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343B6D" w:rsidRPr="002B2454" w14:paraId="2C7AF83E" w14:textId="77777777" w:rsidTr="00D570C7">
        <w:tc>
          <w:tcPr>
            <w:tcW w:w="9459" w:type="dxa"/>
          </w:tcPr>
          <w:p w14:paraId="64A86D6E" w14:textId="24427320" w:rsidR="00872DC9" w:rsidRPr="002B2454" w:rsidRDefault="00723A71" w:rsidP="00D570C7">
            <w:pPr>
              <w:tabs>
                <w:tab w:val="left" w:pos="427"/>
              </w:tabs>
              <w:spacing w:before="0" w:line="240" w:lineRule="exact"/>
              <w:ind w:left="-120"/>
              <w:rPr>
                <w:rFonts w:ascii="Arial" w:eastAsia="Arial" w:hAnsi="Arial" w:cs="Arial"/>
                <w:b/>
                <w:color w:val="000000"/>
                <w:sz w:val="18"/>
                <w:szCs w:val="18"/>
              </w:rPr>
            </w:pPr>
            <w:r w:rsidRPr="002B2454">
              <w:rPr>
                <w:rFonts w:ascii="Arial" w:eastAsia="Arial" w:hAnsi="Arial" w:cs="Arial"/>
                <w:b/>
                <w:color w:val="000000"/>
                <w:sz w:val="18"/>
                <w:szCs w:val="18"/>
                <w:lang w:val="en-GB"/>
              </w:rPr>
              <w:t>1</w:t>
            </w:r>
            <w:r w:rsidR="00DE43D6" w:rsidRPr="002B2454">
              <w:rPr>
                <w:rFonts w:ascii="Arial" w:eastAsia="Arial" w:hAnsi="Arial" w:cs="Arial"/>
                <w:b/>
                <w:color w:val="000000"/>
                <w:sz w:val="18"/>
                <w:szCs w:val="18"/>
              </w:rPr>
              <w:tab/>
              <w:t>General information</w:t>
            </w:r>
          </w:p>
        </w:tc>
      </w:tr>
    </w:tbl>
    <w:p w14:paraId="04922FDA" w14:textId="77777777" w:rsidR="00872DC9" w:rsidRPr="002B2454" w:rsidRDefault="00872DC9" w:rsidP="00D570C7">
      <w:pPr>
        <w:spacing w:after="0" w:line="240" w:lineRule="exact"/>
        <w:ind w:left="567" w:hanging="567"/>
        <w:jc w:val="both"/>
        <w:rPr>
          <w:color w:val="000000"/>
          <w:sz w:val="18"/>
          <w:szCs w:val="18"/>
        </w:rPr>
      </w:pPr>
    </w:p>
    <w:p w14:paraId="7742830D" w14:textId="0557A92A" w:rsidR="00872DC9" w:rsidRPr="002B2454" w:rsidRDefault="00327317" w:rsidP="00D570C7">
      <w:pPr>
        <w:spacing w:after="0" w:line="240" w:lineRule="exact"/>
        <w:jc w:val="both"/>
        <w:rPr>
          <w:color w:val="000000"/>
          <w:sz w:val="18"/>
          <w:szCs w:val="18"/>
        </w:rPr>
      </w:pPr>
      <w:r w:rsidRPr="002B2454">
        <w:rPr>
          <w:color w:val="000000"/>
          <w:sz w:val="18"/>
          <w:szCs w:val="18"/>
        </w:rPr>
        <w:t>Amata</w:t>
      </w:r>
      <w:r w:rsidR="00DE43D6" w:rsidRPr="002B2454">
        <w:rPr>
          <w:color w:val="000000"/>
          <w:sz w:val="18"/>
          <w:szCs w:val="18"/>
        </w:rPr>
        <w:t xml:space="preserve"> Corporation Public Company Limited (</w:t>
      </w:r>
      <w:r w:rsidR="000070F4" w:rsidRPr="002B2454">
        <w:rPr>
          <w:color w:val="000000"/>
          <w:sz w:val="18"/>
          <w:szCs w:val="18"/>
        </w:rPr>
        <w:t>“</w:t>
      </w:r>
      <w:r w:rsidR="00DE43D6" w:rsidRPr="002B2454">
        <w:rPr>
          <w:color w:val="000000"/>
          <w:sz w:val="18"/>
          <w:szCs w:val="18"/>
        </w:rPr>
        <w:t>the Company</w:t>
      </w:r>
      <w:r w:rsidR="000070F4" w:rsidRPr="002B2454">
        <w:rPr>
          <w:color w:val="000000"/>
          <w:sz w:val="18"/>
          <w:szCs w:val="18"/>
        </w:rPr>
        <w:t>”</w:t>
      </w:r>
      <w:r w:rsidR="00DE43D6" w:rsidRPr="002B2454">
        <w:rPr>
          <w:color w:val="000000"/>
          <w:sz w:val="18"/>
          <w:szCs w:val="18"/>
        </w:rPr>
        <w:t xml:space="preserve">) is a public limited company which is listed on the </w:t>
      </w:r>
      <w:r w:rsidR="00DE43D6" w:rsidRPr="002B2454">
        <w:rPr>
          <w:color w:val="000000"/>
          <w:spacing w:val="-4"/>
          <w:sz w:val="18"/>
          <w:szCs w:val="18"/>
        </w:rPr>
        <w:t xml:space="preserve">Stock Exchange of Thailand and is incorporated and </w:t>
      </w:r>
      <w:r w:rsidR="00612883" w:rsidRPr="002B2454">
        <w:rPr>
          <w:color w:val="000000"/>
          <w:spacing w:val="-4"/>
          <w:sz w:val="18"/>
          <w:szCs w:val="18"/>
        </w:rPr>
        <w:t xml:space="preserve">has </w:t>
      </w:r>
      <w:r w:rsidR="00212C18" w:rsidRPr="002B2454">
        <w:rPr>
          <w:color w:val="000000"/>
          <w:spacing w:val="-4"/>
          <w:sz w:val="18"/>
          <w:szCs w:val="18"/>
        </w:rPr>
        <w:t>domiciled</w:t>
      </w:r>
      <w:r w:rsidR="00DE43D6" w:rsidRPr="002B2454">
        <w:rPr>
          <w:color w:val="000000"/>
          <w:spacing w:val="-4"/>
          <w:sz w:val="18"/>
          <w:szCs w:val="18"/>
        </w:rPr>
        <w:t xml:space="preserve"> in Thailand. The address of the Company’s</w:t>
      </w:r>
      <w:r w:rsidR="00DE43D6" w:rsidRPr="002B2454">
        <w:rPr>
          <w:color w:val="000000"/>
          <w:sz w:val="18"/>
          <w:szCs w:val="18"/>
        </w:rPr>
        <w:t xml:space="preserve"> registered office is as follows:</w:t>
      </w:r>
    </w:p>
    <w:p w14:paraId="4DAA8727" w14:textId="6094544A" w:rsidR="00872DC9" w:rsidRPr="002B2454" w:rsidRDefault="00872DC9" w:rsidP="00D570C7">
      <w:pPr>
        <w:tabs>
          <w:tab w:val="left" w:pos="3888"/>
        </w:tabs>
        <w:spacing w:after="0" w:line="240" w:lineRule="exact"/>
        <w:jc w:val="both"/>
        <w:rPr>
          <w:color w:val="000000"/>
          <w:sz w:val="18"/>
          <w:szCs w:val="18"/>
        </w:rPr>
      </w:pPr>
    </w:p>
    <w:p w14:paraId="5340FAE0" w14:textId="797115C7" w:rsidR="006A0C86" w:rsidRPr="002B2454" w:rsidRDefault="006A0C86" w:rsidP="00D570C7">
      <w:pPr>
        <w:spacing w:after="0" w:line="240" w:lineRule="exact"/>
        <w:jc w:val="both"/>
        <w:rPr>
          <w:color w:val="000000"/>
          <w:sz w:val="18"/>
          <w:szCs w:val="18"/>
          <w:lang w:val="en-GB"/>
        </w:rPr>
      </w:pPr>
      <w:r w:rsidRPr="002B2454">
        <w:rPr>
          <w:color w:val="000000"/>
          <w:sz w:val="18"/>
          <w:szCs w:val="18"/>
          <w:lang w:val="en-GB"/>
        </w:rPr>
        <w:t xml:space="preserve">2126, New </w:t>
      </w:r>
      <w:proofErr w:type="spellStart"/>
      <w:r w:rsidRPr="002B2454">
        <w:rPr>
          <w:color w:val="000000"/>
          <w:sz w:val="18"/>
          <w:szCs w:val="18"/>
          <w:lang w:val="en-GB"/>
        </w:rPr>
        <w:t>Petchburi</w:t>
      </w:r>
      <w:proofErr w:type="spellEnd"/>
      <w:r w:rsidRPr="002B2454">
        <w:rPr>
          <w:color w:val="000000"/>
          <w:sz w:val="18"/>
          <w:szCs w:val="18"/>
          <w:lang w:val="en-GB"/>
        </w:rPr>
        <w:t xml:space="preserve"> Road, Bangkapi, Huay Kwang, Bangkok</w:t>
      </w:r>
      <w:r w:rsidR="00BC7F13" w:rsidRPr="002B2454">
        <w:rPr>
          <w:color w:val="000000"/>
          <w:sz w:val="18"/>
          <w:szCs w:val="18"/>
          <w:lang w:val="en-GB"/>
        </w:rPr>
        <w:t xml:space="preserve"> 10310</w:t>
      </w:r>
      <w:r w:rsidR="000876FC" w:rsidRPr="002B2454">
        <w:rPr>
          <w:color w:val="000000"/>
          <w:sz w:val="18"/>
          <w:szCs w:val="18"/>
          <w:lang w:val="en-GB"/>
        </w:rPr>
        <w:t>.</w:t>
      </w:r>
    </w:p>
    <w:p w14:paraId="3DFF5AE8" w14:textId="77777777" w:rsidR="006A0C86" w:rsidRPr="002B2454" w:rsidRDefault="006A0C86" w:rsidP="00D570C7">
      <w:pPr>
        <w:spacing w:after="0" w:line="240" w:lineRule="exact"/>
        <w:jc w:val="both"/>
        <w:rPr>
          <w:color w:val="000000"/>
          <w:sz w:val="18"/>
          <w:szCs w:val="18"/>
          <w:lang w:val="en-GB"/>
        </w:rPr>
      </w:pPr>
    </w:p>
    <w:p w14:paraId="5C42D187" w14:textId="57949054" w:rsidR="00243D14" w:rsidRPr="002B2454" w:rsidRDefault="00243D14" w:rsidP="00D570C7">
      <w:pPr>
        <w:spacing w:after="0" w:line="240" w:lineRule="exact"/>
        <w:jc w:val="both"/>
        <w:rPr>
          <w:color w:val="000000"/>
          <w:sz w:val="18"/>
          <w:szCs w:val="18"/>
          <w:cs/>
        </w:rPr>
      </w:pPr>
      <w:r w:rsidRPr="002B2454">
        <w:rPr>
          <w:color w:val="000000"/>
          <w:spacing w:val="-4"/>
          <w:sz w:val="18"/>
          <w:szCs w:val="18"/>
        </w:rPr>
        <w:t xml:space="preserve">The </w:t>
      </w:r>
      <w:r w:rsidR="000876FC" w:rsidRPr="002B2454">
        <w:rPr>
          <w:color w:val="000000"/>
          <w:spacing w:val="-4"/>
          <w:sz w:val="18"/>
          <w:szCs w:val="18"/>
        </w:rPr>
        <w:t>G</w:t>
      </w:r>
      <w:r w:rsidRPr="002B2454">
        <w:rPr>
          <w:color w:val="000000"/>
          <w:spacing w:val="-4"/>
          <w:sz w:val="18"/>
          <w:szCs w:val="18"/>
        </w:rPr>
        <w:t>roup principally engaged in industrial estate development and related business. For reporting purposes, the Company</w:t>
      </w:r>
      <w:r w:rsidRPr="002B2454">
        <w:rPr>
          <w:color w:val="000000"/>
          <w:sz w:val="18"/>
          <w:szCs w:val="18"/>
        </w:rPr>
        <w:t xml:space="preserve"> and its subsidiaries are referred to hereafter as “the Group”. </w:t>
      </w:r>
    </w:p>
    <w:p w14:paraId="12D9EDAF" w14:textId="77777777" w:rsidR="00243D14" w:rsidRPr="002B2454" w:rsidRDefault="00243D14" w:rsidP="00D570C7">
      <w:pPr>
        <w:spacing w:after="0" w:line="240" w:lineRule="exact"/>
        <w:jc w:val="both"/>
        <w:rPr>
          <w:color w:val="000000"/>
          <w:sz w:val="18"/>
          <w:szCs w:val="18"/>
        </w:rPr>
      </w:pPr>
    </w:p>
    <w:p w14:paraId="0417B49E" w14:textId="26E02B3C" w:rsidR="00872DC9" w:rsidRPr="002B2454" w:rsidRDefault="00DE43D6" w:rsidP="00D570C7">
      <w:pPr>
        <w:spacing w:after="0" w:line="240" w:lineRule="exact"/>
        <w:jc w:val="both"/>
        <w:rPr>
          <w:color w:val="000000"/>
          <w:spacing w:val="-4"/>
          <w:sz w:val="18"/>
          <w:szCs w:val="18"/>
        </w:rPr>
      </w:pPr>
      <w:r w:rsidRPr="002B2454">
        <w:rPr>
          <w:color w:val="000000"/>
          <w:spacing w:val="-4"/>
          <w:sz w:val="18"/>
          <w:szCs w:val="18"/>
        </w:rPr>
        <w:t xml:space="preserve">These consolidated and separate financial statements were </w:t>
      </w:r>
      <w:proofErr w:type="spellStart"/>
      <w:r w:rsidRPr="002B2454">
        <w:rPr>
          <w:color w:val="000000"/>
          <w:spacing w:val="-4"/>
          <w:sz w:val="18"/>
          <w:szCs w:val="18"/>
        </w:rPr>
        <w:t>authorised</w:t>
      </w:r>
      <w:proofErr w:type="spellEnd"/>
      <w:r w:rsidRPr="002B2454">
        <w:rPr>
          <w:color w:val="000000"/>
          <w:spacing w:val="-4"/>
          <w:sz w:val="18"/>
          <w:szCs w:val="18"/>
        </w:rPr>
        <w:t xml:space="preserve"> for issue by the Board of Directors on</w:t>
      </w:r>
      <w:r w:rsidR="00C16B57" w:rsidRPr="002B2454">
        <w:rPr>
          <w:color w:val="000000"/>
          <w:spacing w:val="-4"/>
          <w:sz w:val="18"/>
          <w:szCs w:val="18"/>
          <w:cs/>
        </w:rPr>
        <w:t xml:space="preserve"> </w:t>
      </w:r>
      <w:r w:rsidR="00C017F0" w:rsidRPr="002B2454">
        <w:rPr>
          <w:color w:val="000000"/>
          <w:spacing w:val="-4"/>
          <w:sz w:val="18"/>
          <w:szCs w:val="18"/>
        </w:rPr>
        <w:t>2</w:t>
      </w:r>
      <w:r w:rsidR="000B48AE" w:rsidRPr="002B2454">
        <w:rPr>
          <w:color w:val="000000"/>
          <w:spacing w:val="-4"/>
          <w:sz w:val="18"/>
          <w:szCs w:val="18"/>
          <w:lang w:val="en-GB"/>
        </w:rPr>
        <w:t xml:space="preserve"> </w:t>
      </w:r>
      <w:r w:rsidR="00612778" w:rsidRPr="002B2454">
        <w:rPr>
          <w:color w:val="000000"/>
          <w:spacing w:val="-4"/>
          <w:sz w:val="18"/>
          <w:szCs w:val="18"/>
          <w:lang w:val="en-GB"/>
        </w:rPr>
        <w:t>March</w:t>
      </w:r>
      <w:r w:rsidR="006E537E" w:rsidRPr="002B2454">
        <w:rPr>
          <w:color w:val="000000"/>
          <w:spacing w:val="-4"/>
          <w:sz w:val="18"/>
          <w:szCs w:val="18"/>
          <w:lang w:val="en-GB"/>
        </w:rPr>
        <w:t xml:space="preserve"> </w:t>
      </w:r>
      <w:r w:rsidR="00723A71" w:rsidRPr="002B2454">
        <w:rPr>
          <w:color w:val="000000"/>
          <w:spacing w:val="-4"/>
          <w:sz w:val="18"/>
          <w:szCs w:val="18"/>
          <w:lang w:val="en-GB"/>
        </w:rPr>
        <w:t>202</w:t>
      </w:r>
      <w:r w:rsidR="003C13E2" w:rsidRPr="002B2454">
        <w:rPr>
          <w:color w:val="000000"/>
          <w:spacing w:val="-4"/>
          <w:sz w:val="18"/>
          <w:szCs w:val="18"/>
          <w:lang w:val="en-GB"/>
        </w:rPr>
        <w:t>6</w:t>
      </w:r>
      <w:r w:rsidRPr="002B2454">
        <w:rPr>
          <w:color w:val="000000"/>
          <w:spacing w:val="-4"/>
          <w:sz w:val="18"/>
          <w:szCs w:val="18"/>
        </w:rPr>
        <w:t>.</w:t>
      </w:r>
    </w:p>
    <w:p w14:paraId="1C78D07E" w14:textId="77777777" w:rsidR="00872DC9" w:rsidRPr="002B2454" w:rsidRDefault="00872DC9" w:rsidP="00D570C7">
      <w:pPr>
        <w:spacing w:after="0" w:line="240" w:lineRule="exact"/>
        <w:jc w:val="both"/>
        <w:rPr>
          <w:color w:val="000000"/>
          <w:sz w:val="18"/>
          <w:szCs w:val="18"/>
        </w:rPr>
      </w:pPr>
    </w:p>
    <w:p w14:paraId="61E32300" w14:textId="77777777" w:rsidR="00872DC9" w:rsidRPr="002B2454" w:rsidRDefault="00872DC9" w:rsidP="00D570C7">
      <w:pPr>
        <w:spacing w:after="0" w:line="240" w:lineRule="exact"/>
        <w:jc w:val="both"/>
        <w:rPr>
          <w:color w:val="000000"/>
          <w:sz w:val="18"/>
          <w:szCs w:val="18"/>
        </w:rPr>
      </w:pPr>
    </w:p>
    <w:tbl>
      <w:tblPr>
        <w:tblStyle w:val="a1"/>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343B6D" w:rsidRPr="002B2454" w14:paraId="022CA368" w14:textId="77777777" w:rsidTr="00343B6D">
        <w:trPr>
          <w:trHeight w:val="386"/>
        </w:trPr>
        <w:tc>
          <w:tcPr>
            <w:tcW w:w="9459" w:type="dxa"/>
          </w:tcPr>
          <w:p w14:paraId="61C29DCD" w14:textId="6047CE86" w:rsidR="00872DC9" w:rsidRPr="002B2454" w:rsidRDefault="00723A71" w:rsidP="00D570C7">
            <w:pPr>
              <w:tabs>
                <w:tab w:val="left" w:pos="427"/>
              </w:tabs>
              <w:spacing w:before="0" w:line="240" w:lineRule="exact"/>
              <w:ind w:left="-120"/>
              <w:rPr>
                <w:rFonts w:ascii="Arial" w:eastAsia="Arial" w:hAnsi="Arial" w:cs="Arial"/>
                <w:b/>
                <w:color w:val="000000"/>
                <w:sz w:val="18"/>
                <w:szCs w:val="18"/>
              </w:rPr>
            </w:pPr>
            <w:r w:rsidRPr="002B2454">
              <w:rPr>
                <w:rFonts w:ascii="Arial" w:eastAsia="Arial" w:hAnsi="Arial" w:cs="Arial"/>
                <w:b/>
                <w:color w:val="000000"/>
                <w:sz w:val="18"/>
                <w:szCs w:val="18"/>
                <w:lang w:val="en-GB"/>
              </w:rPr>
              <w:t>2</w:t>
            </w:r>
            <w:r w:rsidR="00DE43D6" w:rsidRPr="002B2454">
              <w:rPr>
                <w:rFonts w:ascii="Arial" w:eastAsia="Arial" w:hAnsi="Arial" w:cs="Arial"/>
                <w:b/>
                <w:color w:val="000000"/>
                <w:sz w:val="18"/>
                <w:szCs w:val="18"/>
              </w:rPr>
              <w:tab/>
            </w:r>
            <w:r w:rsidR="004614A1" w:rsidRPr="002B2454">
              <w:rPr>
                <w:rFonts w:ascii="Arial" w:eastAsia="Arial" w:hAnsi="Arial" w:cs="Arial"/>
                <w:b/>
                <w:color w:val="000000"/>
                <w:sz w:val="18"/>
                <w:szCs w:val="18"/>
              </w:rPr>
              <w:t>Basis of preparation</w:t>
            </w:r>
          </w:p>
        </w:tc>
      </w:tr>
    </w:tbl>
    <w:p w14:paraId="05858FC5" w14:textId="77777777" w:rsidR="00872DC9" w:rsidRPr="002B2454" w:rsidRDefault="00872DC9" w:rsidP="00D570C7">
      <w:pPr>
        <w:spacing w:after="0" w:line="240" w:lineRule="exact"/>
        <w:jc w:val="both"/>
        <w:rPr>
          <w:color w:val="000000"/>
          <w:sz w:val="18"/>
          <w:szCs w:val="18"/>
        </w:rPr>
      </w:pPr>
    </w:p>
    <w:p w14:paraId="6FE93AE1" w14:textId="2AA6E06A" w:rsidR="00872DC9" w:rsidRPr="002B2454" w:rsidRDefault="00DE43D6" w:rsidP="00D570C7">
      <w:pPr>
        <w:spacing w:after="0" w:line="240" w:lineRule="exact"/>
        <w:jc w:val="both"/>
        <w:rPr>
          <w:color w:val="000000"/>
          <w:sz w:val="18"/>
          <w:szCs w:val="18"/>
        </w:rPr>
      </w:pPr>
      <w:r w:rsidRPr="002B2454">
        <w:rPr>
          <w:color w:val="000000"/>
          <w:sz w:val="18"/>
          <w:szCs w:val="18"/>
        </w:rPr>
        <w:t>The consolidated and separate financial statements have been prepared in accordance with Thai Financial Reporting Standards (</w:t>
      </w:r>
      <w:r w:rsidR="00971981" w:rsidRPr="002B2454">
        <w:rPr>
          <w:color w:val="000000"/>
          <w:sz w:val="18"/>
          <w:szCs w:val="18"/>
        </w:rPr>
        <w:t>“</w:t>
      </w:r>
      <w:r w:rsidRPr="002B2454">
        <w:rPr>
          <w:color w:val="000000"/>
          <w:sz w:val="18"/>
          <w:szCs w:val="18"/>
        </w:rPr>
        <w:t>TFRS</w:t>
      </w:r>
      <w:r w:rsidR="00971981" w:rsidRPr="002B2454">
        <w:rPr>
          <w:color w:val="000000"/>
          <w:sz w:val="18"/>
          <w:szCs w:val="18"/>
        </w:rPr>
        <w:t>”</w:t>
      </w:r>
      <w:r w:rsidRPr="002B2454">
        <w:rPr>
          <w:color w:val="000000"/>
          <w:sz w:val="18"/>
          <w:szCs w:val="18"/>
        </w:rPr>
        <w:t>) and the financial reporting requirements issued under the Securities and Exchange Act.</w:t>
      </w:r>
    </w:p>
    <w:p w14:paraId="6184B10E" w14:textId="77777777" w:rsidR="00872DC9" w:rsidRPr="002B2454" w:rsidRDefault="00872DC9" w:rsidP="00D570C7">
      <w:pPr>
        <w:spacing w:after="0" w:line="240" w:lineRule="exact"/>
        <w:jc w:val="both"/>
        <w:rPr>
          <w:color w:val="000000"/>
          <w:sz w:val="18"/>
          <w:szCs w:val="18"/>
        </w:rPr>
      </w:pPr>
    </w:p>
    <w:p w14:paraId="3A894339" w14:textId="6DD290D3" w:rsidR="00872DC9" w:rsidRPr="002B2454" w:rsidRDefault="00DE43D6" w:rsidP="00D570C7">
      <w:pPr>
        <w:spacing w:after="0" w:line="240" w:lineRule="exact"/>
        <w:jc w:val="both"/>
        <w:rPr>
          <w:color w:val="000000"/>
          <w:sz w:val="18"/>
          <w:szCs w:val="18"/>
        </w:rPr>
      </w:pPr>
      <w:r w:rsidRPr="002B2454">
        <w:rPr>
          <w:color w:val="000000"/>
          <w:sz w:val="18"/>
          <w:szCs w:val="18"/>
        </w:rPr>
        <w:t>The consolidated and sep</w:t>
      </w:r>
      <w:r w:rsidR="00D94E89" w:rsidRPr="002B2454">
        <w:rPr>
          <w:color w:val="000000"/>
          <w:sz w:val="18"/>
          <w:szCs w:val="18"/>
        </w:rPr>
        <w:t>ara</w:t>
      </w:r>
      <w:r w:rsidRPr="002B2454">
        <w:rPr>
          <w:color w:val="000000"/>
          <w:sz w:val="18"/>
          <w:szCs w:val="18"/>
        </w:rPr>
        <w:t>te financial statements have been prepared under the historical cost convention except as disclosed in the accounting policies below.</w:t>
      </w:r>
    </w:p>
    <w:p w14:paraId="3EE4B314" w14:textId="77777777" w:rsidR="00872DC9" w:rsidRPr="002B2454" w:rsidRDefault="00872DC9" w:rsidP="00D570C7">
      <w:pPr>
        <w:spacing w:after="0" w:line="240" w:lineRule="exact"/>
        <w:jc w:val="both"/>
        <w:rPr>
          <w:color w:val="000000"/>
          <w:sz w:val="18"/>
          <w:szCs w:val="18"/>
        </w:rPr>
      </w:pPr>
    </w:p>
    <w:p w14:paraId="66B6EA25" w14:textId="3ED4D124" w:rsidR="00872DC9" w:rsidRPr="002B2454" w:rsidRDefault="00DE43D6" w:rsidP="00D570C7">
      <w:pPr>
        <w:spacing w:after="0" w:line="240" w:lineRule="exact"/>
        <w:jc w:val="both"/>
        <w:rPr>
          <w:color w:val="000000"/>
          <w:sz w:val="18"/>
          <w:szCs w:val="18"/>
        </w:rPr>
      </w:pPr>
      <w:r w:rsidRPr="002B2454">
        <w:rPr>
          <w:color w:val="000000"/>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A76E6" w:rsidRPr="002B2454">
        <w:rPr>
          <w:color w:val="000000"/>
          <w:sz w:val="18"/>
          <w:szCs w:val="18"/>
          <w:lang w:val="en-GB" w:eastAsia="zh-CN"/>
        </w:rPr>
        <w:t>8</w:t>
      </w:r>
      <w:r w:rsidRPr="002B2454">
        <w:rPr>
          <w:color w:val="000000"/>
          <w:sz w:val="18"/>
          <w:szCs w:val="18"/>
        </w:rPr>
        <w:t>.</w:t>
      </w:r>
    </w:p>
    <w:p w14:paraId="12416C27" w14:textId="77777777" w:rsidR="00872DC9" w:rsidRPr="002B2454" w:rsidRDefault="00872DC9" w:rsidP="00D570C7">
      <w:pPr>
        <w:spacing w:after="0" w:line="240" w:lineRule="exact"/>
        <w:jc w:val="both"/>
        <w:rPr>
          <w:color w:val="000000"/>
          <w:sz w:val="18"/>
          <w:szCs w:val="18"/>
        </w:rPr>
      </w:pPr>
    </w:p>
    <w:p w14:paraId="72DEDE6B" w14:textId="77777777" w:rsidR="00872DC9" w:rsidRPr="002B2454" w:rsidRDefault="00DE43D6" w:rsidP="00D570C7">
      <w:pPr>
        <w:spacing w:after="0" w:line="240" w:lineRule="exact"/>
        <w:jc w:val="both"/>
        <w:rPr>
          <w:color w:val="000000"/>
          <w:sz w:val="18"/>
          <w:szCs w:val="18"/>
        </w:rPr>
      </w:pPr>
      <w:r w:rsidRPr="002B2454">
        <w:rPr>
          <w:color w:val="000000"/>
          <w:sz w:val="18"/>
          <w:szCs w:val="18"/>
        </w:rPr>
        <w:t xml:space="preserve">An English version of the consolidated and separate financial statements </w:t>
      </w:r>
      <w:proofErr w:type="gramStart"/>
      <w:r w:rsidRPr="002B2454">
        <w:rPr>
          <w:color w:val="000000"/>
          <w:sz w:val="18"/>
          <w:szCs w:val="18"/>
        </w:rPr>
        <w:t>have</w:t>
      </w:r>
      <w:proofErr w:type="gramEnd"/>
      <w:r w:rsidRPr="002B2454">
        <w:rPr>
          <w:color w:val="000000"/>
          <w:sz w:val="18"/>
          <w:szCs w:val="18"/>
        </w:rPr>
        <w:t xml:space="preserve"> been prepared from the </w:t>
      </w:r>
      <w:r w:rsidRPr="002B2454">
        <w:rPr>
          <w:color w:val="000000"/>
          <w:spacing w:val="-4"/>
          <w:sz w:val="18"/>
          <w:szCs w:val="18"/>
        </w:rPr>
        <w:t>statutory financial statements that are in the Thai language. In the event of a conflict or a difference in interpretation</w:t>
      </w:r>
      <w:r w:rsidRPr="002B2454">
        <w:rPr>
          <w:color w:val="000000"/>
          <w:sz w:val="18"/>
          <w:szCs w:val="18"/>
        </w:rPr>
        <w:t xml:space="preserve"> between the two languages, the Thai language statutory financial statements shall prevail.</w:t>
      </w:r>
    </w:p>
    <w:p w14:paraId="6B07AF4C" w14:textId="77777777" w:rsidR="00872DC9" w:rsidRPr="002B2454" w:rsidRDefault="00872DC9" w:rsidP="00D570C7">
      <w:pPr>
        <w:spacing w:after="0" w:line="240" w:lineRule="exact"/>
        <w:jc w:val="both"/>
        <w:rPr>
          <w:color w:val="000000"/>
          <w:sz w:val="18"/>
          <w:szCs w:val="18"/>
        </w:rPr>
      </w:pPr>
    </w:p>
    <w:p w14:paraId="5A462ABC" w14:textId="77777777" w:rsidR="000B204E" w:rsidRPr="002B2454" w:rsidRDefault="000B204E" w:rsidP="00D570C7">
      <w:pPr>
        <w:spacing w:after="0" w:line="240" w:lineRule="exact"/>
        <w:jc w:val="both"/>
        <w:rPr>
          <w:color w:val="000000"/>
          <w:sz w:val="18"/>
          <w:szCs w:val="18"/>
        </w:rPr>
      </w:pPr>
    </w:p>
    <w:tbl>
      <w:tblPr>
        <w:tblW w:w="9464" w:type="dxa"/>
        <w:tblInd w:w="-5" w:type="dxa"/>
        <w:tblLayout w:type="fixed"/>
        <w:tblLook w:val="0400" w:firstRow="0" w:lastRow="0" w:firstColumn="0" w:lastColumn="0" w:noHBand="0" w:noVBand="1"/>
      </w:tblPr>
      <w:tblGrid>
        <w:gridCol w:w="9464"/>
      </w:tblGrid>
      <w:tr w:rsidR="00343B6D" w:rsidRPr="002B2454" w14:paraId="16C7B7EE" w14:textId="77777777" w:rsidTr="00343B6D">
        <w:trPr>
          <w:trHeight w:val="386"/>
        </w:trPr>
        <w:tc>
          <w:tcPr>
            <w:tcW w:w="9464" w:type="dxa"/>
            <w:vAlign w:val="center"/>
          </w:tcPr>
          <w:p w14:paraId="50E25AF1" w14:textId="3853057E" w:rsidR="000B204E" w:rsidRPr="002B2454" w:rsidRDefault="00723A71" w:rsidP="00795D70">
            <w:pPr>
              <w:tabs>
                <w:tab w:val="left" w:pos="427"/>
              </w:tabs>
              <w:spacing w:after="0" w:line="240" w:lineRule="exact"/>
              <w:ind w:left="-78"/>
              <w:rPr>
                <w:b/>
                <w:color w:val="000000"/>
                <w:sz w:val="18"/>
                <w:szCs w:val="18"/>
              </w:rPr>
            </w:pPr>
            <w:bookmarkStart w:id="0" w:name="_heading=h.gjdgxs" w:colFirst="0" w:colLast="0"/>
            <w:bookmarkEnd w:id="0"/>
            <w:r w:rsidRPr="002B2454">
              <w:rPr>
                <w:b/>
                <w:color w:val="000000"/>
                <w:sz w:val="18"/>
                <w:szCs w:val="18"/>
                <w:lang w:val="en-GB"/>
              </w:rPr>
              <w:t>3</w:t>
            </w:r>
            <w:r w:rsidR="000B204E" w:rsidRPr="002B2454">
              <w:rPr>
                <w:b/>
                <w:color w:val="000000"/>
                <w:sz w:val="18"/>
                <w:szCs w:val="18"/>
              </w:rPr>
              <w:tab/>
            </w:r>
            <w:r w:rsidR="00F33DF7" w:rsidRPr="002B2454">
              <w:rPr>
                <w:b/>
                <w:color w:val="000000"/>
                <w:sz w:val="18"/>
                <w:szCs w:val="18"/>
              </w:rPr>
              <w:t>A</w:t>
            </w:r>
            <w:r w:rsidR="000B204E" w:rsidRPr="002B2454">
              <w:rPr>
                <w:b/>
                <w:color w:val="000000"/>
                <w:sz w:val="18"/>
                <w:szCs w:val="18"/>
              </w:rPr>
              <w:t>mended financial reporting standards</w:t>
            </w:r>
          </w:p>
        </w:tc>
      </w:tr>
    </w:tbl>
    <w:p w14:paraId="06E7D9EA" w14:textId="77777777" w:rsidR="000B204E" w:rsidRPr="002B2454" w:rsidRDefault="000B204E" w:rsidP="00D570C7">
      <w:pPr>
        <w:spacing w:after="0" w:line="240" w:lineRule="exact"/>
        <w:jc w:val="both"/>
        <w:rPr>
          <w:color w:val="000000"/>
          <w:sz w:val="18"/>
          <w:szCs w:val="18"/>
          <w:cs/>
        </w:rPr>
      </w:pPr>
    </w:p>
    <w:p w14:paraId="079F9F2F" w14:textId="731CD412" w:rsidR="000B204E" w:rsidRPr="002B2454" w:rsidRDefault="00723A71" w:rsidP="00D570C7">
      <w:pPr>
        <w:keepNext/>
        <w:keepLines/>
        <w:spacing w:after="0" w:line="240" w:lineRule="exact"/>
        <w:ind w:left="547" w:hanging="547"/>
        <w:jc w:val="thaiDistribute"/>
        <w:outlineLvl w:val="1"/>
        <w:rPr>
          <w:b/>
          <w:bCs/>
          <w:color w:val="000000"/>
          <w:sz w:val="18"/>
          <w:szCs w:val="18"/>
          <w:lang w:val="en-GB" w:eastAsia="en-GB"/>
        </w:rPr>
      </w:pPr>
      <w:bookmarkStart w:id="1" w:name="_Toc48735995"/>
      <w:bookmarkStart w:id="2" w:name="_Toc154671487"/>
      <w:r w:rsidRPr="002B2454">
        <w:rPr>
          <w:b/>
          <w:bCs/>
          <w:color w:val="000000"/>
          <w:sz w:val="18"/>
          <w:szCs w:val="18"/>
          <w:lang w:val="en-GB" w:eastAsia="en-GB"/>
        </w:rPr>
        <w:t>3</w:t>
      </w:r>
      <w:r w:rsidR="000B204E" w:rsidRPr="002B2454">
        <w:rPr>
          <w:b/>
          <w:bCs/>
          <w:color w:val="000000"/>
          <w:sz w:val="18"/>
          <w:szCs w:val="18"/>
          <w:lang w:val="en-GB" w:eastAsia="en-GB"/>
        </w:rPr>
        <w:t>.</w:t>
      </w:r>
      <w:r w:rsidRPr="002B2454">
        <w:rPr>
          <w:b/>
          <w:bCs/>
          <w:color w:val="000000"/>
          <w:sz w:val="18"/>
          <w:szCs w:val="18"/>
          <w:lang w:val="en-GB" w:eastAsia="en-GB"/>
        </w:rPr>
        <w:t>1</w:t>
      </w:r>
      <w:r w:rsidR="000B204E" w:rsidRPr="002B2454">
        <w:rPr>
          <w:b/>
          <w:bCs/>
          <w:color w:val="000000"/>
          <w:sz w:val="18"/>
          <w:szCs w:val="18"/>
          <w:lang w:val="en-GB" w:eastAsia="en-GB"/>
        </w:rPr>
        <w:tab/>
      </w:r>
      <w:r w:rsidR="00A34ABB" w:rsidRPr="002B2454">
        <w:rPr>
          <w:b/>
          <w:bCs/>
          <w:color w:val="000000"/>
          <w:sz w:val="18"/>
          <w:szCs w:val="18"/>
          <w:lang w:val="en-GB" w:eastAsia="en-GB"/>
        </w:rPr>
        <w:t>A</w:t>
      </w:r>
      <w:r w:rsidR="000B204E" w:rsidRPr="002B2454">
        <w:rPr>
          <w:b/>
          <w:bCs/>
          <w:color w:val="000000"/>
          <w:sz w:val="18"/>
          <w:szCs w:val="18"/>
          <w:lang w:val="en-GB" w:eastAsia="en-GB"/>
        </w:rPr>
        <w:t xml:space="preserve">mended financial reporting standards that are effective for accounting period beginning on or after </w:t>
      </w:r>
      <w:r w:rsidR="008F3286" w:rsidRPr="002B2454">
        <w:rPr>
          <w:rFonts w:cstheme="minorBidi"/>
          <w:b/>
          <w:bCs/>
          <w:color w:val="000000"/>
          <w:sz w:val="18"/>
          <w:szCs w:val="18"/>
          <w:cs/>
          <w:lang w:val="en-GB" w:eastAsia="en-GB"/>
        </w:rPr>
        <w:br/>
      </w:r>
      <w:r w:rsidRPr="002B2454">
        <w:rPr>
          <w:b/>
          <w:bCs/>
          <w:color w:val="000000"/>
          <w:sz w:val="18"/>
          <w:szCs w:val="18"/>
          <w:lang w:val="en-GB" w:eastAsia="en-GB"/>
        </w:rPr>
        <w:t>1</w:t>
      </w:r>
      <w:r w:rsidR="000B204E" w:rsidRPr="002B2454">
        <w:rPr>
          <w:b/>
          <w:bCs/>
          <w:color w:val="000000"/>
          <w:sz w:val="18"/>
          <w:szCs w:val="18"/>
          <w:lang w:val="en-GB" w:eastAsia="en-GB"/>
        </w:rPr>
        <w:t xml:space="preserve"> January </w:t>
      </w:r>
      <w:r w:rsidR="009A5B52" w:rsidRPr="002B2454">
        <w:rPr>
          <w:b/>
          <w:bCs/>
          <w:color w:val="000000"/>
          <w:sz w:val="18"/>
          <w:szCs w:val="18"/>
          <w:lang w:val="en-GB" w:eastAsia="en-GB"/>
        </w:rPr>
        <w:t>2025</w:t>
      </w:r>
      <w:r w:rsidR="000B204E" w:rsidRPr="002B2454">
        <w:rPr>
          <w:b/>
          <w:bCs/>
          <w:color w:val="000000"/>
          <w:sz w:val="18"/>
          <w:szCs w:val="18"/>
          <w:lang w:val="en-GB" w:eastAsia="en-GB"/>
        </w:rPr>
        <w:t xml:space="preserve"> </w:t>
      </w:r>
      <w:r w:rsidR="001F6B6E" w:rsidRPr="002B2454">
        <w:rPr>
          <w:b/>
          <w:bCs/>
          <w:color w:val="000000"/>
          <w:sz w:val="18"/>
          <w:szCs w:val="18"/>
          <w:lang w:val="en-GB" w:eastAsia="en-GB"/>
        </w:rPr>
        <w:t xml:space="preserve">which are relevant </w:t>
      </w:r>
      <w:r w:rsidR="000B204E" w:rsidRPr="002B2454">
        <w:rPr>
          <w:b/>
          <w:bCs/>
          <w:color w:val="000000"/>
          <w:sz w:val="18"/>
          <w:szCs w:val="18"/>
          <w:lang w:val="en-GB" w:eastAsia="en-GB"/>
        </w:rPr>
        <w:t>to the Group</w:t>
      </w:r>
      <w:bookmarkEnd w:id="1"/>
      <w:bookmarkEnd w:id="2"/>
      <w:r w:rsidR="000B204E" w:rsidRPr="002B2454">
        <w:rPr>
          <w:b/>
          <w:bCs/>
          <w:color w:val="000000"/>
          <w:sz w:val="18"/>
          <w:szCs w:val="18"/>
          <w:lang w:val="en-GB" w:eastAsia="en-GB"/>
        </w:rPr>
        <w:t>.</w:t>
      </w:r>
    </w:p>
    <w:p w14:paraId="23785A2C" w14:textId="77777777" w:rsidR="00385E0C" w:rsidRPr="002B2454" w:rsidRDefault="00385E0C" w:rsidP="00925050">
      <w:pPr>
        <w:pStyle w:val="Default"/>
        <w:spacing w:line="240" w:lineRule="exact"/>
        <w:ind w:left="540"/>
        <w:jc w:val="thaiDistribute"/>
        <w:rPr>
          <w:sz w:val="18"/>
          <w:szCs w:val="18"/>
        </w:rPr>
      </w:pPr>
    </w:p>
    <w:p w14:paraId="74E168DB" w14:textId="77777777" w:rsidR="00BC74A6" w:rsidRPr="002B2454" w:rsidRDefault="00BC74A6" w:rsidP="00E32D5A">
      <w:pPr>
        <w:pStyle w:val="Default"/>
        <w:numPr>
          <w:ilvl w:val="0"/>
          <w:numId w:val="1"/>
        </w:numPr>
        <w:spacing w:line="240" w:lineRule="exact"/>
        <w:ind w:left="1080" w:hanging="540"/>
        <w:jc w:val="thaiDistribute"/>
        <w:rPr>
          <w:sz w:val="18"/>
          <w:szCs w:val="18"/>
        </w:rPr>
      </w:pPr>
      <w:r w:rsidRPr="002B2454">
        <w:rPr>
          <w:b/>
          <w:bCs/>
          <w:color w:val="auto"/>
          <w:sz w:val="18"/>
          <w:szCs w:val="18"/>
          <w:lang w:bidi="ar-SA"/>
        </w:rPr>
        <w:t>Amendments to TAS 1 Presentation of Financial Statements</w:t>
      </w:r>
      <w:r w:rsidRPr="002B2454">
        <w:rPr>
          <w:b/>
          <w:bCs/>
          <w:color w:val="CF4A02"/>
          <w:sz w:val="18"/>
          <w:szCs w:val="18"/>
          <w:lang w:bidi="ar-SA"/>
        </w:rPr>
        <w:t xml:space="preserve"> </w:t>
      </w:r>
      <w:r w:rsidRPr="002B2454">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6809B1D" w14:textId="77777777" w:rsidR="00BC74A6" w:rsidRPr="002B2454" w:rsidRDefault="00BC74A6" w:rsidP="00795D70">
      <w:pPr>
        <w:pStyle w:val="Default"/>
        <w:spacing w:line="240" w:lineRule="exact"/>
        <w:ind w:left="1080"/>
        <w:jc w:val="thaiDistribute"/>
        <w:rPr>
          <w:sz w:val="18"/>
          <w:szCs w:val="18"/>
        </w:rPr>
      </w:pPr>
    </w:p>
    <w:p w14:paraId="0ECB5D43" w14:textId="3400B206" w:rsidR="00BC74A6" w:rsidRPr="002B2454" w:rsidRDefault="00BC74A6" w:rsidP="00795D70">
      <w:pPr>
        <w:pStyle w:val="Default"/>
        <w:spacing w:line="240" w:lineRule="exact"/>
        <w:ind w:left="1080"/>
        <w:jc w:val="thaiDistribute"/>
        <w:rPr>
          <w:sz w:val="18"/>
          <w:szCs w:val="18"/>
        </w:rPr>
      </w:pPr>
      <w:r w:rsidRPr="002B2454">
        <w:rPr>
          <w:sz w:val="18"/>
          <w:szCs w:val="18"/>
        </w:rPr>
        <w:t xml:space="preserve">Covenants of loan arrangements will not affect classification of </w:t>
      </w:r>
      <w:proofErr w:type="gramStart"/>
      <w:r w:rsidRPr="002B2454">
        <w:rPr>
          <w:sz w:val="18"/>
          <w:szCs w:val="18"/>
        </w:rPr>
        <w:t>a liability</w:t>
      </w:r>
      <w:proofErr w:type="gramEnd"/>
      <w:r w:rsidRPr="002B2454">
        <w:rPr>
          <w:sz w:val="18"/>
          <w:szCs w:val="18"/>
        </w:rPr>
        <w:t xml:space="preserve"> as current or non-current at the </w:t>
      </w:r>
      <w:r w:rsidRPr="002B2454">
        <w:rPr>
          <w:spacing w:val="-4"/>
          <w:sz w:val="18"/>
          <w:szCs w:val="18"/>
        </w:rPr>
        <w:t>end of reporting period if the entity must only comply with the covenants after the reporting period. However,</w:t>
      </w:r>
      <w:r w:rsidRPr="002B2454">
        <w:rPr>
          <w:sz w:val="18"/>
          <w:szCs w:val="18"/>
        </w:rPr>
        <w:t xml:space="preserve"> </w:t>
      </w:r>
      <w:r w:rsidR="008F3286" w:rsidRPr="002B2454">
        <w:rPr>
          <w:rFonts w:cstheme="minorBidi"/>
          <w:sz w:val="18"/>
          <w:szCs w:val="18"/>
          <w:cs/>
        </w:rPr>
        <w:br/>
      </w:r>
      <w:r w:rsidRPr="002B2454">
        <w:rPr>
          <w:sz w:val="18"/>
          <w:szCs w:val="18"/>
        </w:rPr>
        <w:t xml:space="preserve">if the entity must comply with a covenant either before or at the end of reporting period, this will affect the classification as current or non-current even if the covenant is only tested for compliance after the reporting period. </w:t>
      </w:r>
    </w:p>
    <w:p w14:paraId="73C1BFC0" w14:textId="7136D463" w:rsidR="00BC74A6" w:rsidRPr="002B2454" w:rsidRDefault="00BC74A6" w:rsidP="00795D70">
      <w:pPr>
        <w:pStyle w:val="Default"/>
        <w:spacing w:line="240" w:lineRule="exact"/>
        <w:ind w:left="1080"/>
        <w:jc w:val="thaiDistribute"/>
        <w:rPr>
          <w:sz w:val="18"/>
          <w:szCs w:val="18"/>
        </w:rPr>
      </w:pPr>
    </w:p>
    <w:p w14:paraId="782DA1F2" w14:textId="77777777" w:rsidR="00BC74A6" w:rsidRPr="002B2454" w:rsidRDefault="00BC74A6" w:rsidP="00795D70">
      <w:pPr>
        <w:pStyle w:val="Default"/>
        <w:spacing w:line="240" w:lineRule="exact"/>
        <w:ind w:left="1080"/>
        <w:jc w:val="thaiDistribute"/>
        <w:rPr>
          <w:sz w:val="18"/>
          <w:szCs w:val="18"/>
        </w:rPr>
      </w:pPr>
      <w:r w:rsidRPr="002B2454">
        <w:rPr>
          <w:spacing w:val="-4"/>
          <w:sz w:val="18"/>
          <w:szCs w:val="18"/>
        </w:rPr>
        <w:t xml:space="preserve">The amendments require disclosures if an entity classifies </w:t>
      </w:r>
      <w:proofErr w:type="gramStart"/>
      <w:r w:rsidRPr="002B2454">
        <w:rPr>
          <w:spacing w:val="-4"/>
          <w:sz w:val="18"/>
          <w:szCs w:val="18"/>
        </w:rPr>
        <w:t>a liability</w:t>
      </w:r>
      <w:proofErr w:type="gramEnd"/>
      <w:r w:rsidRPr="002B2454">
        <w:rPr>
          <w:spacing w:val="-4"/>
          <w:sz w:val="18"/>
          <w:szCs w:val="18"/>
        </w:rPr>
        <w:t xml:space="preserve"> as non-current and that liability is subject</w:t>
      </w:r>
      <w:r w:rsidRPr="002B2454">
        <w:rPr>
          <w:sz w:val="18"/>
          <w:szCs w:val="18"/>
        </w:rPr>
        <w:t xml:space="preserve"> to </w:t>
      </w:r>
      <w:r w:rsidRPr="002B2454">
        <w:rPr>
          <w:spacing w:val="-4"/>
          <w:sz w:val="18"/>
          <w:szCs w:val="18"/>
        </w:rPr>
        <w:t>covenants with which the entity must comply within 12 months of the reporting period. The disclosures include:</w:t>
      </w:r>
      <w:r w:rsidRPr="002B2454">
        <w:rPr>
          <w:sz w:val="18"/>
          <w:szCs w:val="18"/>
        </w:rPr>
        <w:t xml:space="preserve"> </w:t>
      </w:r>
    </w:p>
    <w:p w14:paraId="09AAC0BF" w14:textId="77777777" w:rsidR="00BC74A6" w:rsidRPr="002B2454" w:rsidRDefault="00BC74A6" w:rsidP="00795D70">
      <w:pPr>
        <w:pStyle w:val="Default"/>
        <w:spacing w:line="240" w:lineRule="exact"/>
        <w:ind w:left="1080"/>
        <w:jc w:val="thaiDistribute"/>
        <w:rPr>
          <w:sz w:val="18"/>
          <w:szCs w:val="18"/>
        </w:rPr>
      </w:pPr>
    </w:p>
    <w:p w14:paraId="76B10E5D" w14:textId="77777777" w:rsidR="00BC74A6" w:rsidRPr="002B2454" w:rsidRDefault="00BC74A6" w:rsidP="00E32D5A">
      <w:pPr>
        <w:numPr>
          <w:ilvl w:val="0"/>
          <w:numId w:val="2"/>
        </w:numPr>
        <w:shd w:val="clear" w:color="auto" w:fill="FFFFFF"/>
        <w:tabs>
          <w:tab w:val="clear" w:pos="720"/>
        </w:tabs>
        <w:spacing w:after="0" w:line="240" w:lineRule="exact"/>
        <w:ind w:left="1440" w:hanging="306"/>
        <w:jc w:val="thaiDistribute"/>
        <w:textAlignment w:val="baseline"/>
        <w:rPr>
          <w:rFonts w:eastAsia="Times New Roman"/>
          <w:sz w:val="18"/>
          <w:szCs w:val="18"/>
        </w:rPr>
      </w:pPr>
      <w:r w:rsidRPr="002B2454">
        <w:rPr>
          <w:rFonts w:eastAsia="Times New Roman"/>
          <w:sz w:val="18"/>
          <w:szCs w:val="18"/>
        </w:rPr>
        <w:t xml:space="preserve">the carrying amount of the </w:t>
      </w:r>
      <w:proofErr w:type="gramStart"/>
      <w:r w:rsidRPr="002B2454">
        <w:rPr>
          <w:rFonts w:eastAsia="Times New Roman"/>
          <w:sz w:val="18"/>
          <w:szCs w:val="18"/>
        </w:rPr>
        <w:t>liability;</w:t>
      </w:r>
      <w:proofErr w:type="gramEnd"/>
    </w:p>
    <w:p w14:paraId="018101B8" w14:textId="77777777" w:rsidR="00BC74A6" w:rsidRPr="002B2454" w:rsidRDefault="00BC74A6" w:rsidP="00E32D5A">
      <w:pPr>
        <w:numPr>
          <w:ilvl w:val="0"/>
          <w:numId w:val="2"/>
        </w:numPr>
        <w:shd w:val="clear" w:color="auto" w:fill="FFFFFF"/>
        <w:tabs>
          <w:tab w:val="clear" w:pos="720"/>
        </w:tabs>
        <w:spacing w:after="0" w:line="240" w:lineRule="exact"/>
        <w:ind w:left="1440" w:hanging="306"/>
        <w:jc w:val="thaiDistribute"/>
        <w:textAlignment w:val="baseline"/>
        <w:rPr>
          <w:rFonts w:eastAsia="Times New Roman"/>
          <w:sz w:val="18"/>
          <w:szCs w:val="18"/>
        </w:rPr>
      </w:pPr>
      <w:r w:rsidRPr="002B2454">
        <w:rPr>
          <w:rFonts w:eastAsia="Times New Roman"/>
          <w:sz w:val="18"/>
          <w:szCs w:val="18"/>
        </w:rPr>
        <w:t>information about the covenants; and</w:t>
      </w:r>
    </w:p>
    <w:p w14:paraId="4D2BB41A" w14:textId="77777777" w:rsidR="00BC74A6" w:rsidRPr="002B2454" w:rsidRDefault="00BC74A6" w:rsidP="00E32D5A">
      <w:pPr>
        <w:numPr>
          <w:ilvl w:val="0"/>
          <w:numId w:val="2"/>
        </w:numPr>
        <w:shd w:val="clear" w:color="auto" w:fill="FFFFFF"/>
        <w:tabs>
          <w:tab w:val="clear" w:pos="720"/>
        </w:tabs>
        <w:spacing w:after="0" w:line="240" w:lineRule="exact"/>
        <w:ind w:left="1440" w:hanging="306"/>
        <w:jc w:val="thaiDistribute"/>
        <w:textAlignment w:val="baseline"/>
        <w:rPr>
          <w:spacing w:val="-6"/>
          <w:sz w:val="18"/>
          <w:szCs w:val="18"/>
        </w:rPr>
      </w:pPr>
      <w:r w:rsidRPr="002B2454">
        <w:rPr>
          <w:rFonts w:eastAsia="Times New Roman"/>
          <w:spacing w:val="-6"/>
          <w:sz w:val="18"/>
          <w:szCs w:val="18"/>
        </w:rPr>
        <w:t>facts and circumstances</w:t>
      </w:r>
      <w:r w:rsidRPr="002B2454">
        <w:rPr>
          <w:spacing w:val="-6"/>
          <w:sz w:val="18"/>
          <w:szCs w:val="18"/>
        </w:rPr>
        <w:t>, if any</w:t>
      </w:r>
      <w:proofErr w:type="gramStart"/>
      <w:r w:rsidRPr="002B2454">
        <w:rPr>
          <w:spacing w:val="-6"/>
          <w:sz w:val="18"/>
          <w:szCs w:val="18"/>
        </w:rPr>
        <w:t>, that</w:t>
      </w:r>
      <w:proofErr w:type="gramEnd"/>
      <w:r w:rsidRPr="002B2454">
        <w:rPr>
          <w:spacing w:val="-6"/>
          <w:sz w:val="18"/>
          <w:szCs w:val="18"/>
        </w:rPr>
        <w:t xml:space="preserve"> indicate that the entity might have difficulty complying with the covenants.</w:t>
      </w:r>
    </w:p>
    <w:p w14:paraId="23051E46" w14:textId="00FD5FD4" w:rsidR="00795D70" w:rsidRPr="002B2454" w:rsidRDefault="00795D70" w:rsidP="00925050">
      <w:pPr>
        <w:spacing w:after="0" w:line="240" w:lineRule="auto"/>
        <w:rPr>
          <w:rFonts w:eastAsia="Times New Roman"/>
          <w:color w:val="000000"/>
          <w:sz w:val="18"/>
          <w:szCs w:val="18"/>
        </w:rPr>
      </w:pPr>
      <w:r w:rsidRPr="002B2454">
        <w:rPr>
          <w:sz w:val="18"/>
          <w:szCs w:val="18"/>
        </w:rPr>
        <w:br w:type="page"/>
      </w:r>
    </w:p>
    <w:p w14:paraId="1676053B" w14:textId="77777777" w:rsidR="00BC74A6" w:rsidRPr="002B2454" w:rsidRDefault="00BC74A6" w:rsidP="00795D70">
      <w:pPr>
        <w:pStyle w:val="Default"/>
        <w:spacing w:line="240" w:lineRule="exact"/>
        <w:ind w:left="1080"/>
        <w:jc w:val="thaiDistribute"/>
        <w:rPr>
          <w:sz w:val="18"/>
          <w:szCs w:val="18"/>
        </w:rPr>
      </w:pPr>
      <w:r w:rsidRPr="002B2454">
        <w:rPr>
          <w:sz w:val="18"/>
          <w:szCs w:val="18"/>
        </w:rPr>
        <w:lastRenderedPageBreak/>
        <w:t>The amendments also clarify what TAS 1 means when it refers to the ‘settlement’ of a liability. Terms of a liability that could, at the option of the counterparty, result in its settlement by the transfer of the entity’s</w:t>
      </w:r>
      <w:r w:rsidRPr="002B2454">
        <w:rPr>
          <w:color w:val="auto"/>
          <w:sz w:val="18"/>
          <w:szCs w:val="18"/>
        </w:rPr>
        <w:t xml:space="preserve"> own equity </w:t>
      </w:r>
      <w:r w:rsidRPr="002B2454">
        <w:rPr>
          <w:sz w:val="18"/>
          <w:szCs w:val="18"/>
        </w:rPr>
        <w:t>instrument can only be ignored for the purpose of classifying the liability as current or non-current if the entity classifies the option as an equity instrument.</w:t>
      </w:r>
    </w:p>
    <w:p w14:paraId="48B375D6" w14:textId="77777777" w:rsidR="00BC74A6" w:rsidRPr="002B2454" w:rsidRDefault="00BC74A6" w:rsidP="00795D70">
      <w:pPr>
        <w:pStyle w:val="Default"/>
        <w:spacing w:line="240" w:lineRule="exact"/>
        <w:ind w:left="1080"/>
        <w:jc w:val="thaiDistribute"/>
        <w:rPr>
          <w:sz w:val="18"/>
          <w:szCs w:val="18"/>
        </w:rPr>
      </w:pPr>
    </w:p>
    <w:p w14:paraId="27BC5E92" w14:textId="77777777" w:rsidR="00BC74A6" w:rsidRPr="002B2454" w:rsidRDefault="00BC74A6" w:rsidP="00795D70">
      <w:pPr>
        <w:pStyle w:val="Default"/>
        <w:spacing w:line="240" w:lineRule="exact"/>
        <w:ind w:left="1080"/>
        <w:jc w:val="thaiDistribute"/>
        <w:rPr>
          <w:sz w:val="18"/>
          <w:szCs w:val="18"/>
        </w:rPr>
      </w:pPr>
      <w:r w:rsidRPr="002B2454">
        <w:rPr>
          <w:sz w:val="18"/>
          <w:szCs w:val="18"/>
        </w:rPr>
        <w:t xml:space="preserve">The amendments must be applied retrospectively in accordance with the normal requirements in TAS 8 Accounting Policies, Changes in Accounting Estimates and Errors. </w:t>
      </w:r>
    </w:p>
    <w:p w14:paraId="7B085378" w14:textId="77777777" w:rsidR="00BC74A6" w:rsidRPr="002B2454" w:rsidRDefault="00BC74A6" w:rsidP="00795D70">
      <w:pPr>
        <w:pStyle w:val="Default"/>
        <w:spacing w:line="240" w:lineRule="exact"/>
        <w:ind w:left="1080"/>
        <w:jc w:val="thaiDistribute"/>
        <w:rPr>
          <w:sz w:val="18"/>
          <w:szCs w:val="18"/>
        </w:rPr>
      </w:pPr>
    </w:p>
    <w:p w14:paraId="09771337" w14:textId="77777777" w:rsidR="00BC74A6" w:rsidRPr="002B2454" w:rsidRDefault="00BC74A6" w:rsidP="00E32D5A">
      <w:pPr>
        <w:pStyle w:val="Default"/>
        <w:numPr>
          <w:ilvl w:val="0"/>
          <w:numId w:val="1"/>
        </w:numPr>
        <w:spacing w:line="240" w:lineRule="exact"/>
        <w:ind w:left="1080" w:hanging="540"/>
        <w:jc w:val="thaiDistribute"/>
        <w:rPr>
          <w:rFonts w:eastAsia="Arial"/>
          <w:sz w:val="18"/>
          <w:szCs w:val="18"/>
          <w:lang w:eastAsia="en-GB"/>
        </w:rPr>
      </w:pPr>
      <w:r w:rsidRPr="002B2454">
        <w:rPr>
          <w:b/>
          <w:bCs/>
          <w:color w:val="auto"/>
          <w:sz w:val="18"/>
          <w:szCs w:val="18"/>
          <w:lang w:bidi="ar-SA"/>
        </w:rPr>
        <w:t>Amendments to TAS 7 Statement of Cash Flows</w:t>
      </w:r>
      <w:r w:rsidRPr="002B2454">
        <w:rPr>
          <w:b/>
          <w:bCs/>
          <w:color w:val="auto"/>
          <w:sz w:val="18"/>
          <w:szCs w:val="18"/>
          <w:cs/>
        </w:rPr>
        <w:t xml:space="preserve"> </w:t>
      </w:r>
      <w:r w:rsidRPr="002B2454">
        <w:rPr>
          <w:b/>
          <w:bCs/>
          <w:color w:val="auto"/>
          <w:sz w:val="18"/>
          <w:szCs w:val="18"/>
          <w:lang w:bidi="ar-SA"/>
        </w:rPr>
        <w:t xml:space="preserve">and TFRS 7 Financial </w:t>
      </w:r>
      <w:r w:rsidRPr="002B2454">
        <w:rPr>
          <w:b/>
          <w:bCs/>
          <w:color w:val="auto"/>
          <w:sz w:val="18"/>
          <w:szCs w:val="18"/>
        </w:rPr>
        <w:t>I</w:t>
      </w:r>
      <w:r w:rsidRPr="002B2454">
        <w:rPr>
          <w:b/>
          <w:bCs/>
          <w:color w:val="auto"/>
          <w:sz w:val="18"/>
          <w:szCs w:val="18"/>
          <w:lang w:bidi="ar-SA"/>
        </w:rPr>
        <w:t>nstruments: Disclosures</w:t>
      </w:r>
      <w:r w:rsidRPr="002B2454">
        <w:rPr>
          <w:color w:val="auto"/>
          <w:sz w:val="18"/>
          <w:szCs w:val="18"/>
          <w:cs/>
        </w:rPr>
        <w:t xml:space="preserve"> </w:t>
      </w:r>
      <w:r w:rsidRPr="002B2454">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828D8C2" w14:textId="77777777" w:rsidR="00BC74A6" w:rsidRPr="002B2454" w:rsidRDefault="00BC74A6" w:rsidP="00795D70">
      <w:pPr>
        <w:pStyle w:val="Default"/>
        <w:spacing w:line="240" w:lineRule="exact"/>
        <w:ind w:left="1080"/>
        <w:jc w:val="thaiDistribute"/>
        <w:rPr>
          <w:rFonts w:eastAsia="Arial"/>
          <w:sz w:val="18"/>
          <w:szCs w:val="18"/>
          <w:lang w:eastAsia="en-GB"/>
        </w:rPr>
      </w:pPr>
    </w:p>
    <w:p w14:paraId="121051A9" w14:textId="77777777" w:rsidR="00BC74A6" w:rsidRPr="002B2454" w:rsidRDefault="00BC74A6" w:rsidP="00925050">
      <w:pPr>
        <w:pStyle w:val="Default"/>
        <w:spacing w:line="240" w:lineRule="exact"/>
        <w:ind w:left="1080"/>
        <w:jc w:val="thaiDistribute"/>
        <w:rPr>
          <w:rFonts w:eastAsia="Arial"/>
          <w:sz w:val="18"/>
          <w:szCs w:val="18"/>
          <w:lang w:eastAsia="en-GB"/>
        </w:rPr>
      </w:pPr>
      <w:r w:rsidRPr="002B2454">
        <w:rPr>
          <w:rFonts w:eastAsia="Arial"/>
          <w:sz w:val="18"/>
          <w:szCs w:val="18"/>
          <w:lang w:eastAsia="en-GB"/>
        </w:rPr>
        <w:t xml:space="preserve">To meet investors’ needs, the new disclosures will provide information about: </w:t>
      </w:r>
    </w:p>
    <w:p w14:paraId="1719894D" w14:textId="77777777" w:rsidR="00BC74A6" w:rsidRPr="002B2454" w:rsidRDefault="00BC74A6" w:rsidP="00D570C7">
      <w:pPr>
        <w:pStyle w:val="Default"/>
        <w:spacing w:line="240" w:lineRule="exact"/>
        <w:ind w:left="1620" w:hanging="450"/>
        <w:jc w:val="thaiDistribute"/>
        <w:rPr>
          <w:sz w:val="18"/>
          <w:szCs w:val="18"/>
        </w:rPr>
      </w:pPr>
      <w:r w:rsidRPr="002B2454">
        <w:rPr>
          <w:sz w:val="18"/>
          <w:szCs w:val="18"/>
        </w:rPr>
        <w:t>(1)</w:t>
      </w:r>
      <w:r w:rsidRPr="002B2454">
        <w:rPr>
          <w:sz w:val="18"/>
          <w:szCs w:val="18"/>
          <w:cs/>
        </w:rPr>
        <w:tab/>
      </w:r>
      <w:r w:rsidRPr="002B2454">
        <w:rPr>
          <w:sz w:val="18"/>
          <w:szCs w:val="18"/>
        </w:rPr>
        <w:t>The terms and conditions of SFAs.</w:t>
      </w:r>
    </w:p>
    <w:p w14:paraId="49B51EB2" w14:textId="77777777" w:rsidR="00BC74A6" w:rsidRPr="002B2454" w:rsidRDefault="00BC74A6" w:rsidP="00D570C7">
      <w:pPr>
        <w:pStyle w:val="Default"/>
        <w:spacing w:line="240" w:lineRule="exact"/>
        <w:ind w:left="1620" w:hanging="450"/>
        <w:jc w:val="thaiDistribute"/>
        <w:rPr>
          <w:sz w:val="18"/>
          <w:szCs w:val="18"/>
        </w:rPr>
      </w:pPr>
      <w:r w:rsidRPr="002B2454">
        <w:rPr>
          <w:sz w:val="18"/>
          <w:szCs w:val="18"/>
        </w:rPr>
        <w:t>(2)</w:t>
      </w:r>
      <w:r w:rsidRPr="002B2454">
        <w:rPr>
          <w:sz w:val="18"/>
          <w:szCs w:val="18"/>
          <w:cs/>
        </w:rPr>
        <w:tab/>
      </w:r>
      <w:r w:rsidRPr="002B2454">
        <w:rPr>
          <w:sz w:val="18"/>
          <w:szCs w:val="18"/>
        </w:rPr>
        <w:t>The carrying amount of financial liabilities that are part of SFAs, and the line items in which those liabilities are presented.</w:t>
      </w:r>
    </w:p>
    <w:p w14:paraId="446776B2" w14:textId="77777777" w:rsidR="00BC74A6" w:rsidRPr="002B2454" w:rsidRDefault="00BC74A6" w:rsidP="00D570C7">
      <w:pPr>
        <w:pStyle w:val="Default"/>
        <w:spacing w:line="240" w:lineRule="exact"/>
        <w:ind w:left="1620" w:hanging="450"/>
        <w:jc w:val="thaiDistribute"/>
        <w:rPr>
          <w:sz w:val="18"/>
          <w:szCs w:val="18"/>
        </w:rPr>
      </w:pPr>
      <w:r w:rsidRPr="002B2454">
        <w:rPr>
          <w:sz w:val="18"/>
          <w:szCs w:val="18"/>
        </w:rPr>
        <w:t>(3)</w:t>
      </w:r>
      <w:r w:rsidRPr="002B2454">
        <w:rPr>
          <w:sz w:val="18"/>
          <w:szCs w:val="18"/>
          <w:cs/>
        </w:rPr>
        <w:tab/>
      </w:r>
      <w:r w:rsidRPr="002B2454">
        <w:rPr>
          <w:sz w:val="18"/>
          <w:szCs w:val="18"/>
        </w:rPr>
        <w:t>The carrying amount of the financial liabilities in (2), for which the suppliers have already received payment from the finance providers.</w:t>
      </w:r>
    </w:p>
    <w:p w14:paraId="504150F2" w14:textId="77777777" w:rsidR="00BC74A6" w:rsidRPr="002B2454" w:rsidRDefault="00BC74A6" w:rsidP="00D570C7">
      <w:pPr>
        <w:pStyle w:val="Default"/>
        <w:spacing w:line="240" w:lineRule="exact"/>
        <w:ind w:left="1620" w:hanging="450"/>
        <w:jc w:val="thaiDistribute"/>
        <w:rPr>
          <w:sz w:val="18"/>
          <w:szCs w:val="18"/>
        </w:rPr>
      </w:pPr>
      <w:r w:rsidRPr="002B2454">
        <w:rPr>
          <w:sz w:val="18"/>
          <w:szCs w:val="18"/>
        </w:rPr>
        <w:t>(4)</w:t>
      </w:r>
      <w:r w:rsidRPr="002B2454">
        <w:rPr>
          <w:sz w:val="18"/>
          <w:szCs w:val="18"/>
          <w:cs/>
        </w:rPr>
        <w:tab/>
      </w:r>
      <w:r w:rsidRPr="002B2454">
        <w:rPr>
          <w:spacing w:val="-4"/>
          <w:sz w:val="18"/>
          <w:szCs w:val="18"/>
        </w:rPr>
        <w:t>The range of payment due dates for both the financial liabilities that are part of SFAs, and comparable</w:t>
      </w:r>
      <w:r w:rsidRPr="002B2454">
        <w:rPr>
          <w:sz w:val="18"/>
          <w:szCs w:val="18"/>
        </w:rPr>
        <w:t xml:space="preserve"> trade payables that are not part of such arrangements.</w:t>
      </w:r>
    </w:p>
    <w:p w14:paraId="74CB3C49" w14:textId="77777777" w:rsidR="00BC74A6" w:rsidRPr="002B2454" w:rsidRDefault="00BC74A6" w:rsidP="00D570C7">
      <w:pPr>
        <w:pStyle w:val="Default"/>
        <w:spacing w:line="240" w:lineRule="exact"/>
        <w:ind w:left="1620" w:hanging="450"/>
        <w:jc w:val="thaiDistribute"/>
        <w:rPr>
          <w:sz w:val="18"/>
          <w:szCs w:val="18"/>
        </w:rPr>
      </w:pPr>
      <w:r w:rsidRPr="002B2454">
        <w:rPr>
          <w:sz w:val="18"/>
          <w:szCs w:val="18"/>
        </w:rPr>
        <w:t>(5)</w:t>
      </w:r>
      <w:r w:rsidRPr="002B2454">
        <w:rPr>
          <w:sz w:val="18"/>
          <w:szCs w:val="18"/>
          <w:cs/>
        </w:rPr>
        <w:tab/>
      </w:r>
      <w:r w:rsidRPr="002B2454">
        <w:rPr>
          <w:sz w:val="18"/>
          <w:szCs w:val="18"/>
        </w:rPr>
        <w:t>Non-cash changes in the carrying amounts of financial liabilities in (2).</w:t>
      </w:r>
    </w:p>
    <w:p w14:paraId="33D4BDB2" w14:textId="77777777" w:rsidR="00BC74A6" w:rsidRPr="002B2454" w:rsidRDefault="00BC74A6" w:rsidP="00D570C7">
      <w:pPr>
        <w:pStyle w:val="Default"/>
        <w:spacing w:line="240" w:lineRule="exact"/>
        <w:ind w:left="1620" w:hanging="450"/>
        <w:jc w:val="thaiDistribute"/>
        <w:rPr>
          <w:sz w:val="18"/>
          <w:szCs w:val="18"/>
        </w:rPr>
      </w:pPr>
      <w:r w:rsidRPr="002B2454">
        <w:rPr>
          <w:sz w:val="18"/>
          <w:szCs w:val="18"/>
        </w:rPr>
        <w:t>(6)</w:t>
      </w:r>
      <w:r w:rsidRPr="002B2454">
        <w:rPr>
          <w:sz w:val="18"/>
          <w:szCs w:val="18"/>
          <w:cs/>
        </w:rPr>
        <w:tab/>
      </w:r>
      <w:r w:rsidRPr="002B2454">
        <w:rPr>
          <w:sz w:val="18"/>
          <w:szCs w:val="18"/>
        </w:rPr>
        <w:t>Access to SFA facilities and concentration of liquidity risk with the finance providers.</w:t>
      </w:r>
    </w:p>
    <w:p w14:paraId="015993D3" w14:textId="77777777" w:rsidR="00906DBA" w:rsidRPr="002B2454" w:rsidRDefault="00906DBA" w:rsidP="00D570C7">
      <w:pPr>
        <w:spacing w:after="0" w:line="240" w:lineRule="exact"/>
        <w:rPr>
          <w:sz w:val="18"/>
          <w:szCs w:val="18"/>
          <w:lang w:val="en-GB"/>
        </w:rPr>
      </w:pPr>
    </w:p>
    <w:p w14:paraId="3A578E42" w14:textId="77777777" w:rsidR="00014A09" w:rsidRPr="002B2454" w:rsidRDefault="00610A8C" w:rsidP="00D570C7">
      <w:pPr>
        <w:keepNext/>
        <w:keepLines/>
        <w:spacing w:after="0" w:line="240" w:lineRule="exact"/>
        <w:ind w:left="547" w:hanging="547"/>
        <w:jc w:val="thaiDistribute"/>
        <w:outlineLvl w:val="1"/>
        <w:rPr>
          <w:b/>
          <w:bCs/>
          <w:color w:val="000000"/>
          <w:sz w:val="18"/>
          <w:szCs w:val="18"/>
          <w:lang w:val="en-GB" w:eastAsia="en-GB"/>
        </w:rPr>
      </w:pPr>
      <w:r w:rsidRPr="002B2454">
        <w:rPr>
          <w:b/>
          <w:bCs/>
          <w:color w:val="000000"/>
          <w:sz w:val="18"/>
          <w:szCs w:val="18"/>
          <w:lang w:val="en-GB" w:eastAsia="en-GB"/>
        </w:rPr>
        <w:t>3.2</w:t>
      </w:r>
      <w:r w:rsidRPr="002B2454">
        <w:rPr>
          <w:b/>
          <w:bCs/>
          <w:color w:val="000000"/>
          <w:sz w:val="18"/>
          <w:szCs w:val="18"/>
          <w:lang w:val="en-GB" w:eastAsia="en-GB"/>
        </w:rPr>
        <w:tab/>
      </w:r>
      <w:r w:rsidR="00471E22" w:rsidRPr="002B2454">
        <w:rPr>
          <w:b/>
          <w:bCs/>
          <w:color w:val="000000"/>
          <w:sz w:val="18"/>
          <w:szCs w:val="18"/>
          <w:lang w:val="en-GB" w:eastAsia="en-GB"/>
        </w:rPr>
        <w:t>Amended financial reporting standards that are effective for the accounting period beginning on or after 1 January 2026 which are relevant and have significant impacts on the Group.</w:t>
      </w:r>
    </w:p>
    <w:p w14:paraId="33627505" w14:textId="77777777" w:rsidR="00014A09" w:rsidRPr="002B2454" w:rsidRDefault="00014A09" w:rsidP="00DF0CE8">
      <w:pPr>
        <w:spacing w:after="0" w:line="240" w:lineRule="auto"/>
        <w:ind w:left="547"/>
        <w:jc w:val="both"/>
        <w:rPr>
          <w:color w:val="000000"/>
          <w:sz w:val="18"/>
          <w:szCs w:val="18"/>
        </w:rPr>
      </w:pPr>
    </w:p>
    <w:p w14:paraId="2E7EA67D" w14:textId="25353D5E" w:rsidR="00610A8C" w:rsidRPr="002B2454" w:rsidRDefault="00014A09" w:rsidP="00D570C7">
      <w:pPr>
        <w:keepNext/>
        <w:keepLines/>
        <w:spacing w:after="0" w:line="240" w:lineRule="exact"/>
        <w:ind w:left="547" w:hanging="547"/>
        <w:jc w:val="thaiDistribute"/>
        <w:outlineLvl w:val="1"/>
        <w:rPr>
          <w:sz w:val="18"/>
          <w:szCs w:val="18"/>
          <w:lang w:val="en-GB"/>
        </w:rPr>
      </w:pPr>
      <w:r w:rsidRPr="002B2454">
        <w:rPr>
          <w:b/>
          <w:bCs/>
          <w:color w:val="000000"/>
          <w:sz w:val="18"/>
          <w:szCs w:val="18"/>
          <w:lang w:val="en-GB" w:eastAsia="en-GB"/>
        </w:rPr>
        <w:tab/>
      </w:r>
      <w:r w:rsidRPr="002B2454">
        <w:rPr>
          <w:sz w:val="18"/>
          <w:szCs w:val="18"/>
          <w:lang w:val="en-GB"/>
        </w:rPr>
        <w:t xml:space="preserve">The following amended TFRS was not mandatory for the current reporting </w:t>
      </w:r>
      <w:proofErr w:type="gramStart"/>
      <w:r w:rsidRPr="002B2454">
        <w:rPr>
          <w:sz w:val="18"/>
          <w:szCs w:val="18"/>
          <w:lang w:val="en-GB"/>
        </w:rPr>
        <w:t>period</w:t>
      </w:r>
      <w:proofErr w:type="gramEnd"/>
      <w:r w:rsidRPr="002B2454">
        <w:rPr>
          <w:sz w:val="18"/>
          <w:szCs w:val="18"/>
          <w:lang w:val="en-GB"/>
        </w:rPr>
        <w:t xml:space="preserve"> and the Group has not early adopted them.</w:t>
      </w:r>
    </w:p>
    <w:p w14:paraId="7426E24B" w14:textId="77777777" w:rsidR="00014A09" w:rsidRPr="002B2454" w:rsidRDefault="00014A09" w:rsidP="00DF0CE8">
      <w:pPr>
        <w:spacing w:after="0" w:line="240" w:lineRule="auto"/>
        <w:ind w:left="547"/>
        <w:jc w:val="both"/>
        <w:rPr>
          <w:color w:val="000000"/>
          <w:sz w:val="18"/>
          <w:szCs w:val="18"/>
          <w:cs/>
        </w:rPr>
      </w:pPr>
    </w:p>
    <w:p w14:paraId="625066BE" w14:textId="069553F3" w:rsidR="00250485" w:rsidRPr="002B2454" w:rsidRDefault="004C4AFD" w:rsidP="00E32D5A">
      <w:pPr>
        <w:pStyle w:val="Default"/>
        <w:numPr>
          <w:ilvl w:val="0"/>
          <w:numId w:val="7"/>
        </w:numPr>
        <w:tabs>
          <w:tab w:val="left" w:pos="1080"/>
        </w:tabs>
        <w:spacing w:line="240" w:lineRule="exact"/>
        <w:jc w:val="thaiDistribute"/>
        <w:rPr>
          <w:sz w:val="18"/>
          <w:szCs w:val="18"/>
        </w:rPr>
      </w:pPr>
      <w:r w:rsidRPr="002B2454">
        <w:rPr>
          <w:rFonts w:eastAsia="Arial"/>
          <w:b/>
          <w:bCs/>
          <w:color w:val="auto"/>
          <w:sz w:val="18"/>
          <w:szCs w:val="18"/>
          <w:lang w:val="en-GB"/>
        </w:rPr>
        <w:t>Amendments to TAS 21 The Effects of Changes in Foreign Exchange Rates</w:t>
      </w:r>
      <w:r w:rsidR="00610A8C" w:rsidRPr="002B2454">
        <w:rPr>
          <w:b/>
          <w:bCs/>
          <w:color w:val="CF4A02"/>
          <w:sz w:val="18"/>
          <w:szCs w:val="18"/>
          <w:lang w:bidi="ar-SA"/>
        </w:rPr>
        <w:t xml:space="preserve"> </w:t>
      </w:r>
      <w:r w:rsidR="005E65B2" w:rsidRPr="002B2454">
        <w:rPr>
          <w:sz w:val="18"/>
          <w:szCs w:val="18"/>
        </w:rPr>
        <w:t xml:space="preserve">added requirements to help entities to determine whether a currency is exchangeable into another currency, and the spot exchange rate </w:t>
      </w:r>
      <w:r w:rsidR="005E65B2" w:rsidRPr="002B2454">
        <w:rPr>
          <w:spacing w:val="-4"/>
          <w:sz w:val="18"/>
          <w:szCs w:val="18"/>
        </w:rPr>
        <w:t>to use when it is not. Prior to these amendments, IAS 21 set out the exchange rate to use when exchangeability</w:t>
      </w:r>
      <w:r w:rsidR="005E65B2" w:rsidRPr="002B2454">
        <w:rPr>
          <w:sz w:val="18"/>
          <w:szCs w:val="18"/>
        </w:rPr>
        <w:t xml:space="preserve"> is temporarily lacking, but not what to do when lack of exchangeability is not temporary.</w:t>
      </w:r>
    </w:p>
    <w:p w14:paraId="53DCB595" w14:textId="77777777" w:rsidR="00E16722" w:rsidRPr="002B2454" w:rsidRDefault="00E16722" w:rsidP="00392FE8">
      <w:pPr>
        <w:spacing w:after="0" w:line="240" w:lineRule="auto"/>
        <w:jc w:val="both"/>
        <w:rPr>
          <w:color w:val="000000"/>
          <w:sz w:val="18"/>
          <w:szCs w:val="18"/>
        </w:rPr>
      </w:pPr>
    </w:p>
    <w:p w14:paraId="5CD9CC48" w14:textId="77777777" w:rsidR="00F70045" w:rsidRPr="002B2454" w:rsidRDefault="00F70045" w:rsidP="00392FE8">
      <w:pPr>
        <w:spacing w:after="0" w:line="240" w:lineRule="auto"/>
        <w:jc w:val="both"/>
        <w:rPr>
          <w:color w:val="000000"/>
          <w:sz w:val="18"/>
          <w:szCs w:val="18"/>
        </w:rPr>
      </w:pPr>
    </w:p>
    <w:p w14:paraId="590B9418" w14:textId="14CF08CC" w:rsidR="00795D70" w:rsidRPr="002B2454" w:rsidRDefault="00795D70" w:rsidP="00925050">
      <w:pPr>
        <w:spacing w:after="0" w:line="240" w:lineRule="auto"/>
        <w:rPr>
          <w:color w:val="000000"/>
          <w:sz w:val="18"/>
          <w:szCs w:val="18"/>
        </w:rPr>
      </w:pPr>
      <w:r w:rsidRPr="002B2454">
        <w:rPr>
          <w:color w:val="000000"/>
          <w:sz w:val="18"/>
          <w:szCs w:val="18"/>
        </w:rPr>
        <w:br w:type="page"/>
      </w:r>
    </w:p>
    <w:tbl>
      <w:tblPr>
        <w:tblStyle w:val="TableGrid"/>
        <w:tblW w:w="9449" w:type="dxa"/>
        <w:tblLook w:val="04A0" w:firstRow="1" w:lastRow="0" w:firstColumn="1" w:lastColumn="0" w:noHBand="0" w:noVBand="1"/>
      </w:tblPr>
      <w:tblGrid>
        <w:gridCol w:w="9449"/>
      </w:tblGrid>
      <w:tr w:rsidR="001F4A38" w:rsidRPr="002B2454" w14:paraId="58461F1F" w14:textId="77777777" w:rsidTr="001F4A38">
        <w:tc>
          <w:tcPr>
            <w:tcW w:w="9449" w:type="dxa"/>
            <w:tcBorders>
              <w:top w:val="nil"/>
              <w:left w:val="nil"/>
              <w:bottom w:val="nil"/>
              <w:right w:val="nil"/>
            </w:tcBorders>
            <w:vAlign w:val="center"/>
          </w:tcPr>
          <w:p w14:paraId="500004FC" w14:textId="7398C802" w:rsidR="001F4A38" w:rsidRPr="002B2454" w:rsidRDefault="001F4A38" w:rsidP="00F70045">
            <w:pPr>
              <w:tabs>
                <w:tab w:val="left" w:pos="427"/>
              </w:tabs>
              <w:spacing w:line="240" w:lineRule="exact"/>
              <w:ind w:left="-105"/>
              <w:rPr>
                <w:b/>
                <w:color w:val="000000"/>
                <w:sz w:val="18"/>
                <w:szCs w:val="18"/>
                <w:lang w:val="en-GB"/>
              </w:rPr>
            </w:pPr>
            <w:r w:rsidRPr="002B2454">
              <w:rPr>
                <w:b/>
                <w:color w:val="000000"/>
                <w:sz w:val="18"/>
                <w:szCs w:val="18"/>
                <w:lang w:val="en-GB"/>
              </w:rPr>
              <w:lastRenderedPageBreak/>
              <w:t>4</w:t>
            </w:r>
            <w:r w:rsidRPr="002B2454">
              <w:rPr>
                <w:b/>
                <w:color w:val="000000"/>
                <w:sz w:val="18"/>
                <w:szCs w:val="18"/>
                <w:lang w:val="en-GB"/>
              </w:rPr>
              <w:tab/>
              <w:t xml:space="preserve">Correction of errors and </w:t>
            </w:r>
            <w:r w:rsidR="00AF7C71" w:rsidRPr="002B2454">
              <w:rPr>
                <w:b/>
                <w:color w:val="000000"/>
                <w:sz w:val="18"/>
                <w:szCs w:val="18"/>
                <w:lang w:val="en-GB"/>
              </w:rPr>
              <w:t>reclassification</w:t>
            </w:r>
            <w:r w:rsidR="0043531B" w:rsidRPr="002B2454">
              <w:rPr>
                <w:b/>
                <w:color w:val="000000"/>
                <w:sz w:val="18"/>
                <w:szCs w:val="18"/>
                <w:lang w:val="en-GB"/>
              </w:rPr>
              <w:t>s</w:t>
            </w:r>
          </w:p>
        </w:tc>
      </w:tr>
    </w:tbl>
    <w:p w14:paraId="5E69EAD9" w14:textId="77777777" w:rsidR="00F70045" w:rsidRPr="002B2454" w:rsidRDefault="00F70045" w:rsidP="00795D70">
      <w:pPr>
        <w:tabs>
          <w:tab w:val="left" w:pos="427"/>
        </w:tabs>
        <w:spacing w:after="0" w:line="240" w:lineRule="exact"/>
        <w:rPr>
          <w:b/>
          <w:color w:val="000000"/>
          <w:sz w:val="18"/>
          <w:szCs w:val="18"/>
          <w:lang w:val="en-GB"/>
        </w:rPr>
      </w:pPr>
    </w:p>
    <w:p w14:paraId="7A6541CD" w14:textId="10594BA4" w:rsidR="006165BF" w:rsidRPr="002B2454" w:rsidRDefault="00721265" w:rsidP="006165BF">
      <w:pPr>
        <w:spacing w:after="0" w:line="240" w:lineRule="auto"/>
        <w:jc w:val="both"/>
        <w:rPr>
          <w:color w:val="000000"/>
          <w:sz w:val="18"/>
          <w:szCs w:val="18"/>
        </w:rPr>
      </w:pPr>
      <w:r w:rsidRPr="002B2454">
        <w:rPr>
          <w:color w:val="000000"/>
          <w:sz w:val="18"/>
          <w:szCs w:val="18"/>
          <w:lang w:val="en-GB"/>
        </w:rPr>
        <w:t>T</w:t>
      </w:r>
      <w:r w:rsidR="006165BF" w:rsidRPr="002B2454">
        <w:rPr>
          <w:color w:val="000000"/>
          <w:sz w:val="18"/>
          <w:szCs w:val="18"/>
        </w:rPr>
        <w:t xml:space="preserve">he Group </w:t>
      </w:r>
      <w:r w:rsidR="00FB7C05" w:rsidRPr="002B2454">
        <w:rPr>
          <w:color w:val="000000"/>
          <w:sz w:val="18"/>
          <w:szCs w:val="18"/>
        </w:rPr>
        <w:t>has corrected accounting errors</w:t>
      </w:r>
      <w:r w:rsidR="003277C1" w:rsidRPr="002B2454">
        <w:t xml:space="preserve"> </w:t>
      </w:r>
      <w:r w:rsidR="003277C1" w:rsidRPr="002B2454">
        <w:rPr>
          <w:color w:val="000000"/>
          <w:sz w:val="18"/>
          <w:szCs w:val="18"/>
        </w:rPr>
        <w:t>and</w:t>
      </w:r>
      <w:r w:rsidR="006165BF" w:rsidRPr="002B2454">
        <w:rPr>
          <w:color w:val="000000"/>
          <w:sz w:val="18"/>
          <w:szCs w:val="18"/>
        </w:rPr>
        <w:t xml:space="preserve"> </w:t>
      </w:r>
      <w:r w:rsidR="0043531B" w:rsidRPr="002B2454">
        <w:rPr>
          <w:color w:val="000000"/>
          <w:sz w:val="18"/>
          <w:szCs w:val="18"/>
        </w:rPr>
        <w:t>reclassifi</w:t>
      </w:r>
      <w:r w:rsidR="00335577" w:rsidRPr="002B2454">
        <w:rPr>
          <w:color w:val="000000"/>
          <w:sz w:val="18"/>
          <w:szCs w:val="18"/>
        </w:rPr>
        <w:t>ed</w:t>
      </w:r>
      <w:r w:rsidR="00FD23AA" w:rsidRPr="002B2454">
        <w:rPr>
          <w:color w:val="000000"/>
          <w:sz w:val="18"/>
          <w:szCs w:val="18"/>
        </w:rPr>
        <w:t xml:space="preserve"> certain items</w:t>
      </w:r>
      <w:r w:rsidR="006165BF" w:rsidRPr="002B2454">
        <w:rPr>
          <w:color w:val="000000"/>
          <w:sz w:val="18"/>
          <w:szCs w:val="18"/>
        </w:rPr>
        <w:t xml:space="preserve"> in the financial statements </w:t>
      </w:r>
      <w:r w:rsidR="005A04E4" w:rsidRPr="002B2454">
        <w:rPr>
          <w:color w:val="000000"/>
          <w:sz w:val="18"/>
          <w:szCs w:val="18"/>
        </w:rPr>
        <w:t>as of 1 January 2024 and 31 December 2024</w:t>
      </w:r>
      <w:r w:rsidR="006165BF" w:rsidRPr="002B2454">
        <w:rPr>
          <w:color w:val="000000"/>
          <w:sz w:val="18"/>
          <w:szCs w:val="18"/>
        </w:rPr>
        <w:t>. The errors were corrected by retrospective adjustments, and the financial statements for the year ended 31 December 202</w:t>
      </w:r>
      <w:r w:rsidR="002D31D2" w:rsidRPr="002B2454">
        <w:rPr>
          <w:color w:val="000000"/>
          <w:sz w:val="18"/>
          <w:szCs w:val="18"/>
        </w:rPr>
        <w:t>4</w:t>
      </w:r>
      <w:r w:rsidR="006165BF" w:rsidRPr="002B2454">
        <w:rPr>
          <w:color w:val="000000"/>
          <w:sz w:val="18"/>
          <w:szCs w:val="18"/>
        </w:rPr>
        <w:t xml:space="preserve"> </w:t>
      </w:r>
      <w:r w:rsidR="0062530A" w:rsidRPr="002B2454">
        <w:rPr>
          <w:color w:val="000000"/>
          <w:sz w:val="18"/>
          <w:szCs w:val="18"/>
          <w:lang w:val="en-GB"/>
        </w:rPr>
        <w:t xml:space="preserve">and </w:t>
      </w:r>
      <w:r w:rsidR="00C452AB" w:rsidRPr="002B2454">
        <w:rPr>
          <w:color w:val="000000"/>
          <w:sz w:val="18"/>
          <w:szCs w:val="18"/>
          <w:lang w:val="en-GB"/>
        </w:rPr>
        <w:t>1 January</w:t>
      </w:r>
      <w:r w:rsidR="0062530A" w:rsidRPr="002B2454">
        <w:rPr>
          <w:color w:val="000000"/>
          <w:sz w:val="18"/>
          <w:szCs w:val="18"/>
          <w:lang w:val="en-GB"/>
        </w:rPr>
        <w:t xml:space="preserve"> 202</w:t>
      </w:r>
      <w:r w:rsidR="00C452AB" w:rsidRPr="002B2454">
        <w:rPr>
          <w:color w:val="000000"/>
          <w:sz w:val="18"/>
          <w:szCs w:val="18"/>
          <w:lang w:val="en-GB"/>
        </w:rPr>
        <w:t>4</w:t>
      </w:r>
      <w:r w:rsidR="00DB17A3" w:rsidRPr="002B2454">
        <w:rPr>
          <w:color w:val="000000"/>
          <w:sz w:val="18"/>
          <w:szCs w:val="18"/>
          <w:lang w:val="en-GB"/>
        </w:rPr>
        <w:t xml:space="preserve"> </w:t>
      </w:r>
      <w:r w:rsidR="006165BF" w:rsidRPr="002B2454">
        <w:rPr>
          <w:color w:val="000000"/>
          <w:sz w:val="18"/>
          <w:szCs w:val="18"/>
        </w:rPr>
        <w:t xml:space="preserve">have been restated for comparative purposes in accordance with Accounting Standard No. 8: Accounting Policies, Changes in Accounting Estimates, and Errors. </w:t>
      </w:r>
    </w:p>
    <w:p w14:paraId="199A4BA3" w14:textId="77777777" w:rsidR="006165BF" w:rsidRPr="002B2454" w:rsidRDefault="006165BF" w:rsidP="006165BF">
      <w:pPr>
        <w:spacing w:after="0" w:line="240" w:lineRule="auto"/>
        <w:jc w:val="both"/>
        <w:rPr>
          <w:color w:val="000000"/>
          <w:sz w:val="18"/>
          <w:szCs w:val="18"/>
        </w:rPr>
      </w:pPr>
    </w:p>
    <w:p w14:paraId="4F5470EC" w14:textId="0CE150A8" w:rsidR="006165BF" w:rsidRPr="002B2454" w:rsidRDefault="006165BF" w:rsidP="006165BF">
      <w:pPr>
        <w:spacing w:after="0" w:line="240" w:lineRule="auto"/>
        <w:jc w:val="both"/>
        <w:rPr>
          <w:color w:val="000000"/>
          <w:sz w:val="18"/>
          <w:szCs w:val="18"/>
        </w:rPr>
      </w:pPr>
      <w:r w:rsidRPr="002B2454">
        <w:rPr>
          <w:color w:val="000000"/>
          <w:sz w:val="18"/>
          <w:szCs w:val="18"/>
        </w:rPr>
        <w:t xml:space="preserve">The impacts </w:t>
      </w:r>
      <w:r w:rsidR="007157C8" w:rsidRPr="002B2454">
        <w:rPr>
          <w:color w:val="000000"/>
          <w:sz w:val="18"/>
          <w:szCs w:val="18"/>
        </w:rPr>
        <w:t>of the reclassification on</w:t>
      </w:r>
      <w:r w:rsidRPr="002B2454">
        <w:rPr>
          <w:color w:val="000000"/>
          <w:sz w:val="18"/>
          <w:szCs w:val="18"/>
        </w:rPr>
        <w:t xml:space="preserve"> the consolidated and separate financial statements are as follows:</w:t>
      </w:r>
    </w:p>
    <w:p w14:paraId="689A0F46" w14:textId="77777777" w:rsidR="00392FE8" w:rsidRPr="002B2454" w:rsidRDefault="00392FE8" w:rsidP="00392FE8">
      <w:pPr>
        <w:spacing w:after="0" w:line="240" w:lineRule="auto"/>
        <w:jc w:val="both"/>
        <w:rPr>
          <w:rFonts w:cstheme="minorBidi"/>
          <w:color w:val="000000"/>
          <w:sz w:val="18"/>
          <w:szCs w:val="18"/>
        </w:rPr>
      </w:pPr>
    </w:p>
    <w:p w14:paraId="0CF22481" w14:textId="77777777" w:rsidR="00250485" w:rsidRPr="002B2454" w:rsidRDefault="00250485" w:rsidP="00E16722">
      <w:pPr>
        <w:spacing w:after="0" w:line="240" w:lineRule="auto"/>
        <w:jc w:val="both"/>
        <w:rPr>
          <w:color w:val="000000"/>
          <w:sz w:val="18"/>
          <w:szCs w:val="18"/>
        </w:rPr>
      </w:pPr>
    </w:p>
    <w:tbl>
      <w:tblPr>
        <w:tblW w:w="9450" w:type="dxa"/>
        <w:tblLayout w:type="fixed"/>
        <w:tblLook w:val="0600" w:firstRow="0" w:lastRow="0" w:firstColumn="0" w:lastColumn="0" w:noHBand="1" w:noVBand="1"/>
      </w:tblPr>
      <w:tblGrid>
        <w:gridCol w:w="3429"/>
        <w:gridCol w:w="731"/>
        <w:gridCol w:w="1800"/>
        <w:gridCol w:w="1728"/>
        <w:gridCol w:w="1762"/>
      </w:tblGrid>
      <w:tr w:rsidR="005F188A" w:rsidRPr="002B2454" w14:paraId="01D047CC" w14:textId="77777777" w:rsidTr="00795D70">
        <w:trPr>
          <w:trHeight w:val="283"/>
          <w:tblHeader/>
        </w:trPr>
        <w:tc>
          <w:tcPr>
            <w:tcW w:w="3429" w:type="dxa"/>
            <w:vAlign w:val="bottom"/>
          </w:tcPr>
          <w:p w14:paraId="1385AA4A" w14:textId="77777777" w:rsidR="005F188A" w:rsidRPr="002B2454" w:rsidRDefault="005F188A" w:rsidP="0006125F">
            <w:pPr>
              <w:spacing w:before="10" w:after="0"/>
              <w:ind w:right="-84"/>
              <w:jc w:val="both"/>
              <w:rPr>
                <w:rFonts w:eastAsia="Calibri"/>
                <w:b/>
                <w:sz w:val="18"/>
                <w:szCs w:val="18"/>
              </w:rPr>
            </w:pPr>
          </w:p>
        </w:tc>
        <w:tc>
          <w:tcPr>
            <w:tcW w:w="731" w:type="dxa"/>
          </w:tcPr>
          <w:p w14:paraId="09E2A490" w14:textId="77777777" w:rsidR="005F188A" w:rsidRPr="002B2454" w:rsidRDefault="005F188A" w:rsidP="0006125F">
            <w:pPr>
              <w:spacing w:before="10" w:after="0"/>
              <w:ind w:left="-43" w:right="-43"/>
              <w:jc w:val="center"/>
              <w:rPr>
                <w:rFonts w:eastAsia="Calibri"/>
                <w:b/>
                <w:sz w:val="18"/>
                <w:szCs w:val="18"/>
              </w:rPr>
            </w:pPr>
          </w:p>
        </w:tc>
        <w:tc>
          <w:tcPr>
            <w:tcW w:w="5290" w:type="dxa"/>
            <w:gridSpan w:val="3"/>
            <w:vAlign w:val="bottom"/>
          </w:tcPr>
          <w:p w14:paraId="56CFED52" w14:textId="30E4F1FD" w:rsidR="005F188A" w:rsidRPr="002B2454" w:rsidRDefault="005F188A" w:rsidP="0006125F">
            <w:pPr>
              <w:spacing w:before="10" w:after="0"/>
              <w:ind w:right="-72"/>
              <w:jc w:val="center"/>
              <w:rPr>
                <w:rFonts w:eastAsia="Calibri"/>
                <w:b/>
                <w:bCs/>
                <w:sz w:val="18"/>
                <w:szCs w:val="18"/>
                <w:cs/>
              </w:rPr>
            </w:pPr>
            <w:r w:rsidRPr="002B2454">
              <w:rPr>
                <w:rFonts w:eastAsia="Calibri"/>
                <w:b/>
                <w:bCs/>
                <w:sz w:val="18"/>
                <w:szCs w:val="18"/>
              </w:rPr>
              <w:t>Consolidated financial statement</w:t>
            </w:r>
            <w:r w:rsidR="00794D0D" w:rsidRPr="002B2454">
              <w:rPr>
                <w:rFonts w:eastAsia="Calibri"/>
                <w:b/>
                <w:bCs/>
                <w:sz w:val="18"/>
                <w:szCs w:val="18"/>
              </w:rPr>
              <w:t>s</w:t>
            </w:r>
          </w:p>
        </w:tc>
      </w:tr>
      <w:tr w:rsidR="005F188A" w:rsidRPr="002B2454" w14:paraId="5C27C9DA" w14:textId="77777777" w:rsidTr="00795D70">
        <w:trPr>
          <w:trHeight w:val="283"/>
          <w:tblHeader/>
        </w:trPr>
        <w:tc>
          <w:tcPr>
            <w:tcW w:w="3429" w:type="dxa"/>
          </w:tcPr>
          <w:p w14:paraId="2E5F0AE4" w14:textId="6A68F230" w:rsidR="005F188A" w:rsidRPr="002B2454" w:rsidRDefault="005F188A" w:rsidP="0006125F">
            <w:pPr>
              <w:spacing w:before="10" w:after="0"/>
              <w:ind w:left="-86" w:right="-84"/>
              <w:rPr>
                <w:rFonts w:eastAsia="Calibri"/>
                <w:b/>
                <w:sz w:val="18"/>
                <w:szCs w:val="18"/>
              </w:rPr>
            </w:pPr>
          </w:p>
        </w:tc>
        <w:tc>
          <w:tcPr>
            <w:tcW w:w="731" w:type="dxa"/>
          </w:tcPr>
          <w:p w14:paraId="0F31A600" w14:textId="77777777" w:rsidR="005F188A" w:rsidRPr="002B2454" w:rsidRDefault="005F188A" w:rsidP="0006125F">
            <w:pPr>
              <w:spacing w:before="10" w:after="0"/>
              <w:ind w:left="-43" w:right="-43"/>
              <w:jc w:val="center"/>
              <w:rPr>
                <w:rFonts w:eastAsia="Calibri"/>
                <w:b/>
                <w:sz w:val="18"/>
                <w:szCs w:val="18"/>
              </w:rPr>
            </w:pPr>
          </w:p>
        </w:tc>
        <w:tc>
          <w:tcPr>
            <w:tcW w:w="1800" w:type="dxa"/>
            <w:tcBorders>
              <w:top w:val="single" w:sz="4" w:space="0" w:color="auto"/>
            </w:tcBorders>
            <w:vAlign w:val="bottom"/>
          </w:tcPr>
          <w:p w14:paraId="7EB9F7F5" w14:textId="77777777" w:rsidR="005F188A" w:rsidRPr="002B2454" w:rsidRDefault="005F188A" w:rsidP="0006125F">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2023</w:t>
            </w:r>
          </w:p>
          <w:p w14:paraId="3F6A676B" w14:textId="77777777" w:rsidR="005F188A" w:rsidRPr="002B2454" w:rsidRDefault="005F188A" w:rsidP="0006125F">
            <w:pPr>
              <w:spacing w:before="10" w:after="0"/>
              <w:ind w:left="-134" w:right="-72"/>
              <w:jc w:val="right"/>
              <w:rPr>
                <w:rFonts w:eastAsia="Calibri"/>
                <w:b/>
                <w:bCs/>
                <w:sz w:val="18"/>
                <w:szCs w:val="18"/>
                <w:rtl/>
                <w:cs/>
                <w:lang w:val="en-GB"/>
              </w:rPr>
            </w:pPr>
            <w:r w:rsidRPr="002B2454">
              <w:rPr>
                <w:b/>
                <w:bCs/>
                <w:sz w:val="18"/>
                <w:szCs w:val="18"/>
                <w:lang w:val="en-GB"/>
              </w:rPr>
              <w:t>As previously reported</w:t>
            </w:r>
          </w:p>
        </w:tc>
        <w:tc>
          <w:tcPr>
            <w:tcW w:w="1728" w:type="dxa"/>
            <w:tcBorders>
              <w:top w:val="single" w:sz="4" w:space="0" w:color="auto"/>
            </w:tcBorders>
            <w:vAlign w:val="bottom"/>
          </w:tcPr>
          <w:p w14:paraId="700E3F9F" w14:textId="37577F2A" w:rsidR="005F188A" w:rsidRPr="002B2454" w:rsidRDefault="005F188A" w:rsidP="0006125F">
            <w:pPr>
              <w:spacing w:before="10" w:after="0"/>
              <w:ind w:right="-72"/>
              <w:jc w:val="right"/>
              <w:rPr>
                <w:rFonts w:eastAsia="Calibri"/>
                <w:b/>
                <w:bCs/>
                <w:sz w:val="18"/>
                <w:szCs w:val="18"/>
                <w:rtl/>
                <w:cs/>
                <w:lang w:val="en-GB"/>
              </w:rPr>
            </w:pPr>
            <w:r w:rsidRPr="002B2454">
              <w:rPr>
                <w:rFonts w:eastAsia="Calibri"/>
                <w:b/>
                <w:sz w:val="18"/>
                <w:szCs w:val="18"/>
              </w:rPr>
              <w:t xml:space="preserve">Impacts </w:t>
            </w:r>
            <w:r w:rsidR="0003702B" w:rsidRPr="002B2454">
              <w:rPr>
                <w:rFonts w:eastAsia="Calibri"/>
                <w:b/>
                <w:sz w:val="18"/>
                <w:szCs w:val="18"/>
              </w:rPr>
              <w:t xml:space="preserve">of </w:t>
            </w:r>
            <w:proofErr w:type="gramStart"/>
            <w:r w:rsidR="0003702B" w:rsidRPr="002B2454">
              <w:rPr>
                <w:rFonts w:eastAsia="Calibri"/>
                <w:b/>
                <w:sz w:val="18"/>
                <w:szCs w:val="18"/>
              </w:rPr>
              <w:t>the</w:t>
            </w:r>
            <w:r w:rsidRPr="002B2454">
              <w:rPr>
                <w:rFonts w:eastAsia="Calibri"/>
                <w:b/>
                <w:sz w:val="18"/>
                <w:szCs w:val="18"/>
              </w:rPr>
              <w:t xml:space="preserve">  reclassification</w:t>
            </w:r>
            <w:r w:rsidR="00D72195" w:rsidRPr="002B2454">
              <w:rPr>
                <w:rFonts w:eastAsia="Calibri"/>
                <w:b/>
                <w:sz w:val="18"/>
                <w:szCs w:val="18"/>
              </w:rPr>
              <w:t>s</w:t>
            </w:r>
            <w:proofErr w:type="gramEnd"/>
          </w:p>
        </w:tc>
        <w:tc>
          <w:tcPr>
            <w:tcW w:w="1762" w:type="dxa"/>
            <w:tcBorders>
              <w:top w:val="single" w:sz="4" w:space="0" w:color="auto"/>
            </w:tcBorders>
            <w:vAlign w:val="bottom"/>
          </w:tcPr>
          <w:p w14:paraId="6DABA91A" w14:textId="2919A7DD" w:rsidR="005F188A" w:rsidRPr="002B2454" w:rsidRDefault="005F188A" w:rsidP="0006125F">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1 January </w:t>
            </w:r>
            <w:r w:rsidR="007D17D3" w:rsidRPr="002B2454">
              <w:rPr>
                <w:b/>
                <w:bCs/>
                <w:sz w:val="18"/>
                <w:szCs w:val="18"/>
                <w:lang w:val="en-GB"/>
              </w:rPr>
              <w:br/>
            </w:r>
            <w:r w:rsidRPr="002B2454">
              <w:rPr>
                <w:b/>
                <w:bCs/>
                <w:sz w:val="18"/>
                <w:szCs w:val="18"/>
                <w:lang w:val="en-GB"/>
              </w:rPr>
              <w:t>2024</w:t>
            </w:r>
          </w:p>
          <w:p w14:paraId="6D832B7A" w14:textId="77777777" w:rsidR="005F188A" w:rsidRPr="002B2454" w:rsidRDefault="005F188A" w:rsidP="0006125F">
            <w:pPr>
              <w:spacing w:before="10" w:after="0"/>
              <w:ind w:right="-72"/>
              <w:jc w:val="right"/>
              <w:rPr>
                <w:rFonts w:eastAsia="Calibri"/>
                <w:b/>
                <w:bCs/>
                <w:sz w:val="18"/>
                <w:szCs w:val="18"/>
                <w:rtl/>
                <w:cs/>
              </w:rPr>
            </w:pPr>
            <w:r w:rsidRPr="002B2454">
              <w:rPr>
                <w:b/>
                <w:bCs/>
                <w:sz w:val="18"/>
                <w:szCs w:val="18"/>
                <w:lang w:val="en-GB"/>
              </w:rPr>
              <w:t>Restated</w:t>
            </w:r>
          </w:p>
        </w:tc>
      </w:tr>
      <w:tr w:rsidR="005F188A" w:rsidRPr="002B2454" w14:paraId="019F9486" w14:textId="77777777" w:rsidTr="00795D70">
        <w:trPr>
          <w:trHeight w:val="283"/>
          <w:tblHeader/>
        </w:trPr>
        <w:tc>
          <w:tcPr>
            <w:tcW w:w="3429" w:type="dxa"/>
            <w:vAlign w:val="bottom"/>
          </w:tcPr>
          <w:p w14:paraId="7D7784A3" w14:textId="1439E519" w:rsidR="005F188A" w:rsidRPr="002B2454" w:rsidRDefault="3E428026" w:rsidP="0006125F">
            <w:pPr>
              <w:spacing w:before="10" w:after="0"/>
              <w:ind w:left="-86" w:right="-84"/>
              <w:jc w:val="both"/>
              <w:rPr>
                <w:rFonts w:eastAsia="Calibri"/>
                <w:b/>
                <w:bCs/>
                <w:sz w:val="18"/>
                <w:szCs w:val="18"/>
              </w:rPr>
            </w:pPr>
            <w:r w:rsidRPr="002B2454">
              <w:rPr>
                <w:rFonts w:eastAsia="Calibri" w:cs="Browallia New"/>
                <w:b/>
                <w:bCs/>
                <w:sz w:val="18"/>
                <w:lang w:val="en-GB"/>
              </w:rPr>
              <w:t>Items in</w:t>
            </w:r>
            <w:r w:rsidRPr="002B2454">
              <w:rPr>
                <w:rFonts w:eastAsia="Calibri"/>
                <w:b/>
                <w:bCs/>
                <w:color w:val="FF0000"/>
                <w:sz w:val="18"/>
                <w:szCs w:val="18"/>
              </w:rPr>
              <w:t xml:space="preserve"> </w:t>
            </w:r>
            <w:r w:rsidR="00F5737D" w:rsidRPr="002B2454">
              <w:rPr>
                <w:rFonts w:eastAsia="Calibri"/>
                <w:b/>
                <w:bCs/>
                <w:sz w:val="18"/>
                <w:szCs w:val="18"/>
              </w:rPr>
              <w:t>Statement of Financial Position</w:t>
            </w:r>
          </w:p>
        </w:tc>
        <w:tc>
          <w:tcPr>
            <w:tcW w:w="731" w:type="dxa"/>
            <w:tcBorders>
              <w:bottom w:val="single" w:sz="4" w:space="0" w:color="auto"/>
            </w:tcBorders>
            <w:vAlign w:val="bottom"/>
          </w:tcPr>
          <w:p w14:paraId="6D285640" w14:textId="77777777" w:rsidR="005F188A" w:rsidRPr="002B2454" w:rsidRDefault="005F188A" w:rsidP="0006125F">
            <w:pPr>
              <w:spacing w:before="10" w:after="0"/>
              <w:ind w:left="-43" w:right="-43"/>
              <w:jc w:val="center"/>
              <w:rPr>
                <w:rFonts w:eastAsia="Calibri"/>
                <w:b/>
                <w:bCs/>
                <w:sz w:val="18"/>
                <w:szCs w:val="18"/>
              </w:rPr>
            </w:pPr>
            <w:r w:rsidRPr="002B2454">
              <w:rPr>
                <w:rFonts w:eastAsia="Calibri"/>
                <w:b/>
                <w:bCs/>
                <w:sz w:val="18"/>
                <w:szCs w:val="18"/>
              </w:rPr>
              <w:t>Notes</w:t>
            </w:r>
          </w:p>
        </w:tc>
        <w:tc>
          <w:tcPr>
            <w:tcW w:w="1800" w:type="dxa"/>
            <w:tcBorders>
              <w:bottom w:val="single" w:sz="4" w:space="0" w:color="auto"/>
            </w:tcBorders>
            <w:vAlign w:val="bottom"/>
          </w:tcPr>
          <w:p w14:paraId="3F81CAF6" w14:textId="5E078A7F" w:rsidR="005F188A" w:rsidRPr="002B2454" w:rsidRDefault="005F188A" w:rsidP="0006125F">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728" w:type="dxa"/>
            <w:tcBorders>
              <w:bottom w:val="single" w:sz="4" w:space="0" w:color="auto"/>
            </w:tcBorders>
            <w:vAlign w:val="bottom"/>
          </w:tcPr>
          <w:p w14:paraId="715426FE" w14:textId="625917FB" w:rsidR="005F188A" w:rsidRPr="002B2454" w:rsidRDefault="005F188A" w:rsidP="0006125F">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762" w:type="dxa"/>
            <w:tcBorders>
              <w:bottom w:val="single" w:sz="4" w:space="0" w:color="auto"/>
            </w:tcBorders>
            <w:vAlign w:val="bottom"/>
          </w:tcPr>
          <w:p w14:paraId="4468C021" w14:textId="0EF9DCF7" w:rsidR="005F188A" w:rsidRPr="002B2454" w:rsidRDefault="005F188A" w:rsidP="0006125F">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r>
      <w:tr w:rsidR="005F188A" w:rsidRPr="002B2454" w14:paraId="492AF0F7" w14:textId="77777777" w:rsidTr="00795D70">
        <w:trPr>
          <w:trHeight w:val="283"/>
          <w:tblHeader/>
        </w:trPr>
        <w:tc>
          <w:tcPr>
            <w:tcW w:w="3429" w:type="dxa"/>
            <w:vAlign w:val="bottom"/>
          </w:tcPr>
          <w:p w14:paraId="621186AF" w14:textId="77777777" w:rsidR="005F188A" w:rsidRPr="002B2454" w:rsidRDefault="005F188A" w:rsidP="0006125F">
            <w:pPr>
              <w:spacing w:after="0"/>
              <w:ind w:left="-86" w:right="-84"/>
              <w:jc w:val="both"/>
              <w:rPr>
                <w:rFonts w:eastAsia="Calibri"/>
                <w:bCs/>
                <w:sz w:val="18"/>
                <w:szCs w:val="18"/>
              </w:rPr>
            </w:pPr>
          </w:p>
        </w:tc>
        <w:tc>
          <w:tcPr>
            <w:tcW w:w="731" w:type="dxa"/>
            <w:tcBorders>
              <w:top w:val="single" w:sz="4" w:space="0" w:color="auto"/>
            </w:tcBorders>
          </w:tcPr>
          <w:p w14:paraId="5568D5A5" w14:textId="77777777" w:rsidR="005F188A" w:rsidRPr="002B2454" w:rsidRDefault="005F188A" w:rsidP="0006125F">
            <w:pPr>
              <w:spacing w:after="0"/>
              <w:ind w:left="-43" w:right="-43"/>
              <w:jc w:val="center"/>
              <w:rPr>
                <w:rFonts w:eastAsia="Calibri"/>
                <w:sz w:val="18"/>
                <w:szCs w:val="18"/>
              </w:rPr>
            </w:pPr>
          </w:p>
        </w:tc>
        <w:tc>
          <w:tcPr>
            <w:tcW w:w="1800" w:type="dxa"/>
            <w:tcBorders>
              <w:top w:val="single" w:sz="4" w:space="0" w:color="auto"/>
            </w:tcBorders>
            <w:vAlign w:val="bottom"/>
          </w:tcPr>
          <w:p w14:paraId="31D8F9BA" w14:textId="77777777" w:rsidR="005F188A" w:rsidRPr="002B2454" w:rsidRDefault="005F188A" w:rsidP="0006125F">
            <w:pPr>
              <w:spacing w:after="0"/>
              <w:ind w:right="-72"/>
              <w:jc w:val="right"/>
              <w:rPr>
                <w:rFonts w:eastAsia="Calibri"/>
                <w:sz w:val="18"/>
                <w:szCs w:val="18"/>
              </w:rPr>
            </w:pPr>
          </w:p>
        </w:tc>
        <w:tc>
          <w:tcPr>
            <w:tcW w:w="1728" w:type="dxa"/>
            <w:tcBorders>
              <w:top w:val="single" w:sz="4" w:space="0" w:color="auto"/>
            </w:tcBorders>
            <w:vAlign w:val="bottom"/>
          </w:tcPr>
          <w:p w14:paraId="6BF125CA" w14:textId="77777777" w:rsidR="005F188A" w:rsidRPr="002B2454" w:rsidRDefault="005F188A" w:rsidP="0006125F">
            <w:pPr>
              <w:spacing w:after="0"/>
              <w:ind w:right="-72"/>
              <w:jc w:val="right"/>
              <w:rPr>
                <w:rFonts w:eastAsia="Calibri"/>
                <w:sz w:val="18"/>
                <w:szCs w:val="18"/>
              </w:rPr>
            </w:pPr>
          </w:p>
        </w:tc>
        <w:tc>
          <w:tcPr>
            <w:tcW w:w="1762" w:type="dxa"/>
            <w:tcBorders>
              <w:top w:val="single" w:sz="4" w:space="0" w:color="auto"/>
            </w:tcBorders>
            <w:vAlign w:val="bottom"/>
          </w:tcPr>
          <w:p w14:paraId="1D43B2B1" w14:textId="77777777" w:rsidR="005F188A" w:rsidRPr="002B2454" w:rsidRDefault="005F188A" w:rsidP="0006125F">
            <w:pPr>
              <w:spacing w:after="0"/>
              <w:ind w:right="-72"/>
              <w:jc w:val="right"/>
              <w:rPr>
                <w:rFonts w:eastAsia="Calibri"/>
                <w:sz w:val="18"/>
                <w:szCs w:val="18"/>
              </w:rPr>
            </w:pPr>
          </w:p>
        </w:tc>
      </w:tr>
      <w:tr w:rsidR="005F188A" w:rsidRPr="002B2454" w14:paraId="32BC11DD" w14:textId="77777777" w:rsidTr="00795D70">
        <w:trPr>
          <w:trHeight w:val="283"/>
        </w:trPr>
        <w:tc>
          <w:tcPr>
            <w:tcW w:w="3429" w:type="dxa"/>
            <w:vAlign w:val="bottom"/>
          </w:tcPr>
          <w:p w14:paraId="0F6B0435" w14:textId="77777777" w:rsidR="005F188A" w:rsidRPr="002B2454" w:rsidRDefault="005F188A" w:rsidP="0006125F">
            <w:pPr>
              <w:tabs>
                <w:tab w:val="left" w:pos="2563"/>
              </w:tabs>
              <w:spacing w:after="0"/>
              <w:ind w:left="-86" w:right="-84"/>
              <w:jc w:val="both"/>
              <w:rPr>
                <w:rFonts w:eastAsia="Calibri"/>
                <w:b/>
                <w:sz w:val="18"/>
                <w:szCs w:val="18"/>
              </w:rPr>
            </w:pPr>
            <w:r w:rsidRPr="002B2454">
              <w:rPr>
                <w:rFonts w:eastAsia="Calibri"/>
                <w:b/>
                <w:sz w:val="18"/>
                <w:szCs w:val="18"/>
              </w:rPr>
              <w:t>Current assets</w:t>
            </w:r>
          </w:p>
        </w:tc>
        <w:tc>
          <w:tcPr>
            <w:tcW w:w="731" w:type="dxa"/>
          </w:tcPr>
          <w:p w14:paraId="178D1BE1" w14:textId="77777777" w:rsidR="005F188A" w:rsidRPr="002B2454" w:rsidRDefault="005F188A" w:rsidP="0006125F">
            <w:pPr>
              <w:spacing w:after="0"/>
              <w:ind w:left="-43" w:right="-43"/>
              <w:jc w:val="center"/>
              <w:rPr>
                <w:rFonts w:eastAsia="Calibri"/>
                <w:bCs/>
                <w:sz w:val="18"/>
                <w:szCs w:val="18"/>
              </w:rPr>
            </w:pPr>
          </w:p>
        </w:tc>
        <w:tc>
          <w:tcPr>
            <w:tcW w:w="1800" w:type="dxa"/>
            <w:vAlign w:val="bottom"/>
          </w:tcPr>
          <w:p w14:paraId="1B734A2D" w14:textId="77777777" w:rsidR="005F188A" w:rsidRPr="002B2454" w:rsidRDefault="005F188A" w:rsidP="0006125F">
            <w:pPr>
              <w:spacing w:after="0"/>
              <w:ind w:right="-72"/>
              <w:jc w:val="right"/>
              <w:rPr>
                <w:rFonts w:eastAsia="Calibri"/>
                <w:bCs/>
                <w:sz w:val="18"/>
                <w:szCs w:val="18"/>
              </w:rPr>
            </w:pPr>
          </w:p>
        </w:tc>
        <w:tc>
          <w:tcPr>
            <w:tcW w:w="1728" w:type="dxa"/>
            <w:vAlign w:val="bottom"/>
          </w:tcPr>
          <w:p w14:paraId="30F1661B" w14:textId="77777777" w:rsidR="005F188A" w:rsidRPr="002B2454" w:rsidRDefault="005F188A" w:rsidP="0006125F">
            <w:pPr>
              <w:spacing w:after="0"/>
              <w:ind w:right="-72"/>
              <w:jc w:val="right"/>
              <w:rPr>
                <w:rFonts w:eastAsia="Calibri"/>
                <w:bCs/>
                <w:sz w:val="18"/>
                <w:szCs w:val="18"/>
              </w:rPr>
            </w:pPr>
          </w:p>
        </w:tc>
        <w:tc>
          <w:tcPr>
            <w:tcW w:w="1762" w:type="dxa"/>
            <w:vAlign w:val="bottom"/>
          </w:tcPr>
          <w:p w14:paraId="37E6F7C5" w14:textId="77777777" w:rsidR="005F188A" w:rsidRPr="002B2454" w:rsidRDefault="005F188A" w:rsidP="0006125F">
            <w:pPr>
              <w:spacing w:after="0"/>
              <w:ind w:right="-72"/>
              <w:jc w:val="right"/>
              <w:rPr>
                <w:rFonts w:eastAsia="Calibri"/>
                <w:bCs/>
                <w:sz w:val="18"/>
                <w:szCs w:val="18"/>
              </w:rPr>
            </w:pPr>
          </w:p>
        </w:tc>
      </w:tr>
      <w:tr w:rsidR="00CA468E" w:rsidRPr="002B2454" w14:paraId="61B719DA" w14:textId="77777777" w:rsidTr="00795D70">
        <w:trPr>
          <w:trHeight w:val="283"/>
        </w:trPr>
        <w:tc>
          <w:tcPr>
            <w:tcW w:w="3429" w:type="dxa"/>
            <w:vAlign w:val="bottom"/>
          </w:tcPr>
          <w:p w14:paraId="2B40E8FF" w14:textId="227F68F0" w:rsidR="00CA468E" w:rsidRPr="002B2454" w:rsidRDefault="00CA468E" w:rsidP="004D249E">
            <w:pPr>
              <w:spacing w:after="0"/>
              <w:ind w:left="-86" w:right="-84"/>
              <w:rPr>
                <w:rFonts w:eastAsia="Calibri"/>
                <w:bCs/>
                <w:sz w:val="18"/>
                <w:szCs w:val="18"/>
                <w:cs/>
                <w:lang w:val="en-GB"/>
              </w:rPr>
            </w:pPr>
            <w:r w:rsidRPr="002B2454">
              <w:rPr>
                <w:rFonts w:eastAsia="Calibri"/>
                <w:bCs/>
                <w:sz w:val="18"/>
                <w:szCs w:val="18"/>
                <w:lang w:val="en-GB"/>
              </w:rPr>
              <w:t>Real estate development costs</w:t>
            </w:r>
          </w:p>
        </w:tc>
        <w:tc>
          <w:tcPr>
            <w:tcW w:w="731" w:type="dxa"/>
            <w:vAlign w:val="bottom"/>
          </w:tcPr>
          <w:p w14:paraId="74374897" w14:textId="71FFFFD9" w:rsidR="00CA468E" w:rsidRPr="002B2454" w:rsidRDefault="00CA468E" w:rsidP="00CA468E">
            <w:pPr>
              <w:spacing w:after="0"/>
              <w:ind w:left="-43" w:right="-43"/>
              <w:jc w:val="center"/>
              <w:rPr>
                <w:rFonts w:eastAsia="Calibri"/>
                <w:bCs/>
                <w:sz w:val="18"/>
                <w:szCs w:val="18"/>
                <w:cs/>
              </w:rPr>
            </w:pPr>
            <w:r w:rsidRPr="002B2454">
              <w:rPr>
                <w:rFonts w:eastAsia="Calibri"/>
                <w:bCs/>
                <w:sz w:val="18"/>
                <w:szCs w:val="18"/>
              </w:rPr>
              <w:t>a)</w:t>
            </w:r>
          </w:p>
        </w:tc>
        <w:tc>
          <w:tcPr>
            <w:tcW w:w="1800" w:type="dxa"/>
            <w:vAlign w:val="bottom"/>
          </w:tcPr>
          <w:p w14:paraId="07E8AD6A" w14:textId="0CDDE912" w:rsidR="00CA468E" w:rsidRPr="002B2454" w:rsidRDefault="00CA468E" w:rsidP="00EB6056">
            <w:pPr>
              <w:spacing w:after="0"/>
              <w:ind w:right="-72"/>
              <w:jc w:val="right"/>
              <w:rPr>
                <w:rFonts w:eastAsia="Calibri"/>
                <w:bCs/>
                <w:sz w:val="18"/>
                <w:szCs w:val="18"/>
                <w:lang w:val="en-GB"/>
              </w:rPr>
            </w:pPr>
            <w:r w:rsidRPr="002B2454">
              <w:rPr>
                <w:sz w:val="18"/>
                <w:szCs w:val="18"/>
              </w:rPr>
              <w:t>15,127,047,361</w:t>
            </w:r>
          </w:p>
        </w:tc>
        <w:tc>
          <w:tcPr>
            <w:tcW w:w="1728" w:type="dxa"/>
            <w:vAlign w:val="bottom"/>
          </w:tcPr>
          <w:p w14:paraId="045165FF" w14:textId="7F5AE680" w:rsidR="00CA468E" w:rsidRPr="002B2454" w:rsidRDefault="00CA468E" w:rsidP="00EB6056">
            <w:pPr>
              <w:spacing w:after="0"/>
              <w:ind w:right="-72"/>
              <w:jc w:val="right"/>
              <w:rPr>
                <w:rFonts w:eastAsia="Calibri"/>
                <w:bCs/>
                <w:sz w:val="18"/>
                <w:szCs w:val="18"/>
              </w:rPr>
            </w:pPr>
            <w:r w:rsidRPr="002B2454">
              <w:rPr>
                <w:sz w:val="18"/>
                <w:szCs w:val="18"/>
              </w:rPr>
              <w:t>(90,951,175)</w:t>
            </w:r>
          </w:p>
        </w:tc>
        <w:tc>
          <w:tcPr>
            <w:tcW w:w="1762" w:type="dxa"/>
            <w:vAlign w:val="bottom"/>
          </w:tcPr>
          <w:p w14:paraId="41C29ABD" w14:textId="70E9C0A7" w:rsidR="00CA468E" w:rsidRPr="002B2454" w:rsidRDefault="00CA468E" w:rsidP="00EB6056">
            <w:pPr>
              <w:spacing w:after="0"/>
              <w:ind w:right="-72"/>
              <w:jc w:val="right"/>
              <w:rPr>
                <w:rFonts w:eastAsia="Calibri"/>
                <w:bCs/>
                <w:sz w:val="18"/>
                <w:szCs w:val="18"/>
              </w:rPr>
            </w:pPr>
            <w:r w:rsidRPr="002B2454">
              <w:rPr>
                <w:sz w:val="18"/>
                <w:szCs w:val="18"/>
              </w:rPr>
              <w:t>15,036,096</w:t>
            </w:r>
            <w:r w:rsidR="00CD4F52" w:rsidRPr="002B2454">
              <w:rPr>
                <w:sz w:val="18"/>
                <w:szCs w:val="18"/>
              </w:rPr>
              <w:t>,</w:t>
            </w:r>
            <w:r w:rsidRPr="002B2454">
              <w:rPr>
                <w:sz w:val="18"/>
                <w:szCs w:val="18"/>
              </w:rPr>
              <w:t>186</w:t>
            </w:r>
          </w:p>
        </w:tc>
      </w:tr>
      <w:tr w:rsidR="00CA468E" w:rsidRPr="002B2454" w14:paraId="08F6792C" w14:textId="77777777" w:rsidTr="004D249E">
        <w:trPr>
          <w:trHeight w:val="283"/>
        </w:trPr>
        <w:tc>
          <w:tcPr>
            <w:tcW w:w="3429" w:type="dxa"/>
            <w:vAlign w:val="bottom"/>
          </w:tcPr>
          <w:p w14:paraId="166C2262" w14:textId="77777777" w:rsidR="00CA468E" w:rsidRPr="002B2454" w:rsidRDefault="00CA468E" w:rsidP="00CA468E">
            <w:pPr>
              <w:spacing w:after="0"/>
              <w:ind w:left="164" w:right="-84" w:hanging="250"/>
              <w:rPr>
                <w:rFonts w:eastAsia="Calibri"/>
                <w:bCs/>
                <w:sz w:val="18"/>
                <w:szCs w:val="18"/>
                <w:lang w:val="en-GB"/>
              </w:rPr>
            </w:pPr>
            <w:r w:rsidRPr="002B2454">
              <w:rPr>
                <w:rFonts w:eastAsia="Calibri"/>
                <w:bCs/>
                <w:sz w:val="18"/>
                <w:szCs w:val="18"/>
                <w:lang w:val="en-GB"/>
              </w:rPr>
              <w:t>Real estate development costs</w:t>
            </w:r>
          </w:p>
          <w:p w14:paraId="4867AE31" w14:textId="482192FD" w:rsidR="00CA468E" w:rsidRPr="002B2454" w:rsidRDefault="00CA468E" w:rsidP="00CA468E">
            <w:pPr>
              <w:spacing w:after="0"/>
              <w:ind w:left="-86" w:right="-84"/>
              <w:rPr>
                <w:rFonts w:eastAsia="Calibri"/>
                <w:bCs/>
                <w:sz w:val="18"/>
                <w:szCs w:val="18"/>
                <w:lang w:val="en-GB"/>
              </w:rPr>
            </w:pPr>
            <w:r w:rsidRPr="002B2454">
              <w:rPr>
                <w:rFonts w:eastAsia="Calibri"/>
                <w:bCs/>
                <w:sz w:val="18"/>
                <w:szCs w:val="18"/>
                <w:lang w:val="en-GB"/>
              </w:rPr>
              <w:t xml:space="preserve">   - land</w:t>
            </w:r>
            <w:r w:rsidR="00622D05" w:rsidRPr="002B2454">
              <w:rPr>
                <w:rFonts w:eastAsia="Calibri"/>
                <w:bCs/>
                <w:sz w:val="18"/>
                <w:szCs w:val="18"/>
                <w:lang w:val="en-GB"/>
              </w:rPr>
              <w:t>-</w:t>
            </w:r>
            <w:r w:rsidRPr="002B2454">
              <w:rPr>
                <w:rFonts w:eastAsia="Calibri"/>
                <w:bCs/>
                <w:sz w:val="18"/>
                <w:szCs w:val="18"/>
                <w:lang w:val="en-GB"/>
              </w:rPr>
              <w:t>use rights</w:t>
            </w:r>
          </w:p>
        </w:tc>
        <w:tc>
          <w:tcPr>
            <w:tcW w:w="731" w:type="dxa"/>
            <w:vAlign w:val="bottom"/>
          </w:tcPr>
          <w:p w14:paraId="4C925A27" w14:textId="6EF5F42C" w:rsidR="00CA468E" w:rsidRPr="002B2454" w:rsidRDefault="00CA468E" w:rsidP="00CA468E">
            <w:pPr>
              <w:spacing w:after="0"/>
              <w:ind w:left="-43" w:right="-43"/>
              <w:jc w:val="center"/>
              <w:rPr>
                <w:rFonts w:eastAsia="Calibri"/>
                <w:bCs/>
                <w:sz w:val="18"/>
                <w:szCs w:val="18"/>
              </w:rPr>
            </w:pPr>
            <w:r w:rsidRPr="002B2454">
              <w:rPr>
                <w:rFonts w:eastAsia="Calibri"/>
                <w:bCs/>
                <w:sz w:val="18"/>
                <w:szCs w:val="18"/>
              </w:rPr>
              <w:t>b)</w:t>
            </w:r>
          </w:p>
        </w:tc>
        <w:tc>
          <w:tcPr>
            <w:tcW w:w="1800" w:type="dxa"/>
            <w:vAlign w:val="bottom"/>
          </w:tcPr>
          <w:p w14:paraId="25996788" w14:textId="09B1D2FB" w:rsidR="00CA468E" w:rsidRPr="002B2454" w:rsidRDefault="00CA468E" w:rsidP="00EB6056">
            <w:pPr>
              <w:spacing w:after="0"/>
              <w:ind w:right="-72"/>
              <w:jc w:val="right"/>
              <w:rPr>
                <w:rFonts w:eastAsia="Calibri"/>
                <w:bCs/>
                <w:sz w:val="18"/>
                <w:szCs w:val="18"/>
              </w:rPr>
            </w:pPr>
            <w:r w:rsidRPr="002B2454">
              <w:rPr>
                <w:sz w:val="18"/>
                <w:szCs w:val="18"/>
              </w:rPr>
              <w:t>-</w:t>
            </w:r>
          </w:p>
        </w:tc>
        <w:tc>
          <w:tcPr>
            <w:tcW w:w="1728" w:type="dxa"/>
            <w:vAlign w:val="bottom"/>
          </w:tcPr>
          <w:p w14:paraId="09258C53" w14:textId="0A2E11F4" w:rsidR="00CA468E" w:rsidRPr="002B2454" w:rsidRDefault="00CA468E" w:rsidP="00EB6056">
            <w:pPr>
              <w:spacing w:after="0"/>
              <w:ind w:right="-72"/>
              <w:jc w:val="right"/>
              <w:rPr>
                <w:rFonts w:eastAsia="Calibri"/>
                <w:bCs/>
                <w:sz w:val="18"/>
                <w:szCs w:val="18"/>
              </w:rPr>
            </w:pPr>
            <w:r w:rsidRPr="002B2454">
              <w:rPr>
                <w:sz w:val="18"/>
                <w:szCs w:val="18"/>
              </w:rPr>
              <w:t>143,884,645</w:t>
            </w:r>
          </w:p>
        </w:tc>
        <w:tc>
          <w:tcPr>
            <w:tcW w:w="1762" w:type="dxa"/>
            <w:vAlign w:val="bottom"/>
          </w:tcPr>
          <w:p w14:paraId="0084FD4F" w14:textId="7CB03317" w:rsidR="00CA468E" w:rsidRPr="002B2454" w:rsidRDefault="00CA468E" w:rsidP="00EB6056">
            <w:pPr>
              <w:spacing w:after="0"/>
              <w:ind w:right="-72"/>
              <w:jc w:val="right"/>
              <w:rPr>
                <w:rFonts w:eastAsia="Calibri"/>
                <w:bCs/>
                <w:sz w:val="18"/>
                <w:szCs w:val="18"/>
              </w:rPr>
            </w:pPr>
            <w:r w:rsidRPr="002B2454">
              <w:rPr>
                <w:sz w:val="18"/>
                <w:szCs w:val="18"/>
              </w:rPr>
              <w:t>143,884,645</w:t>
            </w:r>
          </w:p>
        </w:tc>
      </w:tr>
      <w:tr w:rsidR="00F241C2" w:rsidRPr="002B2454" w14:paraId="30B97F85" w14:textId="77777777" w:rsidTr="00795D70">
        <w:trPr>
          <w:trHeight w:val="283"/>
        </w:trPr>
        <w:tc>
          <w:tcPr>
            <w:tcW w:w="3429" w:type="dxa"/>
            <w:vAlign w:val="bottom"/>
          </w:tcPr>
          <w:p w14:paraId="72934CAC" w14:textId="77777777" w:rsidR="00F241C2" w:rsidRPr="002B2454" w:rsidRDefault="00F241C2" w:rsidP="00F241C2">
            <w:pPr>
              <w:tabs>
                <w:tab w:val="left" w:pos="2563"/>
                <w:tab w:val="right" w:pos="8306"/>
              </w:tabs>
              <w:spacing w:after="0"/>
              <w:ind w:left="-86" w:right="-84"/>
              <w:rPr>
                <w:rFonts w:eastAsia="Calibri"/>
                <w:bCs/>
                <w:spacing w:val="-2"/>
                <w:sz w:val="18"/>
                <w:szCs w:val="18"/>
              </w:rPr>
            </w:pPr>
          </w:p>
        </w:tc>
        <w:tc>
          <w:tcPr>
            <w:tcW w:w="731" w:type="dxa"/>
            <w:vAlign w:val="bottom"/>
          </w:tcPr>
          <w:p w14:paraId="17F156F7" w14:textId="77777777" w:rsidR="00F241C2" w:rsidRPr="002B2454" w:rsidRDefault="00F241C2" w:rsidP="00F23C80">
            <w:pPr>
              <w:spacing w:after="0"/>
              <w:ind w:left="-43" w:right="-43"/>
              <w:jc w:val="center"/>
              <w:rPr>
                <w:rFonts w:eastAsia="Calibri"/>
                <w:b/>
                <w:sz w:val="18"/>
                <w:szCs w:val="18"/>
              </w:rPr>
            </w:pPr>
          </w:p>
        </w:tc>
        <w:tc>
          <w:tcPr>
            <w:tcW w:w="1800" w:type="dxa"/>
            <w:vAlign w:val="bottom"/>
          </w:tcPr>
          <w:p w14:paraId="20A1EFF7" w14:textId="77777777" w:rsidR="00F241C2" w:rsidRPr="002B2454" w:rsidRDefault="00F241C2" w:rsidP="00EB6056">
            <w:pPr>
              <w:spacing w:after="0"/>
              <w:ind w:right="-72"/>
              <w:jc w:val="right"/>
              <w:rPr>
                <w:rFonts w:eastAsia="Calibri"/>
                <w:bCs/>
                <w:sz w:val="18"/>
                <w:szCs w:val="18"/>
              </w:rPr>
            </w:pPr>
          </w:p>
        </w:tc>
        <w:tc>
          <w:tcPr>
            <w:tcW w:w="1728" w:type="dxa"/>
            <w:vAlign w:val="bottom"/>
          </w:tcPr>
          <w:p w14:paraId="7F7F8CFA" w14:textId="77777777" w:rsidR="00F241C2" w:rsidRPr="002B2454" w:rsidRDefault="00F241C2" w:rsidP="00EB6056">
            <w:pPr>
              <w:spacing w:after="0"/>
              <w:ind w:right="-72"/>
              <w:jc w:val="right"/>
              <w:rPr>
                <w:rFonts w:eastAsia="Calibri"/>
                <w:bCs/>
                <w:sz w:val="18"/>
                <w:szCs w:val="18"/>
              </w:rPr>
            </w:pPr>
          </w:p>
        </w:tc>
        <w:tc>
          <w:tcPr>
            <w:tcW w:w="1762" w:type="dxa"/>
            <w:vAlign w:val="bottom"/>
          </w:tcPr>
          <w:p w14:paraId="5B504024" w14:textId="77777777" w:rsidR="00F241C2" w:rsidRPr="002B2454" w:rsidRDefault="00F241C2" w:rsidP="00EB6056">
            <w:pPr>
              <w:spacing w:after="0"/>
              <w:ind w:right="-72"/>
              <w:jc w:val="right"/>
              <w:rPr>
                <w:rFonts w:eastAsia="Calibri"/>
                <w:bCs/>
                <w:sz w:val="18"/>
                <w:szCs w:val="18"/>
              </w:rPr>
            </w:pPr>
          </w:p>
        </w:tc>
      </w:tr>
      <w:tr w:rsidR="00F241C2" w:rsidRPr="002B2454" w14:paraId="31CF3E4D" w14:textId="77777777" w:rsidTr="00795D70">
        <w:trPr>
          <w:trHeight w:val="283"/>
        </w:trPr>
        <w:tc>
          <w:tcPr>
            <w:tcW w:w="3429" w:type="dxa"/>
            <w:vAlign w:val="bottom"/>
          </w:tcPr>
          <w:p w14:paraId="575DCE02" w14:textId="77777777" w:rsidR="00F241C2" w:rsidRPr="002B2454" w:rsidRDefault="00F241C2" w:rsidP="00F241C2">
            <w:pPr>
              <w:tabs>
                <w:tab w:val="left" w:pos="2563"/>
              </w:tabs>
              <w:spacing w:after="0"/>
              <w:ind w:left="-86" w:right="-84"/>
              <w:jc w:val="both"/>
              <w:rPr>
                <w:rFonts w:eastAsia="Calibri"/>
                <w:bCs/>
                <w:spacing w:val="-2"/>
                <w:sz w:val="18"/>
                <w:szCs w:val="18"/>
              </w:rPr>
            </w:pPr>
            <w:r w:rsidRPr="002B2454">
              <w:rPr>
                <w:rFonts w:eastAsia="Calibri"/>
                <w:b/>
                <w:sz w:val="18"/>
                <w:szCs w:val="18"/>
              </w:rPr>
              <w:t>Non-current assets</w:t>
            </w:r>
          </w:p>
        </w:tc>
        <w:tc>
          <w:tcPr>
            <w:tcW w:w="731" w:type="dxa"/>
            <w:vAlign w:val="bottom"/>
          </w:tcPr>
          <w:p w14:paraId="44B50183" w14:textId="77777777" w:rsidR="00F241C2" w:rsidRPr="002B2454" w:rsidRDefault="00F241C2" w:rsidP="00F23C80">
            <w:pPr>
              <w:spacing w:after="0"/>
              <w:ind w:left="-43" w:right="-43"/>
              <w:jc w:val="center"/>
              <w:rPr>
                <w:rFonts w:eastAsia="Calibri"/>
                <w:b/>
                <w:sz w:val="18"/>
                <w:szCs w:val="18"/>
              </w:rPr>
            </w:pPr>
          </w:p>
        </w:tc>
        <w:tc>
          <w:tcPr>
            <w:tcW w:w="1800" w:type="dxa"/>
            <w:vAlign w:val="bottom"/>
          </w:tcPr>
          <w:p w14:paraId="6F07CFCF" w14:textId="77777777" w:rsidR="00F241C2" w:rsidRPr="002B2454" w:rsidRDefault="00F241C2" w:rsidP="00EB6056">
            <w:pPr>
              <w:spacing w:after="0"/>
              <w:ind w:right="-72"/>
              <w:jc w:val="right"/>
              <w:rPr>
                <w:rFonts w:eastAsia="Calibri"/>
                <w:bCs/>
                <w:sz w:val="18"/>
                <w:szCs w:val="18"/>
              </w:rPr>
            </w:pPr>
          </w:p>
        </w:tc>
        <w:tc>
          <w:tcPr>
            <w:tcW w:w="1728" w:type="dxa"/>
            <w:vAlign w:val="bottom"/>
          </w:tcPr>
          <w:p w14:paraId="19BC3482" w14:textId="77777777" w:rsidR="00F241C2" w:rsidRPr="002B2454" w:rsidRDefault="00F241C2" w:rsidP="00EB6056">
            <w:pPr>
              <w:spacing w:after="0"/>
              <w:ind w:right="-72"/>
              <w:jc w:val="right"/>
              <w:rPr>
                <w:rFonts w:eastAsia="Calibri"/>
                <w:bCs/>
                <w:sz w:val="18"/>
                <w:szCs w:val="18"/>
              </w:rPr>
            </w:pPr>
          </w:p>
        </w:tc>
        <w:tc>
          <w:tcPr>
            <w:tcW w:w="1762" w:type="dxa"/>
            <w:vAlign w:val="bottom"/>
          </w:tcPr>
          <w:p w14:paraId="64371FE3" w14:textId="77777777" w:rsidR="00F241C2" w:rsidRPr="002B2454" w:rsidRDefault="00F241C2" w:rsidP="00EB6056">
            <w:pPr>
              <w:spacing w:after="0"/>
              <w:ind w:right="-72"/>
              <w:jc w:val="right"/>
              <w:rPr>
                <w:rFonts w:eastAsia="Calibri"/>
                <w:bCs/>
                <w:sz w:val="18"/>
                <w:szCs w:val="18"/>
              </w:rPr>
            </w:pPr>
          </w:p>
        </w:tc>
      </w:tr>
      <w:tr w:rsidR="00F241C2" w:rsidRPr="002B2454" w14:paraId="48478E87" w14:textId="77777777" w:rsidTr="00795D70">
        <w:trPr>
          <w:trHeight w:val="283"/>
        </w:trPr>
        <w:tc>
          <w:tcPr>
            <w:tcW w:w="3429" w:type="dxa"/>
            <w:vAlign w:val="bottom"/>
          </w:tcPr>
          <w:p w14:paraId="7695ECF5" w14:textId="3A403077" w:rsidR="00F241C2" w:rsidRPr="002B2454" w:rsidRDefault="00E46588" w:rsidP="00F241C2">
            <w:pPr>
              <w:spacing w:after="0"/>
              <w:ind w:left="-86" w:right="-84"/>
              <w:rPr>
                <w:rFonts w:eastAsia="Calibri"/>
                <w:bCs/>
                <w:sz w:val="18"/>
                <w:szCs w:val="18"/>
                <w:cs/>
                <w:lang w:val="en-GB"/>
              </w:rPr>
            </w:pPr>
            <w:r w:rsidRPr="002B2454">
              <w:rPr>
                <w:rFonts w:eastAsia="Calibri"/>
                <w:bCs/>
                <w:sz w:val="18"/>
                <w:szCs w:val="18"/>
                <w:lang w:val="en-GB"/>
              </w:rPr>
              <w:t>Financial assets measured at fair value</w:t>
            </w:r>
          </w:p>
        </w:tc>
        <w:tc>
          <w:tcPr>
            <w:tcW w:w="731" w:type="dxa"/>
            <w:vAlign w:val="bottom"/>
          </w:tcPr>
          <w:p w14:paraId="70B05CCD" w14:textId="0BCE895C" w:rsidR="00F241C2" w:rsidRPr="002B2454" w:rsidRDefault="00F241C2" w:rsidP="00F23C80">
            <w:pPr>
              <w:spacing w:after="0"/>
              <w:ind w:left="-43" w:right="-43"/>
              <w:jc w:val="center"/>
              <w:rPr>
                <w:rFonts w:eastAsia="Calibri"/>
                <w:bCs/>
                <w:sz w:val="18"/>
                <w:szCs w:val="18"/>
                <w:cs/>
              </w:rPr>
            </w:pPr>
          </w:p>
        </w:tc>
        <w:tc>
          <w:tcPr>
            <w:tcW w:w="1800" w:type="dxa"/>
            <w:vAlign w:val="bottom"/>
          </w:tcPr>
          <w:p w14:paraId="38E51098" w14:textId="37C1FAB8" w:rsidR="00F241C2" w:rsidRPr="002B2454" w:rsidRDefault="00F241C2" w:rsidP="00EB6056">
            <w:pPr>
              <w:spacing w:after="0"/>
              <w:ind w:right="-72"/>
              <w:jc w:val="right"/>
              <w:rPr>
                <w:rFonts w:eastAsia="Calibri"/>
                <w:bCs/>
                <w:sz w:val="18"/>
                <w:szCs w:val="18"/>
              </w:rPr>
            </w:pPr>
          </w:p>
        </w:tc>
        <w:tc>
          <w:tcPr>
            <w:tcW w:w="1728" w:type="dxa"/>
            <w:vAlign w:val="bottom"/>
          </w:tcPr>
          <w:p w14:paraId="46BA7541" w14:textId="1910E230" w:rsidR="00F241C2" w:rsidRPr="002B2454" w:rsidRDefault="00F241C2" w:rsidP="00EB6056">
            <w:pPr>
              <w:spacing w:after="0"/>
              <w:ind w:right="-72"/>
              <w:jc w:val="right"/>
              <w:rPr>
                <w:rFonts w:eastAsia="Calibri"/>
                <w:bCs/>
                <w:sz w:val="18"/>
                <w:szCs w:val="18"/>
              </w:rPr>
            </w:pPr>
          </w:p>
        </w:tc>
        <w:tc>
          <w:tcPr>
            <w:tcW w:w="1762" w:type="dxa"/>
            <w:vAlign w:val="bottom"/>
          </w:tcPr>
          <w:p w14:paraId="7A3116E0" w14:textId="3A16D5B2" w:rsidR="00F241C2" w:rsidRPr="002B2454" w:rsidRDefault="00F241C2" w:rsidP="00EB6056">
            <w:pPr>
              <w:spacing w:after="0"/>
              <w:ind w:right="-72"/>
              <w:jc w:val="right"/>
              <w:rPr>
                <w:rFonts w:eastAsia="Calibri"/>
                <w:bCs/>
                <w:sz w:val="18"/>
                <w:szCs w:val="18"/>
              </w:rPr>
            </w:pPr>
          </w:p>
        </w:tc>
      </w:tr>
      <w:tr w:rsidR="005E0258" w:rsidRPr="002B2454" w14:paraId="582C89F2" w14:textId="77777777" w:rsidTr="00795D70">
        <w:trPr>
          <w:trHeight w:val="283"/>
        </w:trPr>
        <w:tc>
          <w:tcPr>
            <w:tcW w:w="3429" w:type="dxa"/>
            <w:vAlign w:val="bottom"/>
          </w:tcPr>
          <w:p w14:paraId="20EA70D1" w14:textId="2DA50917" w:rsidR="005E0258" w:rsidRPr="002B2454" w:rsidRDefault="005E0258" w:rsidP="005E0258">
            <w:pPr>
              <w:spacing w:after="0"/>
              <w:ind w:left="-86" w:right="-84"/>
              <w:rPr>
                <w:rFonts w:eastAsia="Calibri"/>
                <w:bCs/>
                <w:sz w:val="18"/>
                <w:szCs w:val="18"/>
                <w:lang w:val="en-GB"/>
              </w:rPr>
            </w:pPr>
            <w:r w:rsidRPr="002B2454">
              <w:rPr>
                <w:rFonts w:eastAsia="Calibri"/>
                <w:bCs/>
                <w:sz w:val="18"/>
                <w:szCs w:val="18"/>
                <w:lang w:val="en-GB"/>
              </w:rPr>
              <w:t xml:space="preserve">   through other comprehensive income</w:t>
            </w:r>
          </w:p>
        </w:tc>
        <w:tc>
          <w:tcPr>
            <w:tcW w:w="731" w:type="dxa"/>
            <w:vAlign w:val="bottom"/>
          </w:tcPr>
          <w:p w14:paraId="5CF6B9D2" w14:textId="15C00172" w:rsidR="005E0258" w:rsidRPr="002B2454" w:rsidRDefault="005E0258" w:rsidP="005E0258">
            <w:pPr>
              <w:spacing w:after="0"/>
              <w:ind w:left="-43" w:right="-43"/>
              <w:jc w:val="center"/>
              <w:rPr>
                <w:rFonts w:eastAsia="Calibri"/>
                <w:bCs/>
                <w:sz w:val="18"/>
                <w:szCs w:val="18"/>
                <w:cs/>
              </w:rPr>
            </w:pPr>
            <w:r w:rsidRPr="002B2454">
              <w:rPr>
                <w:rFonts w:eastAsia="Calibri"/>
                <w:bCs/>
                <w:sz w:val="18"/>
                <w:szCs w:val="18"/>
              </w:rPr>
              <w:t>c)</w:t>
            </w:r>
          </w:p>
        </w:tc>
        <w:tc>
          <w:tcPr>
            <w:tcW w:w="1800" w:type="dxa"/>
            <w:vAlign w:val="bottom"/>
          </w:tcPr>
          <w:p w14:paraId="00439A77" w14:textId="680CBE17" w:rsidR="005E0258" w:rsidRPr="002B2454" w:rsidRDefault="005E0258" w:rsidP="00EB6056">
            <w:pPr>
              <w:spacing w:after="0"/>
              <w:ind w:right="-72"/>
              <w:jc w:val="right"/>
              <w:rPr>
                <w:rFonts w:eastAsia="Calibri"/>
                <w:bCs/>
                <w:sz w:val="18"/>
                <w:szCs w:val="18"/>
              </w:rPr>
            </w:pPr>
            <w:r w:rsidRPr="002B2454">
              <w:rPr>
                <w:sz w:val="18"/>
                <w:szCs w:val="18"/>
              </w:rPr>
              <w:t>-</w:t>
            </w:r>
          </w:p>
        </w:tc>
        <w:tc>
          <w:tcPr>
            <w:tcW w:w="1728" w:type="dxa"/>
            <w:vAlign w:val="bottom"/>
          </w:tcPr>
          <w:p w14:paraId="3C896D4B" w14:textId="3CA81F1F" w:rsidR="005E0258" w:rsidRPr="002B2454" w:rsidRDefault="005E0258" w:rsidP="00EB6056">
            <w:pPr>
              <w:spacing w:after="0"/>
              <w:ind w:right="-72"/>
              <w:jc w:val="right"/>
              <w:rPr>
                <w:rFonts w:eastAsia="Calibri"/>
                <w:bCs/>
                <w:sz w:val="18"/>
                <w:szCs w:val="18"/>
              </w:rPr>
            </w:pPr>
            <w:r w:rsidRPr="002B2454">
              <w:rPr>
                <w:sz w:val="18"/>
                <w:szCs w:val="18"/>
              </w:rPr>
              <w:t>35,475,800</w:t>
            </w:r>
          </w:p>
        </w:tc>
        <w:tc>
          <w:tcPr>
            <w:tcW w:w="1762" w:type="dxa"/>
            <w:vAlign w:val="bottom"/>
          </w:tcPr>
          <w:p w14:paraId="7F32BA93" w14:textId="6A6B22A1" w:rsidR="005E0258" w:rsidRPr="002B2454" w:rsidRDefault="005E0258" w:rsidP="00EB6056">
            <w:pPr>
              <w:spacing w:after="0"/>
              <w:ind w:right="-72"/>
              <w:jc w:val="right"/>
              <w:rPr>
                <w:rFonts w:eastAsia="Calibri"/>
                <w:bCs/>
                <w:sz w:val="18"/>
                <w:szCs w:val="18"/>
              </w:rPr>
            </w:pPr>
            <w:r w:rsidRPr="002B2454">
              <w:rPr>
                <w:sz w:val="18"/>
                <w:szCs w:val="18"/>
              </w:rPr>
              <w:t>35,475,800</w:t>
            </w:r>
          </w:p>
        </w:tc>
      </w:tr>
      <w:tr w:rsidR="005E0258" w:rsidRPr="002B2454" w14:paraId="514B92CF" w14:textId="77777777" w:rsidTr="00795D70">
        <w:trPr>
          <w:trHeight w:val="283"/>
        </w:trPr>
        <w:tc>
          <w:tcPr>
            <w:tcW w:w="3429" w:type="dxa"/>
            <w:vAlign w:val="bottom"/>
          </w:tcPr>
          <w:p w14:paraId="2DBE37DD" w14:textId="48ADA572" w:rsidR="005E0258" w:rsidRPr="002B2454" w:rsidRDefault="005E0258" w:rsidP="005E0258">
            <w:pPr>
              <w:spacing w:after="0"/>
              <w:ind w:left="-86" w:right="-84"/>
              <w:rPr>
                <w:rFonts w:eastAsia="Calibri" w:cs="Browallia New"/>
                <w:bCs/>
                <w:sz w:val="18"/>
                <w:lang w:val="en-GB"/>
              </w:rPr>
            </w:pPr>
            <w:r w:rsidRPr="002B2454">
              <w:rPr>
                <w:rFonts w:eastAsia="Calibri"/>
                <w:bCs/>
                <w:sz w:val="18"/>
                <w:szCs w:val="18"/>
                <w:lang w:val="en-GB"/>
              </w:rPr>
              <w:t>Property, plant and equipment</w:t>
            </w:r>
            <w:r w:rsidR="005C43D8" w:rsidRPr="002B2454">
              <w:rPr>
                <w:rFonts w:eastAsia="Calibri" w:cs="Browallia New"/>
                <w:bCs/>
                <w:sz w:val="18"/>
                <w:lang w:val="en-GB"/>
              </w:rPr>
              <w:t>, net</w:t>
            </w:r>
          </w:p>
        </w:tc>
        <w:tc>
          <w:tcPr>
            <w:tcW w:w="731" w:type="dxa"/>
            <w:vAlign w:val="bottom"/>
          </w:tcPr>
          <w:p w14:paraId="7571DDD7" w14:textId="33DFE551" w:rsidR="005E0258" w:rsidRPr="002B2454" w:rsidRDefault="005E0258" w:rsidP="005E0258">
            <w:pPr>
              <w:spacing w:after="0"/>
              <w:ind w:left="-43" w:right="-43"/>
              <w:jc w:val="center"/>
              <w:rPr>
                <w:rFonts w:eastAsia="Calibri"/>
                <w:bCs/>
                <w:sz w:val="18"/>
                <w:szCs w:val="18"/>
                <w:cs/>
              </w:rPr>
            </w:pPr>
            <w:r w:rsidRPr="002B2454">
              <w:rPr>
                <w:rFonts w:eastAsia="Calibri"/>
                <w:bCs/>
                <w:sz w:val="18"/>
                <w:szCs w:val="18"/>
              </w:rPr>
              <w:t>a)</w:t>
            </w:r>
          </w:p>
        </w:tc>
        <w:tc>
          <w:tcPr>
            <w:tcW w:w="1800" w:type="dxa"/>
            <w:vAlign w:val="bottom"/>
          </w:tcPr>
          <w:p w14:paraId="2C588907" w14:textId="7E5C6CD0" w:rsidR="005E0258" w:rsidRPr="002B2454" w:rsidRDefault="005E0258" w:rsidP="00EB6056">
            <w:pPr>
              <w:spacing w:after="0"/>
              <w:ind w:right="-72"/>
              <w:jc w:val="right"/>
              <w:rPr>
                <w:rFonts w:eastAsia="Calibri"/>
                <w:bCs/>
                <w:sz w:val="18"/>
                <w:szCs w:val="18"/>
              </w:rPr>
            </w:pPr>
            <w:r w:rsidRPr="002B2454">
              <w:rPr>
                <w:sz w:val="18"/>
                <w:szCs w:val="18"/>
              </w:rPr>
              <w:t>2,238,775,100</w:t>
            </w:r>
          </w:p>
        </w:tc>
        <w:tc>
          <w:tcPr>
            <w:tcW w:w="1728" w:type="dxa"/>
            <w:vAlign w:val="bottom"/>
          </w:tcPr>
          <w:p w14:paraId="5B8D9833" w14:textId="10EA04AD" w:rsidR="005E0258" w:rsidRPr="002B2454" w:rsidRDefault="005E0258" w:rsidP="00EB6056">
            <w:pPr>
              <w:spacing w:after="0"/>
              <w:ind w:right="-72"/>
              <w:jc w:val="right"/>
              <w:rPr>
                <w:rFonts w:eastAsia="Calibri"/>
                <w:bCs/>
                <w:sz w:val="18"/>
                <w:szCs w:val="18"/>
              </w:rPr>
            </w:pPr>
            <w:r w:rsidRPr="002B2454">
              <w:rPr>
                <w:sz w:val="18"/>
                <w:szCs w:val="18"/>
              </w:rPr>
              <w:t>90,951,175</w:t>
            </w:r>
          </w:p>
        </w:tc>
        <w:tc>
          <w:tcPr>
            <w:tcW w:w="1762" w:type="dxa"/>
            <w:vAlign w:val="bottom"/>
          </w:tcPr>
          <w:p w14:paraId="6214C161" w14:textId="3B9E30D1" w:rsidR="005E0258" w:rsidRPr="002B2454" w:rsidRDefault="005E0258" w:rsidP="00EB6056">
            <w:pPr>
              <w:spacing w:after="0"/>
              <w:ind w:right="-72"/>
              <w:jc w:val="right"/>
              <w:rPr>
                <w:rFonts w:eastAsia="Calibri"/>
                <w:bCs/>
                <w:sz w:val="18"/>
                <w:szCs w:val="18"/>
              </w:rPr>
            </w:pPr>
            <w:r w:rsidRPr="002B2454">
              <w:rPr>
                <w:sz w:val="18"/>
                <w:szCs w:val="18"/>
              </w:rPr>
              <w:t>2,329,726,275</w:t>
            </w:r>
          </w:p>
        </w:tc>
      </w:tr>
      <w:tr w:rsidR="005E0258" w:rsidRPr="002B2454" w14:paraId="3BFDB3FF" w14:textId="77777777" w:rsidTr="00795D70">
        <w:trPr>
          <w:trHeight w:val="283"/>
        </w:trPr>
        <w:tc>
          <w:tcPr>
            <w:tcW w:w="3429" w:type="dxa"/>
            <w:vAlign w:val="bottom"/>
          </w:tcPr>
          <w:p w14:paraId="2DE133EC" w14:textId="01E97601" w:rsidR="005E0258" w:rsidRPr="002B2454" w:rsidRDefault="005E0258" w:rsidP="005E0258">
            <w:pPr>
              <w:spacing w:after="0"/>
              <w:ind w:left="-86" w:right="-84"/>
              <w:rPr>
                <w:rFonts w:eastAsia="Calibri"/>
                <w:bCs/>
                <w:sz w:val="18"/>
                <w:szCs w:val="18"/>
                <w:lang w:val="en-GB"/>
              </w:rPr>
            </w:pPr>
            <w:r w:rsidRPr="002B2454">
              <w:rPr>
                <w:rFonts w:eastAsia="Calibri"/>
                <w:bCs/>
                <w:sz w:val="18"/>
                <w:szCs w:val="18"/>
                <w:lang w:val="en-GB"/>
              </w:rPr>
              <w:t>Right-of-use assets</w:t>
            </w:r>
            <w:r w:rsidR="009D4C6B" w:rsidRPr="002B2454">
              <w:rPr>
                <w:rFonts w:eastAsia="Calibri"/>
                <w:bCs/>
                <w:sz w:val="18"/>
                <w:szCs w:val="18"/>
                <w:lang w:val="en-GB"/>
              </w:rPr>
              <w:t>,</w:t>
            </w:r>
            <w:r w:rsidR="00085FC3" w:rsidRPr="002B2454">
              <w:rPr>
                <w:rFonts w:eastAsia="Calibri"/>
                <w:bCs/>
                <w:sz w:val="18"/>
                <w:szCs w:val="18"/>
                <w:lang w:val="en-GB"/>
              </w:rPr>
              <w:t xml:space="preserve"> net</w:t>
            </w:r>
          </w:p>
        </w:tc>
        <w:tc>
          <w:tcPr>
            <w:tcW w:w="731" w:type="dxa"/>
            <w:vAlign w:val="bottom"/>
          </w:tcPr>
          <w:p w14:paraId="3391B00A" w14:textId="0ACE35CB" w:rsidR="005E0258" w:rsidRPr="002B2454" w:rsidRDefault="005E0258" w:rsidP="005E0258">
            <w:pPr>
              <w:spacing w:after="0"/>
              <w:ind w:left="-43" w:right="-43"/>
              <w:jc w:val="center"/>
              <w:rPr>
                <w:rFonts w:eastAsia="Calibri"/>
                <w:bCs/>
                <w:sz w:val="18"/>
                <w:szCs w:val="18"/>
                <w:cs/>
              </w:rPr>
            </w:pPr>
            <w:r w:rsidRPr="002B2454">
              <w:rPr>
                <w:rFonts w:eastAsia="Calibri"/>
                <w:bCs/>
                <w:sz w:val="18"/>
                <w:szCs w:val="18"/>
              </w:rPr>
              <w:t>b)</w:t>
            </w:r>
          </w:p>
        </w:tc>
        <w:tc>
          <w:tcPr>
            <w:tcW w:w="1800" w:type="dxa"/>
            <w:vAlign w:val="bottom"/>
          </w:tcPr>
          <w:p w14:paraId="771B3829" w14:textId="71EDB7DB" w:rsidR="005E0258" w:rsidRPr="002B2454" w:rsidRDefault="005E0258" w:rsidP="00EB6056">
            <w:pPr>
              <w:spacing w:after="0"/>
              <w:ind w:right="-72"/>
              <w:jc w:val="right"/>
              <w:rPr>
                <w:rFonts w:eastAsia="Calibri"/>
                <w:bCs/>
                <w:sz w:val="18"/>
                <w:szCs w:val="18"/>
              </w:rPr>
            </w:pPr>
            <w:r w:rsidRPr="002B2454">
              <w:rPr>
                <w:sz w:val="18"/>
                <w:szCs w:val="18"/>
              </w:rPr>
              <w:t>658,467,194</w:t>
            </w:r>
          </w:p>
        </w:tc>
        <w:tc>
          <w:tcPr>
            <w:tcW w:w="1728" w:type="dxa"/>
            <w:vAlign w:val="bottom"/>
          </w:tcPr>
          <w:p w14:paraId="6A467680" w14:textId="40B7D313" w:rsidR="005E0258" w:rsidRPr="002B2454" w:rsidRDefault="005E0258" w:rsidP="00EB6056">
            <w:pPr>
              <w:spacing w:after="0"/>
              <w:ind w:right="-72"/>
              <w:jc w:val="right"/>
              <w:rPr>
                <w:rFonts w:eastAsia="Calibri"/>
                <w:bCs/>
                <w:sz w:val="18"/>
                <w:szCs w:val="18"/>
              </w:rPr>
            </w:pPr>
            <w:r w:rsidRPr="002B2454">
              <w:rPr>
                <w:sz w:val="18"/>
                <w:szCs w:val="18"/>
              </w:rPr>
              <w:t>(143,884,645)</w:t>
            </w:r>
          </w:p>
        </w:tc>
        <w:tc>
          <w:tcPr>
            <w:tcW w:w="1762" w:type="dxa"/>
            <w:vAlign w:val="bottom"/>
          </w:tcPr>
          <w:p w14:paraId="2C3D0536" w14:textId="3919B78C" w:rsidR="005E0258" w:rsidRPr="002B2454" w:rsidRDefault="005E0258" w:rsidP="00EB6056">
            <w:pPr>
              <w:spacing w:after="0"/>
              <w:ind w:right="-72"/>
              <w:jc w:val="right"/>
              <w:rPr>
                <w:rFonts w:eastAsia="Calibri"/>
                <w:bCs/>
                <w:sz w:val="18"/>
                <w:szCs w:val="18"/>
              </w:rPr>
            </w:pPr>
            <w:r w:rsidRPr="002B2454">
              <w:rPr>
                <w:sz w:val="18"/>
                <w:szCs w:val="18"/>
              </w:rPr>
              <w:t>514,582,549</w:t>
            </w:r>
          </w:p>
        </w:tc>
      </w:tr>
      <w:tr w:rsidR="005E0258" w:rsidRPr="002B2454" w14:paraId="531CE37F" w14:textId="77777777" w:rsidTr="00795D70">
        <w:trPr>
          <w:trHeight w:val="283"/>
        </w:trPr>
        <w:tc>
          <w:tcPr>
            <w:tcW w:w="3429" w:type="dxa"/>
            <w:vAlign w:val="bottom"/>
          </w:tcPr>
          <w:p w14:paraId="720CFEBB" w14:textId="79A6D438" w:rsidR="005E0258" w:rsidRPr="002B2454" w:rsidRDefault="005E0258" w:rsidP="005E0258">
            <w:pPr>
              <w:spacing w:after="0"/>
              <w:ind w:left="-86" w:right="-84"/>
              <w:rPr>
                <w:rFonts w:eastAsia="Calibri"/>
                <w:bCs/>
                <w:sz w:val="18"/>
                <w:szCs w:val="18"/>
                <w:lang w:val="en-GB"/>
              </w:rPr>
            </w:pPr>
            <w:r w:rsidRPr="002B2454">
              <w:rPr>
                <w:rFonts w:eastAsia="Calibri"/>
                <w:bCs/>
                <w:sz w:val="18"/>
                <w:szCs w:val="18"/>
                <w:lang w:val="en-GB"/>
              </w:rPr>
              <w:t>Prepayment for land-use rights</w:t>
            </w:r>
          </w:p>
        </w:tc>
        <w:tc>
          <w:tcPr>
            <w:tcW w:w="731" w:type="dxa"/>
            <w:vAlign w:val="bottom"/>
          </w:tcPr>
          <w:p w14:paraId="779543F7" w14:textId="4AFE4563" w:rsidR="005E0258" w:rsidRPr="002B2454" w:rsidRDefault="005E0258" w:rsidP="005E0258">
            <w:pPr>
              <w:spacing w:after="0"/>
              <w:ind w:left="-43" w:right="-43"/>
              <w:jc w:val="center"/>
              <w:rPr>
                <w:rFonts w:eastAsia="Calibri"/>
                <w:bCs/>
                <w:sz w:val="18"/>
                <w:szCs w:val="18"/>
                <w:cs/>
              </w:rPr>
            </w:pPr>
            <w:r w:rsidRPr="002B2454">
              <w:rPr>
                <w:rFonts w:eastAsia="Calibri"/>
                <w:bCs/>
                <w:sz w:val="18"/>
                <w:szCs w:val="18"/>
              </w:rPr>
              <w:t>d)</w:t>
            </w:r>
          </w:p>
        </w:tc>
        <w:tc>
          <w:tcPr>
            <w:tcW w:w="1800" w:type="dxa"/>
            <w:vAlign w:val="bottom"/>
          </w:tcPr>
          <w:p w14:paraId="345D5AA2" w14:textId="577A2916" w:rsidR="005E0258" w:rsidRPr="002B2454" w:rsidRDefault="005E0258" w:rsidP="00EB6056">
            <w:pPr>
              <w:spacing w:after="0"/>
              <w:ind w:right="-72"/>
              <w:jc w:val="right"/>
              <w:rPr>
                <w:rFonts w:eastAsia="Calibri"/>
                <w:bCs/>
                <w:sz w:val="18"/>
                <w:szCs w:val="18"/>
              </w:rPr>
            </w:pPr>
            <w:r w:rsidRPr="002B2454">
              <w:rPr>
                <w:sz w:val="18"/>
                <w:szCs w:val="18"/>
              </w:rPr>
              <w:t>5,727,444,556</w:t>
            </w:r>
          </w:p>
        </w:tc>
        <w:tc>
          <w:tcPr>
            <w:tcW w:w="1728" w:type="dxa"/>
            <w:vAlign w:val="bottom"/>
          </w:tcPr>
          <w:p w14:paraId="7C6AD516" w14:textId="4ADA0902" w:rsidR="005E0258" w:rsidRPr="002B2454" w:rsidRDefault="005E0258" w:rsidP="00EB6056">
            <w:pPr>
              <w:spacing w:after="0"/>
              <w:ind w:right="-72"/>
              <w:jc w:val="right"/>
              <w:rPr>
                <w:rFonts w:eastAsia="Calibri"/>
                <w:bCs/>
                <w:sz w:val="18"/>
                <w:szCs w:val="18"/>
              </w:rPr>
            </w:pPr>
            <w:r w:rsidRPr="002B2454">
              <w:rPr>
                <w:sz w:val="18"/>
                <w:szCs w:val="18"/>
              </w:rPr>
              <w:t>26,199,970</w:t>
            </w:r>
          </w:p>
        </w:tc>
        <w:tc>
          <w:tcPr>
            <w:tcW w:w="1762" w:type="dxa"/>
            <w:vAlign w:val="bottom"/>
          </w:tcPr>
          <w:p w14:paraId="297D9DD6" w14:textId="58E1BA25" w:rsidR="005E0258" w:rsidRPr="002B2454" w:rsidRDefault="005E0258" w:rsidP="00EB6056">
            <w:pPr>
              <w:spacing w:after="0"/>
              <w:ind w:right="-72"/>
              <w:jc w:val="right"/>
              <w:rPr>
                <w:rFonts w:eastAsia="Calibri"/>
                <w:bCs/>
                <w:sz w:val="18"/>
                <w:szCs w:val="18"/>
              </w:rPr>
            </w:pPr>
            <w:r w:rsidRPr="002B2454">
              <w:rPr>
                <w:sz w:val="18"/>
                <w:szCs w:val="18"/>
              </w:rPr>
              <w:t>5,753,644,526</w:t>
            </w:r>
          </w:p>
        </w:tc>
      </w:tr>
      <w:tr w:rsidR="005E0258" w:rsidRPr="002B2454" w14:paraId="2DAD2907" w14:textId="77777777" w:rsidTr="00795D70">
        <w:trPr>
          <w:trHeight w:val="283"/>
        </w:trPr>
        <w:tc>
          <w:tcPr>
            <w:tcW w:w="3429" w:type="dxa"/>
            <w:vAlign w:val="bottom"/>
          </w:tcPr>
          <w:p w14:paraId="05A20503" w14:textId="4C543B78" w:rsidR="005E0258" w:rsidRPr="002B2454" w:rsidRDefault="005E0258" w:rsidP="005E0258">
            <w:pPr>
              <w:spacing w:after="0"/>
              <w:ind w:left="-86" w:right="-84"/>
              <w:rPr>
                <w:rFonts w:eastAsia="Calibri"/>
                <w:bCs/>
                <w:sz w:val="18"/>
                <w:szCs w:val="18"/>
                <w:lang w:val="en-GB"/>
              </w:rPr>
            </w:pPr>
            <w:r w:rsidRPr="002B2454">
              <w:rPr>
                <w:rFonts w:eastAsia="Calibri"/>
                <w:bCs/>
                <w:sz w:val="18"/>
                <w:szCs w:val="18"/>
                <w:lang w:val="en-GB"/>
              </w:rPr>
              <w:t>Other non-current assets</w:t>
            </w:r>
          </w:p>
        </w:tc>
        <w:tc>
          <w:tcPr>
            <w:tcW w:w="731" w:type="dxa"/>
            <w:vAlign w:val="bottom"/>
          </w:tcPr>
          <w:p w14:paraId="33A6FE76" w14:textId="5BA34B3A" w:rsidR="005E0258" w:rsidRPr="002B2454" w:rsidRDefault="005E0258" w:rsidP="005E0258">
            <w:pPr>
              <w:spacing w:after="0"/>
              <w:ind w:left="-43" w:right="-43"/>
              <w:jc w:val="center"/>
              <w:rPr>
                <w:rFonts w:eastAsia="Calibri"/>
                <w:bCs/>
                <w:sz w:val="18"/>
                <w:szCs w:val="18"/>
                <w:cs/>
              </w:rPr>
            </w:pPr>
            <w:r w:rsidRPr="002B2454">
              <w:rPr>
                <w:rFonts w:eastAsia="Calibri"/>
                <w:bCs/>
                <w:sz w:val="18"/>
                <w:szCs w:val="18"/>
              </w:rPr>
              <w:t>c), d)</w:t>
            </w:r>
          </w:p>
        </w:tc>
        <w:tc>
          <w:tcPr>
            <w:tcW w:w="1800" w:type="dxa"/>
            <w:vAlign w:val="bottom"/>
          </w:tcPr>
          <w:p w14:paraId="287CBB74" w14:textId="33980D94" w:rsidR="005E0258" w:rsidRPr="002B2454" w:rsidRDefault="005E0258" w:rsidP="00EB6056">
            <w:pPr>
              <w:spacing w:after="0"/>
              <w:ind w:right="-72"/>
              <w:jc w:val="right"/>
              <w:rPr>
                <w:rFonts w:eastAsia="Calibri"/>
                <w:bCs/>
                <w:sz w:val="18"/>
                <w:szCs w:val="18"/>
              </w:rPr>
            </w:pPr>
            <w:r w:rsidRPr="002B2454">
              <w:rPr>
                <w:sz w:val="18"/>
                <w:szCs w:val="18"/>
              </w:rPr>
              <w:t>314,849,864</w:t>
            </w:r>
          </w:p>
        </w:tc>
        <w:tc>
          <w:tcPr>
            <w:tcW w:w="1728" w:type="dxa"/>
            <w:vAlign w:val="bottom"/>
          </w:tcPr>
          <w:p w14:paraId="543008A9" w14:textId="1EFFE1B6" w:rsidR="005E0258" w:rsidRPr="002B2454" w:rsidRDefault="005E0258" w:rsidP="00EB6056">
            <w:pPr>
              <w:spacing w:after="0"/>
              <w:ind w:right="-72"/>
              <w:jc w:val="right"/>
              <w:rPr>
                <w:rFonts w:eastAsia="Calibri"/>
                <w:bCs/>
                <w:sz w:val="18"/>
                <w:szCs w:val="18"/>
              </w:rPr>
            </w:pPr>
            <w:r w:rsidRPr="002B2454">
              <w:rPr>
                <w:sz w:val="18"/>
                <w:szCs w:val="18"/>
              </w:rPr>
              <w:t>(61,675,770)</w:t>
            </w:r>
          </w:p>
        </w:tc>
        <w:tc>
          <w:tcPr>
            <w:tcW w:w="1762" w:type="dxa"/>
            <w:vAlign w:val="bottom"/>
          </w:tcPr>
          <w:p w14:paraId="51C92C16" w14:textId="06DD344F" w:rsidR="005E0258" w:rsidRPr="002B2454" w:rsidRDefault="005E0258" w:rsidP="00EB6056">
            <w:pPr>
              <w:spacing w:after="0"/>
              <w:ind w:right="-72"/>
              <w:jc w:val="right"/>
              <w:rPr>
                <w:rFonts w:eastAsia="Calibri"/>
                <w:bCs/>
                <w:sz w:val="18"/>
                <w:szCs w:val="18"/>
              </w:rPr>
            </w:pPr>
            <w:r w:rsidRPr="002B2454">
              <w:rPr>
                <w:sz w:val="18"/>
                <w:szCs w:val="18"/>
              </w:rPr>
              <w:t>253,174,094</w:t>
            </w:r>
          </w:p>
        </w:tc>
      </w:tr>
      <w:tr w:rsidR="00F241C2" w:rsidRPr="002B2454" w14:paraId="74A00E71" w14:textId="77777777" w:rsidTr="00795D70">
        <w:trPr>
          <w:trHeight w:val="283"/>
        </w:trPr>
        <w:tc>
          <w:tcPr>
            <w:tcW w:w="3429" w:type="dxa"/>
            <w:vAlign w:val="bottom"/>
          </w:tcPr>
          <w:p w14:paraId="7C33B452" w14:textId="77777777" w:rsidR="00F241C2" w:rsidRPr="002B2454" w:rsidRDefault="00F241C2" w:rsidP="00F241C2">
            <w:pPr>
              <w:tabs>
                <w:tab w:val="right" w:pos="8306"/>
              </w:tabs>
              <w:spacing w:after="0"/>
              <w:ind w:left="-86" w:right="-84"/>
              <w:jc w:val="both"/>
              <w:rPr>
                <w:rFonts w:eastAsia="Calibri"/>
                <w:bCs/>
                <w:sz w:val="18"/>
                <w:szCs w:val="18"/>
              </w:rPr>
            </w:pPr>
          </w:p>
        </w:tc>
        <w:tc>
          <w:tcPr>
            <w:tcW w:w="731" w:type="dxa"/>
            <w:vAlign w:val="bottom"/>
          </w:tcPr>
          <w:p w14:paraId="6699A17A" w14:textId="77777777" w:rsidR="00F241C2" w:rsidRPr="002B2454" w:rsidRDefault="00F241C2" w:rsidP="00F23C80">
            <w:pPr>
              <w:spacing w:after="0"/>
              <w:ind w:left="-43" w:right="-43"/>
              <w:jc w:val="center"/>
              <w:rPr>
                <w:rFonts w:eastAsia="Calibri"/>
                <w:b/>
                <w:sz w:val="18"/>
                <w:szCs w:val="18"/>
              </w:rPr>
            </w:pPr>
          </w:p>
        </w:tc>
        <w:tc>
          <w:tcPr>
            <w:tcW w:w="1800" w:type="dxa"/>
            <w:tcBorders>
              <w:top w:val="single" w:sz="4" w:space="0" w:color="auto"/>
            </w:tcBorders>
            <w:vAlign w:val="bottom"/>
          </w:tcPr>
          <w:p w14:paraId="2ED4B08B" w14:textId="77777777" w:rsidR="00F241C2" w:rsidRPr="002B2454" w:rsidRDefault="00F241C2" w:rsidP="00EB6056">
            <w:pPr>
              <w:spacing w:after="0"/>
              <w:ind w:right="-72"/>
              <w:jc w:val="right"/>
              <w:rPr>
                <w:rFonts w:eastAsia="Calibri"/>
                <w:bCs/>
                <w:sz w:val="18"/>
                <w:szCs w:val="18"/>
              </w:rPr>
            </w:pPr>
          </w:p>
        </w:tc>
        <w:tc>
          <w:tcPr>
            <w:tcW w:w="1728" w:type="dxa"/>
            <w:tcBorders>
              <w:top w:val="single" w:sz="4" w:space="0" w:color="auto"/>
            </w:tcBorders>
            <w:vAlign w:val="bottom"/>
          </w:tcPr>
          <w:p w14:paraId="30859B90" w14:textId="77777777" w:rsidR="00F241C2" w:rsidRPr="002B2454" w:rsidRDefault="00F241C2" w:rsidP="00EB6056">
            <w:pPr>
              <w:spacing w:after="0"/>
              <w:ind w:right="-72"/>
              <w:jc w:val="right"/>
              <w:rPr>
                <w:rFonts w:eastAsia="Calibri"/>
                <w:bCs/>
                <w:sz w:val="18"/>
                <w:szCs w:val="18"/>
              </w:rPr>
            </w:pPr>
          </w:p>
        </w:tc>
        <w:tc>
          <w:tcPr>
            <w:tcW w:w="1762" w:type="dxa"/>
            <w:tcBorders>
              <w:top w:val="single" w:sz="4" w:space="0" w:color="auto"/>
            </w:tcBorders>
            <w:vAlign w:val="bottom"/>
          </w:tcPr>
          <w:p w14:paraId="10ADBFB4" w14:textId="77777777" w:rsidR="00F241C2" w:rsidRPr="002B2454" w:rsidRDefault="00F241C2" w:rsidP="00EB6056">
            <w:pPr>
              <w:spacing w:after="0"/>
              <w:ind w:right="-72"/>
              <w:jc w:val="right"/>
              <w:rPr>
                <w:rFonts w:eastAsia="Calibri"/>
                <w:bCs/>
                <w:sz w:val="18"/>
                <w:szCs w:val="18"/>
              </w:rPr>
            </w:pPr>
          </w:p>
        </w:tc>
      </w:tr>
      <w:tr w:rsidR="00625EA3" w:rsidRPr="002B2454" w14:paraId="26C5895D" w14:textId="77777777" w:rsidTr="00795D70">
        <w:trPr>
          <w:trHeight w:val="283"/>
        </w:trPr>
        <w:tc>
          <w:tcPr>
            <w:tcW w:w="3429" w:type="dxa"/>
            <w:vAlign w:val="bottom"/>
          </w:tcPr>
          <w:p w14:paraId="3B56EBC7" w14:textId="77777777" w:rsidR="00625EA3" w:rsidRPr="002B2454" w:rsidRDefault="00625EA3" w:rsidP="00625EA3">
            <w:pPr>
              <w:spacing w:before="10" w:after="0"/>
              <w:ind w:left="-86" w:right="-84"/>
              <w:jc w:val="both"/>
              <w:rPr>
                <w:rFonts w:eastAsia="Calibri"/>
                <w:bCs/>
                <w:sz w:val="18"/>
                <w:szCs w:val="18"/>
              </w:rPr>
            </w:pPr>
            <w:r w:rsidRPr="002B2454">
              <w:rPr>
                <w:rFonts w:eastAsia="Calibri"/>
                <w:b/>
                <w:sz w:val="18"/>
                <w:szCs w:val="18"/>
              </w:rPr>
              <w:t>Total adjusted assets</w:t>
            </w:r>
          </w:p>
        </w:tc>
        <w:tc>
          <w:tcPr>
            <w:tcW w:w="731" w:type="dxa"/>
            <w:vAlign w:val="bottom"/>
          </w:tcPr>
          <w:p w14:paraId="10A00C56" w14:textId="77777777" w:rsidR="00625EA3" w:rsidRPr="002B2454" w:rsidRDefault="00625EA3" w:rsidP="00625EA3">
            <w:pPr>
              <w:spacing w:after="0"/>
              <w:ind w:left="-43" w:right="-43"/>
              <w:jc w:val="center"/>
              <w:rPr>
                <w:rFonts w:eastAsia="Calibri"/>
                <w:bCs/>
                <w:sz w:val="18"/>
                <w:szCs w:val="18"/>
              </w:rPr>
            </w:pPr>
          </w:p>
        </w:tc>
        <w:tc>
          <w:tcPr>
            <w:tcW w:w="1800" w:type="dxa"/>
            <w:tcBorders>
              <w:left w:val="nil"/>
              <w:bottom w:val="single" w:sz="4" w:space="0" w:color="auto"/>
            </w:tcBorders>
            <w:vAlign w:val="bottom"/>
          </w:tcPr>
          <w:p w14:paraId="6705E6F4" w14:textId="770BB8E9" w:rsidR="00625EA3" w:rsidRPr="002B2454" w:rsidRDefault="00A347A9" w:rsidP="00EB6056">
            <w:pPr>
              <w:spacing w:after="0"/>
              <w:ind w:right="-72"/>
              <w:jc w:val="right"/>
              <w:rPr>
                <w:rFonts w:eastAsia="Calibri"/>
                <w:bCs/>
                <w:sz w:val="18"/>
                <w:szCs w:val="18"/>
              </w:rPr>
            </w:pPr>
            <w:r w:rsidRPr="002B2454">
              <w:rPr>
                <w:sz w:val="18"/>
                <w:szCs w:val="18"/>
              </w:rPr>
              <w:t>24,066,584,075</w:t>
            </w:r>
          </w:p>
        </w:tc>
        <w:tc>
          <w:tcPr>
            <w:tcW w:w="1728" w:type="dxa"/>
            <w:tcBorders>
              <w:bottom w:val="single" w:sz="4" w:space="0" w:color="auto"/>
            </w:tcBorders>
            <w:vAlign w:val="bottom"/>
          </w:tcPr>
          <w:p w14:paraId="687A02D1" w14:textId="0680BE83" w:rsidR="00625EA3" w:rsidRPr="002B2454" w:rsidRDefault="00A347A9" w:rsidP="00EB6056">
            <w:pPr>
              <w:spacing w:after="0"/>
              <w:ind w:right="-72"/>
              <w:jc w:val="right"/>
              <w:rPr>
                <w:rFonts w:eastAsia="Calibri" w:cs="Browallia New"/>
                <w:bCs/>
                <w:sz w:val="18"/>
                <w:lang w:val="en-GB"/>
              </w:rPr>
            </w:pPr>
            <w:r w:rsidRPr="002B2454">
              <w:rPr>
                <w:rFonts w:eastAsia="Calibri" w:cs="Browallia New"/>
                <w:bCs/>
                <w:sz w:val="18"/>
                <w:lang w:val="en-GB"/>
              </w:rPr>
              <w:t>-</w:t>
            </w:r>
          </w:p>
        </w:tc>
        <w:tc>
          <w:tcPr>
            <w:tcW w:w="1762" w:type="dxa"/>
            <w:tcBorders>
              <w:bottom w:val="single" w:sz="4" w:space="0" w:color="auto"/>
            </w:tcBorders>
            <w:vAlign w:val="bottom"/>
          </w:tcPr>
          <w:p w14:paraId="2BCB0683" w14:textId="46F767B8" w:rsidR="00625EA3" w:rsidRPr="002B2454" w:rsidRDefault="00A347A9" w:rsidP="00EB6056">
            <w:pPr>
              <w:spacing w:after="0"/>
              <w:ind w:right="-72"/>
              <w:jc w:val="right"/>
              <w:rPr>
                <w:rFonts w:eastAsia="Calibri"/>
                <w:bCs/>
                <w:sz w:val="18"/>
                <w:szCs w:val="18"/>
              </w:rPr>
            </w:pPr>
            <w:r w:rsidRPr="002B2454">
              <w:rPr>
                <w:sz w:val="18"/>
                <w:szCs w:val="18"/>
              </w:rPr>
              <w:t>24,066,584,075</w:t>
            </w:r>
          </w:p>
        </w:tc>
      </w:tr>
      <w:tr w:rsidR="00F241C2" w:rsidRPr="002B2454" w14:paraId="34AFAE64" w14:textId="77777777" w:rsidTr="00795D70">
        <w:trPr>
          <w:trHeight w:val="283"/>
        </w:trPr>
        <w:tc>
          <w:tcPr>
            <w:tcW w:w="3429" w:type="dxa"/>
            <w:vAlign w:val="bottom"/>
          </w:tcPr>
          <w:p w14:paraId="033369FD" w14:textId="77777777" w:rsidR="00F241C2" w:rsidRPr="002B2454" w:rsidRDefault="00F241C2" w:rsidP="00F241C2">
            <w:pPr>
              <w:tabs>
                <w:tab w:val="right" w:pos="8306"/>
              </w:tabs>
              <w:spacing w:after="0"/>
              <w:ind w:left="-86" w:right="-84"/>
              <w:jc w:val="both"/>
              <w:rPr>
                <w:rFonts w:eastAsia="Calibri"/>
                <w:bCs/>
                <w:sz w:val="18"/>
                <w:szCs w:val="18"/>
                <w:cs/>
              </w:rPr>
            </w:pPr>
          </w:p>
        </w:tc>
        <w:tc>
          <w:tcPr>
            <w:tcW w:w="731" w:type="dxa"/>
            <w:vAlign w:val="bottom"/>
          </w:tcPr>
          <w:p w14:paraId="6675C109" w14:textId="77777777" w:rsidR="00F241C2" w:rsidRPr="002B2454" w:rsidRDefault="00F241C2" w:rsidP="00F23C80">
            <w:pPr>
              <w:spacing w:after="0"/>
              <w:ind w:left="-43" w:right="-43"/>
              <w:jc w:val="center"/>
              <w:rPr>
                <w:rFonts w:eastAsia="Calibri"/>
                <w:bCs/>
                <w:sz w:val="18"/>
                <w:szCs w:val="18"/>
              </w:rPr>
            </w:pPr>
          </w:p>
        </w:tc>
        <w:tc>
          <w:tcPr>
            <w:tcW w:w="1800" w:type="dxa"/>
            <w:tcBorders>
              <w:top w:val="single" w:sz="4" w:space="0" w:color="auto"/>
              <w:left w:val="nil"/>
            </w:tcBorders>
            <w:vAlign w:val="bottom"/>
          </w:tcPr>
          <w:p w14:paraId="4E7B63F7" w14:textId="77777777" w:rsidR="00F241C2" w:rsidRPr="002B2454" w:rsidRDefault="00F241C2" w:rsidP="00EB6056">
            <w:pPr>
              <w:spacing w:after="0"/>
              <w:ind w:right="-72"/>
              <w:jc w:val="right"/>
              <w:rPr>
                <w:rFonts w:eastAsia="Calibri"/>
                <w:bCs/>
                <w:sz w:val="18"/>
                <w:szCs w:val="18"/>
              </w:rPr>
            </w:pPr>
          </w:p>
        </w:tc>
        <w:tc>
          <w:tcPr>
            <w:tcW w:w="1728" w:type="dxa"/>
            <w:tcBorders>
              <w:top w:val="single" w:sz="4" w:space="0" w:color="auto"/>
            </w:tcBorders>
            <w:vAlign w:val="bottom"/>
          </w:tcPr>
          <w:p w14:paraId="6EB6E893" w14:textId="77777777" w:rsidR="00F241C2" w:rsidRPr="002B2454" w:rsidRDefault="00F241C2" w:rsidP="00EB6056">
            <w:pPr>
              <w:spacing w:after="0"/>
              <w:ind w:right="-72"/>
              <w:jc w:val="right"/>
              <w:rPr>
                <w:rFonts w:eastAsia="Calibri"/>
                <w:bCs/>
                <w:sz w:val="18"/>
                <w:szCs w:val="18"/>
              </w:rPr>
            </w:pPr>
          </w:p>
        </w:tc>
        <w:tc>
          <w:tcPr>
            <w:tcW w:w="1762" w:type="dxa"/>
            <w:tcBorders>
              <w:top w:val="single" w:sz="4" w:space="0" w:color="auto"/>
            </w:tcBorders>
            <w:vAlign w:val="bottom"/>
          </w:tcPr>
          <w:p w14:paraId="7A05342D" w14:textId="77777777" w:rsidR="00F241C2" w:rsidRPr="002B2454" w:rsidRDefault="00F241C2" w:rsidP="00EB6056">
            <w:pPr>
              <w:spacing w:after="0"/>
              <w:ind w:right="-72"/>
              <w:jc w:val="right"/>
              <w:rPr>
                <w:rFonts w:eastAsia="Calibri"/>
                <w:bCs/>
                <w:sz w:val="18"/>
                <w:szCs w:val="18"/>
              </w:rPr>
            </w:pPr>
          </w:p>
        </w:tc>
      </w:tr>
    </w:tbl>
    <w:p w14:paraId="25E8000E" w14:textId="77777777" w:rsidR="00FE07F0" w:rsidRPr="002B2454" w:rsidRDefault="00FE07F0">
      <w:pPr>
        <w:rPr>
          <w:color w:val="000000"/>
          <w:sz w:val="18"/>
          <w:szCs w:val="18"/>
        </w:rPr>
      </w:pPr>
    </w:p>
    <w:p w14:paraId="79C7666C" w14:textId="77777777" w:rsidR="00FE07F0" w:rsidRPr="002B2454" w:rsidRDefault="00FE07F0">
      <w:pPr>
        <w:rPr>
          <w:color w:val="000000"/>
          <w:sz w:val="18"/>
          <w:szCs w:val="18"/>
        </w:rPr>
      </w:pPr>
    </w:p>
    <w:p w14:paraId="4A9F744D" w14:textId="77777777" w:rsidR="00FE07F0" w:rsidRPr="002B2454" w:rsidRDefault="00FE07F0">
      <w:pPr>
        <w:rPr>
          <w:color w:val="000000"/>
          <w:sz w:val="18"/>
          <w:szCs w:val="18"/>
        </w:rPr>
      </w:pPr>
    </w:p>
    <w:p w14:paraId="6E11626A" w14:textId="77777777" w:rsidR="00FE07F0" w:rsidRPr="002B2454" w:rsidRDefault="00FE07F0">
      <w:pPr>
        <w:rPr>
          <w:rFonts w:cstheme="minorBidi"/>
          <w:color w:val="000000"/>
          <w:sz w:val="18"/>
          <w:szCs w:val="18"/>
        </w:rPr>
      </w:pPr>
    </w:p>
    <w:p w14:paraId="18557BF1" w14:textId="0ADC7F18" w:rsidR="00795D70" w:rsidRPr="002B2454" w:rsidRDefault="00795D70">
      <w:pPr>
        <w:rPr>
          <w:color w:val="000000"/>
          <w:sz w:val="18"/>
          <w:szCs w:val="18"/>
        </w:rPr>
      </w:pPr>
      <w:r w:rsidRPr="002B2454">
        <w:rPr>
          <w:color w:val="000000"/>
          <w:sz w:val="18"/>
          <w:szCs w:val="18"/>
        </w:rPr>
        <w:br w:type="page"/>
      </w:r>
    </w:p>
    <w:tbl>
      <w:tblPr>
        <w:tblW w:w="9450" w:type="dxa"/>
        <w:tblLayout w:type="fixed"/>
        <w:tblLook w:val="0600" w:firstRow="0" w:lastRow="0" w:firstColumn="0" w:lastColumn="0" w:noHBand="1" w:noVBand="1"/>
      </w:tblPr>
      <w:tblGrid>
        <w:gridCol w:w="3429"/>
        <w:gridCol w:w="731"/>
        <w:gridCol w:w="1800"/>
        <w:gridCol w:w="1728"/>
        <w:gridCol w:w="1762"/>
      </w:tblGrid>
      <w:tr w:rsidR="005E7944" w:rsidRPr="002B2454" w14:paraId="5AAF3DFF" w14:textId="77777777" w:rsidTr="00795D70">
        <w:trPr>
          <w:trHeight w:val="283"/>
          <w:tblHeader/>
        </w:trPr>
        <w:tc>
          <w:tcPr>
            <w:tcW w:w="3429" w:type="dxa"/>
            <w:vAlign w:val="bottom"/>
          </w:tcPr>
          <w:p w14:paraId="098C28C1" w14:textId="77777777" w:rsidR="005E7944" w:rsidRPr="002B2454" w:rsidRDefault="005E7944" w:rsidP="005E7944">
            <w:pPr>
              <w:spacing w:after="0"/>
              <w:ind w:left="-86" w:right="-84"/>
              <w:jc w:val="both"/>
              <w:rPr>
                <w:rFonts w:eastAsia="Calibri"/>
                <w:b/>
                <w:sz w:val="18"/>
                <w:szCs w:val="18"/>
              </w:rPr>
            </w:pPr>
          </w:p>
        </w:tc>
        <w:tc>
          <w:tcPr>
            <w:tcW w:w="731" w:type="dxa"/>
          </w:tcPr>
          <w:p w14:paraId="61042CAF" w14:textId="77777777" w:rsidR="005E7944" w:rsidRPr="002B2454" w:rsidRDefault="005E7944" w:rsidP="005E7944">
            <w:pPr>
              <w:spacing w:after="0"/>
              <w:ind w:left="-43" w:right="-43"/>
              <w:jc w:val="center"/>
              <w:rPr>
                <w:rFonts w:eastAsia="Calibri"/>
                <w:b/>
                <w:sz w:val="18"/>
                <w:szCs w:val="18"/>
              </w:rPr>
            </w:pPr>
          </w:p>
        </w:tc>
        <w:tc>
          <w:tcPr>
            <w:tcW w:w="5290" w:type="dxa"/>
            <w:gridSpan w:val="3"/>
            <w:vAlign w:val="bottom"/>
          </w:tcPr>
          <w:p w14:paraId="783314BB" w14:textId="51B23106" w:rsidR="005E7944" w:rsidRPr="002B2454" w:rsidRDefault="005E7944" w:rsidP="005E7944">
            <w:pPr>
              <w:spacing w:after="0"/>
              <w:ind w:right="-72"/>
              <w:jc w:val="center"/>
              <w:rPr>
                <w:rFonts w:eastAsia="Calibri"/>
                <w:b/>
                <w:bCs/>
                <w:sz w:val="18"/>
                <w:szCs w:val="18"/>
                <w:cs/>
              </w:rPr>
            </w:pPr>
            <w:r w:rsidRPr="002B2454">
              <w:rPr>
                <w:rFonts w:eastAsia="Calibri"/>
                <w:b/>
                <w:bCs/>
                <w:sz w:val="18"/>
                <w:szCs w:val="18"/>
              </w:rPr>
              <w:t>Consolidated financial statement</w:t>
            </w:r>
            <w:r w:rsidR="000D388A" w:rsidRPr="002B2454">
              <w:rPr>
                <w:rFonts w:eastAsia="Calibri"/>
                <w:b/>
                <w:bCs/>
                <w:sz w:val="18"/>
                <w:szCs w:val="18"/>
              </w:rPr>
              <w:t>s</w:t>
            </w:r>
          </w:p>
        </w:tc>
      </w:tr>
      <w:tr w:rsidR="005E7944" w:rsidRPr="002B2454" w14:paraId="40472E1C" w14:textId="77777777" w:rsidTr="00795D70">
        <w:trPr>
          <w:trHeight w:val="283"/>
          <w:tblHeader/>
        </w:trPr>
        <w:tc>
          <w:tcPr>
            <w:tcW w:w="3429" w:type="dxa"/>
          </w:tcPr>
          <w:p w14:paraId="0FEA476A" w14:textId="07DC61D8" w:rsidR="005E7944" w:rsidRPr="002B2454" w:rsidRDefault="005E7944" w:rsidP="005E7944">
            <w:pPr>
              <w:spacing w:after="0"/>
              <w:ind w:left="-86" w:right="-84"/>
              <w:rPr>
                <w:rFonts w:eastAsia="Calibri"/>
                <w:b/>
                <w:sz w:val="18"/>
                <w:szCs w:val="18"/>
              </w:rPr>
            </w:pPr>
          </w:p>
        </w:tc>
        <w:tc>
          <w:tcPr>
            <w:tcW w:w="731" w:type="dxa"/>
          </w:tcPr>
          <w:p w14:paraId="29C276F0" w14:textId="77777777" w:rsidR="005E7944" w:rsidRPr="002B2454" w:rsidRDefault="005E7944" w:rsidP="005E7944">
            <w:pPr>
              <w:spacing w:after="0"/>
              <w:ind w:left="-43" w:right="-43"/>
              <w:jc w:val="center"/>
              <w:rPr>
                <w:rFonts w:eastAsia="Calibri"/>
                <w:b/>
                <w:sz w:val="18"/>
                <w:szCs w:val="18"/>
              </w:rPr>
            </w:pPr>
          </w:p>
        </w:tc>
        <w:tc>
          <w:tcPr>
            <w:tcW w:w="1800" w:type="dxa"/>
            <w:tcBorders>
              <w:top w:val="single" w:sz="4" w:space="0" w:color="auto"/>
            </w:tcBorders>
            <w:vAlign w:val="bottom"/>
          </w:tcPr>
          <w:p w14:paraId="2459AF54" w14:textId="77777777" w:rsidR="005E7944" w:rsidRPr="002B2454" w:rsidRDefault="005E7944" w:rsidP="005E7944">
            <w:pPr>
              <w:spacing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2024</w:t>
            </w:r>
          </w:p>
          <w:p w14:paraId="1FA7F0B3" w14:textId="77777777" w:rsidR="005E7944" w:rsidRPr="002B2454" w:rsidRDefault="005E7944" w:rsidP="005E7944">
            <w:pPr>
              <w:spacing w:after="0"/>
              <w:ind w:left="-134" w:right="-72"/>
              <w:jc w:val="right"/>
              <w:rPr>
                <w:rFonts w:eastAsia="Calibri"/>
                <w:b/>
                <w:bCs/>
                <w:sz w:val="18"/>
                <w:szCs w:val="18"/>
                <w:rtl/>
                <w:cs/>
                <w:lang w:val="en-GB"/>
              </w:rPr>
            </w:pPr>
            <w:r w:rsidRPr="002B2454">
              <w:rPr>
                <w:b/>
                <w:bCs/>
                <w:sz w:val="18"/>
                <w:szCs w:val="18"/>
                <w:lang w:val="en-GB"/>
              </w:rPr>
              <w:t>As previously reported</w:t>
            </w:r>
          </w:p>
        </w:tc>
        <w:tc>
          <w:tcPr>
            <w:tcW w:w="1728" w:type="dxa"/>
            <w:tcBorders>
              <w:top w:val="single" w:sz="4" w:space="0" w:color="auto"/>
            </w:tcBorders>
            <w:vAlign w:val="bottom"/>
          </w:tcPr>
          <w:p w14:paraId="08C9CBF0" w14:textId="32A255C9" w:rsidR="005E7944" w:rsidRPr="002B2454" w:rsidRDefault="0003702B" w:rsidP="005E7944">
            <w:pPr>
              <w:spacing w:after="0"/>
              <w:ind w:right="-72"/>
              <w:jc w:val="right"/>
              <w:rPr>
                <w:rFonts w:eastAsia="Calibri"/>
                <w:b/>
                <w:bCs/>
                <w:sz w:val="18"/>
                <w:szCs w:val="18"/>
                <w:rtl/>
                <w:cs/>
                <w:lang w:val="en-GB"/>
              </w:rPr>
            </w:pPr>
            <w:r w:rsidRPr="002B2454">
              <w:rPr>
                <w:rFonts w:eastAsia="Calibri"/>
                <w:b/>
                <w:sz w:val="18"/>
                <w:szCs w:val="18"/>
              </w:rPr>
              <w:t xml:space="preserve">Impacts of </w:t>
            </w:r>
            <w:proofErr w:type="gramStart"/>
            <w:r w:rsidRPr="002B2454">
              <w:rPr>
                <w:rFonts w:eastAsia="Calibri"/>
                <w:b/>
                <w:sz w:val="18"/>
                <w:szCs w:val="18"/>
              </w:rPr>
              <w:t>the  reclassifications</w:t>
            </w:r>
            <w:proofErr w:type="gramEnd"/>
          </w:p>
        </w:tc>
        <w:tc>
          <w:tcPr>
            <w:tcW w:w="1762" w:type="dxa"/>
            <w:tcBorders>
              <w:top w:val="single" w:sz="4" w:space="0" w:color="auto"/>
            </w:tcBorders>
            <w:vAlign w:val="bottom"/>
          </w:tcPr>
          <w:p w14:paraId="40A15F8C" w14:textId="77777777" w:rsidR="005E7944" w:rsidRPr="002B2454" w:rsidRDefault="005E7944" w:rsidP="005E7944">
            <w:pPr>
              <w:spacing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2024</w:t>
            </w:r>
          </w:p>
          <w:p w14:paraId="09DB61E4" w14:textId="77777777" w:rsidR="005E7944" w:rsidRPr="002B2454" w:rsidRDefault="005E7944" w:rsidP="005E7944">
            <w:pPr>
              <w:spacing w:after="0"/>
              <w:ind w:right="-72"/>
              <w:jc w:val="right"/>
              <w:rPr>
                <w:rFonts w:eastAsia="Calibri"/>
                <w:b/>
                <w:bCs/>
                <w:sz w:val="18"/>
                <w:szCs w:val="18"/>
                <w:rtl/>
                <w:cs/>
              </w:rPr>
            </w:pPr>
            <w:r w:rsidRPr="002B2454">
              <w:rPr>
                <w:b/>
                <w:bCs/>
                <w:sz w:val="18"/>
                <w:szCs w:val="18"/>
                <w:lang w:val="en-GB"/>
              </w:rPr>
              <w:t>Restated</w:t>
            </w:r>
          </w:p>
        </w:tc>
      </w:tr>
      <w:tr w:rsidR="005E7944" w:rsidRPr="002B2454" w14:paraId="3DD279A2" w14:textId="77777777" w:rsidTr="00795D70">
        <w:trPr>
          <w:trHeight w:val="283"/>
          <w:tblHeader/>
        </w:trPr>
        <w:tc>
          <w:tcPr>
            <w:tcW w:w="3429" w:type="dxa"/>
            <w:vAlign w:val="bottom"/>
          </w:tcPr>
          <w:p w14:paraId="05C0D08D" w14:textId="5E981A32" w:rsidR="005E7944" w:rsidRPr="002B2454" w:rsidRDefault="005D656A" w:rsidP="005E7944">
            <w:pPr>
              <w:spacing w:after="0"/>
              <w:ind w:left="-86" w:right="-84"/>
              <w:jc w:val="both"/>
              <w:rPr>
                <w:rFonts w:eastAsia="Calibri"/>
                <w:b/>
                <w:sz w:val="18"/>
                <w:szCs w:val="18"/>
              </w:rPr>
            </w:pPr>
            <w:r w:rsidRPr="002B2454">
              <w:rPr>
                <w:rFonts w:eastAsia="Calibri"/>
                <w:b/>
                <w:sz w:val="18"/>
                <w:szCs w:val="18"/>
              </w:rPr>
              <w:t xml:space="preserve">Items in </w:t>
            </w:r>
            <w:r w:rsidR="00BB1FB9" w:rsidRPr="002B2454">
              <w:rPr>
                <w:rFonts w:eastAsia="Calibri"/>
                <w:b/>
                <w:sz w:val="18"/>
                <w:szCs w:val="18"/>
              </w:rPr>
              <w:t>Statement of Financial Position</w:t>
            </w:r>
          </w:p>
        </w:tc>
        <w:tc>
          <w:tcPr>
            <w:tcW w:w="731" w:type="dxa"/>
            <w:tcBorders>
              <w:bottom w:val="single" w:sz="4" w:space="0" w:color="auto"/>
            </w:tcBorders>
            <w:vAlign w:val="bottom"/>
          </w:tcPr>
          <w:p w14:paraId="510D65AC" w14:textId="5109A9FC" w:rsidR="005E7944" w:rsidRPr="002B2454" w:rsidRDefault="005E7944" w:rsidP="005E7944">
            <w:pPr>
              <w:spacing w:after="0"/>
              <w:ind w:left="-43" w:right="-43"/>
              <w:jc w:val="center"/>
              <w:rPr>
                <w:rFonts w:eastAsia="Calibri"/>
                <w:b/>
                <w:bCs/>
                <w:sz w:val="18"/>
                <w:szCs w:val="18"/>
              </w:rPr>
            </w:pPr>
            <w:r w:rsidRPr="002B2454">
              <w:rPr>
                <w:rFonts w:eastAsia="Calibri"/>
                <w:b/>
                <w:bCs/>
                <w:sz w:val="18"/>
                <w:szCs w:val="18"/>
              </w:rPr>
              <w:t>Note</w:t>
            </w:r>
            <w:r w:rsidR="00D4451E" w:rsidRPr="002B2454">
              <w:rPr>
                <w:rFonts w:eastAsia="Calibri"/>
                <w:b/>
                <w:bCs/>
                <w:sz w:val="18"/>
                <w:szCs w:val="18"/>
              </w:rPr>
              <w:t>s</w:t>
            </w:r>
          </w:p>
        </w:tc>
        <w:tc>
          <w:tcPr>
            <w:tcW w:w="1800" w:type="dxa"/>
            <w:tcBorders>
              <w:bottom w:val="single" w:sz="4" w:space="0" w:color="auto"/>
            </w:tcBorders>
            <w:vAlign w:val="bottom"/>
          </w:tcPr>
          <w:p w14:paraId="0A025706" w14:textId="1499F3C6" w:rsidR="005E7944" w:rsidRPr="002B2454" w:rsidRDefault="005E7944" w:rsidP="005E7944">
            <w:pPr>
              <w:spacing w:after="0"/>
              <w:ind w:right="-72"/>
              <w:jc w:val="right"/>
              <w:rPr>
                <w:rFonts w:eastAsia="Calibri"/>
                <w:b/>
                <w:bCs/>
                <w:sz w:val="18"/>
                <w:szCs w:val="18"/>
                <w:cs/>
              </w:rPr>
            </w:pPr>
            <w:r w:rsidRPr="002B2454">
              <w:rPr>
                <w:rFonts w:eastAsia="Times New Roman"/>
                <w:b/>
                <w:bCs/>
                <w:spacing w:val="-6"/>
                <w:sz w:val="18"/>
                <w:szCs w:val="18"/>
              </w:rPr>
              <w:t xml:space="preserve">Baht     </w:t>
            </w:r>
          </w:p>
        </w:tc>
        <w:tc>
          <w:tcPr>
            <w:tcW w:w="1728" w:type="dxa"/>
            <w:tcBorders>
              <w:bottom w:val="single" w:sz="4" w:space="0" w:color="auto"/>
            </w:tcBorders>
            <w:vAlign w:val="bottom"/>
          </w:tcPr>
          <w:p w14:paraId="16D12500" w14:textId="7129A50E" w:rsidR="005E7944" w:rsidRPr="002B2454" w:rsidRDefault="005E7944" w:rsidP="005E7944">
            <w:pPr>
              <w:spacing w:after="0"/>
              <w:ind w:right="-72"/>
              <w:jc w:val="right"/>
              <w:rPr>
                <w:rFonts w:eastAsia="Calibri"/>
                <w:b/>
                <w:bCs/>
                <w:sz w:val="18"/>
                <w:szCs w:val="18"/>
                <w:cs/>
              </w:rPr>
            </w:pPr>
            <w:r w:rsidRPr="002B2454">
              <w:rPr>
                <w:rFonts w:eastAsia="Times New Roman"/>
                <w:b/>
                <w:bCs/>
                <w:spacing w:val="-6"/>
                <w:sz w:val="18"/>
                <w:szCs w:val="18"/>
              </w:rPr>
              <w:t xml:space="preserve">Baht     </w:t>
            </w:r>
          </w:p>
        </w:tc>
        <w:tc>
          <w:tcPr>
            <w:tcW w:w="1762" w:type="dxa"/>
            <w:tcBorders>
              <w:bottom w:val="single" w:sz="4" w:space="0" w:color="auto"/>
            </w:tcBorders>
            <w:vAlign w:val="bottom"/>
          </w:tcPr>
          <w:p w14:paraId="70851DBB" w14:textId="65ADF7C7" w:rsidR="005E7944" w:rsidRPr="002B2454" w:rsidRDefault="005E7944" w:rsidP="005E7944">
            <w:pPr>
              <w:spacing w:after="0"/>
              <w:ind w:right="-72"/>
              <w:jc w:val="right"/>
              <w:rPr>
                <w:rFonts w:eastAsia="Calibri"/>
                <w:b/>
                <w:bCs/>
                <w:sz w:val="18"/>
                <w:szCs w:val="18"/>
                <w:cs/>
              </w:rPr>
            </w:pPr>
            <w:r w:rsidRPr="002B2454">
              <w:rPr>
                <w:rFonts w:eastAsia="Times New Roman"/>
                <w:b/>
                <w:bCs/>
                <w:spacing w:val="-6"/>
                <w:sz w:val="18"/>
                <w:szCs w:val="18"/>
              </w:rPr>
              <w:t xml:space="preserve">Baht     </w:t>
            </w:r>
          </w:p>
        </w:tc>
      </w:tr>
      <w:tr w:rsidR="005E7944" w:rsidRPr="002B2454" w14:paraId="0E9B0656" w14:textId="77777777" w:rsidTr="00795D70">
        <w:trPr>
          <w:trHeight w:val="283"/>
          <w:tblHeader/>
        </w:trPr>
        <w:tc>
          <w:tcPr>
            <w:tcW w:w="3429" w:type="dxa"/>
            <w:vAlign w:val="bottom"/>
          </w:tcPr>
          <w:p w14:paraId="4E910881" w14:textId="77777777" w:rsidR="005E7944" w:rsidRPr="002B2454" w:rsidRDefault="005E7944" w:rsidP="005E7944">
            <w:pPr>
              <w:spacing w:after="0"/>
              <w:ind w:left="-86" w:right="-84"/>
              <w:jc w:val="both"/>
              <w:rPr>
                <w:rFonts w:eastAsia="Calibri"/>
                <w:bCs/>
                <w:sz w:val="18"/>
                <w:szCs w:val="18"/>
              </w:rPr>
            </w:pPr>
          </w:p>
        </w:tc>
        <w:tc>
          <w:tcPr>
            <w:tcW w:w="731" w:type="dxa"/>
            <w:tcBorders>
              <w:top w:val="single" w:sz="4" w:space="0" w:color="auto"/>
            </w:tcBorders>
          </w:tcPr>
          <w:p w14:paraId="2D000FBC" w14:textId="77777777" w:rsidR="005E7944" w:rsidRPr="002B2454" w:rsidRDefault="005E7944" w:rsidP="005E7944">
            <w:pPr>
              <w:spacing w:after="0"/>
              <w:ind w:left="-43" w:right="-43"/>
              <w:jc w:val="center"/>
              <w:rPr>
                <w:rFonts w:eastAsia="Calibri"/>
                <w:sz w:val="18"/>
                <w:szCs w:val="18"/>
              </w:rPr>
            </w:pPr>
          </w:p>
        </w:tc>
        <w:tc>
          <w:tcPr>
            <w:tcW w:w="1800" w:type="dxa"/>
            <w:tcBorders>
              <w:top w:val="single" w:sz="4" w:space="0" w:color="auto"/>
            </w:tcBorders>
            <w:vAlign w:val="bottom"/>
          </w:tcPr>
          <w:p w14:paraId="76687516" w14:textId="77777777" w:rsidR="005E7944" w:rsidRPr="002B2454" w:rsidRDefault="005E7944" w:rsidP="005E7944">
            <w:pPr>
              <w:spacing w:after="0"/>
              <w:ind w:right="-72"/>
              <w:jc w:val="right"/>
              <w:rPr>
                <w:rFonts w:eastAsia="Calibri"/>
                <w:sz w:val="18"/>
                <w:szCs w:val="18"/>
              </w:rPr>
            </w:pPr>
          </w:p>
        </w:tc>
        <w:tc>
          <w:tcPr>
            <w:tcW w:w="1728" w:type="dxa"/>
            <w:tcBorders>
              <w:top w:val="single" w:sz="4" w:space="0" w:color="auto"/>
            </w:tcBorders>
            <w:vAlign w:val="bottom"/>
          </w:tcPr>
          <w:p w14:paraId="2060CC5F" w14:textId="77777777" w:rsidR="005E7944" w:rsidRPr="002B2454" w:rsidRDefault="005E7944" w:rsidP="005E7944">
            <w:pPr>
              <w:spacing w:after="0"/>
              <w:ind w:right="-72"/>
              <w:jc w:val="right"/>
              <w:rPr>
                <w:rFonts w:eastAsia="Calibri"/>
                <w:sz w:val="18"/>
                <w:szCs w:val="18"/>
              </w:rPr>
            </w:pPr>
          </w:p>
        </w:tc>
        <w:tc>
          <w:tcPr>
            <w:tcW w:w="1762" w:type="dxa"/>
            <w:tcBorders>
              <w:top w:val="single" w:sz="4" w:space="0" w:color="auto"/>
            </w:tcBorders>
            <w:vAlign w:val="bottom"/>
          </w:tcPr>
          <w:p w14:paraId="3C8D2A42" w14:textId="77777777" w:rsidR="005E7944" w:rsidRPr="002B2454" w:rsidRDefault="005E7944" w:rsidP="005E7944">
            <w:pPr>
              <w:spacing w:after="0"/>
              <w:ind w:right="-72"/>
              <w:jc w:val="right"/>
              <w:rPr>
                <w:rFonts w:eastAsia="Calibri"/>
                <w:sz w:val="18"/>
                <w:szCs w:val="18"/>
              </w:rPr>
            </w:pPr>
          </w:p>
        </w:tc>
      </w:tr>
      <w:tr w:rsidR="005E7944" w:rsidRPr="002B2454" w14:paraId="5077E0D6" w14:textId="77777777" w:rsidTr="00795D70">
        <w:trPr>
          <w:trHeight w:val="283"/>
        </w:trPr>
        <w:tc>
          <w:tcPr>
            <w:tcW w:w="3429" w:type="dxa"/>
            <w:vAlign w:val="bottom"/>
          </w:tcPr>
          <w:p w14:paraId="6C4EDB58" w14:textId="77777777" w:rsidR="005E7944" w:rsidRPr="002B2454" w:rsidRDefault="005E7944" w:rsidP="005E7944">
            <w:pPr>
              <w:tabs>
                <w:tab w:val="left" w:pos="2563"/>
              </w:tabs>
              <w:spacing w:after="0"/>
              <w:ind w:left="-86" w:right="-84"/>
              <w:rPr>
                <w:rFonts w:eastAsia="Calibri"/>
                <w:b/>
                <w:sz w:val="18"/>
                <w:szCs w:val="18"/>
                <w:cs/>
              </w:rPr>
            </w:pPr>
            <w:r w:rsidRPr="002B2454">
              <w:rPr>
                <w:rFonts w:eastAsia="Calibri"/>
                <w:b/>
                <w:sz w:val="18"/>
                <w:szCs w:val="18"/>
              </w:rPr>
              <w:t>Current assets</w:t>
            </w:r>
          </w:p>
        </w:tc>
        <w:tc>
          <w:tcPr>
            <w:tcW w:w="731" w:type="dxa"/>
            <w:vAlign w:val="bottom"/>
          </w:tcPr>
          <w:p w14:paraId="2841B176" w14:textId="77777777" w:rsidR="005E7944" w:rsidRPr="002B2454" w:rsidRDefault="005E7944" w:rsidP="005E7944">
            <w:pPr>
              <w:spacing w:after="0"/>
              <w:ind w:left="-43" w:right="-43"/>
              <w:jc w:val="center"/>
              <w:rPr>
                <w:rFonts w:eastAsia="Calibri"/>
                <w:bCs/>
                <w:sz w:val="18"/>
                <w:szCs w:val="18"/>
              </w:rPr>
            </w:pPr>
          </w:p>
        </w:tc>
        <w:tc>
          <w:tcPr>
            <w:tcW w:w="1800" w:type="dxa"/>
            <w:tcBorders>
              <w:left w:val="nil"/>
            </w:tcBorders>
            <w:vAlign w:val="bottom"/>
          </w:tcPr>
          <w:p w14:paraId="7B41C452" w14:textId="77777777" w:rsidR="005E7944" w:rsidRPr="002B2454" w:rsidRDefault="005E7944" w:rsidP="005E7944">
            <w:pPr>
              <w:spacing w:after="0"/>
              <w:ind w:right="-72"/>
              <w:jc w:val="right"/>
              <w:rPr>
                <w:rFonts w:eastAsia="Calibri"/>
                <w:bCs/>
                <w:sz w:val="18"/>
                <w:szCs w:val="18"/>
              </w:rPr>
            </w:pPr>
          </w:p>
        </w:tc>
        <w:tc>
          <w:tcPr>
            <w:tcW w:w="1728" w:type="dxa"/>
            <w:vAlign w:val="bottom"/>
          </w:tcPr>
          <w:p w14:paraId="2515706E" w14:textId="77777777" w:rsidR="005E7944" w:rsidRPr="002B2454" w:rsidRDefault="005E7944" w:rsidP="005E7944">
            <w:pPr>
              <w:spacing w:after="0"/>
              <w:ind w:right="-72"/>
              <w:jc w:val="right"/>
              <w:rPr>
                <w:rFonts w:eastAsia="Calibri"/>
                <w:bCs/>
                <w:sz w:val="18"/>
                <w:szCs w:val="18"/>
              </w:rPr>
            </w:pPr>
          </w:p>
        </w:tc>
        <w:tc>
          <w:tcPr>
            <w:tcW w:w="1762" w:type="dxa"/>
            <w:vAlign w:val="bottom"/>
          </w:tcPr>
          <w:p w14:paraId="42870281" w14:textId="77777777" w:rsidR="005E7944" w:rsidRPr="002B2454" w:rsidRDefault="005E7944" w:rsidP="005E7944">
            <w:pPr>
              <w:spacing w:after="0"/>
              <w:ind w:right="-72"/>
              <w:jc w:val="right"/>
              <w:rPr>
                <w:rFonts w:eastAsia="Calibri"/>
                <w:bCs/>
                <w:sz w:val="18"/>
                <w:szCs w:val="18"/>
              </w:rPr>
            </w:pPr>
          </w:p>
        </w:tc>
      </w:tr>
      <w:tr w:rsidR="00E3255B" w:rsidRPr="002B2454" w14:paraId="4ABA9D57" w14:textId="77777777" w:rsidTr="00795D70">
        <w:trPr>
          <w:trHeight w:val="283"/>
        </w:trPr>
        <w:tc>
          <w:tcPr>
            <w:tcW w:w="3429" w:type="dxa"/>
            <w:vAlign w:val="bottom"/>
          </w:tcPr>
          <w:p w14:paraId="7231B7AE" w14:textId="1DAA5EF7" w:rsidR="00E3255B" w:rsidRPr="002B2454" w:rsidRDefault="00E3255B" w:rsidP="00E3255B">
            <w:pPr>
              <w:spacing w:after="0"/>
              <w:ind w:left="164" w:right="-84" w:hanging="250"/>
              <w:rPr>
                <w:rFonts w:eastAsia="Calibri"/>
                <w:bCs/>
                <w:sz w:val="18"/>
                <w:szCs w:val="18"/>
                <w:cs/>
                <w:lang w:val="en-GB"/>
              </w:rPr>
            </w:pPr>
            <w:r w:rsidRPr="002B2454">
              <w:rPr>
                <w:rFonts w:eastAsia="Calibri"/>
                <w:bCs/>
                <w:sz w:val="18"/>
                <w:szCs w:val="18"/>
                <w:lang w:val="en-GB"/>
              </w:rPr>
              <w:t>Real estate development costs</w:t>
            </w:r>
          </w:p>
        </w:tc>
        <w:tc>
          <w:tcPr>
            <w:tcW w:w="731" w:type="dxa"/>
            <w:vAlign w:val="bottom"/>
          </w:tcPr>
          <w:p w14:paraId="786081D2" w14:textId="55411A4E" w:rsidR="00E3255B" w:rsidRPr="002B2454" w:rsidRDefault="00E3255B" w:rsidP="007258F6">
            <w:pPr>
              <w:spacing w:after="0"/>
              <w:ind w:left="-43" w:right="-43"/>
              <w:jc w:val="center"/>
              <w:rPr>
                <w:rFonts w:eastAsia="Calibri"/>
                <w:bCs/>
                <w:sz w:val="18"/>
                <w:szCs w:val="18"/>
              </w:rPr>
            </w:pPr>
            <w:r w:rsidRPr="002B2454">
              <w:rPr>
                <w:rFonts w:eastAsia="Calibri"/>
                <w:bCs/>
                <w:sz w:val="18"/>
                <w:szCs w:val="18"/>
              </w:rPr>
              <w:t>a)</w:t>
            </w:r>
          </w:p>
        </w:tc>
        <w:tc>
          <w:tcPr>
            <w:tcW w:w="1800" w:type="dxa"/>
            <w:tcBorders>
              <w:left w:val="nil"/>
            </w:tcBorders>
            <w:vAlign w:val="bottom"/>
          </w:tcPr>
          <w:p w14:paraId="29615FFC" w14:textId="32453000" w:rsidR="00E3255B" w:rsidRPr="002B2454" w:rsidRDefault="00E3255B" w:rsidP="007258F6">
            <w:pPr>
              <w:spacing w:after="0"/>
              <w:ind w:right="-72"/>
              <w:jc w:val="right"/>
              <w:rPr>
                <w:rFonts w:eastAsia="Calibri"/>
                <w:bCs/>
                <w:sz w:val="18"/>
                <w:szCs w:val="18"/>
              </w:rPr>
            </w:pPr>
            <w:r w:rsidRPr="002B2454">
              <w:rPr>
                <w:sz w:val="18"/>
                <w:szCs w:val="18"/>
              </w:rPr>
              <w:t>12,920,181,802</w:t>
            </w:r>
          </w:p>
        </w:tc>
        <w:tc>
          <w:tcPr>
            <w:tcW w:w="1728" w:type="dxa"/>
            <w:vAlign w:val="bottom"/>
          </w:tcPr>
          <w:p w14:paraId="17AC026B" w14:textId="32386125" w:rsidR="00E3255B" w:rsidRPr="002B2454" w:rsidRDefault="00E3255B" w:rsidP="007258F6">
            <w:pPr>
              <w:spacing w:after="0"/>
              <w:ind w:right="-72"/>
              <w:jc w:val="right"/>
              <w:rPr>
                <w:rFonts w:eastAsia="Calibri"/>
                <w:bCs/>
                <w:sz w:val="18"/>
                <w:szCs w:val="18"/>
              </w:rPr>
            </w:pPr>
            <w:r w:rsidRPr="002B2454">
              <w:rPr>
                <w:sz w:val="18"/>
                <w:szCs w:val="18"/>
              </w:rPr>
              <w:t>(90,951,175)</w:t>
            </w:r>
          </w:p>
        </w:tc>
        <w:tc>
          <w:tcPr>
            <w:tcW w:w="1762" w:type="dxa"/>
            <w:vAlign w:val="bottom"/>
          </w:tcPr>
          <w:p w14:paraId="3CE57B5E" w14:textId="144A2802" w:rsidR="00E3255B" w:rsidRPr="002B2454" w:rsidRDefault="00E3255B" w:rsidP="007258F6">
            <w:pPr>
              <w:spacing w:after="0"/>
              <w:ind w:right="-72"/>
              <w:jc w:val="right"/>
              <w:rPr>
                <w:rFonts w:eastAsia="Calibri"/>
                <w:bCs/>
                <w:sz w:val="18"/>
                <w:szCs w:val="18"/>
              </w:rPr>
            </w:pPr>
            <w:r w:rsidRPr="002B2454">
              <w:rPr>
                <w:sz w:val="18"/>
                <w:szCs w:val="18"/>
              </w:rPr>
              <w:t>12,829,230,627</w:t>
            </w:r>
          </w:p>
        </w:tc>
      </w:tr>
      <w:tr w:rsidR="00E3255B" w:rsidRPr="002B2454" w14:paraId="3573D078" w14:textId="77777777" w:rsidTr="00795D70">
        <w:trPr>
          <w:trHeight w:val="283"/>
        </w:trPr>
        <w:tc>
          <w:tcPr>
            <w:tcW w:w="3429" w:type="dxa"/>
            <w:vAlign w:val="bottom"/>
          </w:tcPr>
          <w:p w14:paraId="0AF67E58" w14:textId="77777777" w:rsidR="00E3255B" w:rsidRPr="002B2454" w:rsidRDefault="00E3255B" w:rsidP="00E3255B">
            <w:pPr>
              <w:spacing w:after="0"/>
              <w:ind w:left="164" w:right="-84" w:hanging="250"/>
              <w:rPr>
                <w:rFonts w:eastAsia="Calibri"/>
                <w:bCs/>
                <w:sz w:val="18"/>
                <w:szCs w:val="18"/>
                <w:lang w:val="en-GB"/>
              </w:rPr>
            </w:pPr>
            <w:r w:rsidRPr="002B2454">
              <w:rPr>
                <w:rFonts w:eastAsia="Calibri"/>
                <w:bCs/>
                <w:sz w:val="18"/>
                <w:szCs w:val="18"/>
                <w:lang w:val="en-GB"/>
              </w:rPr>
              <w:t>Real estate development costs</w:t>
            </w:r>
          </w:p>
          <w:p w14:paraId="731C286E" w14:textId="5F672846" w:rsidR="00E3255B" w:rsidRPr="002B2454" w:rsidRDefault="00E3255B" w:rsidP="00E3255B">
            <w:pPr>
              <w:spacing w:after="0"/>
              <w:ind w:left="164" w:right="-84" w:hanging="250"/>
              <w:rPr>
                <w:rFonts w:eastAsia="Calibri"/>
                <w:bCs/>
                <w:sz w:val="18"/>
                <w:szCs w:val="18"/>
                <w:lang w:val="en-GB"/>
              </w:rPr>
            </w:pPr>
            <w:r w:rsidRPr="002B2454">
              <w:rPr>
                <w:rFonts w:eastAsia="Calibri"/>
                <w:bCs/>
                <w:sz w:val="18"/>
                <w:szCs w:val="18"/>
                <w:lang w:val="en-GB"/>
              </w:rPr>
              <w:t xml:space="preserve">   - land</w:t>
            </w:r>
            <w:r w:rsidR="00622D05" w:rsidRPr="002B2454">
              <w:rPr>
                <w:rFonts w:eastAsia="Calibri"/>
                <w:bCs/>
                <w:sz w:val="18"/>
                <w:szCs w:val="18"/>
                <w:lang w:val="en-GB"/>
              </w:rPr>
              <w:t>-</w:t>
            </w:r>
            <w:r w:rsidRPr="002B2454">
              <w:rPr>
                <w:rFonts w:eastAsia="Calibri"/>
                <w:bCs/>
                <w:sz w:val="18"/>
                <w:szCs w:val="18"/>
                <w:lang w:val="en-GB"/>
              </w:rPr>
              <w:t>use rights</w:t>
            </w:r>
          </w:p>
        </w:tc>
        <w:tc>
          <w:tcPr>
            <w:tcW w:w="731" w:type="dxa"/>
            <w:vAlign w:val="bottom"/>
          </w:tcPr>
          <w:p w14:paraId="1A47EBD0" w14:textId="7CFA2554" w:rsidR="00E3255B" w:rsidRPr="002B2454" w:rsidRDefault="00E3255B" w:rsidP="007258F6">
            <w:pPr>
              <w:spacing w:after="0"/>
              <w:ind w:left="-43" w:right="-43"/>
              <w:jc w:val="center"/>
              <w:rPr>
                <w:rFonts w:eastAsia="Calibri"/>
                <w:bCs/>
                <w:sz w:val="18"/>
                <w:szCs w:val="18"/>
              </w:rPr>
            </w:pPr>
            <w:r w:rsidRPr="002B2454">
              <w:rPr>
                <w:rFonts w:eastAsia="Calibri"/>
                <w:bCs/>
                <w:sz w:val="18"/>
                <w:szCs w:val="18"/>
              </w:rPr>
              <w:t>b)</w:t>
            </w:r>
          </w:p>
        </w:tc>
        <w:tc>
          <w:tcPr>
            <w:tcW w:w="1800" w:type="dxa"/>
            <w:tcBorders>
              <w:left w:val="nil"/>
            </w:tcBorders>
            <w:vAlign w:val="bottom"/>
          </w:tcPr>
          <w:p w14:paraId="542E5B1C" w14:textId="66661855" w:rsidR="00E3255B" w:rsidRPr="002B2454" w:rsidRDefault="00E3255B" w:rsidP="007258F6">
            <w:pPr>
              <w:spacing w:after="0"/>
              <w:ind w:right="-72"/>
              <w:jc w:val="right"/>
              <w:rPr>
                <w:rFonts w:eastAsia="Calibri"/>
                <w:bCs/>
                <w:sz w:val="18"/>
                <w:szCs w:val="18"/>
              </w:rPr>
            </w:pPr>
            <w:r w:rsidRPr="002B2454">
              <w:rPr>
                <w:sz w:val="18"/>
                <w:szCs w:val="18"/>
              </w:rPr>
              <w:t>-</w:t>
            </w:r>
          </w:p>
        </w:tc>
        <w:tc>
          <w:tcPr>
            <w:tcW w:w="1728" w:type="dxa"/>
            <w:vAlign w:val="bottom"/>
          </w:tcPr>
          <w:p w14:paraId="116A2521" w14:textId="6F08A9F6" w:rsidR="00E3255B" w:rsidRPr="002B2454" w:rsidRDefault="00E3255B" w:rsidP="007258F6">
            <w:pPr>
              <w:spacing w:after="0"/>
              <w:ind w:right="-72"/>
              <w:jc w:val="right"/>
              <w:rPr>
                <w:rFonts w:eastAsia="Calibri"/>
                <w:bCs/>
                <w:sz w:val="18"/>
                <w:szCs w:val="18"/>
              </w:rPr>
            </w:pPr>
            <w:r w:rsidRPr="002B2454">
              <w:rPr>
                <w:sz w:val="18"/>
                <w:szCs w:val="18"/>
              </w:rPr>
              <w:t>126,146,147</w:t>
            </w:r>
          </w:p>
        </w:tc>
        <w:tc>
          <w:tcPr>
            <w:tcW w:w="1762" w:type="dxa"/>
            <w:vAlign w:val="bottom"/>
          </w:tcPr>
          <w:p w14:paraId="301F224E" w14:textId="08445EF8" w:rsidR="00E3255B" w:rsidRPr="002B2454" w:rsidRDefault="00E3255B" w:rsidP="007258F6">
            <w:pPr>
              <w:spacing w:after="0"/>
              <w:ind w:right="-72"/>
              <w:jc w:val="right"/>
              <w:rPr>
                <w:rFonts w:eastAsia="Calibri"/>
                <w:bCs/>
                <w:sz w:val="18"/>
                <w:szCs w:val="18"/>
              </w:rPr>
            </w:pPr>
            <w:r w:rsidRPr="002B2454">
              <w:rPr>
                <w:sz w:val="18"/>
                <w:szCs w:val="18"/>
              </w:rPr>
              <w:t>126,146,147</w:t>
            </w:r>
          </w:p>
        </w:tc>
      </w:tr>
      <w:tr w:rsidR="005E7944" w:rsidRPr="002B2454" w14:paraId="3E2EEBC2" w14:textId="77777777" w:rsidTr="00795D70">
        <w:trPr>
          <w:trHeight w:val="283"/>
        </w:trPr>
        <w:tc>
          <w:tcPr>
            <w:tcW w:w="3429" w:type="dxa"/>
            <w:vAlign w:val="bottom"/>
          </w:tcPr>
          <w:p w14:paraId="7432E46D" w14:textId="77777777" w:rsidR="005E7944" w:rsidRPr="002B2454" w:rsidRDefault="005E7944" w:rsidP="005E7944">
            <w:pPr>
              <w:tabs>
                <w:tab w:val="right" w:pos="8306"/>
              </w:tabs>
              <w:spacing w:after="0"/>
              <w:ind w:left="-86" w:right="-84"/>
              <w:rPr>
                <w:rFonts w:eastAsia="Calibri"/>
                <w:bCs/>
                <w:sz w:val="18"/>
                <w:szCs w:val="18"/>
                <w:lang w:val="en-GB"/>
              </w:rPr>
            </w:pPr>
          </w:p>
        </w:tc>
        <w:tc>
          <w:tcPr>
            <w:tcW w:w="731" w:type="dxa"/>
            <w:vAlign w:val="bottom"/>
          </w:tcPr>
          <w:p w14:paraId="5F7210EC" w14:textId="77777777" w:rsidR="005E7944" w:rsidRPr="002B2454" w:rsidRDefault="005E7944" w:rsidP="007258F6">
            <w:pPr>
              <w:spacing w:after="0"/>
              <w:ind w:left="-43" w:right="-43"/>
              <w:jc w:val="center"/>
              <w:rPr>
                <w:rFonts w:eastAsia="Calibri"/>
                <w:bCs/>
                <w:sz w:val="18"/>
                <w:szCs w:val="18"/>
              </w:rPr>
            </w:pPr>
          </w:p>
        </w:tc>
        <w:tc>
          <w:tcPr>
            <w:tcW w:w="1800" w:type="dxa"/>
            <w:tcBorders>
              <w:left w:val="nil"/>
            </w:tcBorders>
            <w:vAlign w:val="bottom"/>
          </w:tcPr>
          <w:p w14:paraId="36001A28" w14:textId="77777777" w:rsidR="005E7944" w:rsidRPr="002B2454" w:rsidRDefault="005E7944" w:rsidP="007258F6">
            <w:pPr>
              <w:spacing w:after="0"/>
              <w:ind w:right="-72"/>
              <w:jc w:val="right"/>
              <w:rPr>
                <w:rFonts w:eastAsia="Calibri"/>
                <w:bCs/>
                <w:sz w:val="18"/>
                <w:szCs w:val="18"/>
              </w:rPr>
            </w:pPr>
          </w:p>
        </w:tc>
        <w:tc>
          <w:tcPr>
            <w:tcW w:w="1728" w:type="dxa"/>
            <w:vAlign w:val="bottom"/>
          </w:tcPr>
          <w:p w14:paraId="3CF84400" w14:textId="77777777" w:rsidR="005E7944" w:rsidRPr="002B2454" w:rsidRDefault="005E7944" w:rsidP="007258F6">
            <w:pPr>
              <w:spacing w:after="0"/>
              <w:ind w:right="-72"/>
              <w:jc w:val="right"/>
              <w:rPr>
                <w:rFonts w:eastAsia="Calibri"/>
                <w:bCs/>
                <w:sz w:val="18"/>
                <w:szCs w:val="18"/>
              </w:rPr>
            </w:pPr>
          </w:p>
        </w:tc>
        <w:tc>
          <w:tcPr>
            <w:tcW w:w="1762" w:type="dxa"/>
            <w:vAlign w:val="bottom"/>
          </w:tcPr>
          <w:p w14:paraId="1B559B2E" w14:textId="77777777" w:rsidR="005E7944" w:rsidRPr="002B2454" w:rsidRDefault="005E7944" w:rsidP="007258F6">
            <w:pPr>
              <w:spacing w:after="0"/>
              <w:ind w:right="-72"/>
              <w:jc w:val="right"/>
              <w:rPr>
                <w:rFonts w:eastAsia="Calibri"/>
                <w:bCs/>
                <w:sz w:val="18"/>
                <w:szCs w:val="18"/>
              </w:rPr>
            </w:pPr>
          </w:p>
        </w:tc>
      </w:tr>
      <w:tr w:rsidR="005E7944" w:rsidRPr="002B2454" w14:paraId="16960F8F" w14:textId="77777777" w:rsidTr="00795D70">
        <w:trPr>
          <w:trHeight w:val="283"/>
        </w:trPr>
        <w:tc>
          <w:tcPr>
            <w:tcW w:w="3429" w:type="dxa"/>
            <w:vAlign w:val="bottom"/>
          </w:tcPr>
          <w:p w14:paraId="1B2978EF" w14:textId="77777777" w:rsidR="005E7944" w:rsidRPr="002B2454" w:rsidRDefault="005E7944" w:rsidP="005E7944">
            <w:pPr>
              <w:tabs>
                <w:tab w:val="left" w:pos="2563"/>
              </w:tabs>
              <w:spacing w:after="0"/>
              <w:ind w:left="-86" w:right="-84"/>
              <w:jc w:val="both"/>
              <w:rPr>
                <w:rFonts w:eastAsia="Calibri"/>
                <w:bCs/>
                <w:sz w:val="18"/>
                <w:szCs w:val="18"/>
                <w:cs/>
                <w:lang w:val="en-GB"/>
              </w:rPr>
            </w:pPr>
            <w:r w:rsidRPr="002B2454">
              <w:rPr>
                <w:rFonts w:eastAsia="Calibri"/>
                <w:b/>
                <w:sz w:val="18"/>
                <w:szCs w:val="18"/>
              </w:rPr>
              <w:t>Non-current assets</w:t>
            </w:r>
          </w:p>
        </w:tc>
        <w:tc>
          <w:tcPr>
            <w:tcW w:w="731" w:type="dxa"/>
            <w:vAlign w:val="bottom"/>
          </w:tcPr>
          <w:p w14:paraId="21112299" w14:textId="77777777" w:rsidR="005E7944" w:rsidRPr="002B2454" w:rsidRDefault="005E7944" w:rsidP="007258F6">
            <w:pPr>
              <w:spacing w:after="0"/>
              <w:ind w:left="-43" w:right="-43"/>
              <w:jc w:val="center"/>
              <w:rPr>
                <w:rFonts w:eastAsia="Calibri"/>
                <w:bCs/>
                <w:sz w:val="18"/>
                <w:szCs w:val="18"/>
              </w:rPr>
            </w:pPr>
          </w:p>
        </w:tc>
        <w:tc>
          <w:tcPr>
            <w:tcW w:w="1800" w:type="dxa"/>
            <w:tcBorders>
              <w:left w:val="nil"/>
            </w:tcBorders>
            <w:vAlign w:val="bottom"/>
          </w:tcPr>
          <w:p w14:paraId="2968FCC8" w14:textId="77777777" w:rsidR="005E7944" w:rsidRPr="002B2454" w:rsidRDefault="005E7944" w:rsidP="007258F6">
            <w:pPr>
              <w:spacing w:after="0"/>
              <w:ind w:right="-72"/>
              <w:jc w:val="right"/>
              <w:rPr>
                <w:rFonts w:eastAsia="Calibri"/>
                <w:bCs/>
                <w:sz w:val="18"/>
                <w:szCs w:val="18"/>
              </w:rPr>
            </w:pPr>
          </w:p>
        </w:tc>
        <w:tc>
          <w:tcPr>
            <w:tcW w:w="1728" w:type="dxa"/>
            <w:vAlign w:val="bottom"/>
          </w:tcPr>
          <w:p w14:paraId="3BB65D26" w14:textId="77777777" w:rsidR="005E7944" w:rsidRPr="002B2454" w:rsidRDefault="005E7944" w:rsidP="007258F6">
            <w:pPr>
              <w:spacing w:after="0"/>
              <w:ind w:right="-72"/>
              <w:jc w:val="right"/>
              <w:rPr>
                <w:rFonts w:eastAsia="Calibri"/>
                <w:bCs/>
                <w:sz w:val="18"/>
                <w:szCs w:val="18"/>
              </w:rPr>
            </w:pPr>
          </w:p>
        </w:tc>
        <w:tc>
          <w:tcPr>
            <w:tcW w:w="1762" w:type="dxa"/>
            <w:vAlign w:val="bottom"/>
          </w:tcPr>
          <w:p w14:paraId="5E204223" w14:textId="77777777" w:rsidR="005E7944" w:rsidRPr="002B2454" w:rsidRDefault="005E7944" w:rsidP="007258F6">
            <w:pPr>
              <w:spacing w:after="0"/>
              <w:ind w:right="-72"/>
              <w:jc w:val="right"/>
              <w:rPr>
                <w:rFonts w:eastAsia="Calibri"/>
                <w:bCs/>
                <w:sz w:val="18"/>
                <w:szCs w:val="18"/>
              </w:rPr>
            </w:pPr>
          </w:p>
        </w:tc>
      </w:tr>
      <w:tr w:rsidR="00435FA3" w:rsidRPr="002B2454" w14:paraId="601911CE" w14:textId="77777777" w:rsidTr="00795D70">
        <w:trPr>
          <w:trHeight w:val="283"/>
        </w:trPr>
        <w:tc>
          <w:tcPr>
            <w:tcW w:w="3429" w:type="dxa"/>
            <w:vAlign w:val="bottom"/>
          </w:tcPr>
          <w:p w14:paraId="15DFA86F" w14:textId="4D9F1692" w:rsidR="00435FA3" w:rsidRPr="002B2454" w:rsidRDefault="00435FA3" w:rsidP="00435FA3">
            <w:pPr>
              <w:tabs>
                <w:tab w:val="right" w:pos="8306"/>
              </w:tabs>
              <w:spacing w:after="0"/>
              <w:ind w:left="-86" w:right="-84"/>
              <w:rPr>
                <w:rFonts w:eastAsia="Calibri"/>
                <w:bCs/>
                <w:spacing w:val="-2"/>
                <w:sz w:val="18"/>
                <w:szCs w:val="18"/>
                <w:cs/>
              </w:rPr>
            </w:pPr>
            <w:r w:rsidRPr="002B2454">
              <w:rPr>
                <w:rFonts w:eastAsia="Calibri"/>
                <w:bCs/>
                <w:sz w:val="18"/>
                <w:szCs w:val="18"/>
                <w:lang w:val="en-GB"/>
              </w:rPr>
              <w:t>Financial assets measured at fair value</w:t>
            </w:r>
          </w:p>
        </w:tc>
        <w:tc>
          <w:tcPr>
            <w:tcW w:w="731" w:type="dxa"/>
            <w:vAlign w:val="bottom"/>
          </w:tcPr>
          <w:p w14:paraId="404D68BD" w14:textId="600091F4" w:rsidR="00435FA3" w:rsidRPr="002B2454" w:rsidRDefault="00435FA3" w:rsidP="007258F6">
            <w:pPr>
              <w:spacing w:after="0"/>
              <w:ind w:left="-43" w:right="-43"/>
              <w:jc w:val="center"/>
              <w:rPr>
                <w:rFonts w:eastAsia="Calibri"/>
                <w:bCs/>
                <w:sz w:val="18"/>
                <w:szCs w:val="18"/>
              </w:rPr>
            </w:pPr>
          </w:p>
        </w:tc>
        <w:tc>
          <w:tcPr>
            <w:tcW w:w="1800" w:type="dxa"/>
            <w:tcBorders>
              <w:left w:val="nil"/>
            </w:tcBorders>
            <w:vAlign w:val="bottom"/>
          </w:tcPr>
          <w:p w14:paraId="74B80043" w14:textId="04ED4D76" w:rsidR="00435FA3" w:rsidRPr="002B2454" w:rsidRDefault="00435FA3" w:rsidP="007258F6">
            <w:pPr>
              <w:spacing w:after="0"/>
              <w:ind w:right="-72"/>
              <w:jc w:val="right"/>
              <w:rPr>
                <w:rFonts w:eastAsia="Calibri"/>
                <w:bCs/>
                <w:sz w:val="18"/>
                <w:szCs w:val="18"/>
              </w:rPr>
            </w:pPr>
          </w:p>
        </w:tc>
        <w:tc>
          <w:tcPr>
            <w:tcW w:w="1728" w:type="dxa"/>
            <w:vAlign w:val="bottom"/>
          </w:tcPr>
          <w:p w14:paraId="51EEEFDE" w14:textId="562C84BE" w:rsidR="00435FA3" w:rsidRPr="002B2454" w:rsidRDefault="00435FA3" w:rsidP="007258F6">
            <w:pPr>
              <w:spacing w:after="0"/>
              <w:ind w:right="-72"/>
              <w:jc w:val="right"/>
              <w:rPr>
                <w:rFonts w:eastAsia="Calibri"/>
                <w:bCs/>
                <w:sz w:val="18"/>
                <w:szCs w:val="18"/>
              </w:rPr>
            </w:pPr>
          </w:p>
        </w:tc>
        <w:tc>
          <w:tcPr>
            <w:tcW w:w="1762" w:type="dxa"/>
            <w:vAlign w:val="bottom"/>
          </w:tcPr>
          <w:p w14:paraId="5674F648" w14:textId="71FB710A" w:rsidR="00435FA3" w:rsidRPr="002B2454" w:rsidRDefault="00435FA3" w:rsidP="007258F6">
            <w:pPr>
              <w:spacing w:after="0"/>
              <w:ind w:right="-72"/>
              <w:jc w:val="right"/>
              <w:rPr>
                <w:rFonts w:eastAsia="Calibri"/>
                <w:bCs/>
                <w:sz w:val="18"/>
                <w:szCs w:val="18"/>
              </w:rPr>
            </w:pPr>
          </w:p>
        </w:tc>
      </w:tr>
      <w:tr w:rsidR="00EE2CDB" w:rsidRPr="002B2454" w14:paraId="683A6AA7" w14:textId="77777777" w:rsidTr="00795D70">
        <w:trPr>
          <w:trHeight w:val="283"/>
        </w:trPr>
        <w:tc>
          <w:tcPr>
            <w:tcW w:w="3429" w:type="dxa"/>
            <w:vAlign w:val="bottom"/>
          </w:tcPr>
          <w:p w14:paraId="5A41495D" w14:textId="6B31B847" w:rsidR="00EE2CDB" w:rsidRPr="002B2454" w:rsidRDefault="00EE2CDB" w:rsidP="00EE2CDB">
            <w:pPr>
              <w:tabs>
                <w:tab w:val="right" w:pos="8306"/>
              </w:tabs>
              <w:spacing w:after="0"/>
              <w:ind w:left="-86" w:right="-84"/>
              <w:rPr>
                <w:rFonts w:eastAsia="Calibri"/>
                <w:bCs/>
                <w:sz w:val="18"/>
                <w:szCs w:val="18"/>
                <w:lang w:val="en-GB"/>
              </w:rPr>
            </w:pPr>
            <w:r w:rsidRPr="002B2454">
              <w:rPr>
                <w:rFonts w:eastAsia="Calibri"/>
                <w:bCs/>
                <w:sz w:val="18"/>
                <w:szCs w:val="18"/>
                <w:lang w:val="en-GB"/>
              </w:rPr>
              <w:t xml:space="preserve">   through other comprehensive income</w:t>
            </w:r>
          </w:p>
        </w:tc>
        <w:tc>
          <w:tcPr>
            <w:tcW w:w="731" w:type="dxa"/>
            <w:vAlign w:val="bottom"/>
          </w:tcPr>
          <w:p w14:paraId="15A86508" w14:textId="4F80D67F" w:rsidR="00EE2CDB" w:rsidRPr="002B2454" w:rsidRDefault="00EE2CDB" w:rsidP="007258F6">
            <w:pPr>
              <w:spacing w:after="0"/>
              <w:ind w:left="-43" w:right="-43"/>
              <w:jc w:val="center"/>
              <w:rPr>
                <w:rFonts w:eastAsia="Calibri"/>
                <w:bCs/>
                <w:sz w:val="18"/>
                <w:szCs w:val="18"/>
              </w:rPr>
            </w:pPr>
            <w:r w:rsidRPr="002B2454">
              <w:rPr>
                <w:rFonts w:eastAsia="Calibri"/>
                <w:bCs/>
                <w:sz w:val="18"/>
                <w:szCs w:val="18"/>
              </w:rPr>
              <w:t>c)</w:t>
            </w:r>
          </w:p>
        </w:tc>
        <w:tc>
          <w:tcPr>
            <w:tcW w:w="1800" w:type="dxa"/>
            <w:tcBorders>
              <w:left w:val="nil"/>
            </w:tcBorders>
            <w:vAlign w:val="bottom"/>
          </w:tcPr>
          <w:p w14:paraId="78389B20" w14:textId="7CCF85D0" w:rsidR="00EE2CDB" w:rsidRPr="002B2454" w:rsidRDefault="00EE2CDB" w:rsidP="007258F6">
            <w:pPr>
              <w:spacing w:after="0"/>
              <w:ind w:right="-72"/>
              <w:jc w:val="right"/>
              <w:rPr>
                <w:rFonts w:eastAsia="Calibri"/>
                <w:bCs/>
                <w:sz w:val="18"/>
                <w:szCs w:val="18"/>
              </w:rPr>
            </w:pPr>
            <w:r w:rsidRPr="002B2454">
              <w:rPr>
                <w:sz w:val="18"/>
                <w:szCs w:val="18"/>
              </w:rPr>
              <w:t>-</w:t>
            </w:r>
          </w:p>
        </w:tc>
        <w:tc>
          <w:tcPr>
            <w:tcW w:w="1728" w:type="dxa"/>
            <w:vAlign w:val="bottom"/>
          </w:tcPr>
          <w:p w14:paraId="2EA415CF" w14:textId="788A136E" w:rsidR="00EE2CDB" w:rsidRPr="002B2454" w:rsidRDefault="00EE2CDB" w:rsidP="007258F6">
            <w:pPr>
              <w:spacing w:after="0"/>
              <w:ind w:right="-72"/>
              <w:jc w:val="right"/>
              <w:rPr>
                <w:rFonts w:eastAsia="Calibri"/>
                <w:bCs/>
                <w:sz w:val="18"/>
                <w:szCs w:val="18"/>
              </w:rPr>
            </w:pPr>
            <w:r w:rsidRPr="002B2454">
              <w:rPr>
                <w:sz w:val="18"/>
                <w:szCs w:val="18"/>
              </w:rPr>
              <w:t>35,475,800</w:t>
            </w:r>
          </w:p>
        </w:tc>
        <w:tc>
          <w:tcPr>
            <w:tcW w:w="1762" w:type="dxa"/>
            <w:vAlign w:val="bottom"/>
          </w:tcPr>
          <w:p w14:paraId="67E5715A" w14:textId="1778AA62" w:rsidR="00EE2CDB" w:rsidRPr="002B2454" w:rsidRDefault="00EE2CDB" w:rsidP="007258F6">
            <w:pPr>
              <w:spacing w:after="0"/>
              <w:ind w:right="-72"/>
              <w:jc w:val="right"/>
              <w:rPr>
                <w:rFonts w:eastAsia="Calibri"/>
                <w:bCs/>
                <w:sz w:val="18"/>
                <w:szCs w:val="18"/>
              </w:rPr>
            </w:pPr>
            <w:r w:rsidRPr="002B2454">
              <w:rPr>
                <w:sz w:val="18"/>
                <w:szCs w:val="18"/>
              </w:rPr>
              <w:t>35,475,800</w:t>
            </w:r>
          </w:p>
        </w:tc>
      </w:tr>
      <w:tr w:rsidR="00EE2CDB" w:rsidRPr="002B2454" w14:paraId="396C7F18" w14:textId="77777777" w:rsidTr="00795D70">
        <w:trPr>
          <w:trHeight w:val="283"/>
        </w:trPr>
        <w:tc>
          <w:tcPr>
            <w:tcW w:w="3429" w:type="dxa"/>
            <w:vAlign w:val="bottom"/>
          </w:tcPr>
          <w:p w14:paraId="54534763" w14:textId="63B39B03" w:rsidR="00EE2CDB" w:rsidRPr="002B2454" w:rsidRDefault="00EE2CDB" w:rsidP="00EE2CDB">
            <w:pPr>
              <w:tabs>
                <w:tab w:val="right" w:pos="8306"/>
              </w:tabs>
              <w:spacing w:after="0"/>
              <w:ind w:left="-86" w:right="-84"/>
              <w:rPr>
                <w:rFonts w:eastAsia="Calibri" w:cs="Browallia New"/>
                <w:bCs/>
                <w:sz w:val="18"/>
                <w:lang w:val="en-GB"/>
              </w:rPr>
            </w:pPr>
            <w:r w:rsidRPr="002B2454">
              <w:rPr>
                <w:rFonts w:eastAsia="Calibri"/>
                <w:bCs/>
                <w:sz w:val="18"/>
                <w:szCs w:val="18"/>
                <w:lang w:val="en-GB"/>
              </w:rPr>
              <w:t>Property, plant and equipment</w:t>
            </w:r>
            <w:r w:rsidR="008A2B15" w:rsidRPr="002B2454">
              <w:rPr>
                <w:rFonts w:eastAsia="Calibri" w:cs="Browallia New"/>
                <w:bCs/>
                <w:sz w:val="18"/>
                <w:lang w:val="en-GB"/>
              </w:rPr>
              <w:t>, net</w:t>
            </w:r>
          </w:p>
        </w:tc>
        <w:tc>
          <w:tcPr>
            <w:tcW w:w="731" w:type="dxa"/>
            <w:vAlign w:val="bottom"/>
          </w:tcPr>
          <w:p w14:paraId="19E67B42" w14:textId="677812CA" w:rsidR="00EE2CDB" w:rsidRPr="002B2454" w:rsidRDefault="00EE2CDB" w:rsidP="007258F6">
            <w:pPr>
              <w:spacing w:after="0"/>
              <w:ind w:left="-43" w:right="-43"/>
              <w:jc w:val="center"/>
              <w:rPr>
                <w:rFonts w:eastAsia="Calibri"/>
                <w:bCs/>
                <w:sz w:val="18"/>
                <w:szCs w:val="18"/>
              </w:rPr>
            </w:pPr>
            <w:r w:rsidRPr="002B2454">
              <w:rPr>
                <w:rFonts w:eastAsia="Calibri"/>
                <w:bCs/>
                <w:sz w:val="18"/>
                <w:szCs w:val="18"/>
              </w:rPr>
              <w:t>a)</w:t>
            </w:r>
          </w:p>
        </w:tc>
        <w:tc>
          <w:tcPr>
            <w:tcW w:w="1800" w:type="dxa"/>
            <w:tcBorders>
              <w:left w:val="nil"/>
            </w:tcBorders>
            <w:vAlign w:val="bottom"/>
          </w:tcPr>
          <w:p w14:paraId="3A1341BC" w14:textId="5FA64E68" w:rsidR="00EE2CDB" w:rsidRPr="002B2454" w:rsidRDefault="00EE2CDB" w:rsidP="007258F6">
            <w:pPr>
              <w:spacing w:after="0"/>
              <w:ind w:right="-72"/>
              <w:jc w:val="right"/>
              <w:rPr>
                <w:rFonts w:eastAsia="Calibri"/>
                <w:bCs/>
                <w:sz w:val="18"/>
                <w:szCs w:val="18"/>
              </w:rPr>
            </w:pPr>
            <w:r w:rsidRPr="002B2454">
              <w:rPr>
                <w:sz w:val="18"/>
                <w:szCs w:val="18"/>
              </w:rPr>
              <w:t>2,796,185,964</w:t>
            </w:r>
          </w:p>
        </w:tc>
        <w:tc>
          <w:tcPr>
            <w:tcW w:w="1728" w:type="dxa"/>
            <w:vAlign w:val="bottom"/>
          </w:tcPr>
          <w:p w14:paraId="0FCD89F7" w14:textId="4485E39C" w:rsidR="00EE2CDB" w:rsidRPr="002B2454" w:rsidRDefault="00EE2CDB" w:rsidP="007258F6">
            <w:pPr>
              <w:spacing w:after="0"/>
              <w:ind w:right="-72"/>
              <w:jc w:val="right"/>
              <w:rPr>
                <w:rFonts w:eastAsia="Calibri"/>
                <w:bCs/>
                <w:sz w:val="18"/>
                <w:szCs w:val="18"/>
              </w:rPr>
            </w:pPr>
            <w:r w:rsidRPr="002B2454">
              <w:rPr>
                <w:sz w:val="18"/>
                <w:szCs w:val="18"/>
              </w:rPr>
              <w:t>90,951,175</w:t>
            </w:r>
          </w:p>
        </w:tc>
        <w:tc>
          <w:tcPr>
            <w:tcW w:w="1762" w:type="dxa"/>
            <w:vAlign w:val="bottom"/>
          </w:tcPr>
          <w:p w14:paraId="5B3272D7" w14:textId="594B6F64" w:rsidR="00EE2CDB" w:rsidRPr="002B2454" w:rsidRDefault="00EE2CDB" w:rsidP="007258F6">
            <w:pPr>
              <w:spacing w:after="0"/>
              <w:ind w:right="-72"/>
              <w:jc w:val="right"/>
              <w:rPr>
                <w:rFonts w:eastAsia="Calibri"/>
                <w:bCs/>
                <w:sz w:val="18"/>
                <w:szCs w:val="18"/>
              </w:rPr>
            </w:pPr>
            <w:r w:rsidRPr="002B2454">
              <w:rPr>
                <w:sz w:val="18"/>
                <w:szCs w:val="18"/>
              </w:rPr>
              <w:t>2,887,137,139</w:t>
            </w:r>
          </w:p>
        </w:tc>
      </w:tr>
      <w:tr w:rsidR="00EE2CDB" w:rsidRPr="002B2454" w14:paraId="7C6E77CC" w14:textId="77777777" w:rsidTr="00795D70">
        <w:trPr>
          <w:trHeight w:val="283"/>
        </w:trPr>
        <w:tc>
          <w:tcPr>
            <w:tcW w:w="3429" w:type="dxa"/>
            <w:vAlign w:val="bottom"/>
          </w:tcPr>
          <w:p w14:paraId="328789E3" w14:textId="40F97171" w:rsidR="00EE2CDB" w:rsidRPr="002B2454" w:rsidRDefault="00EE2CDB" w:rsidP="00EE2CDB">
            <w:pPr>
              <w:tabs>
                <w:tab w:val="right" w:pos="8306"/>
              </w:tabs>
              <w:spacing w:after="0"/>
              <w:ind w:left="-86" w:right="-84"/>
              <w:rPr>
                <w:rFonts w:eastAsia="Calibri"/>
                <w:bCs/>
                <w:sz w:val="18"/>
                <w:szCs w:val="18"/>
                <w:lang w:val="en-GB"/>
              </w:rPr>
            </w:pPr>
            <w:r w:rsidRPr="002B2454">
              <w:rPr>
                <w:rFonts w:eastAsia="Calibri"/>
                <w:bCs/>
                <w:sz w:val="18"/>
                <w:szCs w:val="18"/>
                <w:lang w:val="en-GB"/>
              </w:rPr>
              <w:t>Right-of-use assets</w:t>
            </w:r>
            <w:r w:rsidR="00CB12EB" w:rsidRPr="002B2454">
              <w:rPr>
                <w:rFonts w:eastAsia="Calibri"/>
                <w:bCs/>
                <w:sz w:val="18"/>
                <w:szCs w:val="18"/>
                <w:lang w:val="en-GB"/>
              </w:rPr>
              <w:t>, net</w:t>
            </w:r>
          </w:p>
        </w:tc>
        <w:tc>
          <w:tcPr>
            <w:tcW w:w="731" w:type="dxa"/>
            <w:vAlign w:val="bottom"/>
          </w:tcPr>
          <w:p w14:paraId="14C1882F" w14:textId="19809295" w:rsidR="00EE2CDB" w:rsidRPr="002B2454" w:rsidRDefault="00EE2CDB" w:rsidP="007258F6">
            <w:pPr>
              <w:spacing w:after="0"/>
              <w:ind w:left="-43" w:right="-43"/>
              <w:jc w:val="center"/>
              <w:rPr>
                <w:rFonts w:eastAsia="Calibri"/>
                <w:bCs/>
                <w:sz w:val="18"/>
                <w:szCs w:val="18"/>
              </w:rPr>
            </w:pPr>
            <w:r w:rsidRPr="002B2454">
              <w:rPr>
                <w:rFonts w:eastAsia="Calibri"/>
                <w:bCs/>
                <w:sz w:val="18"/>
                <w:szCs w:val="18"/>
              </w:rPr>
              <w:t>b)</w:t>
            </w:r>
          </w:p>
        </w:tc>
        <w:tc>
          <w:tcPr>
            <w:tcW w:w="1800" w:type="dxa"/>
            <w:tcBorders>
              <w:left w:val="nil"/>
            </w:tcBorders>
            <w:vAlign w:val="bottom"/>
          </w:tcPr>
          <w:p w14:paraId="5F9227D2" w14:textId="37546370" w:rsidR="00EE2CDB" w:rsidRPr="002B2454" w:rsidRDefault="00EE2CDB" w:rsidP="007258F6">
            <w:pPr>
              <w:spacing w:after="0"/>
              <w:ind w:right="-72"/>
              <w:jc w:val="right"/>
              <w:rPr>
                <w:rFonts w:eastAsia="Calibri"/>
                <w:bCs/>
                <w:sz w:val="18"/>
                <w:szCs w:val="18"/>
              </w:rPr>
            </w:pPr>
            <w:r w:rsidRPr="002B2454">
              <w:rPr>
                <w:sz w:val="18"/>
                <w:szCs w:val="18"/>
              </w:rPr>
              <w:t>610,418,042</w:t>
            </w:r>
          </w:p>
        </w:tc>
        <w:tc>
          <w:tcPr>
            <w:tcW w:w="1728" w:type="dxa"/>
            <w:vAlign w:val="bottom"/>
          </w:tcPr>
          <w:p w14:paraId="050E9EB3" w14:textId="72AEEB3A" w:rsidR="00EE2CDB" w:rsidRPr="002B2454" w:rsidRDefault="00EE2CDB" w:rsidP="007258F6">
            <w:pPr>
              <w:spacing w:after="0"/>
              <w:ind w:right="-72"/>
              <w:jc w:val="right"/>
              <w:rPr>
                <w:rFonts w:eastAsia="Calibri"/>
                <w:bCs/>
                <w:sz w:val="18"/>
                <w:szCs w:val="18"/>
              </w:rPr>
            </w:pPr>
            <w:r w:rsidRPr="002B2454">
              <w:rPr>
                <w:sz w:val="18"/>
                <w:szCs w:val="18"/>
              </w:rPr>
              <w:t>(126,146,147)</w:t>
            </w:r>
          </w:p>
        </w:tc>
        <w:tc>
          <w:tcPr>
            <w:tcW w:w="1762" w:type="dxa"/>
            <w:vAlign w:val="bottom"/>
          </w:tcPr>
          <w:p w14:paraId="1CEAF2B9" w14:textId="2B092227" w:rsidR="00EE2CDB" w:rsidRPr="002B2454" w:rsidRDefault="00EE2CDB" w:rsidP="007258F6">
            <w:pPr>
              <w:spacing w:after="0"/>
              <w:ind w:right="-72"/>
              <w:jc w:val="right"/>
              <w:rPr>
                <w:rFonts w:eastAsia="Calibri"/>
                <w:bCs/>
                <w:sz w:val="18"/>
                <w:szCs w:val="18"/>
              </w:rPr>
            </w:pPr>
            <w:r w:rsidRPr="002B2454">
              <w:rPr>
                <w:sz w:val="18"/>
                <w:szCs w:val="18"/>
              </w:rPr>
              <w:t>484,271,895</w:t>
            </w:r>
          </w:p>
        </w:tc>
      </w:tr>
      <w:tr w:rsidR="00EE2CDB" w:rsidRPr="002B2454" w14:paraId="4E034024" w14:textId="77777777" w:rsidTr="00795D70">
        <w:trPr>
          <w:trHeight w:val="283"/>
        </w:trPr>
        <w:tc>
          <w:tcPr>
            <w:tcW w:w="3429" w:type="dxa"/>
            <w:vAlign w:val="bottom"/>
          </w:tcPr>
          <w:p w14:paraId="1E14B0DE" w14:textId="19ABDE31" w:rsidR="00EE2CDB" w:rsidRPr="002B2454" w:rsidRDefault="00EE2CDB" w:rsidP="00EE2CDB">
            <w:pPr>
              <w:tabs>
                <w:tab w:val="right" w:pos="8306"/>
              </w:tabs>
              <w:spacing w:after="0"/>
              <w:ind w:left="-86" w:right="-84"/>
              <w:rPr>
                <w:rFonts w:eastAsia="Calibri"/>
                <w:bCs/>
                <w:sz w:val="18"/>
                <w:szCs w:val="18"/>
                <w:lang w:val="en-GB"/>
              </w:rPr>
            </w:pPr>
            <w:r w:rsidRPr="002B2454">
              <w:rPr>
                <w:rFonts w:eastAsia="Calibri"/>
                <w:bCs/>
                <w:sz w:val="18"/>
                <w:szCs w:val="18"/>
                <w:lang w:val="en-GB"/>
              </w:rPr>
              <w:t>Prepayment for land-use rights</w:t>
            </w:r>
          </w:p>
        </w:tc>
        <w:tc>
          <w:tcPr>
            <w:tcW w:w="731" w:type="dxa"/>
            <w:vAlign w:val="bottom"/>
          </w:tcPr>
          <w:p w14:paraId="1AD1FD1B" w14:textId="20E268B9" w:rsidR="00EE2CDB" w:rsidRPr="002B2454" w:rsidRDefault="00EE2CDB" w:rsidP="007258F6">
            <w:pPr>
              <w:spacing w:after="0"/>
              <w:ind w:left="-43" w:right="-43"/>
              <w:jc w:val="center"/>
              <w:rPr>
                <w:rFonts w:eastAsia="Calibri"/>
                <w:bCs/>
                <w:sz w:val="18"/>
                <w:szCs w:val="18"/>
              </w:rPr>
            </w:pPr>
            <w:r w:rsidRPr="002B2454">
              <w:rPr>
                <w:rFonts w:eastAsia="Calibri"/>
                <w:bCs/>
                <w:sz w:val="18"/>
                <w:szCs w:val="18"/>
              </w:rPr>
              <w:t>d)</w:t>
            </w:r>
          </w:p>
        </w:tc>
        <w:tc>
          <w:tcPr>
            <w:tcW w:w="1800" w:type="dxa"/>
            <w:tcBorders>
              <w:left w:val="nil"/>
            </w:tcBorders>
            <w:vAlign w:val="bottom"/>
          </w:tcPr>
          <w:p w14:paraId="04E7C117" w14:textId="185C5605" w:rsidR="00EE2CDB" w:rsidRPr="002B2454" w:rsidRDefault="00EE2CDB" w:rsidP="007258F6">
            <w:pPr>
              <w:spacing w:after="0"/>
              <w:ind w:right="-72"/>
              <w:jc w:val="right"/>
              <w:rPr>
                <w:rFonts w:eastAsia="Calibri"/>
                <w:bCs/>
                <w:sz w:val="18"/>
                <w:szCs w:val="18"/>
              </w:rPr>
            </w:pPr>
            <w:r w:rsidRPr="002B2454">
              <w:rPr>
                <w:sz w:val="18"/>
                <w:szCs w:val="18"/>
              </w:rPr>
              <w:t>6,815,346,537</w:t>
            </w:r>
          </w:p>
        </w:tc>
        <w:tc>
          <w:tcPr>
            <w:tcW w:w="1728" w:type="dxa"/>
            <w:vAlign w:val="bottom"/>
          </w:tcPr>
          <w:p w14:paraId="49E73F62" w14:textId="66F89A29" w:rsidR="00EE2CDB" w:rsidRPr="002B2454" w:rsidRDefault="00EE2CDB" w:rsidP="007258F6">
            <w:pPr>
              <w:spacing w:after="0"/>
              <w:ind w:right="-72"/>
              <w:jc w:val="right"/>
              <w:rPr>
                <w:rFonts w:eastAsia="Calibri"/>
                <w:bCs/>
                <w:sz w:val="18"/>
                <w:szCs w:val="18"/>
              </w:rPr>
            </w:pPr>
            <w:r w:rsidRPr="002B2454">
              <w:rPr>
                <w:sz w:val="18"/>
                <w:szCs w:val="18"/>
              </w:rPr>
              <w:t>323,410,884</w:t>
            </w:r>
          </w:p>
        </w:tc>
        <w:tc>
          <w:tcPr>
            <w:tcW w:w="1762" w:type="dxa"/>
            <w:vAlign w:val="bottom"/>
          </w:tcPr>
          <w:p w14:paraId="47777D00" w14:textId="111E0EFD" w:rsidR="00EE2CDB" w:rsidRPr="002B2454" w:rsidRDefault="00EE2CDB" w:rsidP="007258F6">
            <w:pPr>
              <w:spacing w:after="0"/>
              <w:ind w:right="-72"/>
              <w:jc w:val="right"/>
              <w:rPr>
                <w:rFonts w:eastAsia="Calibri"/>
                <w:bCs/>
                <w:sz w:val="18"/>
                <w:szCs w:val="18"/>
              </w:rPr>
            </w:pPr>
            <w:r w:rsidRPr="002B2454">
              <w:rPr>
                <w:sz w:val="18"/>
                <w:szCs w:val="18"/>
              </w:rPr>
              <w:t>7,138,757,421</w:t>
            </w:r>
          </w:p>
        </w:tc>
      </w:tr>
      <w:tr w:rsidR="00EE2CDB" w:rsidRPr="002B2454" w14:paraId="5D207204" w14:textId="77777777" w:rsidTr="00795D70">
        <w:trPr>
          <w:trHeight w:val="283"/>
        </w:trPr>
        <w:tc>
          <w:tcPr>
            <w:tcW w:w="3429" w:type="dxa"/>
            <w:vAlign w:val="bottom"/>
          </w:tcPr>
          <w:p w14:paraId="59465F4C" w14:textId="19C44C5A" w:rsidR="00EE2CDB" w:rsidRPr="002B2454" w:rsidRDefault="00EE2CDB" w:rsidP="00EE2CDB">
            <w:pPr>
              <w:tabs>
                <w:tab w:val="right" w:pos="8306"/>
              </w:tabs>
              <w:spacing w:after="0"/>
              <w:ind w:left="-86" w:right="-84"/>
              <w:rPr>
                <w:rFonts w:eastAsia="Calibri"/>
                <w:bCs/>
                <w:sz w:val="18"/>
                <w:szCs w:val="18"/>
                <w:lang w:val="en-GB"/>
              </w:rPr>
            </w:pPr>
            <w:r w:rsidRPr="002B2454">
              <w:rPr>
                <w:rFonts w:eastAsia="Calibri"/>
                <w:bCs/>
                <w:sz w:val="18"/>
                <w:szCs w:val="18"/>
                <w:lang w:val="en-GB"/>
              </w:rPr>
              <w:t>Other non-current assets</w:t>
            </w:r>
          </w:p>
        </w:tc>
        <w:tc>
          <w:tcPr>
            <w:tcW w:w="731" w:type="dxa"/>
            <w:vAlign w:val="bottom"/>
          </w:tcPr>
          <w:p w14:paraId="7BC2CA56" w14:textId="6D34FE4C" w:rsidR="00EE2CDB" w:rsidRPr="002B2454" w:rsidRDefault="00EE2CDB" w:rsidP="007258F6">
            <w:pPr>
              <w:spacing w:after="0"/>
              <w:ind w:left="-43" w:right="-43"/>
              <w:jc w:val="center"/>
              <w:rPr>
                <w:rFonts w:eastAsia="Calibri"/>
                <w:bCs/>
                <w:sz w:val="18"/>
                <w:szCs w:val="18"/>
              </w:rPr>
            </w:pPr>
            <w:r w:rsidRPr="002B2454">
              <w:rPr>
                <w:rFonts w:eastAsia="Calibri"/>
                <w:bCs/>
                <w:sz w:val="18"/>
                <w:szCs w:val="18"/>
              </w:rPr>
              <w:t>c), d)</w:t>
            </w:r>
          </w:p>
        </w:tc>
        <w:tc>
          <w:tcPr>
            <w:tcW w:w="1800" w:type="dxa"/>
            <w:tcBorders>
              <w:left w:val="nil"/>
              <w:bottom w:val="single" w:sz="4" w:space="0" w:color="auto"/>
            </w:tcBorders>
            <w:vAlign w:val="bottom"/>
          </w:tcPr>
          <w:p w14:paraId="7AD93C60" w14:textId="65FF7BFF" w:rsidR="00EE2CDB" w:rsidRPr="002B2454" w:rsidRDefault="00EE2CDB" w:rsidP="007258F6">
            <w:pPr>
              <w:spacing w:after="0"/>
              <w:ind w:right="-72"/>
              <w:jc w:val="right"/>
              <w:rPr>
                <w:rFonts w:eastAsia="Calibri"/>
                <w:bCs/>
                <w:sz w:val="18"/>
                <w:szCs w:val="18"/>
              </w:rPr>
            </w:pPr>
            <w:r w:rsidRPr="002B2454">
              <w:rPr>
                <w:sz w:val="18"/>
                <w:szCs w:val="18"/>
              </w:rPr>
              <w:t>533,306,107</w:t>
            </w:r>
          </w:p>
        </w:tc>
        <w:tc>
          <w:tcPr>
            <w:tcW w:w="1728" w:type="dxa"/>
            <w:tcBorders>
              <w:bottom w:val="single" w:sz="4" w:space="0" w:color="auto"/>
            </w:tcBorders>
            <w:vAlign w:val="bottom"/>
          </w:tcPr>
          <w:p w14:paraId="7AEE27E2" w14:textId="0B9D4409" w:rsidR="00EE2CDB" w:rsidRPr="002B2454" w:rsidRDefault="00EE2CDB" w:rsidP="007258F6">
            <w:pPr>
              <w:spacing w:after="0"/>
              <w:ind w:right="-72"/>
              <w:jc w:val="right"/>
              <w:rPr>
                <w:rFonts w:eastAsia="Calibri"/>
                <w:bCs/>
                <w:sz w:val="18"/>
                <w:szCs w:val="18"/>
              </w:rPr>
            </w:pPr>
            <w:r w:rsidRPr="002B2454">
              <w:rPr>
                <w:sz w:val="18"/>
                <w:szCs w:val="18"/>
              </w:rPr>
              <w:t>(358,886,684)</w:t>
            </w:r>
          </w:p>
        </w:tc>
        <w:tc>
          <w:tcPr>
            <w:tcW w:w="1762" w:type="dxa"/>
            <w:tcBorders>
              <w:bottom w:val="single" w:sz="4" w:space="0" w:color="auto"/>
            </w:tcBorders>
            <w:vAlign w:val="bottom"/>
          </w:tcPr>
          <w:p w14:paraId="1D7CF06E" w14:textId="7C32C01D" w:rsidR="00EE2CDB" w:rsidRPr="002B2454" w:rsidRDefault="00EE2CDB" w:rsidP="007258F6">
            <w:pPr>
              <w:spacing w:after="0"/>
              <w:ind w:right="-72"/>
              <w:jc w:val="right"/>
              <w:rPr>
                <w:rFonts w:eastAsia="Calibri"/>
                <w:bCs/>
                <w:sz w:val="18"/>
                <w:szCs w:val="18"/>
              </w:rPr>
            </w:pPr>
            <w:r w:rsidRPr="002B2454">
              <w:rPr>
                <w:sz w:val="18"/>
                <w:szCs w:val="18"/>
              </w:rPr>
              <w:t>174,419,423</w:t>
            </w:r>
          </w:p>
        </w:tc>
      </w:tr>
      <w:tr w:rsidR="002B7A81" w:rsidRPr="002B2454" w14:paraId="2ABCB630" w14:textId="77777777" w:rsidTr="00795D70">
        <w:trPr>
          <w:trHeight w:val="283"/>
        </w:trPr>
        <w:tc>
          <w:tcPr>
            <w:tcW w:w="3429" w:type="dxa"/>
            <w:vAlign w:val="bottom"/>
          </w:tcPr>
          <w:p w14:paraId="0228119D" w14:textId="77777777" w:rsidR="002B7A81" w:rsidRPr="002B2454" w:rsidRDefault="002B7A81" w:rsidP="00435FA3">
            <w:pPr>
              <w:tabs>
                <w:tab w:val="right" w:pos="8306"/>
              </w:tabs>
              <w:spacing w:after="0"/>
              <w:ind w:left="-86" w:right="-84"/>
              <w:rPr>
                <w:rFonts w:eastAsia="Calibri"/>
                <w:bCs/>
                <w:sz w:val="18"/>
                <w:szCs w:val="18"/>
                <w:lang w:val="en-GB"/>
              </w:rPr>
            </w:pPr>
          </w:p>
        </w:tc>
        <w:tc>
          <w:tcPr>
            <w:tcW w:w="731" w:type="dxa"/>
            <w:vAlign w:val="bottom"/>
          </w:tcPr>
          <w:p w14:paraId="563859B9" w14:textId="77777777" w:rsidR="002B7A81" w:rsidRPr="002B2454" w:rsidRDefault="002B7A81" w:rsidP="007258F6">
            <w:pPr>
              <w:spacing w:after="0"/>
              <w:ind w:left="-43" w:right="-43"/>
              <w:jc w:val="center"/>
              <w:rPr>
                <w:rFonts w:eastAsia="Calibri"/>
                <w:bCs/>
                <w:sz w:val="18"/>
                <w:szCs w:val="18"/>
              </w:rPr>
            </w:pPr>
          </w:p>
        </w:tc>
        <w:tc>
          <w:tcPr>
            <w:tcW w:w="1800" w:type="dxa"/>
            <w:tcBorders>
              <w:top w:val="single" w:sz="4" w:space="0" w:color="auto"/>
              <w:left w:val="nil"/>
            </w:tcBorders>
            <w:vAlign w:val="bottom"/>
          </w:tcPr>
          <w:p w14:paraId="4AD6F60F" w14:textId="77777777" w:rsidR="002B7A81" w:rsidRPr="002B2454" w:rsidRDefault="002B7A81" w:rsidP="007258F6">
            <w:pPr>
              <w:spacing w:after="0"/>
              <w:ind w:right="-72"/>
              <w:jc w:val="right"/>
              <w:rPr>
                <w:rFonts w:eastAsia="Calibri"/>
                <w:bCs/>
                <w:sz w:val="18"/>
                <w:szCs w:val="18"/>
              </w:rPr>
            </w:pPr>
          </w:p>
        </w:tc>
        <w:tc>
          <w:tcPr>
            <w:tcW w:w="1728" w:type="dxa"/>
            <w:tcBorders>
              <w:top w:val="single" w:sz="4" w:space="0" w:color="auto"/>
            </w:tcBorders>
            <w:vAlign w:val="bottom"/>
          </w:tcPr>
          <w:p w14:paraId="33AA84DA" w14:textId="77777777" w:rsidR="002B7A81" w:rsidRPr="002B2454" w:rsidRDefault="002B7A81" w:rsidP="007258F6">
            <w:pPr>
              <w:spacing w:after="0"/>
              <w:ind w:right="-72"/>
              <w:jc w:val="right"/>
              <w:rPr>
                <w:rFonts w:eastAsia="Calibri"/>
                <w:bCs/>
                <w:sz w:val="18"/>
                <w:szCs w:val="18"/>
              </w:rPr>
            </w:pPr>
          </w:p>
        </w:tc>
        <w:tc>
          <w:tcPr>
            <w:tcW w:w="1762" w:type="dxa"/>
            <w:tcBorders>
              <w:top w:val="single" w:sz="4" w:space="0" w:color="auto"/>
            </w:tcBorders>
            <w:vAlign w:val="bottom"/>
          </w:tcPr>
          <w:p w14:paraId="2FB76C26" w14:textId="77777777" w:rsidR="002B7A81" w:rsidRPr="002B2454" w:rsidRDefault="002B7A81" w:rsidP="007258F6">
            <w:pPr>
              <w:spacing w:after="0"/>
              <w:ind w:right="-72"/>
              <w:jc w:val="right"/>
              <w:rPr>
                <w:rFonts w:eastAsia="Calibri"/>
                <w:bCs/>
                <w:sz w:val="18"/>
                <w:szCs w:val="18"/>
              </w:rPr>
            </w:pPr>
          </w:p>
        </w:tc>
      </w:tr>
      <w:tr w:rsidR="00840699" w:rsidRPr="002B2454" w14:paraId="0F78CABE" w14:textId="77777777" w:rsidTr="00795D70">
        <w:trPr>
          <w:trHeight w:val="283"/>
        </w:trPr>
        <w:tc>
          <w:tcPr>
            <w:tcW w:w="3429" w:type="dxa"/>
            <w:vAlign w:val="bottom"/>
          </w:tcPr>
          <w:p w14:paraId="3CCCEA05" w14:textId="404E1B0F" w:rsidR="00840699" w:rsidRPr="002B2454" w:rsidRDefault="00840699" w:rsidP="00840699">
            <w:pPr>
              <w:tabs>
                <w:tab w:val="right" w:pos="8306"/>
              </w:tabs>
              <w:spacing w:after="0"/>
              <w:ind w:left="-86" w:right="-84"/>
              <w:jc w:val="both"/>
              <w:rPr>
                <w:rFonts w:eastAsia="Calibri"/>
                <w:bCs/>
                <w:sz w:val="18"/>
                <w:szCs w:val="18"/>
                <w:cs/>
                <w:lang w:val="en-GB"/>
              </w:rPr>
            </w:pPr>
            <w:r w:rsidRPr="002B2454">
              <w:rPr>
                <w:rFonts w:eastAsia="Calibri"/>
                <w:b/>
                <w:sz w:val="18"/>
                <w:szCs w:val="18"/>
              </w:rPr>
              <w:t>Total adjusted assets</w:t>
            </w:r>
          </w:p>
        </w:tc>
        <w:tc>
          <w:tcPr>
            <w:tcW w:w="731" w:type="dxa"/>
            <w:vAlign w:val="bottom"/>
          </w:tcPr>
          <w:p w14:paraId="1C3AA805" w14:textId="77777777" w:rsidR="00840699" w:rsidRPr="002B2454" w:rsidRDefault="00840699" w:rsidP="007258F6">
            <w:pPr>
              <w:spacing w:after="0"/>
              <w:ind w:left="-43" w:right="-43"/>
              <w:jc w:val="center"/>
              <w:rPr>
                <w:rFonts w:eastAsia="Calibri"/>
                <w:bCs/>
                <w:sz w:val="18"/>
                <w:szCs w:val="18"/>
                <w:lang w:val="en-GB"/>
              </w:rPr>
            </w:pPr>
          </w:p>
        </w:tc>
        <w:tc>
          <w:tcPr>
            <w:tcW w:w="1800" w:type="dxa"/>
            <w:tcBorders>
              <w:left w:val="nil"/>
            </w:tcBorders>
            <w:vAlign w:val="bottom"/>
          </w:tcPr>
          <w:p w14:paraId="114C985E" w14:textId="7BE3AEC5" w:rsidR="00840699" w:rsidRPr="002B2454" w:rsidRDefault="00691590" w:rsidP="007258F6">
            <w:pPr>
              <w:spacing w:after="0"/>
              <w:ind w:right="-72"/>
              <w:jc w:val="right"/>
              <w:rPr>
                <w:rFonts w:eastAsia="Calibri"/>
                <w:bCs/>
                <w:sz w:val="18"/>
                <w:szCs w:val="18"/>
              </w:rPr>
            </w:pPr>
            <w:r w:rsidRPr="002B2454">
              <w:rPr>
                <w:sz w:val="18"/>
                <w:szCs w:val="18"/>
              </w:rPr>
              <w:t>23,675,438,452</w:t>
            </w:r>
          </w:p>
        </w:tc>
        <w:tc>
          <w:tcPr>
            <w:tcW w:w="1728" w:type="dxa"/>
            <w:vAlign w:val="bottom"/>
          </w:tcPr>
          <w:p w14:paraId="427E0BBD" w14:textId="5CFE461C" w:rsidR="00840699" w:rsidRPr="002B2454" w:rsidRDefault="009770D7" w:rsidP="007258F6">
            <w:pPr>
              <w:spacing w:after="0"/>
              <w:ind w:right="-72"/>
              <w:jc w:val="right"/>
              <w:rPr>
                <w:rFonts w:eastAsia="Calibri"/>
                <w:bCs/>
                <w:sz w:val="18"/>
                <w:szCs w:val="18"/>
              </w:rPr>
            </w:pPr>
            <w:r w:rsidRPr="002B2454">
              <w:rPr>
                <w:sz w:val="18"/>
                <w:szCs w:val="18"/>
              </w:rPr>
              <w:t>-</w:t>
            </w:r>
          </w:p>
        </w:tc>
        <w:tc>
          <w:tcPr>
            <w:tcW w:w="1762" w:type="dxa"/>
            <w:vAlign w:val="bottom"/>
          </w:tcPr>
          <w:p w14:paraId="78953756" w14:textId="052E26EB" w:rsidR="00840699" w:rsidRPr="002B2454" w:rsidRDefault="00FB61CE" w:rsidP="007258F6">
            <w:pPr>
              <w:spacing w:after="0"/>
              <w:ind w:right="-72"/>
              <w:jc w:val="right"/>
              <w:rPr>
                <w:rFonts w:eastAsia="Calibri"/>
                <w:bCs/>
                <w:sz w:val="18"/>
                <w:szCs w:val="18"/>
              </w:rPr>
            </w:pPr>
            <w:r w:rsidRPr="002B2454">
              <w:rPr>
                <w:sz w:val="18"/>
                <w:szCs w:val="18"/>
              </w:rPr>
              <w:t>23,675,438,452</w:t>
            </w:r>
          </w:p>
        </w:tc>
      </w:tr>
      <w:tr w:rsidR="002B7A81" w:rsidRPr="002B2454" w14:paraId="1543AAF6" w14:textId="77777777" w:rsidTr="00795D70">
        <w:trPr>
          <w:trHeight w:val="283"/>
        </w:trPr>
        <w:tc>
          <w:tcPr>
            <w:tcW w:w="3429" w:type="dxa"/>
            <w:vAlign w:val="bottom"/>
          </w:tcPr>
          <w:p w14:paraId="37A2C8E1" w14:textId="77777777" w:rsidR="002B7A81" w:rsidRPr="002B2454" w:rsidRDefault="002B7A81" w:rsidP="002B7A81">
            <w:pPr>
              <w:tabs>
                <w:tab w:val="right" w:pos="8306"/>
              </w:tabs>
              <w:spacing w:after="0"/>
              <w:ind w:left="-86" w:right="-84"/>
              <w:jc w:val="both"/>
              <w:rPr>
                <w:rFonts w:eastAsia="Calibri"/>
                <w:bCs/>
                <w:sz w:val="18"/>
                <w:szCs w:val="18"/>
                <w:cs/>
                <w:lang w:val="en-GB"/>
              </w:rPr>
            </w:pPr>
          </w:p>
        </w:tc>
        <w:tc>
          <w:tcPr>
            <w:tcW w:w="731" w:type="dxa"/>
            <w:vAlign w:val="bottom"/>
          </w:tcPr>
          <w:p w14:paraId="7B0122F2" w14:textId="77777777" w:rsidR="002B7A81" w:rsidRPr="002B2454" w:rsidRDefault="002B7A81" w:rsidP="007258F6">
            <w:pPr>
              <w:spacing w:after="0"/>
              <w:ind w:left="-43" w:right="-43"/>
              <w:jc w:val="center"/>
              <w:rPr>
                <w:rFonts w:eastAsia="Calibri"/>
                <w:bCs/>
                <w:sz w:val="18"/>
                <w:szCs w:val="18"/>
                <w:lang w:val="en-GB"/>
              </w:rPr>
            </w:pPr>
          </w:p>
        </w:tc>
        <w:tc>
          <w:tcPr>
            <w:tcW w:w="1800" w:type="dxa"/>
            <w:tcBorders>
              <w:top w:val="single" w:sz="4" w:space="0" w:color="auto"/>
              <w:left w:val="nil"/>
            </w:tcBorders>
            <w:vAlign w:val="bottom"/>
          </w:tcPr>
          <w:p w14:paraId="75A69B7E" w14:textId="77777777" w:rsidR="002B7A81" w:rsidRPr="002B2454" w:rsidRDefault="002B7A81" w:rsidP="007258F6">
            <w:pPr>
              <w:spacing w:after="0"/>
              <w:ind w:right="-72"/>
              <w:jc w:val="right"/>
              <w:rPr>
                <w:rFonts w:eastAsia="Calibri"/>
                <w:bCs/>
                <w:sz w:val="18"/>
                <w:szCs w:val="18"/>
              </w:rPr>
            </w:pPr>
          </w:p>
        </w:tc>
        <w:tc>
          <w:tcPr>
            <w:tcW w:w="1728" w:type="dxa"/>
            <w:tcBorders>
              <w:top w:val="single" w:sz="4" w:space="0" w:color="auto"/>
            </w:tcBorders>
            <w:vAlign w:val="bottom"/>
          </w:tcPr>
          <w:p w14:paraId="13A81B1A" w14:textId="77777777" w:rsidR="002B7A81" w:rsidRPr="002B2454" w:rsidRDefault="002B7A81" w:rsidP="007258F6">
            <w:pPr>
              <w:spacing w:after="0"/>
              <w:ind w:right="-72"/>
              <w:jc w:val="right"/>
              <w:rPr>
                <w:rFonts w:eastAsia="Calibri"/>
                <w:bCs/>
                <w:sz w:val="18"/>
                <w:szCs w:val="18"/>
              </w:rPr>
            </w:pPr>
          </w:p>
        </w:tc>
        <w:tc>
          <w:tcPr>
            <w:tcW w:w="1762" w:type="dxa"/>
            <w:tcBorders>
              <w:top w:val="single" w:sz="4" w:space="0" w:color="auto"/>
            </w:tcBorders>
            <w:vAlign w:val="bottom"/>
          </w:tcPr>
          <w:p w14:paraId="33245E55" w14:textId="77777777" w:rsidR="002B7A81" w:rsidRPr="002B2454" w:rsidRDefault="002B7A81" w:rsidP="007258F6">
            <w:pPr>
              <w:spacing w:after="0"/>
              <w:ind w:right="-72"/>
              <w:jc w:val="right"/>
              <w:rPr>
                <w:rFonts w:eastAsia="Calibri"/>
                <w:bCs/>
                <w:sz w:val="18"/>
                <w:szCs w:val="18"/>
              </w:rPr>
            </w:pPr>
          </w:p>
        </w:tc>
      </w:tr>
      <w:tr w:rsidR="002B7A81" w:rsidRPr="002B2454" w14:paraId="3989EE57" w14:textId="77777777" w:rsidTr="00795D70">
        <w:trPr>
          <w:trHeight w:val="283"/>
        </w:trPr>
        <w:tc>
          <w:tcPr>
            <w:tcW w:w="3429" w:type="dxa"/>
            <w:vAlign w:val="bottom"/>
          </w:tcPr>
          <w:p w14:paraId="56F93524" w14:textId="4FD7EF88" w:rsidR="002B7A81" w:rsidRPr="002B2454" w:rsidRDefault="002B7A81" w:rsidP="002B7A81">
            <w:pPr>
              <w:tabs>
                <w:tab w:val="right" w:pos="8306"/>
              </w:tabs>
              <w:spacing w:after="0"/>
              <w:ind w:left="-86" w:right="-84"/>
              <w:jc w:val="both"/>
              <w:rPr>
                <w:rFonts w:eastAsia="Calibri"/>
                <w:bCs/>
                <w:sz w:val="18"/>
                <w:szCs w:val="18"/>
                <w:cs/>
                <w:lang w:val="en-GB"/>
              </w:rPr>
            </w:pPr>
            <w:r w:rsidRPr="002B2454">
              <w:rPr>
                <w:rFonts w:eastAsia="Calibri"/>
                <w:b/>
                <w:sz w:val="18"/>
                <w:szCs w:val="18"/>
              </w:rPr>
              <w:t xml:space="preserve">Non-current </w:t>
            </w:r>
            <w:r w:rsidR="00A9719E" w:rsidRPr="002B2454">
              <w:rPr>
                <w:rFonts w:eastAsia="Calibri"/>
                <w:b/>
                <w:sz w:val="18"/>
                <w:szCs w:val="18"/>
              </w:rPr>
              <w:t>liabilities</w:t>
            </w:r>
          </w:p>
        </w:tc>
        <w:tc>
          <w:tcPr>
            <w:tcW w:w="731" w:type="dxa"/>
            <w:vAlign w:val="bottom"/>
          </w:tcPr>
          <w:p w14:paraId="3178908D" w14:textId="77777777" w:rsidR="002B7A81" w:rsidRPr="002B2454" w:rsidRDefault="002B7A81" w:rsidP="007258F6">
            <w:pPr>
              <w:spacing w:after="0"/>
              <w:ind w:left="-43" w:right="-43"/>
              <w:jc w:val="center"/>
              <w:rPr>
                <w:rFonts w:eastAsia="Calibri"/>
                <w:bCs/>
                <w:sz w:val="18"/>
                <w:szCs w:val="18"/>
                <w:lang w:val="en-GB"/>
              </w:rPr>
            </w:pPr>
          </w:p>
        </w:tc>
        <w:tc>
          <w:tcPr>
            <w:tcW w:w="1800" w:type="dxa"/>
            <w:tcBorders>
              <w:left w:val="nil"/>
            </w:tcBorders>
            <w:vAlign w:val="bottom"/>
          </w:tcPr>
          <w:p w14:paraId="794E4F54" w14:textId="77777777" w:rsidR="002B7A81" w:rsidRPr="002B2454" w:rsidRDefault="002B7A81" w:rsidP="007258F6">
            <w:pPr>
              <w:spacing w:after="0"/>
              <w:ind w:right="-72"/>
              <w:jc w:val="right"/>
              <w:rPr>
                <w:rFonts w:eastAsia="Calibri"/>
                <w:bCs/>
                <w:sz w:val="18"/>
                <w:szCs w:val="18"/>
              </w:rPr>
            </w:pPr>
          </w:p>
        </w:tc>
        <w:tc>
          <w:tcPr>
            <w:tcW w:w="1728" w:type="dxa"/>
            <w:vAlign w:val="bottom"/>
          </w:tcPr>
          <w:p w14:paraId="4C464F1D" w14:textId="77777777" w:rsidR="002B7A81" w:rsidRPr="002B2454" w:rsidRDefault="002B7A81" w:rsidP="007258F6">
            <w:pPr>
              <w:spacing w:after="0"/>
              <w:ind w:right="-72"/>
              <w:jc w:val="right"/>
              <w:rPr>
                <w:rFonts w:eastAsia="Calibri"/>
                <w:bCs/>
                <w:sz w:val="18"/>
                <w:szCs w:val="18"/>
              </w:rPr>
            </w:pPr>
          </w:p>
        </w:tc>
        <w:tc>
          <w:tcPr>
            <w:tcW w:w="1762" w:type="dxa"/>
            <w:vAlign w:val="bottom"/>
          </w:tcPr>
          <w:p w14:paraId="4055E048" w14:textId="77777777" w:rsidR="002B7A81" w:rsidRPr="002B2454" w:rsidRDefault="002B7A81" w:rsidP="007258F6">
            <w:pPr>
              <w:spacing w:after="0"/>
              <w:ind w:right="-72"/>
              <w:jc w:val="right"/>
              <w:rPr>
                <w:rFonts w:eastAsia="Calibri"/>
                <w:bCs/>
                <w:sz w:val="18"/>
                <w:szCs w:val="18"/>
              </w:rPr>
            </w:pPr>
          </w:p>
        </w:tc>
      </w:tr>
      <w:tr w:rsidR="00E93EB4" w:rsidRPr="002B2454" w14:paraId="6F6E1BB6" w14:textId="77777777" w:rsidTr="00795D70">
        <w:trPr>
          <w:trHeight w:val="283"/>
        </w:trPr>
        <w:tc>
          <w:tcPr>
            <w:tcW w:w="3429" w:type="dxa"/>
            <w:vAlign w:val="bottom"/>
          </w:tcPr>
          <w:p w14:paraId="6EC33E43" w14:textId="1EED623A" w:rsidR="00E93EB4" w:rsidRPr="002B2454" w:rsidRDefault="00E93EB4" w:rsidP="00E93EB4">
            <w:pPr>
              <w:tabs>
                <w:tab w:val="right" w:pos="8306"/>
              </w:tabs>
              <w:spacing w:after="0"/>
              <w:ind w:left="-86" w:right="-84"/>
              <w:rPr>
                <w:rFonts w:eastAsia="Calibri"/>
                <w:bCs/>
                <w:sz w:val="18"/>
                <w:szCs w:val="18"/>
                <w:cs/>
                <w:lang w:val="en-GB"/>
              </w:rPr>
            </w:pPr>
            <w:r w:rsidRPr="002B2454">
              <w:rPr>
                <w:rFonts w:eastAsia="Calibri"/>
                <w:bCs/>
                <w:sz w:val="18"/>
                <w:szCs w:val="18"/>
                <w:lang w:val="en-GB"/>
              </w:rPr>
              <w:t xml:space="preserve">Deposit received from agent under </w:t>
            </w:r>
            <w:r w:rsidRPr="002B2454">
              <w:rPr>
                <w:rFonts w:eastAsia="Calibri"/>
                <w:bCs/>
                <w:sz w:val="18"/>
                <w:szCs w:val="18"/>
                <w:lang w:val="en-GB"/>
              </w:rPr>
              <w:br/>
              <w:t xml:space="preserve">   agency agreement</w:t>
            </w:r>
          </w:p>
        </w:tc>
        <w:tc>
          <w:tcPr>
            <w:tcW w:w="731" w:type="dxa"/>
            <w:vAlign w:val="bottom"/>
          </w:tcPr>
          <w:p w14:paraId="533892A4" w14:textId="4BAC29A3" w:rsidR="00E93EB4" w:rsidRPr="002B2454" w:rsidRDefault="008725D2" w:rsidP="007258F6">
            <w:pPr>
              <w:spacing w:after="0"/>
              <w:ind w:left="-43" w:right="-43"/>
              <w:jc w:val="center"/>
              <w:rPr>
                <w:rFonts w:eastAsia="Calibri"/>
                <w:bCs/>
                <w:sz w:val="18"/>
                <w:szCs w:val="18"/>
              </w:rPr>
            </w:pPr>
            <w:r w:rsidRPr="002B2454">
              <w:rPr>
                <w:rFonts w:eastAsia="Calibri"/>
                <w:bCs/>
                <w:sz w:val="18"/>
                <w:szCs w:val="18"/>
              </w:rPr>
              <w:t>e</w:t>
            </w:r>
            <w:r w:rsidR="007258F6" w:rsidRPr="002B2454">
              <w:rPr>
                <w:rFonts w:eastAsia="Calibri"/>
                <w:bCs/>
                <w:sz w:val="18"/>
                <w:szCs w:val="18"/>
              </w:rPr>
              <w:t>)</w:t>
            </w:r>
          </w:p>
        </w:tc>
        <w:tc>
          <w:tcPr>
            <w:tcW w:w="1800" w:type="dxa"/>
            <w:tcBorders>
              <w:left w:val="nil"/>
            </w:tcBorders>
            <w:vAlign w:val="bottom"/>
          </w:tcPr>
          <w:p w14:paraId="3C5E729F" w14:textId="4911AFF6" w:rsidR="00E93EB4" w:rsidRPr="002B2454" w:rsidRDefault="00E93EB4" w:rsidP="007258F6">
            <w:pPr>
              <w:spacing w:after="0"/>
              <w:ind w:right="-72"/>
              <w:jc w:val="right"/>
              <w:rPr>
                <w:rFonts w:eastAsia="Calibri"/>
                <w:bCs/>
                <w:sz w:val="18"/>
                <w:szCs w:val="18"/>
              </w:rPr>
            </w:pPr>
            <w:r w:rsidRPr="002B2454">
              <w:rPr>
                <w:sz w:val="18"/>
                <w:szCs w:val="18"/>
              </w:rPr>
              <w:t>-</w:t>
            </w:r>
          </w:p>
        </w:tc>
        <w:tc>
          <w:tcPr>
            <w:tcW w:w="1728" w:type="dxa"/>
            <w:vAlign w:val="bottom"/>
          </w:tcPr>
          <w:p w14:paraId="0E601DD3" w14:textId="5A529136" w:rsidR="00E93EB4" w:rsidRPr="002B2454" w:rsidRDefault="00E93EB4" w:rsidP="007258F6">
            <w:pPr>
              <w:spacing w:after="0"/>
              <w:ind w:right="-72"/>
              <w:jc w:val="right"/>
              <w:rPr>
                <w:rFonts w:eastAsia="Calibri"/>
                <w:bCs/>
                <w:sz w:val="18"/>
                <w:szCs w:val="18"/>
              </w:rPr>
            </w:pPr>
            <w:r w:rsidRPr="002B2454">
              <w:rPr>
                <w:sz w:val="18"/>
                <w:szCs w:val="18"/>
              </w:rPr>
              <w:t>428,496,587</w:t>
            </w:r>
          </w:p>
        </w:tc>
        <w:tc>
          <w:tcPr>
            <w:tcW w:w="1762" w:type="dxa"/>
            <w:vAlign w:val="bottom"/>
          </w:tcPr>
          <w:p w14:paraId="1864D5E3" w14:textId="1D7D5360" w:rsidR="00E93EB4" w:rsidRPr="002B2454" w:rsidRDefault="00E93EB4" w:rsidP="007258F6">
            <w:pPr>
              <w:spacing w:after="0"/>
              <w:ind w:right="-72"/>
              <w:jc w:val="right"/>
              <w:rPr>
                <w:rFonts w:eastAsia="Calibri"/>
                <w:bCs/>
                <w:sz w:val="18"/>
                <w:szCs w:val="18"/>
              </w:rPr>
            </w:pPr>
            <w:r w:rsidRPr="002B2454">
              <w:rPr>
                <w:sz w:val="18"/>
                <w:szCs w:val="18"/>
              </w:rPr>
              <w:t>428,496,587</w:t>
            </w:r>
          </w:p>
        </w:tc>
      </w:tr>
      <w:tr w:rsidR="00E93EB4" w:rsidRPr="002B2454" w14:paraId="76B07E00" w14:textId="77777777" w:rsidTr="00795D70">
        <w:trPr>
          <w:trHeight w:val="283"/>
        </w:trPr>
        <w:tc>
          <w:tcPr>
            <w:tcW w:w="3429" w:type="dxa"/>
            <w:vAlign w:val="bottom"/>
          </w:tcPr>
          <w:p w14:paraId="2B58213B" w14:textId="4DCF631B" w:rsidR="00E93EB4" w:rsidRPr="002B2454" w:rsidRDefault="00E93EB4" w:rsidP="00E93EB4">
            <w:pPr>
              <w:tabs>
                <w:tab w:val="right" w:pos="8306"/>
              </w:tabs>
              <w:spacing w:after="0"/>
              <w:ind w:left="-86" w:right="-84"/>
              <w:rPr>
                <w:rFonts w:eastAsia="Calibri"/>
                <w:bCs/>
                <w:spacing w:val="-6"/>
                <w:sz w:val="18"/>
                <w:szCs w:val="18"/>
              </w:rPr>
            </w:pPr>
            <w:r w:rsidRPr="002B2454">
              <w:rPr>
                <w:rFonts w:eastAsia="Calibri"/>
                <w:bCs/>
                <w:spacing w:val="-6"/>
                <w:sz w:val="18"/>
                <w:szCs w:val="18"/>
              </w:rPr>
              <w:t>Long-term deposits and advances received</w:t>
            </w:r>
          </w:p>
        </w:tc>
        <w:tc>
          <w:tcPr>
            <w:tcW w:w="731" w:type="dxa"/>
            <w:vAlign w:val="bottom"/>
          </w:tcPr>
          <w:p w14:paraId="6EFF99D1" w14:textId="19CEBB32" w:rsidR="00E93EB4" w:rsidRPr="002B2454" w:rsidRDefault="008725D2" w:rsidP="007258F6">
            <w:pPr>
              <w:spacing w:after="0"/>
              <w:ind w:left="-43" w:right="-43"/>
              <w:jc w:val="center"/>
              <w:rPr>
                <w:rFonts w:eastAsia="Calibri"/>
                <w:bCs/>
                <w:sz w:val="18"/>
                <w:szCs w:val="18"/>
                <w:lang w:val="en-GB"/>
              </w:rPr>
            </w:pPr>
            <w:r w:rsidRPr="002B2454">
              <w:rPr>
                <w:rFonts w:eastAsia="Calibri"/>
                <w:bCs/>
                <w:sz w:val="18"/>
                <w:szCs w:val="18"/>
                <w:lang w:val="en-GB"/>
              </w:rPr>
              <w:t>e</w:t>
            </w:r>
            <w:r w:rsidR="007258F6" w:rsidRPr="002B2454">
              <w:rPr>
                <w:rFonts w:eastAsia="Calibri"/>
                <w:bCs/>
                <w:sz w:val="18"/>
                <w:szCs w:val="18"/>
                <w:lang w:val="en-GB"/>
              </w:rPr>
              <w:t>)</w:t>
            </w:r>
          </w:p>
        </w:tc>
        <w:tc>
          <w:tcPr>
            <w:tcW w:w="1800" w:type="dxa"/>
            <w:tcBorders>
              <w:left w:val="nil"/>
            </w:tcBorders>
            <w:vAlign w:val="bottom"/>
          </w:tcPr>
          <w:p w14:paraId="5EBCC868" w14:textId="15EABFF6" w:rsidR="00E93EB4" w:rsidRPr="002B2454" w:rsidRDefault="00E93EB4" w:rsidP="007258F6">
            <w:pPr>
              <w:spacing w:after="0"/>
              <w:ind w:right="-72"/>
              <w:jc w:val="right"/>
              <w:rPr>
                <w:rFonts w:eastAsia="Calibri"/>
                <w:bCs/>
                <w:sz w:val="18"/>
                <w:szCs w:val="18"/>
              </w:rPr>
            </w:pPr>
            <w:r w:rsidRPr="002B2454">
              <w:rPr>
                <w:sz w:val="18"/>
                <w:szCs w:val="18"/>
              </w:rPr>
              <w:t>881,715,487</w:t>
            </w:r>
          </w:p>
        </w:tc>
        <w:tc>
          <w:tcPr>
            <w:tcW w:w="1728" w:type="dxa"/>
            <w:vAlign w:val="bottom"/>
          </w:tcPr>
          <w:p w14:paraId="0B6123C3" w14:textId="600652ED" w:rsidR="00E93EB4" w:rsidRPr="002B2454" w:rsidRDefault="00E93EB4" w:rsidP="007258F6">
            <w:pPr>
              <w:spacing w:after="0"/>
              <w:ind w:right="-72"/>
              <w:jc w:val="right"/>
              <w:rPr>
                <w:rFonts w:eastAsia="Calibri"/>
                <w:bCs/>
                <w:sz w:val="18"/>
                <w:szCs w:val="18"/>
              </w:rPr>
            </w:pPr>
            <w:r w:rsidRPr="002B2454">
              <w:rPr>
                <w:sz w:val="18"/>
                <w:szCs w:val="18"/>
              </w:rPr>
              <w:t>(428,496,587)</w:t>
            </w:r>
          </w:p>
        </w:tc>
        <w:tc>
          <w:tcPr>
            <w:tcW w:w="1762" w:type="dxa"/>
            <w:vAlign w:val="bottom"/>
          </w:tcPr>
          <w:p w14:paraId="28A5AB7C" w14:textId="6C4C7797" w:rsidR="00E93EB4" w:rsidRPr="002B2454" w:rsidRDefault="00E93EB4" w:rsidP="007258F6">
            <w:pPr>
              <w:spacing w:after="0"/>
              <w:ind w:right="-72"/>
              <w:jc w:val="right"/>
              <w:rPr>
                <w:rFonts w:eastAsia="Calibri"/>
                <w:bCs/>
                <w:sz w:val="18"/>
                <w:szCs w:val="18"/>
              </w:rPr>
            </w:pPr>
            <w:r w:rsidRPr="002B2454">
              <w:rPr>
                <w:sz w:val="18"/>
                <w:szCs w:val="18"/>
              </w:rPr>
              <w:t>453,218,900</w:t>
            </w:r>
          </w:p>
        </w:tc>
      </w:tr>
      <w:tr w:rsidR="00B0739D" w:rsidRPr="002B2454" w14:paraId="51D464A3" w14:textId="77777777" w:rsidTr="004B3FE9">
        <w:trPr>
          <w:trHeight w:val="283"/>
        </w:trPr>
        <w:tc>
          <w:tcPr>
            <w:tcW w:w="3429" w:type="dxa"/>
            <w:vAlign w:val="bottom"/>
          </w:tcPr>
          <w:p w14:paraId="74ACF159" w14:textId="77777777" w:rsidR="00B0739D" w:rsidRPr="002B2454" w:rsidRDefault="00B0739D" w:rsidP="00B0739D">
            <w:pPr>
              <w:tabs>
                <w:tab w:val="right" w:pos="8306"/>
              </w:tabs>
              <w:spacing w:after="0"/>
              <w:ind w:left="-86" w:right="-84"/>
              <w:jc w:val="both"/>
              <w:rPr>
                <w:rFonts w:eastAsia="Calibri"/>
                <w:bCs/>
                <w:sz w:val="18"/>
                <w:szCs w:val="18"/>
              </w:rPr>
            </w:pPr>
          </w:p>
        </w:tc>
        <w:tc>
          <w:tcPr>
            <w:tcW w:w="731" w:type="dxa"/>
            <w:vAlign w:val="bottom"/>
          </w:tcPr>
          <w:p w14:paraId="29B3DB72" w14:textId="77777777" w:rsidR="00B0739D" w:rsidRPr="002B2454" w:rsidRDefault="00B0739D" w:rsidP="007258F6">
            <w:pPr>
              <w:spacing w:after="0"/>
              <w:ind w:left="-43" w:right="-43"/>
              <w:jc w:val="center"/>
              <w:rPr>
                <w:rFonts w:eastAsia="Calibri"/>
                <w:bCs/>
                <w:sz w:val="18"/>
                <w:szCs w:val="18"/>
                <w:lang w:val="en-GB"/>
              </w:rPr>
            </w:pPr>
          </w:p>
        </w:tc>
        <w:tc>
          <w:tcPr>
            <w:tcW w:w="1800" w:type="dxa"/>
            <w:tcBorders>
              <w:top w:val="single" w:sz="4" w:space="0" w:color="auto"/>
              <w:left w:val="nil"/>
            </w:tcBorders>
            <w:vAlign w:val="bottom"/>
          </w:tcPr>
          <w:p w14:paraId="73F65E7B" w14:textId="77777777" w:rsidR="00B0739D" w:rsidRPr="002B2454" w:rsidRDefault="00B0739D" w:rsidP="007258F6">
            <w:pPr>
              <w:spacing w:after="0"/>
              <w:ind w:right="-72"/>
              <w:jc w:val="right"/>
              <w:rPr>
                <w:rFonts w:eastAsia="Calibri"/>
                <w:bCs/>
                <w:sz w:val="18"/>
                <w:szCs w:val="18"/>
              </w:rPr>
            </w:pPr>
          </w:p>
        </w:tc>
        <w:tc>
          <w:tcPr>
            <w:tcW w:w="1728" w:type="dxa"/>
            <w:tcBorders>
              <w:top w:val="single" w:sz="4" w:space="0" w:color="auto"/>
            </w:tcBorders>
            <w:vAlign w:val="bottom"/>
          </w:tcPr>
          <w:p w14:paraId="4D938C1E" w14:textId="77777777" w:rsidR="00B0739D" w:rsidRPr="002B2454" w:rsidRDefault="00B0739D" w:rsidP="007258F6">
            <w:pPr>
              <w:spacing w:after="0"/>
              <w:ind w:right="-72"/>
              <w:jc w:val="right"/>
              <w:rPr>
                <w:rFonts w:eastAsia="Calibri"/>
                <w:bCs/>
                <w:sz w:val="18"/>
                <w:szCs w:val="18"/>
              </w:rPr>
            </w:pPr>
          </w:p>
        </w:tc>
        <w:tc>
          <w:tcPr>
            <w:tcW w:w="1762" w:type="dxa"/>
            <w:tcBorders>
              <w:top w:val="single" w:sz="4" w:space="0" w:color="auto"/>
            </w:tcBorders>
            <w:vAlign w:val="bottom"/>
          </w:tcPr>
          <w:p w14:paraId="3073496B" w14:textId="77777777" w:rsidR="00B0739D" w:rsidRPr="002B2454" w:rsidRDefault="00B0739D" w:rsidP="007258F6">
            <w:pPr>
              <w:spacing w:after="0"/>
              <w:ind w:right="-72"/>
              <w:jc w:val="right"/>
              <w:rPr>
                <w:rFonts w:eastAsia="Calibri"/>
                <w:bCs/>
                <w:sz w:val="18"/>
                <w:szCs w:val="18"/>
              </w:rPr>
            </w:pPr>
          </w:p>
        </w:tc>
      </w:tr>
      <w:tr w:rsidR="0026459A" w:rsidRPr="002B2454" w14:paraId="5548250F" w14:textId="77777777" w:rsidTr="00795D70">
        <w:trPr>
          <w:trHeight w:val="283"/>
        </w:trPr>
        <w:tc>
          <w:tcPr>
            <w:tcW w:w="3429" w:type="dxa"/>
            <w:vAlign w:val="bottom"/>
          </w:tcPr>
          <w:p w14:paraId="511F5868" w14:textId="2766D017" w:rsidR="0026459A" w:rsidRPr="002B2454" w:rsidRDefault="0026459A" w:rsidP="0026459A">
            <w:pPr>
              <w:tabs>
                <w:tab w:val="right" w:pos="8306"/>
              </w:tabs>
              <w:spacing w:after="0"/>
              <w:ind w:left="-86" w:right="-84"/>
              <w:jc w:val="both"/>
              <w:rPr>
                <w:rFonts w:eastAsia="Calibri"/>
                <w:bCs/>
                <w:sz w:val="18"/>
                <w:szCs w:val="18"/>
              </w:rPr>
            </w:pPr>
            <w:r w:rsidRPr="002B2454">
              <w:rPr>
                <w:rFonts w:eastAsia="Calibri"/>
                <w:b/>
                <w:sz w:val="18"/>
                <w:szCs w:val="18"/>
              </w:rPr>
              <w:t>Total adjusted liabilities</w:t>
            </w:r>
          </w:p>
        </w:tc>
        <w:tc>
          <w:tcPr>
            <w:tcW w:w="731" w:type="dxa"/>
            <w:vAlign w:val="bottom"/>
          </w:tcPr>
          <w:p w14:paraId="3A8F5D95" w14:textId="77777777" w:rsidR="0026459A" w:rsidRPr="002B2454" w:rsidRDefault="0026459A" w:rsidP="007258F6">
            <w:pPr>
              <w:spacing w:after="0"/>
              <w:ind w:left="-43" w:right="-43"/>
              <w:jc w:val="center"/>
              <w:rPr>
                <w:rFonts w:eastAsia="Calibri"/>
                <w:bCs/>
                <w:sz w:val="18"/>
                <w:szCs w:val="18"/>
                <w:lang w:val="en-GB"/>
              </w:rPr>
            </w:pPr>
          </w:p>
        </w:tc>
        <w:tc>
          <w:tcPr>
            <w:tcW w:w="1800" w:type="dxa"/>
            <w:tcBorders>
              <w:left w:val="nil"/>
              <w:bottom w:val="single" w:sz="4" w:space="0" w:color="auto"/>
            </w:tcBorders>
            <w:vAlign w:val="bottom"/>
          </w:tcPr>
          <w:p w14:paraId="2905E1C4" w14:textId="6700F1DA" w:rsidR="0026459A" w:rsidRPr="002B2454" w:rsidRDefault="00760BC5" w:rsidP="007258F6">
            <w:pPr>
              <w:spacing w:after="0"/>
              <w:ind w:right="-72"/>
              <w:jc w:val="right"/>
              <w:rPr>
                <w:rFonts w:eastAsia="Calibri"/>
                <w:bCs/>
                <w:sz w:val="18"/>
                <w:szCs w:val="18"/>
              </w:rPr>
            </w:pPr>
            <w:r w:rsidRPr="002B2454">
              <w:rPr>
                <w:sz w:val="18"/>
                <w:szCs w:val="18"/>
              </w:rPr>
              <w:t>881,715,487</w:t>
            </w:r>
          </w:p>
        </w:tc>
        <w:tc>
          <w:tcPr>
            <w:tcW w:w="1728" w:type="dxa"/>
            <w:tcBorders>
              <w:bottom w:val="single" w:sz="4" w:space="0" w:color="auto"/>
            </w:tcBorders>
            <w:vAlign w:val="bottom"/>
          </w:tcPr>
          <w:p w14:paraId="61B2DE5D" w14:textId="1DAC2D2F" w:rsidR="0026459A" w:rsidRPr="002B2454" w:rsidRDefault="00760BC5" w:rsidP="007258F6">
            <w:pPr>
              <w:spacing w:after="0"/>
              <w:ind w:right="-72"/>
              <w:jc w:val="right"/>
              <w:rPr>
                <w:rFonts w:eastAsia="Calibri"/>
                <w:bCs/>
                <w:sz w:val="18"/>
                <w:szCs w:val="18"/>
              </w:rPr>
            </w:pPr>
            <w:r w:rsidRPr="002B2454">
              <w:rPr>
                <w:sz w:val="18"/>
                <w:szCs w:val="18"/>
              </w:rPr>
              <w:t>-</w:t>
            </w:r>
          </w:p>
        </w:tc>
        <w:tc>
          <w:tcPr>
            <w:tcW w:w="1762" w:type="dxa"/>
            <w:tcBorders>
              <w:bottom w:val="single" w:sz="4" w:space="0" w:color="auto"/>
            </w:tcBorders>
            <w:vAlign w:val="bottom"/>
          </w:tcPr>
          <w:p w14:paraId="26097E89" w14:textId="304E7623" w:rsidR="0026459A" w:rsidRPr="002B2454" w:rsidRDefault="00760BC5" w:rsidP="007258F6">
            <w:pPr>
              <w:spacing w:after="0"/>
              <w:ind w:right="-72"/>
              <w:jc w:val="right"/>
              <w:rPr>
                <w:rFonts w:eastAsia="Calibri"/>
                <w:bCs/>
                <w:sz w:val="18"/>
                <w:szCs w:val="18"/>
              </w:rPr>
            </w:pPr>
            <w:r w:rsidRPr="002B2454">
              <w:rPr>
                <w:sz w:val="18"/>
                <w:szCs w:val="18"/>
              </w:rPr>
              <w:t>881,715,487</w:t>
            </w:r>
          </w:p>
        </w:tc>
      </w:tr>
      <w:tr w:rsidR="00C4521C" w:rsidRPr="002B2454" w14:paraId="4C2FA71B" w14:textId="77777777" w:rsidTr="00795D70">
        <w:trPr>
          <w:trHeight w:val="283"/>
        </w:trPr>
        <w:tc>
          <w:tcPr>
            <w:tcW w:w="3429" w:type="dxa"/>
            <w:vAlign w:val="bottom"/>
          </w:tcPr>
          <w:p w14:paraId="3E18CEC9" w14:textId="77777777" w:rsidR="00C4521C" w:rsidRPr="002B2454" w:rsidRDefault="00C4521C" w:rsidP="00C4521C">
            <w:pPr>
              <w:tabs>
                <w:tab w:val="right" w:pos="8306"/>
              </w:tabs>
              <w:spacing w:after="0"/>
              <w:ind w:left="-86" w:right="-84"/>
              <w:jc w:val="both"/>
              <w:rPr>
                <w:rFonts w:eastAsia="Calibri"/>
                <w:b/>
                <w:sz w:val="18"/>
                <w:szCs w:val="18"/>
              </w:rPr>
            </w:pPr>
          </w:p>
        </w:tc>
        <w:tc>
          <w:tcPr>
            <w:tcW w:w="731" w:type="dxa"/>
            <w:vAlign w:val="bottom"/>
          </w:tcPr>
          <w:p w14:paraId="58C1BB87" w14:textId="77777777" w:rsidR="00C4521C" w:rsidRPr="002B2454" w:rsidRDefault="00C4521C" w:rsidP="007258F6">
            <w:pPr>
              <w:spacing w:after="0"/>
              <w:ind w:left="-43" w:right="-43"/>
              <w:jc w:val="center"/>
              <w:rPr>
                <w:rFonts w:eastAsia="Calibri"/>
                <w:bCs/>
                <w:sz w:val="18"/>
                <w:szCs w:val="18"/>
                <w:lang w:val="en-GB"/>
              </w:rPr>
            </w:pPr>
          </w:p>
        </w:tc>
        <w:tc>
          <w:tcPr>
            <w:tcW w:w="1800" w:type="dxa"/>
            <w:tcBorders>
              <w:top w:val="single" w:sz="4" w:space="0" w:color="auto"/>
              <w:left w:val="nil"/>
            </w:tcBorders>
            <w:vAlign w:val="bottom"/>
          </w:tcPr>
          <w:p w14:paraId="1B4400F6" w14:textId="77777777" w:rsidR="00C4521C" w:rsidRPr="002B2454" w:rsidRDefault="00C4521C" w:rsidP="007258F6">
            <w:pPr>
              <w:spacing w:after="0"/>
              <w:ind w:right="-72"/>
              <w:jc w:val="right"/>
              <w:rPr>
                <w:rFonts w:eastAsia="Calibri"/>
                <w:bCs/>
                <w:sz w:val="18"/>
                <w:szCs w:val="18"/>
              </w:rPr>
            </w:pPr>
          </w:p>
        </w:tc>
        <w:tc>
          <w:tcPr>
            <w:tcW w:w="1728" w:type="dxa"/>
            <w:tcBorders>
              <w:top w:val="single" w:sz="4" w:space="0" w:color="auto"/>
            </w:tcBorders>
            <w:vAlign w:val="bottom"/>
          </w:tcPr>
          <w:p w14:paraId="1AE5ABD2" w14:textId="77777777" w:rsidR="00C4521C" w:rsidRPr="002B2454" w:rsidRDefault="00C4521C" w:rsidP="007258F6">
            <w:pPr>
              <w:spacing w:after="0"/>
              <w:ind w:right="-72"/>
              <w:jc w:val="right"/>
              <w:rPr>
                <w:rFonts w:eastAsia="Calibri"/>
                <w:bCs/>
                <w:sz w:val="18"/>
                <w:szCs w:val="18"/>
              </w:rPr>
            </w:pPr>
          </w:p>
        </w:tc>
        <w:tc>
          <w:tcPr>
            <w:tcW w:w="1762" w:type="dxa"/>
            <w:tcBorders>
              <w:top w:val="single" w:sz="4" w:space="0" w:color="auto"/>
            </w:tcBorders>
            <w:vAlign w:val="bottom"/>
          </w:tcPr>
          <w:p w14:paraId="77FD5195" w14:textId="77777777" w:rsidR="00C4521C" w:rsidRPr="002B2454" w:rsidRDefault="00C4521C" w:rsidP="007258F6">
            <w:pPr>
              <w:spacing w:after="0"/>
              <w:ind w:right="-72"/>
              <w:jc w:val="right"/>
              <w:rPr>
                <w:rFonts w:eastAsia="Calibri"/>
                <w:bCs/>
                <w:sz w:val="18"/>
                <w:szCs w:val="18"/>
              </w:rPr>
            </w:pPr>
          </w:p>
        </w:tc>
      </w:tr>
    </w:tbl>
    <w:p w14:paraId="29327E48" w14:textId="77777777" w:rsidR="000564BB" w:rsidRPr="002B2454" w:rsidRDefault="000564BB" w:rsidP="00925050">
      <w:pPr>
        <w:spacing w:after="0" w:line="240" w:lineRule="auto"/>
        <w:jc w:val="both"/>
        <w:rPr>
          <w:color w:val="000000"/>
          <w:sz w:val="18"/>
          <w:szCs w:val="18"/>
        </w:rPr>
      </w:pPr>
    </w:p>
    <w:p w14:paraId="7131EC49" w14:textId="77777777" w:rsidR="00430FBB" w:rsidRPr="002B2454" w:rsidRDefault="00430FBB" w:rsidP="00925050">
      <w:pPr>
        <w:spacing w:after="0" w:line="240" w:lineRule="auto"/>
        <w:rPr>
          <w:color w:val="000000"/>
          <w:sz w:val="18"/>
          <w:szCs w:val="18"/>
        </w:rPr>
      </w:pPr>
    </w:p>
    <w:p w14:paraId="6B584F1B" w14:textId="77777777" w:rsidR="00430FBB" w:rsidRPr="002B2454" w:rsidRDefault="00430FBB" w:rsidP="00925050">
      <w:pPr>
        <w:spacing w:after="0" w:line="240" w:lineRule="auto"/>
        <w:rPr>
          <w:b/>
          <w:bCs/>
          <w:color w:val="000000"/>
          <w:sz w:val="18"/>
          <w:szCs w:val="18"/>
        </w:rPr>
      </w:pPr>
    </w:p>
    <w:p w14:paraId="5F151CDC" w14:textId="77777777" w:rsidR="00430FBB" w:rsidRPr="002B2454" w:rsidRDefault="00430FBB" w:rsidP="00925050">
      <w:pPr>
        <w:spacing w:after="0" w:line="240" w:lineRule="auto"/>
        <w:rPr>
          <w:color w:val="000000"/>
          <w:sz w:val="18"/>
          <w:szCs w:val="18"/>
        </w:rPr>
      </w:pPr>
    </w:p>
    <w:p w14:paraId="6A4D456A" w14:textId="77777777" w:rsidR="00430FBB" w:rsidRPr="002B2454" w:rsidRDefault="00430FBB" w:rsidP="00925050">
      <w:pPr>
        <w:spacing w:after="0" w:line="240" w:lineRule="auto"/>
        <w:rPr>
          <w:rFonts w:cstheme="minorBidi"/>
          <w:color w:val="000000"/>
          <w:sz w:val="18"/>
          <w:szCs w:val="18"/>
        </w:rPr>
      </w:pPr>
    </w:p>
    <w:p w14:paraId="4417CBBC" w14:textId="77777777" w:rsidR="00E32D5A" w:rsidRPr="002B2454" w:rsidRDefault="00E32D5A" w:rsidP="00925050">
      <w:pPr>
        <w:spacing w:after="0" w:line="240" w:lineRule="auto"/>
        <w:rPr>
          <w:rFonts w:cstheme="minorBidi"/>
          <w:color w:val="000000"/>
          <w:sz w:val="18"/>
          <w:szCs w:val="18"/>
        </w:rPr>
      </w:pPr>
    </w:p>
    <w:p w14:paraId="0B3CCEF8" w14:textId="77777777" w:rsidR="00E32D5A" w:rsidRPr="002B2454" w:rsidRDefault="00E32D5A" w:rsidP="00925050">
      <w:pPr>
        <w:spacing w:after="0" w:line="240" w:lineRule="auto"/>
        <w:rPr>
          <w:rFonts w:cstheme="minorBidi"/>
          <w:color w:val="000000"/>
          <w:sz w:val="18"/>
          <w:szCs w:val="18"/>
        </w:rPr>
      </w:pPr>
    </w:p>
    <w:p w14:paraId="4D6B87FE" w14:textId="77777777" w:rsidR="00E32D5A" w:rsidRPr="002B2454" w:rsidRDefault="00E32D5A" w:rsidP="00925050">
      <w:pPr>
        <w:spacing w:after="0" w:line="240" w:lineRule="auto"/>
        <w:rPr>
          <w:rFonts w:cstheme="minorBidi"/>
          <w:color w:val="000000"/>
          <w:sz w:val="18"/>
          <w:szCs w:val="18"/>
        </w:rPr>
      </w:pPr>
    </w:p>
    <w:p w14:paraId="71F3B93A" w14:textId="77777777" w:rsidR="00E32D5A" w:rsidRPr="002B2454" w:rsidRDefault="00E32D5A" w:rsidP="00925050">
      <w:pPr>
        <w:spacing w:after="0" w:line="240" w:lineRule="auto"/>
        <w:rPr>
          <w:rFonts w:cstheme="minorBidi"/>
          <w:color w:val="000000"/>
          <w:sz w:val="18"/>
          <w:szCs w:val="18"/>
        </w:rPr>
      </w:pPr>
    </w:p>
    <w:p w14:paraId="1983395B" w14:textId="77777777" w:rsidR="00E32D5A" w:rsidRPr="002B2454" w:rsidRDefault="00E32D5A" w:rsidP="00925050">
      <w:pPr>
        <w:spacing w:after="0" w:line="240" w:lineRule="auto"/>
        <w:rPr>
          <w:rFonts w:cstheme="minorBidi"/>
          <w:color w:val="000000"/>
          <w:sz w:val="18"/>
          <w:szCs w:val="18"/>
        </w:rPr>
      </w:pPr>
    </w:p>
    <w:p w14:paraId="4BD880D9" w14:textId="77777777" w:rsidR="00E32D5A" w:rsidRPr="002B2454" w:rsidRDefault="00E32D5A" w:rsidP="00925050">
      <w:pPr>
        <w:spacing w:after="0" w:line="240" w:lineRule="auto"/>
        <w:rPr>
          <w:rFonts w:cstheme="minorBidi"/>
          <w:color w:val="000000"/>
          <w:sz w:val="18"/>
          <w:szCs w:val="18"/>
        </w:rPr>
      </w:pPr>
    </w:p>
    <w:p w14:paraId="19E72019" w14:textId="77777777" w:rsidR="00E32D5A" w:rsidRPr="002B2454" w:rsidRDefault="00E32D5A" w:rsidP="00925050">
      <w:pPr>
        <w:spacing w:after="0" w:line="240" w:lineRule="auto"/>
        <w:rPr>
          <w:rFonts w:cstheme="minorBidi"/>
          <w:color w:val="000000"/>
          <w:sz w:val="18"/>
          <w:szCs w:val="18"/>
        </w:rPr>
      </w:pPr>
    </w:p>
    <w:p w14:paraId="3D9241EB" w14:textId="77777777" w:rsidR="00E32D5A" w:rsidRPr="002B2454" w:rsidRDefault="00E32D5A" w:rsidP="00925050">
      <w:pPr>
        <w:spacing w:after="0" w:line="240" w:lineRule="auto"/>
        <w:rPr>
          <w:rFonts w:cstheme="minorBidi"/>
          <w:color w:val="000000"/>
          <w:sz w:val="18"/>
          <w:szCs w:val="18"/>
        </w:rPr>
      </w:pPr>
    </w:p>
    <w:p w14:paraId="6EF17EA4" w14:textId="77777777" w:rsidR="00E32D5A" w:rsidRPr="002B2454" w:rsidRDefault="00E32D5A" w:rsidP="00925050">
      <w:pPr>
        <w:spacing w:after="0" w:line="240" w:lineRule="auto"/>
        <w:rPr>
          <w:rFonts w:cstheme="minorBidi"/>
          <w:color w:val="000000"/>
          <w:sz w:val="18"/>
          <w:szCs w:val="18"/>
        </w:rPr>
      </w:pPr>
    </w:p>
    <w:p w14:paraId="37A9AE83" w14:textId="77777777" w:rsidR="00430FBB" w:rsidRPr="002B2454" w:rsidRDefault="00430FBB" w:rsidP="00925050">
      <w:pPr>
        <w:spacing w:after="0" w:line="240" w:lineRule="auto"/>
        <w:rPr>
          <w:color w:val="000000"/>
          <w:sz w:val="18"/>
          <w:szCs w:val="18"/>
        </w:rPr>
      </w:pPr>
    </w:p>
    <w:p w14:paraId="5CC53CA2" w14:textId="7BEEFBF0" w:rsidR="00925050" w:rsidRPr="002B2454" w:rsidRDefault="00925050" w:rsidP="00925050">
      <w:pPr>
        <w:spacing w:after="0" w:line="240" w:lineRule="auto"/>
        <w:rPr>
          <w:color w:val="000000"/>
          <w:sz w:val="18"/>
          <w:szCs w:val="18"/>
        </w:rPr>
      </w:pPr>
      <w:r w:rsidRPr="002B2454">
        <w:rPr>
          <w:color w:val="000000"/>
          <w:sz w:val="18"/>
          <w:szCs w:val="18"/>
        </w:rPr>
        <w:br w:type="page"/>
      </w:r>
    </w:p>
    <w:tbl>
      <w:tblPr>
        <w:tblW w:w="9475" w:type="dxa"/>
        <w:tblLayout w:type="fixed"/>
        <w:tblLook w:val="0600" w:firstRow="0" w:lastRow="0" w:firstColumn="0" w:lastColumn="0" w:noHBand="1" w:noVBand="1"/>
      </w:tblPr>
      <w:tblGrid>
        <w:gridCol w:w="3629"/>
        <w:gridCol w:w="717"/>
        <w:gridCol w:w="1728"/>
        <w:gridCol w:w="1728"/>
        <w:gridCol w:w="1673"/>
      </w:tblGrid>
      <w:tr w:rsidR="008F098B" w:rsidRPr="002B2454" w14:paraId="5E3857D6" w14:textId="77777777" w:rsidTr="00925050">
        <w:trPr>
          <w:trHeight w:val="283"/>
          <w:tblHeader/>
        </w:trPr>
        <w:tc>
          <w:tcPr>
            <w:tcW w:w="3629" w:type="dxa"/>
          </w:tcPr>
          <w:p w14:paraId="24959C2F" w14:textId="77777777" w:rsidR="008F098B" w:rsidRPr="002B2454" w:rsidRDefault="008F098B" w:rsidP="001D6E80">
            <w:pPr>
              <w:spacing w:before="10" w:after="0"/>
              <w:ind w:left="-86"/>
              <w:rPr>
                <w:rFonts w:eastAsia="Arial Unicode MS"/>
                <w:b/>
                <w:bCs/>
                <w:sz w:val="18"/>
                <w:szCs w:val="18"/>
                <w:cs/>
                <w:lang w:eastAsia="en-GB"/>
              </w:rPr>
            </w:pPr>
          </w:p>
        </w:tc>
        <w:tc>
          <w:tcPr>
            <w:tcW w:w="717" w:type="dxa"/>
            <w:tcBorders>
              <w:left w:val="nil"/>
              <w:right w:val="nil"/>
            </w:tcBorders>
          </w:tcPr>
          <w:p w14:paraId="1A957A23" w14:textId="77777777" w:rsidR="008F098B" w:rsidRPr="002B2454" w:rsidRDefault="008F098B" w:rsidP="001D6E80">
            <w:pPr>
              <w:spacing w:before="10" w:after="0"/>
              <w:ind w:right="-72"/>
              <w:jc w:val="center"/>
              <w:rPr>
                <w:rFonts w:eastAsia="Arial Unicode MS"/>
                <w:b/>
                <w:bCs/>
                <w:color w:val="000000"/>
                <w:spacing w:val="-10"/>
                <w:sz w:val="18"/>
                <w:szCs w:val="18"/>
                <w:lang w:eastAsia="en-GB"/>
              </w:rPr>
            </w:pPr>
          </w:p>
        </w:tc>
        <w:tc>
          <w:tcPr>
            <w:tcW w:w="5129" w:type="dxa"/>
            <w:gridSpan w:val="3"/>
            <w:tcBorders>
              <w:left w:val="nil"/>
              <w:bottom w:val="nil"/>
              <w:right w:val="nil"/>
            </w:tcBorders>
            <w:vAlign w:val="center"/>
          </w:tcPr>
          <w:p w14:paraId="737B59FE" w14:textId="5E4D9646" w:rsidR="008F098B" w:rsidRPr="002B2454" w:rsidRDefault="0019140F" w:rsidP="001D6E80">
            <w:pPr>
              <w:spacing w:before="10" w:after="0"/>
              <w:ind w:right="-72" w:hanging="108"/>
              <w:jc w:val="center"/>
              <w:rPr>
                <w:rFonts w:eastAsia="Arial Unicode MS"/>
                <w:b/>
                <w:bCs/>
                <w:sz w:val="18"/>
                <w:szCs w:val="18"/>
                <w:cs/>
                <w:lang w:eastAsia="en-GB"/>
              </w:rPr>
            </w:pPr>
            <w:r w:rsidRPr="002B2454">
              <w:rPr>
                <w:rFonts w:eastAsia="Calibri"/>
                <w:b/>
                <w:bCs/>
                <w:sz w:val="18"/>
                <w:szCs w:val="18"/>
              </w:rPr>
              <w:t>Consolidated financial statements</w:t>
            </w:r>
          </w:p>
        </w:tc>
      </w:tr>
      <w:tr w:rsidR="008F098B" w:rsidRPr="002B2454" w14:paraId="6B3250D0" w14:textId="77777777" w:rsidTr="00925050">
        <w:trPr>
          <w:trHeight w:val="283"/>
          <w:tblHeader/>
        </w:trPr>
        <w:tc>
          <w:tcPr>
            <w:tcW w:w="3629" w:type="dxa"/>
            <w:vMerge w:val="restart"/>
            <w:vAlign w:val="bottom"/>
          </w:tcPr>
          <w:p w14:paraId="328EA29B" w14:textId="77777777" w:rsidR="008F098B" w:rsidRPr="002B2454" w:rsidRDefault="008F098B" w:rsidP="001D6E80">
            <w:pPr>
              <w:spacing w:before="10" w:after="0"/>
              <w:ind w:right="-72" w:hanging="108"/>
              <w:rPr>
                <w:rFonts w:eastAsia="Calibri"/>
                <w:b/>
                <w:sz w:val="18"/>
                <w:szCs w:val="18"/>
              </w:rPr>
            </w:pPr>
            <w:r w:rsidRPr="002B2454">
              <w:rPr>
                <w:rFonts w:eastAsia="Calibri"/>
                <w:b/>
                <w:sz w:val="18"/>
                <w:szCs w:val="18"/>
              </w:rPr>
              <w:t>Statement of Cash Flows</w:t>
            </w:r>
          </w:p>
          <w:p w14:paraId="2500E36F" w14:textId="6F709574" w:rsidR="008F098B" w:rsidRPr="002B2454" w:rsidRDefault="00634114" w:rsidP="001D6E80">
            <w:pPr>
              <w:spacing w:before="10" w:after="0"/>
              <w:ind w:right="-72" w:hanging="108"/>
              <w:rPr>
                <w:b/>
                <w:bCs/>
                <w:sz w:val="18"/>
                <w:szCs w:val="18"/>
                <w:lang w:val="en-GB"/>
              </w:rPr>
            </w:pPr>
            <w:r w:rsidRPr="002B2454">
              <w:rPr>
                <w:b/>
                <w:bCs/>
                <w:sz w:val="18"/>
                <w:szCs w:val="18"/>
                <w:cs/>
                <w:lang w:val="en-GB"/>
              </w:rPr>
              <w:t xml:space="preserve">   </w:t>
            </w:r>
            <w:r w:rsidR="008F098B" w:rsidRPr="002B2454">
              <w:rPr>
                <w:b/>
                <w:bCs/>
                <w:sz w:val="18"/>
                <w:szCs w:val="18"/>
                <w:lang w:val="en-GB"/>
              </w:rPr>
              <w:t>for the year ended 31 December 2024</w:t>
            </w:r>
          </w:p>
        </w:tc>
        <w:tc>
          <w:tcPr>
            <w:tcW w:w="717" w:type="dxa"/>
            <w:tcBorders>
              <w:left w:val="nil"/>
              <w:bottom w:val="nil"/>
              <w:right w:val="nil"/>
            </w:tcBorders>
          </w:tcPr>
          <w:p w14:paraId="2E21EBF9" w14:textId="77777777" w:rsidR="008F098B" w:rsidRPr="002B2454" w:rsidRDefault="008F098B" w:rsidP="001D6E80">
            <w:pPr>
              <w:spacing w:before="10" w:after="0"/>
              <w:ind w:right="-72"/>
              <w:jc w:val="center"/>
              <w:rPr>
                <w:rFonts w:eastAsia="Arial Unicode MS"/>
                <w:b/>
                <w:bCs/>
                <w:color w:val="000000"/>
                <w:spacing w:val="-10"/>
                <w:sz w:val="18"/>
                <w:szCs w:val="18"/>
                <w:lang w:eastAsia="en-GB"/>
              </w:rPr>
            </w:pPr>
          </w:p>
        </w:tc>
        <w:tc>
          <w:tcPr>
            <w:tcW w:w="1728" w:type="dxa"/>
            <w:tcBorders>
              <w:top w:val="single" w:sz="4" w:space="0" w:color="auto"/>
              <w:left w:val="nil"/>
              <w:bottom w:val="nil"/>
              <w:right w:val="nil"/>
            </w:tcBorders>
            <w:vAlign w:val="bottom"/>
            <w:hideMark/>
          </w:tcPr>
          <w:p w14:paraId="02F0C55A" w14:textId="77777777" w:rsidR="008F098B" w:rsidRPr="002B2454" w:rsidRDefault="008F098B" w:rsidP="001D6E80">
            <w:pPr>
              <w:spacing w:before="10" w:after="0"/>
              <w:ind w:right="-72" w:hanging="108"/>
              <w:jc w:val="right"/>
              <w:rPr>
                <w:rFonts w:eastAsia="Arial Unicode MS"/>
                <w:b/>
                <w:bCs/>
                <w:spacing w:val="-10"/>
                <w:sz w:val="18"/>
                <w:szCs w:val="18"/>
                <w:cs/>
                <w:lang w:eastAsia="en-GB"/>
              </w:rPr>
            </w:pPr>
            <w:r w:rsidRPr="002B2454">
              <w:rPr>
                <w:b/>
                <w:bCs/>
                <w:sz w:val="18"/>
                <w:szCs w:val="18"/>
                <w:lang w:val="en-GB"/>
              </w:rPr>
              <w:t>As previously reported</w:t>
            </w:r>
          </w:p>
        </w:tc>
        <w:tc>
          <w:tcPr>
            <w:tcW w:w="1728" w:type="dxa"/>
            <w:tcBorders>
              <w:top w:val="single" w:sz="4" w:space="0" w:color="auto"/>
              <w:left w:val="nil"/>
              <w:bottom w:val="nil"/>
              <w:right w:val="nil"/>
            </w:tcBorders>
            <w:vAlign w:val="bottom"/>
            <w:hideMark/>
          </w:tcPr>
          <w:p w14:paraId="60D0F690" w14:textId="55B34F09" w:rsidR="008F098B" w:rsidRPr="002B2454" w:rsidRDefault="0003702B" w:rsidP="001D6E80">
            <w:pPr>
              <w:spacing w:before="10" w:after="0"/>
              <w:ind w:left="-106" w:right="-72" w:hanging="2"/>
              <w:jc w:val="right"/>
              <w:rPr>
                <w:rFonts w:eastAsia="Arial Unicode MS"/>
                <w:b/>
                <w:bCs/>
                <w:spacing w:val="-10"/>
                <w:sz w:val="18"/>
                <w:szCs w:val="18"/>
                <w:cs/>
                <w:lang w:val="en-GB" w:eastAsia="en-GB"/>
              </w:rPr>
            </w:pPr>
            <w:r w:rsidRPr="002B2454">
              <w:rPr>
                <w:rFonts w:eastAsia="Calibri"/>
                <w:b/>
                <w:sz w:val="18"/>
                <w:szCs w:val="18"/>
              </w:rPr>
              <w:t xml:space="preserve">Impacts of </w:t>
            </w:r>
            <w:proofErr w:type="gramStart"/>
            <w:r w:rsidRPr="002B2454">
              <w:rPr>
                <w:rFonts w:eastAsia="Calibri"/>
                <w:b/>
                <w:sz w:val="18"/>
                <w:szCs w:val="18"/>
              </w:rPr>
              <w:t>the  reclassifications</w:t>
            </w:r>
            <w:proofErr w:type="gramEnd"/>
          </w:p>
        </w:tc>
        <w:tc>
          <w:tcPr>
            <w:tcW w:w="1673" w:type="dxa"/>
            <w:tcBorders>
              <w:top w:val="single" w:sz="4" w:space="0" w:color="auto"/>
              <w:left w:val="nil"/>
              <w:bottom w:val="nil"/>
              <w:right w:val="nil"/>
            </w:tcBorders>
            <w:vAlign w:val="bottom"/>
            <w:hideMark/>
          </w:tcPr>
          <w:p w14:paraId="4B8FEADF" w14:textId="77777777" w:rsidR="008F098B" w:rsidRPr="002B2454" w:rsidRDefault="008F098B" w:rsidP="001D6E80">
            <w:pPr>
              <w:spacing w:before="10" w:after="0"/>
              <w:ind w:right="-72" w:hanging="108"/>
              <w:jc w:val="right"/>
              <w:rPr>
                <w:rFonts w:eastAsia="Arial Unicode MS"/>
                <w:b/>
                <w:bCs/>
                <w:spacing w:val="-10"/>
                <w:sz w:val="18"/>
                <w:szCs w:val="18"/>
                <w:lang w:eastAsia="en-GB"/>
              </w:rPr>
            </w:pPr>
            <w:r w:rsidRPr="002B2454">
              <w:rPr>
                <w:rFonts w:eastAsia="Arial Unicode MS"/>
                <w:b/>
                <w:bCs/>
                <w:spacing w:val="-10"/>
                <w:sz w:val="18"/>
                <w:szCs w:val="18"/>
                <w:lang w:eastAsia="en-GB"/>
              </w:rPr>
              <w:t>Restated</w:t>
            </w:r>
          </w:p>
        </w:tc>
      </w:tr>
      <w:tr w:rsidR="008F098B" w:rsidRPr="002B2454" w14:paraId="7CF7BF71" w14:textId="77777777" w:rsidTr="00925050">
        <w:trPr>
          <w:trHeight w:val="283"/>
          <w:tblHeader/>
        </w:trPr>
        <w:tc>
          <w:tcPr>
            <w:tcW w:w="3629" w:type="dxa"/>
            <w:vMerge/>
            <w:hideMark/>
          </w:tcPr>
          <w:p w14:paraId="045339AC" w14:textId="77777777" w:rsidR="008F098B" w:rsidRPr="002B2454" w:rsidRDefault="008F098B" w:rsidP="001D6E80">
            <w:pPr>
              <w:spacing w:before="10" w:after="0"/>
              <w:ind w:left="-86"/>
              <w:rPr>
                <w:rFonts w:eastAsia="Arial Unicode MS"/>
                <w:color w:val="FFFFFF"/>
                <w:sz w:val="18"/>
                <w:szCs w:val="18"/>
                <w:lang w:val="en-GB" w:eastAsia="en-GB"/>
              </w:rPr>
            </w:pPr>
          </w:p>
        </w:tc>
        <w:tc>
          <w:tcPr>
            <w:tcW w:w="717" w:type="dxa"/>
            <w:tcBorders>
              <w:top w:val="nil"/>
              <w:left w:val="nil"/>
              <w:bottom w:val="single" w:sz="4" w:space="0" w:color="auto"/>
              <w:right w:val="nil"/>
            </w:tcBorders>
            <w:hideMark/>
          </w:tcPr>
          <w:p w14:paraId="07D82393" w14:textId="73FAC0E0" w:rsidR="008F098B" w:rsidRPr="002B2454" w:rsidRDefault="008F098B" w:rsidP="001D6E80">
            <w:pPr>
              <w:spacing w:before="10" w:after="0"/>
              <w:ind w:left="-109" w:right="-72"/>
              <w:jc w:val="center"/>
              <w:rPr>
                <w:rFonts w:eastAsia="Arial Unicode MS" w:cs="Browallia New"/>
                <w:b/>
                <w:bCs/>
                <w:sz w:val="18"/>
                <w:lang w:eastAsia="en-GB"/>
              </w:rPr>
            </w:pPr>
            <w:r w:rsidRPr="002B2454">
              <w:rPr>
                <w:rFonts w:eastAsia="Arial Unicode MS"/>
                <w:b/>
                <w:bCs/>
                <w:sz w:val="18"/>
                <w:szCs w:val="18"/>
                <w:lang w:eastAsia="en-GB"/>
              </w:rPr>
              <w:t>Note</w:t>
            </w:r>
            <w:r w:rsidR="00507DA9" w:rsidRPr="002B2454">
              <w:rPr>
                <w:rFonts w:eastAsia="Arial Unicode MS" w:cs="Browallia New"/>
                <w:b/>
                <w:bCs/>
                <w:sz w:val="18"/>
                <w:lang w:eastAsia="en-GB"/>
              </w:rPr>
              <w:t>s</w:t>
            </w:r>
          </w:p>
        </w:tc>
        <w:tc>
          <w:tcPr>
            <w:tcW w:w="1728" w:type="dxa"/>
            <w:tcBorders>
              <w:top w:val="nil"/>
              <w:left w:val="nil"/>
              <w:bottom w:val="single" w:sz="4" w:space="0" w:color="auto"/>
              <w:right w:val="nil"/>
            </w:tcBorders>
            <w:vAlign w:val="bottom"/>
            <w:hideMark/>
          </w:tcPr>
          <w:p w14:paraId="09D978B3" w14:textId="77777777" w:rsidR="008F098B" w:rsidRPr="002B2454" w:rsidRDefault="008F098B" w:rsidP="001D6E80">
            <w:pPr>
              <w:spacing w:before="10" w:after="0"/>
              <w:ind w:right="-72"/>
              <w:jc w:val="right"/>
              <w:rPr>
                <w:rFonts w:eastAsia="Arial Unicode MS"/>
                <w:b/>
                <w:bCs/>
                <w:sz w:val="18"/>
                <w:szCs w:val="18"/>
                <w:cs/>
                <w:lang w:eastAsia="en-GB"/>
              </w:rPr>
            </w:pPr>
            <w:r w:rsidRPr="002B2454">
              <w:rPr>
                <w:rFonts w:eastAsia="Times New Roman"/>
                <w:b/>
                <w:bCs/>
                <w:spacing w:val="-6"/>
                <w:sz w:val="18"/>
                <w:szCs w:val="18"/>
              </w:rPr>
              <w:t xml:space="preserve">Baht     </w:t>
            </w:r>
          </w:p>
        </w:tc>
        <w:tc>
          <w:tcPr>
            <w:tcW w:w="1728" w:type="dxa"/>
            <w:tcBorders>
              <w:top w:val="nil"/>
              <w:left w:val="nil"/>
              <w:bottom w:val="single" w:sz="4" w:space="0" w:color="auto"/>
              <w:right w:val="nil"/>
            </w:tcBorders>
            <w:vAlign w:val="bottom"/>
            <w:hideMark/>
          </w:tcPr>
          <w:p w14:paraId="76F82AA3" w14:textId="77777777" w:rsidR="008F098B" w:rsidRPr="002B2454" w:rsidRDefault="008F098B" w:rsidP="001D6E80">
            <w:pPr>
              <w:spacing w:before="10" w:after="0"/>
              <w:ind w:right="-72"/>
              <w:jc w:val="right"/>
              <w:rPr>
                <w:rFonts w:eastAsia="Arial Unicode MS"/>
                <w:b/>
                <w:bCs/>
                <w:spacing w:val="-4"/>
                <w:sz w:val="18"/>
                <w:szCs w:val="18"/>
                <w:cs/>
                <w:lang w:eastAsia="en-GB"/>
              </w:rPr>
            </w:pPr>
            <w:r w:rsidRPr="002B2454">
              <w:rPr>
                <w:rFonts w:eastAsia="Times New Roman"/>
                <w:b/>
                <w:bCs/>
                <w:spacing w:val="-6"/>
                <w:sz w:val="18"/>
                <w:szCs w:val="18"/>
              </w:rPr>
              <w:t xml:space="preserve">Baht     </w:t>
            </w:r>
          </w:p>
        </w:tc>
        <w:tc>
          <w:tcPr>
            <w:tcW w:w="1673" w:type="dxa"/>
            <w:tcBorders>
              <w:top w:val="nil"/>
              <w:left w:val="nil"/>
              <w:bottom w:val="single" w:sz="4" w:space="0" w:color="auto"/>
              <w:right w:val="nil"/>
            </w:tcBorders>
            <w:vAlign w:val="bottom"/>
            <w:hideMark/>
          </w:tcPr>
          <w:p w14:paraId="2988B796" w14:textId="77777777" w:rsidR="008F098B" w:rsidRPr="002B2454" w:rsidRDefault="008F098B" w:rsidP="001D6E80">
            <w:pPr>
              <w:spacing w:before="10" w:after="0"/>
              <w:ind w:right="-72"/>
              <w:jc w:val="right"/>
              <w:rPr>
                <w:rFonts w:eastAsia="Arial Unicode MS"/>
                <w:b/>
                <w:bCs/>
                <w:spacing w:val="-4"/>
                <w:sz w:val="18"/>
                <w:szCs w:val="18"/>
                <w:lang w:eastAsia="en-GB"/>
              </w:rPr>
            </w:pPr>
            <w:r w:rsidRPr="002B2454">
              <w:rPr>
                <w:rFonts w:eastAsia="Times New Roman"/>
                <w:b/>
                <w:bCs/>
                <w:spacing w:val="-6"/>
                <w:sz w:val="18"/>
                <w:szCs w:val="18"/>
              </w:rPr>
              <w:t xml:space="preserve">Baht     </w:t>
            </w:r>
          </w:p>
        </w:tc>
      </w:tr>
      <w:tr w:rsidR="008F098B" w:rsidRPr="002B2454" w14:paraId="2843B953" w14:textId="77777777" w:rsidTr="00925050">
        <w:trPr>
          <w:trHeight w:val="283"/>
          <w:tblHeader/>
        </w:trPr>
        <w:tc>
          <w:tcPr>
            <w:tcW w:w="3629" w:type="dxa"/>
            <w:vAlign w:val="bottom"/>
          </w:tcPr>
          <w:p w14:paraId="47785CF8" w14:textId="77777777" w:rsidR="008F098B" w:rsidRPr="002B2454" w:rsidRDefault="008F098B" w:rsidP="001D6E80">
            <w:pPr>
              <w:spacing w:after="0"/>
              <w:ind w:left="-86"/>
              <w:jc w:val="both"/>
              <w:rPr>
                <w:rFonts w:eastAsia="Calibri"/>
                <w:sz w:val="18"/>
                <w:szCs w:val="18"/>
              </w:rPr>
            </w:pPr>
          </w:p>
        </w:tc>
        <w:tc>
          <w:tcPr>
            <w:tcW w:w="717" w:type="dxa"/>
            <w:tcBorders>
              <w:top w:val="single" w:sz="4" w:space="0" w:color="auto"/>
            </w:tcBorders>
          </w:tcPr>
          <w:p w14:paraId="6F9366F0" w14:textId="77777777" w:rsidR="008F098B" w:rsidRPr="002B2454" w:rsidRDefault="008F098B" w:rsidP="001D6E80">
            <w:pPr>
              <w:spacing w:after="0"/>
              <w:ind w:right="-72"/>
              <w:jc w:val="center"/>
              <w:rPr>
                <w:rFonts w:eastAsia="Calibri"/>
                <w:sz w:val="18"/>
                <w:szCs w:val="18"/>
              </w:rPr>
            </w:pPr>
          </w:p>
        </w:tc>
        <w:tc>
          <w:tcPr>
            <w:tcW w:w="1728" w:type="dxa"/>
            <w:tcBorders>
              <w:top w:val="single" w:sz="4" w:space="0" w:color="auto"/>
            </w:tcBorders>
            <w:vAlign w:val="bottom"/>
          </w:tcPr>
          <w:p w14:paraId="04E10505" w14:textId="77777777" w:rsidR="008F098B" w:rsidRPr="002B2454" w:rsidRDefault="008F098B" w:rsidP="001D6E80">
            <w:pPr>
              <w:spacing w:after="0"/>
              <w:ind w:right="-72"/>
              <w:jc w:val="right"/>
              <w:rPr>
                <w:rFonts w:eastAsia="Calibri"/>
                <w:sz w:val="18"/>
                <w:szCs w:val="18"/>
              </w:rPr>
            </w:pPr>
          </w:p>
        </w:tc>
        <w:tc>
          <w:tcPr>
            <w:tcW w:w="1728" w:type="dxa"/>
            <w:tcBorders>
              <w:top w:val="single" w:sz="4" w:space="0" w:color="auto"/>
            </w:tcBorders>
            <w:vAlign w:val="bottom"/>
          </w:tcPr>
          <w:p w14:paraId="478A3FCC" w14:textId="77777777" w:rsidR="008F098B" w:rsidRPr="002B2454" w:rsidRDefault="008F098B" w:rsidP="001D6E80">
            <w:pPr>
              <w:spacing w:after="0"/>
              <w:ind w:right="-72"/>
              <w:jc w:val="right"/>
              <w:rPr>
                <w:rFonts w:eastAsia="Calibri"/>
                <w:sz w:val="18"/>
                <w:szCs w:val="18"/>
              </w:rPr>
            </w:pPr>
          </w:p>
        </w:tc>
        <w:tc>
          <w:tcPr>
            <w:tcW w:w="1673" w:type="dxa"/>
            <w:tcBorders>
              <w:top w:val="single" w:sz="4" w:space="0" w:color="auto"/>
            </w:tcBorders>
            <w:vAlign w:val="bottom"/>
          </w:tcPr>
          <w:p w14:paraId="1DBE4AAE" w14:textId="77777777" w:rsidR="008F098B" w:rsidRPr="002B2454" w:rsidRDefault="008F098B" w:rsidP="001D6E80">
            <w:pPr>
              <w:spacing w:after="0"/>
              <w:ind w:right="-72"/>
              <w:jc w:val="right"/>
              <w:rPr>
                <w:rFonts w:eastAsia="Calibri"/>
                <w:sz w:val="18"/>
                <w:szCs w:val="18"/>
              </w:rPr>
            </w:pPr>
          </w:p>
        </w:tc>
      </w:tr>
      <w:tr w:rsidR="008F098B" w:rsidRPr="002B2454" w14:paraId="32EC23B9" w14:textId="77777777" w:rsidTr="00925050">
        <w:trPr>
          <w:trHeight w:val="283"/>
        </w:trPr>
        <w:tc>
          <w:tcPr>
            <w:tcW w:w="3629" w:type="dxa"/>
            <w:vAlign w:val="bottom"/>
            <w:hideMark/>
          </w:tcPr>
          <w:p w14:paraId="49295CE6" w14:textId="77777777" w:rsidR="008F098B" w:rsidRPr="002B2454" w:rsidRDefault="008F098B" w:rsidP="001D6E80">
            <w:pPr>
              <w:spacing w:after="0"/>
              <w:ind w:left="-86"/>
              <w:rPr>
                <w:rFonts w:eastAsia="Arial Unicode MS"/>
                <w:b/>
                <w:bCs/>
                <w:sz w:val="18"/>
                <w:szCs w:val="18"/>
                <w:cs/>
                <w:lang w:eastAsia="en-GB"/>
              </w:rPr>
            </w:pPr>
            <w:r w:rsidRPr="002B2454">
              <w:rPr>
                <w:rFonts w:eastAsia="Arial Unicode MS"/>
                <w:b/>
                <w:bCs/>
                <w:sz w:val="18"/>
                <w:szCs w:val="18"/>
                <w:lang w:eastAsia="en-GB"/>
              </w:rPr>
              <w:t>Cash flows from operating activities</w:t>
            </w:r>
          </w:p>
        </w:tc>
        <w:tc>
          <w:tcPr>
            <w:tcW w:w="717" w:type="dxa"/>
            <w:vAlign w:val="bottom"/>
          </w:tcPr>
          <w:p w14:paraId="52DDC2CA"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2086940E"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65EA9A4D"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742E652B"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r>
      <w:tr w:rsidR="008F098B" w:rsidRPr="002B2454" w14:paraId="38756D60" w14:textId="77777777" w:rsidTr="00925050">
        <w:trPr>
          <w:trHeight w:val="283"/>
        </w:trPr>
        <w:tc>
          <w:tcPr>
            <w:tcW w:w="3629" w:type="dxa"/>
            <w:vAlign w:val="bottom"/>
          </w:tcPr>
          <w:p w14:paraId="282348D9" w14:textId="77777777" w:rsidR="008F098B" w:rsidRPr="002B2454" w:rsidRDefault="008F098B" w:rsidP="001D6E80">
            <w:pPr>
              <w:spacing w:after="0"/>
              <w:ind w:left="-86"/>
              <w:rPr>
                <w:rFonts w:eastAsia="Calibri"/>
                <w:sz w:val="18"/>
                <w:szCs w:val="18"/>
                <w:cs/>
                <w:lang w:val="en-GB"/>
              </w:rPr>
            </w:pPr>
            <w:r w:rsidRPr="002B2454">
              <w:rPr>
                <w:rFonts w:eastAsia="Calibri"/>
                <w:sz w:val="18"/>
                <w:szCs w:val="18"/>
                <w:lang w:val="en-GB"/>
              </w:rPr>
              <w:t>Changes in working capital:</w:t>
            </w:r>
          </w:p>
        </w:tc>
        <w:tc>
          <w:tcPr>
            <w:tcW w:w="717" w:type="dxa"/>
            <w:vAlign w:val="bottom"/>
          </w:tcPr>
          <w:p w14:paraId="6CAE8219"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7DC1EE0B"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13D60AAB"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1564008A"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r>
      <w:tr w:rsidR="008F098B" w:rsidRPr="002B2454" w14:paraId="105E28BC" w14:textId="77777777" w:rsidTr="00925050">
        <w:trPr>
          <w:trHeight w:val="283"/>
        </w:trPr>
        <w:tc>
          <w:tcPr>
            <w:tcW w:w="3629" w:type="dxa"/>
            <w:vAlign w:val="bottom"/>
          </w:tcPr>
          <w:p w14:paraId="0BF1BB0B" w14:textId="0B91C889" w:rsidR="008F098B" w:rsidRPr="002B2454" w:rsidRDefault="00925050" w:rsidP="00925050">
            <w:pPr>
              <w:spacing w:after="0"/>
              <w:ind w:left="-105"/>
              <w:rPr>
                <w:rFonts w:eastAsia="Calibri"/>
                <w:sz w:val="18"/>
                <w:szCs w:val="18"/>
                <w:cs/>
                <w:lang w:val="en-GB"/>
              </w:rPr>
            </w:pPr>
            <w:r w:rsidRPr="002B2454">
              <w:rPr>
                <w:sz w:val="18"/>
                <w:szCs w:val="18"/>
              </w:rPr>
              <w:t xml:space="preserve">   </w:t>
            </w:r>
            <w:r w:rsidR="008F098B" w:rsidRPr="002B2454">
              <w:rPr>
                <w:sz w:val="18"/>
                <w:szCs w:val="18"/>
              </w:rPr>
              <w:t>Other non-current assets</w:t>
            </w:r>
          </w:p>
        </w:tc>
        <w:tc>
          <w:tcPr>
            <w:tcW w:w="717" w:type="dxa"/>
            <w:vAlign w:val="bottom"/>
          </w:tcPr>
          <w:p w14:paraId="53A14D31"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d)</w:t>
            </w:r>
          </w:p>
        </w:tc>
        <w:tc>
          <w:tcPr>
            <w:tcW w:w="1728" w:type="dxa"/>
            <w:vAlign w:val="bottom"/>
          </w:tcPr>
          <w:p w14:paraId="6E1B337B"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(220,413,947)</w:t>
            </w:r>
          </w:p>
        </w:tc>
        <w:tc>
          <w:tcPr>
            <w:tcW w:w="1728" w:type="dxa"/>
            <w:vAlign w:val="bottom"/>
          </w:tcPr>
          <w:p w14:paraId="2492D7FE"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297,210,914</w:t>
            </w:r>
          </w:p>
        </w:tc>
        <w:tc>
          <w:tcPr>
            <w:tcW w:w="1673" w:type="dxa"/>
            <w:vAlign w:val="bottom"/>
          </w:tcPr>
          <w:p w14:paraId="3074EABD"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76,796,967</w:t>
            </w:r>
          </w:p>
        </w:tc>
      </w:tr>
      <w:tr w:rsidR="008A7DA9" w:rsidRPr="002B2454" w14:paraId="03EA7571" w14:textId="77777777" w:rsidTr="00925050">
        <w:trPr>
          <w:trHeight w:val="283"/>
        </w:trPr>
        <w:tc>
          <w:tcPr>
            <w:tcW w:w="3629" w:type="dxa"/>
            <w:vAlign w:val="bottom"/>
          </w:tcPr>
          <w:p w14:paraId="52A3CC4D" w14:textId="7ECBAC16" w:rsidR="00CA4486" w:rsidRPr="002B2454" w:rsidRDefault="00925050" w:rsidP="00925050">
            <w:pPr>
              <w:spacing w:after="0"/>
              <w:ind w:left="-105"/>
              <w:rPr>
                <w:sz w:val="18"/>
                <w:szCs w:val="18"/>
              </w:rPr>
            </w:pPr>
            <w:r w:rsidRPr="002B2454">
              <w:rPr>
                <w:sz w:val="18"/>
                <w:szCs w:val="18"/>
              </w:rPr>
              <w:t xml:space="preserve">   </w:t>
            </w:r>
            <w:r w:rsidR="00AB7994" w:rsidRPr="002B2454">
              <w:rPr>
                <w:sz w:val="18"/>
                <w:szCs w:val="18"/>
              </w:rPr>
              <w:t xml:space="preserve">Deposit received from agent under </w:t>
            </w:r>
            <w:r w:rsidR="00CA4486" w:rsidRPr="002B2454">
              <w:rPr>
                <w:sz w:val="18"/>
                <w:szCs w:val="18"/>
              </w:rPr>
              <w:t xml:space="preserve"> </w:t>
            </w:r>
          </w:p>
          <w:p w14:paraId="61AB1276" w14:textId="31D12747" w:rsidR="008A7DA9" w:rsidRPr="002B2454" w:rsidRDefault="00CA4486" w:rsidP="00925050">
            <w:pPr>
              <w:spacing w:after="0"/>
              <w:ind w:left="-105"/>
              <w:rPr>
                <w:sz w:val="18"/>
                <w:szCs w:val="18"/>
              </w:rPr>
            </w:pPr>
            <w:r w:rsidRPr="002B2454">
              <w:rPr>
                <w:sz w:val="18"/>
                <w:szCs w:val="18"/>
              </w:rPr>
              <w:t xml:space="preserve">   </w:t>
            </w:r>
            <w:r w:rsidR="00925050" w:rsidRPr="002B2454">
              <w:rPr>
                <w:sz w:val="18"/>
                <w:szCs w:val="18"/>
              </w:rPr>
              <w:t xml:space="preserve">   </w:t>
            </w:r>
            <w:r w:rsidR="00AB7994" w:rsidRPr="002B2454">
              <w:rPr>
                <w:sz w:val="18"/>
                <w:szCs w:val="18"/>
              </w:rPr>
              <w:t>agency agreement</w:t>
            </w:r>
          </w:p>
        </w:tc>
        <w:tc>
          <w:tcPr>
            <w:tcW w:w="717" w:type="dxa"/>
            <w:vAlign w:val="bottom"/>
          </w:tcPr>
          <w:p w14:paraId="7AF02D87" w14:textId="16ACA653" w:rsidR="008A7DA9" w:rsidRPr="002B2454" w:rsidRDefault="008725D2" w:rsidP="001D6E80">
            <w:pPr>
              <w:spacing w:after="0"/>
              <w:ind w:right="-72"/>
              <w:jc w:val="center"/>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e</w:t>
            </w:r>
            <w:r w:rsidR="00E5228E" w:rsidRPr="002B2454">
              <w:rPr>
                <w:rFonts w:asciiTheme="minorHAnsi" w:eastAsia="Arial Unicode MS" w:hAnsiTheme="minorHAnsi" w:cstheme="minorHAnsi"/>
                <w:sz w:val="18"/>
                <w:szCs w:val="18"/>
                <w:lang w:eastAsia="en-GB"/>
              </w:rPr>
              <w:t>)</w:t>
            </w:r>
          </w:p>
        </w:tc>
        <w:tc>
          <w:tcPr>
            <w:tcW w:w="1728" w:type="dxa"/>
            <w:vAlign w:val="bottom"/>
          </w:tcPr>
          <w:p w14:paraId="6B0F8D20" w14:textId="10B521AF" w:rsidR="008A7DA9" w:rsidRPr="002B2454" w:rsidRDefault="00EE33D1"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w:t>
            </w:r>
          </w:p>
        </w:tc>
        <w:tc>
          <w:tcPr>
            <w:tcW w:w="1728" w:type="dxa"/>
            <w:vAlign w:val="bottom"/>
          </w:tcPr>
          <w:p w14:paraId="4EA5F2D8" w14:textId="2A7F8FF5" w:rsidR="008A7DA9" w:rsidRPr="002B2454" w:rsidRDefault="004A62CF"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428,</w:t>
            </w:r>
            <w:r w:rsidR="009422ED" w:rsidRPr="002B2454">
              <w:rPr>
                <w:rFonts w:asciiTheme="minorHAnsi" w:eastAsia="Arial Unicode MS" w:hAnsiTheme="minorHAnsi" w:cstheme="minorHAnsi"/>
                <w:sz w:val="18"/>
                <w:szCs w:val="18"/>
                <w:lang w:eastAsia="en-GB"/>
              </w:rPr>
              <w:t>496,587</w:t>
            </w:r>
          </w:p>
        </w:tc>
        <w:tc>
          <w:tcPr>
            <w:tcW w:w="1673" w:type="dxa"/>
            <w:vAlign w:val="bottom"/>
          </w:tcPr>
          <w:p w14:paraId="4F6229CD" w14:textId="33E9BA31" w:rsidR="008A7DA9" w:rsidRPr="002B2454" w:rsidRDefault="009422ED"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428,496,587</w:t>
            </w:r>
          </w:p>
        </w:tc>
      </w:tr>
      <w:tr w:rsidR="008F098B" w:rsidRPr="002B2454" w14:paraId="6E0FC6ED" w14:textId="77777777" w:rsidTr="00925050">
        <w:trPr>
          <w:trHeight w:val="283"/>
        </w:trPr>
        <w:tc>
          <w:tcPr>
            <w:tcW w:w="3629" w:type="dxa"/>
            <w:vAlign w:val="bottom"/>
          </w:tcPr>
          <w:p w14:paraId="101F6534" w14:textId="01622EB8" w:rsidR="00403931" w:rsidRPr="002B2454" w:rsidRDefault="00925050" w:rsidP="00925050">
            <w:pPr>
              <w:spacing w:after="0"/>
              <w:ind w:left="-105"/>
              <w:rPr>
                <w:sz w:val="18"/>
                <w:szCs w:val="18"/>
              </w:rPr>
            </w:pPr>
            <w:r w:rsidRPr="002B2454">
              <w:rPr>
                <w:sz w:val="18"/>
                <w:szCs w:val="18"/>
              </w:rPr>
              <w:t xml:space="preserve">   </w:t>
            </w:r>
            <w:r w:rsidR="00D077EC" w:rsidRPr="002B2454">
              <w:rPr>
                <w:sz w:val="18"/>
                <w:szCs w:val="18"/>
              </w:rPr>
              <w:t xml:space="preserve">Long-term deposits and </w:t>
            </w:r>
            <w:r w:rsidR="00403931" w:rsidRPr="002B2454">
              <w:rPr>
                <w:sz w:val="18"/>
                <w:szCs w:val="18"/>
              </w:rPr>
              <w:t>a</w:t>
            </w:r>
            <w:r w:rsidR="00D077EC" w:rsidRPr="002B2454">
              <w:rPr>
                <w:sz w:val="18"/>
                <w:szCs w:val="18"/>
              </w:rPr>
              <w:t>dvances</w:t>
            </w:r>
            <w:r w:rsidR="00403931" w:rsidRPr="002B2454">
              <w:rPr>
                <w:sz w:val="18"/>
                <w:szCs w:val="18"/>
              </w:rPr>
              <w:t xml:space="preserve"> </w:t>
            </w:r>
          </w:p>
          <w:p w14:paraId="074D6022" w14:textId="2FEE9CFF" w:rsidR="008F098B" w:rsidRPr="002B2454" w:rsidRDefault="00634114" w:rsidP="00925050">
            <w:pPr>
              <w:spacing w:after="0"/>
              <w:ind w:left="-105"/>
              <w:rPr>
                <w:rFonts w:eastAsia="Calibri"/>
                <w:sz w:val="18"/>
                <w:szCs w:val="18"/>
                <w:cs/>
                <w:lang w:val="en-GB"/>
              </w:rPr>
            </w:pPr>
            <w:r w:rsidRPr="002B2454">
              <w:rPr>
                <w:sz w:val="18"/>
                <w:szCs w:val="18"/>
              </w:rPr>
              <w:t xml:space="preserve">   </w:t>
            </w:r>
            <w:r w:rsidR="00925050" w:rsidRPr="002B2454">
              <w:rPr>
                <w:sz w:val="18"/>
                <w:szCs w:val="18"/>
              </w:rPr>
              <w:t xml:space="preserve">   </w:t>
            </w:r>
            <w:r w:rsidR="00D077EC" w:rsidRPr="002B2454">
              <w:rPr>
                <w:sz w:val="18"/>
                <w:szCs w:val="18"/>
              </w:rPr>
              <w:t>received</w:t>
            </w:r>
          </w:p>
        </w:tc>
        <w:tc>
          <w:tcPr>
            <w:tcW w:w="717" w:type="dxa"/>
            <w:vAlign w:val="bottom"/>
          </w:tcPr>
          <w:p w14:paraId="3E6DB5CB" w14:textId="1DF40310" w:rsidR="008F098B" w:rsidRPr="002B2454" w:rsidRDefault="008725D2" w:rsidP="001D6E80">
            <w:pPr>
              <w:spacing w:after="0"/>
              <w:ind w:right="-72"/>
              <w:jc w:val="center"/>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e</w:t>
            </w:r>
            <w:r w:rsidR="00E5228E" w:rsidRPr="002B2454">
              <w:rPr>
                <w:rFonts w:asciiTheme="minorHAnsi" w:eastAsia="Arial Unicode MS" w:hAnsiTheme="minorHAnsi" w:cstheme="minorHAnsi"/>
                <w:sz w:val="18"/>
                <w:szCs w:val="18"/>
                <w:lang w:eastAsia="en-GB"/>
              </w:rPr>
              <w:t>)</w:t>
            </w:r>
          </w:p>
        </w:tc>
        <w:tc>
          <w:tcPr>
            <w:tcW w:w="1728" w:type="dxa"/>
            <w:vAlign w:val="bottom"/>
          </w:tcPr>
          <w:p w14:paraId="11E4047E" w14:textId="33D2A725" w:rsidR="008F098B" w:rsidRPr="002B2454" w:rsidRDefault="005D3ED3"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3,979,</w:t>
            </w:r>
            <w:r w:rsidR="00DA1DC8" w:rsidRPr="002B2454">
              <w:rPr>
                <w:rFonts w:asciiTheme="minorHAnsi" w:eastAsia="Arial Unicode MS" w:hAnsiTheme="minorHAnsi" w:cstheme="minorHAnsi"/>
                <w:sz w:val="18"/>
                <w:szCs w:val="18"/>
                <w:lang w:eastAsia="en-GB"/>
              </w:rPr>
              <w:t>233,436</w:t>
            </w:r>
          </w:p>
        </w:tc>
        <w:tc>
          <w:tcPr>
            <w:tcW w:w="1728" w:type="dxa"/>
            <w:vAlign w:val="bottom"/>
          </w:tcPr>
          <w:p w14:paraId="738CFDC8" w14:textId="4F637F78" w:rsidR="008F098B" w:rsidRPr="002B2454" w:rsidRDefault="009422ED"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(428,496,587)</w:t>
            </w:r>
          </w:p>
        </w:tc>
        <w:tc>
          <w:tcPr>
            <w:tcW w:w="1673" w:type="dxa"/>
            <w:vAlign w:val="bottom"/>
          </w:tcPr>
          <w:p w14:paraId="02F0E1B6" w14:textId="35D4ACA3" w:rsidR="008F098B" w:rsidRPr="002B2454" w:rsidRDefault="009422ED"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3,550,736,849</w:t>
            </w:r>
          </w:p>
        </w:tc>
      </w:tr>
      <w:tr w:rsidR="006272DC" w:rsidRPr="002B2454" w14:paraId="369934AE" w14:textId="77777777" w:rsidTr="00925050">
        <w:trPr>
          <w:trHeight w:val="283"/>
        </w:trPr>
        <w:tc>
          <w:tcPr>
            <w:tcW w:w="3629" w:type="dxa"/>
            <w:vAlign w:val="bottom"/>
          </w:tcPr>
          <w:p w14:paraId="5241705C" w14:textId="77777777" w:rsidR="006272DC" w:rsidRPr="002B2454" w:rsidRDefault="006272DC" w:rsidP="001D6E80">
            <w:pPr>
              <w:spacing w:after="0"/>
              <w:ind w:left="-86"/>
              <w:rPr>
                <w:rFonts w:eastAsia="Calibri"/>
                <w:sz w:val="18"/>
                <w:szCs w:val="18"/>
                <w:cs/>
                <w:lang w:val="en-GB"/>
              </w:rPr>
            </w:pPr>
          </w:p>
        </w:tc>
        <w:tc>
          <w:tcPr>
            <w:tcW w:w="717" w:type="dxa"/>
            <w:vAlign w:val="bottom"/>
          </w:tcPr>
          <w:p w14:paraId="338047F3" w14:textId="77777777" w:rsidR="006272DC" w:rsidRPr="002B2454" w:rsidRDefault="006272DC" w:rsidP="001D6E80">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5B54F68A" w14:textId="77777777" w:rsidR="006272DC" w:rsidRPr="002B2454" w:rsidRDefault="006272DC" w:rsidP="001D6E80">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6582EDFD" w14:textId="77777777" w:rsidR="006272DC" w:rsidRPr="002B2454" w:rsidRDefault="006272DC" w:rsidP="001D6E80">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6AF0E54A" w14:textId="77777777" w:rsidR="006272DC" w:rsidRPr="002B2454" w:rsidRDefault="006272DC" w:rsidP="001D6E80">
            <w:pPr>
              <w:spacing w:after="0"/>
              <w:ind w:right="-72"/>
              <w:jc w:val="right"/>
              <w:rPr>
                <w:rFonts w:asciiTheme="minorHAnsi" w:eastAsia="Arial Unicode MS" w:hAnsiTheme="minorHAnsi" w:cstheme="minorHAnsi"/>
                <w:sz w:val="18"/>
                <w:szCs w:val="18"/>
                <w:lang w:eastAsia="en-GB"/>
              </w:rPr>
            </w:pPr>
          </w:p>
        </w:tc>
      </w:tr>
      <w:tr w:rsidR="008F098B" w:rsidRPr="002B2454" w14:paraId="6770D6A7" w14:textId="77777777" w:rsidTr="00925050">
        <w:trPr>
          <w:trHeight w:val="283"/>
        </w:trPr>
        <w:tc>
          <w:tcPr>
            <w:tcW w:w="3629" w:type="dxa"/>
            <w:vAlign w:val="bottom"/>
          </w:tcPr>
          <w:p w14:paraId="72E6E0D5" w14:textId="77777777" w:rsidR="001B72F7" w:rsidRPr="002B2454" w:rsidRDefault="008F098B" w:rsidP="001D6E80">
            <w:pPr>
              <w:spacing w:after="0"/>
              <w:ind w:left="-86"/>
              <w:rPr>
                <w:rFonts w:eastAsia="Calibri"/>
                <w:b/>
                <w:bCs/>
                <w:sz w:val="18"/>
                <w:szCs w:val="18"/>
                <w:lang w:val="en-GB"/>
              </w:rPr>
            </w:pPr>
            <w:r w:rsidRPr="002B2454">
              <w:rPr>
                <w:rFonts w:eastAsia="Calibri"/>
                <w:b/>
                <w:bCs/>
                <w:sz w:val="18"/>
                <w:szCs w:val="18"/>
                <w:lang w:val="en-GB"/>
              </w:rPr>
              <w:t xml:space="preserve">Net cash generated from operating </w:t>
            </w:r>
          </w:p>
          <w:p w14:paraId="6E4F5AB3" w14:textId="5C8E61B2" w:rsidR="008F098B" w:rsidRPr="002B2454" w:rsidRDefault="001B72F7" w:rsidP="001D6E80">
            <w:pPr>
              <w:spacing w:after="0"/>
              <w:ind w:left="-86"/>
              <w:rPr>
                <w:rFonts w:eastAsia="Calibri"/>
                <w:b/>
                <w:bCs/>
                <w:sz w:val="18"/>
                <w:szCs w:val="18"/>
                <w:cs/>
                <w:lang w:val="en-GB"/>
              </w:rPr>
            </w:pPr>
            <w:r w:rsidRPr="002B2454">
              <w:rPr>
                <w:rFonts w:eastAsia="Calibri"/>
                <w:b/>
                <w:bCs/>
                <w:sz w:val="18"/>
                <w:szCs w:val="18"/>
                <w:lang w:val="en-GB"/>
              </w:rPr>
              <w:t xml:space="preserve">   </w:t>
            </w:r>
            <w:r w:rsidR="008F098B" w:rsidRPr="002B2454">
              <w:rPr>
                <w:rFonts w:eastAsia="Calibri"/>
                <w:b/>
                <w:bCs/>
                <w:sz w:val="18"/>
                <w:szCs w:val="18"/>
                <w:lang w:val="en-GB"/>
              </w:rPr>
              <w:t>activities</w:t>
            </w:r>
          </w:p>
        </w:tc>
        <w:tc>
          <w:tcPr>
            <w:tcW w:w="717" w:type="dxa"/>
            <w:vAlign w:val="bottom"/>
          </w:tcPr>
          <w:p w14:paraId="75576575"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34DC3104"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9,870,042,696</w:t>
            </w:r>
          </w:p>
        </w:tc>
        <w:tc>
          <w:tcPr>
            <w:tcW w:w="1728" w:type="dxa"/>
            <w:vAlign w:val="bottom"/>
          </w:tcPr>
          <w:p w14:paraId="7E513580"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297,210,914</w:t>
            </w:r>
          </w:p>
        </w:tc>
        <w:tc>
          <w:tcPr>
            <w:tcW w:w="1673" w:type="dxa"/>
            <w:vAlign w:val="bottom"/>
          </w:tcPr>
          <w:p w14:paraId="0C7E618B"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10,167,253,610</w:t>
            </w:r>
          </w:p>
        </w:tc>
      </w:tr>
      <w:tr w:rsidR="008F098B" w:rsidRPr="002B2454" w14:paraId="21AB0939" w14:textId="77777777" w:rsidTr="00925050">
        <w:trPr>
          <w:trHeight w:val="283"/>
        </w:trPr>
        <w:tc>
          <w:tcPr>
            <w:tcW w:w="3629" w:type="dxa"/>
            <w:vAlign w:val="bottom"/>
          </w:tcPr>
          <w:p w14:paraId="6EE7B79B" w14:textId="77777777" w:rsidR="008F098B" w:rsidRPr="002B2454" w:rsidRDefault="008F098B" w:rsidP="001D6E80">
            <w:pPr>
              <w:spacing w:after="0"/>
              <w:ind w:left="-86"/>
              <w:rPr>
                <w:rFonts w:eastAsia="Calibri"/>
                <w:sz w:val="18"/>
                <w:szCs w:val="18"/>
                <w:cs/>
                <w:lang w:val="en-GB"/>
              </w:rPr>
            </w:pPr>
          </w:p>
        </w:tc>
        <w:tc>
          <w:tcPr>
            <w:tcW w:w="717" w:type="dxa"/>
            <w:vAlign w:val="bottom"/>
          </w:tcPr>
          <w:p w14:paraId="4A7BA793"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04D88C65"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028EB7F1"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38334356"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r>
      <w:tr w:rsidR="008F098B" w:rsidRPr="002B2454" w14:paraId="3CA3742E" w14:textId="77777777" w:rsidTr="00925050">
        <w:trPr>
          <w:trHeight w:val="283"/>
        </w:trPr>
        <w:tc>
          <w:tcPr>
            <w:tcW w:w="3629" w:type="dxa"/>
            <w:vAlign w:val="bottom"/>
          </w:tcPr>
          <w:p w14:paraId="398D850F" w14:textId="77777777" w:rsidR="008F098B" w:rsidRPr="002B2454" w:rsidRDefault="008F098B" w:rsidP="001D6E80">
            <w:pPr>
              <w:spacing w:after="0"/>
              <w:ind w:left="-86"/>
              <w:rPr>
                <w:rFonts w:eastAsia="Calibri"/>
                <w:b/>
                <w:bCs/>
                <w:sz w:val="18"/>
                <w:szCs w:val="18"/>
                <w:cs/>
                <w:lang w:val="en-GB"/>
              </w:rPr>
            </w:pPr>
            <w:r w:rsidRPr="002B2454">
              <w:rPr>
                <w:rFonts w:eastAsia="Arial Unicode MS"/>
                <w:b/>
                <w:bCs/>
                <w:sz w:val="18"/>
                <w:szCs w:val="18"/>
                <w:lang w:eastAsia="en-GB"/>
              </w:rPr>
              <w:t>Cash flows from investing activities</w:t>
            </w:r>
          </w:p>
        </w:tc>
        <w:tc>
          <w:tcPr>
            <w:tcW w:w="717" w:type="dxa"/>
            <w:vAlign w:val="bottom"/>
          </w:tcPr>
          <w:p w14:paraId="05365084"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0FBB970C"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2A9E5897"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17B9594C"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r>
      <w:tr w:rsidR="008F098B" w:rsidRPr="002B2454" w14:paraId="7BC98712" w14:textId="77777777" w:rsidTr="00925050">
        <w:trPr>
          <w:trHeight w:val="283"/>
        </w:trPr>
        <w:tc>
          <w:tcPr>
            <w:tcW w:w="3629" w:type="dxa"/>
            <w:vAlign w:val="bottom"/>
          </w:tcPr>
          <w:p w14:paraId="65ACCBB2" w14:textId="69AFDDFA" w:rsidR="008F098B" w:rsidRPr="002B2454" w:rsidRDefault="008F098B" w:rsidP="008F3286">
            <w:pPr>
              <w:spacing w:after="0"/>
              <w:ind w:left="-86" w:right="-75"/>
              <w:rPr>
                <w:rFonts w:eastAsia="Calibri"/>
                <w:sz w:val="18"/>
                <w:szCs w:val="18"/>
                <w:cs/>
                <w:lang w:val="en-GB"/>
              </w:rPr>
            </w:pPr>
            <w:r w:rsidRPr="002B2454">
              <w:rPr>
                <w:rFonts w:eastAsia="Calibri"/>
                <w:sz w:val="18"/>
                <w:szCs w:val="18"/>
                <w:lang w:val="en-GB"/>
              </w:rPr>
              <w:t>Payment</w:t>
            </w:r>
            <w:r w:rsidR="00857AF9" w:rsidRPr="002B2454">
              <w:rPr>
                <w:rFonts w:eastAsia="Calibri"/>
                <w:sz w:val="18"/>
                <w:szCs w:val="18"/>
                <w:lang w:val="en-GB"/>
              </w:rPr>
              <w:t>s</w:t>
            </w:r>
            <w:r w:rsidRPr="002B2454">
              <w:rPr>
                <w:rFonts w:eastAsia="Calibri"/>
                <w:sz w:val="18"/>
                <w:szCs w:val="18"/>
                <w:lang w:val="en-GB"/>
              </w:rPr>
              <w:t xml:space="preserve"> for land awaiting development</w:t>
            </w:r>
          </w:p>
        </w:tc>
        <w:tc>
          <w:tcPr>
            <w:tcW w:w="717" w:type="dxa"/>
            <w:vAlign w:val="bottom"/>
          </w:tcPr>
          <w:p w14:paraId="310F5457"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d)</w:t>
            </w:r>
          </w:p>
        </w:tc>
        <w:tc>
          <w:tcPr>
            <w:tcW w:w="1728" w:type="dxa"/>
            <w:vAlign w:val="bottom"/>
          </w:tcPr>
          <w:p w14:paraId="34235DEE"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hAnsiTheme="minorHAnsi" w:cstheme="minorHAnsi"/>
                <w:sz w:val="18"/>
                <w:szCs w:val="18"/>
                <w:lang w:val="en-GB"/>
              </w:rPr>
              <w:t>(5,832,551,642)</w:t>
            </w:r>
          </w:p>
        </w:tc>
        <w:tc>
          <w:tcPr>
            <w:tcW w:w="1728" w:type="dxa"/>
            <w:vAlign w:val="bottom"/>
          </w:tcPr>
          <w:p w14:paraId="4BD74283"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(297,210,914)</w:t>
            </w:r>
          </w:p>
        </w:tc>
        <w:tc>
          <w:tcPr>
            <w:tcW w:w="1673" w:type="dxa"/>
            <w:vAlign w:val="bottom"/>
          </w:tcPr>
          <w:p w14:paraId="1C1F6745"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hAnsiTheme="minorHAnsi" w:cstheme="minorHAnsi"/>
                <w:sz w:val="18"/>
                <w:szCs w:val="18"/>
                <w:lang w:val="en-GB"/>
              </w:rPr>
              <w:t>(6,129,762,556)</w:t>
            </w:r>
          </w:p>
        </w:tc>
      </w:tr>
      <w:tr w:rsidR="008F098B" w:rsidRPr="002B2454" w14:paraId="39C1D10F" w14:textId="77777777" w:rsidTr="00925050">
        <w:trPr>
          <w:trHeight w:val="283"/>
        </w:trPr>
        <w:tc>
          <w:tcPr>
            <w:tcW w:w="3629" w:type="dxa"/>
            <w:vAlign w:val="bottom"/>
          </w:tcPr>
          <w:p w14:paraId="7D4FC8E7" w14:textId="77777777" w:rsidR="008F098B" w:rsidRPr="002B2454" w:rsidRDefault="008F098B" w:rsidP="001D6E80">
            <w:pPr>
              <w:spacing w:after="0"/>
              <w:ind w:left="-86"/>
              <w:rPr>
                <w:rFonts w:eastAsia="Calibri"/>
                <w:sz w:val="18"/>
                <w:szCs w:val="18"/>
                <w:cs/>
                <w:lang w:val="en-GB"/>
              </w:rPr>
            </w:pPr>
          </w:p>
        </w:tc>
        <w:tc>
          <w:tcPr>
            <w:tcW w:w="717" w:type="dxa"/>
            <w:vAlign w:val="bottom"/>
          </w:tcPr>
          <w:p w14:paraId="78DB406C" w14:textId="77777777" w:rsidR="008F098B" w:rsidRPr="002B2454" w:rsidRDefault="008F098B" w:rsidP="001D6E80">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0E436ED7"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4BFFEE78"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346C4C8F"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r>
      <w:tr w:rsidR="008F098B" w:rsidRPr="002B2454" w14:paraId="7687A03A" w14:textId="77777777" w:rsidTr="00925050">
        <w:trPr>
          <w:trHeight w:val="283"/>
        </w:trPr>
        <w:tc>
          <w:tcPr>
            <w:tcW w:w="3629" w:type="dxa"/>
            <w:vAlign w:val="bottom"/>
          </w:tcPr>
          <w:p w14:paraId="5B7DEE63" w14:textId="670E9B65" w:rsidR="008F098B" w:rsidRPr="002B2454" w:rsidRDefault="008F098B" w:rsidP="004952A9">
            <w:pPr>
              <w:spacing w:after="0"/>
              <w:ind w:left="-86"/>
              <w:rPr>
                <w:rFonts w:eastAsia="Calibri"/>
                <w:b/>
                <w:bCs/>
                <w:sz w:val="18"/>
                <w:szCs w:val="18"/>
                <w:cs/>
                <w:lang w:val="en-GB"/>
              </w:rPr>
            </w:pPr>
            <w:r w:rsidRPr="002B2454">
              <w:rPr>
                <w:rFonts w:eastAsia="Calibri"/>
                <w:b/>
                <w:bCs/>
                <w:sz w:val="18"/>
                <w:szCs w:val="18"/>
                <w:lang w:val="en-GB"/>
              </w:rPr>
              <w:t xml:space="preserve">Net cash </w:t>
            </w:r>
            <w:r w:rsidR="008E45D9" w:rsidRPr="002B2454">
              <w:rPr>
                <w:rFonts w:eastAsia="Calibri"/>
                <w:b/>
                <w:bCs/>
                <w:sz w:val="18"/>
                <w:szCs w:val="18"/>
                <w:lang w:val="en-GB"/>
              </w:rPr>
              <w:t>used in</w:t>
            </w:r>
            <w:r w:rsidRPr="002B2454">
              <w:rPr>
                <w:rFonts w:eastAsia="Calibri"/>
                <w:b/>
                <w:bCs/>
                <w:sz w:val="18"/>
                <w:szCs w:val="18"/>
                <w:lang w:val="en-GB"/>
              </w:rPr>
              <w:t xml:space="preserve"> investing activities</w:t>
            </w:r>
          </w:p>
        </w:tc>
        <w:tc>
          <w:tcPr>
            <w:tcW w:w="717" w:type="dxa"/>
            <w:vAlign w:val="bottom"/>
          </w:tcPr>
          <w:p w14:paraId="092F1FD0"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6FE42BDA"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(7,653,634,721)</w:t>
            </w:r>
          </w:p>
        </w:tc>
        <w:tc>
          <w:tcPr>
            <w:tcW w:w="1728" w:type="dxa"/>
            <w:vAlign w:val="bottom"/>
          </w:tcPr>
          <w:p w14:paraId="1F733A5E"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(297,210,914)</w:t>
            </w:r>
          </w:p>
        </w:tc>
        <w:tc>
          <w:tcPr>
            <w:tcW w:w="1673" w:type="dxa"/>
            <w:vAlign w:val="bottom"/>
          </w:tcPr>
          <w:p w14:paraId="2292D87B" w14:textId="77777777" w:rsidR="008F098B" w:rsidRPr="002B2454" w:rsidRDefault="008F098B" w:rsidP="001D6E80">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(7,950,845,635)</w:t>
            </w:r>
          </w:p>
        </w:tc>
      </w:tr>
    </w:tbl>
    <w:p w14:paraId="2FEBFC91" w14:textId="77777777" w:rsidR="00C231CA" w:rsidRPr="002B2454" w:rsidRDefault="00C231CA" w:rsidP="00925050">
      <w:pPr>
        <w:spacing w:after="0" w:line="240" w:lineRule="auto"/>
        <w:rPr>
          <w:color w:val="000000"/>
          <w:sz w:val="18"/>
          <w:szCs w:val="18"/>
        </w:rPr>
      </w:pPr>
    </w:p>
    <w:p w14:paraId="41524465" w14:textId="77777777" w:rsidR="00925050" w:rsidRPr="002B2454" w:rsidRDefault="00925050" w:rsidP="00925050">
      <w:pPr>
        <w:spacing w:after="0" w:line="240" w:lineRule="auto"/>
        <w:rPr>
          <w:color w:val="000000"/>
          <w:sz w:val="18"/>
          <w:szCs w:val="18"/>
          <w:cs/>
        </w:rPr>
      </w:pPr>
    </w:p>
    <w:tbl>
      <w:tblPr>
        <w:tblW w:w="9457" w:type="dxa"/>
        <w:tblLayout w:type="fixed"/>
        <w:tblLook w:val="0600" w:firstRow="0" w:lastRow="0" w:firstColumn="0" w:lastColumn="0" w:noHBand="1" w:noVBand="1"/>
      </w:tblPr>
      <w:tblGrid>
        <w:gridCol w:w="3528"/>
        <w:gridCol w:w="720"/>
        <w:gridCol w:w="1699"/>
        <w:gridCol w:w="1800"/>
        <w:gridCol w:w="1710"/>
      </w:tblGrid>
      <w:tr w:rsidR="00F67ED4" w:rsidRPr="002B2454" w14:paraId="05115DDC" w14:textId="77777777" w:rsidTr="00925050">
        <w:trPr>
          <w:trHeight w:val="283"/>
          <w:tblHeader/>
        </w:trPr>
        <w:tc>
          <w:tcPr>
            <w:tcW w:w="3528" w:type="dxa"/>
            <w:vAlign w:val="bottom"/>
          </w:tcPr>
          <w:p w14:paraId="1D6E9085" w14:textId="77777777" w:rsidR="00F67ED4" w:rsidRPr="002B2454" w:rsidRDefault="00F67ED4">
            <w:pPr>
              <w:spacing w:before="10" w:after="0"/>
              <w:ind w:right="-84"/>
              <w:jc w:val="both"/>
              <w:rPr>
                <w:rFonts w:eastAsia="Calibri"/>
                <w:b/>
                <w:sz w:val="18"/>
                <w:szCs w:val="18"/>
              </w:rPr>
            </w:pPr>
          </w:p>
        </w:tc>
        <w:tc>
          <w:tcPr>
            <w:tcW w:w="720" w:type="dxa"/>
          </w:tcPr>
          <w:p w14:paraId="35AAF371" w14:textId="77777777" w:rsidR="00F67ED4" w:rsidRPr="002B2454" w:rsidRDefault="00F67ED4">
            <w:pPr>
              <w:spacing w:before="10" w:after="0"/>
              <w:ind w:left="-43" w:right="-43"/>
              <w:jc w:val="center"/>
              <w:rPr>
                <w:rFonts w:eastAsia="Calibri"/>
                <w:b/>
                <w:sz w:val="18"/>
                <w:szCs w:val="18"/>
              </w:rPr>
            </w:pPr>
          </w:p>
        </w:tc>
        <w:tc>
          <w:tcPr>
            <w:tcW w:w="5209" w:type="dxa"/>
            <w:gridSpan w:val="3"/>
            <w:vAlign w:val="bottom"/>
          </w:tcPr>
          <w:p w14:paraId="7A4A0792" w14:textId="1A314CAC" w:rsidR="00F67ED4" w:rsidRPr="002B2454" w:rsidRDefault="006B06D2">
            <w:pPr>
              <w:spacing w:before="10" w:after="0"/>
              <w:ind w:right="-72"/>
              <w:jc w:val="center"/>
              <w:rPr>
                <w:rFonts w:eastAsia="Calibri"/>
                <w:b/>
                <w:bCs/>
                <w:sz w:val="18"/>
                <w:szCs w:val="18"/>
                <w:cs/>
              </w:rPr>
            </w:pPr>
            <w:r w:rsidRPr="002B2454">
              <w:rPr>
                <w:rFonts w:eastAsia="Calibri"/>
                <w:b/>
                <w:bCs/>
                <w:sz w:val="18"/>
                <w:lang w:val="en-GB"/>
              </w:rPr>
              <w:t>Separate</w:t>
            </w:r>
            <w:r w:rsidR="00F67ED4" w:rsidRPr="002B2454">
              <w:rPr>
                <w:rFonts w:eastAsia="Calibri"/>
                <w:b/>
                <w:bCs/>
                <w:sz w:val="18"/>
                <w:szCs w:val="18"/>
              </w:rPr>
              <w:t xml:space="preserve"> financial statement</w:t>
            </w:r>
            <w:r w:rsidR="00610C8F" w:rsidRPr="002B2454">
              <w:rPr>
                <w:rFonts w:eastAsia="Calibri"/>
                <w:b/>
                <w:bCs/>
                <w:sz w:val="18"/>
                <w:szCs w:val="18"/>
              </w:rPr>
              <w:t>s</w:t>
            </w:r>
          </w:p>
        </w:tc>
      </w:tr>
      <w:tr w:rsidR="00F67ED4" w:rsidRPr="002B2454" w14:paraId="00E65288" w14:textId="77777777" w:rsidTr="00925050">
        <w:trPr>
          <w:trHeight w:val="283"/>
          <w:tblHeader/>
        </w:trPr>
        <w:tc>
          <w:tcPr>
            <w:tcW w:w="3528" w:type="dxa"/>
          </w:tcPr>
          <w:p w14:paraId="064A711B" w14:textId="77777777" w:rsidR="00F67ED4" w:rsidRPr="002B2454" w:rsidRDefault="00F67ED4">
            <w:pPr>
              <w:spacing w:before="10" w:after="0"/>
              <w:ind w:left="-86" w:right="-84"/>
              <w:rPr>
                <w:rFonts w:eastAsia="Calibri"/>
                <w:b/>
                <w:sz w:val="18"/>
                <w:szCs w:val="18"/>
              </w:rPr>
            </w:pPr>
          </w:p>
        </w:tc>
        <w:tc>
          <w:tcPr>
            <w:tcW w:w="720" w:type="dxa"/>
          </w:tcPr>
          <w:p w14:paraId="70E1C46A" w14:textId="77777777" w:rsidR="00F67ED4" w:rsidRPr="002B2454" w:rsidRDefault="00F67ED4">
            <w:pPr>
              <w:spacing w:before="10" w:after="0"/>
              <w:ind w:left="-43" w:right="-43"/>
              <w:jc w:val="center"/>
              <w:rPr>
                <w:rFonts w:eastAsia="Calibri"/>
                <w:b/>
                <w:sz w:val="18"/>
                <w:szCs w:val="18"/>
              </w:rPr>
            </w:pPr>
          </w:p>
        </w:tc>
        <w:tc>
          <w:tcPr>
            <w:tcW w:w="1699" w:type="dxa"/>
            <w:tcBorders>
              <w:top w:val="single" w:sz="4" w:space="0" w:color="auto"/>
            </w:tcBorders>
            <w:vAlign w:val="bottom"/>
          </w:tcPr>
          <w:p w14:paraId="20390BC6" w14:textId="77777777" w:rsidR="00F67ED4" w:rsidRPr="002B2454" w:rsidRDefault="00F67ED4">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2023</w:t>
            </w:r>
          </w:p>
          <w:p w14:paraId="478568BF" w14:textId="77777777" w:rsidR="00F67ED4" w:rsidRPr="002B2454" w:rsidRDefault="00F67ED4">
            <w:pPr>
              <w:spacing w:before="10" w:after="0"/>
              <w:ind w:left="-134" w:right="-72"/>
              <w:jc w:val="right"/>
              <w:rPr>
                <w:rFonts w:eastAsia="Calibri"/>
                <w:b/>
                <w:bCs/>
                <w:sz w:val="18"/>
                <w:szCs w:val="18"/>
                <w:rtl/>
                <w:cs/>
                <w:lang w:val="en-GB"/>
              </w:rPr>
            </w:pPr>
            <w:r w:rsidRPr="002B2454">
              <w:rPr>
                <w:b/>
                <w:bCs/>
                <w:sz w:val="18"/>
                <w:szCs w:val="18"/>
                <w:lang w:val="en-GB"/>
              </w:rPr>
              <w:t>As previously reported</w:t>
            </w:r>
          </w:p>
        </w:tc>
        <w:tc>
          <w:tcPr>
            <w:tcW w:w="1800" w:type="dxa"/>
            <w:tcBorders>
              <w:top w:val="single" w:sz="4" w:space="0" w:color="auto"/>
            </w:tcBorders>
            <w:vAlign w:val="bottom"/>
          </w:tcPr>
          <w:p w14:paraId="64103B9B" w14:textId="6F57CBE5" w:rsidR="00F67ED4" w:rsidRPr="002B2454" w:rsidRDefault="0003702B">
            <w:pPr>
              <w:spacing w:before="10" w:after="0"/>
              <w:ind w:right="-72"/>
              <w:jc w:val="right"/>
              <w:rPr>
                <w:rFonts w:eastAsia="Calibri"/>
                <w:b/>
                <w:bCs/>
                <w:sz w:val="18"/>
                <w:szCs w:val="18"/>
                <w:rtl/>
                <w:cs/>
                <w:lang w:val="en-GB"/>
              </w:rPr>
            </w:pPr>
            <w:r w:rsidRPr="002B2454">
              <w:rPr>
                <w:rFonts w:eastAsia="Calibri"/>
                <w:b/>
                <w:sz w:val="18"/>
                <w:szCs w:val="18"/>
              </w:rPr>
              <w:t xml:space="preserve">Impacts of </w:t>
            </w:r>
            <w:proofErr w:type="gramStart"/>
            <w:r w:rsidRPr="002B2454">
              <w:rPr>
                <w:rFonts w:eastAsia="Calibri"/>
                <w:b/>
                <w:sz w:val="18"/>
                <w:szCs w:val="18"/>
              </w:rPr>
              <w:t>the  reclassifications</w:t>
            </w:r>
            <w:proofErr w:type="gramEnd"/>
          </w:p>
        </w:tc>
        <w:tc>
          <w:tcPr>
            <w:tcW w:w="1710" w:type="dxa"/>
            <w:tcBorders>
              <w:top w:val="single" w:sz="4" w:space="0" w:color="auto"/>
            </w:tcBorders>
            <w:vAlign w:val="bottom"/>
          </w:tcPr>
          <w:p w14:paraId="44797419" w14:textId="77777777" w:rsidR="00962470" w:rsidRPr="002B2454" w:rsidRDefault="00F67ED4">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1 January </w:t>
            </w:r>
          </w:p>
          <w:p w14:paraId="5DCB8971" w14:textId="235D119D" w:rsidR="00F67ED4" w:rsidRPr="002B2454" w:rsidRDefault="00F67ED4">
            <w:pPr>
              <w:spacing w:before="10" w:after="0"/>
              <w:ind w:left="-134" w:right="-72"/>
              <w:jc w:val="right"/>
              <w:rPr>
                <w:b/>
                <w:bCs/>
                <w:sz w:val="18"/>
                <w:szCs w:val="18"/>
                <w:lang w:val="en-GB"/>
              </w:rPr>
            </w:pPr>
            <w:r w:rsidRPr="002B2454">
              <w:rPr>
                <w:b/>
                <w:bCs/>
                <w:sz w:val="18"/>
                <w:szCs w:val="18"/>
                <w:lang w:val="en-GB"/>
              </w:rPr>
              <w:t>2024</w:t>
            </w:r>
          </w:p>
          <w:p w14:paraId="64648F9C" w14:textId="77777777" w:rsidR="00F67ED4" w:rsidRPr="002B2454" w:rsidRDefault="00F67ED4">
            <w:pPr>
              <w:spacing w:before="10" w:after="0"/>
              <w:ind w:right="-72"/>
              <w:jc w:val="right"/>
              <w:rPr>
                <w:rFonts w:eastAsia="Calibri"/>
                <w:b/>
                <w:bCs/>
                <w:sz w:val="18"/>
                <w:szCs w:val="18"/>
                <w:rtl/>
                <w:cs/>
              </w:rPr>
            </w:pPr>
            <w:r w:rsidRPr="002B2454">
              <w:rPr>
                <w:b/>
                <w:bCs/>
                <w:sz w:val="18"/>
                <w:szCs w:val="18"/>
                <w:lang w:val="en-GB"/>
              </w:rPr>
              <w:t>Restated</w:t>
            </w:r>
          </w:p>
        </w:tc>
      </w:tr>
      <w:tr w:rsidR="00F67ED4" w:rsidRPr="002B2454" w14:paraId="55809898" w14:textId="77777777" w:rsidTr="00925050">
        <w:trPr>
          <w:trHeight w:val="283"/>
          <w:tblHeader/>
        </w:trPr>
        <w:tc>
          <w:tcPr>
            <w:tcW w:w="3528" w:type="dxa"/>
            <w:vAlign w:val="bottom"/>
          </w:tcPr>
          <w:p w14:paraId="1EF8CC61" w14:textId="1ACBED00" w:rsidR="00F67ED4" w:rsidRPr="002B2454" w:rsidRDefault="00ED3FCD">
            <w:pPr>
              <w:spacing w:before="10" w:after="0"/>
              <w:ind w:left="-86" w:right="-84"/>
              <w:jc w:val="both"/>
              <w:rPr>
                <w:rFonts w:eastAsia="Calibri"/>
                <w:b/>
                <w:sz w:val="18"/>
                <w:szCs w:val="18"/>
              </w:rPr>
            </w:pPr>
            <w:r w:rsidRPr="002B2454">
              <w:rPr>
                <w:rFonts w:eastAsia="Calibri"/>
                <w:b/>
                <w:sz w:val="18"/>
                <w:szCs w:val="18"/>
              </w:rPr>
              <w:t xml:space="preserve">Items in </w:t>
            </w:r>
            <w:r w:rsidR="00F67ED4" w:rsidRPr="002B2454">
              <w:rPr>
                <w:rFonts w:eastAsia="Calibri"/>
                <w:b/>
                <w:sz w:val="18"/>
                <w:szCs w:val="18"/>
              </w:rPr>
              <w:t>Statement of Financial Position</w:t>
            </w:r>
          </w:p>
        </w:tc>
        <w:tc>
          <w:tcPr>
            <w:tcW w:w="720" w:type="dxa"/>
            <w:tcBorders>
              <w:bottom w:val="single" w:sz="4" w:space="0" w:color="auto"/>
            </w:tcBorders>
            <w:vAlign w:val="bottom"/>
          </w:tcPr>
          <w:p w14:paraId="49C555B8" w14:textId="77777777" w:rsidR="00F67ED4" w:rsidRPr="002B2454" w:rsidRDefault="00F67ED4">
            <w:pPr>
              <w:spacing w:before="10" w:after="0"/>
              <w:ind w:left="-43" w:right="-43"/>
              <w:jc w:val="center"/>
              <w:rPr>
                <w:rFonts w:eastAsia="Calibri"/>
                <w:b/>
                <w:bCs/>
                <w:sz w:val="18"/>
                <w:szCs w:val="18"/>
              </w:rPr>
            </w:pPr>
            <w:r w:rsidRPr="002B2454">
              <w:rPr>
                <w:rFonts w:eastAsia="Calibri"/>
                <w:b/>
                <w:bCs/>
                <w:sz w:val="18"/>
                <w:szCs w:val="18"/>
              </w:rPr>
              <w:t>Notes</w:t>
            </w:r>
          </w:p>
        </w:tc>
        <w:tc>
          <w:tcPr>
            <w:tcW w:w="1699" w:type="dxa"/>
            <w:tcBorders>
              <w:bottom w:val="single" w:sz="4" w:space="0" w:color="auto"/>
            </w:tcBorders>
            <w:vAlign w:val="bottom"/>
          </w:tcPr>
          <w:p w14:paraId="327646D4" w14:textId="111D3CC8" w:rsidR="00F67ED4" w:rsidRPr="002B2454" w:rsidRDefault="00F67ED4">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800" w:type="dxa"/>
            <w:tcBorders>
              <w:bottom w:val="single" w:sz="4" w:space="0" w:color="auto"/>
            </w:tcBorders>
            <w:vAlign w:val="bottom"/>
          </w:tcPr>
          <w:p w14:paraId="7E88000A" w14:textId="29B17284" w:rsidR="00F67ED4" w:rsidRPr="002B2454" w:rsidRDefault="00F67ED4">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710" w:type="dxa"/>
            <w:tcBorders>
              <w:bottom w:val="single" w:sz="4" w:space="0" w:color="auto"/>
            </w:tcBorders>
            <w:vAlign w:val="bottom"/>
          </w:tcPr>
          <w:p w14:paraId="42767558" w14:textId="1782EBBA" w:rsidR="00F67ED4" w:rsidRPr="002B2454" w:rsidRDefault="00F67ED4">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r>
      <w:tr w:rsidR="00F67ED4" w:rsidRPr="002B2454" w14:paraId="7E9DE2E1" w14:textId="77777777" w:rsidTr="00925050">
        <w:trPr>
          <w:trHeight w:val="60"/>
          <w:tblHeader/>
        </w:trPr>
        <w:tc>
          <w:tcPr>
            <w:tcW w:w="3528" w:type="dxa"/>
            <w:vAlign w:val="bottom"/>
          </w:tcPr>
          <w:p w14:paraId="416AE113" w14:textId="77777777" w:rsidR="00F67ED4" w:rsidRPr="002B2454" w:rsidRDefault="00F67ED4">
            <w:pPr>
              <w:spacing w:after="0"/>
              <w:ind w:left="-86" w:right="-84"/>
              <w:jc w:val="both"/>
              <w:rPr>
                <w:rFonts w:eastAsia="Calibri"/>
                <w:bCs/>
                <w:sz w:val="18"/>
                <w:szCs w:val="18"/>
              </w:rPr>
            </w:pPr>
          </w:p>
        </w:tc>
        <w:tc>
          <w:tcPr>
            <w:tcW w:w="720" w:type="dxa"/>
            <w:tcBorders>
              <w:top w:val="single" w:sz="4" w:space="0" w:color="auto"/>
            </w:tcBorders>
          </w:tcPr>
          <w:p w14:paraId="3C497849" w14:textId="77777777" w:rsidR="00F67ED4" w:rsidRPr="002B2454" w:rsidRDefault="00F67ED4">
            <w:pPr>
              <w:spacing w:after="0"/>
              <w:ind w:left="-43" w:right="-43"/>
              <w:jc w:val="center"/>
              <w:rPr>
                <w:rFonts w:eastAsia="Calibri"/>
                <w:sz w:val="18"/>
                <w:szCs w:val="18"/>
              </w:rPr>
            </w:pPr>
          </w:p>
        </w:tc>
        <w:tc>
          <w:tcPr>
            <w:tcW w:w="1699" w:type="dxa"/>
            <w:tcBorders>
              <w:top w:val="single" w:sz="4" w:space="0" w:color="auto"/>
            </w:tcBorders>
            <w:vAlign w:val="bottom"/>
          </w:tcPr>
          <w:p w14:paraId="69984EF3" w14:textId="77777777" w:rsidR="00F67ED4" w:rsidRPr="002B2454" w:rsidRDefault="00F67ED4">
            <w:pPr>
              <w:spacing w:after="0"/>
              <w:ind w:right="-72"/>
              <w:jc w:val="right"/>
              <w:rPr>
                <w:rFonts w:eastAsia="Calibri"/>
                <w:sz w:val="18"/>
                <w:szCs w:val="18"/>
              </w:rPr>
            </w:pPr>
          </w:p>
        </w:tc>
        <w:tc>
          <w:tcPr>
            <w:tcW w:w="1800" w:type="dxa"/>
            <w:tcBorders>
              <w:top w:val="single" w:sz="4" w:space="0" w:color="auto"/>
            </w:tcBorders>
            <w:vAlign w:val="bottom"/>
          </w:tcPr>
          <w:p w14:paraId="1319B698" w14:textId="77777777" w:rsidR="00F67ED4" w:rsidRPr="002B2454" w:rsidRDefault="00F67ED4">
            <w:pPr>
              <w:spacing w:after="0"/>
              <w:ind w:right="-72"/>
              <w:jc w:val="right"/>
              <w:rPr>
                <w:rFonts w:eastAsia="Calibri"/>
                <w:sz w:val="18"/>
                <w:szCs w:val="18"/>
              </w:rPr>
            </w:pPr>
          </w:p>
        </w:tc>
        <w:tc>
          <w:tcPr>
            <w:tcW w:w="1710" w:type="dxa"/>
            <w:tcBorders>
              <w:top w:val="single" w:sz="4" w:space="0" w:color="auto"/>
            </w:tcBorders>
            <w:vAlign w:val="bottom"/>
          </w:tcPr>
          <w:p w14:paraId="5C7E916D" w14:textId="77777777" w:rsidR="00F67ED4" w:rsidRPr="002B2454" w:rsidRDefault="00F67ED4">
            <w:pPr>
              <w:spacing w:after="0"/>
              <w:ind w:right="-72"/>
              <w:jc w:val="right"/>
              <w:rPr>
                <w:rFonts w:eastAsia="Calibri"/>
                <w:sz w:val="18"/>
                <w:szCs w:val="18"/>
              </w:rPr>
            </w:pPr>
          </w:p>
        </w:tc>
      </w:tr>
      <w:tr w:rsidR="00F67ED4" w:rsidRPr="002B2454" w14:paraId="480DF040" w14:textId="77777777" w:rsidTr="00925050">
        <w:trPr>
          <w:trHeight w:val="283"/>
        </w:trPr>
        <w:tc>
          <w:tcPr>
            <w:tcW w:w="3528" w:type="dxa"/>
            <w:vAlign w:val="bottom"/>
          </w:tcPr>
          <w:p w14:paraId="0A15BB3E" w14:textId="77777777" w:rsidR="00F67ED4" w:rsidRPr="002B2454" w:rsidRDefault="00F67ED4">
            <w:pPr>
              <w:tabs>
                <w:tab w:val="left" w:pos="2563"/>
              </w:tabs>
              <w:spacing w:after="0"/>
              <w:ind w:left="-86" w:right="-84"/>
              <w:jc w:val="both"/>
              <w:rPr>
                <w:rFonts w:eastAsia="Calibri"/>
                <w:b/>
                <w:sz w:val="18"/>
                <w:szCs w:val="18"/>
              </w:rPr>
            </w:pPr>
            <w:r w:rsidRPr="002B2454">
              <w:rPr>
                <w:rFonts w:eastAsia="Calibri"/>
                <w:b/>
                <w:sz w:val="18"/>
                <w:szCs w:val="18"/>
              </w:rPr>
              <w:t>Current assets</w:t>
            </w:r>
          </w:p>
        </w:tc>
        <w:tc>
          <w:tcPr>
            <w:tcW w:w="720" w:type="dxa"/>
            <w:vAlign w:val="bottom"/>
          </w:tcPr>
          <w:p w14:paraId="7EBCE368" w14:textId="77777777" w:rsidR="00F67ED4" w:rsidRPr="002B2454" w:rsidRDefault="00F67ED4" w:rsidP="00556646">
            <w:pPr>
              <w:spacing w:after="0"/>
              <w:ind w:left="-43" w:right="-43"/>
              <w:jc w:val="center"/>
              <w:rPr>
                <w:rFonts w:eastAsia="Calibri"/>
                <w:bCs/>
                <w:sz w:val="18"/>
                <w:szCs w:val="18"/>
              </w:rPr>
            </w:pPr>
          </w:p>
        </w:tc>
        <w:tc>
          <w:tcPr>
            <w:tcW w:w="1699" w:type="dxa"/>
            <w:vAlign w:val="bottom"/>
          </w:tcPr>
          <w:p w14:paraId="2F6CFB3A" w14:textId="77777777" w:rsidR="00F67ED4" w:rsidRPr="002B2454" w:rsidRDefault="00F67ED4" w:rsidP="00556646">
            <w:pPr>
              <w:spacing w:after="0"/>
              <w:ind w:right="-72"/>
              <w:jc w:val="right"/>
              <w:rPr>
                <w:rFonts w:eastAsia="Calibri"/>
                <w:bCs/>
                <w:sz w:val="18"/>
                <w:szCs w:val="18"/>
              </w:rPr>
            </w:pPr>
          </w:p>
        </w:tc>
        <w:tc>
          <w:tcPr>
            <w:tcW w:w="1800" w:type="dxa"/>
            <w:vAlign w:val="bottom"/>
          </w:tcPr>
          <w:p w14:paraId="02EEB006" w14:textId="77777777" w:rsidR="00F67ED4" w:rsidRPr="002B2454" w:rsidRDefault="00F67ED4" w:rsidP="00556646">
            <w:pPr>
              <w:spacing w:after="0"/>
              <w:ind w:right="-72"/>
              <w:jc w:val="right"/>
              <w:rPr>
                <w:rFonts w:eastAsia="Calibri"/>
                <w:bCs/>
                <w:sz w:val="18"/>
                <w:szCs w:val="18"/>
              </w:rPr>
            </w:pPr>
          </w:p>
        </w:tc>
        <w:tc>
          <w:tcPr>
            <w:tcW w:w="1710" w:type="dxa"/>
            <w:vAlign w:val="bottom"/>
          </w:tcPr>
          <w:p w14:paraId="19E38264" w14:textId="77777777" w:rsidR="00F67ED4" w:rsidRPr="002B2454" w:rsidRDefault="00F67ED4" w:rsidP="00556646">
            <w:pPr>
              <w:spacing w:after="0"/>
              <w:ind w:right="-72"/>
              <w:jc w:val="right"/>
              <w:rPr>
                <w:rFonts w:eastAsia="Calibri"/>
                <w:bCs/>
                <w:sz w:val="18"/>
                <w:szCs w:val="18"/>
              </w:rPr>
            </w:pPr>
          </w:p>
        </w:tc>
      </w:tr>
      <w:tr w:rsidR="00E11DA9" w:rsidRPr="002B2454" w14:paraId="4EC706EC" w14:textId="77777777" w:rsidTr="00925050">
        <w:trPr>
          <w:trHeight w:val="283"/>
        </w:trPr>
        <w:tc>
          <w:tcPr>
            <w:tcW w:w="3528" w:type="dxa"/>
            <w:vAlign w:val="bottom"/>
          </w:tcPr>
          <w:p w14:paraId="59C6A163" w14:textId="77777777" w:rsidR="00E11DA9" w:rsidRPr="002B2454" w:rsidRDefault="00E11DA9" w:rsidP="00E11DA9">
            <w:pPr>
              <w:spacing w:after="0"/>
              <w:ind w:left="164" w:right="-84" w:hanging="250"/>
              <w:rPr>
                <w:rFonts w:eastAsia="Calibri"/>
                <w:bCs/>
                <w:sz w:val="18"/>
                <w:szCs w:val="18"/>
                <w:cs/>
                <w:lang w:val="en-GB"/>
              </w:rPr>
            </w:pPr>
            <w:r w:rsidRPr="002B2454">
              <w:rPr>
                <w:rFonts w:eastAsia="Calibri"/>
                <w:bCs/>
                <w:sz w:val="18"/>
                <w:szCs w:val="18"/>
                <w:lang w:val="en-GB"/>
              </w:rPr>
              <w:t>Real estate development costs</w:t>
            </w:r>
          </w:p>
        </w:tc>
        <w:tc>
          <w:tcPr>
            <w:tcW w:w="720" w:type="dxa"/>
            <w:vAlign w:val="bottom"/>
          </w:tcPr>
          <w:p w14:paraId="342A4083" w14:textId="57B7E834" w:rsidR="00E11DA9" w:rsidRPr="002B2454" w:rsidRDefault="00E11DA9" w:rsidP="00556646">
            <w:pPr>
              <w:spacing w:after="0"/>
              <w:ind w:left="-43" w:right="-43"/>
              <w:jc w:val="center"/>
              <w:rPr>
                <w:rFonts w:eastAsia="Calibri"/>
                <w:bCs/>
                <w:sz w:val="18"/>
                <w:szCs w:val="18"/>
                <w:cs/>
              </w:rPr>
            </w:pPr>
            <w:r w:rsidRPr="002B2454">
              <w:rPr>
                <w:rFonts w:eastAsia="Calibri"/>
                <w:bCs/>
                <w:sz w:val="18"/>
                <w:szCs w:val="18"/>
              </w:rPr>
              <w:t>a)</w:t>
            </w:r>
          </w:p>
        </w:tc>
        <w:tc>
          <w:tcPr>
            <w:tcW w:w="1699" w:type="dxa"/>
            <w:vAlign w:val="bottom"/>
          </w:tcPr>
          <w:p w14:paraId="53F9AA7F" w14:textId="07D33399" w:rsidR="00E11DA9" w:rsidRPr="002B2454" w:rsidRDefault="00E11DA9" w:rsidP="00556646">
            <w:pPr>
              <w:spacing w:after="0"/>
              <w:ind w:right="-72"/>
              <w:jc w:val="right"/>
              <w:rPr>
                <w:rFonts w:eastAsia="Calibri"/>
                <w:bCs/>
                <w:sz w:val="18"/>
                <w:szCs w:val="18"/>
                <w:lang w:val="en-GB"/>
              </w:rPr>
            </w:pPr>
            <w:r w:rsidRPr="002B2454">
              <w:rPr>
                <w:rFonts w:eastAsia="Calibri"/>
                <w:bCs/>
                <w:sz w:val="18"/>
                <w:szCs w:val="18"/>
                <w:lang w:val="en-GB"/>
              </w:rPr>
              <w:t>5,935,648,644</w:t>
            </w:r>
          </w:p>
        </w:tc>
        <w:tc>
          <w:tcPr>
            <w:tcW w:w="1800" w:type="dxa"/>
            <w:vAlign w:val="bottom"/>
          </w:tcPr>
          <w:p w14:paraId="2C0E99DD" w14:textId="60F5E6E2" w:rsidR="00E11DA9" w:rsidRPr="002B2454" w:rsidRDefault="00E11DA9" w:rsidP="00556646">
            <w:pPr>
              <w:spacing w:after="0"/>
              <w:ind w:right="-72"/>
              <w:jc w:val="right"/>
              <w:rPr>
                <w:rFonts w:eastAsia="Calibri"/>
                <w:bCs/>
                <w:sz w:val="18"/>
                <w:szCs w:val="18"/>
              </w:rPr>
            </w:pPr>
            <w:r w:rsidRPr="002B2454">
              <w:rPr>
                <w:rFonts w:eastAsia="Calibri"/>
                <w:bCs/>
                <w:sz w:val="18"/>
                <w:szCs w:val="18"/>
              </w:rPr>
              <w:t>(90,951,175)</w:t>
            </w:r>
          </w:p>
        </w:tc>
        <w:tc>
          <w:tcPr>
            <w:tcW w:w="1710" w:type="dxa"/>
            <w:vAlign w:val="bottom"/>
          </w:tcPr>
          <w:p w14:paraId="473170F3" w14:textId="3509E87C" w:rsidR="00E11DA9" w:rsidRPr="002B2454" w:rsidRDefault="00E11DA9" w:rsidP="00556646">
            <w:pPr>
              <w:spacing w:after="0"/>
              <w:ind w:right="-72"/>
              <w:jc w:val="right"/>
              <w:rPr>
                <w:rFonts w:eastAsia="Calibri"/>
                <w:bCs/>
                <w:sz w:val="18"/>
                <w:szCs w:val="18"/>
              </w:rPr>
            </w:pPr>
            <w:r w:rsidRPr="002B2454">
              <w:rPr>
                <w:rFonts w:eastAsia="Calibri"/>
                <w:bCs/>
                <w:sz w:val="18"/>
                <w:szCs w:val="18"/>
              </w:rPr>
              <w:t>5,844,697,469</w:t>
            </w:r>
          </w:p>
        </w:tc>
      </w:tr>
      <w:tr w:rsidR="00F67ED4" w:rsidRPr="002B2454" w14:paraId="6A3E70E3" w14:textId="77777777" w:rsidTr="00925050">
        <w:trPr>
          <w:trHeight w:val="162"/>
        </w:trPr>
        <w:tc>
          <w:tcPr>
            <w:tcW w:w="3528" w:type="dxa"/>
            <w:vAlign w:val="bottom"/>
          </w:tcPr>
          <w:p w14:paraId="3AA6EA9F" w14:textId="77777777" w:rsidR="00F67ED4" w:rsidRPr="002B2454" w:rsidRDefault="00F67ED4">
            <w:pPr>
              <w:tabs>
                <w:tab w:val="left" w:pos="2563"/>
                <w:tab w:val="right" w:pos="8306"/>
              </w:tabs>
              <w:spacing w:after="0"/>
              <w:ind w:left="-86" w:right="-84"/>
              <w:rPr>
                <w:rFonts w:eastAsia="Calibri"/>
                <w:bCs/>
                <w:spacing w:val="-2"/>
                <w:sz w:val="18"/>
                <w:szCs w:val="18"/>
              </w:rPr>
            </w:pPr>
          </w:p>
        </w:tc>
        <w:tc>
          <w:tcPr>
            <w:tcW w:w="720" w:type="dxa"/>
            <w:vAlign w:val="bottom"/>
          </w:tcPr>
          <w:p w14:paraId="3083B286" w14:textId="77777777" w:rsidR="00F67ED4" w:rsidRPr="002B2454" w:rsidRDefault="00F67ED4" w:rsidP="00556646">
            <w:pPr>
              <w:spacing w:after="0"/>
              <w:ind w:left="-43" w:right="-43"/>
              <w:jc w:val="center"/>
              <w:rPr>
                <w:rFonts w:eastAsia="Calibri"/>
                <w:b/>
                <w:sz w:val="18"/>
                <w:szCs w:val="18"/>
              </w:rPr>
            </w:pPr>
          </w:p>
        </w:tc>
        <w:tc>
          <w:tcPr>
            <w:tcW w:w="1699" w:type="dxa"/>
            <w:vAlign w:val="bottom"/>
          </w:tcPr>
          <w:p w14:paraId="47649393" w14:textId="77777777" w:rsidR="00F67ED4" w:rsidRPr="002B2454" w:rsidRDefault="00F67ED4" w:rsidP="00556646">
            <w:pPr>
              <w:spacing w:after="0"/>
              <w:ind w:right="-72"/>
              <w:jc w:val="right"/>
              <w:rPr>
                <w:rFonts w:eastAsia="Calibri"/>
                <w:bCs/>
                <w:sz w:val="18"/>
                <w:szCs w:val="18"/>
              </w:rPr>
            </w:pPr>
          </w:p>
        </w:tc>
        <w:tc>
          <w:tcPr>
            <w:tcW w:w="1800" w:type="dxa"/>
            <w:vAlign w:val="bottom"/>
          </w:tcPr>
          <w:p w14:paraId="787E4085" w14:textId="77777777" w:rsidR="00F67ED4" w:rsidRPr="002B2454" w:rsidRDefault="00F67ED4" w:rsidP="00556646">
            <w:pPr>
              <w:spacing w:after="0"/>
              <w:ind w:right="-72"/>
              <w:jc w:val="right"/>
              <w:rPr>
                <w:rFonts w:eastAsia="Calibri"/>
                <w:bCs/>
                <w:sz w:val="18"/>
                <w:szCs w:val="18"/>
              </w:rPr>
            </w:pPr>
          </w:p>
        </w:tc>
        <w:tc>
          <w:tcPr>
            <w:tcW w:w="1710" w:type="dxa"/>
            <w:vAlign w:val="bottom"/>
          </w:tcPr>
          <w:p w14:paraId="1E7E3185" w14:textId="77777777" w:rsidR="00F67ED4" w:rsidRPr="002B2454" w:rsidRDefault="00F67ED4" w:rsidP="00556646">
            <w:pPr>
              <w:spacing w:after="0"/>
              <w:ind w:right="-72"/>
              <w:jc w:val="right"/>
              <w:rPr>
                <w:rFonts w:eastAsia="Calibri"/>
                <w:bCs/>
                <w:sz w:val="18"/>
                <w:szCs w:val="18"/>
              </w:rPr>
            </w:pPr>
          </w:p>
        </w:tc>
      </w:tr>
      <w:tr w:rsidR="00F67ED4" w:rsidRPr="002B2454" w14:paraId="12F91EAD" w14:textId="77777777" w:rsidTr="00925050">
        <w:trPr>
          <w:trHeight w:val="283"/>
        </w:trPr>
        <w:tc>
          <w:tcPr>
            <w:tcW w:w="3528" w:type="dxa"/>
            <w:vAlign w:val="bottom"/>
          </w:tcPr>
          <w:p w14:paraId="787DAFCB" w14:textId="77777777" w:rsidR="00F67ED4" w:rsidRPr="002B2454" w:rsidRDefault="00F67ED4">
            <w:pPr>
              <w:tabs>
                <w:tab w:val="left" w:pos="2563"/>
              </w:tabs>
              <w:spacing w:after="0"/>
              <w:ind w:left="-86" w:right="-84"/>
              <w:jc w:val="both"/>
              <w:rPr>
                <w:rFonts w:eastAsia="Calibri"/>
                <w:bCs/>
                <w:spacing w:val="-2"/>
                <w:sz w:val="18"/>
                <w:szCs w:val="18"/>
              </w:rPr>
            </w:pPr>
            <w:r w:rsidRPr="002B2454">
              <w:rPr>
                <w:rFonts w:eastAsia="Calibri"/>
                <w:b/>
                <w:sz w:val="18"/>
                <w:szCs w:val="18"/>
              </w:rPr>
              <w:t>Non-current assets</w:t>
            </w:r>
          </w:p>
        </w:tc>
        <w:tc>
          <w:tcPr>
            <w:tcW w:w="720" w:type="dxa"/>
            <w:vAlign w:val="bottom"/>
          </w:tcPr>
          <w:p w14:paraId="08CDFE34" w14:textId="77777777" w:rsidR="00F67ED4" w:rsidRPr="002B2454" w:rsidRDefault="00F67ED4" w:rsidP="00556646">
            <w:pPr>
              <w:spacing w:after="0"/>
              <w:ind w:left="-43" w:right="-43"/>
              <w:jc w:val="center"/>
              <w:rPr>
                <w:rFonts w:eastAsia="Calibri"/>
                <w:b/>
                <w:sz w:val="18"/>
                <w:szCs w:val="18"/>
              </w:rPr>
            </w:pPr>
          </w:p>
        </w:tc>
        <w:tc>
          <w:tcPr>
            <w:tcW w:w="1699" w:type="dxa"/>
            <w:vAlign w:val="bottom"/>
          </w:tcPr>
          <w:p w14:paraId="619DC351" w14:textId="77777777" w:rsidR="00F67ED4" w:rsidRPr="002B2454" w:rsidRDefault="00F67ED4" w:rsidP="00556646">
            <w:pPr>
              <w:spacing w:after="0"/>
              <w:ind w:right="-72"/>
              <w:jc w:val="right"/>
              <w:rPr>
                <w:rFonts w:eastAsia="Calibri"/>
                <w:bCs/>
                <w:sz w:val="18"/>
                <w:szCs w:val="18"/>
              </w:rPr>
            </w:pPr>
          </w:p>
        </w:tc>
        <w:tc>
          <w:tcPr>
            <w:tcW w:w="1800" w:type="dxa"/>
            <w:vAlign w:val="bottom"/>
          </w:tcPr>
          <w:p w14:paraId="7C5ADDA1" w14:textId="77777777" w:rsidR="00F67ED4" w:rsidRPr="002B2454" w:rsidRDefault="00F67ED4" w:rsidP="00556646">
            <w:pPr>
              <w:spacing w:after="0"/>
              <w:ind w:right="-72"/>
              <w:jc w:val="right"/>
              <w:rPr>
                <w:rFonts w:eastAsia="Calibri"/>
                <w:bCs/>
                <w:sz w:val="18"/>
                <w:szCs w:val="18"/>
              </w:rPr>
            </w:pPr>
          </w:p>
        </w:tc>
        <w:tc>
          <w:tcPr>
            <w:tcW w:w="1710" w:type="dxa"/>
            <w:vAlign w:val="bottom"/>
          </w:tcPr>
          <w:p w14:paraId="44F55636" w14:textId="77777777" w:rsidR="00F67ED4" w:rsidRPr="002B2454" w:rsidRDefault="00F67ED4" w:rsidP="00556646">
            <w:pPr>
              <w:spacing w:after="0"/>
              <w:ind w:right="-72"/>
              <w:jc w:val="right"/>
              <w:rPr>
                <w:rFonts w:eastAsia="Calibri"/>
                <w:bCs/>
                <w:sz w:val="18"/>
                <w:szCs w:val="18"/>
              </w:rPr>
            </w:pPr>
          </w:p>
        </w:tc>
      </w:tr>
      <w:tr w:rsidR="00F67ED4" w:rsidRPr="002B2454" w14:paraId="31A4E847" w14:textId="77777777" w:rsidTr="00925050">
        <w:trPr>
          <w:trHeight w:val="283"/>
        </w:trPr>
        <w:tc>
          <w:tcPr>
            <w:tcW w:w="3528" w:type="dxa"/>
            <w:vAlign w:val="bottom"/>
          </w:tcPr>
          <w:p w14:paraId="7A1A8A24" w14:textId="77777777" w:rsidR="00F67ED4" w:rsidRPr="002B2454" w:rsidRDefault="00F67ED4">
            <w:pPr>
              <w:spacing w:after="0"/>
              <w:ind w:left="-86" w:right="-84"/>
              <w:rPr>
                <w:rFonts w:eastAsia="Calibri"/>
                <w:bCs/>
                <w:sz w:val="18"/>
                <w:szCs w:val="18"/>
                <w:cs/>
                <w:lang w:val="en-GB"/>
              </w:rPr>
            </w:pPr>
            <w:r w:rsidRPr="002B2454">
              <w:rPr>
                <w:rFonts w:eastAsia="Calibri"/>
                <w:bCs/>
                <w:sz w:val="18"/>
                <w:szCs w:val="18"/>
                <w:lang w:val="en-GB"/>
              </w:rPr>
              <w:t>Financial assets measured at fair value</w:t>
            </w:r>
          </w:p>
        </w:tc>
        <w:tc>
          <w:tcPr>
            <w:tcW w:w="720" w:type="dxa"/>
            <w:vAlign w:val="bottom"/>
          </w:tcPr>
          <w:p w14:paraId="6732893A" w14:textId="77777777" w:rsidR="00F67ED4" w:rsidRPr="002B2454" w:rsidRDefault="00F67ED4" w:rsidP="00556646">
            <w:pPr>
              <w:spacing w:after="0"/>
              <w:ind w:left="-43" w:right="-43"/>
              <w:jc w:val="center"/>
              <w:rPr>
                <w:rFonts w:eastAsia="Calibri"/>
                <w:bCs/>
                <w:sz w:val="18"/>
                <w:szCs w:val="18"/>
                <w:cs/>
              </w:rPr>
            </w:pPr>
          </w:p>
        </w:tc>
        <w:tc>
          <w:tcPr>
            <w:tcW w:w="1699" w:type="dxa"/>
            <w:vAlign w:val="bottom"/>
          </w:tcPr>
          <w:p w14:paraId="18C7638B" w14:textId="77777777" w:rsidR="00F67ED4" w:rsidRPr="002B2454" w:rsidRDefault="00F67ED4" w:rsidP="00556646">
            <w:pPr>
              <w:spacing w:after="0"/>
              <w:ind w:right="-72"/>
              <w:jc w:val="right"/>
              <w:rPr>
                <w:rFonts w:eastAsia="Calibri"/>
                <w:bCs/>
                <w:sz w:val="18"/>
                <w:szCs w:val="18"/>
              </w:rPr>
            </w:pPr>
          </w:p>
        </w:tc>
        <w:tc>
          <w:tcPr>
            <w:tcW w:w="1800" w:type="dxa"/>
            <w:vAlign w:val="bottom"/>
          </w:tcPr>
          <w:p w14:paraId="34428D6F" w14:textId="77777777" w:rsidR="00F67ED4" w:rsidRPr="002B2454" w:rsidRDefault="00F67ED4" w:rsidP="00556646">
            <w:pPr>
              <w:spacing w:after="0"/>
              <w:ind w:right="-72"/>
              <w:jc w:val="right"/>
              <w:rPr>
                <w:rFonts w:eastAsia="Calibri"/>
                <w:bCs/>
                <w:sz w:val="18"/>
                <w:szCs w:val="18"/>
              </w:rPr>
            </w:pPr>
          </w:p>
        </w:tc>
        <w:tc>
          <w:tcPr>
            <w:tcW w:w="1710" w:type="dxa"/>
            <w:vAlign w:val="bottom"/>
          </w:tcPr>
          <w:p w14:paraId="7838AF2A" w14:textId="77777777" w:rsidR="00F67ED4" w:rsidRPr="002B2454" w:rsidRDefault="00F67ED4" w:rsidP="00556646">
            <w:pPr>
              <w:spacing w:after="0"/>
              <w:ind w:right="-72"/>
              <w:jc w:val="right"/>
              <w:rPr>
                <w:rFonts w:eastAsia="Calibri"/>
                <w:bCs/>
                <w:sz w:val="18"/>
                <w:szCs w:val="18"/>
              </w:rPr>
            </w:pPr>
          </w:p>
        </w:tc>
      </w:tr>
      <w:tr w:rsidR="00D90B47" w:rsidRPr="002B2454" w14:paraId="21657BD2" w14:textId="77777777" w:rsidTr="00925050">
        <w:trPr>
          <w:trHeight w:val="283"/>
        </w:trPr>
        <w:tc>
          <w:tcPr>
            <w:tcW w:w="3528" w:type="dxa"/>
            <w:vAlign w:val="bottom"/>
          </w:tcPr>
          <w:p w14:paraId="1E6FB5C0" w14:textId="77777777" w:rsidR="00D90B47" w:rsidRPr="002B2454" w:rsidRDefault="00D90B47" w:rsidP="00D90B47">
            <w:pPr>
              <w:spacing w:after="0"/>
              <w:ind w:left="-86" w:right="-84"/>
              <w:rPr>
                <w:rFonts w:eastAsia="Calibri"/>
                <w:bCs/>
                <w:sz w:val="18"/>
                <w:szCs w:val="18"/>
                <w:lang w:val="en-GB"/>
              </w:rPr>
            </w:pPr>
            <w:r w:rsidRPr="002B2454">
              <w:rPr>
                <w:rFonts w:eastAsia="Calibri"/>
                <w:bCs/>
                <w:sz w:val="18"/>
                <w:szCs w:val="18"/>
                <w:lang w:val="en-GB"/>
              </w:rPr>
              <w:t xml:space="preserve">   through other comprehensive income</w:t>
            </w:r>
          </w:p>
        </w:tc>
        <w:tc>
          <w:tcPr>
            <w:tcW w:w="720" w:type="dxa"/>
            <w:vAlign w:val="bottom"/>
          </w:tcPr>
          <w:p w14:paraId="3E9C44F1" w14:textId="6285075C" w:rsidR="00D90B47" w:rsidRPr="002B2454" w:rsidRDefault="00D90B47" w:rsidP="00556646">
            <w:pPr>
              <w:spacing w:after="0"/>
              <w:ind w:left="-43" w:right="-43"/>
              <w:jc w:val="center"/>
              <w:rPr>
                <w:rFonts w:eastAsia="Calibri"/>
                <w:bCs/>
                <w:sz w:val="18"/>
                <w:szCs w:val="18"/>
                <w:cs/>
              </w:rPr>
            </w:pPr>
            <w:r w:rsidRPr="002B2454">
              <w:rPr>
                <w:rFonts w:eastAsia="Calibri"/>
                <w:bCs/>
                <w:sz w:val="18"/>
                <w:szCs w:val="18"/>
              </w:rPr>
              <w:t>c)</w:t>
            </w:r>
          </w:p>
        </w:tc>
        <w:tc>
          <w:tcPr>
            <w:tcW w:w="1699" w:type="dxa"/>
            <w:vAlign w:val="bottom"/>
          </w:tcPr>
          <w:p w14:paraId="0C0DA241" w14:textId="385A77A3" w:rsidR="00D90B47" w:rsidRPr="002B2454" w:rsidRDefault="00D90B47" w:rsidP="00556646">
            <w:pPr>
              <w:spacing w:after="0"/>
              <w:ind w:right="-72"/>
              <w:jc w:val="right"/>
              <w:rPr>
                <w:rFonts w:eastAsia="Calibri"/>
                <w:bCs/>
                <w:sz w:val="18"/>
                <w:szCs w:val="18"/>
              </w:rPr>
            </w:pPr>
            <w:r w:rsidRPr="002B2454">
              <w:rPr>
                <w:rFonts w:eastAsia="Calibri"/>
                <w:bCs/>
                <w:sz w:val="18"/>
                <w:szCs w:val="18"/>
                <w:lang w:val="en-GB"/>
              </w:rPr>
              <w:t>-</w:t>
            </w:r>
          </w:p>
        </w:tc>
        <w:tc>
          <w:tcPr>
            <w:tcW w:w="1800" w:type="dxa"/>
            <w:vAlign w:val="bottom"/>
          </w:tcPr>
          <w:p w14:paraId="02163CC8" w14:textId="4FA4C02D" w:rsidR="00D90B47" w:rsidRPr="002B2454" w:rsidRDefault="00D90B47" w:rsidP="00556646">
            <w:pPr>
              <w:spacing w:after="0"/>
              <w:ind w:right="-72"/>
              <w:jc w:val="right"/>
              <w:rPr>
                <w:rFonts w:eastAsia="Calibri"/>
                <w:bCs/>
                <w:sz w:val="18"/>
                <w:szCs w:val="18"/>
              </w:rPr>
            </w:pPr>
            <w:r w:rsidRPr="002B2454">
              <w:rPr>
                <w:rFonts w:eastAsia="Calibri"/>
                <w:bCs/>
                <w:sz w:val="18"/>
                <w:szCs w:val="18"/>
              </w:rPr>
              <w:t>32,750,000</w:t>
            </w:r>
          </w:p>
        </w:tc>
        <w:tc>
          <w:tcPr>
            <w:tcW w:w="1710" w:type="dxa"/>
            <w:vAlign w:val="bottom"/>
          </w:tcPr>
          <w:p w14:paraId="2A267BBB" w14:textId="427E61E4" w:rsidR="00D90B47" w:rsidRPr="002B2454" w:rsidRDefault="00D90B47" w:rsidP="00556646">
            <w:pPr>
              <w:spacing w:after="0"/>
              <w:ind w:right="-72"/>
              <w:jc w:val="right"/>
              <w:rPr>
                <w:rFonts w:eastAsia="Calibri"/>
                <w:bCs/>
                <w:sz w:val="18"/>
                <w:szCs w:val="18"/>
              </w:rPr>
            </w:pPr>
            <w:r w:rsidRPr="002B2454">
              <w:rPr>
                <w:rFonts w:eastAsia="Calibri"/>
                <w:bCs/>
                <w:sz w:val="18"/>
                <w:szCs w:val="18"/>
              </w:rPr>
              <w:t>32,750,000</w:t>
            </w:r>
          </w:p>
        </w:tc>
      </w:tr>
      <w:tr w:rsidR="00D90B47" w:rsidRPr="002B2454" w14:paraId="734A02B6" w14:textId="77777777" w:rsidTr="00925050">
        <w:trPr>
          <w:trHeight w:val="283"/>
        </w:trPr>
        <w:tc>
          <w:tcPr>
            <w:tcW w:w="3528" w:type="dxa"/>
            <w:vAlign w:val="bottom"/>
          </w:tcPr>
          <w:p w14:paraId="4D4BEB53" w14:textId="77777777" w:rsidR="00D90B47" w:rsidRPr="002B2454" w:rsidRDefault="00D90B47" w:rsidP="00D90B47">
            <w:pPr>
              <w:spacing w:after="0"/>
              <w:ind w:left="-86" w:right="-84"/>
              <w:rPr>
                <w:rFonts w:eastAsia="Calibri"/>
                <w:bCs/>
                <w:sz w:val="18"/>
                <w:szCs w:val="18"/>
                <w:lang w:val="en-GB"/>
              </w:rPr>
            </w:pPr>
            <w:r w:rsidRPr="002B2454">
              <w:rPr>
                <w:rFonts w:eastAsia="Calibri"/>
                <w:bCs/>
                <w:sz w:val="18"/>
                <w:szCs w:val="18"/>
                <w:lang w:val="en-GB"/>
              </w:rPr>
              <w:t>Property, plant and equipment</w:t>
            </w:r>
          </w:p>
        </w:tc>
        <w:tc>
          <w:tcPr>
            <w:tcW w:w="720" w:type="dxa"/>
            <w:vAlign w:val="bottom"/>
          </w:tcPr>
          <w:p w14:paraId="748FA64B" w14:textId="3384F2A4" w:rsidR="00D90B47" w:rsidRPr="002B2454" w:rsidRDefault="00D90B47" w:rsidP="00556646">
            <w:pPr>
              <w:spacing w:after="0"/>
              <w:ind w:left="-43" w:right="-43"/>
              <w:jc w:val="center"/>
              <w:rPr>
                <w:rFonts w:eastAsia="Calibri"/>
                <w:bCs/>
                <w:sz w:val="18"/>
                <w:szCs w:val="18"/>
                <w:cs/>
              </w:rPr>
            </w:pPr>
            <w:r w:rsidRPr="002B2454">
              <w:rPr>
                <w:rFonts w:eastAsia="Calibri"/>
                <w:bCs/>
                <w:sz w:val="18"/>
                <w:szCs w:val="18"/>
              </w:rPr>
              <w:t>a)</w:t>
            </w:r>
          </w:p>
        </w:tc>
        <w:tc>
          <w:tcPr>
            <w:tcW w:w="1699" w:type="dxa"/>
            <w:vAlign w:val="bottom"/>
          </w:tcPr>
          <w:p w14:paraId="45EB6E9A" w14:textId="56DB181A" w:rsidR="00D90B47" w:rsidRPr="002B2454" w:rsidRDefault="00D90B47" w:rsidP="00556646">
            <w:pPr>
              <w:spacing w:after="0"/>
              <w:ind w:right="-72"/>
              <w:jc w:val="right"/>
              <w:rPr>
                <w:rFonts w:eastAsia="Calibri"/>
                <w:bCs/>
                <w:sz w:val="18"/>
                <w:szCs w:val="18"/>
              </w:rPr>
            </w:pPr>
            <w:r w:rsidRPr="002B2454">
              <w:rPr>
                <w:rFonts w:eastAsia="Calibri"/>
                <w:bCs/>
                <w:sz w:val="18"/>
                <w:szCs w:val="18"/>
                <w:lang w:val="en-GB"/>
              </w:rPr>
              <w:t>136,342,924</w:t>
            </w:r>
          </w:p>
        </w:tc>
        <w:tc>
          <w:tcPr>
            <w:tcW w:w="1800" w:type="dxa"/>
            <w:vAlign w:val="bottom"/>
          </w:tcPr>
          <w:p w14:paraId="73FEDE63" w14:textId="4B6C8D57" w:rsidR="00D90B47" w:rsidRPr="002B2454" w:rsidRDefault="00D90B47" w:rsidP="00556646">
            <w:pPr>
              <w:spacing w:after="0"/>
              <w:ind w:right="-72"/>
              <w:jc w:val="right"/>
              <w:rPr>
                <w:rFonts w:eastAsia="Calibri"/>
                <w:bCs/>
                <w:sz w:val="18"/>
                <w:szCs w:val="18"/>
              </w:rPr>
            </w:pPr>
            <w:r w:rsidRPr="002B2454">
              <w:rPr>
                <w:rFonts w:eastAsia="Calibri"/>
                <w:bCs/>
                <w:sz w:val="18"/>
                <w:szCs w:val="18"/>
              </w:rPr>
              <w:t>90,951,175</w:t>
            </w:r>
          </w:p>
        </w:tc>
        <w:tc>
          <w:tcPr>
            <w:tcW w:w="1710" w:type="dxa"/>
            <w:vAlign w:val="bottom"/>
          </w:tcPr>
          <w:p w14:paraId="13A67102" w14:textId="5BEF830C" w:rsidR="00D90B47" w:rsidRPr="002B2454" w:rsidRDefault="00D90B47" w:rsidP="00556646">
            <w:pPr>
              <w:spacing w:after="0"/>
              <w:ind w:right="-72"/>
              <w:jc w:val="right"/>
              <w:rPr>
                <w:rFonts w:eastAsia="Calibri"/>
                <w:bCs/>
                <w:sz w:val="18"/>
                <w:szCs w:val="18"/>
              </w:rPr>
            </w:pPr>
            <w:r w:rsidRPr="002B2454">
              <w:rPr>
                <w:rFonts w:eastAsia="Calibri"/>
                <w:bCs/>
                <w:sz w:val="18"/>
                <w:szCs w:val="18"/>
              </w:rPr>
              <w:t>227,294,099</w:t>
            </w:r>
          </w:p>
        </w:tc>
      </w:tr>
      <w:tr w:rsidR="00D90B47" w:rsidRPr="002B2454" w14:paraId="7E04F8EA" w14:textId="77777777" w:rsidTr="00925050">
        <w:trPr>
          <w:trHeight w:val="283"/>
        </w:trPr>
        <w:tc>
          <w:tcPr>
            <w:tcW w:w="3528" w:type="dxa"/>
            <w:vAlign w:val="bottom"/>
          </w:tcPr>
          <w:p w14:paraId="054567AE" w14:textId="77777777" w:rsidR="00D90B47" w:rsidRPr="002B2454" w:rsidRDefault="00D90B47" w:rsidP="00D90B47">
            <w:pPr>
              <w:spacing w:after="0"/>
              <w:ind w:left="-86" w:right="-84"/>
              <w:rPr>
                <w:rFonts w:eastAsia="Calibri"/>
                <w:bCs/>
                <w:sz w:val="18"/>
                <w:szCs w:val="18"/>
                <w:lang w:val="en-GB"/>
              </w:rPr>
            </w:pPr>
            <w:r w:rsidRPr="002B2454">
              <w:rPr>
                <w:rFonts w:eastAsia="Calibri"/>
                <w:bCs/>
                <w:sz w:val="18"/>
                <w:szCs w:val="18"/>
                <w:lang w:val="en-GB"/>
              </w:rPr>
              <w:t>Other non-current assets</w:t>
            </w:r>
          </w:p>
        </w:tc>
        <w:tc>
          <w:tcPr>
            <w:tcW w:w="720" w:type="dxa"/>
            <w:vAlign w:val="bottom"/>
          </w:tcPr>
          <w:p w14:paraId="52A7391B" w14:textId="2EE6AA6C" w:rsidR="00D90B47" w:rsidRPr="002B2454" w:rsidRDefault="00D90B47" w:rsidP="00556646">
            <w:pPr>
              <w:spacing w:after="0"/>
              <w:ind w:left="-43" w:right="-43"/>
              <w:jc w:val="center"/>
              <w:rPr>
                <w:rFonts w:eastAsia="Calibri"/>
                <w:bCs/>
                <w:sz w:val="18"/>
                <w:szCs w:val="18"/>
                <w:cs/>
              </w:rPr>
            </w:pPr>
            <w:r w:rsidRPr="002B2454">
              <w:rPr>
                <w:rFonts w:eastAsia="Calibri"/>
                <w:bCs/>
                <w:sz w:val="18"/>
                <w:szCs w:val="18"/>
              </w:rPr>
              <w:t>c)</w:t>
            </w:r>
          </w:p>
        </w:tc>
        <w:tc>
          <w:tcPr>
            <w:tcW w:w="1699" w:type="dxa"/>
            <w:vAlign w:val="bottom"/>
          </w:tcPr>
          <w:p w14:paraId="744691CE" w14:textId="5FA6B2F8" w:rsidR="00D90B47" w:rsidRPr="002B2454" w:rsidRDefault="00D90B47" w:rsidP="00556646">
            <w:pPr>
              <w:spacing w:after="0"/>
              <w:ind w:right="-72"/>
              <w:jc w:val="right"/>
              <w:rPr>
                <w:rFonts w:eastAsia="Calibri"/>
                <w:bCs/>
                <w:sz w:val="18"/>
                <w:szCs w:val="18"/>
              </w:rPr>
            </w:pPr>
            <w:r w:rsidRPr="002B2454">
              <w:rPr>
                <w:rFonts w:eastAsia="Calibri"/>
                <w:bCs/>
                <w:sz w:val="18"/>
                <w:szCs w:val="18"/>
                <w:lang w:val="en-GB"/>
              </w:rPr>
              <w:t>133,672,419</w:t>
            </w:r>
          </w:p>
        </w:tc>
        <w:tc>
          <w:tcPr>
            <w:tcW w:w="1800" w:type="dxa"/>
            <w:vAlign w:val="bottom"/>
          </w:tcPr>
          <w:p w14:paraId="5254733C" w14:textId="63896AF1" w:rsidR="00D90B47" w:rsidRPr="002B2454" w:rsidRDefault="00D90B47" w:rsidP="00556646">
            <w:pPr>
              <w:spacing w:after="0"/>
              <w:ind w:right="-72"/>
              <w:jc w:val="right"/>
              <w:rPr>
                <w:rFonts w:eastAsia="Calibri"/>
                <w:bCs/>
                <w:sz w:val="18"/>
                <w:szCs w:val="18"/>
              </w:rPr>
            </w:pPr>
            <w:r w:rsidRPr="002B2454">
              <w:rPr>
                <w:rFonts w:eastAsia="Calibri"/>
                <w:bCs/>
                <w:sz w:val="18"/>
                <w:szCs w:val="18"/>
              </w:rPr>
              <w:t>(32,750,000)</w:t>
            </w:r>
          </w:p>
        </w:tc>
        <w:tc>
          <w:tcPr>
            <w:tcW w:w="1710" w:type="dxa"/>
            <w:vAlign w:val="bottom"/>
          </w:tcPr>
          <w:p w14:paraId="0CD5B81D" w14:textId="72147338" w:rsidR="00D90B47" w:rsidRPr="002B2454" w:rsidRDefault="00D90B47" w:rsidP="00556646">
            <w:pPr>
              <w:spacing w:after="0"/>
              <w:ind w:right="-72"/>
              <w:jc w:val="right"/>
              <w:rPr>
                <w:rFonts w:eastAsia="Calibri"/>
                <w:bCs/>
                <w:sz w:val="18"/>
                <w:szCs w:val="18"/>
              </w:rPr>
            </w:pPr>
            <w:r w:rsidRPr="002B2454">
              <w:rPr>
                <w:rFonts w:eastAsia="Calibri"/>
                <w:bCs/>
                <w:sz w:val="18"/>
                <w:szCs w:val="18"/>
              </w:rPr>
              <w:t>100,922,419</w:t>
            </w:r>
          </w:p>
        </w:tc>
      </w:tr>
      <w:tr w:rsidR="00F67ED4" w:rsidRPr="002B2454" w14:paraId="775CFF26" w14:textId="77777777" w:rsidTr="00925050">
        <w:trPr>
          <w:trHeight w:val="80"/>
        </w:trPr>
        <w:tc>
          <w:tcPr>
            <w:tcW w:w="3528" w:type="dxa"/>
            <w:vAlign w:val="bottom"/>
          </w:tcPr>
          <w:p w14:paraId="1FCE14AF" w14:textId="77777777" w:rsidR="00F67ED4" w:rsidRPr="002B2454" w:rsidRDefault="00F67ED4">
            <w:pPr>
              <w:tabs>
                <w:tab w:val="right" w:pos="8306"/>
              </w:tabs>
              <w:spacing w:after="0"/>
              <w:ind w:left="-86" w:right="-84"/>
              <w:jc w:val="both"/>
              <w:rPr>
                <w:rFonts w:eastAsia="Calibri"/>
                <w:bCs/>
                <w:sz w:val="18"/>
                <w:szCs w:val="18"/>
              </w:rPr>
            </w:pPr>
          </w:p>
        </w:tc>
        <w:tc>
          <w:tcPr>
            <w:tcW w:w="720" w:type="dxa"/>
            <w:vAlign w:val="bottom"/>
          </w:tcPr>
          <w:p w14:paraId="3FFC31CD" w14:textId="77777777" w:rsidR="00F67ED4" w:rsidRPr="002B2454" w:rsidRDefault="00F67ED4" w:rsidP="00556646">
            <w:pPr>
              <w:spacing w:after="0"/>
              <w:ind w:left="-43" w:right="-43"/>
              <w:jc w:val="center"/>
              <w:rPr>
                <w:rFonts w:eastAsia="Calibri"/>
                <w:b/>
                <w:sz w:val="18"/>
                <w:szCs w:val="18"/>
              </w:rPr>
            </w:pPr>
          </w:p>
        </w:tc>
        <w:tc>
          <w:tcPr>
            <w:tcW w:w="1699" w:type="dxa"/>
            <w:tcBorders>
              <w:top w:val="single" w:sz="4" w:space="0" w:color="auto"/>
            </w:tcBorders>
            <w:vAlign w:val="bottom"/>
          </w:tcPr>
          <w:p w14:paraId="490F501A" w14:textId="77777777" w:rsidR="00F67ED4" w:rsidRPr="002B2454" w:rsidRDefault="00F67ED4" w:rsidP="00556646">
            <w:pPr>
              <w:spacing w:after="0"/>
              <w:ind w:right="-72"/>
              <w:jc w:val="right"/>
              <w:rPr>
                <w:rFonts w:eastAsia="Calibri"/>
                <w:bCs/>
                <w:sz w:val="18"/>
                <w:szCs w:val="18"/>
              </w:rPr>
            </w:pPr>
          </w:p>
        </w:tc>
        <w:tc>
          <w:tcPr>
            <w:tcW w:w="1800" w:type="dxa"/>
            <w:tcBorders>
              <w:top w:val="single" w:sz="4" w:space="0" w:color="auto"/>
            </w:tcBorders>
            <w:vAlign w:val="bottom"/>
          </w:tcPr>
          <w:p w14:paraId="6B80CBFC" w14:textId="77777777" w:rsidR="00F67ED4" w:rsidRPr="002B2454" w:rsidRDefault="00F67ED4" w:rsidP="00556646">
            <w:pPr>
              <w:spacing w:after="0"/>
              <w:ind w:right="-72"/>
              <w:jc w:val="right"/>
              <w:rPr>
                <w:rFonts w:eastAsia="Calibri"/>
                <w:bCs/>
                <w:sz w:val="18"/>
                <w:szCs w:val="18"/>
              </w:rPr>
            </w:pPr>
          </w:p>
        </w:tc>
        <w:tc>
          <w:tcPr>
            <w:tcW w:w="1710" w:type="dxa"/>
            <w:tcBorders>
              <w:top w:val="single" w:sz="4" w:space="0" w:color="auto"/>
            </w:tcBorders>
            <w:vAlign w:val="bottom"/>
          </w:tcPr>
          <w:p w14:paraId="471E7AE2" w14:textId="77777777" w:rsidR="00F67ED4" w:rsidRPr="002B2454" w:rsidRDefault="00F67ED4" w:rsidP="00556646">
            <w:pPr>
              <w:spacing w:after="0"/>
              <w:ind w:right="-72"/>
              <w:jc w:val="right"/>
              <w:rPr>
                <w:rFonts w:eastAsia="Calibri"/>
                <w:bCs/>
                <w:sz w:val="18"/>
                <w:szCs w:val="18"/>
              </w:rPr>
            </w:pPr>
          </w:p>
        </w:tc>
      </w:tr>
      <w:tr w:rsidR="00556646" w:rsidRPr="002B2454" w14:paraId="73CA4938" w14:textId="77777777" w:rsidTr="00925050">
        <w:trPr>
          <w:trHeight w:val="153"/>
        </w:trPr>
        <w:tc>
          <w:tcPr>
            <w:tcW w:w="3528" w:type="dxa"/>
            <w:vAlign w:val="bottom"/>
          </w:tcPr>
          <w:p w14:paraId="45B546D8" w14:textId="77777777" w:rsidR="00556646" w:rsidRPr="002B2454" w:rsidRDefault="00556646" w:rsidP="00556646">
            <w:pPr>
              <w:spacing w:before="10" w:after="0"/>
              <w:ind w:left="-86" w:right="-84"/>
              <w:jc w:val="both"/>
              <w:rPr>
                <w:rFonts w:eastAsia="Calibri"/>
                <w:bCs/>
                <w:sz w:val="18"/>
                <w:szCs w:val="18"/>
              </w:rPr>
            </w:pPr>
            <w:r w:rsidRPr="002B2454">
              <w:rPr>
                <w:rFonts w:eastAsia="Calibri"/>
                <w:b/>
                <w:sz w:val="18"/>
                <w:szCs w:val="18"/>
              </w:rPr>
              <w:t>Total adjusted assets</w:t>
            </w:r>
          </w:p>
        </w:tc>
        <w:tc>
          <w:tcPr>
            <w:tcW w:w="720" w:type="dxa"/>
            <w:vAlign w:val="bottom"/>
          </w:tcPr>
          <w:p w14:paraId="566BB7FD" w14:textId="77777777" w:rsidR="00556646" w:rsidRPr="002B2454" w:rsidRDefault="00556646" w:rsidP="00556646">
            <w:pPr>
              <w:spacing w:after="0"/>
              <w:ind w:left="-43" w:right="-43"/>
              <w:jc w:val="right"/>
              <w:rPr>
                <w:rFonts w:eastAsia="Calibri"/>
                <w:bCs/>
                <w:sz w:val="18"/>
                <w:szCs w:val="18"/>
              </w:rPr>
            </w:pPr>
          </w:p>
        </w:tc>
        <w:tc>
          <w:tcPr>
            <w:tcW w:w="1699" w:type="dxa"/>
            <w:tcBorders>
              <w:left w:val="nil"/>
              <w:bottom w:val="single" w:sz="4" w:space="0" w:color="auto"/>
            </w:tcBorders>
            <w:vAlign w:val="bottom"/>
          </w:tcPr>
          <w:p w14:paraId="7D7E57D9" w14:textId="30467C7C" w:rsidR="00556646" w:rsidRPr="002B2454" w:rsidRDefault="00556646" w:rsidP="00556646">
            <w:pPr>
              <w:spacing w:after="0"/>
              <w:ind w:right="-72"/>
              <w:jc w:val="right"/>
              <w:rPr>
                <w:rFonts w:eastAsia="Calibri"/>
                <w:bCs/>
                <w:sz w:val="18"/>
                <w:szCs w:val="18"/>
              </w:rPr>
            </w:pPr>
            <w:r w:rsidRPr="002B2454">
              <w:rPr>
                <w:rFonts w:eastAsia="Calibri"/>
                <w:bCs/>
                <w:sz w:val="18"/>
                <w:szCs w:val="18"/>
              </w:rPr>
              <w:t>6,205,663,987</w:t>
            </w:r>
          </w:p>
        </w:tc>
        <w:tc>
          <w:tcPr>
            <w:tcW w:w="1800" w:type="dxa"/>
            <w:tcBorders>
              <w:bottom w:val="single" w:sz="4" w:space="0" w:color="auto"/>
            </w:tcBorders>
            <w:vAlign w:val="bottom"/>
          </w:tcPr>
          <w:p w14:paraId="72FD1218" w14:textId="124A653D" w:rsidR="00556646" w:rsidRPr="002B2454" w:rsidRDefault="00556646" w:rsidP="00556646">
            <w:pPr>
              <w:spacing w:after="0"/>
              <w:ind w:right="-72"/>
              <w:jc w:val="right"/>
              <w:rPr>
                <w:rFonts w:eastAsia="Calibri"/>
                <w:bCs/>
                <w:sz w:val="18"/>
                <w:szCs w:val="18"/>
              </w:rPr>
            </w:pPr>
            <w:r w:rsidRPr="002B2454">
              <w:rPr>
                <w:rFonts w:eastAsia="Calibri"/>
                <w:bCs/>
                <w:sz w:val="18"/>
                <w:szCs w:val="18"/>
              </w:rPr>
              <w:t>-</w:t>
            </w:r>
          </w:p>
        </w:tc>
        <w:tc>
          <w:tcPr>
            <w:tcW w:w="1710" w:type="dxa"/>
            <w:tcBorders>
              <w:bottom w:val="single" w:sz="4" w:space="0" w:color="auto"/>
            </w:tcBorders>
            <w:vAlign w:val="bottom"/>
          </w:tcPr>
          <w:p w14:paraId="71AC2311" w14:textId="54E17C69" w:rsidR="00556646" w:rsidRPr="002B2454" w:rsidRDefault="00556646" w:rsidP="00556646">
            <w:pPr>
              <w:spacing w:after="0"/>
              <w:ind w:right="-72"/>
              <w:jc w:val="right"/>
              <w:rPr>
                <w:rFonts w:eastAsia="Calibri"/>
                <w:bCs/>
                <w:sz w:val="18"/>
                <w:szCs w:val="18"/>
              </w:rPr>
            </w:pPr>
            <w:r w:rsidRPr="002B2454">
              <w:rPr>
                <w:rFonts w:eastAsia="Calibri"/>
                <w:bCs/>
                <w:sz w:val="18"/>
                <w:szCs w:val="18"/>
              </w:rPr>
              <w:t>6,205,663,987</w:t>
            </w:r>
          </w:p>
        </w:tc>
      </w:tr>
    </w:tbl>
    <w:p w14:paraId="1BD14C93" w14:textId="77777777" w:rsidR="002C5BBC" w:rsidRPr="002B2454" w:rsidRDefault="002C5BBC" w:rsidP="00E16722">
      <w:pPr>
        <w:spacing w:after="0" w:line="240" w:lineRule="auto"/>
        <w:jc w:val="both"/>
        <w:rPr>
          <w:color w:val="000000"/>
          <w:sz w:val="18"/>
          <w:szCs w:val="18"/>
          <w:cs/>
        </w:rPr>
      </w:pPr>
    </w:p>
    <w:p w14:paraId="1BCA7567" w14:textId="77777777" w:rsidR="002C5BBC" w:rsidRPr="002B2454" w:rsidRDefault="002C5BBC" w:rsidP="00925050">
      <w:pPr>
        <w:spacing w:after="0" w:line="240" w:lineRule="auto"/>
        <w:rPr>
          <w:color w:val="000000"/>
          <w:sz w:val="18"/>
          <w:szCs w:val="18"/>
          <w:cs/>
        </w:rPr>
      </w:pPr>
      <w:r w:rsidRPr="002B2454">
        <w:rPr>
          <w:rFonts w:cs="Angsana New"/>
          <w:color w:val="000000"/>
          <w:sz w:val="18"/>
          <w:szCs w:val="18"/>
          <w:cs/>
        </w:rPr>
        <w:br w:type="page"/>
      </w:r>
    </w:p>
    <w:tbl>
      <w:tblPr>
        <w:tblW w:w="9445" w:type="dxa"/>
        <w:tblLayout w:type="fixed"/>
        <w:tblLook w:val="0600" w:firstRow="0" w:lastRow="0" w:firstColumn="0" w:lastColumn="0" w:noHBand="1" w:noVBand="1"/>
      </w:tblPr>
      <w:tblGrid>
        <w:gridCol w:w="3501"/>
        <w:gridCol w:w="731"/>
        <w:gridCol w:w="1699"/>
        <w:gridCol w:w="1800"/>
        <w:gridCol w:w="1714"/>
      </w:tblGrid>
      <w:tr w:rsidR="00137530" w:rsidRPr="002B2454" w14:paraId="7CBE0C2C" w14:textId="77777777" w:rsidTr="00D17A1F">
        <w:trPr>
          <w:trHeight w:val="283"/>
          <w:tblHeader/>
        </w:trPr>
        <w:tc>
          <w:tcPr>
            <w:tcW w:w="3501" w:type="dxa"/>
            <w:vAlign w:val="bottom"/>
          </w:tcPr>
          <w:p w14:paraId="48BEAE04" w14:textId="77777777" w:rsidR="00137530" w:rsidRPr="002B2454" w:rsidRDefault="00137530">
            <w:pPr>
              <w:spacing w:after="0"/>
              <w:ind w:left="-86" w:right="-84"/>
              <w:jc w:val="both"/>
              <w:rPr>
                <w:rFonts w:eastAsia="Calibri"/>
                <w:b/>
                <w:sz w:val="18"/>
                <w:szCs w:val="18"/>
              </w:rPr>
            </w:pPr>
          </w:p>
        </w:tc>
        <w:tc>
          <w:tcPr>
            <w:tcW w:w="731" w:type="dxa"/>
          </w:tcPr>
          <w:p w14:paraId="562699EE" w14:textId="77777777" w:rsidR="00137530" w:rsidRPr="002B2454" w:rsidRDefault="00137530">
            <w:pPr>
              <w:spacing w:after="0"/>
              <w:ind w:left="-43" w:right="-43"/>
              <w:jc w:val="center"/>
              <w:rPr>
                <w:rFonts w:eastAsia="Calibri"/>
                <w:b/>
                <w:sz w:val="18"/>
                <w:szCs w:val="18"/>
              </w:rPr>
            </w:pPr>
          </w:p>
        </w:tc>
        <w:tc>
          <w:tcPr>
            <w:tcW w:w="5213" w:type="dxa"/>
            <w:gridSpan w:val="3"/>
            <w:vAlign w:val="bottom"/>
          </w:tcPr>
          <w:p w14:paraId="21EC2E6F" w14:textId="70572F82" w:rsidR="00137530" w:rsidRPr="002B2454" w:rsidRDefault="006B06D2">
            <w:pPr>
              <w:spacing w:after="0"/>
              <w:ind w:right="-72"/>
              <w:jc w:val="center"/>
              <w:rPr>
                <w:rFonts w:eastAsia="Calibri"/>
                <w:b/>
                <w:bCs/>
                <w:sz w:val="18"/>
                <w:szCs w:val="18"/>
                <w:cs/>
              </w:rPr>
            </w:pPr>
            <w:r w:rsidRPr="002B2454">
              <w:rPr>
                <w:rFonts w:eastAsia="Calibri"/>
                <w:b/>
                <w:bCs/>
                <w:sz w:val="18"/>
                <w:lang w:val="en-GB"/>
              </w:rPr>
              <w:t>Separate</w:t>
            </w:r>
            <w:r w:rsidR="00137530" w:rsidRPr="002B2454">
              <w:rPr>
                <w:rFonts w:eastAsia="Calibri"/>
                <w:b/>
                <w:bCs/>
                <w:sz w:val="18"/>
                <w:szCs w:val="18"/>
              </w:rPr>
              <w:t xml:space="preserve"> financial statement</w:t>
            </w:r>
            <w:r w:rsidR="00610C8F" w:rsidRPr="002B2454">
              <w:rPr>
                <w:rFonts w:eastAsia="Calibri"/>
                <w:b/>
                <w:bCs/>
                <w:sz w:val="18"/>
                <w:szCs w:val="18"/>
              </w:rPr>
              <w:t>s</w:t>
            </w:r>
          </w:p>
        </w:tc>
      </w:tr>
      <w:tr w:rsidR="00137530" w:rsidRPr="002B2454" w14:paraId="1DAF657F" w14:textId="77777777" w:rsidTr="00D17A1F">
        <w:trPr>
          <w:trHeight w:val="283"/>
          <w:tblHeader/>
        </w:trPr>
        <w:tc>
          <w:tcPr>
            <w:tcW w:w="3501" w:type="dxa"/>
          </w:tcPr>
          <w:p w14:paraId="21E5E880" w14:textId="77777777" w:rsidR="00137530" w:rsidRPr="002B2454" w:rsidRDefault="00137530">
            <w:pPr>
              <w:spacing w:after="0"/>
              <w:ind w:left="-86" w:right="-84"/>
              <w:rPr>
                <w:rFonts w:eastAsia="Calibri"/>
                <w:b/>
                <w:sz w:val="18"/>
                <w:szCs w:val="18"/>
              </w:rPr>
            </w:pPr>
          </w:p>
        </w:tc>
        <w:tc>
          <w:tcPr>
            <w:tcW w:w="731" w:type="dxa"/>
          </w:tcPr>
          <w:p w14:paraId="0C153B5D" w14:textId="77777777" w:rsidR="00137530" w:rsidRPr="002B2454" w:rsidRDefault="00137530">
            <w:pPr>
              <w:spacing w:after="0"/>
              <w:ind w:left="-43" w:right="-43"/>
              <w:jc w:val="center"/>
              <w:rPr>
                <w:rFonts w:eastAsia="Calibri"/>
                <w:b/>
                <w:sz w:val="18"/>
                <w:szCs w:val="18"/>
              </w:rPr>
            </w:pPr>
          </w:p>
        </w:tc>
        <w:tc>
          <w:tcPr>
            <w:tcW w:w="1699" w:type="dxa"/>
            <w:tcBorders>
              <w:top w:val="single" w:sz="4" w:space="0" w:color="auto"/>
            </w:tcBorders>
            <w:vAlign w:val="bottom"/>
          </w:tcPr>
          <w:p w14:paraId="25930F7E" w14:textId="77777777" w:rsidR="00137530" w:rsidRPr="002B2454" w:rsidRDefault="00137530">
            <w:pPr>
              <w:spacing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2024</w:t>
            </w:r>
          </w:p>
          <w:p w14:paraId="15C60ACD" w14:textId="77777777" w:rsidR="00137530" w:rsidRPr="002B2454" w:rsidRDefault="00137530">
            <w:pPr>
              <w:spacing w:after="0"/>
              <w:ind w:left="-134" w:right="-72"/>
              <w:jc w:val="right"/>
              <w:rPr>
                <w:rFonts w:eastAsia="Calibri"/>
                <w:b/>
                <w:bCs/>
                <w:sz w:val="18"/>
                <w:szCs w:val="18"/>
                <w:rtl/>
                <w:cs/>
                <w:lang w:val="en-GB"/>
              </w:rPr>
            </w:pPr>
            <w:r w:rsidRPr="002B2454">
              <w:rPr>
                <w:b/>
                <w:bCs/>
                <w:sz w:val="18"/>
                <w:szCs w:val="18"/>
                <w:lang w:val="en-GB"/>
              </w:rPr>
              <w:t>As previously reported</w:t>
            </w:r>
          </w:p>
        </w:tc>
        <w:tc>
          <w:tcPr>
            <w:tcW w:w="1800" w:type="dxa"/>
            <w:tcBorders>
              <w:top w:val="single" w:sz="4" w:space="0" w:color="auto"/>
            </w:tcBorders>
            <w:vAlign w:val="bottom"/>
          </w:tcPr>
          <w:p w14:paraId="69990C86" w14:textId="2FE25609" w:rsidR="00137530" w:rsidRPr="002B2454" w:rsidRDefault="0003702B">
            <w:pPr>
              <w:spacing w:after="0"/>
              <w:ind w:right="-72"/>
              <w:jc w:val="right"/>
              <w:rPr>
                <w:rFonts w:eastAsia="Calibri"/>
                <w:b/>
                <w:bCs/>
                <w:sz w:val="18"/>
                <w:szCs w:val="18"/>
                <w:rtl/>
                <w:cs/>
                <w:lang w:val="en-GB"/>
              </w:rPr>
            </w:pPr>
            <w:r w:rsidRPr="002B2454">
              <w:rPr>
                <w:rFonts w:eastAsia="Calibri"/>
                <w:b/>
                <w:sz w:val="18"/>
                <w:szCs w:val="18"/>
              </w:rPr>
              <w:t xml:space="preserve">Impacts of </w:t>
            </w:r>
            <w:proofErr w:type="gramStart"/>
            <w:r w:rsidRPr="002B2454">
              <w:rPr>
                <w:rFonts w:eastAsia="Calibri"/>
                <w:b/>
                <w:sz w:val="18"/>
                <w:szCs w:val="18"/>
              </w:rPr>
              <w:t>the  reclassifications</w:t>
            </w:r>
            <w:proofErr w:type="gramEnd"/>
          </w:p>
        </w:tc>
        <w:tc>
          <w:tcPr>
            <w:tcW w:w="1714" w:type="dxa"/>
            <w:tcBorders>
              <w:top w:val="single" w:sz="4" w:space="0" w:color="auto"/>
            </w:tcBorders>
            <w:vAlign w:val="bottom"/>
          </w:tcPr>
          <w:p w14:paraId="2F825768" w14:textId="77777777" w:rsidR="00137530" w:rsidRPr="002B2454" w:rsidRDefault="00137530">
            <w:pPr>
              <w:spacing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2024</w:t>
            </w:r>
          </w:p>
          <w:p w14:paraId="36600BBF" w14:textId="77777777" w:rsidR="00137530" w:rsidRPr="002B2454" w:rsidRDefault="00137530">
            <w:pPr>
              <w:spacing w:after="0"/>
              <w:ind w:right="-72"/>
              <w:jc w:val="right"/>
              <w:rPr>
                <w:rFonts w:eastAsia="Calibri"/>
                <w:b/>
                <w:bCs/>
                <w:sz w:val="18"/>
                <w:szCs w:val="18"/>
                <w:rtl/>
                <w:cs/>
              </w:rPr>
            </w:pPr>
            <w:r w:rsidRPr="002B2454">
              <w:rPr>
                <w:b/>
                <w:bCs/>
                <w:sz w:val="18"/>
                <w:szCs w:val="18"/>
                <w:lang w:val="en-GB"/>
              </w:rPr>
              <w:t>Restated</w:t>
            </w:r>
          </w:p>
        </w:tc>
      </w:tr>
      <w:tr w:rsidR="00137530" w:rsidRPr="002B2454" w14:paraId="22CF8F80" w14:textId="77777777" w:rsidTr="00D17A1F">
        <w:trPr>
          <w:trHeight w:val="283"/>
          <w:tblHeader/>
        </w:trPr>
        <w:tc>
          <w:tcPr>
            <w:tcW w:w="3501" w:type="dxa"/>
            <w:vAlign w:val="bottom"/>
          </w:tcPr>
          <w:p w14:paraId="6CD57B12" w14:textId="23955763" w:rsidR="00137530" w:rsidRPr="002B2454" w:rsidRDefault="00ED3FCD">
            <w:pPr>
              <w:spacing w:after="0"/>
              <w:ind w:left="-86" w:right="-84"/>
              <w:jc w:val="both"/>
              <w:rPr>
                <w:rFonts w:eastAsia="Calibri"/>
                <w:b/>
                <w:sz w:val="18"/>
                <w:szCs w:val="18"/>
              </w:rPr>
            </w:pPr>
            <w:r w:rsidRPr="002B2454">
              <w:rPr>
                <w:rFonts w:eastAsia="Calibri" w:cs="Browallia New"/>
                <w:b/>
                <w:sz w:val="18"/>
                <w:lang w:val="en-GB"/>
              </w:rPr>
              <w:t xml:space="preserve">Items in </w:t>
            </w:r>
            <w:r w:rsidR="00137530" w:rsidRPr="002B2454">
              <w:rPr>
                <w:rFonts w:eastAsia="Calibri"/>
                <w:b/>
                <w:sz w:val="18"/>
                <w:szCs w:val="18"/>
              </w:rPr>
              <w:t>Statement of Financial Position</w:t>
            </w:r>
          </w:p>
        </w:tc>
        <w:tc>
          <w:tcPr>
            <w:tcW w:w="731" w:type="dxa"/>
            <w:tcBorders>
              <w:bottom w:val="single" w:sz="4" w:space="0" w:color="auto"/>
            </w:tcBorders>
            <w:vAlign w:val="bottom"/>
          </w:tcPr>
          <w:p w14:paraId="54DF5BBF" w14:textId="77777777" w:rsidR="00137530" w:rsidRPr="002B2454" w:rsidRDefault="00137530">
            <w:pPr>
              <w:spacing w:after="0"/>
              <w:ind w:left="-43" w:right="-43"/>
              <w:jc w:val="center"/>
              <w:rPr>
                <w:rFonts w:eastAsia="Calibri"/>
                <w:b/>
                <w:bCs/>
                <w:sz w:val="18"/>
                <w:szCs w:val="18"/>
              </w:rPr>
            </w:pPr>
            <w:r w:rsidRPr="002B2454">
              <w:rPr>
                <w:rFonts w:eastAsia="Calibri"/>
                <w:b/>
                <w:bCs/>
                <w:sz w:val="18"/>
                <w:szCs w:val="18"/>
              </w:rPr>
              <w:t>Notes</w:t>
            </w:r>
          </w:p>
        </w:tc>
        <w:tc>
          <w:tcPr>
            <w:tcW w:w="1699" w:type="dxa"/>
            <w:tcBorders>
              <w:bottom w:val="single" w:sz="4" w:space="0" w:color="auto"/>
            </w:tcBorders>
            <w:vAlign w:val="bottom"/>
          </w:tcPr>
          <w:p w14:paraId="17CF921E" w14:textId="77777777" w:rsidR="00137530" w:rsidRPr="002B2454" w:rsidRDefault="00137530">
            <w:pPr>
              <w:spacing w:after="0"/>
              <w:ind w:right="-72"/>
              <w:jc w:val="right"/>
              <w:rPr>
                <w:rFonts w:eastAsia="Calibri"/>
                <w:b/>
                <w:bCs/>
                <w:sz w:val="18"/>
                <w:szCs w:val="18"/>
                <w:cs/>
              </w:rPr>
            </w:pPr>
            <w:r w:rsidRPr="002B2454">
              <w:rPr>
                <w:rFonts w:eastAsia="Times New Roman"/>
                <w:b/>
                <w:bCs/>
                <w:spacing w:val="-6"/>
                <w:sz w:val="18"/>
                <w:szCs w:val="18"/>
              </w:rPr>
              <w:t xml:space="preserve">Baht     </w:t>
            </w:r>
          </w:p>
        </w:tc>
        <w:tc>
          <w:tcPr>
            <w:tcW w:w="1800" w:type="dxa"/>
            <w:tcBorders>
              <w:bottom w:val="single" w:sz="4" w:space="0" w:color="auto"/>
            </w:tcBorders>
            <w:vAlign w:val="bottom"/>
          </w:tcPr>
          <w:p w14:paraId="112559AD" w14:textId="77777777" w:rsidR="00137530" w:rsidRPr="002B2454" w:rsidRDefault="00137530">
            <w:pPr>
              <w:spacing w:after="0"/>
              <w:ind w:right="-72"/>
              <w:jc w:val="right"/>
              <w:rPr>
                <w:rFonts w:eastAsia="Calibri"/>
                <w:b/>
                <w:bCs/>
                <w:sz w:val="18"/>
                <w:szCs w:val="18"/>
                <w:cs/>
              </w:rPr>
            </w:pPr>
            <w:r w:rsidRPr="002B2454">
              <w:rPr>
                <w:rFonts w:eastAsia="Times New Roman"/>
                <w:b/>
                <w:bCs/>
                <w:spacing w:val="-6"/>
                <w:sz w:val="18"/>
                <w:szCs w:val="18"/>
              </w:rPr>
              <w:t xml:space="preserve">Baht     </w:t>
            </w:r>
          </w:p>
        </w:tc>
        <w:tc>
          <w:tcPr>
            <w:tcW w:w="1714" w:type="dxa"/>
            <w:tcBorders>
              <w:bottom w:val="single" w:sz="4" w:space="0" w:color="auto"/>
            </w:tcBorders>
            <w:vAlign w:val="bottom"/>
          </w:tcPr>
          <w:p w14:paraId="60EDEDFB" w14:textId="77777777" w:rsidR="00137530" w:rsidRPr="002B2454" w:rsidRDefault="00137530">
            <w:pPr>
              <w:spacing w:after="0"/>
              <w:ind w:right="-72"/>
              <w:jc w:val="right"/>
              <w:rPr>
                <w:rFonts w:eastAsia="Calibri"/>
                <w:b/>
                <w:bCs/>
                <w:sz w:val="18"/>
                <w:szCs w:val="18"/>
                <w:cs/>
              </w:rPr>
            </w:pPr>
            <w:r w:rsidRPr="002B2454">
              <w:rPr>
                <w:rFonts w:eastAsia="Times New Roman"/>
                <w:b/>
                <w:bCs/>
                <w:spacing w:val="-6"/>
                <w:sz w:val="18"/>
                <w:szCs w:val="18"/>
              </w:rPr>
              <w:t xml:space="preserve">Baht     </w:t>
            </w:r>
          </w:p>
        </w:tc>
      </w:tr>
      <w:tr w:rsidR="00137530" w:rsidRPr="002B2454" w14:paraId="62F021A4" w14:textId="77777777" w:rsidTr="00D17A1F">
        <w:trPr>
          <w:trHeight w:val="283"/>
          <w:tblHeader/>
        </w:trPr>
        <w:tc>
          <w:tcPr>
            <w:tcW w:w="3501" w:type="dxa"/>
            <w:vAlign w:val="bottom"/>
          </w:tcPr>
          <w:p w14:paraId="0FC0E8C3" w14:textId="77777777" w:rsidR="00137530" w:rsidRPr="002B2454" w:rsidRDefault="00137530">
            <w:pPr>
              <w:spacing w:after="0"/>
              <w:ind w:left="-86" w:right="-84"/>
              <w:jc w:val="both"/>
              <w:rPr>
                <w:rFonts w:eastAsia="Calibri"/>
                <w:bCs/>
                <w:sz w:val="18"/>
                <w:szCs w:val="18"/>
              </w:rPr>
            </w:pPr>
          </w:p>
        </w:tc>
        <w:tc>
          <w:tcPr>
            <w:tcW w:w="731" w:type="dxa"/>
            <w:tcBorders>
              <w:top w:val="single" w:sz="4" w:space="0" w:color="auto"/>
            </w:tcBorders>
          </w:tcPr>
          <w:p w14:paraId="76AE2A59" w14:textId="77777777" w:rsidR="00137530" w:rsidRPr="002B2454" w:rsidRDefault="00137530">
            <w:pPr>
              <w:spacing w:after="0"/>
              <w:ind w:left="-43" w:right="-43"/>
              <w:jc w:val="center"/>
              <w:rPr>
                <w:rFonts w:eastAsia="Calibri"/>
                <w:sz w:val="18"/>
                <w:szCs w:val="18"/>
              </w:rPr>
            </w:pPr>
          </w:p>
        </w:tc>
        <w:tc>
          <w:tcPr>
            <w:tcW w:w="1699" w:type="dxa"/>
            <w:tcBorders>
              <w:top w:val="single" w:sz="4" w:space="0" w:color="auto"/>
            </w:tcBorders>
            <w:vAlign w:val="bottom"/>
          </w:tcPr>
          <w:p w14:paraId="129B8A4D" w14:textId="77777777" w:rsidR="00137530" w:rsidRPr="002B2454" w:rsidRDefault="00137530" w:rsidP="006555F1">
            <w:pPr>
              <w:spacing w:after="0"/>
              <w:ind w:right="-72"/>
              <w:jc w:val="right"/>
              <w:rPr>
                <w:rFonts w:eastAsia="Calibri"/>
                <w:sz w:val="18"/>
                <w:szCs w:val="18"/>
              </w:rPr>
            </w:pPr>
          </w:p>
        </w:tc>
        <w:tc>
          <w:tcPr>
            <w:tcW w:w="1800" w:type="dxa"/>
            <w:tcBorders>
              <w:top w:val="single" w:sz="4" w:space="0" w:color="auto"/>
            </w:tcBorders>
            <w:vAlign w:val="bottom"/>
          </w:tcPr>
          <w:p w14:paraId="74156A16" w14:textId="77777777" w:rsidR="00137530" w:rsidRPr="002B2454" w:rsidRDefault="00137530" w:rsidP="006555F1">
            <w:pPr>
              <w:spacing w:after="0"/>
              <w:ind w:right="-72"/>
              <w:jc w:val="right"/>
              <w:rPr>
                <w:rFonts w:eastAsia="Calibri"/>
                <w:sz w:val="18"/>
                <w:szCs w:val="18"/>
              </w:rPr>
            </w:pPr>
          </w:p>
        </w:tc>
        <w:tc>
          <w:tcPr>
            <w:tcW w:w="1714" w:type="dxa"/>
            <w:tcBorders>
              <w:top w:val="single" w:sz="4" w:space="0" w:color="auto"/>
            </w:tcBorders>
            <w:vAlign w:val="bottom"/>
          </w:tcPr>
          <w:p w14:paraId="7493BE15" w14:textId="77777777" w:rsidR="00137530" w:rsidRPr="002B2454" w:rsidRDefault="00137530" w:rsidP="006555F1">
            <w:pPr>
              <w:spacing w:after="0"/>
              <w:ind w:right="-72"/>
              <w:jc w:val="right"/>
              <w:rPr>
                <w:rFonts w:eastAsia="Calibri"/>
                <w:sz w:val="18"/>
                <w:szCs w:val="18"/>
              </w:rPr>
            </w:pPr>
          </w:p>
        </w:tc>
      </w:tr>
      <w:tr w:rsidR="00137530" w:rsidRPr="002B2454" w14:paraId="5FED8DF2" w14:textId="77777777" w:rsidTr="00D17A1F">
        <w:trPr>
          <w:trHeight w:val="283"/>
        </w:trPr>
        <w:tc>
          <w:tcPr>
            <w:tcW w:w="3501" w:type="dxa"/>
            <w:vAlign w:val="bottom"/>
          </w:tcPr>
          <w:p w14:paraId="31476DB7" w14:textId="77777777" w:rsidR="00137530" w:rsidRPr="002B2454" w:rsidRDefault="00137530">
            <w:pPr>
              <w:tabs>
                <w:tab w:val="left" w:pos="2563"/>
              </w:tabs>
              <w:spacing w:after="0"/>
              <w:ind w:left="-86" w:right="-84"/>
              <w:rPr>
                <w:rFonts w:eastAsia="Calibri"/>
                <w:b/>
                <w:sz w:val="18"/>
                <w:szCs w:val="18"/>
                <w:cs/>
              </w:rPr>
            </w:pPr>
            <w:r w:rsidRPr="002B2454">
              <w:rPr>
                <w:rFonts w:eastAsia="Calibri"/>
                <w:b/>
                <w:sz w:val="18"/>
                <w:szCs w:val="18"/>
              </w:rPr>
              <w:t>Current assets</w:t>
            </w:r>
          </w:p>
        </w:tc>
        <w:tc>
          <w:tcPr>
            <w:tcW w:w="731" w:type="dxa"/>
            <w:vAlign w:val="bottom"/>
          </w:tcPr>
          <w:p w14:paraId="1C48D6DB" w14:textId="77777777" w:rsidR="00137530" w:rsidRPr="002B2454" w:rsidRDefault="00137530" w:rsidP="00E92E02">
            <w:pPr>
              <w:spacing w:after="0"/>
              <w:ind w:left="-43" w:right="-43"/>
              <w:jc w:val="right"/>
              <w:rPr>
                <w:rFonts w:eastAsia="Calibri"/>
                <w:bCs/>
                <w:sz w:val="18"/>
                <w:szCs w:val="18"/>
              </w:rPr>
            </w:pPr>
          </w:p>
        </w:tc>
        <w:tc>
          <w:tcPr>
            <w:tcW w:w="1699" w:type="dxa"/>
            <w:tcBorders>
              <w:left w:val="nil"/>
            </w:tcBorders>
            <w:vAlign w:val="bottom"/>
          </w:tcPr>
          <w:p w14:paraId="31674D13" w14:textId="77777777" w:rsidR="00137530" w:rsidRPr="002B2454" w:rsidRDefault="00137530" w:rsidP="00E92E02">
            <w:pPr>
              <w:spacing w:after="0"/>
              <w:ind w:right="-72"/>
              <w:jc w:val="right"/>
              <w:rPr>
                <w:rFonts w:eastAsia="Calibri"/>
                <w:bCs/>
                <w:sz w:val="18"/>
                <w:szCs w:val="18"/>
              </w:rPr>
            </w:pPr>
          </w:p>
        </w:tc>
        <w:tc>
          <w:tcPr>
            <w:tcW w:w="1800" w:type="dxa"/>
            <w:vAlign w:val="bottom"/>
          </w:tcPr>
          <w:p w14:paraId="6304B09C" w14:textId="77777777" w:rsidR="00137530" w:rsidRPr="002B2454" w:rsidRDefault="00137530" w:rsidP="00E92E02">
            <w:pPr>
              <w:spacing w:after="0"/>
              <w:ind w:right="-72"/>
              <w:jc w:val="right"/>
              <w:rPr>
                <w:rFonts w:eastAsia="Calibri"/>
                <w:bCs/>
                <w:sz w:val="18"/>
                <w:szCs w:val="18"/>
              </w:rPr>
            </w:pPr>
          </w:p>
        </w:tc>
        <w:tc>
          <w:tcPr>
            <w:tcW w:w="1714" w:type="dxa"/>
            <w:vAlign w:val="bottom"/>
          </w:tcPr>
          <w:p w14:paraId="45F8414A" w14:textId="77777777" w:rsidR="00137530" w:rsidRPr="002B2454" w:rsidRDefault="00137530" w:rsidP="00E92E02">
            <w:pPr>
              <w:spacing w:after="0"/>
              <w:ind w:right="-72"/>
              <w:jc w:val="right"/>
              <w:rPr>
                <w:rFonts w:eastAsia="Calibri"/>
                <w:bCs/>
                <w:sz w:val="18"/>
                <w:szCs w:val="18"/>
              </w:rPr>
            </w:pPr>
          </w:p>
        </w:tc>
      </w:tr>
      <w:tr w:rsidR="00E6784E" w:rsidRPr="002B2454" w14:paraId="0B876FC7" w14:textId="77777777" w:rsidTr="00D17A1F">
        <w:trPr>
          <w:trHeight w:val="283"/>
        </w:trPr>
        <w:tc>
          <w:tcPr>
            <w:tcW w:w="3501" w:type="dxa"/>
            <w:vAlign w:val="bottom"/>
          </w:tcPr>
          <w:p w14:paraId="376B637E" w14:textId="77777777" w:rsidR="00E6784E" w:rsidRPr="002B2454" w:rsidRDefault="00E6784E" w:rsidP="00E6784E">
            <w:pPr>
              <w:spacing w:after="0"/>
              <w:ind w:left="164" w:right="-84" w:hanging="250"/>
              <w:rPr>
                <w:rFonts w:eastAsia="Calibri"/>
                <w:bCs/>
                <w:sz w:val="18"/>
                <w:szCs w:val="18"/>
                <w:cs/>
                <w:lang w:val="en-GB"/>
              </w:rPr>
            </w:pPr>
            <w:r w:rsidRPr="002B2454">
              <w:rPr>
                <w:rFonts w:eastAsia="Calibri"/>
                <w:bCs/>
                <w:sz w:val="18"/>
                <w:szCs w:val="18"/>
                <w:lang w:val="en-GB"/>
              </w:rPr>
              <w:t>Real estate development costs</w:t>
            </w:r>
          </w:p>
        </w:tc>
        <w:tc>
          <w:tcPr>
            <w:tcW w:w="731" w:type="dxa"/>
            <w:vAlign w:val="bottom"/>
          </w:tcPr>
          <w:p w14:paraId="2DD4A5CD" w14:textId="06D28294" w:rsidR="00E6784E" w:rsidRPr="002B2454" w:rsidRDefault="00E6784E" w:rsidP="00E92E02">
            <w:pPr>
              <w:spacing w:after="0"/>
              <w:ind w:left="-43" w:right="-43"/>
              <w:jc w:val="center"/>
              <w:rPr>
                <w:rFonts w:eastAsia="Calibri"/>
                <w:bCs/>
                <w:sz w:val="18"/>
                <w:szCs w:val="18"/>
              </w:rPr>
            </w:pPr>
            <w:r w:rsidRPr="002B2454">
              <w:rPr>
                <w:rFonts w:eastAsia="Calibri"/>
                <w:bCs/>
                <w:sz w:val="18"/>
                <w:szCs w:val="18"/>
              </w:rPr>
              <w:t>a)</w:t>
            </w:r>
          </w:p>
        </w:tc>
        <w:tc>
          <w:tcPr>
            <w:tcW w:w="1699" w:type="dxa"/>
            <w:tcBorders>
              <w:left w:val="nil"/>
            </w:tcBorders>
            <w:vAlign w:val="bottom"/>
          </w:tcPr>
          <w:p w14:paraId="51E978D2" w14:textId="07604AB7" w:rsidR="00E6784E" w:rsidRPr="002B2454" w:rsidRDefault="00E6784E" w:rsidP="00E92E02">
            <w:pPr>
              <w:spacing w:after="0"/>
              <w:ind w:right="-72"/>
              <w:jc w:val="right"/>
              <w:rPr>
                <w:rFonts w:eastAsia="Calibri"/>
                <w:bCs/>
                <w:sz w:val="18"/>
                <w:szCs w:val="18"/>
              </w:rPr>
            </w:pPr>
            <w:r w:rsidRPr="002B2454">
              <w:rPr>
                <w:rFonts w:eastAsia="Calibri"/>
                <w:bCs/>
                <w:sz w:val="18"/>
                <w:szCs w:val="18"/>
                <w:lang w:val="en-GB"/>
              </w:rPr>
              <w:t>5,941,163,391</w:t>
            </w:r>
          </w:p>
        </w:tc>
        <w:tc>
          <w:tcPr>
            <w:tcW w:w="1800" w:type="dxa"/>
            <w:vAlign w:val="bottom"/>
          </w:tcPr>
          <w:p w14:paraId="04CCF7D8" w14:textId="04E88230" w:rsidR="00E6784E" w:rsidRPr="002B2454" w:rsidRDefault="00E6784E" w:rsidP="00E92E02">
            <w:pPr>
              <w:spacing w:after="0"/>
              <w:ind w:right="-72"/>
              <w:jc w:val="right"/>
              <w:rPr>
                <w:rFonts w:eastAsia="Calibri"/>
                <w:bCs/>
                <w:sz w:val="18"/>
                <w:szCs w:val="18"/>
              </w:rPr>
            </w:pPr>
            <w:r w:rsidRPr="002B2454">
              <w:rPr>
                <w:rFonts w:eastAsia="Calibri"/>
                <w:bCs/>
                <w:sz w:val="18"/>
                <w:szCs w:val="18"/>
              </w:rPr>
              <w:t>(90,951,175)</w:t>
            </w:r>
          </w:p>
        </w:tc>
        <w:tc>
          <w:tcPr>
            <w:tcW w:w="1714" w:type="dxa"/>
            <w:vAlign w:val="bottom"/>
          </w:tcPr>
          <w:p w14:paraId="464CCDFE" w14:textId="664B22DC" w:rsidR="00E6784E" w:rsidRPr="002B2454" w:rsidRDefault="00E6784E" w:rsidP="00E92E02">
            <w:pPr>
              <w:spacing w:after="0"/>
              <w:ind w:right="-72"/>
              <w:jc w:val="right"/>
              <w:rPr>
                <w:rFonts w:eastAsia="Calibri"/>
                <w:bCs/>
                <w:sz w:val="18"/>
                <w:szCs w:val="18"/>
              </w:rPr>
            </w:pPr>
            <w:r w:rsidRPr="002B2454">
              <w:rPr>
                <w:rFonts w:eastAsia="Calibri"/>
                <w:bCs/>
                <w:sz w:val="18"/>
                <w:szCs w:val="18"/>
              </w:rPr>
              <w:t>5,850,212,216</w:t>
            </w:r>
          </w:p>
        </w:tc>
      </w:tr>
      <w:tr w:rsidR="00137530" w:rsidRPr="002B2454" w14:paraId="6B783BB1" w14:textId="77777777" w:rsidTr="00D17A1F">
        <w:trPr>
          <w:trHeight w:val="283"/>
        </w:trPr>
        <w:tc>
          <w:tcPr>
            <w:tcW w:w="3501" w:type="dxa"/>
            <w:vAlign w:val="bottom"/>
          </w:tcPr>
          <w:p w14:paraId="773F053C" w14:textId="77777777" w:rsidR="00137530" w:rsidRPr="002B2454" w:rsidRDefault="00137530">
            <w:pPr>
              <w:tabs>
                <w:tab w:val="right" w:pos="8306"/>
              </w:tabs>
              <w:spacing w:after="0"/>
              <w:ind w:left="-86" w:right="-84"/>
              <w:rPr>
                <w:rFonts w:eastAsia="Calibri"/>
                <w:bCs/>
                <w:sz w:val="18"/>
                <w:szCs w:val="18"/>
                <w:lang w:val="en-GB"/>
              </w:rPr>
            </w:pPr>
          </w:p>
        </w:tc>
        <w:tc>
          <w:tcPr>
            <w:tcW w:w="731" w:type="dxa"/>
            <w:vAlign w:val="bottom"/>
          </w:tcPr>
          <w:p w14:paraId="47B8C1F6" w14:textId="77777777" w:rsidR="00137530" w:rsidRPr="002B2454" w:rsidRDefault="00137530" w:rsidP="00E92E02">
            <w:pPr>
              <w:spacing w:after="0"/>
              <w:ind w:left="-43" w:right="-43"/>
              <w:jc w:val="center"/>
              <w:rPr>
                <w:rFonts w:eastAsia="Calibri"/>
                <w:bCs/>
                <w:sz w:val="18"/>
                <w:szCs w:val="18"/>
              </w:rPr>
            </w:pPr>
          </w:p>
        </w:tc>
        <w:tc>
          <w:tcPr>
            <w:tcW w:w="1699" w:type="dxa"/>
            <w:tcBorders>
              <w:left w:val="nil"/>
            </w:tcBorders>
            <w:vAlign w:val="bottom"/>
          </w:tcPr>
          <w:p w14:paraId="15F5DB41" w14:textId="77777777" w:rsidR="00137530" w:rsidRPr="002B2454" w:rsidRDefault="00137530" w:rsidP="00E92E02">
            <w:pPr>
              <w:spacing w:after="0"/>
              <w:ind w:right="-72"/>
              <w:jc w:val="right"/>
              <w:rPr>
                <w:rFonts w:eastAsia="Calibri"/>
                <w:bCs/>
                <w:sz w:val="18"/>
                <w:szCs w:val="18"/>
              </w:rPr>
            </w:pPr>
          </w:p>
        </w:tc>
        <w:tc>
          <w:tcPr>
            <w:tcW w:w="1800" w:type="dxa"/>
            <w:vAlign w:val="bottom"/>
          </w:tcPr>
          <w:p w14:paraId="13E8FAC6" w14:textId="77777777" w:rsidR="00137530" w:rsidRPr="002B2454" w:rsidRDefault="00137530" w:rsidP="00E92E02">
            <w:pPr>
              <w:spacing w:after="0"/>
              <w:ind w:right="-72"/>
              <w:jc w:val="right"/>
              <w:rPr>
                <w:rFonts w:eastAsia="Calibri"/>
                <w:bCs/>
                <w:sz w:val="18"/>
                <w:szCs w:val="18"/>
              </w:rPr>
            </w:pPr>
          </w:p>
        </w:tc>
        <w:tc>
          <w:tcPr>
            <w:tcW w:w="1714" w:type="dxa"/>
            <w:vAlign w:val="bottom"/>
          </w:tcPr>
          <w:p w14:paraId="6BE92D35" w14:textId="77777777" w:rsidR="00137530" w:rsidRPr="002B2454" w:rsidRDefault="00137530" w:rsidP="00E92E02">
            <w:pPr>
              <w:spacing w:after="0"/>
              <w:ind w:right="-72"/>
              <w:jc w:val="right"/>
              <w:rPr>
                <w:rFonts w:eastAsia="Calibri"/>
                <w:bCs/>
                <w:sz w:val="18"/>
                <w:szCs w:val="18"/>
              </w:rPr>
            </w:pPr>
          </w:p>
        </w:tc>
      </w:tr>
      <w:tr w:rsidR="00137530" w:rsidRPr="002B2454" w14:paraId="37C35BD9" w14:textId="77777777" w:rsidTr="00D17A1F">
        <w:trPr>
          <w:trHeight w:val="283"/>
        </w:trPr>
        <w:tc>
          <w:tcPr>
            <w:tcW w:w="3501" w:type="dxa"/>
            <w:vAlign w:val="bottom"/>
          </w:tcPr>
          <w:p w14:paraId="7E96F5CD" w14:textId="77777777" w:rsidR="00137530" w:rsidRPr="002B2454" w:rsidRDefault="00137530">
            <w:pPr>
              <w:tabs>
                <w:tab w:val="left" w:pos="2563"/>
              </w:tabs>
              <w:spacing w:after="0"/>
              <w:ind w:left="-86" w:right="-84"/>
              <w:jc w:val="both"/>
              <w:rPr>
                <w:rFonts w:eastAsia="Calibri"/>
                <w:bCs/>
                <w:sz w:val="18"/>
                <w:szCs w:val="18"/>
                <w:cs/>
                <w:lang w:val="en-GB"/>
              </w:rPr>
            </w:pPr>
            <w:r w:rsidRPr="002B2454">
              <w:rPr>
                <w:rFonts w:eastAsia="Calibri"/>
                <w:b/>
                <w:sz w:val="18"/>
                <w:szCs w:val="18"/>
              </w:rPr>
              <w:t>Non-current assets</w:t>
            </w:r>
          </w:p>
        </w:tc>
        <w:tc>
          <w:tcPr>
            <w:tcW w:w="731" w:type="dxa"/>
            <w:vAlign w:val="bottom"/>
          </w:tcPr>
          <w:p w14:paraId="0060A719" w14:textId="77777777" w:rsidR="00137530" w:rsidRPr="002B2454" w:rsidRDefault="00137530" w:rsidP="00E92E02">
            <w:pPr>
              <w:spacing w:after="0"/>
              <w:ind w:left="-43" w:right="-43"/>
              <w:jc w:val="center"/>
              <w:rPr>
                <w:rFonts w:eastAsia="Calibri"/>
                <w:bCs/>
                <w:sz w:val="18"/>
                <w:szCs w:val="18"/>
              </w:rPr>
            </w:pPr>
          </w:p>
        </w:tc>
        <w:tc>
          <w:tcPr>
            <w:tcW w:w="1699" w:type="dxa"/>
            <w:tcBorders>
              <w:left w:val="nil"/>
            </w:tcBorders>
            <w:vAlign w:val="bottom"/>
          </w:tcPr>
          <w:p w14:paraId="16F713AC" w14:textId="77777777" w:rsidR="00137530" w:rsidRPr="002B2454" w:rsidRDefault="00137530" w:rsidP="00E92E02">
            <w:pPr>
              <w:spacing w:after="0"/>
              <w:ind w:right="-72"/>
              <w:jc w:val="right"/>
              <w:rPr>
                <w:rFonts w:eastAsia="Calibri"/>
                <w:bCs/>
                <w:sz w:val="18"/>
                <w:szCs w:val="18"/>
              </w:rPr>
            </w:pPr>
          </w:p>
        </w:tc>
        <w:tc>
          <w:tcPr>
            <w:tcW w:w="1800" w:type="dxa"/>
            <w:vAlign w:val="bottom"/>
          </w:tcPr>
          <w:p w14:paraId="1FBA59B2" w14:textId="77777777" w:rsidR="00137530" w:rsidRPr="002B2454" w:rsidRDefault="00137530" w:rsidP="00E92E02">
            <w:pPr>
              <w:spacing w:after="0"/>
              <w:ind w:right="-72"/>
              <w:jc w:val="right"/>
              <w:rPr>
                <w:rFonts w:eastAsia="Calibri"/>
                <w:bCs/>
                <w:sz w:val="18"/>
                <w:szCs w:val="18"/>
              </w:rPr>
            </w:pPr>
          </w:p>
        </w:tc>
        <w:tc>
          <w:tcPr>
            <w:tcW w:w="1714" w:type="dxa"/>
            <w:vAlign w:val="bottom"/>
          </w:tcPr>
          <w:p w14:paraId="4B0FC9F3" w14:textId="77777777" w:rsidR="00137530" w:rsidRPr="002B2454" w:rsidRDefault="00137530" w:rsidP="00E92E02">
            <w:pPr>
              <w:spacing w:after="0"/>
              <w:ind w:right="-72"/>
              <w:jc w:val="right"/>
              <w:rPr>
                <w:rFonts w:eastAsia="Calibri"/>
                <w:bCs/>
                <w:sz w:val="18"/>
                <w:szCs w:val="18"/>
              </w:rPr>
            </w:pPr>
          </w:p>
        </w:tc>
      </w:tr>
      <w:tr w:rsidR="00137530" w:rsidRPr="002B2454" w14:paraId="602732CA" w14:textId="77777777" w:rsidTr="00D17A1F">
        <w:trPr>
          <w:trHeight w:val="283"/>
        </w:trPr>
        <w:tc>
          <w:tcPr>
            <w:tcW w:w="3501" w:type="dxa"/>
            <w:vAlign w:val="bottom"/>
          </w:tcPr>
          <w:p w14:paraId="5CA7753D" w14:textId="77777777" w:rsidR="00137530" w:rsidRPr="002B2454" w:rsidRDefault="00137530">
            <w:pPr>
              <w:tabs>
                <w:tab w:val="right" w:pos="8306"/>
              </w:tabs>
              <w:spacing w:after="0"/>
              <w:ind w:left="-86" w:right="-84"/>
              <w:rPr>
                <w:rFonts w:eastAsia="Calibri"/>
                <w:bCs/>
                <w:spacing w:val="-2"/>
                <w:sz w:val="18"/>
                <w:szCs w:val="18"/>
                <w:cs/>
              </w:rPr>
            </w:pPr>
            <w:r w:rsidRPr="002B2454">
              <w:rPr>
                <w:rFonts w:eastAsia="Calibri"/>
                <w:bCs/>
                <w:sz w:val="18"/>
                <w:szCs w:val="18"/>
                <w:lang w:val="en-GB"/>
              </w:rPr>
              <w:t>Financial assets measured at fair value</w:t>
            </w:r>
          </w:p>
        </w:tc>
        <w:tc>
          <w:tcPr>
            <w:tcW w:w="731" w:type="dxa"/>
            <w:vAlign w:val="bottom"/>
          </w:tcPr>
          <w:p w14:paraId="1F498419" w14:textId="77777777" w:rsidR="00137530" w:rsidRPr="002B2454" w:rsidRDefault="00137530" w:rsidP="00E92E02">
            <w:pPr>
              <w:spacing w:after="0"/>
              <w:ind w:left="-43" w:right="-43"/>
              <w:jc w:val="center"/>
              <w:rPr>
                <w:rFonts w:eastAsia="Calibri"/>
                <w:bCs/>
                <w:sz w:val="18"/>
                <w:szCs w:val="18"/>
              </w:rPr>
            </w:pPr>
          </w:p>
        </w:tc>
        <w:tc>
          <w:tcPr>
            <w:tcW w:w="1699" w:type="dxa"/>
            <w:tcBorders>
              <w:left w:val="nil"/>
            </w:tcBorders>
            <w:vAlign w:val="bottom"/>
          </w:tcPr>
          <w:p w14:paraId="625D6BE0" w14:textId="44F543E1" w:rsidR="00137530" w:rsidRPr="002B2454" w:rsidRDefault="00137530" w:rsidP="00E92E02">
            <w:pPr>
              <w:spacing w:after="0"/>
              <w:ind w:right="-72"/>
              <w:jc w:val="right"/>
              <w:rPr>
                <w:rFonts w:eastAsia="Calibri"/>
                <w:bCs/>
                <w:sz w:val="18"/>
                <w:szCs w:val="18"/>
              </w:rPr>
            </w:pPr>
          </w:p>
        </w:tc>
        <w:tc>
          <w:tcPr>
            <w:tcW w:w="1800" w:type="dxa"/>
            <w:vAlign w:val="bottom"/>
          </w:tcPr>
          <w:p w14:paraId="35006471" w14:textId="407AE022" w:rsidR="00137530" w:rsidRPr="002B2454" w:rsidRDefault="00137530" w:rsidP="00E92E02">
            <w:pPr>
              <w:spacing w:after="0"/>
              <w:ind w:right="-72"/>
              <w:jc w:val="right"/>
              <w:rPr>
                <w:rFonts w:eastAsia="Calibri"/>
                <w:bCs/>
                <w:sz w:val="18"/>
                <w:szCs w:val="18"/>
              </w:rPr>
            </w:pPr>
          </w:p>
        </w:tc>
        <w:tc>
          <w:tcPr>
            <w:tcW w:w="1714" w:type="dxa"/>
            <w:vAlign w:val="bottom"/>
          </w:tcPr>
          <w:p w14:paraId="6B1A0463" w14:textId="6336983A" w:rsidR="00137530" w:rsidRPr="002B2454" w:rsidRDefault="00137530" w:rsidP="00E92E02">
            <w:pPr>
              <w:spacing w:after="0"/>
              <w:ind w:right="-72"/>
              <w:jc w:val="right"/>
              <w:rPr>
                <w:rFonts w:eastAsia="Calibri"/>
                <w:bCs/>
                <w:sz w:val="18"/>
                <w:szCs w:val="18"/>
              </w:rPr>
            </w:pPr>
          </w:p>
        </w:tc>
      </w:tr>
      <w:tr w:rsidR="00EA60E9" w:rsidRPr="002B2454" w14:paraId="0F5F492A" w14:textId="77777777" w:rsidTr="00D17A1F">
        <w:trPr>
          <w:trHeight w:val="283"/>
        </w:trPr>
        <w:tc>
          <w:tcPr>
            <w:tcW w:w="3501" w:type="dxa"/>
            <w:vAlign w:val="bottom"/>
          </w:tcPr>
          <w:p w14:paraId="5AD44DB7" w14:textId="77777777" w:rsidR="00EA60E9" w:rsidRPr="002B2454" w:rsidRDefault="00EA60E9" w:rsidP="00EA60E9">
            <w:pPr>
              <w:tabs>
                <w:tab w:val="right" w:pos="8306"/>
              </w:tabs>
              <w:spacing w:after="0"/>
              <w:ind w:left="-86" w:right="-84"/>
              <w:rPr>
                <w:rFonts w:eastAsia="Calibri"/>
                <w:bCs/>
                <w:sz w:val="18"/>
                <w:szCs w:val="18"/>
                <w:lang w:val="en-GB"/>
              </w:rPr>
            </w:pPr>
            <w:r w:rsidRPr="002B2454">
              <w:rPr>
                <w:rFonts w:eastAsia="Calibri"/>
                <w:bCs/>
                <w:sz w:val="18"/>
                <w:szCs w:val="18"/>
                <w:lang w:val="en-GB"/>
              </w:rPr>
              <w:t xml:space="preserve">   through other comprehensive income</w:t>
            </w:r>
          </w:p>
        </w:tc>
        <w:tc>
          <w:tcPr>
            <w:tcW w:w="731" w:type="dxa"/>
            <w:vAlign w:val="bottom"/>
          </w:tcPr>
          <w:p w14:paraId="1DB6599F" w14:textId="668F7506" w:rsidR="00EA60E9" w:rsidRPr="002B2454" w:rsidRDefault="00EA60E9" w:rsidP="00E92E02">
            <w:pPr>
              <w:spacing w:after="0"/>
              <w:ind w:left="-43" w:right="-43"/>
              <w:jc w:val="center"/>
              <w:rPr>
                <w:rFonts w:eastAsia="Calibri"/>
                <w:bCs/>
                <w:sz w:val="18"/>
                <w:szCs w:val="18"/>
              </w:rPr>
            </w:pPr>
            <w:r w:rsidRPr="002B2454">
              <w:rPr>
                <w:rFonts w:eastAsia="Calibri"/>
                <w:bCs/>
                <w:sz w:val="18"/>
                <w:szCs w:val="18"/>
              </w:rPr>
              <w:t>c)</w:t>
            </w:r>
          </w:p>
        </w:tc>
        <w:tc>
          <w:tcPr>
            <w:tcW w:w="1699" w:type="dxa"/>
            <w:tcBorders>
              <w:left w:val="nil"/>
            </w:tcBorders>
            <w:vAlign w:val="bottom"/>
          </w:tcPr>
          <w:p w14:paraId="7798F111" w14:textId="1354A833" w:rsidR="00EA60E9" w:rsidRPr="002B2454" w:rsidRDefault="00EA60E9" w:rsidP="00E92E02">
            <w:pPr>
              <w:spacing w:after="0"/>
              <w:ind w:right="-72"/>
              <w:jc w:val="right"/>
              <w:rPr>
                <w:rFonts w:eastAsia="Calibri"/>
                <w:bCs/>
                <w:sz w:val="18"/>
                <w:szCs w:val="18"/>
              </w:rPr>
            </w:pPr>
            <w:r w:rsidRPr="002B2454">
              <w:rPr>
                <w:rFonts w:eastAsia="Calibri"/>
                <w:bCs/>
                <w:sz w:val="18"/>
                <w:szCs w:val="18"/>
                <w:lang w:val="en-GB"/>
              </w:rPr>
              <w:t>-</w:t>
            </w:r>
          </w:p>
        </w:tc>
        <w:tc>
          <w:tcPr>
            <w:tcW w:w="1800" w:type="dxa"/>
            <w:vAlign w:val="bottom"/>
          </w:tcPr>
          <w:p w14:paraId="4164FDE1" w14:textId="7CA4B0A9" w:rsidR="00EA60E9" w:rsidRPr="002B2454" w:rsidRDefault="00EA60E9" w:rsidP="00E92E02">
            <w:pPr>
              <w:spacing w:after="0"/>
              <w:ind w:right="-72"/>
              <w:jc w:val="right"/>
              <w:rPr>
                <w:rFonts w:eastAsia="Calibri"/>
                <w:bCs/>
                <w:sz w:val="18"/>
                <w:szCs w:val="18"/>
              </w:rPr>
            </w:pPr>
            <w:r w:rsidRPr="002B2454">
              <w:rPr>
                <w:rFonts w:eastAsia="Calibri"/>
                <w:bCs/>
                <w:sz w:val="18"/>
                <w:szCs w:val="18"/>
              </w:rPr>
              <w:t>32,750,000</w:t>
            </w:r>
          </w:p>
        </w:tc>
        <w:tc>
          <w:tcPr>
            <w:tcW w:w="1714" w:type="dxa"/>
            <w:vAlign w:val="bottom"/>
          </w:tcPr>
          <w:p w14:paraId="5A6C7F5F" w14:textId="6AD9BF53" w:rsidR="00EA60E9" w:rsidRPr="002B2454" w:rsidRDefault="00EA60E9" w:rsidP="00E92E02">
            <w:pPr>
              <w:spacing w:after="0"/>
              <w:ind w:right="-72"/>
              <w:jc w:val="right"/>
              <w:rPr>
                <w:rFonts w:eastAsia="Calibri"/>
                <w:bCs/>
                <w:sz w:val="18"/>
                <w:szCs w:val="18"/>
              </w:rPr>
            </w:pPr>
            <w:r w:rsidRPr="002B2454">
              <w:rPr>
                <w:rFonts w:eastAsia="Calibri"/>
                <w:bCs/>
                <w:sz w:val="18"/>
                <w:szCs w:val="18"/>
              </w:rPr>
              <w:t>32,750,000</w:t>
            </w:r>
          </w:p>
        </w:tc>
      </w:tr>
      <w:tr w:rsidR="00EA60E9" w:rsidRPr="002B2454" w14:paraId="009522A1" w14:textId="77777777" w:rsidTr="00D17A1F">
        <w:trPr>
          <w:trHeight w:val="283"/>
        </w:trPr>
        <w:tc>
          <w:tcPr>
            <w:tcW w:w="3501" w:type="dxa"/>
            <w:vAlign w:val="bottom"/>
          </w:tcPr>
          <w:p w14:paraId="55868814" w14:textId="77777777" w:rsidR="00EA60E9" w:rsidRPr="002B2454" w:rsidRDefault="00EA60E9" w:rsidP="00EA60E9">
            <w:pPr>
              <w:tabs>
                <w:tab w:val="right" w:pos="8306"/>
              </w:tabs>
              <w:spacing w:after="0"/>
              <w:ind w:left="-86" w:right="-84"/>
              <w:rPr>
                <w:rFonts w:eastAsia="Calibri"/>
                <w:bCs/>
                <w:sz w:val="18"/>
                <w:szCs w:val="18"/>
                <w:lang w:val="en-GB"/>
              </w:rPr>
            </w:pPr>
            <w:r w:rsidRPr="002B2454">
              <w:rPr>
                <w:rFonts w:eastAsia="Calibri"/>
                <w:bCs/>
                <w:sz w:val="18"/>
                <w:szCs w:val="18"/>
                <w:lang w:val="en-GB"/>
              </w:rPr>
              <w:t>Property, plant and equipment</w:t>
            </w:r>
          </w:p>
        </w:tc>
        <w:tc>
          <w:tcPr>
            <w:tcW w:w="731" w:type="dxa"/>
            <w:vAlign w:val="bottom"/>
          </w:tcPr>
          <w:p w14:paraId="251F4D78" w14:textId="35706467" w:rsidR="00EA60E9" w:rsidRPr="002B2454" w:rsidRDefault="00EA60E9" w:rsidP="00E92E02">
            <w:pPr>
              <w:spacing w:after="0"/>
              <w:ind w:left="-43" w:right="-43"/>
              <w:jc w:val="center"/>
              <w:rPr>
                <w:rFonts w:eastAsia="Calibri"/>
                <w:bCs/>
                <w:sz w:val="18"/>
                <w:szCs w:val="18"/>
              </w:rPr>
            </w:pPr>
            <w:r w:rsidRPr="002B2454">
              <w:rPr>
                <w:rFonts w:eastAsia="Calibri"/>
                <w:bCs/>
                <w:sz w:val="18"/>
                <w:szCs w:val="18"/>
              </w:rPr>
              <w:t>a)</w:t>
            </w:r>
          </w:p>
        </w:tc>
        <w:tc>
          <w:tcPr>
            <w:tcW w:w="1699" w:type="dxa"/>
            <w:tcBorders>
              <w:left w:val="nil"/>
            </w:tcBorders>
            <w:vAlign w:val="bottom"/>
          </w:tcPr>
          <w:p w14:paraId="3CEBC524" w14:textId="60964B87" w:rsidR="00EA60E9" w:rsidRPr="002B2454" w:rsidRDefault="00EA60E9" w:rsidP="00E92E02">
            <w:pPr>
              <w:spacing w:after="0"/>
              <w:ind w:right="-72"/>
              <w:jc w:val="right"/>
              <w:rPr>
                <w:rFonts w:eastAsia="Calibri"/>
                <w:bCs/>
                <w:sz w:val="18"/>
                <w:szCs w:val="18"/>
              </w:rPr>
            </w:pPr>
            <w:r w:rsidRPr="002B2454">
              <w:rPr>
                <w:rFonts w:eastAsia="Calibri"/>
                <w:bCs/>
                <w:sz w:val="18"/>
                <w:szCs w:val="18"/>
                <w:lang w:val="en-GB"/>
              </w:rPr>
              <w:t>143,603,483</w:t>
            </w:r>
          </w:p>
        </w:tc>
        <w:tc>
          <w:tcPr>
            <w:tcW w:w="1800" w:type="dxa"/>
            <w:vAlign w:val="bottom"/>
          </w:tcPr>
          <w:p w14:paraId="3BF6DA08" w14:textId="218D5FA0" w:rsidR="00EA60E9" w:rsidRPr="002B2454" w:rsidRDefault="00EA60E9" w:rsidP="00E92E02">
            <w:pPr>
              <w:spacing w:after="0"/>
              <w:ind w:right="-72"/>
              <w:jc w:val="right"/>
              <w:rPr>
                <w:rFonts w:eastAsia="Calibri"/>
                <w:bCs/>
                <w:sz w:val="18"/>
                <w:szCs w:val="18"/>
              </w:rPr>
            </w:pPr>
            <w:r w:rsidRPr="002B2454">
              <w:rPr>
                <w:rFonts w:eastAsia="Calibri"/>
                <w:bCs/>
                <w:sz w:val="18"/>
                <w:szCs w:val="18"/>
              </w:rPr>
              <w:t>90,951,175</w:t>
            </w:r>
          </w:p>
        </w:tc>
        <w:tc>
          <w:tcPr>
            <w:tcW w:w="1714" w:type="dxa"/>
            <w:vAlign w:val="bottom"/>
          </w:tcPr>
          <w:p w14:paraId="08174A96" w14:textId="05A58ED1" w:rsidR="00EA60E9" w:rsidRPr="002B2454" w:rsidRDefault="00EA60E9" w:rsidP="00E92E02">
            <w:pPr>
              <w:spacing w:after="0"/>
              <w:ind w:right="-72"/>
              <w:jc w:val="right"/>
              <w:rPr>
                <w:rFonts w:eastAsia="Calibri"/>
                <w:bCs/>
                <w:sz w:val="18"/>
                <w:szCs w:val="18"/>
              </w:rPr>
            </w:pPr>
            <w:r w:rsidRPr="002B2454">
              <w:rPr>
                <w:rFonts w:eastAsia="Calibri"/>
                <w:bCs/>
                <w:sz w:val="18"/>
                <w:szCs w:val="18"/>
              </w:rPr>
              <w:t>234,554,658</w:t>
            </w:r>
          </w:p>
        </w:tc>
      </w:tr>
      <w:tr w:rsidR="00EA60E9" w:rsidRPr="002B2454" w14:paraId="3FF9BDEC" w14:textId="77777777" w:rsidTr="00D17A1F">
        <w:trPr>
          <w:trHeight w:val="283"/>
        </w:trPr>
        <w:tc>
          <w:tcPr>
            <w:tcW w:w="3501" w:type="dxa"/>
            <w:vAlign w:val="bottom"/>
          </w:tcPr>
          <w:p w14:paraId="31FF5D4C" w14:textId="77777777" w:rsidR="00EA60E9" w:rsidRPr="002B2454" w:rsidRDefault="00EA60E9" w:rsidP="00EA60E9">
            <w:pPr>
              <w:tabs>
                <w:tab w:val="right" w:pos="8306"/>
              </w:tabs>
              <w:spacing w:after="0"/>
              <w:ind w:left="-86" w:right="-84"/>
              <w:rPr>
                <w:rFonts w:eastAsia="Calibri"/>
                <w:bCs/>
                <w:sz w:val="18"/>
                <w:szCs w:val="18"/>
                <w:lang w:val="en-GB"/>
              </w:rPr>
            </w:pPr>
            <w:r w:rsidRPr="002B2454">
              <w:rPr>
                <w:rFonts w:eastAsia="Calibri"/>
                <w:bCs/>
                <w:sz w:val="18"/>
                <w:szCs w:val="18"/>
                <w:lang w:val="en-GB"/>
              </w:rPr>
              <w:t>Other non-current assets</w:t>
            </w:r>
          </w:p>
        </w:tc>
        <w:tc>
          <w:tcPr>
            <w:tcW w:w="731" w:type="dxa"/>
            <w:vAlign w:val="bottom"/>
          </w:tcPr>
          <w:p w14:paraId="2CAAEDF3" w14:textId="0D0BF50B" w:rsidR="00EA60E9" w:rsidRPr="002B2454" w:rsidRDefault="00EA60E9" w:rsidP="00E92E02">
            <w:pPr>
              <w:spacing w:after="0"/>
              <w:ind w:left="-43" w:right="-43"/>
              <w:jc w:val="center"/>
              <w:rPr>
                <w:rFonts w:eastAsia="Calibri"/>
                <w:bCs/>
                <w:sz w:val="18"/>
                <w:szCs w:val="18"/>
              </w:rPr>
            </w:pPr>
            <w:r w:rsidRPr="002B2454">
              <w:rPr>
                <w:rFonts w:eastAsia="Calibri"/>
                <w:bCs/>
                <w:sz w:val="18"/>
                <w:szCs w:val="18"/>
              </w:rPr>
              <w:t>c)</w:t>
            </w:r>
          </w:p>
        </w:tc>
        <w:tc>
          <w:tcPr>
            <w:tcW w:w="1699" w:type="dxa"/>
            <w:tcBorders>
              <w:left w:val="nil"/>
              <w:bottom w:val="single" w:sz="4" w:space="0" w:color="auto"/>
            </w:tcBorders>
            <w:vAlign w:val="bottom"/>
          </w:tcPr>
          <w:p w14:paraId="347745BD" w14:textId="1B464BA4" w:rsidR="00EA60E9" w:rsidRPr="002B2454" w:rsidRDefault="00EA60E9" w:rsidP="00E92E02">
            <w:pPr>
              <w:spacing w:after="0"/>
              <w:ind w:right="-72"/>
              <w:jc w:val="right"/>
              <w:rPr>
                <w:rFonts w:eastAsia="Calibri"/>
                <w:bCs/>
                <w:sz w:val="18"/>
                <w:szCs w:val="18"/>
              </w:rPr>
            </w:pPr>
            <w:r w:rsidRPr="002B2454">
              <w:rPr>
                <w:rFonts w:eastAsia="Calibri"/>
                <w:bCs/>
                <w:sz w:val="18"/>
                <w:szCs w:val="18"/>
                <w:lang w:val="en-GB"/>
              </w:rPr>
              <w:t>104,160,727</w:t>
            </w:r>
          </w:p>
        </w:tc>
        <w:tc>
          <w:tcPr>
            <w:tcW w:w="1800" w:type="dxa"/>
            <w:tcBorders>
              <w:bottom w:val="single" w:sz="4" w:space="0" w:color="auto"/>
            </w:tcBorders>
            <w:vAlign w:val="bottom"/>
          </w:tcPr>
          <w:p w14:paraId="5EBB41EB" w14:textId="43F3016C" w:rsidR="00EA60E9" w:rsidRPr="002B2454" w:rsidRDefault="00EA60E9" w:rsidP="00E92E02">
            <w:pPr>
              <w:spacing w:after="0"/>
              <w:ind w:right="-72"/>
              <w:jc w:val="right"/>
              <w:rPr>
                <w:rFonts w:eastAsia="Calibri"/>
                <w:bCs/>
                <w:sz w:val="18"/>
                <w:szCs w:val="18"/>
              </w:rPr>
            </w:pPr>
            <w:r w:rsidRPr="002B2454">
              <w:rPr>
                <w:rFonts w:eastAsia="Calibri"/>
                <w:bCs/>
                <w:sz w:val="18"/>
                <w:szCs w:val="18"/>
              </w:rPr>
              <w:t>(32,750,000)</w:t>
            </w:r>
          </w:p>
        </w:tc>
        <w:tc>
          <w:tcPr>
            <w:tcW w:w="1714" w:type="dxa"/>
            <w:tcBorders>
              <w:bottom w:val="single" w:sz="4" w:space="0" w:color="auto"/>
            </w:tcBorders>
            <w:vAlign w:val="bottom"/>
          </w:tcPr>
          <w:p w14:paraId="50DCC18A" w14:textId="458EAC29" w:rsidR="00EA60E9" w:rsidRPr="002B2454" w:rsidRDefault="00EA60E9" w:rsidP="00E92E02">
            <w:pPr>
              <w:spacing w:after="0"/>
              <w:ind w:right="-72"/>
              <w:jc w:val="right"/>
              <w:rPr>
                <w:rFonts w:eastAsia="Calibri"/>
                <w:bCs/>
                <w:sz w:val="18"/>
                <w:szCs w:val="18"/>
              </w:rPr>
            </w:pPr>
            <w:r w:rsidRPr="002B2454">
              <w:rPr>
                <w:rFonts w:eastAsia="Calibri"/>
                <w:bCs/>
                <w:sz w:val="18"/>
                <w:szCs w:val="18"/>
              </w:rPr>
              <w:t>71,410,727</w:t>
            </w:r>
          </w:p>
        </w:tc>
      </w:tr>
      <w:tr w:rsidR="00137530" w:rsidRPr="002B2454" w14:paraId="03320868" w14:textId="77777777" w:rsidTr="00D17A1F">
        <w:trPr>
          <w:trHeight w:val="283"/>
        </w:trPr>
        <w:tc>
          <w:tcPr>
            <w:tcW w:w="3501" w:type="dxa"/>
            <w:vAlign w:val="bottom"/>
          </w:tcPr>
          <w:p w14:paraId="6AF7EB10" w14:textId="77777777" w:rsidR="00137530" w:rsidRPr="002B2454" w:rsidRDefault="00137530">
            <w:pPr>
              <w:tabs>
                <w:tab w:val="right" w:pos="8306"/>
              </w:tabs>
              <w:spacing w:after="0"/>
              <w:ind w:left="-86" w:right="-84"/>
              <w:rPr>
                <w:rFonts w:eastAsia="Calibri"/>
                <w:bCs/>
                <w:sz w:val="18"/>
                <w:szCs w:val="18"/>
                <w:lang w:val="en-GB"/>
              </w:rPr>
            </w:pPr>
          </w:p>
        </w:tc>
        <w:tc>
          <w:tcPr>
            <w:tcW w:w="731" w:type="dxa"/>
            <w:vAlign w:val="bottom"/>
          </w:tcPr>
          <w:p w14:paraId="4401A6F8" w14:textId="77777777" w:rsidR="00137530" w:rsidRPr="002B2454" w:rsidRDefault="00137530" w:rsidP="00E92E02">
            <w:pPr>
              <w:spacing w:after="0"/>
              <w:ind w:left="-43" w:right="-43"/>
              <w:jc w:val="center"/>
              <w:rPr>
                <w:rFonts w:eastAsia="Calibri"/>
                <w:bCs/>
                <w:sz w:val="18"/>
                <w:szCs w:val="18"/>
              </w:rPr>
            </w:pPr>
          </w:p>
        </w:tc>
        <w:tc>
          <w:tcPr>
            <w:tcW w:w="1699" w:type="dxa"/>
            <w:tcBorders>
              <w:top w:val="single" w:sz="4" w:space="0" w:color="auto"/>
              <w:left w:val="nil"/>
            </w:tcBorders>
            <w:vAlign w:val="bottom"/>
          </w:tcPr>
          <w:p w14:paraId="0E6F5023" w14:textId="77777777" w:rsidR="00137530" w:rsidRPr="002B2454" w:rsidRDefault="00137530" w:rsidP="00E92E02">
            <w:pPr>
              <w:spacing w:after="0"/>
              <w:ind w:right="-72"/>
              <w:jc w:val="right"/>
              <w:rPr>
                <w:rFonts w:eastAsia="Calibri"/>
                <w:bCs/>
                <w:sz w:val="18"/>
                <w:szCs w:val="18"/>
              </w:rPr>
            </w:pPr>
          </w:p>
        </w:tc>
        <w:tc>
          <w:tcPr>
            <w:tcW w:w="1800" w:type="dxa"/>
            <w:tcBorders>
              <w:top w:val="single" w:sz="4" w:space="0" w:color="auto"/>
            </w:tcBorders>
            <w:vAlign w:val="bottom"/>
          </w:tcPr>
          <w:p w14:paraId="5F621299" w14:textId="77777777" w:rsidR="00137530" w:rsidRPr="002B2454" w:rsidRDefault="00137530" w:rsidP="00E92E02">
            <w:pPr>
              <w:spacing w:after="0"/>
              <w:ind w:right="-72"/>
              <w:jc w:val="right"/>
              <w:rPr>
                <w:rFonts w:eastAsia="Calibri"/>
                <w:bCs/>
                <w:sz w:val="18"/>
                <w:szCs w:val="18"/>
              </w:rPr>
            </w:pPr>
          </w:p>
        </w:tc>
        <w:tc>
          <w:tcPr>
            <w:tcW w:w="1714" w:type="dxa"/>
            <w:tcBorders>
              <w:top w:val="single" w:sz="4" w:space="0" w:color="auto"/>
            </w:tcBorders>
            <w:vAlign w:val="bottom"/>
          </w:tcPr>
          <w:p w14:paraId="50706726" w14:textId="77777777" w:rsidR="00137530" w:rsidRPr="002B2454" w:rsidRDefault="00137530" w:rsidP="00E92E02">
            <w:pPr>
              <w:spacing w:after="0"/>
              <w:ind w:right="-72"/>
              <w:jc w:val="right"/>
              <w:rPr>
                <w:rFonts w:eastAsia="Calibri"/>
                <w:bCs/>
                <w:sz w:val="18"/>
                <w:szCs w:val="18"/>
              </w:rPr>
            </w:pPr>
          </w:p>
        </w:tc>
      </w:tr>
      <w:tr w:rsidR="00FD1548" w:rsidRPr="002B2454" w14:paraId="1A8D5838" w14:textId="77777777" w:rsidTr="00D17A1F">
        <w:trPr>
          <w:trHeight w:val="283"/>
        </w:trPr>
        <w:tc>
          <w:tcPr>
            <w:tcW w:w="3501" w:type="dxa"/>
            <w:vAlign w:val="bottom"/>
          </w:tcPr>
          <w:p w14:paraId="31792AF7" w14:textId="77777777" w:rsidR="00FD1548" w:rsidRPr="002B2454" w:rsidRDefault="00FD1548" w:rsidP="00FD1548">
            <w:pPr>
              <w:tabs>
                <w:tab w:val="right" w:pos="8306"/>
              </w:tabs>
              <w:spacing w:after="0"/>
              <w:ind w:left="-86" w:right="-84"/>
              <w:jc w:val="both"/>
              <w:rPr>
                <w:rFonts w:eastAsia="Calibri"/>
                <w:bCs/>
                <w:sz w:val="18"/>
                <w:szCs w:val="18"/>
                <w:cs/>
                <w:lang w:val="en-GB"/>
              </w:rPr>
            </w:pPr>
            <w:r w:rsidRPr="002B2454">
              <w:rPr>
                <w:rFonts w:eastAsia="Calibri"/>
                <w:b/>
                <w:sz w:val="18"/>
                <w:szCs w:val="18"/>
              </w:rPr>
              <w:t>Total adjusted assets</w:t>
            </w:r>
          </w:p>
        </w:tc>
        <w:tc>
          <w:tcPr>
            <w:tcW w:w="731" w:type="dxa"/>
            <w:vAlign w:val="bottom"/>
          </w:tcPr>
          <w:p w14:paraId="10720D84" w14:textId="77777777" w:rsidR="00FD1548" w:rsidRPr="002B2454" w:rsidRDefault="00FD1548" w:rsidP="00E92E02">
            <w:pPr>
              <w:spacing w:after="0"/>
              <w:ind w:left="-43" w:right="-43"/>
              <w:jc w:val="center"/>
              <w:rPr>
                <w:rFonts w:eastAsia="Calibri"/>
                <w:bCs/>
                <w:sz w:val="18"/>
                <w:szCs w:val="18"/>
                <w:lang w:val="en-GB"/>
              </w:rPr>
            </w:pPr>
          </w:p>
        </w:tc>
        <w:tc>
          <w:tcPr>
            <w:tcW w:w="1699" w:type="dxa"/>
            <w:tcBorders>
              <w:left w:val="nil"/>
            </w:tcBorders>
            <w:vAlign w:val="bottom"/>
          </w:tcPr>
          <w:p w14:paraId="027D4BE3" w14:textId="168F386F" w:rsidR="00FD1548" w:rsidRPr="002B2454" w:rsidRDefault="00FD1548" w:rsidP="00E92E02">
            <w:pPr>
              <w:spacing w:after="0"/>
              <w:ind w:right="-72"/>
              <w:jc w:val="right"/>
              <w:rPr>
                <w:rFonts w:eastAsia="Calibri"/>
                <w:bCs/>
                <w:sz w:val="18"/>
                <w:szCs w:val="18"/>
              </w:rPr>
            </w:pPr>
            <w:r w:rsidRPr="002B2454">
              <w:rPr>
                <w:rFonts w:eastAsia="Calibri"/>
                <w:bCs/>
                <w:sz w:val="18"/>
                <w:szCs w:val="18"/>
              </w:rPr>
              <w:t>6,188,927,601</w:t>
            </w:r>
          </w:p>
        </w:tc>
        <w:tc>
          <w:tcPr>
            <w:tcW w:w="1800" w:type="dxa"/>
            <w:vAlign w:val="bottom"/>
          </w:tcPr>
          <w:p w14:paraId="1BD4E928" w14:textId="0D334102" w:rsidR="00FD1548" w:rsidRPr="002B2454" w:rsidRDefault="00FD1548" w:rsidP="00E92E02">
            <w:pPr>
              <w:spacing w:after="0"/>
              <w:ind w:right="-72"/>
              <w:jc w:val="right"/>
              <w:rPr>
                <w:rFonts w:eastAsia="Calibri"/>
                <w:bCs/>
                <w:sz w:val="18"/>
                <w:szCs w:val="18"/>
              </w:rPr>
            </w:pPr>
            <w:r w:rsidRPr="002B2454">
              <w:rPr>
                <w:rFonts w:eastAsia="Calibri"/>
                <w:bCs/>
                <w:sz w:val="18"/>
                <w:szCs w:val="18"/>
              </w:rPr>
              <w:t>-</w:t>
            </w:r>
          </w:p>
        </w:tc>
        <w:tc>
          <w:tcPr>
            <w:tcW w:w="1714" w:type="dxa"/>
            <w:vAlign w:val="bottom"/>
          </w:tcPr>
          <w:p w14:paraId="52016505" w14:textId="0DE67E23" w:rsidR="00FD1548" w:rsidRPr="002B2454" w:rsidRDefault="00FD1548" w:rsidP="00E92E02">
            <w:pPr>
              <w:spacing w:after="0"/>
              <w:ind w:right="-72"/>
              <w:jc w:val="right"/>
              <w:rPr>
                <w:rFonts w:eastAsia="Calibri"/>
                <w:bCs/>
                <w:sz w:val="18"/>
                <w:szCs w:val="18"/>
              </w:rPr>
            </w:pPr>
            <w:r w:rsidRPr="002B2454">
              <w:rPr>
                <w:rFonts w:eastAsia="Calibri"/>
                <w:bCs/>
                <w:sz w:val="18"/>
                <w:szCs w:val="18"/>
              </w:rPr>
              <w:t>6,188,927,601</w:t>
            </w:r>
          </w:p>
        </w:tc>
      </w:tr>
      <w:tr w:rsidR="00137530" w:rsidRPr="002B2454" w14:paraId="2D84F85F" w14:textId="77777777" w:rsidTr="00D17A1F">
        <w:trPr>
          <w:trHeight w:val="283"/>
        </w:trPr>
        <w:tc>
          <w:tcPr>
            <w:tcW w:w="3501" w:type="dxa"/>
            <w:vAlign w:val="bottom"/>
          </w:tcPr>
          <w:p w14:paraId="3B7E294C" w14:textId="77777777" w:rsidR="00137530" w:rsidRPr="002B2454" w:rsidRDefault="00137530">
            <w:pPr>
              <w:tabs>
                <w:tab w:val="right" w:pos="8306"/>
              </w:tabs>
              <w:spacing w:after="0"/>
              <w:ind w:left="-86" w:right="-84"/>
              <w:jc w:val="both"/>
              <w:rPr>
                <w:rFonts w:eastAsia="Calibri"/>
                <w:bCs/>
                <w:sz w:val="18"/>
                <w:szCs w:val="18"/>
                <w:cs/>
                <w:lang w:val="en-GB"/>
              </w:rPr>
            </w:pPr>
          </w:p>
        </w:tc>
        <w:tc>
          <w:tcPr>
            <w:tcW w:w="731" w:type="dxa"/>
            <w:vAlign w:val="bottom"/>
          </w:tcPr>
          <w:p w14:paraId="720310FD" w14:textId="77777777" w:rsidR="00137530" w:rsidRPr="002B2454" w:rsidRDefault="00137530" w:rsidP="00E92E02">
            <w:pPr>
              <w:spacing w:after="0"/>
              <w:ind w:left="-43" w:right="-43"/>
              <w:jc w:val="center"/>
              <w:rPr>
                <w:rFonts w:eastAsia="Calibri"/>
                <w:bCs/>
                <w:sz w:val="18"/>
                <w:szCs w:val="18"/>
                <w:lang w:val="en-GB"/>
              </w:rPr>
            </w:pPr>
          </w:p>
        </w:tc>
        <w:tc>
          <w:tcPr>
            <w:tcW w:w="1699" w:type="dxa"/>
            <w:tcBorders>
              <w:top w:val="single" w:sz="4" w:space="0" w:color="auto"/>
              <w:left w:val="nil"/>
            </w:tcBorders>
            <w:vAlign w:val="bottom"/>
          </w:tcPr>
          <w:p w14:paraId="7AAFA594" w14:textId="77777777" w:rsidR="00137530" w:rsidRPr="002B2454" w:rsidRDefault="00137530" w:rsidP="00E92E02">
            <w:pPr>
              <w:spacing w:after="0"/>
              <w:ind w:right="-72"/>
              <w:jc w:val="right"/>
              <w:rPr>
                <w:rFonts w:eastAsia="Calibri"/>
                <w:bCs/>
                <w:sz w:val="18"/>
                <w:szCs w:val="18"/>
              </w:rPr>
            </w:pPr>
          </w:p>
        </w:tc>
        <w:tc>
          <w:tcPr>
            <w:tcW w:w="1800" w:type="dxa"/>
            <w:tcBorders>
              <w:top w:val="single" w:sz="4" w:space="0" w:color="auto"/>
            </w:tcBorders>
            <w:vAlign w:val="bottom"/>
          </w:tcPr>
          <w:p w14:paraId="3F701FB8" w14:textId="77777777" w:rsidR="00137530" w:rsidRPr="002B2454" w:rsidRDefault="00137530" w:rsidP="00E92E02">
            <w:pPr>
              <w:spacing w:after="0"/>
              <w:ind w:right="-72"/>
              <w:jc w:val="right"/>
              <w:rPr>
                <w:rFonts w:eastAsia="Calibri"/>
                <w:bCs/>
                <w:sz w:val="18"/>
                <w:szCs w:val="18"/>
              </w:rPr>
            </w:pPr>
          </w:p>
        </w:tc>
        <w:tc>
          <w:tcPr>
            <w:tcW w:w="1714" w:type="dxa"/>
            <w:tcBorders>
              <w:top w:val="single" w:sz="4" w:space="0" w:color="auto"/>
            </w:tcBorders>
            <w:vAlign w:val="bottom"/>
          </w:tcPr>
          <w:p w14:paraId="4B7DA08C" w14:textId="77777777" w:rsidR="00137530" w:rsidRPr="002B2454" w:rsidRDefault="00137530" w:rsidP="00E92E02">
            <w:pPr>
              <w:spacing w:after="0"/>
              <w:ind w:right="-72"/>
              <w:jc w:val="right"/>
              <w:rPr>
                <w:rFonts w:eastAsia="Calibri"/>
                <w:bCs/>
                <w:sz w:val="18"/>
                <w:szCs w:val="18"/>
              </w:rPr>
            </w:pPr>
          </w:p>
        </w:tc>
      </w:tr>
      <w:tr w:rsidR="00137530" w:rsidRPr="002B2454" w14:paraId="7898254B" w14:textId="77777777" w:rsidTr="00D17A1F">
        <w:trPr>
          <w:trHeight w:val="283"/>
        </w:trPr>
        <w:tc>
          <w:tcPr>
            <w:tcW w:w="3501" w:type="dxa"/>
            <w:vAlign w:val="bottom"/>
          </w:tcPr>
          <w:p w14:paraId="6139225C" w14:textId="68593346" w:rsidR="00137530" w:rsidRPr="002B2454" w:rsidRDefault="00137530">
            <w:pPr>
              <w:tabs>
                <w:tab w:val="right" w:pos="8306"/>
              </w:tabs>
              <w:spacing w:after="0"/>
              <w:ind w:left="-86" w:right="-84"/>
              <w:jc w:val="both"/>
              <w:rPr>
                <w:rFonts w:eastAsia="Calibri"/>
                <w:bCs/>
                <w:sz w:val="18"/>
                <w:szCs w:val="18"/>
                <w:cs/>
                <w:lang w:val="en-GB"/>
              </w:rPr>
            </w:pPr>
            <w:r w:rsidRPr="002B2454">
              <w:rPr>
                <w:rFonts w:eastAsia="Calibri"/>
                <w:b/>
                <w:sz w:val="18"/>
                <w:szCs w:val="18"/>
              </w:rPr>
              <w:t xml:space="preserve">Non-current </w:t>
            </w:r>
            <w:r w:rsidR="001F0B03" w:rsidRPr="002B2454">
              <w:rPr>
                <w:rFonts w:eastAsia="Calibri"/>
                <w:b/>
                <w:sz w:val="18"/>
                <w:szCs w:val="18"/>
              </w:rPr>
              <w:t>liabilities</w:t>
            </w:r>
          </w:p>
        </w:tc>
        <w:tc>
          <w:tcPr>
            <w:tcW w:w="731" w:type="dxa"/>
            <w:vAlign w:val="bottom"/>
          </w:tcPr>
          <w:p w14:paraId="67E8190F" w14:textId="77777777" w:rsidR="00137530" w:rsidRPr="002B2454" w:rsidRDefault="00137530" w:rsidP="00E92E02">
            <w:pPr>
              <w:spacing w:after="0"/>
              <w:ind w:left="-43" w:right="-43"/>
              <w:jc w:val="center"/>
              <w:rPr>
                <w:rFonts w:eastAsia="Calibri"/>
                <w:bCs/>
                <w:sz w:val="18"/>
                <w:szCs w:val="18"/>
                <w:lang w:val="en-GB"/>
              </w:rPr>
            </w:pPr>
          </w:p>
        </w:tc>
        <w:tc>
          <w:tcPr>
            <w:tcW w:w="1699" w:type="dxa"/>
            <w:tcBorders>
              <w:left w:val="nil"/>
            </w:tcBorders>
            <w:vAlign w:val="bottom"/>
          </w:tcPr>
          <w:p w14:paraId="4E163508" w14:textId="77777777" w:rsidR="00137530" w:rsidRPr="002B2454" w:rsidRDefault="00137530" w:rsidP="00E92E02">
            <w:pPr>
              <w:spacing w:after="0"/>
              <w:ind w:right="-72"/>
              <w:jc w:val="right"/>
              <w:rPr>
                <w:rFonts w:eastAsia="Calibri"/>
                <w:bCs/>
                <w:sz w:val="18"/>
                <w:szCs w:val="18"/>
              </w:rPr>
            </w:pPr>
          </w:p>
        </w:tc>
        <w:tc>
          <w:tcPr>
            <w:tcW w:w="1800" w:type="dxa"/>
            <w:vAlign w:val="bottom"/>
          </w:tcPr>
          <w:p w14:paraId="44FD52EA" w14:textId="77777777" w:rsidR="00137530" w:rsidRPr="002B2454" w:rsidRDefault="00137530" w:rsidP="00E92E02">
            <w:pPr>
              <w:spacing w:after="0"/>
              <w:ind w:right="-72"/>
              <w:jc w:val="right"/>
              <w:rPr>
                <w:rFonts w:eastAsia="Calibri"/>
                <w:bCs/>
                <w:sz w:val="18"/>
                <w:szCs w:val="18"/>
              </w:rPr>
            </w:pPr>
          </w:p>
        </w:tc>
        <w:tc>
          <w:tcPr>
            <w:tcW w:w="1714" w:type="dxa"/>
            <w:vAlign w:val="bottom"/>
          </w:tcPr>
          <w:p w14:paraId="4562C123" w14:textId="77777777" w:rsidR="00137530" w:rsidRPr="002B2454" w:rsidRDefault="00137530" w:rsidP="00E92E02">
            <w:pPr>
              <w:spacing w:after="0"/>
              <w:ind w:right="-72"/>
              <w:jc w:val="right"/>
              <w:rPr>
                <w:rFonts w:eastAsia="Calibri"/>
                <w:bCs/>
                <w:sz w:val="18"/>
                <w:szCs w:val="18"/>
              </w:rPr>
            </w:pPr>
          </w:p>
        </w:tc>
      </w:tr>
      <w:tr w:rsidR="007867FA" w:rsidRPr="002B2454" w14:paraId="4E4FE93E" w14:textId="77777777" w:rsidTr="00D17A1F">
        <w:trPr>
          <w:trHeight w:val="283"/>
        </w:trPr>
        <w:tc>
          <w:tcPr>
            <w:tcW w:w="3501" w:type="dxa"/>
            <w:vAlign w:val="bottom"/>
          </w:tcPr>
          <w:p w14:paraId="7FDB9651" w14:textId="1C23A6F5" w:rsidR="007867FA" w:rsidRPr="002B2454" w:rsidRDefault="007867FA" w:rsidP="007867FA">
            <w:pPr>
              <w:tabs>
                <w:tab w:val="right" w:pos="8306"/>
              </w:tabs>
              <w:spacing w:after="0"/>
              <w:ind w:left="-86" w:right="-84"/>
              <w:rPr>
                <w:rFonts w:eastAsia="Calibri"/>
                <w:bCs/>
                <w:sz w:val="18"/>
                <w:szCs w:val="18"/>
                <w:cs/>
                <w:lang w:val="en-GB"/>
              </w:rPr>
            </w:pPr>
            <w:r w:rsidRPr="002B2454">
              <w:rPr>
                <w:rFonts w:eastAsia="Calibri"/>
                <w:bCs/>
                <w:sz w:val="18"/>
                <w:szCs w:val="18"/>
                <w:lang w:val="en-GB"/>
              </w:rPr>
              <w:t xml:space="preserve">Deposit received from agent under </w:t>
            </w:r>
            <w:r w:rsidRPr="002B2454">
              <w:rPr>
                <w:rFonts w:eastAsia="Calibri"/>
                <w:bCs/>
                <w:sz w:val="18"/>
                <w:szCs w:val="18"/>
                <w:lang w:val="en-GB"/>
              </w:rPr>
              <w:br/>
            </w:r>
            <w:r w:rsidR="00FC787B" w:rsidRPr="002B2454">
              <w:rPr>
                <w:rFonts w:eastAsia="Calibri"/>
                <w:bCs/>
                <w:sz w:val="18"/>
                <w:szCs w:val="18"/>
                <w:lang w:val="en-GB"/>
              </w:rPr>
              <w:t xml:space="preserve">   </w:t>
            </w:r>
            <w:r w:rsidRPr="002B2454">
              <w:rPr>
                <w:rFonts w:eastAsia="Calibri"/>
                <w:bCs/>
                <w:sz w:val="18"/>
                <w:szCs w:val="18"/>
                <w:lang w:val="en-GB"/>
              </w:rPr>
              <w:t>agency agreement</w:t>
            </w:r>
          </w:p>
        </w:tc>
        <w:tc>
          <w:tcPr>
            <w:tcW w:w="731" w:type="dxa"/>
            <w:vAlign w:val="bottom"/>
          </w:tcPr>
          <w:p w14:paraId="2622AD2B" w14:textId="7207DC6F" w:rsidR="007867FA" w:rsidRPr="002B2454" w:rsidRDefault="008725D2" w:rsidP="00E92E02">
            <w:pPr>
              <w:spacing w:after="0"/>
              <w:ind w:left="-43" w:right="-43"/>
              <w:jc w:val="center"/>
              <w:rPr>
                <w:rFonts w:eastAsia="Calibri"/>
                <w:bCs/>
                <w:sz w:val="18"/>
                <w:szCs w:val="18"/>
                <w:lang w:val="en-GB"/>
              </w:rPr>
            </w:pPr>
            <w:r w:rsidRPr="002B2454">
              <w:rPr>
                <w:rFonts w:eastAsia="Calibri"/>
                <w:bCs/>
                <w:sz w:val="18"/>
                <w:szCs w:val="18"/>
                <w:lang w:val="en-GB"/>
              </w:rPr>
              <w:t>e</w:t>
            </w:r>
            <w:r w:rsidR="007867FA" w:rsidRPr="002B2454">
              <w:rPr>
                <w:rFonts w:eastAsia="Calibri"/>
                <w:bCs/>
                <w:sz w:val="18"/>
                <w:szCs w:val="18"/>
                <w:lang w:val="en-GB"/>
              </w:rPr>
              <w:t>)</w:t>
            </w:r>
          </w:p>
        </w:tc>
        <w:tc>
          <w:tcPr>
            <w:tcW w:w="1699" w:type="dxa"/>
            <w:tcBorders>
              <w:left w:val="nil"/>
            </w:tcBorders>
            <w:vAlign w:val="bottom"/>
          </w:tcPr>
          <w:p w14:paraId="1B5A1B52" w14:textId="4D095EB1" w:rsidR="007867FA" w:rsidRPr="002B2454" w:rsidRDefault="007867FA" w:rsidP="00E92E02">
            <w:pPr>
              <w:spacing w:after="0"/>
              <w:ind w:right="-72"/>
              <w:jc w:val="right"/>
              <w:rPr>
                <w:rFonts w:eastAsia="Calibri"/>
                <w:bCs/>
                <w:sz w:val="18"/>
                <w:szCs w:val="18"/>
              </w:rPr>
            </w:pPr>
            <w:r w:rsidRPr="002B2454">
              <w:rPr>
                <w:rFonts w:eastAsia="Calibri"/>
                <w:bCs/>
                <w:sz w:val="18"/>
                <w:szCs w:val="18"/>
                <w:lang w:val="en-GB"/>
              </w:rPr>
              <w:t>-</w:t>
            </w:r>
          </w:p>
        </w:tc>
        <w:tc>
          <w:tcPr>
            <w:tcW w:w="1800" w:type="dxa"/>
            <w:vAlign w:val="bottom"/>
          </w:tcPr>
          <w:p w14:paraId="6AD6E451" w14:textId="57A638AA" w:rsidR="007867FA" w:rsidRPr="002B2454" w:rsidRDefault="007867FA" w:rsidP="00E92E02">
            <w:pPr>
              <w:spacing w:after="0"/>
              <w:ind w:right="-72"/>
              <w:jc w:val="right"/>
              <w:rPr>
                <w:rFonts w:eastAsia="Calibri"/>
                <w:bCs/>
                <w:sz w:val="18"/>
                <w:szCs w:val="18"/>
              </w:rPr>
            </w:pPr>
            <w:r w:rsidRPr="002B2454">
              <w:rPr>
                <w:rFonts w:eastAsia="Calibri"/>
                <w:bCs/>
                <w:sz w:val="18"/>
                <w:szCs w:val="18"/>
              </w:rPr>
              <w:t>428,496,587</w:t>
            </w:r>
          </w:p>
        </w:tc>
        <w:tc>
          <w:tcPr>
            <w:tcW w:w="1714" w:type="dxa"/>
            <w:vAlign w:val="bottom"/>
          </w:tcPr>
          <w:p w14:paraId="5101D4DC" w14:textId="7C49BB13" w:rsidR="007867FA" w:rsidRPr="002B2454" w:rsidRDefault="007867FA" w:rsidP="00E92E02">
            <w:pPr>
              <w:spacing w:after="0"/>
              <w:ind w:right="-72"/>
              <w:jc w:val="right"/>
              <w:rPr>
                <w:rFonts w:eastAsia="Calibri"/>
                <w:bCs/>
                <w:sz w:val="18"/>
                <w:szCs w:val="18"/>
              </w:rPr>
            </w:pPr>
            <w:r w:rsidRPr="002B2454">
              <w:rPr>
                <w:rFonts w:eastAsia="Calibri"/>
                <w:bCs/>
                <w:sz w:val="18"/>
                <w:szCs w:val="18"/>
              </w:rPr>
              <w:t>428,496,587</w:t>
            </w:r>
          </w:p>
        </w:tc>
      </w:tr>
      <w:tr w:rsidR="007867FA" w:rsidRPr="002B2454" w14:paraId="22AF8073" w14:textId="77777777" w:rsidTr="00D17A1F">
        <w:trPr>
          <w:trHeight w:val="283"/>
        </w:trPr>
        <w:tc>
          <w:tcPr>
            <w:tcW w:w="3501" w:type="dxa"/>
            <w:vAlign w:val="bottom"/>
          </w:tcPr>
          <w:p w14:paraId="6AB3C9E2" w14:textId="447B9F53" w:rsidR="007867FA" w:rsidRPr="002B2454" w:rsidRDefault="007867FA" w:rsidP="007867FA">
            <w:pPr>
              <w:tabs>
                <w:tab w:val="right" w:pos="8306"/>
              </w:tabs>
              <w:spacing w:after="0"/>
              <w:ind w:left="-86" w:right="-84"/>
              <w:rPr>
                <w:rFonts w:eastAsia="Calibri"/>
                <w:bCs/>
                <w:spacing w:val="-4"/>
                <w:sz w:val="18"/>
                <w:szCs w:val="18"/>
              </w:rPr>
            </w:pPr>
            <w:r w:rsidRPr="002B2454">
              <w:rPr>
                <w:rFonts w:eastAsia="Calibri"/>
                <w:bCs/>
                <w:spacing w:val="-4"/>
                <w:sz w:val="18"/>
                <w:szCs w:val="18"/>
              </w:rPr>
              <w:t>Long-term deposits and advances received</w:t>
            </w:r>
          </w:p>
        </w:tc>
        <w:tc>
          <w:tcPr>
            <w:tcW w:w="731" w:type="dxa"/>
            <w:vAlign w:val="bottom"/>
          </w:tcPr>
          <w:p w14:paraId="0E54E58E" w14:textId="54B3C0ED" w:rsidR="007867FA" w:rsidRPr="002B2454" w:rsidRDefault="008725D2" w:rsidP="00E92E02">
            <w:pPr>
              <w:spacing w:after="0"/>
              <w:ind w:left="-43" w:right="-43"/>
              <w:jc w:val="center"/>
              <w:rPr>
                <w:rFonts w:eastAsia="Calibri"/>
                <w:bCs/>
                <w:sz w:val="18"/>
                <w:szCs w:val="18"/>
                <w:lang w:val="en-GB"/>
              </w:rPr>
            </w:pPr>
            <w:r w:rsidRPr="002B2454">
              <w:rPr>
                <w:rFonts w:eastAsia="Calibri"/>
                <w:bCs/>
                <w:sz w:val="18"/>
                <w:szCs w:val="18"/>
                <w:lang w:val="en-GB"/>
              </w:rPr>
              <w:t>e</w:t>
            </w:r>
            <w:r w:rsidR="007867FA" w:rsidRPr="002B2454">
              <w:rPr>
                <w:rFonts w:eastAsia="Calibri"/>
                <w:bCs/>
                <w:sz w:val="18"/>
                <w:szCs w:val="18"/>
                <w:lang w:val="en-GB"/>
              </w:rPr>
              <w:t>)</w:t>
            </w:r>
          </w:p>
        </w:tc>
        <w:tc>
          <w:tcPr>
            <w:tcW w:w="1699" w:type="dxa"/>
            <w:tcBorders>
              <w:left w:val="nil"/>
              <w:bottom w:val="single" w:sz="4" w:space="0" w:color="auto"/>
            </w:tcBorders>
            <w:vAlign w:val="bottom"/>
          </w:tcPr>
          <w:p w14:paraId="69F73520" w14:textId="52A854D1" w:rsidR="007867FA" w:rsidRPr="002B2454" w:rsidRDefault="007867FA" w:rsidP="00E92E02">
            <w:pPr>
              <w:spacing w:after="0"/>
              <w:ind w:right="-72"/>
              <w:jc w:val="right"/>
              <w:rPr>
                <w:rFonts w:eastAsia="Calibri"/>
                <w:bCs/>
                <w:sz w:val="18"/>
                <w:szCs w:val="18"/>
              </w:rPr>
            </w:pPr>
            <w:r w:rsidRPr="002B2454">
              <w:rPr>
                <w:rFonts w:eastAsia="Calibri"/>
                <w:bCs/>
                <w:sz w:val="18"/>
                <w:szCs w:val="18"/>
              </w:rPr>
              <w:t>428,496,587</w:t>
            </w:r>
          </w:p>
        </w:tc>
        <w:tc>
          <w:tcPr>
            <w:tcW w:w="1800" w:type="dxa"/>
            <w:tcBorders>
              <w:bottom w:val="single" w:sz="4" w:space="0" w:color="auto"/>
            </w:tcBorders>
            <w:vAlign w:val="bottom"/>
          </w:tcPr>
          <w:p w14:paraId="4BBE03D6" w14:textId="5FE2AE17" w:rsidR="007867FA" w:rsidRPr="002B2454" w:rsidRDefault="007867FA" w:rsidP="00E92E02">
            <w:pPr>
              <w:spacing w:after="0"/>
              <w:ind w:right="-72"/>
              <w:jc w:val="right"/>
              <w:rPr>
                <w:rFonts w:eastAsia="Calibri"/>
                <w:bCs/>
                <w:sz w:val="18"/>
                <w:szCs w:val="18"/>
              </w:rPr>
            </w:pPr>
            <w:r w:rsidRPr="002B2454">
              <w:rPr>
                <w:rFonts w:eastAsia="Calibri"/>
                <w:bCs/>
                <w:sz w:val="18"/>
                <w:szCs w:val="18"/>
              </w:rPr>
              <w:t>(428,496,587)</w:t>
            </w:r>
          </w:p>
        </w:tc>
        <w:tc>
          <w:tcPr>
            <w:tcW w:w="1714" w:type="dxa"/>
            <w:tcBorders>
              <w:bottom w:val="single" w:sz="4" w:space="0" w:color="auto"/>
            </w:tcBorders>
            <w:vAlign w:val="bottom"/>
          </w:tcPr>
          <w:p w14:paraId="53A60235" w14:textId="53730A69" w:rsidR="007867FA" w:rsidRPr="002B2454" w:rsidRDefault="007867FA" w:rsidP="00E92E02">
            <w:pPr>
              <w:spacing w:after="0"/>
              <w:ind w:right="-72"/>
              <w:jc w:val="right"/>
              <w:rPr>
                <w:rFonts w:eastAsia="Calibri"/>
                <w:bCs/>
                <w:sz w:val="18"/>
                <w:szCs w:val="18"/>
              </w:rPr>
            </w:pPr>
            <w:r w:rsidRPr="002B2454">
              <w:rPr>
                <w:rFonts w:eastAsia="Calibri"/>
                <w:bCs/>
                <w:sz w:val="18"/>
                <w:szCs w:val="18"/>
              </w:rPr>
              <w:t>-</w:t>
            </w:r>
          </w:p>
        </w:tc>
      </w:tr>
      <w:tr w:rsidR="00137530" w:rsidRPr="002B2454" w14:paraId="79175D16" w14:textId="77777777" w:rsidTr="00D17A1F">
        <w:trPr>
          <w:trHeight w:val="283"/>
        </w:trPr>
        <w:tc>
          <w:tcPr>
            <w:tcW w:w="3501" w:type="dxa"/>
            <w:vAlign w:val="bottom"/>
          </w:tcPr>
          <w:p w14:paraId="129C9F25" w14:textId="77777777" w:rsidR="00137530" w:rsidRPr="002B2454" w:rsidRDefault="00137530">
            <w:pPr>
              <w:tabs>
                <w:tab w:val="right" w:pos="8306"/>
              </w:tabs>
              <w:spacing w:after="0"/>
              <w:ind w:left="-86" w:right="-84"/>
              <w:jc w:val="both"/>
              <w:rPr>
                <w:rFonts w:eastAsia="Calibri"/>
                <w:bCs/>
                <w:sz w:val="18"/>
                <w:szCs w:val="18"/>
              </w:rPr>
            </w:pPr>
          </w:p>
        </w:tc>
        <w:tc>
          <w:tcPr>
            <w:tcW w:w="731" w:type="dxa"/>
            <w:vAlign w:val="bottom"/>
          </w:tcPr>
          <w:p w14:paraId="1D92110E" w14:textId="77777777" w:rsidR="00137530" w:rsidRPr="002B2454" w:rsidRDefault="00137530" w:rsidP="00E92E02">
            <w:pPr>
              <w:spacing w:after="0"/>
              <w:ind w:left="-43" w:right="-43"/>
              <w:jc w:val="center"/>
              <w:rPr>
                <w:rFonts w:eastAsia="Calibri"/>
                <w:bCs/>
                <w:sz w:val="18"/>
                <w:szCs w:val="18"/>
                <w:lang w:val="en-GB"/>
              </w:rPr>
            </w:pPr>
          </w:p>
        </w:tc>
        <w:tc>
          <w:tcPr>
            <w:tcW w:w="1699" w:type="dxa"/>
            <w:tcBorders>
              <w:top w:val="single" w:sz="4" w:space="0" w:color="auto"/>
              <w:left w:val="nil"/>
            </w:tcBorders>
            <w:vAlign w:val="bottom"/>
          </w:tcPr>
          <w:p w14:paraId="07A50BEC" w14:textId="77777777" w:rsidR="00137530" w:rsidRPr="002B2454" w:rsidRDefault="00137530" w:rsidP="00E92E02">
            <w:pPr>
              <w:spacing w:after="0"/>
              <w:ind w:right="-72"/>
              <w:jc w:val="right"/>
              <w:rPr>
                <w:rFonts w:eastAsia="Calibri"/>
                <w:bCs/>
                <w:sz w:val="18"/>
                <w:szCs w:val="18"/>
              </w:rPr>
            </w:pPr>
          </w:p>
        </w:tc>
        <w:tc>
          <w:tcPr>
            <w:tcW w:w="1800" w:type="dxa"/>
            <w:tcBorders>
              <w:top w:val="single" w:sz="4" w:space="0" w:color="auto"/>
            </w:tcBorders>
            <w:vAlign w:val="bottom"/>
          </w:tcPr>
          <w:p w14:paraId="61C71B4C" w14:textId="77777777" w:rsidR="00137530" w:rsidRPr="002B2454" w:rsidRDefault="00137530" w:rsidP="00E92E02">
            <w:pPr>
              <w:spacing w:after="0"/>
              <w:ind w:right="-72"/>
              <w:jc w:val="right"/>
              <w:rPr>
                <w:rFonts w:eastAsia="Calibri"/>
                <w:bCs/>
                <w:sz w:val="18"/>
                <w:szCs w:val="18"/>
              </w:rPr>
            </w:pPr>
          </w:p>
        </w:tc>
        <w:tc>
          <w:tcPr>
            <w:tcW w:w="1714" w:type="dxa"/>
            <w:tcBorders>
              <w:top w:val="single" w:sz="4" w:space="0" w:color="auto"/>
            </w:tcBorders>
            <w:vAlign w:val="bottom"/>
          </w:tcPr>
          <w:p w14:paraId="2E6F2626" w14:textId="77777777" w:rsidR="00137530" w:rsidRPr="002B2454" w:rsidRDefault="00137530" w:rsidP="00E92E02">
            <w:pPr>
              <w:spacing w:after="0"/>
              <w:ind w:right="-72"/>
              <w:jc w:val="right"/>
              <w:rPr>
                <w:rFonts w:eastAsia="Calibri"/>
                <w:bCs/>
                <w:sz w:val="18"/>
                <w:szCs w:val="18"/>
              </w:rPr>
            </w:pPr>
          </w:p>
        </w:tc>
      </w:tr>
      <w:tr w:rsidR="00E92E02" w:rsidRPr="002B2454" w14:paraId="24646077" w14:textId="77777777" w:rsidTr="00D17A1F">
        <w:trPr>
          <w:trHeight w:val="283"/>
        </w:trPr>
        <w:tc>
          <w:tcPr>
            <w:tcW w:w="3501" w:type="dxa"/>
            <w:vAlign w:val="bottom"/>
          </w:tcPr>
          <w:p w14:paraId="105B1AAB" w14:textId="77777777" w:rsidR="00E92E02" w:rsidRPr="002B2454" w:rsidRDefault="00E92E02" w:rsidP="00E92E02">
            <w:pPr>
              <w:tabs>
                <w:tab w:val="right" w:pos="8306"/>
              </w:tabs>
              <w:spacing w:after="0"/>
              <w:ind w:left="-86" w:right="-84"/>
              <w:jc w:val="both"/>
              <w:rPr>
                <w:rFonts w:eastAsia="Calibri"/>
                <w:bCs/>
                <w:sz w:val="18"/>
                <w:szCs w:val="18"/>
              </w:rPr>
            </w:pPr>
            <w:r w:rsidRPr="002B2454">
              <w:rPr>
                <w:rFonts w:eastAsia="Calibri"/>
                <w:b/>
                <w:sz w:val="18"/>
                <w:szCs w:val="18"/>
              </w:rPr>
              <w:t>Total adjusted liabilities</w:t>
            </w:r>
          </w:p>
        </w:tc>
        <w:tc>
          <w:tcPr>
            <w:tcW w:w="731" w:type="dxa"/>
            <w:vAlign w:val="bottom"/>
          </w:tcPr>
          <w:p w14:paraId="121AC766" w14:textId="77777777" w:rsidR="00E92E02" w:rsidRPr="002B2454" w:rsidRDefault="00E92E02" w:rsidP="00E92E02">
            <w:pPr>
              <w:spacing w:after="0"/>
              <w:ind w:left="-43" w:right="-43"/>
              <w:jc w:val="center"/>
              <w:rPr>
                <w:rFonts w:eastAsia="Calibri"/>
                <w:bCs/>
                <w:sz w:val="18"/>
                <w:szCs w:val="18"/>
                <w:lang w:val="en-GB"/>
              </w:rPr>
            </w:pPr>
          </w:p>
        </w:tc>
        <w:tc>
          <w:tcPr>
            <w:tcW w:w="1699" w:type="dxa"/>
            <w:tcBorders>
              <w:left w:val="nil"/>
              <w:bottom w:val="single" w:sz="4" w:space="0" w:color="auto"/>
            </w:tcBorders>
            <w:vAlign w:val="bottom"/>
          </w:tcPr>
          <w:p w14:paraId="28604D27" w14:textId="6679F34E" w:rsidR="00E92E02" w:rsidRPr="002B2454" w:rsidRDefault="00E92E02" w:rsidP="00E92E02">
            <w:pPr>
              <w:spacing w:after="0"/>
              <w:ind w:right="-72"/>
              <w:jc w:val="right"/>
              <w:rPr>
                <w:rFonts w:eastAsia="Calibri"/>
                <w:bCs/>
                <w:sz w:val="18"/>
                <w:szCs w:val="18"/>
              </w:rPr>
            </w:pPr>
            <w:r w:rsidRPr="002B2454">
              <w:rPr>
                <w:rFonts w:eastAsia="Calibri"/>
                <w:bCs/>
                <w:sz w:val="18"/>
                <w:szCs w:val="18"/>
              </w:rPr>
              <w:t>428,496,587</w:t>
            </w:r>
          </w:p>
        </w:tc>
        <w:tc>
          <w:tcPr>
            <w:tcW w:w="1800" w:type="dxa"/>
            <w:tcBorders>
              <w:bottom w:val="single" w:sz="4" w:space="0" w:color="auto"/>
            </w:tcBorders>
            <w:vAlign w:val="bottom"/>
          </w:tcPr>
          <w:p w14:paraId="117C9462" w14:textId="635874BE" w:rsidR="00E92E02" w:rsidRPr="002B2454" w:rsidRDefault="00E92E02" w:rsidP="00E92E02">
            <w:pPr>
              <w:spacing w:after="0"/>
              <w:ind w:right="-72"/>
              <w:jc w:val="right"/>
              <w:rPr>
                <w:rFonts w:eastAsia="Calibri"/>
                <w:bCs/>
                <w:sz w:val="18"/>
                <w:szCs w:val="18"/>
              </w:rPr>
            </w:pPr>
            <w:r w:rsidRPr="002B2454">
              <w:rPr>
                <w:rFonts w:eastAsia="Calibri"/>
                <w:bCs/>
                <w:sz w:val="18"/>
                <w:szCs w:val="18"/>
              </w:rPr>
              <w:t>-</w:t>
            </w:r>
          </w:p>
        </w:tc>
        <w:tc>
          <w:tcPr>
            <w:tcW w:w="1714" w:type="dxa"/>
            <w:tcBorders>
              <w:bottom w:val="single" w:sz="4" w:space="0" w:color="auto"/>
            </w:tcBorders>
            <w:vAlign w:val="bottom"/>
          </w:tcPr>
          <w:p w14:paraId="73552474" w14:textId="76204632" w:rsidR="00E92E02" w:rsidRPr="002B2454" w:rsidRDefault="00E92E02" w:rsidP="00E92E02">
            <w:pPr>
              <w:spacing w:after="0"/>
              <w:ind w:right="-72"/>
              <w:jc w:val="right"/>
              <w:rPr>
                <w:rFonts w:eastAsia="Calibri"/>
                <w:bCs/>
                <w:sz w:val="18"/>
                <w:szCs w:val="18"/>
              </w:rPr>
            </w:pPr>
            <w:r w:rsidRPr="002B2454">
              <w:rPr>
                <w:rFonts w:eastAsia="Calibri"/>
                <w:bCs/>
                <w:sz w:val="18"/>
                <w:szCs w:val="18"/>
              </w:rPr>
              <w:t>428,496,587</w:t>
            </w:r>
          </w:p>
        </w:tc>
      </w:tr>
    </w:tbl>
    <w:p w14:paraId="60E8F1BC" w14:textId="77777777" w:rsidR="003D2FDD" w:rsidRPr="002B2454" w:rsidRDefault="003D2FDD" w:rsidP="00E16722">
      <w:pPr>
        <w:spacing w:after="0" w:line="240" w:lineRule="auto"/>
        <w:jc w:val="both"/>
        <w:rPr>
          <w:color w:val="000000"/>
          <w:sz w:val="18"/>
          <w:szCs w:val="18"/>
        </w:rPr>
      </w:pPr>
    </w:p>
    <w:p w14:paraId="5D90F954" w14:textId="480F8766" w:rsidR="00DA3EC2" w:rsidRPr="002B2454" w:rsidRDefault="00DA3EC2" w:rsidP="00925050">
      <w:pPr>
        <w:spacing w:after="0" w:line="240" w:lineRule="auto"/>
        <w:rPr>
          <w:b/>
          <w:bCs/>
          <w:color w:val="000000"/>
          <w:sz w:val="18"/>
          <w:szCs w:val="18"/>
          <w:u w:val="single"/>
        </w:rPr>
      </w:pPr>
    </w:p>
    <w:tbl>
      <w:tblPr>
        <w:tblW w:w="9464" w:type="dxa"/>
        <w:tblLayout w:type="fixed"/>
        <w:tblLook w:val="0600" w:firstRow="0" w:lastRow="0" w:firstColumn="0" w:lastColumn="0" w:noHBand="1" w:noVBand="1"/>
      </w:tblPr>
      <w:tblGrid>
        <w:gridCol w:w="3618"/>
        <w:gridCol w:w="717"/>
        <w:gridCol w:w="1728"/>
        <w:gridCol w:w="1728"/>
        <w:gridCol w:w="1673"/>
      </w:tblGrid>
      <w:tr w:rsidR="0055489C" w:rsidRPr="002B2454" w14:paraId="46343C23" w14:textId="77777777" w:rsidTr="00D17A1F">
        <w:trPr>
          <w:trHeight w:val="283"/>
          <w:tblHeader/>
        </w:trPr>
        <w:tc>
          <w:tcPr>
            <w:tcW w:w="3618" w:type="dxa"/>
          </w:tcPr>
          <w:p w14:paraId="50036906" w14:textId="77777777" w:rsidR="0055489C" w:rsidRPr="002B2454" w:rsidRDefault="0055489C">
            <w:pPr>
              <w:spacing w:before="10" w:after="0"/>
              <w:ind w:left="-86"/>
              <w:rPr>
                <w:rFonts w:eastAsia="Arial Unicode MS"/>
                <w:b/>
                <w:bCs/>
                <w:sz w:val="18"/>
                <w:szCs w:val="18"/>
                <w:cs/>
                <w:lang w:eastAsia="en-GB"/>
              </w:rPr>
            </w:pPr>
          </w:p>
        </w:tc>
        <w:tc>
          <w:tcPr>
            <w:tcW w:w="717" w:type="dxa"/>
            <w:tcBorders>
              <w:left w:val="nil"/>
              <w:right w:val="nil"/>
            </w:tcBorders>
          </w:tcPr>
          <w:p w14:paraId="2DE0F32E" w14:textId="77777777" w:rsidR="0055489C" w:rsidRPr="002B2454" w:rsidRDefault="0055489C">
            <w:pPr>
              <w:spacing w:before="10" w:after="0"/>
              <w:ind w:right="-72"/>
              <w:jc w:val="center"/>
              <w:rPr>
                <w:rFonts w:eastAsia="Arial Unicode MS"/>
                <w:b/>
                <w:bCs/>
                <w:color w:val="000000"/>
                <w:spacing w:val="-10"/>
                <w:sz w:val="18"/>
                <w:szCs w:val="18"/>
                <w:lang w:eastAsia="en-GB"/>
              </w:rPr>
            </w:pPr>
          </w:p>
        </w:tc>
        <w:tc>
          <w:tcPr>
            <w:tcW w:w="5129" w:type="dxa"/>
            <w:gridSpan w:val="3"/>
            <w:tcBorders>
              <w:left w:val="nil"/>
              <w:bottom w:val="nil"/>
              <w:right w:val="nil"/>
            </w:tcBorders>
            <w:vAlign w:val="center"/>
          </w:tcPr>
          <w:p w14:paraId="29DE0A0C" w14:textId="50A55921" w:rsidR="0055489C" w:rsidRPr="002B2454" w:rsidRDefault="001B6444">
            <w:pPr>
              <w:spacing w:before="10" w:after="0"/>
              <w:ind w:right="-72" w:hanging="108"/>
              <w:jc w:val="center"/>
              <w:rPr>
                <w:rFonts w:eastAsia="Arial Unicode MS"/>
                <w:b/>
                <w:bCs/>
                <w:sz w:val="18"/>
                <w:szCs w:val="18"/>
                <w:cs/>
                <w:lang w:eastAsia="en-GB"/>
              </w:rPr>
            </w:pPr>
            <w:r w:rsidRPr="002B2454">
              <w:rPr>
                <w:rFonts w:eastAsia="Calibri"/>
                <w:b/>
                <w:bCs/>
                <w:sz w:val="18"/>
                <w:lang w:val="en-GB"/>
              </w:rPr>
              <w:t>Separate</w:t>
            </w:r>
            <w:r w:rsidRPr="002B2454">
              <w:rPr>
                <w:rFonts w:eastAsia="Calibri"/>
                <w:b/>
                <w:bCs/>
                <w:sz w:val="18"/>
                <w:szCs w:val="18"/>
              </w:rPr>
              <w:t xml:space="preserve"> financial statements</w:t>
            </w:r>
          </w:p>
        </w:tc>
      </w:tr>
      <w:tr w:rsidR="0055489C" w:rsidRPr="002B2454" w14:paraId="0EB9450A" w14:textId="77777777" w:rsidTr="00D17A1F">
        <w:trPr>
          <w:trHeight w:val="283"/>
          <w:tblHeader/>
        </w:trPr>
        <w:tc>
          <w:tcPr>
            <w:tcW w:w="3618" w:type="dxa"/>
            <w:vMerge w:val="restart"/>
            <w:vAlign w:val="bottom"/>
          </w:tcPr>
          <w:p w14:paraId="5CF3D305" w14:textId="77777777" w:rsidR="0055489C" w:rsidRPr="002B2454" w:rsidRDefault="0055489C">
            <w:pPr>
              <w:spacing w:before="10" w:after="0"/>
              <w:ind w:right="-72" w:hanging="108"/>
              <w:rPr>
                <w:rFonts w:eastAsia="Calibri"/>
                <w:b/>
                <w:sz w:val="18"/>
                <w:szCs w:val="18"/>
              </w:rPr>
            </w:pPr>
            <w:r w:rsidRPr="002B2454">
              <w:rPr>
                <w:rFonts w:eastAsia="Calibri"/>
                <w:b/>
                <w:sz w:val="18"/>
                <w:szCs w:val="18"/>
              </w:rPr>
              <w:t>Statement of Cash Flows</w:t>
            </w:r>
          </w:p>
          <w:p w14:paraId="10F34B86" w14:textId="63C8648D" w:rsidR="0055489C" w:rsidRPr="002B2454" w:rsidRDefault="001F4D8E">
            <w:pPr>
              <w:spacing w:before="10" w:after="0"/>
              <w:ind w:right="-72" w:hanging="108"/>
              <w:rPr>
                <w:b/>
                <w:bCs/>
                <w:sz w:val="18"/>
                <w:szCs w:val="18"/>
                <w:lang w:val="en-GB"/>
              </w:rPr>
            </w:pPr>
            <w:r w:rsidRPr="002B2454">
              <w:rPr>
                <w:b/>
                <w:bCs/>
                <w:sz w:val="18"/>
                <w:szCs w:val="18"/>
                <w:lang w:val="en-GB"/>
              </w:rPr>
              <w:t xml:space="preserve">   </w:t>
            </w:r>
            <w:r w:rsidR="0055489C" w:rsidRPr="002B2454">
              <w:rPr>
                <w:b/>
                <w:bCs/>
                <w:sz w:val="18"/>
                <w:szCs w:val="18"/>
                <w:lang w:val="en-GB"/>
              </w:rPr>
              <w:t>for the year ended 31 December 2024</w:t>
            </w:r>
          </w:p>
        </w:tc>
        <w:tc>
          <w:tcPr>
            <w:tcW w:w="717" w:type="dxa"/>
            <w:tcBorders>
              <w:left w:val="nil"/>
              <w:bottom w:val="nil"/>
              <w:right w:val="nil"/>
            </w:tcBorders>
          </w:tcPr>
          <w:p w14:paraId="60A50BF3" w14:textId="77777777" w:rsidR="0055489C" w:rsidRPr="002B2454" w:rsidRDefault="0055489C">
            <w:pPr>
              <w:spacing w:before="10" w:after="0"/>
              <w:ind w:right="-72"/>
              <w:jc w:val="center"/>
              <w:rPr>
                <w:rFonts w:eastAsia="Arial Unicode MS"/>
                <w:b/>
                <w:bCs/>
                <w:color w:val="000000"/>
                <w:spacing w:val="-10"/>
                <w:sz w:val="18"/>
                <w:szCs w:val="18"/>
                <w:lang w:eastAsia="en-GB"/>
              </w:rPr>
            </w:pPr>
          </w:p>
        </w:tc>
        <w:tc>
          <w:tcPr>
            <w:tcW w:w="1728" w:type="dxa"/>
            <w:tcBorders>
              <w:top w:val="single" w:sz="4" w:space="0" w:color="auto"/>
              <w:left w:val="nil"/>
              <w:bottom w:val="nil"/>
              <w:right w:val="nil"/>
            </w:tcBorders>
            <w:vAlign w:val="bottom"/>
            <w:hideMark/>
          </w:tcPr>
          <w:p w14:paraId="3E222C48" w14:textId="77777777" w:rsidR="0055489C" w:rsidRPr="002B2454" w:rsidRDefault="0055489C">
            <w:pPr>
              <w:spacing w:before="10" w:after="0"/>
              <w:ind w:right="-72" w:hanging="108"/>
              <w:jc w:val="right"/>
              <w:rPr>
                <w:rFonts w:eastAsia="Arial Unicode MS"/>
                <w:b/>
                <w:bCs/>
                <w:spacing w:val="-10"/>
                <w:sz w:val="18"/>
                <w:szCs w:val="18"/>
                <w:cs/>
                <w:lang w:eastAsia="en-GB"/>
              </w:rPr>
            </w:pPr>
            <w:r w:rsidRPr="002B2454">
              <w:rPr>
                <w:b/>
                <w:bCs/>
                <w:sz w:val="18"/>
                <w:szCs w:val="18"/>
                <w:lang w:val="en-GB"/>
              </w:rPr>
              <w:t>As previously reported</w:t>
            </w:r>
          </w:p>
        </w:tc>
        <w:tc>
          <w:tcPr>
            <w:tcW w:w="1728" w:type="dxa"/>
            <w:tcBorders>
              <w:top w:val="single" w:sz="4" w:space="0" w:color="auto"/>
              <w:left w:val="nil"/>
              <w:bottom w:val="nil"/>
              <w:right w:val="nil"/>
            </w:tcBorders>
            <w:vAlign w:val="bottom"/>
            <w:hideMark/>
          </w:tcPr>
          <w:p w14:paraId="4E2615F8" w14:textId="5CA31907" w:rsidR="0055489C" w:rsidRPr="002B2454" w:rsidRDefault="0003702B">
            <w:pPr>
              <w:spacing w:before="10" w:after="0"/>
              <w:ind w:left="-106" w:right="-72" w:hanging="2"/>
              <w:jc w:val="right"/>
              <w:rPr>
                <w:rFonts w:eastAsia="Arial Unicode MS"/>
                <w:b/>
                <w:bCs/>
                <w:spacing w:val="-10"/>
                <w:sz w:val="18"/>
                <w:szCs w:val="18"/>
                <w:cs/>
                <w:lang w:val="en-GB" w:eastAsia="en-GB"/>
              </w:rPr>
            </w:pPr>
            <w:r w:rsidRPr="002B2454">
              <w:rPr>
                <w:rFonts w:eastAsia="Calibri"/>
                <w:b/>
                <w:sz w:val="18"/>
                <w:szCs w:val="18"/>
              </w:rPr>
              <w:t xml:space="preserve">Impacts of </w:t>
            </w:r>
            <w:proofErr w:type="gramStart"/>
            <w:r w:rsidRPr="002B2454">
              <w:rPr>
                <w:rFonts w:eastAsia="Calibri"/>
                <w:b/>
                <w:sz w:val="18"/>
                <w:szCs w:val="18"/>
              </w:rPr>
              <w:t>the  reclassifications</w:t>
            </w:r>
            <w:proofErr w:type="gramEnd"/>
          </w:p>
        </w:tc>
        <w:tc>
          <w:tcPr>
            <w:tcW w:w="1673" w:type="dxa"/>
            <w:tcBorders>
              <w:top w:val="single" w:sz="4" w:space="0" w:color="auto"/>
              <w:left w:val="nil"/>
              <w:bottom w:val="nil"/>
              <w:right w:val="nil"/>
            </w:tcBorders>
            <w:vAlign w:val="bottom"/>
            <w:hideMark/>
          </w:tcPr>
          <w:p w14:paraId="2625AF0D" w14:textId="77777777" w:rsidR="0055489C" w:rsidRPr="002B2454" w:rsidRDefault="0055489C">
            <w:pPr>
              <w:spacing w:before="10" w:after="0"/>
              <w:ind w:right="-72" w:hanging="108"/>
              <w:jc w:val="right"/>
              <w:rPr>
                <w:rFonts w:eastAsia="Arial Unicode MS"/>
                <w:b/>
                <w:bCs/>
                <w:spacing w:val="-10"/>
                <w:sz w:val="18"/>
                <w:szCs w:val="18"/>
                <w:lang w:eastAsia="en-GB"/>
              </w:rPr>
            </w:pPr>
            <w:r w:rsidRPr="002B2454">
              <w:rPr>
                <w:rFonts w:eastAsia="Arial Unicode MS"/>
                <w:b/>
                <w:bCs/>
                <w:spacing w:val="-10"/>
                <w:sz w:val="18"/>
                <w:szCs w:val="18"/>
                <w:lang w:eastAsia="en-GB"/>
              </w:rPr>
              <w:t>Restated</w:t>
            </w:r>
          </w:p>
        </w:tc>
      </w:tr>
      <w:tr w:rsidR="0055489C" w:rsidRPr="002B2454" w14:paraId="6FFCF6D5" w14:textId="77777777" w:rsidTr="00D17A1F">
        <w:trPr>
          <w:trHeight w:val="283"/>
          <w:tblHeader/>
        </w:trPr>
        <w:tc>
          <w:tcPr>
            <w:tcW w:w="3618" w:type="dxa"/>
            <w:vMerge/>
            <w:hideMark/>
          </w:tcPr>
          <w:p w14:paraId="749A56C3" w14:textId="77777777" w:rsidR="0055489C" w:rsidRPr="002B2454" w:rsidRDefault="0055489C">
            <w:pPr>
              <w:spacing w:before="10" w:after="0"/>
              <w:ind w:left="-86"/>
              <w:rPr>
                <w:rFonts w:eastAsia="Arial Unicode MS"/>
                <w:color w:val="FFFFFF"/>
                <w:sz w:val="18"/>
                <w:szCs w:val="18"/>
                <w:lang w:val="en-GB" w:eastAsia="en-GB"/>
              </w:rPr>
            </w:pPr>
          </w:p>
        </w:tc>
        <w:tc>
          <w:tcPr>
            <w:tcW w:w="717" w:type="dxa"/>
            <w:tcBorders>
              <w:top w:val="nil"/>
              <w:left w:val="nil"/>
              <w:bottom w:val="single" w:sz="4" w:space="0" w:color="auto"/>
              <w:right w:val="nil"/>
            </w:tcBorders>
            <w:hideMark/>
          </w:tcPr>
          <w:p w14:paraId="5FFF77A4" w14:textId="77777777" w:rsidR="0055489C" w:rsidRPr="002B2454" w:rsidRDefault="0055489C">
            <w:pPr>
              <w:spacing w:before="10" w:after="0"/>
              <w:ind w:left="-109" w:right="-72"/>
              <w:jc w:val="center"/>
              <w:rPr>
                <w:rFonts w:eastAsia="Arial Unicode MS"/>
                <w:b/>
                <w:bCs/>
                <w:sz w:val="18"/>
                <w:szCs w:val="18"/>
                <w:lang w:eastAsia="en-GB"/>
              </w:rPr>
            </w:pPr>
            <w:r w:rsidRPr="002B2454">
              <w:rPr>
                <w:rFonts w:eastAsia="Arial Unicode MS"/>
                <w:b/>
                <w:bCs/>
                <w:sz w:val="18"/>
                <w:szCs w:val="18"/>
                <w:lang w:eastAsia="en-GB"/>
              </w:rPr>
              <w:t>Note</w:t>
            </w:r>
          </w:p>
        </w:tc>
        <w:tc>
          <w:tcPr>
            <w:tcW w:w="1728" w:type="dxa"/>
            <w:tcBorders>
              <w:top w:val="nil"/>
              <w:left w:val="nil"/>
              <w:bottom w:val="single" w:sz="4" w:space="0" w:color="auto"/>
              <w:right w:val="nil"/>
            </w:tcBorders>
            <w:vAlign w:val="bottom"/>
            <w:hideMark/>
          </w:tcPr>
          <w:p w14:paraId="669DB1B5" w14:textId="77777777" w:rsidR="0055489C" w:rsidRPr="002B2454" w:rsidRDefault="0055489C">
            <w:pPr>
              <w:spacing w:before="10" w:after="0"/>
              <w:ind w:right="-72"/>
              <w:jc w:val="right"/>
              <w:rPr>
                <w:rFonts w:eastAsia="Arial Unicode MS"/>
                <w:b/>
                <w:bCs/>
                <w:sz w:val="18"/>
                <w:szCs w:val="18"/>
                <w:cs/>
                <w:lang w:eastAsia="en-GB"/>
              </w:rPr>
            </w:pPr>
            <w:r w:rsidRPr="002B2454">
              <w:rPr>
                <w:rFonts w:eastAsia="Times New Roman"/>
                <w:b/>
                <w:bCs/>
                <w:spacing w:val="-6"/>
                <w:sz w:val="18"/>
                <w:szCs w:val="18"/>
              </w:rPr>
              <w:t xml:space="preserve">Baht     </w:t>
            </w:r>
          </w:p>
        </w:tc>
        <w:tc>
          <w:tcPr>
            <w:tcW w:w="1728" w:type="dxa"/>
            <w:tcBorders>
              <w:top w:val="nil"/>
              <w:left w:val="nil"/>
              <w:bottom w:val="single" w:sz="4" w:space="0" w:color="auto"/>
              <w:right w:val="nil"/>
            </w:tcBorders>
            <w:vAlign w:val="bottom"/>
            <w:hideMark/>
          </w:tcPr>
          <w:p w14:paraId="4AB75282" w14:textId="77777777" w:rsidR="0055489C" w:rsidRPr="002B2454" w:rsidRDefault="0055489C">
            <w:pPr>
              <w:spacing w:before="10" w:after="0"/>
              <w:ind w:right="-72"/>
              <w:jc w:val="right"/>
              <w:rPr>
                <w:rFonts w:eastAsia="Arial Unicode MS"/>
                <w:b/>
                <w:bCs/>
                <w:spacing w:val="-4"/>
                <w:sz w:val="18"/>
                <w:szCs w:val="18"/>
                <w:cs/>
                <w:lang w:eastAsia="en-GB"/>
              </w:rPr>
            </w:pPr>
            <w:r w:rsidRPr="002B2454">
              <w:rPr>
                <w:rFonts w:eastAsia="Times New Roman"/>
                <w:b/>
                <w:bCs/>
                <w:spacing w:val="-6"/>
                <w:sz w:val="18"/>
                <w:szCs w:val="18"/>
              </w:rPr>
              <w:t xml:space="preserve">Baht     </w:t>
            </w:r>
          </w:p>
        </w:tc>
        <w:tc>
          <w:tcPr>
            <w:tcW w:w="1673" w:type="dxa"/>
            <w:tcBorders>
              <w:top w:val="nil"/>
              <w:left w:val="nil"/>
              <w:bottom w:val="single" w:sz="4" w:space="0" w:color="auto"/>
              <w:right w:val="nil"/>
            </w:tcBorders>
            <w:vAlign w:val="bottom"/>
            <w:hideMark/>
          </w:tcPr>
          <w:p w14:paraId="75E51253" w14:textId="77777777" w:rsidR="0055489C" w:rsidRPr="002B2454" w:rsidRDefault="0055489C">
            <w:pPr>
              <w:spacing w:before="10" w:after="0"/>
              <w:ind w:right="-72"/>
              <w:jc w:val="right"/>
              <w:rPr>
                <w:rFonts w:eastAsia="Arial Unicode MS"/>
                <w:b/>
                <w:bCs/>
                <w:spacing w:val="-4"/>
                <w:sz w:val="18"/>
                <w:szCs w:val="18"/>
                <w:lang w:eastAsia="en-GB"/>
              </w:rPr>
            </w:pPr>
            <w:r w:rsidRPr="002B2454">
              <w:rPr>
                <w:rFonts w:eastAsia="Times New Roman"/>
                <w:b/>
                <w:bCs/>
                <w:spacing w:val="-6"/>
                <w:sz w:val="18"/>
                <w:szCs w:val="18"/>
              </w:rPr>
              <w:t xml:space="preserve">Baht     </w:t>
            </w:r>
          </w:p>
        </w:tc>
      </w:tr>
      <w:tr w:rsidR="0055489C" w:rsidRPr="002B2454" w14:paraId="2A09FB3E" w14:textId="77777777" w:rsidTr="00D17A1F">
        <w:trPr>
          <w:trHeight w:val="283"/>
          <w:tblHeader/>
        </w:trPr>
        <w:tc>
          <w:tcPr>
            <w:tcW w:w="3618" w:type="dxa"/>
            <w:vAlign w:val="bottom"/>
          </w:tcPr>
          <w:p w14:paraId="56962CCF" w14:textId="77777777" w:rsidR="0055489C" w:rsidRPr="002B2454" w:rsidRDefault="0055489C">
            <w:pPr>
              <w:spacing w:after="0"/>
              <w:ind w:left="-86"/>
              <w:jc w:val="both"/>
              <w:rPr>
                <w:rFonts w:eastAsia="Calibri"/>
                <w:sz w:val="18"/>
                <w:szCs w:val="18"/>
              </w:rPr>
            </w:pPr>
          </w:p>
        </w:tc>
        <w:tc>
          <w:tcPr>
            <w:tcW w:w="717" w:type="dxa"/>
            <w:tcBorders>
              <w:top w:val="single" w:sz="4" w:space="0" w:color="auto"/>
            </w:tcBorders>
          </w:tcPr>
          <w:p w14:paraId="5A41DC89" w14:textId="77777777" w:rsidR="0055489C" w:rsidRPr="002B2454" w:rsidRDefault="0055489C">
            <w:pPr>
              <w:spacing w:after="0"/>
              <w:ind w:right="-72"/>
              <w:jc w:val="center"/>
              <w:rPr>
                <w:rFonts w:eastAsia="Calibri"/>
                <w:sz w:val="18"/>
                <w:szCs w:val="18"/>
              </w:rPr>
            </w:pPr>
          </w:p>
        </w:tc>
        <w:tc>
          <w:tcPr>
            <w:tcW w:w="1728" w:type="dxa"/>
            <w:tcBorders>
              <w:top w:val="single" w:sz="4" w:space="0" w:color="auto"/>
            </w:tcBorders>
            <w:vAlign w:val="bottom"/>
          </w:tcPr>
          <w:p w14:paraId="2BB65DB8" w14:textId="77777777" w:rsidR="0055489C" w:rsidRPr="002B2454" w:rsidRDefault="0055489C">
            <w:pPr>
              <w:spacing w:after="0"/>
              <w:ind w:right="-72"/>
              <w:jc w:val="right"/>
              <w:rPr>
                <w:rFonts w:eastAsia="Calibri"/>
                <w:sz w:val="18"/>
                <w:szCs w:val="18"/>
              </w:rPr>
            </w:pPr>
          </w:p>
        </w:tc>
        <w:tc>
          <w:tcPr>
            <w:tcW w:w="1728" w:type="dxa"/>
            <w:tcBorders>
              <w:top w:val="single" w:sz="4" w:space="0" w:color="auto"/>
            </w:tcBorders>
            <w:vAlign w:val="bottom"/>
          </w:tcPr>
          <w:p w14:paraId="0E362F8B" w14:textId="77777777" w:rsidR="0055489C" w:rsidRPr="002B2454" w:rsidRDefault="0055489C">
            <w:pPr>
              <w:spacing w:after="0"/>
              <w:ind w:right="-72"/>
              <w:jc w:val="right"/>
              <w:rPr>
                <w:rFonts w:eastAsia="Calibri"/>
                <w:sz w:val="18"/>
                <w:szCs w:val="18"/>
              </w:rPr>
            </w:pPr>
          </w:p>
        </w:tc>
        <w:tc>
          <w:tcPr>
            <w:tcW w:w="1673" w:type="dxa"/>
            <w:tcBorders>
              <w:top w:val="single" w:sz="4" w:space="0" w:color="auto"/>
            </w:tcBorders>
            <w:vAlign w:val="bottom"/>
          </w:tcPr>
          <w:p w14:paraId="4FCA96DA" w14:textId="77777777" w:rsidR="0055489C" w:rsidRPr="002B2454" w:rsidRDefault="0055489C">
            <w:pPr>
              <w:spacing w:after="0"/>
              <w:ind w:right="-72"/>
              <w:jc w:val="right"/>
              <w:rPr>
                <w:rFonts w:eastAsia="Calibri"/>
                <w:sz w:val="18"/>
                <w:szCs w:val="18"/>
              </w:rPr>
            </w:pPr>
          </w:p>
        </w:tc>
      </w:tr>
      <w:tr w:rsidR="0055489C" w:rsidRPr="002B2454" w14:paraId="28839410" w14:textId="77777777" w:rsidTr="00D17A1F">
        <w:trPr>
          <w:trHeight w:val="283"/>
        </w:trPr>
        <w:tc>
          <w:tcPr>
            <w:tcW w:w="3618" w:type="dxa"/>
            <w:vAlign w:val="bottom"/>
            <w:hideMark/>
          </w:tcPr>
          <w:p w14:paraId="5BF84F64" w14:textId="77777777" w:rsidR="0055489C" w:rsidRPr="002B2454" w:rsidRDefault="0055489C">
            <w:pPr>
              <w:spacing w:after="0"/>
              <w:ind w:left="-86"/>
              <w:rPr>
                <w:rFonts w:eastAsia="Arial Unicode MS"/>
                <w:b/>
                <w:bCs/>
                <w:sz w:val="18"/>
                <w:szCs w:val="18"/>
                <w:cs/>
                <w:lang w:eastAsia="en-GB"/>
              </w:rPr>
            </w:pPr>
            <w:r w:rsidRPr="002B2454">
              <w:rPr>
                <w:rFonts w:eastAsia="Arial Unicode MS"/>
                <w:b/>
                <w:bCs/>
                <w:sz w:val="18"/>
                <w:szCs w:val="18"/>
                <w:lang w:eastAsia="en-GB"/>
              </w:rPr>
              <w:t>Cash flows from operating activities</w:t>
            </w:r>
          </w:p>
        </w:tc>
        <w:tc>
          <w:tcPr>
            <w:tcW w:w="717" w:type="dxa"/>
            <w:vAlign w:val="bottom"/>
          </w:tcPr>
          <w:p w14:paraId="600A8F4F" w14:textId="77777777" w:rsidR="0055489C" w:rsidRPr="002B2454" w:rsidRDefault="0055489C">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1028BDB1"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0601E9AC"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126E3212"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r>
      <w:tr w:rsidR="0055489C" w:rsidRPr="002B2454" w14:paraId="7E26C0EB" w14:textId="77777777" w:rsidTr="00D17A1F">
        <w:trPr>
          <w:trHeight w:val="283"/>
        </w:trPr>
        <w:tc>
          <w:tcPr>
            <w:tcW w:w="3618" w:type="dxa"/>
            <w:vAlign w:val="bottom"/>
          </w:tcPr>
          <w:p w14:paraId="5AD3F424" w14:textId="77777777" w:rsidR="0055489C" w:rsidRPr="002B2454" w:rsidRDefault="0055489C">
            <w:pPr>
              <w:spacing w:after="0"/>
              <w:ind w:left="-86"/>
              <w:rPr>
                <w:rFonts w:eastAsia="Calibri"/>
                <w:sz w:val="18"/>
                <w:szCs w:val="18"/>
                <w:cs/>
                <w:lang w:val="en-GB"/>
              </w:rPr>
            </w:pPr>
            <w:r w:rsidRPr="002B2454">
              <w:rPr>
                <w:rFonts w:eastAsia="Calibri"/>
                <w:sz w:val="18"/>
                <w:szCs w:val="18"/>
                <w:lang w:val="en-GB"/>
              </w:rPr>
              <w:t>Changes in working capital:</w:t>
            </w:r>
          </w:p>
        </w:tc>
        <w:tc>
          <w:tcPr>
            <w:tcW w:w="717" w:type="dxa"/>
            <w:vAlign w:val="bottom"/>
          </w:tcPr>
          <w:p w14:paraId="1049EA1D" w14:textId="77777777" w:rsidR="0055489C" w:rsidRPr="002B2454" w:rsidRDefault="0055489C">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7EA716A0"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6B1BEBE3"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293555BB"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r>
      <w:tr w:rsidR="006C6BA7" w:rsidRPr="002B2454" w14:paraId="1FF54CEF" w14:textId="77777777" w:rsidTr="00D17A1F">
        <w:trPr>
          <w:trHeight w:val="283"/>
        </w:trPr>
        <w:tc>
          <w:tcPr>
            <w:tcW w:w="3618" w:type="dxa"/>
            <w:vAlign w:val="bottom"/>
          </w:tcPr>
          <w:p w14:paraId="25A12F80" w14:textId="77777777" w:rsidR="006C6BA7" w:rsidRPr="002B2454" w:rsidRDefault="006C6BA7" w:rsidP="006C6BA7">
            <w:pPr>
              <w:spacing w:after="0"/>
              <w:ind w:left="32"/>
              <w:rPr>
                <w:sz w:val="18"/>
                <w:szCs w:val="18"/>
              </w:rPr>
            </w:pPr>
            <w:r w:rsidRPr="002B2454">
              <w:rPr>
                <w:sz w:val="18"/>
                <w:szCs w:val="18"/>
              </w:rPr>
              <w:t xml:space="preserve">Deposit received from agent under  </w:t>
            </w:r>
          </w:p>
          <w:p w14:paraId="57BA7191" w14:textId="4779E5FF" w:rsidR="006C6BA7" w:rsidRPr="002B2454" w:rsidRDefault="006C6BA7" w:rsidP="006C6BA7">
            <w:pPr>
              <w:spacing w:after="0"/>
              <w:ind w:left="32"/>
              <w:rPr>
                <w:sz w:val="18"/>
                <w:szCs w:val="18"/>
              </w:rPr>
            </w:pPr>
            <w:r w:rsidRPr="002B2454">
              <w:rPr>
                <w:sz w:val="18"/>
                <w:szCs w:val="18"/>
              </w:rPr>
              <w:t xml:space="preserve">   agency agreement</w:t>
            </w:r>
          </w:p>
        </w:tc>
        <w:tc>
          <w:tcPr>
            <w:tcW w:w="717" w:type="dxa"/>
            <w:vAlign w:val="bottom"/>
          </w:tcPr>
          <w:p w14:paraId="26A3BC6A" w14:textId="7AA948F4" w:rsidR="006C6BA7" w:rsidRPr="002B2454" w:rsidRDefault="006C6BA7" w:rsidP="006C6BA7">
            <w:pPr>
              <w:spacing w:after="0"/>
              <w:ind w:right="-72"/>
              <w:jc w:val="center"/>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e)</w:t>
            </w:r>
          </w:p>
        </w:tc>
        <w:tc>
          <w:tcPr>
            <w:tcW w:w="1728" w:type="dxa"/>
            <w:vAlign w:val="bottom"/>
          </w:tcPr>
          <w:p w14:paraId="72800832" w14:textId="77777777" w:rsidR="006C6BA7" w:rsidRPr="002B2454" w:rsidRDefault="006C6BA7" w:rsidP="006C6BA7">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w:t>
            </w:r>
          </w:p>
        </w:tc>
        <w:tc>
          <w:tcPr>
            <w:tcW w:w="1728" w:type="dxa"/>
            <w:vAlign w:val="bottom"/>
          </w:tcPr>
          <w:p w14:paraId="34C75043" w14:textId="77777777" w:rsidR="006C6BA7" w:rsidRPr="002B2454" w:rsidRDefault="006C6BA7" w:rsidP="006C6BA7">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428,496,587</w:t>
            </w:r>
          </w:p>
        </w:tc>
        <w:tc>
          <w:tcPr>
            <w:tcW w:w="1673" w:type="dxa"/>
            <w:vAlign w:val="bottom"/>
          </w:tcPr>
          <w:p w14:paraId="5D5EFBF8" w14:textId="77777777" w:rsidR="006C6BA7" w:rsidRPr="002B2454" w:rsidRDefault="006C6BA7" w:rsidP="006C6BA7">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428,496,587</w:t>
            </w:r>
          </w:p>
        </w:tc>
      </w:tr>
      <w:tr w:rsidR="006C6BA7" w:rsidRPr="002B2454" w14:paraId="20848055" w14:textId="77777777" w:rsidTr="00D17A1F">
        <w:trPr>
          <w:trHeight w:val="283"/>
        </w:trPr>
        <w:tc>
          <w:tcPr>
            <w:tcW w:w="3618" w:type="dxa"/>
            <w:vAlign w:val="bottom"/>
          </w:tcPr>
          <w:p w14:paraId="096129B4" w14:textId="77777777" w:rsidR="006C6BA7" w:rsidRPr="002B2454" w:rsidRDefault="006C6BA7" w:rsidP="004D249E">
            <w:pPr>
              <w:spacing w:after="0"/>
              <w:ind w:left="32"/>
              <w:rPr>
                <w:sz w:val="18"/>
                <w:szCs w:val="18"/>
              </w:rPr>
            </w:pPr>
            <w:r w:rsidRPr="002B2454">
              <w:rPr>
                <w:sz w:val="18"/>
                <w:szCs w:val="18"/>
              </w:rPr>
              <w:t>Long-term deposits and advances</w:t>
            </w:r>
          </w:p>
          <w:p w14:paraId="18B68597" w14:textId="595E755E" w:rsidR="006C6BA7" w:rsidRPr="002B2454" w:rsidRDefault="006C6BA7" w:rsidP="004D249E">
            <w:pPr>
              <w:spacing w:after="0"/>
              <w:ind w:firstLine="32"/>
              <w:rPr>
                <w:rFonts w:eastAsia="Calibri"/>
                <w:sz w:val="18"/>
                <w:szCs w:val="18"/>
                <w:cs/>
                <w:lang w:val="en-GB"/>
              </w:rPr>
            </w:pPr>
            <w:r w:rsidRPr="002B2454">
              <w:rPr>
                <w:sz w:val="18"/>
                <w:szCs w:val="18"/>
              </w:rPr>
              <w:t xml:space="preserve">   received</w:t>
            </w:r>
          </w:p>
        </w:tc>
        <w:tc>
          <w:tcPr>
            <w:tcW w:w="717" w:type="dxa"/>
            <w:vAlign w:val="bottom"/>
          </w:tcPr>
          <w:p w14:paraId="2D2FA8A1" w14:textId="58554B94" w:rsidR="006C6BA7" w:rsidRPr="002B2454" w:rsidRDefault="006C6BA7" w:rsidP="006C6BA7">
            <w:pPr>
              <w:spacing w:after="0"/>
              <w:ind w:right="-72"/>
              <w:jc w:val="center"/>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e)</w:t>
            </w:r>
          </w:p>
        </w:tc>
        <w:tc>
          <w:tcPr>
            <w:tcW w:w="1728" w:type="dxa"/>
            <w:vAlign w:val="bottom"/>
          </w:tcPr>
          <w:p w14:paraId="1864F9DD" w14:textId="263723D2" w:rsidR="006C6BA7" w:rsidRPr="0009296B" w:rsidRDefault="006C6BA7" w:rsidP="006C6BA7">
            <w:pPr>
              <w:spacing w:after="0"/>
              <w:ind w:right="-72"/>
              <w:jc w:val="right"/>
              <w:rPr>
                <w:rFonts w:asciiTheme="minorHAnsi" w:eastAsia="Arial Unicode MS" w:hAnsiTheme="minorHAnsi" w:cstheme="minorHAnsi"/>
                <w:sz w:val="18"/>
                <w:szCs w:val="18"/>
                <w:lang w:eastAsia="en-GB"/>
              </w:rPr>
            </w:pPr>
            <w:r w:rsidRPr="0009296B">
              <w:rPr>
                <w:rFonts w:asciiTheme="minorHAnsi" w:eastAsia="Arial Unicode MS" w:hAnsiTheme="minorHAnsi" w:cstheme="minorHAnsi"/>
                <w:sz w:val="18"/>
                <w:szCs w:val="18"/>
                <w:lang w:eastAsia="en-GB"/>
              </w:rPr>
              <w:t>4,0</w:t>
            </w:r>
            <w:r w:rsidR="00B05491" w:rsidRPr="0009296B">
              <w:rPr>
                <w:rFonts w:asciiTheme="minorHAnsi" w:eastAsia="Arial Unicode MS" w:hAnsiTheme="minorHAnsi" w:cstheme="minorHAnsi"/>
                <w:sz w:val="18"/>
                <w:szCs w:val="18"/>
                <w:lang w:eastAsia="en-GB"/>
              </w:rPr>
              <w:t>5</w:t>
            </w:r>
            <w:r w:rsidRPr="0009296B">
              <w:rPr>
                <w:rFonts w:asciiTheme="minorHAnsi" w:eastAsia="Arial Unicode MS" w:hAnsiTheme="minorHAnsi" w:cstheme="minorHAnsi"/>
                <w:sz w:val="18"/>
                <w:szCs w:val="18"/>
                <w:lang w:eastAsia="en-GB"/>
              </w:rPr>
              <w:t>2,910,498</w:t>
            </w:r>
          </w:p>
        </w:tc>
        <w:tc>
          <w:tcPr>
            <w:tcW w:w="1728" w:type="dxa"/>
            <w:vAlign w:val="bottom"/>
          </w:tcPr>
          <w:p w14:paraId="74D250CC" w14:textId="77777777" w:rsidR="006C6BA7" w:rsidRPr="002B2454" w:rsidRDefault="006C6BA7" w:rsidP="006C6BA7">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(428,496,587)</w:t>
            </w:r>
          </w:p>
        </w:tc>
        <w:tc>
          <w:tcPr>
            <w:tcW w:w="1673" w:type="dxa"/>
            <w:vAlign w:val="bottom"/>
          </w:tcPr>
          <w:p w14:paraId="4372A72F" w14:textId="19D92B38" w:rsidR="006C6BA7" w:rsidRPr="0009296B" w:rsidRDefault="006C6BA7" w:rsidP="006C6BA7">
            <w:pPr>
              <w:spacing w:after="0"/>
              <w:ind w:right="-72"/>
              <w:jc w:val="right"/>
              <w:rPr>
                <w:rFonts w:asciiTheme="minorHAnsi" w:eastAsia="Arial Unicode MS" w:hAnsiTheme="minorHAnsi" w:cstheme="minorHAnsi"/>
                <w:sz w:val="18"/>
                <w:szCs w:val="18"/>
                <w:lang w:eastAsia="en-GB"/>
              </w:rPr>
            </w:pPr>
            <w:r w:rsidRPr="0009296B">
              <w:rPr>
                <w:rFonts w:asciiTheme="minorHAnsi" w:eastAsia="Arial Unicode MS" w:hAnsiTheme="minorHAnsi" w:cstheme="minorHAnsi"/>
                <w:sz w:val="18"/>
                <w:szCs w:val="18"/>
                <w:lang w:eastAsia="en-GB"/>
              </w:rPr>
              <w:t>3,62</w:t>
            </w:r>
            <w:r w:rsidR="00072EC1">
              <w:rPr>
                <w:rFonts w:asciiTheme="minorHAnsi" w:eastAsia="Arial Unicode MS" w:hAnsiTheme="minorHAnsi" w:cstheme="minorHAnsi"/>
                <w:sz w:val="18"/>
                <w:szCs w:val="18"/>
                <w:lang w:eastAsia="en-GB"/>
              </w:rPr>
              <w:t>4</w:t>
            </w:r>
            <w:r w:rsidRPr="0009296B">
              <w:rPr>
                <w:rFonts w:asciiTheme="minorHAnsi" w:eastAsia="Arial Unicode MS" w:hAnsiTheme="minorHAnsi" w:cstheme="minorHAnsi"/>
                <w:sz w:val="18"/>
                <w:szCs w:val="18"/>
                <w:lang w:eastAsia="en-GB"/>
              </w:rPr>
              <w:t>,413,911</w:t>
            </w:r>
          </w:p>
        </w:tc>
      </w:tr>
      <w:tr w:rsidR="0055489C" w:rsidRPr="002B2454" w14:paraId="496BF5D8" w14:textId="77777777" w:rsidTr="00D17A1F">
        <w:trPr>
          <w:trHeight w:val="283"/>
        </w:trPr>
        <w:tc>
          <w:tcPr>
            <w:tcW w:w="3618" w:type="dxa"/>
            <w:vAlign w:val="bottom"/>
          </w:tcPr>
          <w:p w14:paraId="163BF095" w14:textId="77777777" w:rsidR="0055489C" w:rsidRPr="002B2454" w:rsidRDefault="0055489C">
            <w:pPr>
              <w:spacing w:after="0"/>
              <w:ind w:left="-86"/>
              <w:rPr>
                <w:rFonts w:eastAsia="Calibri"/>
                <w:sz w:val="18"/>
                <w:szCs w:val="18"/>
                <w:cs/>
                <w:lang w:val="en-GB"/>
              </w:rPr>
            </w:pPr>
          </w:p>
        </w:tc>
        <w:tc>
          <w:tcPr>
            <w:tcW w:w="717" w:type="dxa"/>
            <w:vAlign w:val="bottom"/>
          </w:tcPr>
          <w:p w14:paraId="14894458" w14:textId="77777777" w:rsidR="0055489C" w:rsidRPr="002B2454" w:rsidRDefault="0055489C">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710FB0FE"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c>
          <w:tcPr>
            <w:tcW w:w="1728" w:type="dxa"/>
            <w:vAlign w:val="bottom"/>
          </w:tcPr>
          <w:p w14:paraId="0205F5FD"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c>
          <w:tcPr>
            <w:tcW w:w="1673" w:type="dxa"/>
            <w:vAlign w:val="bottom"/>
          </w:tcPr>
          <w:p w14:paraId="39BAAC2C" w14:textId="77777777" w:rsidR="0055489C" w:rsidRPr="002B2454" w:rsidRDefault="0055489C">
            <w:pPr>
              <w:spacing w:after="0"/>
              <w:ind w:right="-72"/>
              <w:jc w:val="right"/>
              <w:rPr>
                <w:rFonts w:asciiTheme="minorHAnsi" w:eastAsia="Arial Unicode MS" w:hAnsiTheme="minorHAnsi" w:cstheme="minorHAnsi"/>
                <w:sz w:val="18"/>
                <w:szCs w:val="18"/>
                <w:lang w:eastAsia="en-GB"/>
              </w:rPr>
            </w:pPr>
          </w:p>
        </w:tc>
      </w:tr>
      <w:tr w:rsidR="0055489C" w:rsidRPr="002B2454" w14:paraId="5C1E82E7" w14:textId="77777777" w:rsidTr="00D17A1F">
        <w:trPr>
          <w:trHeight w:val="283"/>
        </w:trPr>
        <w:tc>
          <w:tcPr>
            <w:tcW w:w="3618" w:type="dxa"/>
            <w:vAlign w:val="bottom"/>
          </w:tcPr>
          <w:p w14:paraId="4DC3327D" w14:textId="77777777" w:rsidR="0055489C" w:rsidRPr="002B2454" w:rsidRDefault="0055489C">
            <w:pPr>
              <w:spacing w:after="0"/>
              <w:ind w:left="-86"/>
              <w:rPr>
                <w:rFonts w:eastAsia="Calibri"/>
                <w:b/>
                <w:bCs/>
                <w:sz w:val="18"/>
                <w:szCs w:val="18"/>
                <w:lang w:val="en-GB"/>
              </w:rPr>
            </w:pPr>
            <w:r w:rsidRPr="002B2454">
              <w:rPr>
                <w:rFonts w:eastAsia="Calibri"/>
                <w:b/>
                <w:bCs/>
                <w:sz w:val="18"/>
                <w:szCs w:val="18"/>
                <w:lang w:val="en-GB"/>
              </w:rPr>
              <w:t xml:space="preserve">Net cash generated from operating </w:t>
            </w:r>
          </w:p>
          <w:p w14:paraId="5474C924" w14:textId="77777777" w:rsidR="0055489C" w:rsidRPr="002B2454" w:rsidRDefault="0055489C">
            <w:pPr>
              <w:spacing w:after="0"/>
              <w:ind w:left="-86"/>
              <w:rPr>
                <w:rFonts w:eastAsia="Calibri"/>
                <w:b/>
                <w:bCs/>
                <w:sz w:val="18"/>
                <w:szCs w:val="18"/>
                <w:cs/>
                <w:lang w:val="en-GB"/>
              </w:rPr>
            </w:pPr>
            <w:r w:rsidRPr="002B2454">
              <w:rPr>
                <w:rFonts w:eastAsia="Calibri"/>
                <w:b/>
                <w:bCs/>
                <w:sz w:val="18"/>
                <w:szCs w:val="18"/>
                <w:lang w:val="en-GB"/>
              </w:rPr>
              <w:t xml:space="preserve">   activities</w:t>
            </w:r>
          </w:p>
        </w:tc>
        <w:tc>
          <w:tcPr>
            <w:tcW w:w="717" w:type="dxa"/>
            <w:vAlign w:val="bottom"/>
          </w:tcPr>
          <w:p w14:paraId="1F553ADA" w14:textId="77777777" w:rsidR="0055489C" w:rsidRPr="002B2454" w:rsidRDefault="0055489C">
            <w:pPr>
              <w:spacing w:after="0"/>
              <w:ind w:right="-72"/>
              <w:jc w:val="center"/>
              <w:rPr>
                <w:rFonts w:asciiTheme="minorHAnsi" w:eastAsia="Arial Unicode MS" w:hAnsiTheme="minorHAnsi" w:cstheme="minorHAnsi"/>
                <w:sz w:val="18"/>
                <w:szCs w:val="18"/>
                <w:lang w:eastAsia="en-GB"/>
              </w:rPr>
            </w:pPr>
          </w:p>
        </w:tc>
        <w:tc>
          <w:tcPr>
            <w:tcW w:w="1728" w:type="dxa"/>
            <w:vAlign w:val="bottom"/>
          </w:tcPr>
          <w:p w14:paraId="23BF8FB2" w14:textId="563A6AB5" w:rsidR="0055489C" w:rsidRPr="002B2454" w:rsidRDefault="00B740CF">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4,418,295,622</w:t>
            </w:r>
          </w:p>
        </w:tc>
        <w:tc>
          <w:tcPr>
            <w:tcW w:w="1728" w:type="dxa"/>
            <w:vAlign w:val="bottom"/>
          </w:tcPr>
          <w:p w14:paraId="06F8529E" w14:textId="0AA8B509" w:rsidR="0055489C" w:rsidRPr="002B2454" w:rsidRDefault="00B740CF">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w:t>
            </w:r>
          </w:p>
        </w:tc>
        <w:tc>
          <w:tcPr>
            <w:tcW w:w="1673" w:type="dxa"/>
            <w:vAlign w:val="bottom"/>
          </w:tcPr>
          <w:p w14:paraId="7F863EA7" w14:textId="7A001C00" w:rsidR="0055489C" w:rsidRPr="002B2454" w:rsidRDefault="00B740CF">
            <w:pPr>
              <w:spacing w:after="0"/>
              <w:ind w:right="-72"/>
              <w:jc w:val="right"/>
              <w:rPr>
                <w:rFonts w:asciiTheme="minorHAnsi" w:eastAsia="Arial Unicode MS" w:hAnsiTheme="minorHAnsi" w:cstheme="minorHAnsi"/>
                <w:sz w:val="18"/>
                <w:szCs w:val="18"/>
                <w:lang w:eastAsia="en-GB"/>
              </w:rPr>
            </w:pPr>
            <w:r w:rsidRPr="002B2454">
              <w:rPr>
                <w:rFonts w:asciiTheme="minorHAnsi" w:eastAsia="Arial Unicode MS" w:hAnsiTheme="minorHAnsi" w:cstheme="minorHAnsi"/>
                <w:sz w:val="18"/>
                <w:szCs w:val="18"/>
                <w:lang w:eastAsia="en-GB"/>
              </w:rPr>
              <w:t>4,418,295,622</w:t>
            </w:r>
          </w:p>
        </w:tc>
      </w:tr>
    </w:tbl>
    <w:p w14:paraId="75570036" w14:textId="77777777" w:rsidR="005E0E4B" w:rsidRPr="002B2454" w:rsidRDefault="005E0E4B" w:rsidP="00E16722">
      <w:pPr>
        <w:spacing w:after="0" w:line="240" w:lineRule="auto"/>
        <w:jc w:val="both"/>
        <w:rPr>
          <w:b/>
          <w:bCs/>
          <w:color w:val="000000"/>
          <w:sz w:val="18"/>
          <w:szCs w:val="18"/>
          <w:u w:val="single"/>
        </w:rPr>
      </w:pPr>
    </w:p>
    <w:p w14:paraId="1707DFB0" w14:textId="77777777" w:rsidR="005E0E4B" w:rsidRPr="002B2454" w:rsidRDefault="005E0E4B" w:rsidP="00E16722">
      <w:pPr>
        <w:spacing w:after="0" w:line="240" w:lineRule="auto"/>
        <w:jc w:val="both"/>
        <w:rPr>
          <w:b/>
          <w:bCs/>
          <w:color w:val="000000"/>
          <w:sz w:val="18"/>
          <w:szCs w:val="18"/>
          <w:u w:val="single"/>
        </w:rPr>
      </w:pPr>
    </w:p>
    <w:p w14:paraId="778E9D8E" w14:textId="77777777" w:rsidR="00C231CA" w:rsidRPr="002B2454" w:rsidRDefault="00C231CA">
      <w:pPr>
        <w:rPr>
          <w:b/>
          <w:bCs/>
          <w:color w:val="000000"/>
          <w:sz w:val="18"/>
          <w:szCs w:val="18"/>
          <w:u w:val="single"/>
        </w:rPr>
      </w:pPr>
      <w:r w:rsidRPr="002B2454">
        <w:rPr>
          <w:b/>
          <w:bCs/>
          <w:color w:val="000000"/>
          <w:sz w:val="18"/>
          <w:szCs w:val="18"/>
          <w:u w:val="single"/>
        </w:rPr>
        <w:br w:type="page"/>
      </w:r>
    </w:p>
    <w:p w14:paraId="4965B042" w14:textId="0B0C726E" w:rsidR="00C75778" w:rsidRPr="002B2454" w:rsidRDefault="00C75778" w:rsidP="00E16722">
      <w:pPr>
        <w:spacing w:after="0" w:line="240" w:lineRule="auto"/>
        <w:jc w:val="both"/>
        <w:rPr>
          <w:b/>
          <w:bCs/>
          <w:color w:val="000000"/>
          <w:sz w:val="18"/>
          <w:szCs w:val="18"/>
          <w:u w:val="single"/>
        </w:rPr>
      </w:pPr>
      <w:r w:rsidRPr="002B2454">
        <w:rPr>
          <w:b/>
          <w:bCs/>
          <w:color w:val="000000"/>
          <w:sz w:val="18"/>
          <w:szCs w:val="18"/>
          <w:u w:val="single"/>
        </w:rPr>
        <w:lastRenderedPageBreak/>
        <w:t>Notes:</w:t>
      </w:r>
    </w:p>
    <w:p w14:paraId="77B68180" w14:textId="77777777" w:rsidR="000E4475" w:rsidRPr="002B2454" w:rsidRDefault="000E4475" w:rsidP="00E16722">
      <w:pPr>
        <w:spacing w:after="0" w:line="240" w:lineRule="auto"/>
        <w:jc w:val="both"/>
        <w:rPr>
          <w:b/>
          <w:bCs/>
          <w:color w:val="000000"/>
          <w:sz w:val="18"/>
          <w:szCs w:val="18"/>
          <w:u w:val="single"/>
        </w:rPr>
      </w:pPr>
    </w:p>
    <w:p w14:paraId="4A5A50AA" w14:textId="66009E5C" w:rsidR="000E4475" w:rsidRPr="002B2454" w:rsidRDefault="000E4475" w:rsidP="00E32D5A">
      <w:pPr>
        <w:pStyle w:val="ListParagraph"/>
        <w:numPr>
          <w:ilvl w:val="0"/>
          <w:numId w:val="10"/>
        </w:numPr>
        <w:spacing w:after="0" w:line="240" w:lineRule="auto"/>
        <w:jc w:val="both"/>
        <w:rPr>
          <w:color w:val="000000"/>
          <w:sz w:val="18"/>
          <w:szCs w:val="18"/>
        </w:rPr>
      </w:pPr>
      <w:r w:rsidRPr="002B2454">
        <w:rPr>
          <w:color w:val="000000"/>
          <w:sz w:val="18"/>
          <w:szCs w:val="18"/>
        </w:rPr>
        <w:t xml:space="preserve">Reclassified </w:t>
      </w:r>
      <w:r w:rsidR="00E747F4" w:rsidRPr="002B2454">
        <w:rPr>
          <w:color w:val="000000"/>
          <w:sz w:val="18"/>
          <w:szCs w:val="18"/>
        </w:rPr>
        <w:t xml:space="preserve">land cost </w:t>
      </w:r>
      <w:r w:rsidR="001949E4" w:rsidRPr="002B2454">
        <w:rPr>
          <w:color w:val="000000"/>
          <w:sz w:val="18"/>
          <w:szCs w:val="18"/>
        </w:rPr>
        <w:t xml:space="preserve">items </w:t>
      </w:r>
      <w:r w:rsidR="00F7411A" w:rsidRPr="002B2454">
        <w:rPr>
          <w:color w:val="000000"/>
          <w:sz w:val="18"/>
          <w:szCs w:val="18"/>
        </w:rPr>
        <w:t>that</w:t>
      </w:r>
      <w:r w:rsidR="001949E4" w:rsidRPr="002B2454">
        <w:rPr>
          <w:color w:val="000000"/>
          <w:sz w:val="18"/>
          <w:szCs w:val="18"/>
        </w:rPr>
        <w:t xml:space="preserve"> </w:t>
      </w:r>
      <w:proofErr w:type="gramStart"/>
      <w:r w:rsidRPr="002B2454">
        <w:rPr>
          <w:color w:val="000000"/>
          <w:sz w:val="18"/>
          <w:szCs w:val="18"/>
        </w:rPr>
        <w:t>allocated</w:t>
      </w:r>
      <w:proofErr w:type="gramEnd"/>
      <w:r w:rsidRPr="002B2454">
        <w:rPr>
          <w:color w:val="000000"/>
          <w:sz w:val="18"/>
          <w:szCs w:val="18"/>
        </w:rPr>
        <w:t xml:space="preserve"> as public utility areas</w:t>
      </w:r>
      <w:r w:rsidR="002C3402" w:rsidRPr="002B2454">
        <w:rPr>
          <w:color w:val="000000"/>
          <w:sz w:val="18"/>
          <w:szCs w:val="18"/>
        </w:rPr>
        <w:t>, which are land serving as sites for public utility systems providing services to customers in the industrial estate</w:t>
      </w:r>
      <w:r w:rsidR="00E508E1" w:rsidRPr="002B2454">
        <w:rPr>
          <w:color w:val="000000"/>
          <w:sz w:val="18"/>
          <w:szCs w:val="18"/>
        </w:rPr>
        <w:t xml:space="preserve">, </w:t>
      </w:r>
      <w:proofErr w:type="gramStart"/>
      <w:r w:rsidR="00E508E1" w:rsidRPr="002B2454">
        <w:rPr>
          <w:color w:val="000000"/>
          <w:sz w:val="18"/>
          <w:szCs w:val="18"/>
        </w:rPr>
        <w:t>as</w:t>
      </w:r>
      <w:proofErr w:type="gramEnd"/>
      <w:r w:rsidR="00E508E1" w:rsidRPr="002B2454">
        <w:rPr>
          <w:color w:val="000000"/>
          <w:sz w:val="18"/>
          <w:szCs w:val="18"/>
        </w:rPr>
        <w:t xml:space="preserve"> property, plant, and equipment to align with the nature of the items.</w:t>
      </w:r>
    </w:p>
    <w:p w14:paraId="062BCD5F" w14:textId="77777777" w:rsidR="00343A5B" w:rsidRPr="002B2454" w:rsidRDefault="00343A5B" w:rsidP="00343A5B">
      <w:pPr>
        <w:pStyle w:val="ListParagraph"/>
        <w:spacing w:after="0" w:line="240" w:lineRule="auto"/>
        <w:ind w:left="643"/>
        <w:jc w:val="both"/>
        <w:rPr>
          <w:color w:val="000000"/>
          <w:sz w:val="18"/>
          <w:szCs w:val="18"/>
        </w:rPr>
      </w:pPr>
    </w:p>
    <w:p w14:paraId="69D7014D" w14:textId="09D41D61" w:rsidR="00471864" w:rsidRPr="002B2454" w:rsidRDefault="00343A5B" w:rsidP="00E32D5A">
      <w:pPr>
        <w:pStyle w:val="ListParagraph"/>
        <w:numPr>
          <w:ilvl w:val="0"/>
          <w:numId w:val="10"/>
        </w:numPr>
        <w:spacing w:after="0" w:line="240" w:lineRule="auto"/>
        <w:jc w:val="both"/>
        <w:rPr>
          <w:color w:val="000000"/>
          <w:sz w:val="18"/>
          <w:szCs w:val="18"/>
        </w:rPr>
      </w:pPr>
      <w:r w:rsidRPr="002B2454">
        <w:rPr>
          <w:color w:val="000000"/>
          <w:sz w:val="18"/>
          <w:szCs w:val="18"/>
        </w:rPr>
        <w:t>Reclassified right-of-use assets</w:t>
      </w:r>
      <w:r w:rsidR="001B796F" w:rsidRPr="002B2454">
        <w:rPr>
          <w:color w:val="000000"/>
          <w:sz w:val="18"/>
          <w:szCs w:val="18"/>
        </w:rPr>
        <w:t xml:space="preserve">, </w:t>
      </w:r>
      <w:r w:rsidRPr="002B2454">
        <w:rPr>
          <w:color w:val="000000"/>
          <w:sz w:val="18"/>
          <w:szCs w:val="18"/>
        </w:rPr>
        <w:t xml:space="preserve">net as </w:t>
      </w:r>
      <w:r w:rsidR="00F425FE" w:rsidRPr="002B2454">
        <w:rPr>
          <w:color w:val="000000"/>
          <w:sz w:val="18"/>
          <w:szCs w:val="18"/>
        </w:rPr>
        <w:t xml:space="preserve">real estate </w:t>
      </w:r>
      <w:r w:rsidR="00085FC3" w:rsidRPr="002B2454">
        <w:rPr>
          <w:color w:val="000000"/>
          <w:sz w:val="18"/>
          <w:szCs w:val="18"/>
        </w:rPr>
        <w:t>development cost</w:t>
      </w:r>
      <w:r w:rsidR="001B796F" w:rsidRPr="002B2454">
        <w:rPr>
          <w:color w:val="000000"/>
          <w:sz w:val="18"/>
          <w:szCs w:val="18"/>
        </w:rPr>
        <w:t>s</w:t>
      </w:r>
      <w:r w:rsidR="00085FC3" w:rsidRPr="002B2454">
        <w:rPr>
          <w:color w:val="000000"/>
          <w:sz w:val="18"/>
          <w:szCs w:val="18"/>
        </w:rPr>
        <w:t xml:space="preserve"> </w:t>
      </w:r>
      <w:r w:rsidR="00622D05" w:rsidRPr="002B2454">
        <w:rPr>
          <w:color w:val="000000"/>
          <w:sz w:val="18"/>
          <w:szCs w:val="18"/>
        </w:rPr>
        <w:t>-</w:t>
      </w:r>
      <w:r w:rsidR="001B796F" w:rsidRPr="002B2454">
        <w:rPr>
          <w:color w:val="000000"/>
          <w:sz w:val="18"/>
          <w:szCs w:val="18"/>
        </w:rPr>
        <w:t xml:space="preserve"> land</w:t>
      </w:r>
      <w:r w:rsidR="00622D05" w:rsidRPr="002B2454">
        <w:rPr>
          <w:color w:val="000000"/>
          <w:sz w:val="18"/>
          <w:szCs w:val="18"/>
        </w:rPr>
        <w:t>-</w:t>
      </w:r>
      <w:r w:rsidR="001B796F" w:rsidRPr="002B2454">
        <w:rPr>
          <w:color w:val="000000"/>
          <w:sz w:val="18"/>
          <w:szCs w:val="18"/>
        </w:rPr>
        <w:t>use rights</w:t>
      </w:r>
      <w:r w:rsidR="006778E7" w:rsidRPr="002B2454">
        <w:rPr>
          <w:color w:val="000000"/>
          <w:sz w:val="18"/>
          <w:szCs w:val="18"/>
        </w:rPr>
        <w:t>,</w:t>
      </w:r>
      <w:r w:rsidRPr="002B2454">
        <w:rPr>
          <w:color w:val="000000"/>
          <w:sz w:val="18"/>
          <w:szCs w:val="18"/>
        </w:rPr>
        <w:t xml:space="preserve"> to align with the nature of the items where the Group holds land</w:t>
      </w:r>
      <w:r w:rsidR="00622D05" w:rsidRPr="002B2454">
        <w:rPr>
          <w:color w:val="000000"/>
          <w:sz w:val="18"/>
          <w:szCs w:val="18"/>
        </w:rPr>
        <w:t>-</w:t>
      </w:r>
      <w:r w:rsidRPr="002B2454">
        <w:rPr>
          <w:color w:val="000000"/>
          <w:sz w:val="18"/>
          <w:szCs w:val="18"/>
        </w:rPr>
        <w:t>use rights for sale.</w:t>
      </w:r>
    </w:p>
    <w:p w14:paraId="7859C7ED" w14:textId="77777777" w:rsidR="00471864" w:rsidRPr="002B2454" w:rsidRDefault="00471864" w:rsidP="00471864">
      <w:pPr>
        <w:pStyle w:val="ListParagraph"/>
        <w:rPr>
          <w:color w:val="000000"/>
          <w:sz w:val="18"/>
          <w:szCs w:val="18"/>
        </w:rPr>
      </w:pPr>
    </w:p>
    <w:p w14:paraId="41E24013" w14:textId="18B683FB" w:rsidR="007F1218" w:rsidRPr="002B2454" w:rsidRDefault="00471864" w:rsidP="00E32D5A">
      <w:pPr>
        <w:pStyle w:val="ListParagraph"/>
        <w:numPr>
          <w:ilvl w:val="0"/>
          <w:numId w:val="10"/>
        </w:numPr>
        <w:spacing w:after="0" w:line="240" w:lineRule="auto"/>
        <w:jc w:val="both"/>
        <w:rPr>
          <w:color w:val="000000"/>
          <w:sz w:val="18"/>
          <w:szCs w:val="18"/>
        </w:rPr>
      </w:pPr>
      <w:r w:rsidRPr="002B2454">
        <w:rPr>
          <w:color w:val="000000"/>
          <w:sz w:val="18"/>
          <w:szCs w:val="18"/>
        </w:rPr>
        <w:t>Reclassified investment</w:t>
      </w:r>
      <w:r w:rsidR="001D3AE5">
        <w:rPr>
          <w:color w:val="000000"/>
          <w:sz w:val="18"/>
          <w:szCs w:val="18"/>
        </w:rPr>
        <w:t xml:space="preserve"> in </w:t>
      </w:r>
      <w:r w:rsidR="00A93BC3">
        <w:rPr>
          <w:color w:val="000000"/>
          <w:sz w:val="18"/>
          <w:szCs w:val="18"/>
        </w:rPr>
        <w:t xml:space="preserve">unlisted companies </w:t>
      </w:r>
      <w:r w:rsidRPr="002B2454">
        <w:rPr>
          <w:color w:val="000000"/>
          <w:sz w:val="18"/>
          <w:szCs w:val="18"/>
        </w:rPr>
        <w:t>to financial assets measured at fair value through other comprehensive income to align with the nature of the items</w:t>
      </w:r>
      <w:r w:rsidR="00211098" w:rsidRPr="002B2454">
        <w:rPr>
          <w:color w:val="000000"/>
          <w:sz w:val="18"/>
          <w:szCs w:val="18"/>
        </w:rPr>
        <w:t>.</w:t>
      </w:r>
    </w:p>
    <w:p w14:paraId="7631E0C0" w14:textId="77777777" w:rsidR="00471864" w:rsidRPr="002B2454" w:rsidRDefault="00471864" w:rsidP="00471864">
      <w:pPr>
        <w:pStyle w:val="ListParagraph"/>
        <w:rPr>
          <w:color w:val="000000"/>
          <w:sz w:val="18"/>
          <w:szCs w:val="18"/>
        </w:rPr>
      </w:pPr>
    </w:p>
    <w:p w14:paraId="6D271CFC" w14:textId="2BFD20FA" w:rsidR="0050207F" w:rsidRPr="002B2454" w:rsidRDefault="00963365" w:rsidP="00925050">
      <w:pPr>
        <w:pStyle w:val="ListParagraph"/>
        <w:numPr>
          <w:ilvl w:val="0"/>
          <w:numId w:val="10"/>
        </w:numPr>
        <w:jc w:val="both"/>
        <w:rPr>
          <w:color w:val="000000"/>
          <w:sz w:val="18"/>
          <w:szCs w:val="18"/>
        </w:rPr>
      </w:pPr>
      <w:r w:rsidRPr="002B2454">
        <w:rPr>
          <w:color w:val="000000" w:themeColor="text1"/>
          <w:sz w:val="18"/>
          <w:szCs w:val="18"/>
        </w:rPr>
        <w:t xml:space="preserve">Reclassified prepayment for land-use </w:t>
      </w:r>
      <w:r w:rsidRPr="002B2454">
        <w:rPr>
          <w:rFonts w:cs="Browallia New"/>
          <w:color w:val="000000" w:themeColor="text1"/>
          <w:sz w:val="18"/>
          <w:szCs w:val="18"/>
          <w:lang w:val="en-GB"/>
        </w:rPr>
        <w:t>rights</w:t>
      </w:r>
      <w:r w:rsidR="008F2A43" w:rsidRPr="002B2454">
        <w:rPr>
          <w:rFonts w:cs="Browallia New"/>
          <w:color w:val="000000" w:themeColor="text1"/>
          <w:sz w:val="18"/>
          <w:szCs w:val="18"/>
          <w:lang w:val="en-GB"/>
        </w:rPr>
        <w:t>,</w:t>
      </w:r>
      <w:r w:rsidR="00490130" w:rsidRPr="002B2454">
        <w:rPr>
          <w:rFonts w:cs="Browallia New"/>
          <w:color w:val="000000" w:themeColor="text1"/>
          <w:sz w:val="18"/>
          <w:szCs w:val="18"/>
          <w:lang w:val="en-GB"/>
        </w:rPr>
        <w:t xml:space="preserve"> </w:t>
      </w:r>
      <w:r w:rsidR="000B2D15" w:rsidRPr="002B2454">
        <w:rPr>
          <w:rFonts w:cs="Browallia New"/>
          <w:color w:val="000000" w:themeColor="text1"/>
          <w:sz w:val="18"/>
          <w:szCs w:val="18"/>
          <w:lang w:val="en-GB"/>
        </w:rPr>
        <w:t xml:space="preserve">paid by </w:t>
      </w:r>
      <w:r w:rsidR="005329F5" w:rsidRPr="002B2454">
        <w:rPr>
          <w:rFonts w:cs="Browallia New"/>
          <w:color w:val="000000" w:themeColor="text1"/>
          <w:sz w:val="18"/>
          <w:szCs w:val="18"/>
          <w:lang w:val="en-GB"/>
        </w:rPr>
        <w:t xml:space="preserve">the </w:t>
      </w:r>
      <w:r w:rsidR="3622CDB4" w:rsidRPr="002B2454">
        <w:rPr>
          <w:rFonts w:cs="Browallia New"/>
          <w:color w:val="000000" w:themeColor="text1"/>
          <w:sz w:val="18"/>
          <w:szCs w:val="18"/>
          <w:lang w:val="en-GB"/>
        </w:rPr>
        <w:t>subsidiary</w:t>
      </w:r>
      <w:r w:rsidR="005329F5" w:rsidRPr="002B2454">
        <w:rPr>
          <w:rFonts w:cs="Browallia New"/>
          <w:color w:val="000000" w:themeColor="text1"/>
          <w:sz w:val="18"/>
          <w:szCs w:val="18"/>
          <w:lang w:val="en-GB"/>
        </w:rPr>
        <w:t xml:space="preserve"> located in </w:t>
      </w:r>
      <w:r w:rsidR="145A28C8" w:rsidRPr="002B2454">
        <w:rPr>
          <w:rFonts w:cs="Browallia New"/>
          <w:color w:val="000000" w:themeColor="text1"/>
          <w:sz w:val="18"/>
          <w:szCs w:val="18"/>
          <w:lang w:val="en-GB"/>
        </w:rPr>
        <w:t>L</w:t>
      </w:r>
      <w:r w:rsidR="005329F5" w:rsidRPr="002B2454">
        <w:rPr>
          <w:rFonts w:cs="Browallia New"/>
          <w:color w:val="000000" w:themeColor="text1"/>
          <w:sz w:val="18"/>
          <w:szCs w:val="18"/>
          <w:lang w:val="en-GB"/>
        </w:rPr>
        <w:t>ao PDR,</w:t>
      </w:r>
      <w:r w:rsidRPr="002B2454">
        <w:rPr>
          <w:rFonts w:cs="Browallia New"/>
          <w:color w:val="000000" w:themeColor="text1"/>
          <w:sz w:val="18"/>
          <w:szCs w:val="18"/>
          <w:lang w:val="en-GB"/>
        </w:rPr>
        <w:t xml:space="preserve"> </w:t>
      </w:r>
      <w:r w:rsidR="002F2EF3" w:rsidRPr="002B2454">
        <w:rPr>
          <w:rFonts w:cs="Browallia New"/>
          <w:color w:val="000000" w:themeColor="text1"/>
          <w:sz w:val="18"/>
          <w:szCs w:val="18"/>
          <w:lang w:val="en-GB"/>
        </w:rPr>
        <w:t xml:space="preserve">to </w:t>
      </w:r>
      <w:r w:rsidR="002A4E7B" w:rsidRPr="002B2454">
        <w:rPr>
          <w:rFonts w:cs="Browallia New"/>
          <w:color w:val="000000" w:themeColor="text1"/>
          <w:sz w:val="18"/>
          <w:szCs w:val="18"/>
          <w:lang w:val="en-GB"/>
        </w:rPr>
        <w:t xml:space="preserve">be </w:t>
      </w:r>
      <w:r w:rsidR="002F2EF3" w:rsidRPr="002B2454">
        <w:rPr>
          <w:rFonts w:cs="Browallia New"/>
          <w:color w:val="000000" w:themeColor="text1"/>
          <w:sz w:val="18"/>
          <w:szCs w:val="18"/>
          <w:lang w:val="en-GB"/>
        </w:rPr>
        <w:t>present</w:t>
      </w:r>
      <w:r w:rsidR="002A4E7B" w:rsidRPr="002B2454">
        <w:rPr>
          <w:rFonts w:cs="Browallia New"/>
          <w:color w:val="000000" w:themeColor="text1"/>
          <w:sz w:val="18"/>
          <w:szCs w:val="18"/>
          <w:lang w:val="en-GB"/>
        </w:rPr>
        <w:t>ed</w:t>
      </w:r>
      <w:r w:rsidR="002F2EF3" w:rsidRPr="002B2454">
        <w:rPr>
          <w:rFonts w:cs="Browallia New"/>
          <w:color w:val="000000" w:themeColor="text1"/>
          <w:sz w:val="18"/>
          <w:szCs w:val="18"/>
          <w:lang w:val="en-GB"/>
        </w:rPr>
        <w:t xml:space="preserve"> </w:t>
      </w:r>
      <w:r w:rsidRPr="002B2454">
        <w:rPr>
          <w:rFonts w:cs="Browallia New"/>
          <w:color w:val="000000" w:themeColor="text1"/>
          <w:sz w:val="18"/>
          <w:szCs w:val="18"/>
          <w:lang w:val="en-GB"/>
        </w:rPr>
        <w:t xml:space="preserve">separately from other non-current assets </w:t>
      </w:r>
      <w:proofErr w:type="gramStart"/>
      <w:r w:rsidR="003C0196" w:rsidRPr="002B2454">
        <w:rPr>
          <w:rFonts w:cs="Browallia New"/>
          <w:color w:val="000000" w:themeColor="text1"/>
          <w:sz w:val="18"/>
          <w:szCs w:val="18"/>
          <w:lang w:val="en-GB"/>
        </w:rPr>
        <w:t xml:space="preserve">in order </w:t>
      </w:r>
      <w:r w:rsidRPr="002B2454">
        <w:rPr>
          <w:rFonts w:cs="Browallia New"/>
          <w:color w:val="000000" w:themeColor="text1"/>
          <w:sz w:val="18"/>
          <w:szCs w:val="18"/>
          <w:lang w:val="en-GB"/>
        </w:rPr>
        <w:t>to</w:t>
      </w:r>
      <w:proofErr w:type="gramEnd"/>
      <w:r w:rsidRPr="002B2454">
        <w:rPr>
          <w:rFonts w:cs="Browallia New"/>
          <w:color w:val="000000" w:themeColor="text1"/>
          <w:sz w:val="18"/>
          <w:szCs w:val="18"/>
          <w:lang w:val="en-GB"/>
        </w:rPr>
        <w:t xml:space="preserve"> </w:t>
      </w:r>
      <w:r w:rsidR="0050207F" w:rsidRPr="002B2454">
        <w:rPr>
          <w:rFonts w:cs="Browallia New"/>
          <w:color w:val="000000" w:themeColor="text1"/>
          <w:sz w:val="18"/>
          <w:szCs w:val="18"/>
          <w:lang w:val="en-GB"/>
        </w:rPr>
        <w:t xml:space="preserve">better reflect the nature of the </w:t>
      </w:r>
      <w:r w:rsidR="00672FCA" w:rsidRPr="002B2454">
        <w:rPr>
          <w:rFonts w:cs="Browallia New"/>
          <w:color w:val="000000" w:themeColor="text1"/>
          <w:sz w:val="18"/>
          <w:szCs w:val="18"/>
          <w:lang w:val="en-GB"/>
        </w:rPr>
        <w:t>item</w:t>
      </w:r>
      <w:r w:rsidR="0050207F" w:rsidRPr="002B2454">
        <w:rPr>
          <w:color w:val="000000" w:themeColor="text1"/>
          <w:sz w:val="18"/>
          <w:szCs w:val="18"/>
        </w:rPr>
        <w:t>.</w:t>
      </w:r>
    </w:p>
    <w:p w14:paraId="4CEE8677" w14:textId="77777777" w:rsidR="00DC7CB6" w:rsidRPr="002B2454" w:rsidRDefault="00DC7CB6" w:rsidP="00795D70">
      <w:pPr>
        <w:pStyle w:val="ListParagraph"/>
        <w:spacing w:after="0" w:line="240" w:lineRule="auto"/>
        <w:ind w:left="643"/>
        <w:jc w:val="both"/>
        <w:rPr>
          <w:color w:val="000000"/>
          <w:sz w:val="18"/>
          <w:szCs w:val="18"/>
        </w:rPr>
      </w:pPr>
    </w:p>
    <w:p w14:paraId="260907F5" w14:textId="1A50BE97" w:rsidR="00DC7CB6" w:rsidRPr="002B2454" w:rsidRDefault="00DC7CB6" w:rsidP="00925050">
      <w:pPr>
        <w:pStyle w:val="ListParagraph"/>
        <w:numPr>
          <w:ilvl w:val="0"/>
          <w:numId w:val="10"/>
        </w:numPr>
        <w:spacing w:after="0" w:line="240" w:lineRule="auto"/>
        <w:ind w:left="648"/>
        <w:jc w:val="thaiDistribute"/>
        <w:rPr>
          <w:color w:val="000000"/>
          <w:sz w:val="18"/>
          <w:szCs w:val="18"/>
        </w:rPr>
      </w:pPr>
      <w:r w:rsidRPr="002B2454">
        <w:rPr>
          <w:color w:val="000000"/>
          <w:sz w:val="18"/>
          <w:szCs w:val="18"/>
        </w:rPr>
        <w:t xml:space="preserve">Reclassified </w:t>
      </w:r>
      <w:r w:rsidR="00BE60FE" w:rsidRPr="002B2454">
        <w:rPr>
          <w:rFonts w:eastAsia="Calibri"/>
          <w:bCs/>
          <w:sz w:val="18"/>
          <w:szCs w:val="18"/>
          <w:lang w:val="en-GB"/>
        </w:rPr>
        <w:t>deposit received from agent under agency agreement</w:t>
      </w:r>
      <w:r w:rsidRPr="002B2454">
        <w:rPr>
          <w:color w:val="000000"/>
          <w:sz w:val="18"/>
          <w:szCs w:val="18"/>
        </w:rPr>
        <w:t xml:space="preserve"> separately from </w:t>
      </w:r>
      <w:r w:rsidR="00154471" w:rsidRPr="002B2454">
        <w:rPr>
          <w:rFonts w:eastAsia="Calibri"/>
          <w:bCs/>
          <w:sz w:val="18"/>
          <w:szCs w:val="18"/>
        </w:rPr>
        <w:t>long-term deposits and advances received</w:t>
      </w:r>
      <w:r w:rsidRPr="002B2454">
        <w:rPr>
          <w:color w:val="000000"/>
          <w:sz w:val="18"/>
          <w:szCs w:val="18"/>
        </w:rPr>
        <w:t xml:space="preserve"> in </w:t>
      </w:r>
      <w:proofErr w:type="gramStart"/>
      <w:r w:rsidRPr="002B2454">
        <w:rPr>
          <w:color w:val="000000"/>
          <w:sz w:val="18"/>
          <w:szCs w:val="18"/>
        </w:rPr>
        <w:t>accordance</w:t>
      </w:r>
      <w:r w:rsidR="0057398A" w:rsidRPr="002B2454">
        <w:rPr>
          <w:color w:val="000000"/>
          <w:sz w:val="18"/>
          <w:szCs w:val="18"/>
        </w:rPr>
        <w:t>,</w:t>
      </w:r>
      <w:proofErr w:type="gramEnd"/>
      <w:r w:rsidRPr="002B2454">
        <w:rPr>
          <w:color w:val="000000"/>
          <w:sz w:val="18"/>
          <w:szCs w:val="18"/>
        </w:rPr>
        <w:t xml:space="preserve"> with the nature of the items.</w:t>
      </w:r>
    </w:p>
    <w:p w14:paraId="41BB8565" w14:textId="77777777" w:rsidR="0095788A" w:rsidRPr="002B2454" w:rsidRDefault="0095788A" w:rsidP="0095788A">
      <w:pPr>
        <w:spacing w:after="0" w:line="240" w:lineRule="auto"/>
        <w:jc w:val="both"/>
        <w:rPr>
          <w:color w:val="000000"/>
          <w:sz w:val="18"/>
          <w:szCs w:val="18"/>
        </w:rPr>
      </w:pPr>
    </w:p>
    <w:p w14:paraId="0EAC9883" w14:textId="3FA4F646" w:rsidR="0095788A" w:rsidRPr="002B2454" w:rsidRDefault="0095788A" w:rsidP="0095788A">
      <w:pPr>
        <w:spacing w:after="0" w:line="240" w:lineRule="auto"/>
        <w:jc w:val="both"/>
        <w:rPr>
          <w:color w:val="000000"/>
          <w:sz w:val="18"/>
          <w:szCs w:val="18"/>
        </w:rPr>
      </w:pPr>
      <w:r w:rsidRPr="002B2454">
        <w:rPr>
          <w:color w:val="000000"/>
          <w:sz w:val="18"/>
          <w:szCs w:val="18"/>
        </w:rPr>
        <w:t>The impacts of the correction of errors on the consolidated and separate financial statements are as follows:</w:t>
      </w:r>
    </w:p>
    <w:p w14:paraId="720535D1" w14:textId="77777777" w:rsidR="00DC7CB6" w:rsidRPr="002B2454" w:rsidRDefault="00DC7CB6" w:rsidP="00925050">
      <w:pPr>
        <w:pStyle w:val="ListParagraph"/>
        <w:spacing w:after="0" w:line="240" w:lineRule="auto"/>
        <w:ind w:left="648"/>
        <w:jc w:val="thaiDistribute"/>
        <w:rPr>
          <w:color w:val="000000"/>
          <w:sz w:val="18"/>
          <w:szCs w:val="18"/>
        </w:rPr>
      </w:pPr>
    </w:p>
    <w:tbl>
      <w:tblPr>
        <w:tblW w:w="9450" w:type="dxa"/>
        <w:tblLayout w:type="fixed"/>
        <w:tblLook w:val="0600" w:firstRow="0" w:lastRow="0" w:firstColumn="0" w:lastColumn="0" w:noHBand="1" w:noVBand="1"/>
      </w:tblPr>
      <w:tblGrid>
        <w:gridCol w:w="3429"/>
        <w:gridCol w:w="731"/>
        <w:gridCol w:w="1800"/>
        <w:gridCol w:w="1728"/>
        <w:gridCol w:w="1762"/>
      </w:tblGrid>
      <w:tr w:rsidR="00E32D5A" w:rsidRPr="002B2454" w14:paraId="7F8ACAA7" w14:textId="77777777">
        <w:trPr>
          <w:trHeight w:val="283"/>
          <w:tblHeader/>
        </w:trPr>
        <w:tc>
          <w:tcPr>
            <w:tcW w:w="3429" w:type="dxa"/>
            <w:vAlign w:val="bottom"/>
          </w:tcPr>
          <w:p w14:paraId="2C8F3F23" w14:textId="77777777" w:rsidR="00E32D5A" w:rsidRPr="002B2454" w:rsidRDefault="00E32D5A">
            <w:pPr>
              <w:spacing w:before="10" w:after="0"/>
              <w:ind w:right="-84"/>
              <w:jc w:val="both"/>
              <w:rPr>
                <w:rFonts w:eastAsia="Calibri"/>
                <w:b/>
                <w:sz w:val="18"/>
                <w:szCs w:val="18"/>
              </w:rPr>
            </w:pPr>
          </w:p>
        </w:tc>
        <w:tc>
          <w:tcPr>
            <w:tcW w:w="731" w:type="dxa"/>
          </w:tcPr>
          <w:p w14:paraId="0E75EB99" w14:textId="77777777" w:rsidR="00E32D5A" w:rsidRPr="002B2454" w:rsidRDefault="00E32D5A">
            <w:pPr>
              <w:spacing w:before="10" w:after="0"/>
              <w:ind w:left="-43" w:right="-43"/>
              <w:jc w:val="center"/>
              <w:rPr>
                <w:rFonts w:eastAsia="Calibri"/>
                <w:b/>
                <w:sz w:val="18"/>
                <w:szCs w:val="18"/>
              </w:rPr>
            </w:pPr>
          </w:p>
        </w:tc>
        <w:tc>
          <w:tcPr>
            <w:tcW w:w="5290" w:type="dxa"/>
            <w:gridSpan w:val="3"/>
            <w:vAlign w:val="bottom"/>
          </w:tcPr>
          <w:p w14:paraId="5CDC03CE" w14:textId="77777777" w:rsidR="00E32D5A" w:rsidRPr="002B2454" w:rsidRDefault="00E32D5A">
            <w:pPr>
              <w:spacing w:before="10" w:after="0"/>
              <w:ind w:right="-72"/>
              <w:jc w:val="center"/>
              <w:rPr>
                <w:rFonts w:eastAsia="Calibri"/>
                <w:b/>
                <w:bCs/>
                <w:sz w:val="18"/>
                <w:szCs w:val="18"/>
                <w:cs/>
              </w:rPr>
            </w:pPr>
            <w:r w:rsidRPr="002B2454">
              <w:rPr>
                <w:rFonts w:eastAsia="Calibri"/>
                <w:b/>
                <w:bCs/>
                <w:sz w:val="18"/>
                <w:szCs w:val="18"/>
              </w:rPr>
              <w:t>Consolidated financial statements</w:t>
            </w:r>
          </w:p>
        </w:tc>
      </w:tr>
      <w:tr w:rsidR="00E32D5A" w:rsidRPr="002B2454" w14:paraId="11BCA2AB" w14:textId="77777777">
        <w:trPr>
          <w:trHeight w:val="283"/>
          <w:tblHeader/>
        </w:trPr>
        <w:tc>
          <w:tcPr>
            <w:tcW w:w="3429" w:type="dxa"/>
          </w:tcPr>
          <w:p w14:paraId="0A8D5A30" w14:textId="77777777" w:rsidR="00E32D5A" w:rsidRPr="002B2454" w:rsidRDefault="00E32D5A">
            <w:pPr>
              <w:spacing w:before="10" w:after="0"/>
              <w:ind w:left="-86" w:right="-84"/>
              <w:rPr>
                <w:rFonts w:eastAsia="Calibri"/>
                <w:b/>
                <w:sz w:val="18"/>
                <w:szCs w:val="18"/>
              </w:rPr>
            </w:pPr>
          </w:p>
        </w:tc>
        <w:tc>
          <w:tcPr>
            <w:tcW w:w="731" w:type="dxa"/>
          </w:tcPr>
          <w:p w14:paraId="6BC99E1B" w14:textId="77777777" w:rsidR="00E32D5A" w:rsidRPr="002B2454" w:rsidRDefault="00E32D5A">
            <w:pPr>
              <w:spacing w:before="10" w:after="0"/>
              <w:ind w:left="-43" w:right="-43"/>
              <w:jc w:val="center"/>
              <w:rPr>
                <w:rFonts w:eastAsia="Calibri"/>
                <w:b/>
                <w:sz w:val="18"/>
                <w:szCs w:val="18"/>
              </w:rPr>
            </w:pPr>
          </w:p>
        </w:tc>
        <w:tc>
          <w:tcPr>
            <w:tcW w:w="1800" w:type="dxa"/>
            <w:tcBorders>
              <w:top w:val="single" w:sz="4" w:space="0" w:color="auto"/>
            </w:tcBorders>
            <w:vAlign w:val="bottom"/>
          </w:tcPr>
          <w:p w14:paraId="30C35444" w14:textId="77777777" w:rsidR="00E32D5A" w:rsidRPr="002B2454" w:rsidRDefault="00E32D5A">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2023</w:t>
            </w:r>
          </w:p>
          <w:p w14:paraId="50848241" w14:textId="77777777" w:rsidR="00E32D5A" w:rsidRPr="002B2454" w:rsidRDefault="00E32D5A">
            <w:pPr>
              <w:spacing w:before="10" w:after="0"/>
              <w:ind w:left="-134" w:right="-72"/>
              <w:jc w:val="right"/>
              <w:rPr>
                <w:rFonts w:eastAsia="Calibri"/>
                <w:b/>
                <w:bCs/>
                <w:sz w:val="18"/>
                <w:szCs w:val="18"/>
                <w:rtl/>
                <w:cs/>
                <w:lang w:val="en-GB"/>
              </w:rPr>
            </w:pPr>
            <w:r w:rsidRPr="002B2454">
              <w:rPr>
                <w:b/>
                <w:bCs/>
                <w:sz w:val="18"/>
                <w:szCs w:val="18"/>
                <w:lang w:val="en-GB"/>
              </w:rPr>
              <w:t>As previously reported</w:t>
            </w:r>
          </w:p>
        </w:tc>
        <w:tc>
          <w:tcPr>
            <w:tcW w:w="1728" w:type="dxa"/>
            <w:tcBorders>
              <w:top w:val="single" w:sz="4" w:space="0" w:color="auto"/>
            </w:tcBorders>
            <w:vAlign w:val="bottom"/>
          </w:tcPr>
          <w:p w14:paraId="0685D162" w14:textId="12038DCB" w:rsidR="00E32D5A" w:rsidRPr="002B2454" w:rsidRDefault="00E32D5A">
            <w:pPr>
              <w:spacing w:before="10" w:after="0"/>
              <w:ind w:right="-72"/>
              <w:jc w:val="right"/>
              <w:rPr>
                <w:rFonts w:eastAsia="Calibri"/>
                <w:b/>
                <w:bCs/>
                <w:sz w:val="18"/>
                <w:szCs w:val="18"/>
                <w:rtl/>
                <w:cs/>
                <w:lang w:val="en-GB"/>
              </w:rPr>
            </w:pPr>
            <w:r w:rsidRPr="002B2454">
              <w:rPr>
                <w:rFonts w:eastAsia="Calibri"/>
                <w:b/>
                <w:sz w:val="18"/>
                <w:szCs w:val="18"/>
              </w:rPr>
              <w:t>Impacts</w:t>
            </w:r>
            <w:r w:rsidR="00B775E9" w:rsidRPr="002B2454">
              <w:rPr>
                <w:rFonts w:eastAsia="Calibri"/>
                <w:b/>
                <w:sz w:val="18"/>
                <w:szCs w:val="18"/>
              </w:rPr>
              <w:t xml:space="preserve"> of the</w:t>
            </w:r>
            <w:r w:rsidRPr="002B2454">
              <w:rPr>
                <w:rFonts w:eastAsia="Calibri"/>
                <w:b/>
                <w:sz w:val="18"/>
                <w:szCs w:val="18"/>
              </w:rPr>
              <w:t xml:space="preserve"> correction of</w:t>
            </w:r>
            <w:r w:rsidRPr="002B2454">
              <w:rPr>
                <w:rFonts w:eastAsia="Calibri" w:cstheme="minorBidi" w:hint="cs"/>
                <w:b/>
                <w:sz w:val="18"/>
                <w:szCs w:val="18"/>
                <w:cs/>
              </w:rPr>
              <w:t xml:space="preserve"> </w:t>
            </w:r>
            <w:r w:rsidRPr="002B2454">
              <w:rPr>
                <w:rFonts w:eastAsia="Calibri"/>
                <w:b/>
                <w:sz w:val="18"/>
                <w:szCs w:val="18"/>
              </w:rPr>
              <w:t xml:space="preserve">errors </w:t>
            </w:r>
          </w:p>
        </w:tc>
        <w:tc>
          <w:tcPr>
            <w:tcW w:w="1762" w:type="dxa"/>
            <w:tcBorders>
              <w:top w:val="single" w:sz="4" w:space="0" w:color="auto"/>
            </w:tcBorders>
            <w:vAlign w:val="bottom"/>
          </w:tcPr>
          <w:p w14:paraId="56BE40F1" w14:textId="77777777" w:rsidR="00E32D5A" w:rsidRPr="002B2454" w:rsidRDefault="00E32D5A">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1 January </w:t>
            </w:r>
            <w:r w:rsidRPr="002B2454">
              <w:rPr>
                <w:b/>
                <w:bCs/>
                <w:sz w:val="18"/>
                <w:szCs w:val="18"/>
                <w:lang w:val="en-GB"/>
              </w:rPr>
              <w:br/>
              <w:t>2024</w:t>
            </w:r>
          </w:p>
          <w:p w14:paraId="5BCE3B0F" w14:textId="77777777" w:rsidR="00E32D5A" w:rsidRPr="002B2454" w:rsidRDefault="00E32D5A">
            <w:pPr>
              <w:spacing w:before="10" w:after="0"/>
              <w:ind w:right="-72"/>
              <w:jc w:val="right"/>
              <w:rPr>
                <w:rFonts w:eastAsia="Calibri"/>
                <w:b/>
                <w:bCs/>
                <w:sz w:val="18"/>
                <w:szCs w:val="18"/>
                <w:rtl/>
                <w:cs/>
              </w:rPr>
            </w:pPr>
            <w:r w:rsidRPr="002B2454">
              <w:rPr>
                <w:b/>
                <w:bCs/>
                <w:sz w:val="18"/>
                <w:szCs w:val="18"/>
                <w:lang w:val="en-GB"/>
              </w:rPr>
              <w:t>Restated</w:t>
            </w:r>
          </w:p>
        </w:tc>
      </w:tr>
      <w:tr w:rsidR="00E32D5A" w:rsidRPr="002B2454" w14:paraId="18F2ADD8" w14:textId="77777777">
        <w:trPr>
          <w:trHeight w:val="283"/>
          <w:tblHeader/>
        </w:trPr>
        <w:tc>
          <w:tcPr>
            <w:tcW w:w="3429" w:type="dxa"/>
            <w:vAlign w:val="bottom"/>
          </w:tcPr>
          <w:p w14:paraId="0CB92309" w14:textId="77777777" w:rsidR="00E32D5A" w:rsidRPr="002B2454" w:rsidRDefault="00E32D5A">
            <w:pPr>
              <w:spacing w:before="10" w:after="0"/>
              <w:ind w:left="-86" w:right="-84"/>
              <w:jc w:val="both"/>
              <w:rPr>
                <w:rFonts w:eastAsia="Calibri"/>
                <w:b/>
                <w:bCs/>
                <w:sz w:val="18"/>
                <w:szCs w:val="18"/>
              </w:rPr>
            </w:pPr>
            <w:r w:rsidRPr="002B2454">
              <w:rPr>
                <w:rFonts w:eastAsia="Calibri" w:cs="Browallia New"/>
                <w:b/>
                <w:bCs/>
                <w:sz w:val="18"/>
                <w:lang w:val="en-GB"/>
              </w:rPr>
              <w:t>Items in</w:t>
            </w:r>
            <w:r w:rsidRPr="002B2454">
              <w:rPr>
                <w:rFonts w:eastAsia="Calibri"/>
                <w:b/>
                <w:bCs/>
                <w:color w:val="FF0000"/>
                <w:sz w:val="18"/>
                <w:szCs w:val="18"/>
              </w:rPr>
              <w:t xml:space="preserve"> </w:t>
            </w:r>
            <w:r w:rsidRPr="002B2454">
              <w:rPr>
                <w:rFonts w:eastAsia="Calibri"/>
                <w:b/>
                <w:bCs/>
                <w:sz w:val="18"/>
                <w:szCs w:val="18"/>
              </w:rPr>
              <w:t>Statement of Financial Position</w:t>
            </w:r>
          </w:p>
        </w:tc>
        <w:tc>
          <w:tcPr>
            <w:tcW w:w="731" w:type="dxa"/>
            <w:tcBorders>
              <w:bottom w:val="single" w:sz="4" w:space="0" w:color="auto"/>
            </w:tcBorders>
            <w:vAlign w:val="bottom"/>
          </w:tcPr>
          <w:p w14:paraId="3581CA7D" w14:textId="7707A16E" w:rsidR="00E32D5A" w:rsidRPr="002B2454" w:rsidRDefault="00E32D5A">
            <w:pPr>
              <w:spacing w:before="10" w:after="0"/>
              <w:ind w:left="-43" w:right="-43"/>
              <w:jc w:val="center"/>
              <w:rPr>
                <w:rFonts w:eastAsia="Calibri"/>
                <w:b/>
                <w:bCs/>
                <w:sz w:val="18"/>
                <w:szCs w:val="18"/>
              </w:rPr>
            </w:pPr>
            <w:r w:rsidRPr="002B2454">
              <w:rPr>
                <w:rFonts w:eastAsia="Calibri"/>
                <w:b/>
                <w:bCs/>
                <w:sz w:val="18"/>
                <w:szCs w:val="18"/>
              </w:rPr>
              <w:t>Note</w:t>
            </w:r>
          </w:p>
        </w:tc>
        <w:tc>
          <w:tcPr>
            <w:tcW w:w="1800" w:type="dxa"/>
            <w:tcBorders>
              <w:bottom w:val="single" w:sz="4" w:space="0" w:color="auto"/>
            </w:tcBorders>
            <w:vAlign w:val="bottom"/>
          </w:tcPr>
          <w:p w14:paraId="4F41FC6B" w14:textId="77777777" w:rsidR="00E32D5A" w:rsidRPr="002B2454" w:rsidRDefault="00E32D5A">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728" w:type="dxa"/>
            <w:tcBorders>
              <w:bottom w:val="single" w:sz="4" w:space="0" w:color="auto"/>
            </w:tcBorders>
            <w:vAlign w:val="bottom"/>
          </w:tcPr>
          <w:p w14:paraId="317D7B00" w14:textId="77777777" w:rsidR="00E32D5A" w:rsidRPr="002B2454" w:rsidRDefault="00E32D5A">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762" w:type="dxa"/>
            <w:tcBorders>
              <w:bottom w:val="single" w:sz="4" w:space="0" w:color="auto"/>
            </w:tcBorders>
            <w:vAlign w:val="bottom"/>
          </w:tcPr>
          <w:p w14:paraId="35E47895" w14:textId="77777777" w:rsidR="00E32D5A" w:rsidRPr="002B2454" w:rsidRDefault="00E32D5A">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r>
      <w:tr w:rsidR="00E32D5A" w:rsidRPr="002B2454" w14:paraId="082B5432" w14:textId="77777777">
        <w:trPr>
          <w:trHeight w:val="283"/>
          <w:tblHeader/>
        </w:trPr>
        <w:tc>
          <w:tcPr>
            <w:tcW w:w="3429" w:type="dxa"/>
            <w:vAlign w:val="bottom"/>
          </w:tcPr>
          <w:p w14:paraId="3103F669" w14:textId="77777777" w:rsidR="00E32D5A" w:rsidRPr="002B2454" w:rsidRDefault="00E32D5A">
            <w:pPr>
              <w:spacing w:after="0"/>
              <w:ind w:left="-86" w:right="-84"/>
              <w:jc w:val="both"/>
              <w:rPr>
                <w:rFonts w:eastAsia="Calibri"/>
                <w:bCs/>
                <w:sz w:val="18"/>
                <w:szCs w:val="18"/>
              </w:rPr>
            </w:pPr>
          </w:p>
        </w:tc>
        <w:tc>
          <w:tcPr>
            <w:tcW w:w="731" w:type="dxa"/>
            <w:tcBorders>
              <w:top w:val="single" w:sz="4" w:space="0" w:color="auto"/>
            </w:tcBorders>
          </w:tcPr>
          <w:p w14:paraId="0010E3CE" w14:textId="77777777" w:rsidR="00E32D5A" w:rsidRPr="002B2454" w:rsidRDefault="00E32D5A">
            <w:pPr>
              <w:spacing w:after="0"/>
              <w:ind w:left="-43" w:right="-43"/>
              <w:jc w:val="center"/>
              <w:rPr>
                <w:rFonts w:eastAsia="Calibri"/>
                <w:sz w:val="18"/>
                <w:szCs w:val="18"/>
              </w:rPr>
            </w:pPr>
          </w:p>
        </w:tc>
        <w:tc>
          <w:tcPr>
            <w:tcW w:w="1800" w:type="dxa"/>
            <w:tcBorders>
              <w:top w:val="single" w:sz="4" w:space="0" w:color="auto"/>
            </w:tcBorders>
            <w:vAlign w:val="bottom"/>
          </w:tcPr>
          <w:p w14:paraId="22FFF828" w14:textId="77777777" w:rsidR="00E32D5A" w:rsidRPr="002B2454" w:rsidRDefault="00E32D5A">
            <w:pPr>
              <w:spacing w:after="0"/>
              <w:ind w:right="-72"/>
              <w:jc w:val="right"/>
              <w:rPr>
                <w:rFonts w:eastAsia="Calibri"/>
                <w:sz w:val="18"/>
                <w:szCs w:val="18"/>
              </w:rPr>
            </w:pPr>
          </w:p>
        </w:tc>
        <w:tc>
          <w:tcPr>
            <w:tcW w:w="1728" w:type="dxa"/>
            <w:tcBorders>
              <w:top w:val="single" w:sz="4" w:space="0" w:color="auto"/>
            </w:tcBorders>
            <w:vAlign w:val="bottom"/>
          </w:tcPr>
          <w:p w14:paraId="50DFD15A" w14:textId="77777777" w:rsidR="00E32D5A" w:rsidRPr="002B2454" w:rsidRDefault="00E32D5A">
            <w:pPr>
              <w:spacing w:after="0"/>
              <w:ind w:right="-72"/>
              <w:jc w:val="right"/>
              <w:rPr>
                <w:rFonts w:eastAsia="Calibri"/>
                <w:sz w:val="18"/>
                <w:szCs w:val="18"/>
              </w:rPr>
            </w:pPr>
          </w:p>
        </w:tc>
        <w:tc>
          <w:tcPr>
            <w:tcW w:w="1762" w:type="dxa"/>
            <w:tcBorders>
              <w:top w:val="single" w:sz="4" w:space="0" w:color="auto"/>
            </w:tcBorders>
            <w:vAlign w:val="bottom"/>
          </w:tcPr>
          <w:p w14:paraId="356F415D" w14:textId="77777777" w:rsidR="00E32D5A" w:rsidRPr="002B2454" w:rsidRDefault="00E32D5A">
            <w:pPr>
              <w:spacing w:after="0"/>
              <w:ind w:right="-72"/>
              <w:jc w:val="right"/>
              <w:rPr>
                <w:rFonts w:eastAsia="Calibri"/>
                <w:sz w:val="18"/>
                <w:szCs w:val="18"/>
              </w:rPr>
            </w:pPr>
          </w:p>
        </w:tc>
      </w:tr>
      <w:tr w:rsidR="00E32D5A" w:rsidRPr="002B2454" w14:paraId="5EF6656E" w14:textId="77777777">
        <w:trPr>
          <w:trHeight w:val="283"/>
        </w:trPr>
        <w:tc>
          <w:tcPr>
            <w:tcW w:w="3429" w:type="dxa"/>
            <w:vAlign w:val="bottom"/>
          </w:tcPr>
          <w:p w14:paraId="0149B99D" w14:textId="77777777" w:rsidR="00E32D5A" w:rsidRPr="002B2454" w:rsidRDefault="00E32D5A">
            <w:pPr>
              <w:tabs>
                <w:tab w:val="left" w:pos="2563"/>
              </w:tabs>
              <w:spacing w:after="0"/>
              <w:ind w:left="-86" w:right="-84"/>
              <w:jc w:val="both"/>
              <w:rPr>
                <w:rFonts w:eastAsia="Calibri"/>
                <w:bCs/>
                <w:spacing w:val="-2"/>
                <w:sz w:val="18"/>
                <w:szCs w:val="18"/>
              </w:rPr>
            </w:pPr>
            <w:r w:rsidRPr="002B2454">
              <w:rPr>
                <w:rFonts w:eastAsia="Calibri"/>
                <w:b/>
                <w:sz w:val="18"/>
                <w:szCs w:val="18"/>
              </w:rPr>
              <w:t>Non-current assets</w:t>
            </w:r>
          </w:p>
        </w:tc>
        <w:tc>
          <w:tcPr>
            <w:tcW w:w="731" w:type="dxa"/>
            <w:vAlign w:val="bottom"/>
          </w:tcPr>
          <w:p w14:paraId="04627F66" w14:textId="77777777" w:rsidR="00E32D5A" w:rsidRPr="002B2454" w:rsidRDefault="00E32D5A">
            <w:pPr>
              <w:spacing w:after="0"/>
              <w:ind w:left="-43" w:right="-43"/>
              <w:jc w:val="center"/>
              <w:rPr>
                <w:rFonts w:eastAsia="Calibri"/>
                <w:b/>
                <w:sz w:val="18"/>
                <w:szCs w:val="18"/>
              </w:rPr>
            </w:pPr>
          </w:p>
        </w:tc>
        <w:tc>
          <w:tcPr>
            <w:tcW w:w="1800" w:type="dxa"/>
            <w:vAlign w:val="bottom"/>
          </w:tcPr>
          <w:p w14:paraId="51BE2AD8" w14:textId="77777777" w:rsidR="00E32D5A" w:rsidRPr="002B2454" w:rsidRDefault="00E32D5A">
            <w:pPr>
              <w:spacing w:after="0"/>
              <w:ind w:right="-72"/>
              <w:jc w:val="right"/>
              <w:rPr>
                <w:rFonts w:eastAsia="Calibri"/>
                <w:bCs/>
                <w:sz w:val="18"/>
                <w:szCs w:val="18"/>
              </w:rPr>
            </w:pPr>
          </w:p>
        </w:tc>
        <w:tc>
          <w:tcPr>
            <w:tcW w:w="1728" w:type="dxa"/>
            <w:vAlign w:val="bottom"/>
          </w:tcPr>
          <w:p w14:paraId="077E8E0D" w14:textId="77777777" w:rsidR="00E32D5A" w:rsidRPr="002B2454" w:rsidRDefault="00E32D5A">
            <w:pPr>
              <w:spacing w:after="0"/>
              <w:ind w:right="-72"/>
              <w:jc w:val="right"/>
              <w:rPr>
                <w:rFonts w:eastAsia="Calibri"/>
                <w:bCs/>
                <w:sz w:val="18"/>
                <w:szCs w:val="18"/>
              </w:rPr>
            </w:pPr>
          </w:p>
        </w:tc>
        <w:tc>
          <w:tcPr>
            <w:tcW w:w="1762" w:type="dxa"/>
            <w:vAlign w:val="bottom"/>
          </w:tcPr>
          <w:p w14:paraId="1D1C3A54" w14:textId="77777777" w:rsidR="00E32D5A" w:rsidRPr="002B2454" w:rsidRDefault="00E32D5A">
            <w:pPr>
              <w:spacing w:after="0"/>
              <w:ind w:right="-72"/>
              <w:jc w:val="right"/>
              <w:rPr>
                <w:rFonts w:eastAsia="Calibri"/>
                <w:bCs/>
                <w:sz w:val="18"/>
                <w:szCs w:val="18"/>
              </w:rPr>
            </w:pPr>
          </w:p>
        </w:tc>
      </w:tr>
      <w:tr w:rsidR="00E32D5A" w:rsidRPr="002B2454" w14:paraId="63CD0E83" w14:textId="77777777">
        <w:trPr>
          <w:trHeight w:val="283"/>
        </w:trPr>
        <w:tc>
          <w:tcPr>
            <w:tcW w:w="3429" w:type="dxa"/>
            <w:vAlign w:val="bottom"/>
          </w:tcPr>
          <w:p w14:paraId="2D9E20A7" w14:textId="77777777" w:rsidR="00E32D5A" w:rsidRPr="002B2454" w:rsidRDefault="00E32D5A">
            <w:pPr>
              <w:spacing w:after="0"/>
              <w:ind w:left="-86" w:right="-84"/>
              <w:rPr>
                <w:rFonts w:eastAsia="Calibri"/>
                <w:bCs/>
                <w:sz w:val="18"/>
                <w:szCs w:val="18"/>
                <w:lang w:val="en-GB"/>
              </w:rPr>
            </w:pPr>
            <w:r w:rsidRPr="002B2454">
              <w:rPr>
                <w:rFonts w:eastAsia="Calibri"/>
                <w:bCs/>
                <w:sz w:val="18"/>
                <w:szCs w:val="18"/>
                <w:lang w:val="en-GB"/>
              </w:rPr>
              <w:t>Deferred tax assets, net</w:t>
            </w:r>
          </w:p>
        </w:tc>
        <w:tc>
          <w:tcPr>
            <w:tcW w:w="731" w:type="dxa"/>
            <w:vAlign w:val="bottom"/>
          </w:tcPr>
          <w:p w14:paraId="26576B87" w14:textId="5ADA25EB" w:rsidR="00E32D5A" w:rsidRPr="002B2454" w:rsidRDefault="00E32D5A">
            <w:pPr>
              <w:spacing w:after="0"/>
              <w:ind w:left="-43" w:right="-43"/>
              <w:jc w:val="center"/>
              <w:rPr>
                <w:rFonts w:eastAsia="Calibri"/>
                <w:bCs/>
                <w:sz w:val="18"/>
                <w:szCs w:val="18"/>
                <w:cs/>
              </w:rPr>
            </w:pPr>
            <w:r w:rsidRPr="002B2454">
              <w:rPr>
                <w:rFonts w:eastAsia="Calibri"/>
                <w:bCs/>
                <w:sz w:val="18"/>
                <w:szCs w:val="18"/>
              </w:rPr>
              <w:t>a)</w:t>
            </w:r>
          </w:p>
        </w:tc>
        <w:tc>
          <w:tcPr>
            <w:tcW w:w="1800" w:type="dxa"/>
            <w:vAlign w:val="bottom"/>
          </w:tcPr>
          <w:p w14:paraId="02C4F11D" w14:textId="77777777" w:rsidR="00E32D5A" w:rsidRPr="002B2454" w:rsidRDefault="00E32D5A">
            <w:pPr>
              <w:spacing w:after="0"/>
              <w:ind w:right="-72"/>
              <w:jc w:val="right"/>
              <w:rPr>
                <w:rFonts w:eastAsia="Calibri"/>
                <w:bCs/>
                <w:sz w:val="18"/>
                <w:szCs w:val="18"/>
              </w:rPr>
            </w:pPr>
            <w:r w:rsidRPr="002B2454">
              <w:rPr>
                <w:sz w:val="18"/>
                <w:szCs w:val="18"/>
              </w:rPr>
              <w:t>80,361,041</w:t>
            </w:r>
          </w:p>
        </w:tc>
        <w:tc>
          <w:tcPr>
            <w:tcW w:w="1728" w:type="dxa"/>
            <w:vAlign w:val="bottom"/>
          </w:tcPr>
          <w:p w14:paraId="58629B8F" w14:textId="77777777" w:rsidR="00E32D5A" w:rsidRPr="002B2454" w:rsidRDefault="00E32D5A">
            <w:pPr>
              <w:spacing w:after="0"/>
              <w:ind w:right="-72"/>
              <w:jc w:val="right"/>
              <w:rPr>
                <w:rFonts w:eastAsia="Calibri"/>
                <w:bCs/>
                <w:sz w:val="18"/>
                <w:szCs w:val="18"/>
              </w:rPr>
            </w:pPr>
            <w:r w:rsidRPr="002B2454">
              <w:rPr>
                <w:sz w:val="18"/>
                <w:szCs w:val="18"/>
              </w:rPr>
              <w:t>(13,992,749)</w:t>
            </w:r>
          </w:p>
        </w:tc>
        <w:tc>
          <w:tcPr>
            <w:tcW w:w="1762" w:type="dxa"/>
            <w:vAlign w:val="bottom"/>
          </w:tcPr>
          <w:p w14:paraId="59F6955E" w14:textId="77777777" w:rsidR="00E32D5A" w:rsidRPr="002B2454" w:rsidRDefault="00E32D5A">
            <w:pPr>
              <w:spacing w:after="0"/>
              <w:ind w:right="-72"/>
              <w:jc w:val="right"/>
              <w:rPr>
                <w:rFonts w:eastAsia="Calibri"/>
                <w:bCs/>
                <w:sz w:val="18"/>
                <w:szCs w:val="18"/>
              </w:rPr>
            </w:pPr>
            <w:r w:rsidRPr="002B2454">
              <w:rPr>
                <w:sz w:val="18"/>
                <w:szCs w:val="18"/>
              </w:rPr>
              <w:t>66,368,292</w:t>
            </w:r>
          </w:p>
        </w:tc>
      </w:tr>
      <w:tr w:rsidR="00E32D5A" w:rsidRPr="002B2454" w14:paraId="08B4C59F" w14:textId="77777777" w:rsidTr="004D249E">
        <w:trPr>
          <w:trHeight w:val="60"/>
        </w:trPr>
        <w:tc>
          <w:tcPr>
            <w:tcW w:w="3429" w:type="dxa"/>
            <w:vAlign w:val="bottom"/>
          </w:tcPr>
          <w:p w14:paraId="4CB2AFD9" w14:textId="77777777" w:rsidR="00E32D5A" w:rsidRPr="002B2454" w:rsidRDefault="00E32D5A">
            <w:pPr>
              <w:tabs>
                <w:tab w:val="right" w:pos="8306"/>
              </w:tabs>
              <w:spacing w:after="0"/>
              <w:ind w:left="-86" w:right="-84"/>
              <w:jc w:val="both"/>
              <w:rPr>
                <w:rFonts w:eastAsia="Calibri"/>
                <w:bCs/>
                <w:sz w:val="12"/>
                <w:szCs w:val="12"/>
                <w:cs/>
              </w:rPr>
            </w:pPr>
          </w:p>
        </w:tc>
        <w:tc>
          <w:tcPr>
            <w:tcW w:w="731" w:type="dxa"/>
            <w:vAlign w:val="bottom"/>
          </w:tcPr>
          <w:p w14:paraId="7E11061F" w14:textId="77777777" w:rsidR="00E32D5A" w:rsidRPr="002B2454" w:rsidRDefault="00E32D5A">
            <w:pPr>
              <w:spacing w:after="0"/>
              <w:ind w:left="-43" w:right="-43"/>
              <w:jc w:val="center"/>
              <w:rPr>
                <w:rFonts w:eastAsia="Calibri"/>
                <w:bCs/>
                <w:sz w:val="12"/>
                <w:szCs w:val="12"/>
              </w:rPr>
            </w:pPr>
          </w:p>
        </w:tc>
        <w:tc>
          <w:tcPr>
            <w:tcW w:w="1800" w:type="dxa"/>
            <w:tcBorders>
              <w:left w:val="nil"/>
            </w:tcBorders>
            <w:vAlign w:val="bottom"/>
          </w:tcPr>
          <w:p w14:paraId="6E24E1D9" w14:textId="77777777" w:rsidR="00E32D5A" w:rsidRPr="002B2454" w:rsidRDefault="00E32D5A">
            <w:pPr>
              <w:spacing w:after="0"/>
              <w:ind w:right="-72"/>
              <w:jc w:val="right"/>
              <w:rPr>
                <w:rFonts w:eastAsia="Calibri"/>
                <w:bCs/>
                <w:sz w:val="12"/>
                <w:szCs w:val="12"/>
              </w:rPr>
            </w:pPr>
          </w:p>
        </w:tc>
        <w:tc>
          <w:tcPr>
            <w:tcW w:w="1728" w:type="dxa"/>
            <w:vAlign w:val="bottom"/>
          </w:tcPr>
          <w:p w14:paraId="17F93526" w14:textId="77777777" w:rsidR="00E32D5A" w:rsidRPr="002B2454" w:rsidRDefault="00E32D5A">
            <w:pPr>
              <w:spacing w:after="0"/>
              <w:ind w:right="-72"/>
              <w:jc w:val="right"/>
              <w:rPr>
                <w:rFonts w:eastAsia="Calibri"/>
                <w:bCs/>
                <w:sz w:val="12"/>
                <w:szCs w:val="12"/>
              </w:rPr>
            </w:pPr>
          </w:p>
        </w:tc>
        <w:tc>
          <w:tcPr>
            <w:tcW w:w="1762" w:type="dxa"/>
            <w:vAlign w:val="bottom"/>
          </w:tcPr>
          <w:p w14:paraId="4E78BB43" w14:textId="77777777" w:rsidR="00E32D5A" w:rsidRPr="002B2454" w:rsidRDefault="00E32D5A">
            <w:pPr>
              <w:spacing w:after="0"/>
              <w:ind w:right="-72"/>
              <w:jc w:val="right"/>
              <w:rPr>
                <w:rFonts w:eastAsia="Calibri"/>
                <w:bCs/>
                <w:sz w:val="12"/>
                <w:szCs w:val="12"/>
              </w:rPr>
            </w:pPr>
          </w:p>
        </w:tc>
      </w:tr>
      <w:tr w:rsidR="00E32D5A" w:rsidRPr="002B2454" w14:paraId="4A4B2BC8" w14:textId="77777777">
        <w:trPr>
          <w:trHeight w:val="283"/>
        </w:trPr>
        <w:tc>
          <w:tcPr>
            <w:tcW w:w="3429" w:type="dxa"/>
            <w:vAlign w:val="bottom"/>
          </w:tcPr>
          <w:p w14:paraId="1A0E14CB" w14:textId="77777777" w:rsidR="00E32D5A" w:rsidRPr="002B2454" w:rsidRDefault="00E32D5A">
            <w:pPr>
              <w:tabs>
                <w:tab w:val="right" w:pos="8306"/>
              </w:tabs>
              <w:spacing w:after="0"/>
              <w:ind w:left="-86" w:right="-84"/>
              <w:jc w:val="both"/>
              <w:rPr>
                <w:rFonts w:eastAsia="Calibri"/>
                <w:bCs/>
                <w:sz w:val="18"/>
                <w:szCs w:val="18"/>
                <w:cs/>
              </w:rPr>
            </w:pPr>
            <w:r w:rsidRPr="002B2454">
              <w:rPr>
                <w:rFonts w:eastAsia="Calibri"/>
                <w:b/>
                <w:sz w:val="18"/>
                <w:szCs w:val="18"/>
              </w:rPr>
              <w:t>Non-current liabilities</w:t>
            </w:r>
          </w:p>
        </w:tc>
        <w:tc>
          <w:tcPr>
            <w:tcW w:w="731" w:type="dxa"/>
            <w:vAlign w:val="bottom"/>
          </w:tcPr>
          <w:p w14:paraId="294073C8" w14:textId="77777777" w:rsidR="00E32D5A" w:rsidRPr="002B2454" w:rsidRDefault="00E32D5A">
            <w:pPr>
              <w:spacing w:after="0"/>
              <w:ind w:left="-43" w:right="-43"/>
              <w:jc w:val="center"/>
              <w:rPr>
                <w:rFonts w:eastAsia="Calibri"/>
                <w:bCs/>
                <w:sz w:val="18"/>
                <w:szCs w:val="18"/>
              </w:rPr>
            </w:pPr>
          </w:p>
        </w:tc>
        <w:tc>
          <w:tcPr>
            <w:tcW w:w="1800" w:type="dxa"/>
            <w:tcBorders>
              <w:left w:val="nil"/>
            </w:tcBorders>
            <w:vAlign w:val="bottom"/>
          </w:tcPr>
          <w:p w14:paraId="28A696CD" w14:textId="77777777" w:rsidR="00E32D5A" w:rsidRPr="002B2454" w:rsidRDefault="00E32D5A">
            <w:pPr>
              <w:spacing w:after="0"/>
              <w:ind w:right="-72"/>
              <w:jc w:val="right"/>
              <w:rPr>
                <w:rFonts w:eastAsia="Calibri"/>
                <w:bCs/>
                <w:sz w:val="18"/>
                <w:szCs w:val="18"/>
              </w:rPr>
            </w:pPr>
          </w:p>
        </w:tc>
        <w:tc>
          <w:tcPr>
            <w:tcW w:w="1728" w:type="dxa"/>
            <w:vAlign w:val="bottom"/>
          </w:tcPr>
          <w:p w14:paraId="19F3F378" w14:textId="77777777" w:rsidR="00E32D5A" w:rsidRPr="002B2454" w:rsidRDefault="00E32D5A">
            <w:pPr>
              <w:spacing w:after="0"/>
              <w:ind w:right="-72"/>
              <w:jc w:val="right"/>
              <w:rPr>
                <w:rFonts w:eastAsia="Calibri"/>
                <w:bCs/>
                <w:sz w:val="18"/>
                <w:szCs w:val="18"/>
              </w:rPr>
            </w:pPr>
          </w:p>
        </w:tc>
        <w:tc>
          <w:tcPr>
            <w:tcW w:w="1762" w:type="dxa"/>
            <w:vAlign w:val="bottom"/>
          </w:tcPr>
          <w:p w14:paraId="3ECFF086" w14:textId="77777777" w:rsidR="00E32D5A" w:rsidRPr="002B2454" w:rsidRDefault="00E32D5A">
            <w:pPr>
              <w:spacing w:after="0"/>
              <w:ind w:right="-72"/>
              <w:jc w:val="right"/>
              <w:rPr>
                <w:rFonts w:eastAsia="Calibri"/>
                <w:bCs/>
                <w:sz w:val="18"/>
                <w:szCs w:val="18"/>
              </w:rPr>
            </w:pPr>
          </w:p>
        </w:tc>
      </w:tr>
      <w:tr w:rsidR="00E32D5A" w:rsidRPr="002B2454" w14:paraId="6666EE92" w14:textId="77777777">
        <w:trPr>
          <w:trHeight w:val="283"/>
        </w:trPr>
        <w:tc>
          <w:tcPr>
            <w:tcW w:w="3429" w:type="dxa"/>
            <w:vAlign w:val="bottom"/>
          </w:tcPr>
          <w:p w14:paraId="40DB6F19" w14:textId="77777777" w:rsidR="00E32D5A" w:rsidRPr="002B2454" w:rsidRDefault="00E32D5A">
            <w:pPr>
              <w:tabs>
                <w:tab w:val="right" w:pos="8306"/>
              </w:tabs>
              <w:spacing w:after="0"/>
              <w:ind w:left="-86" w:right="-84"/>
              <w:jc w:val="both"/>
              <w:rPr>
                <w:rFonts w:eastAsia="Calibri"/>
                <w:bCs/>
                <w:sz w:val="18"/>
                <w:szCs w:val="18"/>
                <w:cs/>
              </w:rPr>
            </w:pPr>
            <w:r w:rsidRPr="002B2454">
              <w:rPr>
                <w:rFonts w:eastAsia="Calibri"/>
                <w:bCs/>
                <w:sz w:val="18"/>
                <w:szCs w:val="18"/>
              </w:rPr>
              <w:t>Deferred tax liabilities, net</w:t>
            </w:r>
          </w:p>
        </w:tc>
        <w:tc>
          <w:tcPr>
            <w:tcW w:w="731" w:type="dxa"/>
            <w:vAlign w:val="bottom"/>
          </w:tcPr>
          <w:p w14:paraId="3D41EAF3" w14:textId="1E9A4168" w:rsidR="00E32D5A" w:rsidRPr="002B2454" w:rsidRDefault="00E32D5A">
            <w:pPr>
              <w:spacing w:after="0"/>
              <w:ind w:left="-43" w:right="-43"/>
              <w:jc w:val="center"/>
              <w:rPr>
                <w:sz w:val="18"/>
                <w:szCs w:val="18"/>
              </w:rPr>
            </w:pPr>
            <w:r w:rsidRPr="002B2454">
              <w:rPr>
                <w:sz w:val="18"/>
                <w:szCs w:val="18"/>
              </w:rPr>
              <w:t>a)</w:t>
            </w:r>
          </w:p>
        </w:tc>
        <w:tc>
          <w:tcPr>
            <w:tcW w:w="1800" w:type="dxa"/>
            <w:tcBorders>
              <w:left w:val="nil"/>
            </w:tcBorders>
            <w:vAlign w:val="bottom"/>
          </w:tcPr>
          <w:p w14:paraId="24DF3017" w14:textId="77777777" w:rsidR="00E32D5A" w:rsidRPr="002B2454" w:rsidRDefault="00E32D5A">
            <w:pPr>
              <w:spacing w:after="0"/>
              <w:ind w:right="-72"/>
              <w:jc w:val="right"/>
              <w:rPr>
                <w:rFonts w:eastAsia="Calibri"/>
                <w:bCs/>
                <w:sz w:val="18"/>
                <w:szCs w:val="18"/>
                <w:lang w:val="en-GB"/>
              </w:rPr>
            </w:pPr>
            <w:r w:rsidRPr="002B2454">
              <w:rPr>
                <w:sz w:val="18"/>
                <w:szCs w:val="18"/>
              </w:rPr>
              <w:t>553,581,394</w:t>
            </w:r>
          </w:p>
        </w:tc>
        <w:tc>
          <w:tcPr>
            <w:tcW w:w="1728" w:type="dxa"/>
            <w:vAlign w:val="bottom"/>
          </w:tcPr>
          <w:p w14:paraId="2144A498" w14:textId="77777777" w:rsidR="00E32D5A" w:rsidRPr="002B2454" w:rsidRDefault="00E32D5A">
            <w:pPr>
              <w:spacing w:after="0"/>
              <w:ind w:right="-72"/>
              <w:jc w:val="right"/>
              <w:rPr>
                <w:rFonts w:eastAsia="Calibri"/>
                <w:b/>
                <w:sz w:val="18"/>
                <w:szCs w:val="18"/>
                <w:lang w:val="en-GB"/>
              </w:rPr>
            </w:pPr>
            <w:r w:rsidRPr="002B2454">
              <w:rPr>
                <w:sz w:val="18"/>
                <w:szCs w:val="18"/>
              </w:rPr>
              <w:t>146,234,540</w:t>
            </w:r>
          </w:p>
        </w:tc>
        <w:tc>
          <w:tcPr>
            <w:tcW w:w="1762" w:type="dxa"/>
            <w:vAlign w:val="bottom"/>
          </w:tcPr>
          <w:p w14:paraId="616B2492" w14:textId="77777777" w:rsidR="00E32D5A" w:rsidRPr="002B2454" w:rsidRDefault="00E32D5A">
            <w:pPr>
              <w:spacing w:after="0"/>
              <w:ind w:right="-72"/>
              <w:jc w:val="right"/>
              <w:rPr>
                <w:rFonts w:eastAsia="Calibri"/>
                <w:bCs/>
                <w:sz w:val="18"/>
                <w:szCs w:val="18"/>
                <w:lang w:val="en-GB"/>
              </w:rPr>
            </w:pPr>
            <w:r w:rsidRPr="002B2454">
              <w:rPr>
                <w:sz w:val="18"/>
                <w:szCs w:val="18"/>
              </w:rPr>
              <w:t>699,815,934</w:t>
            </w:r>
          </w:p>
        </w:tc>
      </w:tr>
      <w:tr w:rsidR="00E32D5A" w:rsidRPr="002B2454" w14:paraId="5A228DA1" w14:textId="77777777" w:rsidTr="004D249E">
        <w:trPr>
          <w:trHeight w:val="90"/>
        </w:trPr>
        <w:tc>
          <w:tcPr>
            <w:tcW w:w="3429" w:type="dxa"/>
            <w:vAlign w:val="bottom"/>
          </w:tcPr>
          <w:p w14:paraId="15DB48B5" w14:textId="77777777" w:rsidR="00E32D5A" w:rsidRPr="002B2454" w:rsidRDefault="00E32D5A">
            <w:pPr>
              <w:tabs>
                <w:tab w:val="right" w:pos="8306"/>
              </w:tabs>
              <w:spacing w:after="0"/>
              <w:ind w:left="-86" w:right="-84"/>
              <w:jc w:val="both"/>
              <w:rPr>
                <w:rFonts w:eastAsia="Calibri"/>
                <w:bCs/>
                <w:sz w:val="12"/>
                <w:szCs w:val="12"/>
              </w:rPr>
            </w:pPr>
          </w:p>
        </w:tc>
        <w:tc>
          <w:tcPr>
            <w:tcW w:w="731" w:type="dxa"/>
            <w:vAlign w:val="bottom"/>
          </w:tcPr>
          <w:p w14:paraId="1881104A" w14:textId="77777777" w:rsidR="00E32D5A" w:rsidRPr="002B2454" w:rsidRDefault="00E32D5A">
            <w:pPr>
              <w:spacing w:after="0"/>
              <w:ind w:left="-43" w:right="-43"/>
              <w:jc w:val="center"/>
              <w:rPr>
                <w:sz w:val="12"/>
                <w:szCs w:val="12"/>
              </w:rPr>
            </w:pPr>
          </w:p>
        </w:tc>
        <w:tc>
          <w:tcPr>
            <w:tcW w:w="1800" w:type="dxa"/>
            <w:tcBorders>
              <w:left w:val="nil"/>
            </w:tcBorders>
            <w:vAlign w:val="bottom"/>
          </w:tcPr>
          <w:p w14:paraId="2A5A93C4" w14:textId="77777777" w:rsidR="00E32D5A" w:rsidRPr="002B2454" w:rsidRDefault="00E32D5A">
            <w:pPr>
              <w:spacing w:after="0"/>
              <w:ind w:right="-72"/>
              <w:jc w:val="right"/>
              <w:rPr>
                <w:rFonts w:eastAsia="Calibri"/>
                <w:bCs/>
                <w:sz w:val="12"/>
                <w:szCs w:val="12"/>
                <w:lang w:val="en-GB"/>
              </w:rPr>
            </w:pPr>
          </w:p>
        </w:tc>
        <w:tc>
          <w:tcPr>
            <w:tcW w:w="1728" w:type="dxa"/>
            <w:vAlign w:val="bottom"/>
          </w:tcPr>
          <w:p w14:paraId="6FE39879" w14:textId="77777777" w:rsidR="00E32D5A" w:rsidRPr="002B2454" w:rsidRDefault="00E32D5A">
            <w:pPr>
              <w:spacing w:after="0"/>
              <w:ind w:right="-72"/>
              <w:jc w:val="right"/>
              <w:rPr>
                <w:rFonts w:eastAsia="Calibri"/>
                <w:b/>
                <w:sz w:val="12"/>
                <w:szCs w:val="12"/>
                <w:cs/>
                <w:lang w:val="en-GB"/>
              </w:rPr>
            </w:pPr>
          </w:p>
        </w:tc>
        <w:tc>
          <w:tcPr>
            <w:tcW w:w="1762" w:type="dxa"/>
            <w:vAlign w:val="bottom"/>
          </w:tcPr>
          <w:p w14:paraId="095D44BC" w14:textId="77777777" w:rsidR="00E32D5A" w:rsidRPr="002B2454" w:rsidRDefault="00E32D5A">
            <w:pPr>
              <w:spacing w:after="0"/>
              <w:ind w:right="-72"/>
              <w:jc w:val="right"/>
              <w:rPr>
                <w:rFonts w:eastAsia="Calibri"/>
                <w:bCs/>
                <w:sz w:val="12"/>
                <w:szCs w:val="12"/>
                <w:lang w:val="en-GB"/>
              </w:rPr>
            </w:pPr>
          </w:p>
        </w:tc>
      </w:tr>
      <w:tr w:rsidR="00E32D5A" w:rsidRPr="002B2454" w14:paraId="240F8429" w14:textId="77777777">
        <w:trPr>
          <w:trHeight w:val="283"/>
        </w:trPr>
        <w:tc>
          <w:tcPr>
            <w:tcW w:w="3429" w:type="dxa"/>
            <w:vAlign w:val="bottom"/>
          </w:tcPr>
          <w:p w14:paraId="7AA02F34" w14:textId="77777777" w:rsidR="00E32D5A" w:rsidRPr="002B2454" w:rsidRDefault="00E32D5A">
            <w:pPr>
              <w:tabs>
                <w:tab w:val="right" w:pos="8306"/>
              </w:tabs>
              <w:spacing w:after="0"/>
              <w:ind w:left="-86" w:right="-84"/>
              <w:jc w:val="both"/>
              <w:rPr>
                <w:rFonts w:eastAsia="Calibri"/>
                <w:b/>
                <w:sz w:val="18"/>
                <w:szCs w:val="18"/>
                <w:cs/>
              </w:rPr>
            </w:pPr>
            <w:r w:rsidRPr="002B2454">
              <w:rPr>
                <w:rFonts w:eastAsia="Calibri"/>
                <w:b/>
                <w:sz w:val="18"/>
                <w:szCs w:val="18"/>
              </w:rPr>
              <w:t>Equity</w:t>
            </w:r>
          </w:p>
        </w:tc>
        <w:tc>
          <w:tcPr>
            <w:tcW w:w="731" w:type="dxa"/>
            <w:vAlign w:val="bottom"/>
          </w:tcPr>
          <w:p w14:paraId="6E3FD64C" w14:textId="77777777" w:rsidR="00E32D5A" w:rsidRPr="002B2454" w:rsidRDefault="00E32D5A">
            <w:pPr>
              <w:spacing w:after="0"/>
              <w:ind w:left="-43" w:right="-43"/>
              <w:jc w:val="center"/>
              <w:rPr>
                <w:rFonts w:eastAsia="Calibri"/>
                <w:bCs/>
                <w:sz w:val="18"/>
                <w:szCs w:val="18"/>
              </w:rPr>
            </w:pPr>
          </w:p>
        </w:tc>
        <w:tc>
          <w:tcPr>
            <w:tcW w:w="1800" w:type="dxa"/>
            <w:tcBorders>
              <w:left w:val="nil"/>
            </w:tcBorders>
            <w:vAlign w:val="bottom"/>
          </w:tcPr>
          <w:p w14:paraId="220D1DEB" w14:textId="77777777" w:rsidR="00E32D5A" w:rsidRPr="002B2454" w:rsidRDefault="00E32D5A">
            <w:pPr>
              <w:spacing w:after="0"/>
              <w:ind w:right="-72"/>
              <w:jc w:val="right"/>
              <w:rPr>
                <w:rFonts w:eastAsia="Calibri"/>
                <w:bCs/>
                <w:sz w:val="18"/>
                <w:szCs w:val="18"/>
              </w:rPr>
            </w:pPr>
          </w:p>
        </w:tc>
        <w:tc>
          <w:tcPr>
            <w:tcW w:w="1728" w:type="dxa"/>
            <w:vAlign w:val="bottom"/>
          </w:tcPr>
          <w:p w14:paraId="6C418108" w14:textId="77777777" w:rsidR="00E32D5A" w:rsidRPr="002B2454" w:rsidRDefault="00E32D5A">
            <w:pPr>
              <w:spacing w:after="0"/>
              <w:ind w:right="-72"/>
              <w:jc w:val="right"/>
              <w:rPr>
                <w:rFonts w:eastAsia="Calibri"/>
                <w:bCs/>
                <w:sz w:val="18"/>
                <w:szCs w:val="18"/>
              </w:rPr>
            </w:pPr>
          </w:p>
        </w:tc>
        <w:tc>
          <w:tcPr>
            <w:tcW w:w="1762" w:type="dxa"/>
            <w:vAlign w:val="bottom"/>
          </w:tcPr>
          <w:p w14:paraId="280006BF" w14:textId="77777777" w:rsidR="00E32D5A" w:rsidRPr="002B2454" w:rsidRDefault="00E32D5A">
            <w:pPr>
              <w:spacing w:after="0"/>
              <w:ind w:right="-72"/>
              <w:jc w:val="right"/>
              <w:rPr>
                <w:rFonts w:eastAsia="Calibri"/>
                <w:bCs/>
                <w:sz w:val="18"/>
                <w:szCs w:val="18"/>
              </w:rPr>
            </w:pPr>
          </w:p>
        </w:tc>
      </w:tr>
      <w:tr w:rsidR="00E32D5A" w:rsidRPr="002B2454" w14:paraId="37F84077" w14:textId="77777777">
        <w:trPr>
          <w:trHeight w:val="283"/>
        </w:trPr>
        <w:tc>
          <w:tcPr>
            <w:tcW w:w="3429" w:type="dxa"/>
            <w:vAlign w:val="bottom"/>
          </w:tcPr>
          <w:p w14:paraId="024DEA45" w14:textId="77777777" w:rsidR="00E32D5A" w:rsidRPr="002B2454" w:rsidRDefault="00E32D5A">
            <w:pPr>
              <w:tabs>
                <w:tab w:val="right" w:pos="8306"/>
              </w:tabs>
              <w:spacing w:after="0"/>
              <w:ind w:left="-86" w:right="-84"/>
              <w:jc w:val="both"/>
              <w:rPr>
                <w:rFonts w:eastAsia="Calibri"/>
                <w:bCs/>
                <w:sz w:val="18"/>
                <w:szCs w:val="18"/>
                <w:cs/>
              </w:rPr>
            </w:pPr>
            <w:r w:rsidRPr="002B2454">
              <w:rPr>
                <w:rFonts w:eastAsia="Calibri"/>
                <w:bCs/>
                <w:sz w:val="18"/>
                <w:szCs w:val="18"/>
              </w:rPr>
              <w:t>Retained earnings - unappropriated</w:t>
            </w:r>
          </w:p>
        </w:tc>
        <w:tc>
          <w:tcPr>
            <w:tcW w:w="731" w:type="dxa"/>
            <w:vAlign w:val="bottom"/>
          </w:tcPr>
          <w:p w14:paraId="02211696" w14:textId="14270BC8" w:rsidR="00E32D5A" w:rsidRPr="002B2454" w:rsidRDefault="00E32D5A">
            <w:pPr>
              <w:spacing w:after="0"/>
              <w:ind w:left="-43" w:right="-43"/>
              <w:jc w:val="center"/>
              <w:rPr>
                <w:rFonts w:eastAsia="Calibri"/>
                <w:bCs/>
                <w:sz w:val="18"/>
                <w:szCs w:val="18"/>
              </w:rPr>
            </w:pPr>
            <w:r w:rsidRPr="002B2454">
              <w:rPr>
                <w:rFonts w:eastAsia="Calibri"/>
                <w:bCs/>
                <w:sz w:val="18"/>
                <w:szCs w:val="18"/>
              </w:rPr>
              <w:t>a)</w:t>
            </w:r>
          </w:p>
        </w:tc>
        <w:tc>
          <w:tcPr>
            <w:tcW w:w="1800" w:type="dxa"/>
            <w:tcBorders>
              <w:left w:val="nil"/>
            </w:tcBorders>
            <w:vAlign w:val="bottom"/>
          </w:tcPr>
          <w:p w14:paraId="4A6C30D7" w14:textId="77777777" w:rsidR="00E32D5A" w:rsidRPr="002B2454" w:rsidRDefault="00E32D5A">
            <w:pPr>
              <w:spacing w:after="0"/>
              <w:ind w:right="-72"/>
              <w:jc w:val="right"/>
              <w:rPr>
                <w:rFonts w:eastAsia="Calibri"/>
                <w:bCs/>
                <w:sz w:val="18"/>
                <w:szCs w:val="18"/>
                <w:lang w:val="en-GB"/>
              </w:rPr>
            </w:pPr>
            <w:r w:rsidRPr="002B2454">
              <w:rPr>
                <w:sz w:val="18"/>
                <w:szCs w:val="18"/>
              </w:rPr>
              <w:t>17,294,537,756</w:t>
            </w:r>
          </w:p>
        </w:tc>
        <w:tc>
          <w:tcPr>
            <w:tcW w:w="1728" w:type="dxa"/>
            <w:vAlign w:val="bottom"/>
          </w:tcPr>
          <w:p w14:paraId="339A895C" w14:textId="77777777" w:rsidR="00E32D5A" w:rsidRPr="002B2454" w:rsidRDefault="00E32D5A">
            <w:pPr>
              <w:spacing w:after="0"/>
              <w:ind w:right="-72"/>
              <w:jc w:val="right"/>
              <w:rPr>
                <w:rFonts w:eastAsia="Calibri"/>
                <w:bCs/>
                <w:sz w:val="18"/>
                <w:szCs w:val="18"/>
                <w:lang w:val="en-GB"/>
              </w:rPr>
            </w:pPr>
            <w:r w:rsidRPr="002B2454">
              <w:rPr>
                <w:sz w:val="18"/>
                <w:szCs w:val="18"/>
              </w:rPr>
              <w:t>(160,437,355)</w:t>
            </w:r>
          </w:p>
        </w:tc>
        <w:tc>
          <w:tcPr>
            <w:tcW w:w="1762" w:type="dxa"/>
            <w:vAlign w:val="bottom"/>
          </w:tcPr>
          <w:p w14:paraId="4A9457C7" w14:textId="77777777" w:rsidR="00E32D5A" w:rsidRPr="002B2454" w:rsidRDefault="00E32D5A">
            <w:pPr>
              <w:spacing w:after="0"/>
              <w:ind w:right="-72"/>
              <w:jc w:val="right"/>
              <w:rPr>
                <w:rFonts w:eastAsia="Calibri"/>
                <w:bCs/>
                <w:sz w:val="18"/>
                <w:szCs w:val="18"/>
                <w:lang w:val="en-GB"/>
              </w:rPr>
            </w:pPr>
            <w:r w:rsidRPr="002B2454">
              <w:rPr>
                <w:sz w:val="18"/>
                <w:szCs w:val="18"/>
              </w:rPr>
              <w:t>17,134,100,401</w:t>
            </w:r>
          </w:p>
        </w:tc>
      </w:tr>
      <w:tr w:rsidR="00690846" w:rsidRPr="002B2454" w14:paraId="602C5E98" w14:textId="77777777" w:rsidTr="00690846">
        <w:trPr>
          <w:trHeight w:val="283"/>
        </w:trPr>
        <w:tc>
          <w:tcPr>
            <w:tcW w:w="3429" w:type="dxa"/>
            <w:vAlign w:val="bottom"/>
          </w:tcPr>
          <w:p w14:paraId="5C900D36" w14:textId="0B97398C" w:rsidR="00690846" w:rsidRPr="002B2454" w:rsidRDefault="00837939">
            <w:pPr>
              <w:tabs>
                <w:tab w:val="right" w:pos="8306"/>
              </w:tabs>
              <w:spacing w:after="0"/>
              <w:ind w:left="-86" w:right="-84"/>
              <w:jc w:val="both"/>
              <w:rPr>
                <w:rFonts w:eastAsia="Calibri"/>
                <w:bCs/>
                <w:sz w:val="18"/>
                <w:szCs w:val="18"/>
              </w:rPr>
            </w:pPr>
            <w:r w:rsidRPr="00837939">
              <w:rPr>
                <w:rFonts w:eastAsia="Calibri"/>
                <w:bCs/>
                <w:sz w:val="18"/>
                <w:szCs w:val="18"/>
              </w:rPr>
              <w:t>Non-controlling interests</w:t>
            </w:r>
          </w:p>
        </w:tc>
        <w:tc>
          <w:tcPr>
            <w:tcW w:w="731" w:type="dxa"/>
            <w:vAlign w:val="bottom"/>
          </w:tcPr>
          <w:p w14:paraId="1D57ABF5" w14:textId="772EDD2D" w:rsidR="00690846" w:rsidRPr="002B2454" w:rsidRDefault="00837939">
            <w:pPr>
              <w:spacing w:after="0"/>
              <w:ind w:left="-43" w:right="-43"/>
              <w:jc w:val="center"/>
              <w:rPr>
                <w:rFonts w:eastAsia="Calibri"/>
                <w:bCs/>
                <w:sz w:val="18"/>
                <w:szCs w:val="18"/>
              </w:rPr>
            </w:pPr>
            <w:r w:rsidRPr="002B2454">
              <w:rPr>
                <w:rFonts w:eastAsia="Calibri"/>
                <w:bCs/>
                <w:sz w:val="18"/>
                <w:szCs w:val="18"/>
              </w:rPr>
              <w:t>a)</w:t>
            </w:r>
          </w:p>
        </w:tc>
        <w:tc>
          <w:tcPr>
            <w:tcW w:w="1800" w:type="dxa"/>
            <w:tcBorders>
              <w:left w:val="nil"/>
              <w:bottom w:val="single" w:sz="4" w:space="0" w:color="auto"/>
            </w:tcBorders>
            <w:vAlign w:val="bottom"/>
          </w:tcPr>
          <w:p w14:paraId="476C9997" w14:textId="3BA0D610" w:rsidR="00690846" w:rsidRPr="002B2454" w:rsidRDefault="00354E38">
            <w:pPr>
              <w:spacing w:after="0"/>
              <w:ind w:right="-72"/>
              <w:jc w:val="right"/>
              <w:rPr>
                <w:sz w:val="18"/>
                <w:szCs w:val="18"/>
              </w:rPr>
            </w:pPr>
            <w:r>
              <w:rPr>
                <w:sz w:val="18"/>
                <w:szCs w:val="18"/>
              </w:rPr>
              <w:t>5,309,290,104</w:t>
            </w:r>
          </w:p>
        </w:tc>
        <w:tc>
          <w:tcPr>
            <w:tcW w:w="1728" w:type="dxa"/>
            <w:tcBorders>
              <w:bottom w:val="single" w:sz="4" w:space="0" w:color="auto"/>
            </w:tcBorders>
            <w:vAlign w:val="bottom"/>
          </w:tcPr>
          <w:p w14:paraId="2C4D098D" w14:textId="48E8E9EA" w:rsidR="00690846" w:rsidRPr="002B2454" w:rsidRDefault="00354E38">
            <w:pPr>
              <w:spacing w:after="0"/>
              <w:ind w:right="-72"/>
              <w:jc w:val="right"/>
              <w:rPr>
                <w:sz w:val="18"/>
                <w:szCs w:val="18"/>
              </w:rPr>
            </w:pPr>
            <w:r>
              <w:rPr>
                <w:sz w:val="18"/>
                <w:szCs w:val="18"/>
              </w:rPr>
              <w:t>210,066</w:t>
            </w:r>
          </w:p>
        </w:tc>
        <w:tc>
          <w:tcPr>
            <w:tcW w:w="1762" w:type="dxa"/>
            <w:tcBorders>
              <w:bottom w:val="single" w:sz="4" w:space="0" w:color="auto"/>
            </w:tcBorders>
            <w:vAlign w:val="bottom"/>
          </w:tcPr>
          <w:p w14:paraId="22743BF1" w14:textId="7AF0DB85" w:rsidR="00690846" w:rsidRPr="00AC7BE4" w:rsidRDefault="00354E38">
            <w:pPr>
              <w:spacing w:after="0"/>
              <w:ind w:right="-72"/>
              <w:jc w:val="right"/>
              <w:rPr>
                <w:sz w:val="18"/>
                <w:szCs w:val="18"/>
              </w:rPr>
            </w:pPr>
            <w:r w:rsidRPr="00AC7BE4">
              <w:rPr>
                <w:sz w:val="18"/>
                <w:szCs w:val="18"/>
              </w:rPr>
              <w:t>5,30</w:t>
            </w:r>
            <w:r w:rsidR="00D1719E" w:rsidRPr="00AC7BE4">
              <w:rPr>
                <w:sz w:val="18"/>
                <w:szCs w:val="18"/>
              </w:rPr>
              <w:t>9</w:t>
            </w:r>
            <w:r w:rsidRPr="00AC7BE4">
              <w:rPr>
                <w:sz w:val="18"/>
                <w:szCs w:val="18"/>
              </w:rPr>
              <w:t>,500,170</w:t>
            </w:r>
          </w:p>
        </w:tc>
      </w:tr>
      <w:tr w:rsidR="00690846" w:rsidRPr="002B2454" w14:paraId="3A9DC2CF" w14:textId="77777777" w:rsidTr="00690846">
        <w:trPr>
          <w:trHeight w:val="283"/>
        </w:trPr>
        <w:tc>
          <w:tcPr>
            <w:tcW w:w="3429" w:type="dxa"/>
            <w:vAlign w:val="bottom"/>
          </w:tcPr>
          <w:p w14:paraId="04E037F4" w14:textId="6EAF2D04" w:rsidR="00690846" w:rsidRPr="00690846" w:rsidRDefault="00690846" w:rsidP="00690846">
            <w:pPr>
              <w:tabs>
                <w:tab w:val="right" w:pos="8306"/>
              </w:tabs>
              <w:spacing w:after="0"/>
              <w:ind w:left="-86" w:right="-84"/>
              <w:jc w:val="both"/>
              <w:rPr>
                <w:rFonts w:eastAsia="Calibri" w:cs="Browallia New"/>
                <w:bCs/>
                <w:sz w:val="18"/>
              </w:rPr>
            </w:pPr>
            <w:r w:rsidRPr="002B2454">
              <w:rPr>
                <w:rFonts w:eastAsia="Calibri"/>
                <w:b/>
                <w:sz w:val="18"/>
                <w:szCs w:val="18"/>
              </w:rPr>
              <w:t>Total adju</w:t>
            </w:r>
            <w:r>
              <w:rPr>
                <w:rFonts w:eastAsia="Calibri"/>
                <w:b/>
                <w:sz w:val="18"/>
                <w:szCs w:val="18"/>
              </w:rPr>
              <w:t>stments</w:t>
            </w:r>
          </w:p>
        </w:tc>
        <w:tc>
          <w:tcPr>
            <w:tcW w:w="731" w:type="dxa"/>
            <w:vAlign w:val="bottom"/>
          </w:tcPr>
          <w:p w14:paraId="28CF2F9C" w14:textId="77777777" w:rsidR="00690846" w:rsidRPr="002B2454" w:rsidRDefault="00690846" w:rsidP="00690846">
            <w:pPr>
              <w:spacing w:after="0"/>
              <w:ind w:left="-43" w:right="-43"/>
              <w:jc w:val="center"/>
              <w:rPr>
                <w:rFonts w:eastAsia="Calibri"/>
                <w:bCs/>
                <w:sz w:val="18"/>
                <w:szCs w:val="18"/>
              </w:rPr>
            </w:pPr>
          </w:p>
        </w:tc>
        <w:tc>
          <w:tcPr>
            <w:tcW w:w="1800" w:type="dxa"/>
            <w:tcBorders>
              <w:top w:val="single" w:sz="4" w:space="0" w:color="auto"/>
              <w:left w:val="nil"/>
              <w:bottom w:val="single" w:sz="4" w:space="0" w:color="auto"/>
            </w:tcBorders>
            <w:vAlign w:val="bottom"/>
          </w:tcPr>
          <w:p w14:paraId="2F622E58" w14:textId="102585B5" w:rsidR="00690846" w:rsidRPr="002B2454" w:rsidRDefault="00354E38" w:rsidP="00690846">
            <w:pPr>
              <w:spacing w:after="0"/>
              <w:ind w:right="-72"/>
              <w:jc w:val="right"/>
              <w:rPr>
                <w:sz w:val="18"/>
                <w:szCs w:val="18"/>
              </w:rPr>
            </w:pPr>
            <w:r>
              <w:rPr>
                <w:sz w:val="18"/>
                <w:szCs w:val="18"/>
              </w:rPr>
              <w:t>23,237,770,295</w:t>
            </w:r>
          </w:p>
        </w:tc>
        <w:tc>
          <w:tcPr>
            <w:tcW w:w="1728" w:type="dxa"/>
            <w:tcBorders>
              <w:top w:val="single" w:sz="4" w:space="0" w:color="auto"/>
              <w:bottom w:val="single" w:sz="4" w:space="0" w:color="auto"/>
            </w:tcBorders>
            <w:vAlign w:val="bottom"/>
          </w:tcPr>
          <w:p w14:paraId="6498A20F" w14:textId="453EE6D0" w:rsidR="00690846" w:rsidRPr="002B2454" w:rsidRDefault="00354E38" w:rsidP="00690846">
            <w:pPr>
              <w:spacing w:after="0"/>
              <w:ind w:right="-72"/>
              <w:jc w:val="right"/>
              <w:rPr>
                <w:sz w:val="18"/>
                <w:szCs w:val="18"/>
              </w:rPr>
            </w:pPr>
            <w:r>
              <w:rPr>
                <w:sz w:val="18"/>
                <w:szCs w:val="18"/>
              </w:rPr>
              <w:t>(27,985,498)</w:t>
            </w:r>
          </w:p>
        </w:tc>
        <w:tc>
          <w:tcPr>
            <w:tcW w:w="1762" w:type="dxa"/>
            <w:tcBorders>
              <w:top w:val="single" w:sz="4" w:space="0" w:color="auto"/>
              <w:bottom w:val="single" w:sz="4" w:space="0" w:color="auto"/>
            </w:tcBorders>
            <w:vAlign w:val="bottom"/>
          </w:tcPr>
          <w:p w14:paraId="4E8E0D36" w14:textId="1ABC11B8" w:rsidR="00690846" w:rsidRPr="002B2454" w:rsidRDefault="00354E38" w:rsidP="00690846">
            <w:pPr>
              <w:spacing w:after="0"/>
              <w:ind w:right="-72"/>
              <w:jc w:val="right"/>
              <w:rPr>
                <w:sz w:val="18"/>
                <w:szCs w:val="18"/>
              </w:rPr>
            </w:pPr>
            <w:r>
              <w:rPr>
                <w:sz w:val="18"/>
                <w:szCs w:val="18"/>
              </w:rPr>
              <w:t>23,209,784,797</w:t>
            </w:r>
          </w:p>
        </w:tc>
      </w:tr>
    </w:tbl>
    <w:p w14:paraId="794EB45E" w14:textId="77777777" w:rsidR="00E32D5A" w:rsidRPr="002B2454" w:rsidRDefault="00E32D5A">
      <w:pPr>
        <w:rPr>
          <w:rFonts w:cstheme="minorBidi"/>
          <w:color w:val="000000"/>
          <w:sz w:val="18"/>
          <w:szCs w:val="18"/>
        </w:rPr>
      </w:pPr>
    </w:p>
    <w:tbl>
      <w:tblPr>
        <w:tblW w:w="9450" w:type="dxa"/>
        <w:tblLayout w:type="fixed"/>
        <w:tblLook w:val="0600" w:firstRow="0" w:lastRow="0" w:firstColumn="0" w:lastColumn="0" w:noHBand="1" w:noVBand="1"/>
      </w:tblPr>
      <w:tblGrid>
        <w:gridCol w:w="3429"/>
        <w:gridCol w:w="731"/>
        <w:gridCol w:w="1800"/>
        <w:gridCol w:w="1728"/>
        <w:gridCol w:w="1762"/>
      </w:tblGrid>
      <w:tr w:rsidR="00E32D5A" w:rsidRPr="002B2454" w14:paraId="03AC1453" w14:textId="77777777">
        <w:trPr>
          <w:trHeight w:val="283"/>
          <w:tblHeader/>
        </w:trPr>
        <w:tc>
          <w:tcPr>
            <w:tcW w:w="3429" w:type="dxa"/>
            <w:vAlign w:val="bottom"/>
          </w:tcPr>
          <w:p w14:paraId="2B0A96FC" w14:textId="77777777" w:rsidR="00E32D5A" w:rsidRPr="002B2454" w:rsidRDefault="00E32D5A">
            <w:pPr>
              <w:spacing w:before="10" w:after="0"/>
              <w:ind w:right="-84"/>
              <w:jc w:val="both"/>
              <w:rPr>
                <w:rFonts w:eastAsia="Calibri"/>
                <w:b/>
                <w:sz w:val="18"/>
                <w:szCs w:val="18"/>
              </w:rPr>
            </w:pPr>
          </w:p>
        </w:tc>
        <w:tc>
          <w:tcPr>
            <w:tcW w:w="731" w:type="dxa"/>
          </w:tcPr>
          <w:p w14:paraId="504F18D6" w14:textId="77777777" w:rsidR="00E32D5A" w:rsidRPr="002B2454" w:rsidRDefault="00E32D5A">
            <w:pPr>
              <w:spacing w:before="10" w:after="0"/>
              <w:ind w:left="-43" w:right="-43"/>
              <w:jc w:val="center"/>
              <w:rPr>
                <w:rFonts w:eastAsia="Calibri"/>
                <w:b/>
                <w:sz w:val="18"/>
                <w:szCs w:val="18"/>
              </w:rPr>
            </w:pPr>
          </w:p>
        </w:tc>
        <w:tc>
          <w:tcPr>
            <w:tcW w:w="5290" w:type="dxa"/>
            <w:gridSpan w:val="3"/>
            <w:vAlign w:val="bottom"/>
          </w:tcPr>
          <w:p w14:paraId="0578BB0A" w14:textId="77777777" w:rsidR="00E32D5A" w:rsidRPr="002B2454" w:rsidRDefault="00E32D5A">
            <w:pPr>
              <w:spacing w:before="10" w:after="0"/>
              <w:ind w:right="-72"/>
              <w:jc w:val="center"/>
              <w:rPr>
                <w:rFonts w:eastAsia="Calibri"/>
                <w:b/>
                <w:bCs/>
                <w:sz w:val="18"/>
                <w:szCs w:val="18"/>
                <w:cs/>
              </w:rPr>
            </w:pPr>
            <w:r w:rsidRPr="002B2454">
              <w:rPr>
                <w:rFonts w:eastAsia="Calibri"/>
                <w:b/>
                <w:bCs/>
                <w:sz w:val="18"/>
                <w:szCs w:val="18"/>
              </w:rPr>
              <w:t>Consolidated financial statements</w:t>
            </w:r>
          </w:p>
        </w:tc>
      </w:tr>
      <w:tr w:rsidR="00E32D5A" w:rsidRPr="002B2454" w14:paraId="7F70F036" w14:textId="77777777">
        <w:trPr>
          <w:trHeight w:val="283"/>
          <w:tblHeader/>
        </w:trPr>
        <w:tc>
          <w:tcPr>
            <w:tcW w:w="3429" w:type="dxa"/>
          </w:tcPr>
          <w:p w14:paraId="7B9475A3" w14:textId="77777777" w:rsidR="00E32D5A" w:rsidRPr="002B2454" w:rsidRDefault="00E32D5A">
            <w:pPr>
              <w:spacing w:before="10" w:after="0"/>
              <w:ind w:left="-86" w:right="-84"/>
              <w:rPr>
                <w:rFonts w:eastAsia="Calibri"/>
                <w:b/>
                <w:sz w:val="18"/>
                <w:szCs w:val="18"/>
              </w:rPr>
            </w:pPr>
          </w:p>
        </w:tc>
        <w:tc>
          <w:tcPr>
            <w:tcW w:w="731" w:type="dxa"/>
          </w:tcPr>
          <w:p w14:paraId="0971E4FB" w14:textId="77777777" w:rsidR="00E32D5A" w:rsidRPr="002B2454" w:rsidRDefault="00E32D5A">
            <w:pPr>
              <w:spacing w:before="10" w:after="0"/>
              <w:ind w:left="-43" w:right="-43"/>
              <w:jc w:val="center"/>
              <w:rPr>
                <w:rFonts w:eastAsia="Calibri"/>
                <w:b/>
                <w:sz w:val="18"/>
                <w:szCs w:val="18"/>
              </w:rPr>
            </w:pPr>
          </w:p>
        </w:tc>
        <w:tc>
          <w:tcPr>
            <w:tcW w:w="1800" w:type="dxa"/>
            <w:tcBorders>
              <w:top w:val="single" w:sz="4" w:space="0" w:color="auto"/>
            </w:tcBorders>
            <w:vAlign w:val="bottom"/>
          </w:tcPr>
          <w:p w14:paraId="716A20E9" w14:textId="10E3690A" w:rsidR="00E32D5A" w:rsidRPr="002B2454" w:rsidRDefault="00E32D5A">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31 December 202</w:t>
            </w:r>
            <w:r w:rsidR="00264079">
              <w:rPr>
                <w:b/>
                <w:bCs/>
                <w:sz w:val="18"/>
                <w:szCs w:val="18"/>
                <w:lang w:val="en-GB"/>
              </w:rPr>
              <w:t>4</w:t>
            </w:r>
          </w:p>
          <w:p w14:paraId="0F7D7F89" w14:textId="77777777" w:rsidR="00E32D5A" w:rsidRPr="002B2454" w:rsidRDefault="00E32D5A">
            <w:pPr>
              <w:spacing w:before="10" w:after="0"/>
              <w:ind w:left="-134" w:right="-72"/>
              <w:jc w:val="right"/>
              <w:rPr>
                <w:rFonts w:eastAsia="Calibri"/>
                <w:b/>
                <w:bCs/>
                <w:sz w:val="18"/>
                <w:szCs w:val="18"/>
                <w:rtl/>
                <w:cs/>
                <w:lang w:val="en-GB"/>
              </w:rPr>
            </w:pPr>
            <w:r w:rsidRPr="002B2454">
              <w:rPr>
                <w:b/>
                <w:bCs/>
                <w:sz w:val="18"/>
                <w:szCs w:val="18"/>
                <w:lang w:val="en-GB"/>
              </w:rPr>
              <w:t>As previously reported</w:t>
            </w:r>
          </w:p>
        </w:tc>
        <w:tc>
          <w:tcPr>
            <w:tcW w:w="1728" w:type="dxa"/>
            <w:tcBorders>
              <w:top w:val="single" w:sz="4" w:space="0" w:color="auto"/>
            </w:tcBorders>
            <w:vAlign w:val="bottom"/>
          </w:tcPr>
          <w:p w14:paraId="5C926C08" w14:textId="0B704169" w:rsidR="00E32D5A" w:rsidRPr="002B2454" w:rsidRDefault="00B775E9">
            <w:pPr>
              <w:spacing w:before="10" w:after="0"/>
              <w:ind w:right="-72"/>
              <w:jc w:val="right"/>
              <w:rPr>
                <w:rFonts w:eastAsia="Calibri"/>
                <w:b/>
                <w:bCs/>
                <w:sz w:val="18"/>
                <w:szCs w:val="18"/>
                <w:rtl/>
                <w:cs/>
                <w:lang w:val="en-GB"/>
              </w:rPr>
            </w:pPr>
            <w:r w:rsidRPr="002B2454">
              <w:rPr>
                <w:rFonts w:eastAsia="Calibri"/>
                <w:b/>
                <w:sz w:val="18"/>
                <w:szCs w:val="18"/>
              </w:rPr>
              <w:t>Impacts of the correction of</w:t>
            </w:r>
            <w:r w:rsidRPr="002B2454">
              <w:rPr>
                <w:rFonts w:eastAsia="Calibri"/>
                <w:b/>
                <w:sz w:val="18"/>
                <w:szCs w:val="18"/>
                <w:cs/>
              </w:rPr>
              <w:t xml:space="preserve"> </w:t>
            </w:r>
            <w:r w:rsidRPr="002B2454">
              <w:rPr>
                <w:rFonts w:eastAsia="Calibri"/>
                <w:b/>
                <w:sz w:val="18"/>
                <w:szCs w:val="18"/>
              </w:rPr>
              <w:t>errors</w:t>
            </w:r>
          </w:p>
        </w:tc>
        <w:tc>
          <w:tcPr>
            <w:tcW w:w="1762" w:type="dxa"/>
            <w:tcBorders>
              <w:top w:val="single" w:sz="4" w:space="0" w:color="auto"/>
            </w:tcBorders>
            <w:vAlign w:val="bottom"/>
          </w:tcPr>
          <w:p w14:paraId="784750C2" w14:textId="66025A32" w:rsidR="00E32D5A" w:rsidRPr="002B2454" w:rsidRDefault="00E32D5A">
            <w:pPr>
              <w:spacing w:before="10" w:after="0"/>
              <w:ind w:left="-134" w:right="-72"/>
              <w:jc w:val="right"/>
              <w:rPr>
                <w:b/>
                <w:bCs/>
                <w:sz w:val="18"/>
                <w:szCs w:val="18"/>
                <w:lang w:val="en-GB"/>
              </w:rPr>
            </w:pPr>
            <w:r w:rsidRPr="002B2454">
              <w:rPr>
                <w:b/>
                <w:bCs/>
                <w:sz w:val="18"/>
                <w:szCs w:val="18"/>
                <w:lang w:val="en-GB"/>
              </w:rPr>
              <w:t xml:space="preserve">As </w:t>
            </w:r>
            <w:proofErr w:type="gramStart"/>
            <w:r w:rsidRPr="002B2454">
              <w:rPr>
                <w:b/>
                <w:bCs/>
                <w:sz w:val="18"/>
                <w:szCs w:val="18"/>
                <w:lang w:val="en-GB"/>
              </w:rPr>
              <w:t>at</w:t>
            </w:r>
            <w:proofErr w:type="gramEnd"/>
            <w:r w:rsidRPr="002B2454">
              <w:rPr>
                <w:b/>
                <w:bCs/>
                <w:sz w:val="18"/>
                <w:szCs w:val="18"/>
                <w:lang w:val="en-GB"/>
              </w:rPr>
              <w:t xml:space="preserve"> </w:t>
            </w:r>
            <w:r w:rsidR="00264079">
              <w:rPr>
                <w:b/>
                <w:bCs/>
                <w:sz w:val="18"/>
                <w:szCs w:val="18"/>
                <w:lang w:val="en-GB"/>
              </w:rPr>
              <w:t>3</w:t>
            </w:r>
            <w:r w:rsidRPr="002B2454">
              <w:rPr>
                <w:b/>
                <w:bCs/>
                <w:sz w:val="18"/>
                <w:szCs w:val="18"/>
                <w:lang w:val="en-GB"/>
              </w:rPr>
              <w:t>1</w:t>
            </w:r>
            <w:r w:rsidR="00264079">
              <w:rPr>
                <w:b/>
                <w:bCs/>
                <w:sz w:val="18"/>
                <w:szCs w:val="18"/>
                <w:lang w:val="en-GB"/>
              </w:rPr>
              <w:t xml:space="preserve"> December</w:t>
            </w:r>
            <w:r w:rsidRPr="002B2454">
              <w:rPr>
                <w:b/>
                <w:bCs/>
                <w:sz w:val="18"/>
                <w:szCs w:val="18"/>
                <w:lang w:val="en-GB"/>
              </w:rPr>
              <w:t xml:space="preserve"> </w:t>
            </w:r>
            <w:r w:rsidRPr="002B2454">
              <w:rPr>
                <w:b/>
                <w:bCs/>
                <w:sz w:val="18"/>
                <w:szCs w:val="18"/>
                <w:lang w:val="en-GB"/>
              </w:rPr>
              <w:br/>
              <w:t>2024</w:t>
            </w:r>
          </w:p>
          <w:p w14:paraId="62F22B38" w14:textId="77777777" w:rsidR="00E32D5A" w:rsidRPr="002B2454" w:rsidRDefault="00E32D5A">
            <w:pPr>
              <w:spacing w:before="10" w:after="0"/>
              <w:ind w:right="-72"/>
              <w:jc w:val="right"/>
              <w:rPr>
                <w:rFonts w:eastAsia="Calibri"/>
                <w:b/>
                <w:bCs/>
                <w:sz w:val="18"/>
                <w:szCs w:val="18"/>
                <w:rtl/>
                <w:cs/>
              </w:rPr>
            </w:pPr>
            <w:r w:rsidRPr="002B2454">
              <w:rPr>
                <w:b/>
                <w:bCs/>
                <w:sz w:val="18"/>
                <w:szCs w:val="18"/>
                <w:lang w:val="en-GB"/>
              </w:rPr>
              <w:t>Restated</w:t>
            </w:r>
          </w:p>
        </w:tc>
      </w:tr>
      <w:tr w:rsidR="00E32D5A" w:rsidRPr="002B2454" w14:paraId="4D907911" w14:textId="77777777">
        <w:trPr>
          <w:trHeight w:val="283"/>
          <w:tblHeader/>
        </w:trPr>
        <w:tc>
          <w:tcPr>
            <w:tcW w:w="3429" w:type="dxa"/>
            <w:vAlign w:val="bottom"/>
          </w:tcPr>
          <w:p w14:paraId="2ABC44E6" w14:textId="77777777" w:rsidR="00E32D5A" w:rsidRPr="002B2454" w:rsidRDefault="00E32D5A">
            <w:pPr>
              <w:spacing w:before="10" w:after="0"/>
              <w:ind w:left="-86" w:right="-84"/>
              <w:jc w:val="both"/>
              <w:rPr>
                <w:rFonts w:eastAsia="Calibri"/>
                <w:b/>
                <w:bCs/>
                <w:sz w:val="18"/>
                <w:szCs w:val="18"/>
              </w:rPr>
            </w:pPr>
            <w:r w:rsidRPr="002B2454">
              <w:rPr>
                <w:rFonts w:eastAsia="Calibri"/>
                <w:b/>
                <w:bCs/>
                <w:sz w:val="18"/>
                <w:szCs w:val="18"/>
                <w:lang w:val="en-GB"/>
              </w:rPr>
              <w:t>Items in</w:t>
            </w:r>
            <w:r w:rsidRPr="002B2454">
              <w:rPr>
                <w:rFonts w:eastAsia="Calibri"/>
                <w:b/>
                <w:bCs/>
                <w:color w:val="FF0000"/>
                <w:sz w:val="18"/>
                <w:szCs w:val="18"/>
              </w:rPr>
              <w:t xml:space="preserve"> </w:t>
            </w:r>
            <w:r w:rsidRPr="002B2454">
              <w:rPr>
                <w:rFonts w:eastAsia="Calibri"/>
                <w:b/>
                <w:bCs/>
                <w:sz w:val="18"/>
                <w:szCs w:val="18"/>
              </w:rPr>
              <w:t>Statement of Financial Position</w:t>
            </w:r>
          </w:p>
        </w:tc>
        <w:tc>
          <w:tcPr>
            <w:tcW w:w="731" w:type="dxa"/>
            <w:tcBorders>
              <w:bottom w:val="single" w:sz="4" w:space="0" w:color="auto"/>
            </w:tcBorders>
            <w:vAlign w:val="bottom"/>
          </w:tcPr>
          <w:p w14:paraId="13ABFA02" w14:textId="7AC8FC88" w:rsidR="00E32D5A" w:rsidRPr="002B2454" w:rsidRDefault="00E32D5A">
            <w:pPr>
              <w:spacing w:before="10" w:after="0"/>
              <w:ind w:left="-43" w:right="-43"/>
              <w:jc w:val="center"/>
              <w:rPr>
                <w:rFonts w:eastAsia="Calibri"/>
                <w:b/>
                <w:bCs/>
                <w:sz w:val="18"/>
                <w:szCs w:val="18"/>
              </w:rPr>
            </w:pPr>
            <w:r w:rsidRPr="002B2454">
              <w:rPr>
                <w:rFonts w:eastAsia="Calibri"/>
                <w:b/>
                <w:bCs/>
                <w:sz w:val="18"/>
                <w:szCs w:val="18"/>
              </w:rPr>
              <w:t>Note</w:t>
            </w:r>
          </w:p>
        </w:tc>
        <w:tc>
          <w:tcPr>
            <w:tcW w:w="1800" w:type="dxa"/>
            <w:tcBorders>
              <w:bottom w:val="single" w:sz="4" w:space="0" w:color="auto"/>
            </w:tcBorders>
            <w:vAlign w:val="bottom"/>
          </w:tcPr>
          <w:p w14:paraId="47A2D905" w14:textId="77777777" w:rsidR="00E32D5A" w:rsidRPr="002B2454" w:rsidRDefault="00E32D5A">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728" w:type="dxa"/>
            <w:tcBorders>
              <w:bottom w:val="single" w:sz="4" w:space="0" w:color="auto"/>
            </w:tcBorders>
            <w:vAlign w:val="bottom"/>
          </w:tcPr>
          <w:p w14:paraId="4D6C7ACB" w14:textId="77777777" w:rsidR="00E32D5A" w:rsidRPr="002B2454" w:rsidRDefault="00E32D5A">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c>
          <w:tcPr>
            <w:tcW w:w="1762" w:type="dxa"/>
            <w:tcBorders>
              <w:bottom w:val="single" w:sz="4" w:space="0" w:color="auto"/>
            </w:tcBorders>
            <w:vAlign w:val="bottom"/>
          </w:tcPr>
          <w:p w14:paraId="55AF9FC0" w14:textId="77777777" w:rsidR="00E32D5A" w:rsidRPr="002B2454" w:rsidRDefault="00E32D5A">
            <w:pPr>
              <w:spacing w:before="10" w:after="0"/>
              <w:ind w:right="-72"/>
              <w:jc w:val="right"/>
              <w:rPr>
                <w:rFonts w:eastAsia="Calibri"/>
                <w:b/>
                <w:bCs/>
                <w:sz w:val="18"/>
                <w:szCs w:val="18"/>
                <w:cs/>
              </w:rPr>
            </w:pPr>
            <w:r w:rsidRPr="002B2454">
              <w:rPr>
                <w:rFonts w:eastAsia="Times New Roman"/>
                <w:b/>
                <w:bCs/>
                <w:spacing w:val="-6"/>
                <w:sz w:val="18"/>
                <w:szCs w:val="18"/>
              </w:rPr>
              <w:t xml:space="preserve">Baht     </w:t>
            </w:r>
          </w:p>
        </w:tc>
      </w:tr>
      <w:tr w:rsidR="00E32D5A" w:rsidRPr="002B2454" w14:paraId="57CB8754" w14:textId="77777777">
        <w:trPr>
          <w:trHeight w:val="283"/>
          <w:tblHeader/>
        </w:trPr>
        <w:tc>
          <w:tcPr>
            <w:tcW w:w="3429" w:type="dxa"/>
            <w:vAlign w:val="bottom"/>
          </w:tcPr>
          <w:p w14:paraId="3A8165BB" w14:textId="77777777" w:rsidR="00E32D5A" w:rsidRPr="002B2454" w:rsidRDefault="00E32D5A">
            <w:pPr>
              <w:spacing w:after="0"/>
              <w:ind w:left="-86" w:right="-84"/>
              <w:jc w:val="both"/>
              <w:rPr>
                <w:rFonts w:eastAsia="Calibri"/>
                <w:bCs/>
                <w:sz w:val="18"/>
                <w:szCs w:val="18"/>
              </w:rPr>
            </w:pPr>
          </w:p>
        </w:tc>
        <w:tc>
          <w:tcPr>
            <w:tcW w:w="731" w:type="dxa"/>
            <w:tcBorders>
              <w:top w:val="single" w:sz="4" w:space="0" w:color="auto"/>
            </w:tcBorders>
          </w:tcPr>
          <w:p w14:paraId="112887A2" w14:textId="77777777" w:rsidR="00E32D5A" w:rsidRPr="002B2454" w:rsidRDefault="00E32D5A">
            <w:pPr>
              <w:spacing w:after="0"/>
              <w:ind w:left="-43" w:right="-43"/>
              <w:jc w:val="center"/>
              <w:rPr>
                <w:rFonts w:eastAsia="Calibri"/>
                <w:sz w:val="18"/>
                <w:szCs w:val="18"/>
              </w:rPr>
            </w:pPr>
          </w:p>
        </w:tc>
        <w:tc>
          <w:tcPr>
            <w:tcW w:w="1800" w:type="dxa"/>
            <w:tcBorders>
              <w:top w:val="single" w:sz="4" w:space="0" w:color="auto"/>
            </w:tcBorders>
            <w:vAlign w:val="bottom"/>
          </w:tcPr>
          <w:p w14:paraId="5AE81D61" w14:textId="77777777" w:rsidR="00E32D5A" w:rsidRPr="002B2454" w:rsidRDefault="00E32D5A">
            <w:pPr>
              <w:spacing w:after="0"/>
              <w:ind w:right="-72"/>
              <w:jc w:val="right"/>
              <w:rPr>
                <w:rFonts w:eastAsia="Calibri"/>
                <w:sz w:val="18"/>
                <w:szCs w:val="18"/>
              </w:rPr>
            </w:pPr>
          </w:p>
        </w:tc>
        <w:tc>
          <w:tcPr>
            <w:tcW w:w="1728" w:type="dxa"/>
            <w:tcBorders>
              <w:top w:val="single" w:sz="4" w:space="0" w:color="auto"/>
            </w:tcBorders>
            <w:vAlign w:val="bottom"/>
          </w:tcPr>
          <w:p w14:paraId="15BBEFAD" w14:textId="77777777" w:rsidR="00E32D5A" w:rsidRPr="002B2454" w:rsidRDefault="00E32D5A">
            <w:pPr>
              <w:spacing w:after="0"/>
              <w:ind w:right="-72"/>
              <w:jc w:val="right"/>
              <w:rPr>
                <w:rFonts w:eastAsia="Calibri"/>
                <w:sz w:val="18"/>
                <w:szCs w:val="18"/>
              </w:rPr>
            </w:pPr>
          </w:p>
        </w:tc>
        <w:tc>
          <w:tcPr>
            <w:tcW w:w="1762" w:type="dxa"/>
            <w:tcBorders>
              <w:top w:val="single" w:sz="4" w:space="0" w:color="auto"/>
            </w:tcBorders>
            <w:vAlign w:val="bottom"/>
          </w:tcPr>
          <w:p w14:paraId="65E686BA" w14:textId="77777777" w:rsidR="00E32D5A" w:rsidRPr="002B2454" w:rsidRDefault="00E32D5A">
            <w:pPr>
              <w:spacing w:after="0"/>
              <w:ind w:right="-72"/>
              <w:jc w:val="right"/>
              <w:rPr>
                <w:rFonts w:eastAsia="Calibri"/>
                <w:sz w:val="18"/>
                <w:szCs w:val="18"/>
              </w:rPr>
            </w:pPr>
          </w:p>
        </w:tc>
      </w:tr>
      <w:tr w:rsidR="00E32D5A" w:rsidRPr="002B2454" w14:paraId="38CA334D" w14:textId="77777777">
        <w:trPr>
          <w:trHeight w:val="283"/>
        </w:trPr>
        <w:tc>
          <w:tcPr>
            <w:tcW w:w="3429" w:type="dxa"/>
            <w:vAlign w:val="bottom"/>
          </w:tcPr>
          <w:p w14:paraId="361381B9" w14:textId="77777777" w:rsidR="00E32D5A" w:rsidRPr="002B2454" w:rsidRDefault="00E32D5A">
            <w:pPr>
              <w:tabs>
                <w:tab w:val="left" w:pos="2563"/>
              </w:tabs>
              <w:spacing w:after="0"/>
              <w:ind w:left="-86" w:right="-84"/>
              <w:jc w:val="both"/>
              <w:rPr>
                <w:rFonts w:eastAsia="Calibri"/>
                <w:bCs/>
                <w:spacing w:val="-2"/>
                <w:sz w:val="18"/>
                <w:szCs w:val="18"/>
              </w:rPr>
            </w:pPr>
            <w:r w:rsidRPr="002B2454">
              <w:rPr>
                <w:rFonts w:eastAsia="Calibri"/>
                <w:b/>
                <w:sz w:val="18"/>
                <w:szCs w:val="18"/>
              </w:rPr>
              <w:t>Non-current assets</w:t>
            </w:r>
          </w:p>
        </w:tc>
        <w:tc>
          <w:tcPr>
            <w:tcW w:w="731" w:type="dxa"/>
            <w:vAlign w:val="bottom"/>
          </w:tcPr>
          <w:p w14:paraId="256478BD" w14:textId="77777777" w:rsidR="00E32D5A" w:rsidRPr="002B2454" w:rsidRDefault="00E32D5A">
            <w:pPr>
              <w:spacing w:after="0"/>
              <w:ind w:left="-43" w:right="-43"/>
              <w:jc w:val="center"/>
              <w:rPr>
                <w:rFonts w:eastAsia="Calibri"/>
                <w:b/>
                <w:sz w:val="18"/>
                <w:szCs w:val="18"/>
              </w:rPr>
            </w:pPr>
          </w:p>
        </w:tc>
        <w:tc>
          <w:tcPr>
            <w:tcW w:w="1800" w:type="dxa"/>
            <w:vAlign w:val="bottom"/>
          </w:tcPr>
          <w:p w14:paraId="1A78BF08" w14:textId="77777777" w:rsidR="00E32D5A" w:rsidRPr="002B2454" w:rsidRDefault="00E32D5A">
            <w:pPr>
              <w:spacing w:after="0"/>
              <w:ind w:right="-72"/>
              <w:jc w:val="right"/>
              <w:rPr>
                <w:rFonts w:eastAsia="Calibri"/>
                <w:bCs/>
                <w:sz w:val="18"/>
                <w:szCs w:val="18"/>
              </w:rPr>
            </w:pPr>
          </w:p>
        </w:tc>
        <w:tc>
          <w:tcPr>
            <w:tcW w:w="1728" w:type="dxa"/>
            <w:vAlign w:val="bottom"/>
          </w:tcPr>
          <w:p w14:paraId="25455D9D" w14:textId="77777777" w:rsidR="00E32D5A" w:rsidRPr="002B2454" w:rsidRDefault="00E32D5A">
            <w:pPr>
              <w:spacing w:after="0"/>
              <w:ind w:right="-72"/>
              <w:jc w:val="right"/>
              <w:rPr>
                <w:rFonts w:eastAsia="Calibri"/>
                <w:bCs/>
                <w:sz w:val="18"/>
                <w:szCs w:val="18"/>
              </w:rPr>
            </w:pPr>
          </w:p>
        </w:tc>
        <w:tc>
          <w:tcPr>
            <w:tcW w:w="1762" w:type="dxa"/>
            <w:vAlign w:val="bottom"/>
          </w:tcPr>
          <w:p w14:paraId="7125235A" w14:textId="77777777" w:rsidR="00E32D5A" w:rsidRPr="002B2454" w:rsidRDefault="00E32D5A">
            <w:pPr>
              <w:spacing w:after="0"/>
              <w:ind w:right="-72"/>
              <w:jc w:val="right"/>
              <w:rPr>
                <w:rFonts w:eastAsia="Calibri"/>
                <w:bCs/>
                <w:sz w:val="18"/>
                <w:szCs w:val="18"/>
              </w:rPr>
            </w:pPr>
          </w:p>
        </w:tc>
      </w:tr>
      <w:tr w:rsidR="00E32D5A" w:rsidRPr="002B2454" w14:paraId="1E41A545" w14:textId="77777777">
        <w:trPr>
          <w:trHeight w:val="283"/>
        </w:trPr>
        <w:tc>
          <w:tcPr>
            <w:tcW w:w="3429" w:type="dxa"/>
            <w:vAlign w:val="bottom"/>
          </w:tcPr>
          <w:p w14:paraId="401ED156" w14:textId="77777777" w:rsidR="00E32D5A" w:rsidRPr="002B2454" w:rsidRDefault="00E32D5A">
            <w:pPr>
              <w:spacing w:after="0"/>
              <w:ind w:left="-86" w:right="-84"/>
              <w:rPr>
                <w:rFonts w:eastAsia="Calibri"/>
                <w:bCs/>
                <w:sz w:val="18"/>
                <w:szCs w:val="18"/>
                <w:lang w:val="en-GB"/>
              </w:rPr>
            </w:pPr>
            <w:r w:rsidRPr="002B2454">
              <w:rPr>
                <w:rFonts w:eastAsia="Calibri"/>
                <w:bCs/>
                <w:sz w:val="18"/>
                <w:szCs w:val="18"/>
                <w:lang w:val="en-GB"/>
              </w:rPr>
              <w:t>Deferred tax assets, net</w:t>
            </w:r>
          </w:p>
        </w:tc>
        <w:tc>
          <w:tcPr>
            <w:tcW w:w="731" w:type="dxa"/>
            <w:vAlign w:val="bottom"/>
          </w:tcPr>
          <w:p w14:paraId="7951AB34" w14:textId="2C58B5B5" w:rsidR="00E32D5A" w:rsidRPr="002B2454" w:rsidRDefault="00E32D5A">
            <w:pPr>
              <w:spacing w:after="0"/>
              <w:ind w:left="-43" w:right="-43"/>
              <w:jc w:val="center"/>
              <w:rPr>
                <w:rFonts w:eastAsia="Calibri"/>
                <w:bCs/>
                <w:sz w:val="18"/>
                <w:szCs w:val="18"/>
                <w:cs/>
              </w:rPr>
            </w:pPr>
            <w:r w:rsidRPr="002B2454">
              <w:rPr>
                <w:rFonts w:eastAsia="Calibri"/>
                <w:bCs/>
                <w:sz w:val="18"/>
                <w:szCs w:val="18"/>
              </w:rPr>
              <w:t>a)</w:t>
            </w:r>
          </w:p>
        </w:tc>
        <w:tc>
          <w:tcPr>
            <w:tcW w:w="1800" w:type="dxa"/>
            <w:vAlign w:val="bottom"/>
          </w:tcPr>
          <w:p w14:paraId="4D21D75C" w14:textId="77777777" w:rsidR="00E32D5A" w:rsidRPr="002B2454" w:rsidRDefault="00E32D5A">
            <w:pPr>
              <w:spacing w:after="0"/>
              <w:ind w:right="-72"/>
              <w:jc w:val="right"/>
              <w:rPr>
                <w:rFonts w:eastAsia="Calibri"/>
                <w:bCs/>
                <w:sz w:val="18"/>
                <w:szCs w:val="18"/>
              </w:rPr>
            </w:pPr>
            <w:r w:rsidRPr="002B2454">
              <w:rPr>
                <w:sz w:val="18"/>
                <w:szCs w:val="18"/>
              </w:rPr>
              <w:t>80,448,608</w:t>
            </w:r>
          </w:p>
        </w:tc>
        <w:tc>
          <w:tcPr>
            <w:tcW w:w="1728" w:type="dxa"/>
            <w:vAlign w:val="bottom"/>
          </w:tcPr>
          <w:p w14:paraId="264FCCCD" w14:textId="77777777" w:rsidR="00E32D5A" w:rsidRPr="002B2454" w:rsidRDefault="00E32D5A">
            <w:pPr>
              <w:spacing w:after="0"/>
              <w:ind w:right="-72"/>
              <w:jc w:val="right"/>
              <w:rPr>
                <w:rFonts w:eastAsia="Calibri"/>
                <w:bCs/>
                <w:sz w:val="18"/>
                <w:szCs w:val="18"/>
              </w:rPr>
            </w:pPr>
            <w:r w:rsidRPr="002B2454">
              <w:rPr>
                <w:sz w:val="18"/>
                <w:szCs w:val="18"/>
              </w:rPr>
              <w:t>(15,571,115)</w:t>
            </w:r>
          </w:p>
        </w:tc>
        <w:tc>
          <w:tcPr>
            <w:tcW w:w="1762" w:type="dxa"/>
            <w:vAlign w:val="bottom"/>
          </w:tcPr>
          <w:p w14:paraId="5E7088EC" w14:textId="77777777" w:rsidR="00E32D5A" w:rsidRPr="002B2454" w:rsidRDefault="00E32D5A">
            <w:pPr>
              <w:spacing w:after="0"/>
              <w:ind w:right="-72"/>
              <w:jc w:val="right"/>
              <w:rPr>
                <w:rFonts w:eastAsia="Calibri"/>
                <w:bCs/>
                <w:sz w:val="18"/>
                <w:szCs w:val="18"/>
              </w:rPr>
            </w:pPr>
            <w:r w:rsidRPr="002B2454">
              <w:rPr>
                <w:sz w:val="18"/>
                <w:szCs w:val="18"/>
              </w:rPr>
              <w:t>64,877,493</w:t>
            </w:r>
          </w:p>
        </w:tc>
      </w:tr>
      <w:tr w:rsidR="00E32D5A" w:rsidRPr="002B2454" w14:paraId="076B1958" w14:textId="77777777" w:rsidTr="004D249E">
        <w:trPr>
          <w:trHeight w:val="60"/>
        </w:trPr>
        <w:tc>
          <w:tcPr>
            <w:tcW w:w="3429" w:type="dxa"/>
            <w:vAlign w:val="bottom"/>
          </w:tcPr>
          <w:p w14:paraId="576E123F" w14:textId="77777777" w:rsidR="00E32D5A" w:rsidRPr="002B2454" w:rsidRDefault="00E32D5A">
            <w:pPr>
              <w:tabs>
                <w:tab w:val="right" w:pos="8306"/>
              </w:tabs>
              <w:spacing w:after="0"/>
              <w:ind w:left="-86" w:right="-84"/>
              <w:jc w:val="both"/>
              <w:rPr>
                <w:rFonts w:eastAsia="Calibri"/>
                <w:bCs/>
                <w:sz w:val="18"/>
                <w:szCs w:val="18"/>
                <w:cs/>
              </w:rPr>
            </w:pPr>
          </w:p>
        </w:tc>
        <w:tc>
          <w:tcPr>
            <w:tcW w:w="731" w:type="dxa"/>
            <w:vAlign w:val="bottom"/>
          </w:tcPr>
          <w:p w14:paraId="34BECDFC" w14:textId="77777777" w:rsidR="00E32D5A" w:rsidRPr="002B2454" w:rsidRDefault="00E32D5A">
            <w:pPr>
              <w:spacing w:after="0"/>
              <w:ind w:left="-43" w:right="-43"/>
              <w:jc w:val="center"/>
              <w:rPr>
                <w:rFonts w:eastAsia="Calibri"/>
                <w:bCs/>
                <w:sz w:val="18"/>
                <w:szCs w:val="18"/>
              </w:rPr>
            </w:pPr>
          </w:p>
        </w:tc>
        <w:tc>
          <w:tcPr>
            <w:tcW w:w="1800" w:type="dxa"/>
            <w:tcBorders>
              <w:left w:val="nil"/>
            </w:tcBorders>
            <w:vAlign w:val="bottom"/>
          </w:tcPr>
          <w:p w14:paraId="16F100E2" w14:textId="77777777" w:rsidR="00E32D5A" w:rsidRPr="002B2454" w:rsidRDefault="00E32D5A">
            <w:pPr>
              <w:spacing w:after="0"/>
              <w:ind w:right="-72"/>
              <w:jc w:val="right"/>
              <w:rPr>
                <w:rFonts w:eastAsia="Calibri"/>
                <w:bCs/>
                <w:sz w:val="18"/>
                <w:szCs w:val="18"/>
              </w:rPr>
            </w:pPr>
          </w:p>
        </w:tc>
        <w:tc>
          <w:tcPr>
            <w:tcW w:w="1728" w:type="dxa"/>
            <w:vAlign w:val="bottom"/>
          </w:tcPr>
          <w:p w14:paraId="36BBAAC1" w14:textId="77777777" w:rsidR="00E32D5A" w:rsidRPr="002B2454" w:rsidRDefault="00E32D5A">
            <w:pPr>
              <w:spacing w:after="0"/>
              <w:ind w:right="-72"/>
              <w:jc w:val="right"/>
              <w:rPr>
                <w:rFonts w:eastAsia="Calibri"/>
                <w:bCs/>
                <w:sz w:val="18"/>
                <w:szCs w:val="18"/>
              </w:rPr>
            </w:pPr>
          </w:p>
        </w:tc>
        <w:tc>
          <w:tcPr>
            <w:tcW w:w="1762" w:type="dxa"/>
            <w:vAlign w:val="bottom"/>
          </w:tcPr>
          <w:p w14:paraId="589280FC" w14:textId="77777777" w:rsidR="00E32D5A" w:rsidRPr="002B2454" w:rsidRDefault="00E32D5A">
            <w:pPr>
              <w:spacing w:after="0"/>
              <w:ind w:right="-72"/>
              <w:jc w:val="right"/>
              <w:rPr>
                <w:rFonts w:eastAsia="Calibri"/>
                <w:bCs/>
                <w:sz w:val="18"/>
                <w:szCs w:val="18"/>
              </w:rPr>
            </w:pPr>
          </w:p>
        </w:tc>
      </w:tr>
      <w:tr w:rsidR="00E32D5A" w:rsidRPr="002B2454" w14:paraId="1F37CE93" w14:textId="77777777">
        <w:trPr>
          <w:trHeight w:val="283"/>
        </w:trPr>
        <w:tc>
          <w:tcPr>
            <w:tcW w:w="3429" w:type="dxa"/>
            <w:vAlign w:val="bottom"/>
          </w:tcPr>
          <w:p w14:paraId="32B7F79F" w14:textId="77777777" w:rsidR="00E32D5A" w:rsidRPr="002B2454" w:rsidRDefault="00E32D5A">
            <w:pPr>
              <w:tabs>
                <w:tab w:val="right" w:pos="8306"/>
              </w:tabs>
              <w:spacing w:after="0"/>
              <w:ind w:left="-86" w:right="-84"/>
              <w:jc w:val="both"/>
              <w:rPr>
                <w:rFonts w:eastAsia="Calibri"/>
                <w:bCs/>
                <w:sz w:val="18"/>
                <w:szCs w:val="18"/>
                <w:cs/>
              </w:rPr>
            </w:pPr>
            <w:r w:rsidRPr="002B2454">
              <w:rPr>
                <w:rFonts w:eastAsia="Calibri"/>
                <w:b/>
                <w:sz w:val="18"/>
                <w:szCs w:val="18"/>
              </w:rPr>
              <w:t>Non-current liabilities</w:t>
            </w:r>
          </w:p>
        </w:tc>
        <w:tc>
          <w:tcPr>
            <w:tcW w:w="731" w:type="dxa"/>
            <w:vAlign w:val="bottom"/>
          </w:tcPr>
          <w:p w14:paraId="56A36082" w14:textId="77777777" w:rsidR="00E32D5A" w:rsidRPr="002B2454" w:rsidRDefault="00E32D5A">
            <w:pPr>
              <w:spacing w:after="0"/>
              <w:ind w:left="-43" w:right="-43"/>
              <w:jc w:val="center"/>
              <w:rPr>
                <w:rFonts w:eastAsia="Calibri"/>
                <w:bCs/>
                <w:sz w:val="18"/>
                <w:szCs w:val="18"/>
              </w:rPr>
            </w:pPr>
          </w:p>
        </w:tc>
        <w:tc>
          <w:tcPr>
            <w:tcW w:w="1800" w:type="dxa"/>
            <w:tcBorders>
              <w:left w:val="nil"/>
            </w:tcBorders>
            <w:vAlign w:val="bottom"/>
          </w:tcPr>
          <w:p w14:paraId="54BA3B95" w14:textId="77777777" w:rsidR="00E32D5A" w:rsidRPr="002B2454" w:rsidRDefault="00E32D5A">
            <w:pPr>
              <w:spacing w:after="0"/>
              <w:ind w:right="-72"/>
              <w:jc w:val="right"/>
              <w:rPr>
                <w:rFonts w:eastAsia="Calibri"/>
                <w:bCs/>
                <w:sz w:val="18"/>
                <w:szCs w:val="18"/>
              </w:rPr>
            </w:pPr>
          </w:p>
        </w:tc>
        <w:tc>
          <w:tcPr>
            <w:tcW w:w="1728" w:type="dxa"/>
            <w:vAlign w:val="bottom"/>
          </w:tcPr>
          <w:p w14:paraId="078CB39A" w14:textId="77777777" w:rsidR="00E32D5A" w:rsidRPr="002B2454" w:rsidRDefault="00E32D5A">
            <w:pPr>
              <w:spacing w:after="0"/>
              <w:ind w:right="-72"/>
              <w:jc w:val="right"/>
              <w:rPr>
                <w:rFonts w:eastAsia="Calibri"/>
                <w:bCs/>
                <w:sz w:val="18"/>
                <w:szCs w:val="18"/>
              </w:rPr>
            </w:pPr>
          </w:p>
        </w:tc>
        <w:tc>
          <w:tcPr>
            <w:tcW w:w="1762" w:type="dxa"/>
            <w:vAlign w:val="bottom"/>
          </w:tcPr>
          <w:p w14:paraId="3BD2C0B6" w14:textId="77777777" w:rsidR="00E32D5A" w:rsidRPr="002B2454" w:rsidRDefault="00E32D5A">
            <w:pPr>
              <w:spacing w:after="0"/>
              <w:ind w:right="-72"/>
              <w:jc w:val="right"/>
              <w:rPr>
                <w:rFonts w:eastAsia="Calibri"/>
                <w:bCs/>
                <w:sz w:val="18"/>
                <w:szCs w:val="18"/>
              </w:rPr>
            </w:pPr>
          </w:p>
        </w:tc>
      </w:tr>
      <w:tr w:rsidR="00E32D5A" w:rsidRPr="002B2454" w14:paraId="29B9D357" w14:textId="77777777">
        <w:trPr>
          <w:trHeight w:val="283"/>
        </w:trPr>
        <w:tc>
          <w:tcPr>
            <w:tcW w:w="3429" w:type="dxa"/>
            <w:vAlign w:val="bottom"/>
          </w:tcPr>
          <w:p w14:paraId="3AFCA9AE" w14:textId="77777777" w:rsidR="00E32D5A" w:rsidRPr="002B2454" w:rsidRDefault="00E32D5A">
            <w:pPr>
              <w:tabs>
                <w:tab w:val="right" w:pos="8306"/>
              </w:tabs>
              <w:spacing w:after="0"/>
              <w:ind w:left="-86" w:right="-84"/>
              <w:jc w:val="both"/>
              <w:rPr>
                <w:rFonts w:eastAsia="Calibri"/>
                <w:bCs/>
                <w:sz w:val="18"/>
                <w:szCs w:val="18"/>
                <w:cs/>
              </w:rPr>
            </w:pPr>
            <w:r w:rsidRPr="002B2454">
              <w:rPr>
                <w:rFonts w:eastAsia="Calibri"/>
                <w:bCs/>
                <w:sz w:val="18"/>
                <w:szCs w:val="18"/>
              </w:rPr>
              <w:t>Deferred tax liabilities, net</w:t>
            </w:r>
          </w:p>
        </w:tc>
        <w:tc>
          <w:tcPr>
            <w:tcW w:w="731" w:type="dxa"/>
            <w:vAlign w:val="bottom"/>
          </w:tcPr>
          <w:p w14:paraId="0A064E9B" w14:textId="3EC14F1A" w:rsidR="00E32D5A" w:rsidRPr="002B2454" w:rsidRDefault="00E32D5A">
            <w:pPr>
              <w:spacing w:after="0"/>
              <w:ind w:left="-43" w:right="-43"/>
              <w:jc w:val="center"/>
              <w:rPr>
                <w:sz w:val="18"/>
                <w:szCs w:val="18"/>
              </w:rPr>
            </w:pPr>
            <w:r w:rsidRPr="002B2454">
              <w:rPr>
                <w:rFonts w:eastAsia="Calibri"/>
                <w:bCs/>
                <w:sz w:val="18"/>
                <w:szCs w:val="18"/>
                <w:lang w:val="en-GB"/>
              </w:rPr>
              <w:t>a)</w:t>
            </w:r>
          </w:p>
        </w:tc>
        <w:tc>
          <w:tcPr>
            <w:tcW w:w="1800" w:type="dxa"/>
            <w:tcBorders>
              <w:left w:val="nil"/>
            </w:tcBorders>
            <w:vAlign w:val="bottom"/>
          </w:tcPr>
          <w:p w14:paraId="2F025458" w14:textId="77777777" w:rsidR="00E32D5A" w:rsidRPr="002B2454" w:rsidRDefault="00E32D5A">
            <w:pPr>
              <w:spacing w:after="0"/>
              <w:ind w:right="-72"/>
              <w:jc w:val="right"/>
              <w:rPr>
                <w:rFonts w:eastAsia="Calibri"/>
                <w:bCs/>
                <w:sz w:val="18"/>
                <w:szCs w:val="18"/>
                <w:lang w:val="en-GB"/>
              </w:rPr>
            </w:pPr>
            <w:r w:rsidRPr="002B2454">
              <w:rPr>
                <w:sz w:val="18"/>
                <w:szCs w:val="18"/>
              </w:rPr>
              <w:t>535,120,790</w:t>
            </w:r>
          </w:p>
        </w:tc>
        <w:tc>
          <w:tcPr>
            <w:tcW w:w="1728" w:type="dxa"/>
            <w:vAlign w:val="bottom"/>
          </w:tcPr>
          <w:p w14:paraId="076A8B1D" w14:textId="2707C744" w:rsidR="00E32D5A" w:rsidRPr="002B2454" w:rsidRDefault="00E32D5A">
            <w:pPr>
              <w:spacing w:after="0"/>
              <w:ind w:right="-72"/>
              <w:jc w:val="right"/>
              <w:rPr>
                <w:rFonts w:eastAsia="Calibri"/>
                <w:b/>
                <w:sz w:val="18"/>
                <w:szCs w:val="18"/>
                <w:lang w:val="en-GB"/>
              </w:rPr>
            </w:pPr>
            <w:r w:rsidRPr="002B2454">
              <w:rPr>
                <w:sz w:val="18"/>
                <w:szCs w:val="18"/>
              </w:rPr>
              <w:t>160,83</w:t>
            </w:r>
            <w:r w:rsidR="006B75FD">
              <w:rPr>
                <w:sz w:val="18"/>
                <w:szCs w:val="18"/>
              </w:rPr>
              <w:t>3,017</w:t>
            </w:r>
          </w:p>
        </w:tc>
        <w:tc>
          <w:tcPr>
            <w:tcW w:w="1762" w:type="dxa"/>
            <w:vAlign w:val="bottom"/>
          </w:tcPr>
          <w:p w14:paraId="1D679487" w14:textId="77777777" w:rsidR="00E32D5A" w:rsidRPr="002B2454" w:rsidRDefault="00E32D5A">
            <w:pPr>
              <w:spacing w:after="0"/>
              <w:ind w:right="-72"/>
              <w:jc w:val="right"/>
              <w:rPr>
                <w:rFonts w:eastAsia="Calibri"/>
                <w:bCs/>
                <w:sz w:val="18"/>
                <w:szCs w:val="18"/>
                <w:lang w:val="en-GB"/>
              </w:rPr>
            </w:pPr>
            <w:r w:rsidRPr="002B2454">
              <w:rPr>
                <w:sz w:val="18"/>
                <w:szCs w:val="18"/>
              </w:rPr>
              <w:t>695,953,807</w:t>
            </w:r>
          </w:p>
        </w:tc>
      </w:tr>
      <w:tr w:rsidR="00E32D5A" w:rsidRPr="002B2454" w14:paraId="709B4AE2" w14:textId="77777777" w:rsidTr="004D249E">
        <w:trPr>
          <w:trHeight w:val="60"/>
        </w:trPr>
        <w:tc>
          <w:tcPr>
            <w:tcW w:w="3429" w:type="dxa"/>
            <w:vAlign w:val="bottom"/>
          </w:tcPr>
          <w:p w14:paraId="58ED7158" w14:textId="77777777" w:rsidR="00E32D5A" w:rsidRPr="002B2454" w:rsidRDefault="00E32D5A">
            <w:pPr>
              <w:tabs>
                <w:tab w:val="right" w:pos="8306"/>
              </w:tabs>
              <w:spacing w:after="0"/>
              <w:ind w:left="-86" w:right="-84"/>
              <w:jc w:val="both"/>
              <w:rPr>
                <w:rFonts w:eastAsia="Calibri"/>
                <w:bCs/>
                <w:sz w:val="18"/>
                <w:szCs w:val="18"/>
              </w:rPr>
            </w:pPr>
          </w:p>
        </w:tc>
        <w:tc>
          <w:tcPr>
            <w:tcW w:w="731" w:type="dxa"/>
            <w:vAlign w:val="bottom"/>
          </w:tcPr>
          <w:p w14:paraId="28221469" w14:textId="77777777" w:rsidR="00E32D5A" w:rsidRPr="002B2454" w:rsidRDefault="00E32D5A">
            <w:pPr>
              <w:spacing w:after="0"/>
              <w:ind w:left="-43" w:right="-43"/>
              <w:jc w:val="center"/>
              <w:rPr>
                <w:sz w:val="18"/>
                <w:szCs w:val="18"/>
              </w:rPr>
            </w:pPr>
          </w:p>
        </w:tc>
        <w:tc>
          <w:tcPr>
            <w:tcW w:w="1800" w:type="dxa"/>
            <w:tcBorders>
              <w:left w:val="nil"/>
            </w:tcBorders>
            <w:vAlign w:val="bottom"/>
          </w:tcPr>
          <w:p w14:paraId="3E75D903" w14:textId="77777777" w:rsidR="00E32D5A" w:rsidRPr="002B2454" w:rsidRDefault="00E32D5A">
            <w:pPr>
              <w:spacing w:after="0"/>
              <w:ind w:right="-72"/>
              <w:jc w:val="right"/>
              <w:rPr>
                <w:rFonts w:eastAsia="Calibri"/>
                <w:bCs/>
                <w:sz w:val="18"/>
                <w:szCs w:val="18"/>
                <w:lang w:val="en-GB"/>
              </w:rPr>
            </w:pPr>
          </w:p>
        </w:tc>
        <w:tc>
          <w:tcPr>
            <w:tcW w:w="1728" w:type="dxa"/>
            <w:vAlign w:val="bottom"/>
          </w:tcPr>
          <w:p w14:paraId="4A130BE6" w14:textId="77777777" w:rsidR="00E32D5A" w:rsidRPr="002B2454" w:rsidRDefault="00E32D5A">
            <w:pPr>
              <w:spacing w:after="0"/>
              <w:ind w:right="-72"/>
              <w:jc w:val="right"/>
              <w:rPr>
                <w:rFonts w:eastAsia="Calibri"/>
                <w:b/>
                <w:sz w:val="18"/>
                <w:szCs w:val="18"/>
                <w:cs/>
                <w:lang w:val="en-GB"/>
              </w:rPr>
            </w:pPr>
          </w:p>
        </w:tc>
        <w:tc>
          <w:tcPr>
            <w:tcW w:w="1762" w:type="dxa"/>
            <w:vAlign w:val="bottom"/>
          </w:tcPr>
          <w:p w14:paraId="57BC5F27" w14:textId="77777777" w:rsidR="00E32D5A" w:rsidRPr="002B2454" w:rsidRDefault="00E32D5A">
            <w:pPr>
              <w:spacing w:after="0"/>
              <w:ind w:right="-72"/>
              <w:jc w:val="right"/>
              <w:rPr>
                <w:rFonts w:eastAsia="Calibri"/>
                <w:bCs/>
                <w:sz w:val="18"/>
                <w:szCs w:val="18"/>
                <w:lang w:val="en-GB"/>
              </w:rPr>
            </w:pPr>
          </w:p>
        </w:tc>
      </w:tr>
      <w:tr w:rsidR="00E32D5A" w:rsidRPr="002B2454" w14:paraId="5903B147" w14:textId="77777777">
        <w:trPr>
          <w:trHeight w:val="283"/>
        </w:trPr>
        <w:tc>
          <w:tcPr>
            <w:tcW w:w="3429" w:type="dxa"/>
            <w:vAlign w:val="bottom"/>
          </w:tcPr>
          <w:p w14:paraId="1094B9A3" w14:textId="77777777" w:rsidR="00E32D5A" w:rsidRPr="002B2454" w:rsidRDefault="00E32D5A">
            <w:pPr>
              <w:tabs>
                <w:tab w:val="right" w:pos="8306"/>
              </w:tabs>
              <w:spacing w:after="0"/>
              <w:ind w:left="-86" w:right="-84"/>
              <w:jc w:val="both"/>
              <w:rPr>
                <w:rFonts w:eastAsia="Calibri"/>
                <w:b/>
                <w:sz w:val="18"/>
                <w:szCs w:val="18"/>
                <w:cs/>
              </w:rPr>
            </w:pPr>
            <w:r w:rsidRPr="002B2454">
              <w:rPr>
                <w:rFonts w:eastAsia="Calibri"/>
                <w:b/>
                <w:sz w:val="18"/>
                <w:szCs w:val="18"/>
              </w:rPr>
              <w:t>Equity</w:t>
            </w:r>
          </w:p>
        </w:tc>
        <w:tc>
          <w:tcPr>
            <w:tcW w:w="731" w:type="dxa"/>
            <w:vAlign w:val="bottom"/>
          </w:tcPr>
          <w:p w14:paraId="34A26DAB" w14:textId="77777777" w:rsidR="00E32D5A" w:rsidRPr="002B2454" w:rsidRDefault="00E32D5A">
            <w:pPr>
              <w:spacing w:after="0"/>
              <w:ind w:left="-43" w:right="-43"/>
              <w:jc w:val="center"/>
              <w:rPr>
                <w:rFonts w:eastAsia="Calibri"/>
                <w:bCs/>
                <w:sz w:val="18"/>
                <w:szCs w:val="18"/>
              </w:rPr>
            </w:pPr>
          </w:p>
        </w:tc>
        <w:tc>
          <w:tcPr>
            <w:tcW w:w="1800" w:type="dxa"/>
            <w:tcBorders>
              <w:left w:val="nil"/>
            </w:tcBorders>
            <w:vAlign w:val="bottom"/>
          </w:tcPr>
          <w:p w14:paraId="56560F96" w14:textId="77777777" w:rsidR="00E32D5A" w:rsidRPr="002B2454" w:rsidRDefault="00E32D5A">
            <w:pPr>
              <w:spacing w:after="0"/>
              <w:ind w:right="-72"/>
              <w:jc w:val="right"/>
              <w:rPr>
                <w:rFonts w:eastAsia="Calibri"/>
                <w:bCs/>
                <w:sz w:val="18"/>
                <w:szCs w:val="18"/>
              </w:rPr>
            </w:pPr>
          </w:p>
        </w:tc>
        <w:tc>
          <w:tcPr>
            <w:tcW w:w="1728" w:type="dxa"/>
            <w:vAlign w:val="bottom"/>
          </w:tcPr>
          <w:p w14:paraId="3EA0DEDC" w14:textId="77777777" w:rsidR="00E32D5A" w:rsidRPr="002B2454" w:rsidRDefault="00E32D5A">
            <w:pPr>
              <w:spacing w:after="0"/>
              <w:ind w:right="-72"/>
              <w:jc w:val="right"/>
              <w:rPr>
                <w:rFonts w:eastAsia="Calibri"/>
                <w:bCs/>
                <w:sz w:val="18"/>
                <w:szCs w:val="18"/>
              </w:rPr>
            </w:pPr>
          </w:p>
        </w:tc>
        <w:tc>
          <w:tcPr>
            <w:tcW w:w="1762" w:type="dxa"/>
            <w:vAlign w:val="bottom"/>
          </w:tcPr>
          <w:p w14:paraId="3C9270F1" w14:textId="77777777" w:rsidR="00E32D5A" w:rsidRPr="002B2454" w:rsidRDefault="00E32D5A">
            <w:pPr>
              <w:spacing w:after="0"/>
              <w:ind w:right="-72"/>
              <w:jc w:val="right"/>
              <w:rPr>
                <w:rFonts w:eastAsia="Calibri"/>
                <w:bCs/>
                <w:sz w:val="18"/>
                <w:szCs w:val="18"/>
              </w:rPr>
            </w:pPr>
          </w:p>
        </w:tc>
      </w:tr>
      <w:tr w:rsidR="00E32D5A" w:rsidRPr="002B2454" w14:paraId="76230599" w14:textId="77777777">
        <w:trPr>
          <w:trHeight w:val="283"/>
        </w:trPr>
        <w:tc>
          <w:tcPr>
            <w:tcW w:w="3429" w:type="dxa"/>
            <w:vAlign w:val="bottom"/>
          </w:tcPr>
          <w:p w14:paraId="7DB4E7ED" w14:textId="77777777" w:rsidR="00E32D5A" w:rsidRPr="002B2454" w:rsidRDefault="00E32D5A">
            <w:pPr>
              <w:tabs>
                <w:tab w:val="right" w:pos="8306"/>
              </w:tabs>
              <w:spacing w:after="0"/>
              <w:ind w:left="-86" w:right="-84"/>
              <w:rPr>
                <w:rFonts w:eastAsia="Calibri"/>
                <w:bCs/>
                <w:sz w:val="18"/>
                <w:szCs w:val="18"/>
                <w:cs/>
              </w:rPr>
            </w:pPr>
            <w:r w:rsidRPr="002B2454">
              <w:rPr>
                <w:sz w:val="18"/>
                <w:szCs w:val="18"/>
              </w:rPr>
              <w:t>Retained earnings - unappropriated</w:t>
            </w:r>
          </w:p>
        </w:tc>
        <w:tc>
          <w:tcPr>
            <w:tcW w:w="731" w:type="dxa"/>
            <w:vAlign w:val="bottom"/>
          </w:tcPr>
          <w:p w14:paraId="203267F6" w14:textId="5B02E7CB" w:rsidR="00E32D5A" w:rsidRPr="002B2454" w:rsidRDefault="00E32D5A">
            <w:pPr>
              <w:spacing w:after="0"/>
              <w:ind w:left="-43" w:right="-43"/>
              <w:jc w:val="center"/>
              <w:rPr>
                <w:rFonts w:eastAsia="Calibri"/>
                <w:bCs/>
                <w:sz w:val="18"/>
                <w:szCs w:val="18"/>
              </w:rPr>
            </w:pPr>
            <w:r w:rsidRPr="002B2454">
              <w:rPr>
                <w:rFonts w:eastAsia="Calibri"/>
                <w:bCs/>
                <w:sz w:val="18"/>
                <w:szCs w:val="18"/>
                <w:lang w:val="en-GB"/>
              </w:rPr>
              <w:t>a)</w:t>
            </w:r>
          </w:p>
        </w:tc>
        <w:tc>
          <w:tcPr>
            <w:tcW w:w="1800" w:type="dxa"/>
            <w:tcBorders>
              <w:left w:val="nil"/>
            </w:tcBorders>
            <w:vAlign w:val="bottom"/>
          </w:tcPr>
          <w:p w14:paraId="48CAFB65" w14:textId="77777777" w:rsidR="00E32D5A" w:rsidRPr="002B2454" w:rsidRDefault="00E32D5A">
            <w:pPr>
              <w:spacing w:after="0"/>
              <w:ind w:right="-72"/>
              <w:jc w:val="right"/>
              <w:rPr>
                <w:rFonts w:eastAsia="Calibri"/>
                <w:bCs/>
                <w:sz w:val="18"/>
                <w:szCs w:val="18"/>
                <w:lang w:val="en-GB"/>
              </w:rPr>
            </w:pPr>
            <w:r w:rsidRPr="002B2454">
              <w:rPr>
                <w:sz w:val="18"/>
                <w:szCs w:val="18"/>
              </w:rPr>
              <w:t>19,030,004,384</w:t>
            </w:r>
          </w:p>
        </w:tc>
        <w:tc>
          <w:tcPr>
            <w:tcW w:w="1728" w:type="dxa"/>
            <w:vAlign w:val="bottom"/>
          </w:tcPr>
          <w:p w14:paraId="2E1B1FEB" w14:textId="77777777" w:rsidR="00E32D5A" w:rsidRPr="002B2454" w:rsidRDefault="00E32D5A">
            <w:pPr>
              <w:spacing w:after="0"/>
              <w:ind w:right="-72"/>
              <w:jc w:val="right"/>
              <w:rPr>
                <w:rFonts w:eastAsia="Calibri"/>
                <w:bCs/>
                <w:sz w:val="18"/>
                <w:szCs w:val="18"/>
                <w:lang w:val="en-GB"/>
              </w:rPr>
            </w:pPr>
            <w:r w:rsidRPr="002B2454">
              <w:rPr>
                <w:rFonts w:eastAsia="Calibri"/>
                <w:bCs/>
                <w:sz w:val="18"/>
                <w:szCs w:val="18"/>
              </w:rPr>
              <w:t>(176,220,584)</w:t>
            </w:r>
          </w:p>
        </w:tc>
        <w:tc>
          <w:tcPr>
            <w:tcW w:w="1762" w:type="dxa"/>
            <w:vAlign w:val="bottom"/>
          </w:tcPr>
          <w:p w14:paraId="61A4461F" w14:textId="77777777" w:rsidR="00E32D5A" w:rsidRPr="002B2454" w:rsidRDefault="00E32D5A">
            <w:pPr>
              <w:spacing w:after="0"/>
              <w:ind w:right="-72"/>
              <w:jc w:val="right"/>
              <w:rPr>
                <w:rFonts w:eastAsia="Calibri"/>
                <w:bCs/>
                <w:sz w:val="18"/>
                <w:szCs w:val="18"/>
                <w:lang w:val="en-GB"/>
              </w:rPr>
            </w:pPr>
            <w:r w:rsidRPr="002B2454">
              <w:rPr>
                <w:sz w:val="18"/>
                <w:szCs w:val="18"/>
              </w:rPr>
              <w:t>18,853,783,800</w:t>
            </w:r>
          </w:p>
        </w:tc>
      </w:tr>
      <w:tr w:rsidR="00EF29F4" w:rsidRPr="002B2454" w14:paraId="678A7DF6" w14:textId="77777777" w:rsidTr="00151242">
        <w:trPr>
          <w:trHeight w:val="283"/>
        </w:trPr>
        <w:tc>
          <w:tcPr>
            <w:tcW w:w="3429" w:type="dxa"/>
            <w:vAlign w:val="bottom"/>
          </w:tcPr>
          <w:p w14:paraId="2E5F2C2E" w14:textId="7EF1A3D0" w:rsidR="00EF29F4" w:rsidRPr="002B2454" w:rsidRDefault="00EF29F4" w:rsidP="00EF29F4">
            <w:pPr>
              <w:tabs>
                <w:tab w:val="right" w:pos="8306"/>
              </w:tabs>
              <w:spacing w:after="0"/>
              <w:ind w:left="-86" w:right="-84"/>
              <w:rPr>
                <w:sz w:val="18"/>
                <w:szCs w:val="18"/>
              </w:rPr>
            </w:pPr>
            <w:r w:rsidRPr="00837939">
              <w:rPr>
                <w:rFonts w:eastAsia="Calibri"/>
                <w:bCs/>
                <w:sz w:val="18"/>
                <w:szCs w:val="18"/>
              </w:rPr>
              <w:t>Non-controlling interests</w:t>
            </w:r>
          </w:p>
        </w:tc>
        <w:tc>
          <w:tcPr>
            <w:tcW w:w="731" w:type="dxa"/>
            <w:vAlign w:val="bottom"/>
          </w:tcPr>
          <w:p w14:paraId="142E9E28" w14:textId="172650B6" w:rsidR="00EF29F4" w:rsidRPr="002B2454" w:rsidRDefault="00EF29F4" w:rsidP="00EF29F4">
            <w:pPr>
              <w:spacing w:after="0"/>
              <w:ind w:left="-43" w:right="-43"/>
              <w:jc w:val="center"/>
              <w:rPr>
                <w:rFonts w:eastAsia="Calibri"/>
                <w:bCs/>
                <w:sz w:val="18"/>
                <w:szCs w:val="18"/>
                <w:lang w:val="en-GB"/>
              </w:rPr>
            </w:pPr>
            <w:r w:rsidRPr="002B2454">
              <w:rPr>
                <w:rFonts w:eastAsia="Calibri"/>
                <w:bCs/>
                <w:sz w:val="18"/>
                <w:szCs w:val="18"/>
              </w:rPr>
              <w:t>a)</w:t>
            </w:r>
          </w:p>
        </w:tc>
        <w:tc>
          <w:tcPr>
            <w:tcW w:w="1800" w:type="dxa"/>
            <w:tcBorders>
              <w:left w:val="nil"/>
              <w:bottom w:val="single" w:sz="4" w:space="0" w:color="auto"/>
            </w:tcBorders>
            <w:vAlign w:val="bottom"/>
          </w:tcPr>
          <w:p w14:paraId="5B7615E8" w14:textId="5B40E226" w:rsidR="00EF29F4" w:rsidRPr="002B2454" w:rsidRDefault="00264079" w:rsidP="00EF29F4">
            <w:pPr>
              <w:spacing w:after="0"/>
              <w:ind w:right="-72"/>
              <w:jc w:val="right"/>
              <w:rPr>
                <w:sz w:val="18"/>
                <w:szCs w:val="18"/>
              </w:rPr>
            </w:pPr>
            <w:r>
              <w:rPr>
                <w:sz w:val="18"/>
                <w:szCs w:val="18"/>
              </w:rPr>
              <w:t>6</w:t>
            </w:r>
            <w:r w:rsidR="00EF29F4">
              <w:rPr>
                <w:sz w:val="18"/>
                <w:szCs w:val="18"/>
              </w:rPr>
              <w:t>,</w:t>
            </w:r>
            <w:r>
              <w:rPr>
                <w:sz w:val="18"/>
                <w:szCs w:val="18"/>
              </w:rPr>
              <w:t>103</w:t>
            </w:r>
            <w:r w:rsidR="00EF29F4">
              <w:rPr>
                <w:sz w:val="18"/>
                <w:szCs w:val="18"/>
              </w:rPr>
              <w:t>,</w:t>
            </w:r>
            <w:r>
              <w:rPr>
                <w:sz w:val="18"/>
                <w:szCs w:val="18"/>
              </w:rPr>
              <w:t>703</w:t>
            </w:r>
            <w:r w:rsidR="00EF29F4">
              <w:rPr>
                <w:sz w:val="18"/>
                <w:szCs w:val="18"/>
              </w:rPr>
              <w:t>,</w:t>
            </w:r>
            <w:r>
              <w:rPr>
                <w:sz w:val="18"/>
                <w:szCs w:val="18"/>
              </w:rPr>
              <w:t>442</w:t>
            </w:r>
          </w:p>
        </w:tc>
        <w:tc>
          <w:tcPr>
            <w:tcW w:w="1728" w:type="dxa"/>
            <w:tcBorders>
              <w:bottom w:val="single" w:sz="4" w:space="0" w:color="auto"/>
            </w:tcBorders>
            <w:vAlign w:val="bottom"/>
          </w:tcPr>
          <w:p w14:paraId="5C335A05" w14:textId="06419002" w:rsidR="00EF29F4" w:rsidRPr="002B2454" w:rsidRDefault="006B75FD" w:rsidP="00EF29F4">
            <w:pPr>
              <w:spacing w:after="0"/>
              <w:ind w:right="-72"/>
              <w:jc w:val="right"/>
              <w:rPr>
                <w:rFonts w:eastAsia="Calibri"/>
                <w:bCs/>
                <w:sz w:val="18"/>
                <w:szCs w:val="18"/>
              </w:rPr>
            </w:pPr>
            <w:r>
              <w:rPr>
                <w:sz w:val="18"/>
                <w:szCs w:val="18"/>
              </w:rPr>
              <w:t>(183,367)</w:t>
            </w:r>
          </w:p>
        </w:tc>
        <w:tc>
          <w:tcPr>
            <w:tcW w:w="1762" w:type="dxa"/>
            <w:tcBorders>
              <w:bottom w:val="single" w:sz="4" w:space="0" w:color="auto"/>
            </w:tcBorders>
            <w:vAlign w:val="bottom"/>
          </w:tcPr>
          <w:p w14:paraId="39114B82" w14:textId="1F29D485" w:rsidR="00EF29F4" w:rsidRPr="002B2454" w:rsidRDefault="00264079" w:rsidP="00EF29F4">
            <w:pPr>
              <w:spacing w:after="0"/>
              <w:ind w:right="-72"/>
              <w:jc w:val="right"/>
              <w:rPr>
                <w:sz w:val="18"/>
                <w:szCs w:val="18"/>
              </w:rPr>
            </w:pPr>
            <w:r>
              <w:rPr>
                <w:sz w:val="18"/>
                <w:szCs w:val="18"/>
              </w:rPr>
              <w:t>6,103,520,075</w:t>
            </w:r>
          </w:p>
        </w:tc>
      </w:tr>
      <w:tr w:rsidR="00EF29F4" w:rsidRPr="002B2454" w14:paraId="4CC0D815" w14:textId="77777777" w:rsidTr="00151242">
        <w:trPr>
          <w:trHeight w:val="283"/>
        </w:trPr>
        <w:tc>
          <w:tcPr>
            <w:tcW w:w="3429" w:type="dxa"/>
            <w:vAlign w:val="bottom"/>
          </w:tcPr>
          <w:p w14:paraId="0494E058" w14:textId="5C15AD31" w:rsidR="00EF29F4" w:rsidRPr="002B2454" w:rsidRDefault="00EF29F4" w:rsidP="00EF29F4">
            <w:pPr>
              <w:tabs>
                <w:tab w:val="right" w:pos="8306"/>
              </w:tabs>
              <w:spacing w:after="0"/>
              <w:ind w:left="-86" w:right="-84"/>
              <w:rPr>
                <w:sz w:val="18"/>
                <w:szCs w:val="18"/>
              </w:rPr>
            </w:pPr>
            <w:r w:rsidRPr="002B2454">
              <w:rPr>
                <w:rFonts w:eastAsia="Calibri"/>
                <w:b/>
                <w:sz w:val="18"/>
                <w:szCs w:val="18"/>
              </w:rPr>
              <w:t>Total adju</w:t>
            </w:r>
            <w:r>
              <w:rPr>
                <w:rFonts w:eastAsia="Calibri"/>
                <w:b/>
                <w:sz w:val="18"/>
                <w:szCs w:val="18"/>
              </w:rPr>
              <w:t>stments</w:t>
            </w:r>
          </w:p>
        </w:tc>
        <w:tc>
          <w:tcPr>
            <w:tcW w:w="731" w:type="dxa"/>
            <w:vAlign w:val="bottom"/>
          </w:tcPr>
          <w:p w14:paraId="5E6F4D7C" w14:textId="77777777" w:rsidR="00EF29F4" w:rsidRPr="002B2454" w:rsidRDefault="00EF29F4" w:rsidP="00EF29F4">
            <w:pPr>
              <w:spacing w:after="0"/>
              <w:ind w:left="-43" w:right="-43"/>
              <w:jc w:val="center"/>
              <w:rPr>
                <w:rFonts w:eastAsia="Calibri"/>
                <w:bCs/>
                <w:sz w:val="18"/>
                <w:szCs w:val="18"/>
                <w:lang w:val="en-GB"/>
              </w:rPr>
            </w:pPr>
          </w:p>
        </w:tc>
        <w:tc>
          <w:tcPr>
            <w:tcW w:w="1800" w:type="dxa"/>
            <w:tcBorders>
              <w:top w:val="single" w:sz="4" w:space="0" w:color="auto"/>
              <w:left w:val="nil"/>
              <w:bottom w:val="single" w:sz="4" w:space="0" w:color="auto"/>
            </w:tcBorders>
            <w:vAlign w:val="bottom"/>
          </w:tcPr>
          <w:p w14:paraId="6EFC6CC1" w14:textId="1BF75F42" w:rsidR="00EF29F4" w:rsidRPr="002B2454" w:rsidRDefault="00EF29F4" w:rsidP="00EF29F4">
            <w:pPr>
              <w:spacing w:after="0"/>
              <w:ind w:right="-72"/>
              <w:jc w:val="right"/>
              <w:rPr>
                <w:sz w:val="18"/>
                <w:szCs w:val="18"/>
              </w:rPr>
            </w:pPr>
            <w:r>
              <w:rPr>
                <w:sz w:val="18"/>
                <w:szCs w:val="18"/>
              </w:rPr>
              <w:t>2</w:t>
            </w:r>
            <w:r w:rsidR="00264079">
              <w:rPr>
                <w:sz w:val="18"/>
                <w:szCs w:val="18"/>
              </w:rPr>
              <w:t>5</w:t>
            </w:r>
            <w:r>
              <w:rPr>
                <w:sz w:val="18"/>
                <w:szCs w:val="18"/>
              </w:rPr>
              <w:t>,7</w:t>
            </w:r>
            <w:r w:rsidR="00264079">
              <w:rPr>
                <w:sz w:val="18"/>
                <w:szCs w:val="18"/>
              </w:rPr>
              <w:t>49</w:t>
            </w:r>
            <w:r>
              <w:rPr>
                <w:sz w:val="18"/>
                <w:szCs w:val="18"/>
              </w:rPr>
              <w:t>,</w:t>
            </w:r>
            <w:r w:rsidR="00264079">
              <w:rPr>
                <w:sz w:val="18"/>
                <w:szCs w:val="18"/>
              </w:rPr>
              <w:t>277</w:t>
            </w:r>
            <w:r>
              <w:rPr>
                <w:sz w:val="18"/>
                <w:szCs w:val="18"/>
              </w:rPr>
              <w:t>,</w:t>
            </w:r>
            <w:r w:rsidR="00264079">
              <w:rPr>
                <w:sz w:val="18"/>
                <w:szCs w:val="18"/>
              </w:rPr>
              <w:t>224</w:t>
            </w:r>
          </w:p>
        </w:tc>
        <w:tc>
          <w:tcPr>
            <w:tcW w:w="1728" w:type="dxa"/>
            <w:tcBorders>
              <w:top w:val="single" w:sz="4" w:space="0" w:color="auto"/>
              <w:bottom w:val="single" w:sz="4" w:space="0" w:color="auto"/>
            </w:tcBorders>
            <w:vAlign w:val="bottom"/>
          </w:tcPr>
          <w:p w14:paraId="64E518BB" w14:textId="187DFB48" w:rsidR="00EF29F4" w:rsidRPr="002B2454" w:rsidRDefault="00EF29F4" w:rsidP="00EF29F4">
            <w:pPr>
              <w:spacing w:after="0"/>
              <w:ind w:right="-72"/>
              <w:jc w:val="right"/>
              <w:rPr>
                <w:rFonts w:eastAsia="Calibri"/>
                <w:bCs/>
                <w:sz w:val="18"/>
                <w:szCs w:val="18"/>
              </w:rPr>
            </w:pPr>
            <w:r>
              <w:rPr>
                <w:sz w:val="18"/>
                <w:szCs w:val="18"/>
              </w:rPr>
              <w:t>(</w:t>
            </w:r>
            <w:r w:rsidR="006B75FD">
              <w:rPr>
                <w:sz w:val="18"/>
                <w:szCs w:val="18"/>
              </w:rPr>
              <w:t>31</w:t>
            </w:r>
            <w:r>
              <w:rPr>
                <w:sz w:val="18"/>
                <w:szCs w:val="18"/>
              </w:rPr>
              <w:t>,</w:t>
            </w:r>
            <w:r w:rsidR="006B75FD">
              <w:rPr>
                <w:sz w:val="18"/>
                <w:szCs w:val="18"/>
              </w:rPr>
              <w:t>142</w:t>
            </w:r>
            <w:r>
              <w:rPr>
                <w:sz w:val="18"/>
                <w:szCs w:val="18"/>
              </w:rPr>
              <w:t>,</w:t>
            </w:r>
            <w:r w:rsidR="006B75FD">
              <w:rPr>
                <w:sz w:val="18"/>
                <w:szCs w:val="18"/>
              </w:rPr>
              <w:t>049</w:t>
            </w:r>
            <w:r>
              <w:rPr>
                <w:sz w:val="18"/>
                <w:szCs w:val="18"/>
              </w:rPr>
              <w:t>)</w:t>
            </w:r>
          </w:p>
        </w:tc>
        <w:tc>
          <w:tcPr>
            <w:tcW w:w="1762" w:type="dxa"/>
            <w:tcBorders>
              <w:top w:val="single" w:sz="4" w:space="0" w:color="auto"/>
              <w:bottom w:val="single" w:sz="4" w:space="0" w:color="auto"/>
            </w:tcBorders>
            <w:vAlign w:val="bottom"/>
          </w:tcPr>
          <w:p w14:paraId="43F29813" w14:textId="01CF2C48" w:rsidR="00EF29F4" w:rsidRPr="002B2454" w:rsidRDefault="00EF29F4" w:rsidP="00EF29F4">
            <w:pPr>
              <w:spacing w:after="0"/>
              <w:ind w:right="-72"/>
              <w:jc w:val="right"/>
              <w:rPr>
                <w:sz w:val="18"/>
                <w:szCs w:val="18"/>
              </w:rPr>
            </w:pPr>
            <w:r>
              <w:rPr>
                <w:sz w:val="18"/>
                <w:szCs w:val="18"/>
              </w:rPr>
              <w:t>2</w:t>
            </w:r>
            <w:r w:rsidR="006B75FD">
              <w:rPr>
                <w:sz w:val="18"/>
                <w:szCs w:val="18"/>
              </w:rPr>
              <w:t>5</w:t>
            </w:r>
            <w:r>
              <w:rPr>
                <w:sz w:val="18"/>
                <w:szCs w:val="18"/>
              </w:rPr>
              <w:t>,</w:t>
            </w:r>
            <w:r w:rsidR="006B75FD">
              <w:rPr>
                <w:sz w:val="18"/>
                <w:szCs w:val="18"/>
              </w:rPr>
              <w:t>718</w:t>
            </w:r>
            <w:r>
              <w:rPr>
                <w:sz w:val="18"/>
                <w:szCs w:val="18"/>
              </w:rPr>
              <w:t>,</w:t>
            </w:r>
            <w:r w:rsidR="006B75FD">
              <w:rPr>
                <w:sz w:val="18"/>
                <w:szCs w:val="18"/>
              </w:rPr>
              <w:t>135</w:t>
            </w:r>
            <w:r>
              <w:rPr>
                <w:sz w:val="18"/>
                <w:szCs w:val="18"/>
              </w:rPr>
              <w:t>,</w:t>
            </w:r>
            <w:r w:rsidR="006B75FD">
              <w:rPr>
                <w:sz w:val="18"/>
                <w:szCs w:val="18"/>
              </w:rPr>
              <w:t>175</w:t>
            </w:r>
          </w:p>
        </w:tc>
      </w:tr>
    </w:tbl>
    <w:p w14:paraId="74A60A67" w14:textId="77777777" w:rsidR="00E32D5A" w:rsidRPr="002B2454" w:rsidRDefault="00E32D5A" w:rsidP="00925050">
      <w:pPr>
        <w:spacing w:after="0" w:line="240" w:lineRule="auto"/>
        <w:rPr>
          <w:rFonts w:cstheme="minorBidi"/>
          <w:color w:val="000000"/>
          <w:sz w:val="18"/>
          <w:szCs w:val="18"/>
        </w:rPr>
      </w:pPr>
    </w:p>
    <w:p w14:paraId="5CED78FF" w14:textId="77777777" w:rsidR="00E32D5A" w:rsidRPr="002B2454" w:rsidRDefault="00E32D5A" w:rsidP="00925050">
      <w:pPr>
        <w:spacing w:after="0" w:line="240" w:lineRule="auto"/>
        <w:rPr>
          <w:rFonts w:cstheme="minorBidi"/>
          <w:color w:val="000000"/>
          <w:sz w:val="18"/>
          <w:szCs w:val="18"/>
        </w:rPr>
      </w:pPr>
    </w:p>
    <w:tbl>
      <w:tblPr>
        <w:tblW w:w="9445" w:type="dxa"/>
        <w:tblLayout w:type="fixed"/>
        <w:tblLook w:val="0600" w:firstRow="0" w:lastRow="0" w:firstColumn="0" w:lastColumn="0" w:noHBand="1" w:noVBand="1"/>
      </w:tblPr>
      <w:tblGrid>
        <w:gridCol w:w="3544"/>
        <w:gridCol w:w="717"/>
        <w:gridCol w:w="1728"/>
        <w:gridCol w:w="1728"/>
        <w:gridCol w:w="1728"/>
      </w:tblGrid>
      <w:tr w:rsidR="00E32D5A" w:rsidRPr="002B2454" w14:paraId="26536A9E" w14:textId="77777777">
        <w:trPr>
          <w:trHeight w:val="283"/>
          <w:tblHeader/>
        </w:trPr>
        <w:tc>
          <w:tcPr>
            <w:tcW w:w="3544" w:type="dxa"/>
          </w:tcPr>
          <w:p w14:paraId="0956EE03" w14:textId="77777777" w:rsidR="00E32D5A" w:rsidRPr="002B2454" w:rsidRDefault="00E32D5A">
            <w:pPr>
              <w:spacing w:before="10" w:after="0"/>
              <w:ind w:left="-86"/>
              <w:rPr>
                <w:rFonts w:eastAsia="Arial Unicode MS"/>
                <w:b/>
                <w:bCs/>
                <w:sz w:val="18"/>
                <w:szCs w:val="18"/>
                <w:cs/>
                <w:lang w:eastAsia="en-GB"/>
              </w:rPr>
            </w:pPr>
          </w:p>
        </w:tc>
        <w:tc>
          <w:tcPr>
            <w:tcW w:w="717" w:type="dxa"/>
            <w:tcBorders>
              <w:left w:val="nil"/>
              <w:right w:val="nil"/>
            </w:tcBorders>
          </w:tcPr>
          <w:p w14:paraId="66F5A16F" w14:textId="77777777" w:rsidR="00E32D5A" w:rsidRPr="002B2454" w:rsidRDefault="00E32D5A">
            <w:pPr>
              <w:spacing w:before="10" w:after="0"/>
              <w:ind w:right="-72"/>
              <w:jc w:val="center"/>
              <w:rPr>
                <w:rFonts w:eastAsia="Arial Unicode MS"/>
                <w:b/>
                <w:bCs/>
                <w:color w:val="000000"/>
                <w:spacing w:val="-10"/>
                <w:sz w:val="18"/>
                <w:szCs w:val="18"/>
                <w:lang w:eastAsia="en-GB"/>
              </w:rPr>
            </w:pPr>
          </w:p>
        </w:tc>
        <w:tc>
          <w:tcPr>
            <w:tcW w:w="5184" w:type="dxa"/>
            <w:gridSpan w:val="3"/>
            <w:tcBorders>
              <w:left w:val="nil"/>
              <w:bottom w:val="nil"/>
              <w:right w:val="nil"/>
            </w:tcBorders>
            <w:vAlign w:val="center"/>
          </w:tcPr>
          <w:p w14:paraId="783F0FF0" w14:textId="77777777" w:rsidR="00E32D5A" w:rsidRPr="002B2454" w:rsidRDefault="00E32D5A">
            <w:pPr>
              <w:spacing w:before="10" w:after="0"/>
              <w:ind w:right="-72" w:hanging="108"/>
              <w:jc w:val="center"/>
              <w:rPr>
                <w:rFonts w:eastAsia="Arial Unicode MS"/>
                <w:b/>
                <w:bCs/>
                <w:sz w:val="18"/>
                <w:szCs w:val="18"/>
                <w:cs/>
                <w:lang w:eastAsia="en-GB"/>
              </w:rPr>
            </w:pPr>
            <w:r w:rsidRPr="002B2454">
              <w:rPr>
                <w:rFonts w:eastAsia="Arial Unicode MS"/>
                <w:b/>
                <w:bCs/>
                <w:sz w:val="18"/>
                <w:szCs w:val="18"/>
                <w:lang w:eastAsia="en-GB"/>
              </w:rPr>
              <w:t>Consolidated financial statements</w:t>
            </w:r>
          </w:p>
        </w:tc>
      </w:tr>
      <w:tr w:rsidR="00E32D5A" w:rsidRPr="002B2454" w14:paraId="2CEA28BB" w14:textId="77777777">
        <w:trPr>
          <w:trHeight w:val="283"/>
          <w:tblHeader/>
        </w:trPr>
        <w:tc>
          <w:tcPr>
            <w:tcW w:w="3544" w:type="dxa"/>
            <w:vMerge w:val="restart"/>
            <w:vAlign w:val="bottom"/>
          </w:tcPr>
          <w:p w14:paraId="692DEFC2" w14:textId="77777777" w:rsidR="00E32D5A" w:rsidRPr="002B2454" w:rsidRDefault="00E32D5A">
            <w:pPr>
              <w:spacing w:before="10" w:after="0"/>
              <w:ind w:right="-72" w:hanging="108"/>
              <w:rPr>
                <w:rFonts w:eastAsia="Calibri"/>
                <w:b/>
                <w:sz w:val="18"/>
                <w:szCs w:val="18"/>
              </w:rPr>
            </w:pPr>
            <w:r w:rsidRPr="002B2454">
              <w:rPr>
                <w:rFonts w:eastAsia="Calibri"/>
                <w:b/>
                <w:sz w:val="18"/>
                <w:szCs w:val="18"/>
              </w:rPr>
              <w:t>Statement of Comprehensive Income</w:t>
            </w:r>
          </w:p>
          <w:p w14:paraId="2253E6CE" w14:textId="77777777" w:rsidR="00E32D5A" w:rsidRPr="002B2454" w:rsidRDefault="00E32D5A">
            <w:pPr>
              <w:spacing w:before="10" w:after="0"/>
              <w:ind w:right="-72" w:hanging="108"/>
              <w:rPr>
                <w:b/>
                <w:bCs/>
                <w:sz w:val="18"/>
                <w:szCs w:val="18"/>
                <w:lang w:val="en-GB"/>
              </w:rPr>
            </w:pPr>
            <w:r w:rsidRPr="002B2454">
              <w:rPr>
                <w:b/>
                <w:bCs/>
                <w:sz w:val="18"/>
                <w:szCs w:val="18"/>
                <w:lang w:val="en-GB"/>
              </w:rPr>
              <w:t xml:space="preserve">   for the year ended 31 December 2024</w:t>
            </w:r>
          </w:p>
        </w:tc>
        <w:tc>
          <w:tcPr>
            <w:tcW w:w="717" w:type="dxa"/>
            <w:tcBorders>
              <w:left w:val="nil"/>
              <w:bottom w:val="nil"/>
              <w:right w:val="nil"/>
            </w:tcBorders>
          </w:tcPr>
          <w:p w14:paraId="07CA33F2" w14:textId="77777777" w:rsidR="00E32D5A" w:rsidRPr="002B2454" w:rsidRDefault="00E32D5A">
            <w:pPr>
              <w:spacing w:before="10" w:after="0"/>
              <w:ind w:right="-72"/>
              <w:jc w:val="center"/>
              <w:rPr>
                <w:rFonts w:eastAsia="Arial Unicode MS"/>
                <w:b/>
                <w:bCs/>
                <w:color w:val="000000"/>
                <w:spacing w:val="-10"/>
                <w:sz w:val="18"/>
                <w:szCs w:val="18"/>
                <w:lang w:eastAsia="en-GB"/>
              </w:rPr>
            </w:pPr>
          </w:p>
        </w:tc>
        <w:tc>
          <w:tcPr>
            <w:tcW w:w="1728" w:type="dxa"/>
            <w:tcBorders>
              <w:top w:val="single" w:sz="4" w:space="0" w:color="auto"/>
              <w:left w:val="nil"/>
              <w:bottom w:val="nil"/>
              <w:right w:val="nil"/>
            </w:tcBorders>
            <w:vAlign w:val="bottom"/>
            <w:hideMark/>
          </w:tcPr>
          <w:p w14:paraId="73378CD9" w14:textId="77777777" w:rsidR="00E32D5A" w:rsidRPr="002B2454" w:rsidRDefault="00E32D5A">
            <w:pPr>
              <w:spacing w:before="10" w:after="0"/>
              <w:ind w:right="-72"/>
              <w:rPr>
                <w:b/>
                <w:bCs/>
                <w:sz w:val="18"/>
                <w:szCs w:val="18"/>
                <w:lang w:val="en-GB"/>
              </w:rPr>
            </w:pPr>
          </w:p>
          <w:p w14:paraId="35235B0B" w14:textId="77777777" w:rsidR="00E32D5A" w:rsidRPr="002B2454" w:rsidRDefault="00E32D5A">
            <w:pPr>
              <w:spacing w:before="10" w:after="0"/>
              <w:ind w:right="-72" w:hanging="108"/>
              <w:jc w:val="right"/>
              <w:rPr>
                <w:rFonts w:eastAsia="Arial Unicode MS"/>
                <w:b/>
                <w:bCs/>
                <w:spacing w:val="-10"/>
                <w:sz w:val="18"/>
                <w:szCs w:val="18"/>
                <w:cs/>
                <w:lang w:eastAsia="en-GB"/>
              </w:rPr>
            </w:pPr>
            <w:r w:rsidRPr="002B2454">
              <w:rPr>
                <w:b/>
                <w:bCs/>
                <w:sz w:val="18"/>
                <w:szCs w:val="18"/>
                <w:lang w:val="en-GB"/>
              </w:rPr>
              <w:t>As previously reported</w:t>
            </w:r>
          </w:p>
        </w:tc>
        <w:tc>
          <w:tcPr>
            <w:tcW w:w="1728" w:type="dxa"/>
            <w:tcBorders>
              <w:top w:val="single" w:sz="4" w:space="0" w:color="auto"/>
              <w:left w:val="nil"/>
              <w:bottom w:val="nil"/>
              <w:right w:val="nil"/>
            </w:tcBorders>
            <w:vAlign w:val="bottom"/>
            <w:hideMark/>
          </w:tcPr>
          <w:p w14:paraId="4EC8519F" w14:textId="77777777" w:rsidR="00734D8B" w:rsidRPr="002B2454" w:rsidRDefault="00B775E9">
            <w:pPr>
              <w:spacing w:before="10" w:after="0"/>
              <w:ind w:left="-106" w:right="-72" w:hanging="2"/>
              <w:jc w:val="right"/>
              <w:rPr>
                <w:rFonts w:eastAsia="Calibri" w:cstheme="minorBidi"/>
                <w:b/>
                <w:sz w:val="18"/>
                <w:szCs w:val="18"/>
              </w:rPr>
            </w:pPr>
            <w:r w:rsidRPr="002B2454">
              <w:rPr>
                <w:rFonts w:eastAsia="Calibri"/>
                <w:b/>
                <w:sz w:val="18"/>
                <w:szCs w:val="18"/>
              </w:rPr>
              <w:t>Impacts of the correction of</w:t>
            </w:r>
            <w:r w:rsidRPr="002B2454">
              <w:rPr>
                <w:rFonts w:eastAsia="Calibri" w:cstheme="minorBidi" w:hint="cs"/>
                <w:b/>
                <w:sz w:val="18"/>
                <w:szCs w:val="18"/>
                <w:cs/>
              </w:rPr>
              <w:t xml:space="preserve"> </w:t>
            </w:r>
          </w:p>
          <w:p w14:paraId="49F82A8F" w14:textId="0F767738" w:rsidR="00E32D5A" w:rsidRPr="002B2454" w:rsidRDefault="00B775E9">
            <w:pPr>
              <w:spacing w:before="10" w:after="0"/>
              <w:ind w:left="-106" w:right="-72" w:hanging="2"/>
              <w:jc w:val="right"/>
              <w:rPr>
                <w:rFonts w:eastAsia="Arial Unicode MS"/>
                <w:b/>
                <w:bCs/>
                <w:spacing w:val="-10"/>
                <w:sz w:val="18"/>
                <w:szCs w:val="18"/>
                <w:cs/>
                <w:lang w:val="en-GB" w:eastAsia="en-GB"/>
              </w:rPr>
            </w:pPr>
            <w:r w:rsidRPr="002B2454">
              <w:rPr>
                <w:rFonts w:eastAsia="Calibri"/>
                <w:b/>
                <w:sz w:val="18"/>
                <w:szCs w:val="18"/>
              </w:rPr>
              <w:t>errors</w:t>
            </w:r>
          </w:p>
        </w:tc>
        <w:tc>
          <w:tcPr>
            <w:tcW w:w="1728" w:type="dxa"/>
            <w:tcBorders>
              <w:top w:val="single" w:sz="4" w:space="0" w:color="auto"/>
              <w:left w:val="nil"/>
              <w:bottom w:val="nil"/>
              <w:right w:val="nil"/>
            </w:tcBorders>
            <w:vAlign w:val="bottom"/>
            <w:hideMark/>
          </w:tcPr>
          <w:p w14:paraId="50858272" w14:textId="77777777" w:rsidR="00E32D5A" w:rsidRPr="002B2454" w:rsidRDefault="00E32D5A">
            <w:pPr>
              <w:spacing w:before="10" w:after="0"/>
              <w:ind w:right="-72" w:hanging="108"/>
              <w:jc w:val="right"/>
              <w:rPr>
                <w:rFonts w:eastAsia="Arial Unicode MS"/>
                <w:b/>
                <w:bCs/>
                <w:spacing w:val="-10"/>
                <w:sz w:val="18"/>
                <w:szCs w:val="18"/>
                <w:lang w:eastAsia="en-GB"/>
              </w:rPr>
            </w:pPr>
            <w:r w:rsidRPr="002B2454">
              <w:rPr>
                <w:rFonts w:eastAsia="Arial Unicode MS"/>
                <w:b/>
                <w:bCs/>
                <w:spacing w:val="-10"/>
                <w:sz w:val="18"/>
                <w:szCs w:val="18"/>
                <w:lang w:eastAsia="en-GB"/>
              </w:rPr>
              <w:t>Restated</w:t>
            </w:r>
          </w:p>
        </w:tc>
      </w:tr>
      <w:tr w:rsidR="00E32D5A" w:rsidRPr="002B2454" w14:paraId="30DC16CF" w14:textId="77777777">
        <w:trPr>
          <w:trHeight w:val="283"/>
          <w:tblHeader/>
        </w:trPr>
        <w:tc>
          <w:tcPr>
            <w:tcW w:w="3544" w:type="dxa"/>
            <w:vMerge/>
            <w:hideMark/>
          </w:tcPr>
          <w:p w14:paraId="2E295531" w14:textId="77777777" w:rsidR="00E32D5A" w:rsidRPr="002B2454" w:rsidRDefault="00E32D5A">
            <w:pPr>
              <w:spacing w:before="10" w:after="0"/>
              <w:ind w:left="-86"/>
              <w:rPr>
                <w:rFonts w:eastAsia="Arial Unicode MS"/>
                <w:color w:val="FFFFFF"/>
                <w:sz w:val="18"/>
                <w:szCs w:val="18"/>
                <w:lang w:val="en-GB" w:eastAsia="en-GB"/>
              </w:rPr>
            </w:pPr>
          </w:p>
        </w:tc>
        <w:tc>
          <w:tcPr>
            <w:tcW w:w="717" w:type="dxa"/>
            <w:tcBorders>
              <w:top w:val="nil"/>
              <w:left w:val="nil"/>
              <w:bottom w:val="single" w:sz="4" w:space="0" w:color="auto"/>
              <w:right w:val="nil"/>
            </w:tcBorders>
            <w:hideMark/>
          </w:tcPr>
          <w:p w14:paraId="02B608AE" w14:textId="77777777" w:rsidR="00E32D5A" w:rsidRPr="002B2454" w:rsidRDefault="00E32D5A">
            <w:pPr>
              <w:spacing w:before="10" w:after="0"/>
              <w:ind w:left="-109" w:right="-72"/>
              <w:jc w:val="center"/>
              <w:rPr>
                <w:rFonts w:eastAsia="Arial Unicode MS"/>
                <w:b/>
                <w:bCs/>
                <w:sz w:val="18"/>
                <w:szCs w:val="18"/>
                <w:lang w:eastAsia="en-GB"/>
              </w:rPr>
            </w:pPr>
            <w:r w:rsidRPr="002B2454">
              <w:rPr>
                <w:rFonts w:eastAsia="Arial Unicode MS"/>
                <w:b/>
                <w:bCs/>
                <w:sz w:val="18"/>
                <w:szCs w:val="18"/>
                <w:lang w:eastAsia="en-GB"/>
              </w:rPr>
              <w:t>Note</w:t>
            </w:r>
          </w:p>
        </w:tc>
        <w:tc>
          <w:tcPr>
            <w:tcW w:w="1728" w:type="dxa"/>
            <w:tcBorders>
              <w:top w:val="nil"/>
              <w:left w:val="nil"/>
              <w:bottom w:val="single" w:sz="4" w:space="0" w:color="auto"/>
              <w:right w:val="nil"/>
            </w:tcBorders>
            <w:vAlign w:val="bottom"/>
            <w:hideMark/>
          </w:tcPr>
          <w:p w14:paraId="1C77A074" w14:textId="77777777" w:rsidR="00E32D5A" w:rsidRPr="002B2454" w:rsidRDefault="00E32D5A">
            <w:pPr>
              <w:spacing w:before="10" w:after="0"/>
              <w:ind w:right="-72"/>
              <w:jc w:val="right"/>
              <w:rPr>
                <w:rFonts w:eastAsia="Arial Unicode MS"/>
                <w:b/>
                <w:bCs/>
                <w:sz w:val="18"/>
                <w:szCs w:val="18"/>
                <w:cs/>
                <w:lang w:eastAsia="en-GB"/>
              </w:rPr>
            </w:pPr>
            <w:r w:rsidRPr="002B2454">
              <w:rPr>
                <w:rFonts w:eastAsia="Times New Roman"/>
                <w:b/>
                <w:bCs/>
                <w:spacing w:val="-6"/>
                <w:sz w:val="18"/>
                <w:szCs w:val="18"/>
              </w:rPr>
              <w:t xml:space="preserve">Baht     </w:t>
            </w:r>
          </w:p>
        </w:tc>
        <w:tc>
          <w:tcPr>
            <w:tcW w:w="1728" w:type="dxa"/>
            <w:tcBorders>
              <w:top w:val="nil"/>
              <w:left w:val="nil"/>
              <w:bottom w:val="single" w:sz="4" w:space="0" w:color="auto"/>
              <w:right w:val="nil"/>
            </w:tcBorders>
            <w:vAlign w:val="bottom"/>
            <w:hideMark/>
          </w:tcPr>
          <w:p w14:paraId="3453402F" w14:textId="77777777" w:rsidR="00E32D5A" w:rsidRPr="002B2454" w:rsidRDefault="00E32D5A">
            <w:pPr>
              <w:spacing w:before="10" w:after="0"/>
              <w:ind w:right="-72"/>
              <w:jc w:val="right"/>
              <w:rPr>
                <w:rFonts w:eastAsia="Arial Unicode MS"/>
                <w:b/>
                <w:bCs/>
                <w:spacing w:val="-4"/>
                <w:sz w:val="18"/>
                <w:szCs w:val="18"/>
                <w:cs/>
                <w:lang w:eastAsia="en-GB"/>
              </w:rPr>
            </w:pPr>
            <w:r w:rsidRPr="002B2454">
              <w:rPr>
                <w:rFonts w:eastAsia="Times New Roman"/>
                <w:b/>
                <w:bCs/>
                <w:spacing w:val="-6"/>
                <w:sz w:val="18"/>
                <w:szCs w:val="18"/>
              </w:rPr>
              <w:t xml:space="preserve">Baht     </w:t>
            </w:r>
          </w:p>
        </w:tc>
        <w:tc>
          <w:tcPr>
            <w:tcW w:w="1728" w:type="dxa"/>
            <w:tcBorders>
              <w:top w:val="nil"/>
              <w:left w:val="nil"/>
              <w:bottom w:val="single" w:sz="4" w:space="0" w:color="auto"/>
              <w:right w:val="nil"/>
            </w:tcBorders>
            <w:vAlign w:val="bottom"/>
            <w:hideMark/>
          </w:tcPr>
          <w:p w14:paraId="78D224D6" w14:textId="77777777" w:rsidR="00E32D5A" w:rsidRPr="002B2454" w:rsidRDefault="00E32D5A">
            <w:pPr>
              <w:spacing w:before="10" w:after="0"/>
              <w:ind w:right="-72"/>
              <w:jc w:val="right"/>
              <w:rPr>
                <w:rFonts w:eastAsia="Arial Unicode MS"/>
                <w:b/>
                <w:bCs/>
                <w:spacing w:val="-4"/>
                <w:sz w:val="18"/>
                <w:szCs w:val="18"/>
                <w:lang w:eastAsia="en-GB"/>
              </w:rPr>
            </w:pPr>
            <w:r w:rsidRPr="002B2454">
              <w:rPr>
                <w:rFonts w:eastAsia="Times New Roman"/>
                <w:b/>
                <w:bCs/>
                <w:spacing w:val="-6"/>
                <w:sz w:val="18"/>
                <w:szCs w:val="18"/>
              </w:rPr>
              <w:t xml:space="preserve">Baht     </w:t>
            </w:r>
          </w:p>
        </w:tc>
      </w:tr>
      <w:tr w:rsidR="00E32D5A" w:rsidRPr="002B2454" w14:paraId="08E80097" w14:textId="77777777">
        <w:trPr>
          <w:trHeight w:val="283"/>
          <w:tblHeader/>
        </w:trPr>
        <w:tc>
          <w:tcPr>
            <w:tcW w:w="3544" w:type="dxa"/>
            <w:vAlign w:val="bottom"/>
          </w:tcPr>
          <w:p w14:paraId="0663E0CA" w14:textId="77777777" w:rsidR="00E32D5A" w:rsidRPr="002B2454" w:rsidRDefault="00E32D5A">
            <w:pPr>
              <w:spacing w:after="0"/>
              <w:ind w:left="-86"/>
              <w:jc w:val="both"/>
              <w:rPr>
                <w:rFonts w:eastAsia="Calibri"/>
                <w:sz w:val="18"/>
                <w:szCs w:val="18"/>
              </w:rPr>
            </w:pPr>
          </w:p>
        </w:tc>
        <w:tc>
          <w:tcPr>
            <w:tcW w:w="717" w:type="dxa"/>
            <w:tcBorders>
              <w:top w:val="single" w:sz="4" w:space="0" w:color="auto"/>
            </w:tcBorders>
          </w:tcPr>
          <w:p w14:paraId="40B353D7" w14:textId="77777777" w:rsidR="00E32D5A" w:rsidRPr="002B2454" w:rsidRDefault="00E32D5A">
            <w:pPr>
              <w:spacing w:after="0"/>
              <w:ind w:right="-72"/>
              <w:jc w:val="center"/>
              <w:rPr>
                <w:rFonts w:eastAsia="Calibri"/>
                <w:sz w:val="18"/>
                <w:szCs w:val="18"/>
              </w:rPr>
            </w:pPr>
          </w:p>
        </w:tc>
        <w:tc>
          <w:tcPr>
            <w:tcW w:w="1728" w:type="dxa"/>
            <w:tcBorders>
              <w:top w:val="single" w:sz="4" w:space="0" w:color="auto"/>
            </w:tcBorders>
            <w:vAlign w:val="bottom"/>
          </w:tcPr>
          <w:p w14:paraId="3AA42A42" w14:textId="77777777" w:rsidR="00E32D5A" w:rsidRPr="002B2454" w:rsidRDefault="00E32D5A">
            <w:pPr>
              <w:spacing w:after="0"/>
              <w:ind w:right="-72"/>
              <w:jc w:val="right"/>
              <w:rPr>
                <w:rFonts w:eastAsia="Calibri"/>
                <w:sz w:val="18"/>
                <w:szCs w:val="18"/>
              </w:rPr>
            </w:pPr>
          </w:p>
        </w:tc>
        <w:tc>
          <w:tcPr>
            <w:tcW w:w="1728" w:type="dxa"/>
            <w:tcBorders>
              <w:top w:val="single" w:sz="4" w:space="0" w:color="auto"/>
            </w:tcBorders>
            <w:vAlign w:val="bottom"/>
          </w:tcPr>
          <w:p w14:paraId="46F606EF" w14:textId="77777777" w:rsidR="00E32D5A" w:rsidRPr="002B2454" w:rsidRDefault="00E32D5A">
            <w:pPr>
              <w:spacing w:after="0"/>
              <w:ind w:right="-72"/>
              <w:jc w:val="right"/>
              <w:rPr>
                <w:rFonts w:eastAsia="Calibri"/>
                <w:sz w:val="18"/>
                <w:szCs w:val="18"/>
              </w:rPr>
            </w:pPr>
          </w:p>
        </w:tc>
        <w:tc>
          <w:tcPr>
            <w:tcW w:w="1728" w:type="dxa"/>
            <w:tcBorders>
              <w:top w:val="single" w:sz="4" w:space="0" w:color="auto"/>
            </w:tcBorders>
            <w:vAlign w:val="bottom"/>
          </w:tcPr>
          <w:p w14:paraId="6774DA4F" w14:textId="77777777" w:rsidR="00E32D5A" w:rsidRPr="002B2454" w:rsidRDefault="00E32D5A">
            <w:pPr>
              <w:spacing w:after="0"/>
              <w:ind w:right="-72"/>
              <w:jc w:val="right"/>
              <w:rPr>
                <w:rFonts w:eastAsia="Calibri"/>
                <w:sz w:val="18"/>
                <w:szCs w:val="18"/>
              </w:rPr>
            </w:pPr>
          </w:p>
        </w:tc>
      </w:tr>
      <w:tr w:rsidR="00E32D5A" w:rsidRPr="002B2454" w14:paraId="5601AF8D" w14:textId="77777777" w:rsidTr="00FB58D3">
        <w:trPr>
          <w:trHeight w:val="83"/>
        </w:trPr>
        <w:tc>
          <w:tcPr>
            <w:tcW w:w="3544" w:type="dxa"/>
            <w:vAlign w:val="bottom"/>
            <w:hideMark/>
          </w:tcPr>
          <w:p w14:paraId="476B45F2" w14:textId="77777777" w:rsidR="00E32D5A" w:rsidRPr="002B2454" w:rsidRDefault="00E32D5A">
            <w:pPr>
              <w:spacing w:after="0"/>
              <w:ind w:left="-86"/>
              <w:rPr>
                <w:rFonts w:eastAsia="Arial Unicode MS"/>
                <w:sz w:val="18"/>
                <w:szCs w:val="18"/>
                <w:cs/>
                <w:lang w:eastAsia="en-GB"/>
              </w:rPr>
            </w:pPr>
            <w:r w:rsidRPr="002B2454">
              <w:rPr>
                <w:rFonts w:eastAsia="Arial Unicode MS"/>
                <w:sz w:val="18"/>
                <w:szCs w:val="18"/>
                <w:lang w:eastAsia="en-GB"/>
              </w:rPr>
              <w:t>Income tax</w:t>
            </w:r>
          </w:p>
        </w:tc>
        <w:tc>
          <w:tcPr>
            <w:tcW w:w="717" w:type="dxa"/>
            <w:vAlign w:val="bottom"/>
          </w:tcPr>
          <w:p w14:paraId="79672B61" w14:textId="24C53BD2" w:rsidR="00E32D5A" w:rsidRPr="002B2454" w:rsidRDefault="00E32D5A">
            <w:pPr>
              <w:spacing w:after="0"/>
              <w:ind w:right="-72"/>
              <w:jc w:val="center"/>
              <w:rPr>
                <w:rFonts w:eastAsia="Arial Unicode MS"/>
                <w:sz w:val="18"/>
                <w:szCs w:val="18"/>
                <w:lang w:eastAsia="en-GB"/>
              </w:rPr>
            </w:pPr>
            <w:r w:rsidRPr="002B2454">
              <w:rPr>
                <w:rFonts w:eastAsia="Arial Unicode MS" w:cs="Browallia New"/>
                <w:sz w:val="18"/>
                <w:lang w:eastAsia="en-GB"/>
              </w:rPr>
              <w:t>a</w:t>
            </w:r>
            <w:r w:rsidRPr="002B2454">
              <w:rPr>
                <w:rFonts w:eastAsia="Arial Unicode MS"/>
                <w:sz w:val="18"/>
                <w:szCs w:val="18"/>
                <w:lang w:eastAsia="en-GB"/>
              </w:rPr>
              <w:t>)</w:t>
            </w:r>
          </w:p>
        </w:tc>
        <w:tc>
          <w:tcPr>
            <w:tcW w:w="1728" w:type="dxa"/>
            <w:tcBorders>
              <w:bottom w:val="single" w:sz="4" w:space="0" w:color="auto"/>
            </w:tcBorders>
            <w:vAlign w:val="bottom"/>
          </w:tcPr>
          <w:p w14:paraId="05F8199C" w14:textId="77777777" w:rsidR="00E32D5A" w:rsidRPr="002B2454" w:rsidRDefault="00E32D5A">
            <w:pPr>
              <w:spacing w:after="0"/>
              <w:ind w:right="-72"/>
              <w:jc w:val="right"/>
              <w:rPr>
                <w:rFonts w:eastAsia="Arial Unicode MS"/>
                <w:sz w:val="18"/>
                <w:szCs w:val="18"/>
                <w:lang w:eastAsia="en-GB"/>
              </w:rPr>
            </w:pPr>
            <w:r w:rsidRPr="002B2454">
              <w:rPr>
                <w:rFonts w:eastAsia="Arial Unicode MS"/>
                <w:sz w:val="18"/>
                <w:szCs w:val="18"/>
                <w:lang w:eastAsia="en-GB"/>
              </w:rPr>
              <w:t>(479,200,965)</w:t>
            </w:r>
          </w:p>
        </w:tc>
        <w:tc>
          <w:tcPr>
            <w:tcW w:w="1728" w:type="dxa"/>
            <w:tcBorders>
              <w:bottom w:val="single" w:sz="4" w:space="0" w:color="auto"/>
            </w:tcBorders>
            <w:vAlign w:val="bottom"/>
          </w:tcPr>
          <w:p w14:paraId="19FB2268" w14:textId="77777777" w:rsidR="00E32D5A" w:rsidRPr="002B2454" w:rsidRDefault="00E32D5A">
            <w:pPr>
              <w:spacing w:after="0"/>
              <w:ind w:right="-72"/>
              <w:jc w:val="right"/>
              <w:rPr>
                <w:rFonts w:eastAsia="Arial Unicode MS"/>
                <w:sz w:val="18"/>
                <w:szCs w:val="18"/>
                <w:lang w:eastAsia="en-GB"/>
              </w:rPr>
            </w:pPr>
            <w:r w:rsidRPr="002B2454">
              <w:rPr>
                <w:sz w:val="18"/>
                <w:szCs w:val="18"/>
                <w:lang w:val="en-GB"/>
              </w:rPr>
              <w:t>(16,176,662)</w:t>
            </w:r>
          </w:p>
        </w:tc>
        <w:tc>
          <w:tcPr>
            <w:tcW w:w="1728" w:type="dxa"/>
            <w:tcBorders>
              <w:bottom w:val="single" w:sz="4" w:space="0" w:color="auto"/>
            </w:tcBorders>
            <w:vAlign w:val="bottom"/>
          </w:tcPr>
          <w:p w14:paraId="5263B41D" w14:textId="77777777" w:rsidR="00E32D5A" w:rsidRPr="002B2454" w:rsidRDefault="00E32D5A">
            <w:pPr>
              <w:spacing w:after="0"/>
              <w:ind w:right="-72"/>
              <w:jc w:val="right"/>
              <w:rPr>
                <w:rFonts w:eastAsia="Arial Unicode MS"/>
                <w:sz w:val="18"/>
                <w:szCs w:val="18"/>
                <w:lang w:eastAsia="en-GB"/>
              </w:rPr>
            </w:pPr>
            <w:r w:rsidRPr="002B2454">
              <w:rPr>
                <w:rFonts w:eastAsia="Arial Unicode MS"/>
                <w:sz w:val="18"/>
                <w:szCs w:val="18"/>
                <w:lang w:eastAsia="en-GB"/>
              </w:rPr>
              <w:t>(495,377,627)</w:t>
            </w:r>
          </w:p>
        </w:tc>
      </w:tr>
      <w:tr w:rsidR="00E32D5A" w:rsidRPr="002B2454" w14:paraId="0744EB86" w14:textId="77777777">
        <w:trPr>
          <w:trHeight w:val="283"/>
        </w:trPr>
        <w:tc>
          <w:tcPr>
            <w:tcW w:w="3544" w:type="dxa"/>
            <w:vAlign w:val="bottom"/>
          </w:tcPr>
          <w:p w14:paraId="19B88719" w14:textId="77777777" w:rsidR="00E32D5A" w:rsidRPr="002B2454" w:rsidRDefault="00E32D5A">
            <w:pPr>
              <w:spacing w:after="0"/>
              <w:ind w:left="-86"/>
              <w:rPr>
                <w:rFonts w:eastAsia="Calibri"/>
                <w:sz w:val="18"/>
                <w:szCs w:val="18"/>
                <w:cs/>
                <w:lang w:val="en-GB"/>
              </w:rPr>
            </w:pPr>
          </w:p>
        </w:tc>
        <w:tc>
          <w:tcPr>
            <w:tcW w:w="717" w:type="dxa"/>
            <w:vAlign w:val="bottom"/>
          </w:tcPr>
          <w:p w14:paraId="57237983" w14:textId="77777777" w:rsidR="00E32D5A" w:rsidRPr="002B2454" w:rsidRDefault="00E32D5A">
            <w:pPr>
              <w:spacing w:after="0"/>
              <w:ind w:right="-72"/>
              <w:jc w:val="center"/>
              <w:rPr>
                <w:rFonts w:eastAsia="Arial Unicode MS"/>
                <w:sz w:val="18"/>
                <w:szCs w:val="18"/>
                <w:lang w:eastAsia="en-GB"/>
              </w:rPr>
            </w:pPr>
          </w:p>
        </w:tc>
        <w:tc>
          <w:tcPr>
            <w:tcW w:w="1728" w:type="dxa"/>
            <w:tcBorders>
              <w:top w:val="single" w:sz="4" w:space="0" w:color="auto"/>
            </w:tcBorders>
            <w:vAlign w:val="bottom"/>
          </w:tcPr>
          <w:p w14:paraId="06F96F9C" w14:textId="77777777" w:rsidR="00E32D5A" w:rsidRPr="002B2454" w:rsidRDefault="00E32D5A">
            <w:pPr>
              <w:spacing w:after="0"/>
              <w:ind w:right="-72"/>
              <w:jc w:val="right"/>
              <w:rPr>
                <w:rFonts w:eastAsia="Arial Unicode MS"/>
                <w:sz w:val="18"/>
                <w:szCs w:val="18"/>
                <w:lang w:eastAsia="en-GB"/>
              </w:rPr>
            </w:pPr>
          </w:p>
        </w:tc>
        <w:tc>
          <w:tcPr>
            <w:tcW w:w="1728" w:type="dxa"/>
            <w:tcBorders>
              <w:top w:val="single" w:sz="4" w:space="0" w:color="auto"/>
            </w:tcBorders>
            <w:vAlign w:val="bottom"/>
          </w:tcPr>
          <w:p w14:paraId="2A3B5F0F" w14:textId="77777777" w:rsidR="00E32D5A" w:rsidRPr="002B2454" w:rsidRDefault="00E32D5A">
            <w:pPr>
              <w:spacing w:after="0"/>
              <w:ind w:right="-72"/>
              <w:jc w:val="right"/>
              <w:rPr>
                <w:rFonts w:eastAsia="Arial Unicode MS"/>
                <w:sz w:val="18"/>
                <w:szCs w:val="18"/>
                <w:lang w:eastAsia="en-GB"/>
              </w:rPr>
            </w:pPr>
          </w:p>
        </w:tc>
        <w:tc>
          <w:tcPr>
            <w:tcW w:w="1728" w:type="dxa"/>
            <w:tcBorders>
              <w:top w:val="single" w:sz="4" w:space="0" w:color="auto"/>
            </w:tcBorders>
            <w:vAlign w:val="bottom"/>
          </w:tcPr>
          <w:p w14:paraId="42BA7C72" w14:textId="77777777" w:rsidR="00E32D5A" w:rsidRPr="002B2454" w:rsidRDefault="00E32D5A">
            <w:pPr>
              <w:spacing w:after="0"/>
              <w:ind w:right="-72"/>
              <w:jc w:val="right"/>
              <w:rPr>
                <w:rFonts w:eastAsia="Arial Unicode MS"/>
                <w:sz w:val="18"/>
                <w:szCs w:val="18"/>
                <w:lang w:eastAsia="en-GB"/>
              </w:rPr>
            </w:pPr>
          </w:p>
        </w:tc>
      </w:tr>
      <w:tr w:rsidR="00E32D5A" w:rsidRPr="002B2454" w14:paraId="4EC0115C" w14:textId="77777777">
        <w:trPr>
          <w:trHeight w:val="283"/>
        </w:trPr>
        <w:tc>
          <w:tcPr>
            <w:tcW w:w="3544" w:type="dxa"/>
            <w:vAlign w:val="bottom"/>
          </w:tcPr>
          <w:p w14:paraId="7A0C1971" w14:textId="77777777" w:rsidR="00E32D5A" w:rsidRPr="002B2454" w:rsidRDefault="00E32D5A">
            <w:pPr>
              <w:spacing w:after="0"/>
              <w:ind w:left="-86"/>
              <w:rPr>
                <w:rFonts w:eastAsia="Calibri"/>
                <w:b/>
                <w:bCs/>
                <w:sz w:val="18"/>
                <w:szCs w:val="18"/>
                <w:cs/>
                <w:lang w:val="en-GB"/>
              </w:rPr>
            </w:pPr>
            <w:r w:rsidRPr="002B2454">
              <w:rPr>
                <w:rFonts w:eastAsia="Calibri"/>
                <w:b/>
                <w:bCs/>
                <w:sz w:val="18"/>
                <w:szCs w:val="18"/>
                <w:lang w:val="en-GB"/>
              </w:rPr>
              <w:t>Profit (loss) attributable to:</w:t>
            </w:r>
          </w:p>
        </w:tc>
        <w:tc>
          <w:tcPr>
            <w:tcW w:w="717" w:type="dxa"/>
            <w:vAlign w:val="bottom"/>
          </w:tcPr>
          <w:p w14:paraId="3D38F2DF" w14:textId="77777777" w:rsidR="00E32D5A" w:rsidRPr="002B2454" w:rsidRDefault="00E32D5A">
            <w:pPr>
              <w:spacing w:after="0"/>
              <w:ind w:right="-72"/>
              <w:jc w:val="center"/>
              <w:rPr>
                <w:rFonts w:eastAsia="Arial Unicode MS"/>
                <w:sz w:val="18"/>
                <w:szCs w:val="18"/>
                <w:lang w:eastAsia="en-GB"/>
              </w:rPr>
            </w:pPr>
          </w:p>
        </w:tc>
        <w:tc>
          <w:tcPr>
            <w:tcW w:w="1728" w:type="dxa"/>
            <w:vAlign w:val="bottom"/>
          </w:tcPr>
          <w:p w14:paraId="4CCA215D" w14:textId="77777777" w:rsidR="00E32D5A" w:rsidRPr="002B2454" w:rsidRDefault="00E32D5A">
            <w:pPr>
              <w:spacing w:after="0"/>
              <w:ind w:right="-72"/>
              <w:jc w:val="right"/>
              <w:rPr>
                <w:rFonts w:eastAsia="Arial Unicode MS"/>
                <w:sz w:val="18"/>
                <w:szCs w:val="18"/>
                <w:lang w:eastAsia="en-GB"/>
              </w:rPr>
            </w:pPr>
          </w:p>
        </w:tc>
        <w:tc>
          <w:tcPr>
            <w:tcW w:w="1728" w:type="dxa"/>
            <w:vAlign w:val="bottom"/>
          </w:tcPr>
          <w:p w14:paraId="016ECA26" w14:textId="77777777" w:rsidR="00E32D5A" w:rsidRPr="002B2454" w:rsidRDefault="00E32D5A">
            <w:pPr>
              <w:spacing w:after="0"/>
              <w:ind w:right="-72"/>
              <w:jc w:val="right"/>
              <w:rPr>
                <w:rFonts w:eastAsia="Arial Unicode MS"/>
                <w:sz w:val="18"/>
                <w:szCs w:val="18"/>
                <w:lang w:eastAsia="en-GB"/>
              </w:rPr>
            </w:pPr>
          </w:p>
        </w:tc>
        <w:tc>
          <w:tcPr>
            <w:tcW w:w="1728" w:type="dxa"/>
            <w:vAlign w:val="bottom"/>
          </w:tcPr>
          <w:p w14:paraId="124DD3B9" w14:textId="77777777" w:rsidR="00E32D5A" w:rsidRPr="002B2454" w:rsidRDefault="00E32D5A">
            <w:pPr>
              <w:spacing w:after="0"/>
              <w:ind w:right="-72"/>
              <w:jc w:val="right"/>
              <w:rPr>
                <w:rFonts w:eastAsia="Arial Unicode MS"/>
                <w:sz w:val="18"/>
                <w:szCs w:val="18"/>
                <w:lang w:eastAsia="en-GB"/>
              </w:rPr>
            </w:pPr>
          </w:p>
        </w:tc>
      </w:tr>
      <w:tr w:rsidR="00E32D5A" w:rsidRPr="002B2454" w14:paraId="1F9C695F" w14:textId="77777777">
        <w:trPr>
          <w:trHeight w:val="283"/>
        </w:trPr>
        <w:tc>
          <w:tcPr>
            <w:tcW w:w="3544" w:type="dxa"/>
            <w:vAlign w:val="bottom"/>
          </w:tcPr>
          <w:p w14:paraId="3966E1C2" w14:textId="77777777" w:rsidR="00E32D5A" w:rsidRPr="002B2454" w:rsidRDefault="00E32D5A">
            <w:pPr>
              <w:spacing w:after="0"/>
              <w:ind w:left="32"/>
              <w:rPr>
                <w:rFonts w:eastAsia="Calibri"/>
                <w:sz w:val="18"/>
                <w:szCs w:val="18"/>
                <w:cs/>
                <w:lang w:val="en-GB"/>
              </w:rPr>
            </w:pPr>
            <w:r w:rsidRPr="002B2454">
              <w:rPr>
                <w:sz w:val="18"/>
                <w:szCs w:val="18"/>
              </w:rPr>
              <w:t>Owners of the parent</w:t>
            </w:r>
          </w:p>
        </w:tc>
        <w:tc>
          <w:tcPr>
            <w:tcW w:w="717" w:type="dxa"/>
            <w:vAlign w:val="bottom"/>
          </w:tcPr>
          <w:p w14:paraId="3AEF9DDA" w14:textId="77777777" w:rsidR="00E32D5A" w:rsidRPr="002B2454" w:rsidRDefault="00E32D5A">
            <w:pPr>
              <w:spacing w:after="0"/>
              <w:ind w:right="-72"/>
              <w:jc w:val="center"/>
              <w:rPr>
                <w:rFonts w:eastAsia="Arial Unicode MS"/>
                <w:sz w:val="18"/>
                <w:szCs w:val="18"/>
                <w:lang w:eastAsia="en-GB"/>
              </w:rPr>
            </w:pPr>
          </w:p>
        </w:tc>
        <w:tc>
          <w:tcPr>
            <w:tcW w:w="1728" w:type="dxa"/>
            <w:vAlign w:val="bottom"/>
          </w:tcPr>
          <w:p w14:paraId="15878DE3" w14:textId="77777777" w:rsidR="00E32D5A" w:rsidRPr="002B2454" w:rsidRDefault="00E32D5A">
            <w:pPr>
              <w:spacing w:after="0"/>
              <w:ind w:right="-72"/>
              <w:jc w:val="right"/>
              <w:rPr>
                <w:rFonts w:eastAsia="Arial Unicode MS"/>
                <w:sz w:val="18"/>
                <w:szCs w:val="18"/>
                <w:lang w:eastAsia="en-GB"/>
              </w:rPr>
            </w:pPr>
            <w:r w:rsidRPr="002B2454">
              <w:rPr>
                <w:rFonts w:eastAsia="Arial Unicode MS"/>
                <w:sz w:val="18"/>
                <w:szCs w:val="18"/>
                <w:lang w:eastAsia="en-GB"/>
              </w:rPr>
              <w:t>2,482,898,745</w:t>
            </w:r>
          </w:p>
        </w:tc>
        <w:tc>
          <w:tcPr>
            <w:tcW w:w="1728" w:type="dxa"/>
            <w:vAlign w:val="bottom"/>
          </w:tcPr>
          <w:p w14:paraId="0C5B0134" w14:textId="77777777" w:rsidR="00E32D5A" w:rsidRPr="002B2454" w:rsidRDefault="00E32D5A">
            <w:pPr>
              <w:spacing w:after="0"/>
              <w:ind w:right="-72"/>
              <w:jc w:val="right"/>
              <w:rPr>
                <w:rFonts w:eastAsia="Arial Unicode MS"/>
                <w:sz w:val="18"/>
                <w:szCs w:val="18"/>
                <w:lang w:eastAsia="en-GB"/>
              </w:rPr>
            </w:pPr>
            <w:r w:rsidRPr="002B2454">
              <w:rPr>
                <w:sz w:val="18"/>
                <w:szCs w:val="18"/>
              </w:rPr>
              <w:t>(15,783,229)</w:t>
            </w:r>
          </w:p>
        </w:tc>
        <w:tc>
          <w:tcPr>
            <w:tcW w:w="1728" w:type="dxa"/>
            <w:vAlign w:val="bottom"/>
          </w:tcPr>
          <w:p w14:paraId="1A49E329" w14:textId="77777777" w:rsidR="00E32D5A" w:rsidRPr="002B2454" w:rsidRDefault="00E32D5A">
            <w:pPr>
              <w:spacing w:after="0"/>
              <w:ind w:right="-72"/>
              <w:jc w:val="right"/>
              <w:rPr>
                <w:rFonts w:eastAsia="Arial Unicode MS"/>
                <w:sz w:val="18"/>
                <w:szCs w:val="18"/>
                <w:lang w:eastAsia="en-GB"/>
              </w:rPr>
            </w:pPr>
            <w:r w:rsidRPr="002B2454">
              <w:rPr>
                <w:rFonts w:eastAsia="Arial Unicode MS"/>
                <w:sz w:val="18"/>
                <w:szCs w:val="18"/>
                <w:lang w:eastAsia="en-GB"/>
              </w:rPr>
              <w:t>2,467,115,516</w:t>
            </w:r>
          </w:p>
        </w:tc>
      </w:tr>
      <w:tr w:rsidR="00E32D5A" w:rsidRPr="002B2454" w14:paraId="080F6E20" w14:textId="77777777">
        <w:trPr>
          <w:trHeight w:val="283"/>
        </w:trPr>
        <w:tc>
          <w:tcPr>
            <w:tcW w:w="3544" w:type="dxa"/>
            <w:vAlign w:val="bottom"/>
          </w:tcPr>
          <w:p w14:paraId="4E83344F" w14:textId="77777777" w:rsidR="00E32D5A" w:rsidRPr="002B2454" w:rsidRDefault="00E32D5A">
            <w:pPr>
              <w:spacing w:after="0"/>
              <w:ind w:left="32"/>
              <w:rPr>
                <w:rFonts w:eastAsia="Calibri"/>
                <w:sz w:val="18"/>
                <w:szCs w:val="18"/>
                <w:cs/>
                <w:lang w:val="en-GB"/>
              </w:rPr>
            </w:pPr>
            <w:r w:rsidRPr="002B2454">
              <w:rPr>
                <w:sz w:val="18"/>
                <w:szCs w:val="18"/>
              </w:rPr>
              <w:t>Non-controlling interests</w:t>
            </w:r>
          </w:p>
        </w:tc>
        <w:tc>
          <w:tcPr>
            <w:tcW w:w="717" w:type="dxa"/>
            <w:vAlign w:val="bottom"/>
          </w:tcPr>
          <w:p w14:paraId="1A7A8987" w14:textId="77777777" w:rsidR="00E32D5A" w:rsidRPr="002B2454" w:rsidRDefault="00E32D5A">
            <w:pPr>
              <w:spacing w:after="0"/>
              <w:ind w:right="-72"/>
              <w:jc w:val="center"/>
              <w:rPr>
                <w:rFonts w:eastAsia="Arial Unicode MS"/>
                <w:sz w:val="18"/>
                <w:szCs w:val="18"/>
                <w:lang w:eastAsia="en-GB"/>
              </w:rPr>
            </w:pPr>
          </w:p>
        </w:tc>
        <w:tc>
          <w:tcPr>
            <w:tcW w:w="1728" w:type="dxa"/>
            <w:tcBorders>
              <w:bottom w:val="single" w:sz="4" w:space="0" w:color="auto"/>
            </w:tcBorders>
            <w:vAlign w:val="bottom"/>
          </w:tcPr>
          <w:p w14:paraId="69FAB6D0" w14:textId="77777777" w:rsidR="00E32D5A" w:rsidRPr="002B2454" w:rsidRDefault="00E32D5A">
            <w:pPr>
              <w:spacing w:after="0"/>
              <w:ind w:right="-72"/>
              <w:jc w:val="right"/>
              <w:rPr>
                <w:rFonts w:eastAsia="Arial Unicode MS"/>
                <w:sz w:val="18"/>
                <w:szCs w:val="18"/>
                <w:lang w:eastAsia="en-GB"/>
              </w:rPr>
            </w:pPr>
            <w:r w:rsidRPr="002B2454">
              <w:rPr>
                <w:sz w:val="18"/>
                <w:szCs w:val="18"/>
                <w:lang w:val="en-GB"/>
              </w:rPr>
              <w:t>990,479,890</w:t>
            </w:r>
          </w:p>
        </w:tc>
        <w:tc>
          <w:tcPr>
            <w:tcW w:w="1728" w:type="dxa"/>
            <w:tcBorders>
              <w:bottom w:val="single" w:sz="4" w:space="0" w:color="auto"/>
            </w:tcBorders>
            <w:vAlign w:val="bottom"/>
          </w:tcPr>
          <w:p w14:paraId="5244414C" w14:textId="77777777" w:rsidR="00E32D5A" w:rsidRPr="002B2454" w:rsidRDefault="00E32D5A">
            <w:pPr>
              <w:spacing w:after="0"/>
              <w:ind w:right="-72"/>
              <w:jc w:val="right"/>
              <w:rPr>
                <w:rFonts w:eastAsia="Arial Unicode MS"/>
                <w:sz w:val="18"/>
                <w:szCs w:val="18"/>
                <w:lang w:eastAsia="en-GB"/>
              </w:rPr>
            </w:pPr>
            <w:r w:rsidRPr="002B2454">
              <w:rPr>
                <w:sz w:val="18"/>
                <w:szCs w:val="18"/>
              </w:rPr>
              <w:t>(393,433)</w:t>
            </w:r>
          </w:p>
        </w:tc>
        <w:tc>
          <w:tcPr>
            <w:tcW w:w="1728" w:type="dxa"/>
            <w:tcBorders>
              <w:bottom w:val="single" w:sz="4" w:space="0" w:color="auto"/>
            </w:tcBorders>
            <w:vAlign w:val="bottom"/>
          </w:tcPr>
          <w:p w14:paraId="1F89E47E" w14:textId="77777777" w:rsidR="00E32D5A" w:rsidRPr="002B2454" w:rsidRDefault="00E32D5A">
            <w:pPr>
              <w:spacing w:after="0"/>
              <w:ind w:right="-72"/>
              <w:jc w:val="right"/>
              <w:rPr>
                <w:rFonts w:eastAsia="Arial Unicode MS"/>
                <w:sz w:val="18"/>
                <w:szCs w:val="18"/>
                <w:lang w:eastAsia="en-GB"/>
              </w:rPr>
            </w:pPr>
            <w:r w:rsidRPr="002B2454">
              <w:rPr>
                <w:sz w:val="18"/>
                <w:szCs w:val="18"/>
                <w:lang w:val="en-GB"/>
              </w:rPr>
              <w:t>990,086,457</w:t>
            </w:r>
          </w:p>
        </w:tc>
      </w:tr>
      <w:tr w:rsidR="00E32D5A" w:rsidRPr="002B2454" w14:paraId="695D1988" w14:textId="77777777">
        <w:trPr>
          <w:trHeight w:val="283"/>
        </w:trPr>
        <w:tc>
          <w:tcPr>
            <w:tcW w:w="3544" w:type="dxa"/>
            <w:vAlign w:val="bottom"/>
          </w:tcPr>
          <w:p w14:paraId="53006584" w14:textId="77777777" w:rsidR="00E32D5A" w:rsidRPr="002B2454" w:rsidRDefault="00E32D5A">
            <w:pPr>
              <w:spacing w:after="0"/>
              <w:ind w:left="-86"/>
              <w:rPr>
                <w:rFonts w:eastAsia="Calibri"/>
                <w:sz w:val="18"/>
                <w:szCs w:val="18"/>
                <w:cs/>
                <w:lang w:val="en-GB"/>
              </w:rPr>
            </w:pPr>
          </w:p>
        </w:tc>
        <w:tc>
          <w:tcPr>
            <w:tcW w:w="717" w:type="dxa"/>
            <w:vAlign w:val="bottom"/>
          </w:tcPr>
          <w:p w14:paraId="51435304" w14:textId="77777777" w:rsidR="00E32D5A" w:rsidRPr="002B2454" w:rsidRDefault="00E32D5A">
            <w:pPr>
              <w:spacing w:after="0"/>
              <w:ind w:right="-72"/>
              <w:jc w:val="center"/>
              <w:rPr>
                <w:rFonts w:eastAsia="Arial Unicode MS"/>
                <w:sz w:val="18"/>
                <w:szCs w:val="18"/>
                <w:lang w:eastAsia="en-GB"/>
              </w:rPr>
            </w:pPr>
          </w:p>
        </w:tc>
        <w:tc>
          <w:tcPr>
            <w:tcW w:w="1728" w:type="dxa"/>
            <w:tcBorders>
              <w:top w:val="single" w:sz="4" w:space="0" w:color="auto"/>
            </w:tcBorders>
            <w:vAlign w:val="bottom"/>
          </w:tcPr>
          <w:p w14:paraId="1ED4A708" w14:textId="77777777" w:rsidR="00E32D5A" w:rsidRPr="002B2454" w:rsidRDefault="00E32D5A">
            <w:pPr>
              <w:spacing w:after="0"/>
              <w:ind w:right="-72"/>
              <w:jc w:val="right"/>
              <w:rPr>
                <w:rFonts w:eastAsia="Arial Unicode MS"/>
                <w:sz w:val="18"/>
                <w:szCs w:val="18"/>
                <w:lang w:eastAsia="en-GB"/>
              </w:rPr>
            </w:pPr>
          </w:p>
        </w:tc>
        <w:tc>
          <w:tcPr>
            <w:tcW w:w="1728" w:type="dxa"/>
            <w:tcBorders>
              <w:top w:val="single" w:sz="4" w:space="0" w:color="auto"/>
            </w:tcBorders>
            <w:vAlign w:val="bottom"/>
          </w:tcPr>
          <w:p w14:paraId="5F18AAEE" w14:textId="77777777" w:rsidR="00E32D5A" w:rsidRPr="002B2454" w:rsidRDefault="00E32D5A">
            <w:pPr>
              <w:spacing w:after="0"/>
              <w:ind w:right="-72"/>
              <w:jc w:val="right"/>
              <w:rPr>
                <w:rFonts w:eastAsia="Arial Unicode MS"/>
                <w:sz w:val="18"/>
                <w:szCs w:val="18"/>
                <w:lang w:eastAsia="en-GB"/>
              </w:rPr>
            </w:pPr>
          </w:p>
        </w:tc>
        <w:tc>
          <w:tcPr>
            <w:tcW w:w="1728" w:type="dxa"/>
            <w:tcBorders>
              <w:top w:val="single" w:sz="4" w:space="0" w:color="auto"/>
            </w:tcBorders>
            <w:vAlign w:val="bottom"/>
          </w:tcPr>
          <w:p w14:paraId="5062622C" w14:textId="77777777" w:rsidR="00E32D5A" w:rsidRPr="002B2454" w:rsidRDefault="00E32D5A">
            <w:pPr>
              <w:spacing w:after="0"/>
              <w:ind w:right="-72"/>
              <w:jc w:val="right"/>
              <w:rPr>
                <w:rFonts w:eastAsia="Arial Unicode MS"/>
                <w:sz w:val="18"/>
                <w:szCs w:val="18"/>
                <w:lang w:eastAsia="en-GB"/>
              </w:rPr>
            </w:pPr>
          </w:p>
        </w:tc>
      </w:tr>
      <w:tr w:rsidR="00E32D5A" w:rsidRPr="002B2454" w14:paraId="11EFBF84" w14:textId="77777777">
        <w:trPr>
          <w:trHeight w:val="283"/>
        </w:trPr>
        <w:tc>
          <w:tcPr>
            <w:tcW w:w="3544" w:type="dxa"/>
            <w:vAlign w:val="bottom"/>
          </w:tcPr>
          <w:p w14:paraId="33A977A9" w14:textId="77777777" w:rsidR="00E32D5A" w:rsidRPr="002B2454" w:rsidRDefault="00E32D5A">
            <w:pPr>
              <w:spacing w:after="0"/>
              <w:ind w:left="-86"/>
              <w:rPr>
                <w:rFonts w:eastAsia="Calibri"/>
                <w:b/>
                <w:bCs/>
                <w:spacing w:val="-4"/>
                <w:sz w:val="18"/>
                <w:szCs w:val="18"/>
                <w:lang w:val="en-GB"/>
              </w:rPr>
            </w:pPr>
            <w:r w:rsidRPr="002B2454">
              <w:rPr>
                <w:rFonts w:eastAsia="Calibri"/>
                <w:b/>
                <w:bCs/>
                <w:sz w:val="18"/>
                <w:szCs w:val="18"/>
                <w:lang w:val="en-GB"/>
              </w:rPr>
              <w:t xml:space="preserve">Other </w:t>
            </w:r>
            <w:r w:rsidRPr="002B2454">
              <w:rPr>
                <w:rFonts w:eastAsia="Calibri"/>
                <w:b/>
                <w:bCs/>
                <w:spacing w:val="-4"/>
                <w:sz w:val="18"/>
                <w:szCs w:val="18"/>
                <w:lang w:val="en-GB"/>
              </w:rPr>
              <w:t xml:space="preserve">comprehensive income </w:t>
            </w:r>
          </w:p>
          <w:p w14:paraId="07604E89" w14:textId="77777777" w:rsidR="00E32D5A" w:rsidRPr="002B2454" w:rsidRDefault="00E32D5A">
            <w:pPr>
              <w:spacing w:after="0"/>
              <w:ind w:left="-86"/>
              <w:rPr>
                <w:rFonts w:eastAsia="Calibri"/>
                <w:b/>
                <w:bCs/>
                <w:sz w:val="18"/>
                <w:szCs w:val="18"/>
                <w:cs/>
                <w:lang w:val="en-GB"/>
              </w:rPr>
            </w:pPr>
            <w:r w:rsidRPr="002B2454">
              <w:rPr>
                <w:rFonts w:eastAsia="Calibri"/>
                <w:b/>
                <w:bCs/>
                <w:spacing w:val="-4"/>
                <w:sz w:val="18"/>
                <w:szCs w:val="18"/>
                <w:lang w:val="en-GB"/>
              </w:rPr>
              <w:t xml:space="preserve">   attributable to:</w:t>
            </w:r>
          </w:p>
        </w:tc>
        <w:tc>
          <w:tcPr>
            <w:tcW w:w="717" w:type="dxa"/>
            <w:vAlign w:val="bottom"/>
          </w:tcPr>
          <w:p w14:paraId="14B1A3D5" w14:textId="77777777" w:rsidR="00E32D5A" w:rsidRPr="002B2454" w:rsidRDefault="00E32D5A">
            <w:pPr>
              <w:spacing w:after="0"/>
              <w:ind w:right="-72"/>
              <w:jc w:val="center"/>
              <w:rPr>
                <w:rFonts w:eastAsia="Arial Unicode MS"/>
                <w:sz w:val="18"/>
                <w:szCs w:val="18"/>
                <w:lang w:eastAsia="en-GB"/>
              </w:rPr>
            </w:pPr>
          </w:p>
        </w:tc>
        <w:tc>
          <w:tcPr>
            <w:tcW w:w="1728" w:type="dxa"/>
            <w:vAlign w:val="bottom"/>
          </w:tcPr>
          <w:p w14:paraId="7DE6CF7B" w14:textId="77777777" w:rsidR="00E32D5A" w:rsidRPr="002B2454" w:rsidRDefault="00E32D5A">
            <w:pPr>
              <w:spacing w:after="0"/>
              <w:ind w:right="-72"/>
              <w:jc w:val="right"/>
              <w:rPr>
                <w:rFonts w:eastAsia="Arial Unicode MS"/>
                <w:sz w:val="18"/>
                <w:szCs w:val="18"/>
                <w:lang w:eastAsia="en-GB"/>
              </w:rPr>
            </w:pPr>
          </w:p>
        </w:tc>
        <w:tc>
          <w:tcPr>
            <w:tcW w:w="1728" w:type="dxa"/>
            <w:vAlign w:val="bottom"/>
          </w:tcPr>
          <w:p w14:paraId="1AB2AF3A" w14:textId="77777777" w:rsidR="00E32D5A" w:rsidRPr="002B2454" w:rsidRDefault="00E32D5A">
            <w:pPr>
              <w:spacing w:after="0"/>
              <w:ind w:right="-72"/>
              <w:jc w:val="right"/>
              <w:rPr>
                <w:rFonts w:eastAsia="Arial Unicode MS"/>
                <w:sz w:val="18"/>
                <w:szCs w:val="18"/>
                <w:lang w:eastAsia="en-GB"/>
              </w:rPr>
            </w:pPr>
          </w:p>
        </w:tc>
        <w:tc>
          <w:tcPr>
            <w:tcW w:w="1728" w:type="dxa"/>
            <w:vAlign w:val="bottom"/>
          </w:tcPr>
          <w:p w14:paraId="53F8FC31" w14:textId="77777777" w:rsidR="00E32D5A" w:rsidRPr="002B2454" w:rsidRDefault="00E32D5A">
            <w:pPr>
              <w:spacing w:after="0"/>
              <w:ind w:right="-72"/>
              <w:jc w:val="right"/>
              <w:rPr>
                <w:rFonts w:eastAsia="Arial Unicode MS"/>
                <w:sz w:val="18"/>
                <w:szCs w:val="18"/>
                <w:lang w:eastAsia="en-GB"/>
              </w:rPr>
            </w:pPr>
          </w:p>
        </w:tc>
      </w:tr>
      <w:tr w:rsidR="00E32D5A" w:rsidRPr="002B2454" w14:paraId="718C911F" w14:textId="77777777">
        <w:trPr>
          <w:trHeight w:val="283"/>
        </w:trPr>
        <w:tc>
          <w:tcPr>
            <w:tcW w:w="3544" w:type="dxa"/>
            <w:vAlign w:val="bottom"/>
          </w:tcPr>
          <w:p w14:paraId="3592EB05" w14:textId="77777777" w:rsidR="00E32D5A" w:rsidRPr="002B2454" w:rsidRDefault="00E32D5A">
            <w:pPr>
              <w:spacing w:after="0"/>
              <w:ind w:left="32"/>
              <w:rPr>
                <w:rFonts w:eastAsia="Calibri"/>
                <w:sz w:val="18"/>
                <w:szCs w:val="18"/>
                <w:cs/>
                <w:lang w:val="en-GB"/>
              </w:rPr>
            </w:pPr>
            <w:r w:rsidRPr="002B2454">
              <w:rPr>
                <w:sz w:val="18"/>
                <w:szCs w:val="18"/>
              </w:rPr>
              <w:t>Owners of the parent</w:t>
            </w:r>
          </w:p>
        </w:tc>
        <w:tc>
          <w:tcPr>
            <w:tcW w:w="717" w:type="dxa"/>
            <w:vAlign w:val="bottom"/>
          </w:tcPr>
          <w:p w14:paraId="604EDDE8" w14:textId="77777777" w:rsidR="00E32D5A" w:rsidRPr="002B2454" w:rsidRDefault="00E32D5A">
            <w:pPr>
              <w:spacing w:after="0"/>
              <w:ind w:right="-72"/>
              <w:jc w:val="center"/>
              <w:rPr>
                <w:rFonts w:eastAsia="Arial Unicode MS"/>
                <w:sz w:val="18"/>
                <w:szCs w:val="18"/>
                <w:lang w:eastAsia="en-GB"/>
              </w:rPr>
            </w:pPr>
          </w:p>
        </w:tc>
        <w:tc>
          <w:tcPr>
            <w:tcW w:w="1728" w:type="dxa"/>
            <w:vAlign w:val="bottom"/>
          </w:tcPr>
          <w:p w14:paraId="4CA3E4DF" w14:textId="77777777" w:rsidR="00E32D5A" w:rsidRPr="002B2454" w:rsidRDefault="00E32D5A">
            <w:pPr>
              <w:spacing w:after="0"/>
              <w:ind w:right="-72"/>
              <w:jc w:val="right"/>
              <w:rPr>
                <w:rFonts w:eastAsia="Arial Unicode MS"/>
                <w:sz w:val="18"/>
                <w:szCs w:val="18"/>
                <w:lang w:eastAsia="en-GB"/>
              </w:rPr>
            </w:pPr>
            <w:r w:rsidRPr="002B2454">
              <w:rPr>
                <w:sz w:val="18"/>
                <w:szCs w:val="18"/>
                <w:lang w:val="en-GB"/>
              </w:rPr>
              <w:t>2,123,386,307</w:t>
            </w:r>
          </w:p>
        </w:tc>
        <w:tc>
          <w:tcPr>
            <w:tcW w:w="1728" w:type="dxa"/>
            <w:vAlign w:val="bottom"/>
          </w:tcPr>
          <w:p w14:paraId="469025D0" w14:textId="77777777" w:rsidR="00E32D5A" w:rsidRPr="002B2454" w:rsidRDefault="00E32D5A">
            <w:pPr>
              <w:spacing w:after="0"/>
              <w:ind w:right="-72"/>
              <w:jc w:val="right"/>
              <w:rPr>
                <w:rFonts w:eastAsia="Arial Unicode MS"/>
                <w:sz w:val="18"/>
                <w:szCs w:val="18"/>
                <w:lang w:eastAsia="en-GB"/>
              </w:rPr>
            </w:pPr>
            <w:r w:rsidRPr="002B2454">
              <w:rPr>
                <w:sz w:val="18"/>
                <w:szCs w:val="18"/>
              </w:rPr>
              <w:t>(</w:t>
            </w:r>
            <w:r w:rsidRPr="002B2454">
              <w:rPr>
                <w:sz w:val="18"/>
                <w:szCs w:val="18"/>
                <w:lang w:val="en-GB"/>
              </w:rPr>
              <w:t>15</w:t>
            </w:r>
            <w:r w:rsidRPr="002B2454">
              <w:rPr>
                <w:sz w:val="18"/>
                <w:szCs w:val="18"/>
              </w:rPr>
              <w:t>,</w:t>
            </w:r>
            <w:r w:rsidRPr="002B2454">
              <w:rPr>
                <w:sz w:val="18"/>
                <w:szCs w:val="18"/>
                <w:lang w:val="en-GB"/>
              </w:rPr>
              <w:t>783</w:t>
            </w:r>
            <w:r w:rsidRPr="002B2454">
              <w:rPr>
                <w:sz w:val="18"/>
                <w:szCs w:val="18"/>
              </w:rPr>
              <w:t>,229)</w:t>
            </w:r>
          </w:p>
        </w:tc>
        <w:tc>
          <w:tcPr>
            <w:tcW w:w="1728" w:type="dxa"/>
            <w:vAlign w:val="bottom"/>
          </w:tcPr>
          <w:p w14:paraId="23077E7F" w14:textId="5DB13EDA" w:rsidR="00E32D5A" w:rsidRPr="002B2454" w:rsidRDefault="00E32D5A">
            <w:pPr>
              <w:spacing w:after="0"/>
              <w:ind w:right="-72"/>
              <w:jc w:val="right"/>
              <w:rPr>
                <w:rFonts w:eastAsia="Arial Unicode MS"/>
                <w:sz w:val="18"/>
                <w:szCs w:val="18"/>
                <w:lang w:eastAsia="en-GB"/>
              </w:rPr>
            </w:pPr>
            <w:r w:rsidRPr="00DC0807">
              <w:rPr>
                <w:sz w:val="18"/>
                <w:szCs w:val="18"/>
                <w:lang w:val="en-GB"/>
              </w:rPr>
              <w:t>2,107,</w:t>
            </w:r>
            <w:r w:rsidRPr="002B2454">
              <w:rPr>
                <w:sz w:val="18"/>
                <w:szCs w:val="18"/>
                <w:lang w:val="en-GB"/>
              </w:rPr>
              <w:t>60</w:t>
            </w:r>
            <w:r w:rsidR="004B14C7">
              <w:rPr>
                <w:sz w:val="18"/>
                <w:szCs w:val="18"/>
                <w:lang w:val="en-GB"/>
              </w:rPr>
              <w:t>3</w:t>
            </w:r>
            <w:r w:rsidRPr="00DC0807">
              <w:rPr>
                <w:sz w:val="18"/>
                <w:szCs w:val="18"/>
                <w:lang w:val="en-GB"/>
              </w:rPr>
              <w:t>,078</w:t>
            </w:r>
          </w:p>
        </w:tc>
      </w:tr>
      <w:tr w:rsidR="00E32D5A" w:rsidRPr="002B2454" w14:paraId="6AD477EB" w14:textId="77777777">
        <w:trPr>
          <w:trHeight w:val="283"/>
        </w:trPr>
        <w:tc>
          <w:tcPr>
            <w:tcW w:w="3544" w:type="dxa"/>
            <w:vAlign w:val="bottom"/>
          </w:tcPr>
          <w:p w14:paraId="38A83AF0" w14:textId="77777777" w:rsidR="00E32D5A" w:rsidRPr="002B2454" w:rsidRDefault="00E32D5A">
            <w:pPr>
              <w:spacing w:after="0"/>
              <w:ind w:left="32"/>
              <w:rPr>
                <w:rFonts w:eastAsia="Calibri"/>
                <w:sz w:val="18"/>
                <w:szCs w:val="18"/>
                <w:cs/>
                <w:lang w:val="en-GB"/>
              </w:rPr>
            </w:pPr>
            <w:r w:rsidRPr="002B2454">
              <w:rPr>
                <w:sz w:val="18"/>
                <w:szCs w:val="18"/>
              </w:rPr>
              <w:t>Non-controlling interests</w:t>
            </w:r>
          </w:p>
        </w:tc>
        <w:tc>
          <w:tcPr>
            <w:tcW w:w="717" w:type="dxa"/>
            <w:vAlign w:val="bottom"/>
          </w:tcPr>
          <w:p w14:paraId="28E9D996" w14:textId="77777777" w:rsidR="00E32D5A" w:rsidRPr="002B2454" w:rsidRDefault="00E32D5A">
            <w:pPr>
              <w:spacing w:after="0"/>
              <w:ind w:right="-72"/>
              <w:jc w:val="center"/>
              <w:rPr>
                <w:rFonts w:eastAsia="Arial Unicode MS"/>
                <w:sz w:val="18"/>
                <w:szCs w:val="18"/>
                <w:lang w:eastAsia="en-GB"/>
              </w:rPr>
            </w:pPr>
          </w:p>
        </w:tc>
        <w:tc>
          <w:tcPr>
            <w:tcW w:w="1728" w:type="dxa"/>
            <w:tcBorders>
              <w:bottom w:val="single" w:sz="4" w:space="0" w:color="auto"/>
            </w:tcBorders>
            <w:vAlign w:val="bottom"/>
          </w:tcPr>
          <w:p w14:paraId="2E4D2583" w14:textId="77777777" w:rsidR="00E32D5A" w:rsidRPr="002B2454" w:rsidRDefault="00E32D5A">
            <w:pPr>
              <w:spacing w:after="0"/>
              <w:ind w:right="-72"/>
              <w:jc w:val="right"/>
              <w:rPr>
                <w:rFonts w:eastAsia="Arial Unicode MS"/>
                <w:sz w:val="18"/>
                <w:szCs w:val="18"/>
                <w:lang w:eastAsia="en-GB"/>
              </w:rPr>
            </w:pPr>
            <w:r w:rsidRPr="002B2454">
              <w:rPr>
                <w:sz w:val="18"/>
                <w:szCs w:val="18"/>
                <w:lang w:val="en-GB"/>
              </w:rPr>
              <w:t>890,542,877</w:t>
            </w:r>
          </w:p>
        </w:tc>
        <w:tc>
          <w:tcPr>
            <w:tcW w:w="1728" w:type="dxa"/>
            <w:tcBorders>
              <w:bottom w:val="single" w:sz="4" w:space="0" w:color="auto"/>
            </w:tcBorders>
            <w:vAlign w:val="bottom"/>
          </w:tcPr>
          <w:p w14:paraId="60A4DA25" w14:textId="77777777" w:rsidR="00E32D5A" w:rsidRPr="002B2454" w:rsidRDefault="00E32D5A">
            <w:pPr>
              <w:spacing w:after="0"/>
              <w:ind w:right="-72"/>
              <w:jc w:val="right"/>
              <w:rPr>
                <w:rFonts w:eastAsia="Arial Unicode MS"/>
                <w:sz w:val="18"/>
                <w:szCs w:val="18"/>
                <w:lang w:eastAsia="en-GB"/>
              </w:rPr>
            </w:pPr>
            <w:r w:rsidRPr="002B2454">
              <w:rPr>
                <w:sz w:val="18"/>
                <w:szCs w:val="18"/>
              </w:rPr>
              <w:t>(393,433)</w:t>
            </w:r>
          </w:p>
        </w:tc>
        <w:tc>
          <w:tcPr>
            <w:tcW w:w="1728" w:type="dxa"/>
            <w:tcBorders>
              <w:bottom w:val="single" w:sz="4" w:space="0" w:color="auto"/>
            </w:tcBorders>
            <w:vAlign w:val="bottom"/>
          </w:tcPr>
          <w:p w14:paraId="2F51A931" w14:textId="77777777" w:rsidR="00E32D5A" w:rsidRPr="002B2454" w:rsidRDefault="00E32D5A">
            <w:pPr>
              <w:spacing w:after="0"/>
              <w:ind w:right="-72"/>
              <w:jc w:val="right"/>
              <w:rPr>
                <w:rFonts w:eastAsia="Arial Unicode MS"/>
                <w:sz w:val="18"/>
                <w:szCs w:val="18"/>
                <w:lang w:eastAsia="en-GB"/>
              </w:rPr>
            </w:pPr>
            <w:r w:rsidRPr="002B2454">
              <w:rPr>
                <w:sz w:val="18"/>
                <w:szCs w:val="18"/>
                <w:lang w:val="en-GB"/>
              </w:rPr>
              <w:t>890,149,444</w:t>
            </w:r>
          </w:p>
        </w:tc>
      </w:tr>
      <w:tr w:rsidR="00E32D5A" w:rsidRPr="002B2454" w14:paraId="2C3F8F23" w14:textId="77777777">
        <w:trPr>
          <w:trHeight w:val="283"/>
        </w:trPr>
        <w:tc>
          <w:tcPr>
            <w:tcW w:w="3544" w:type="dxa"/>
            <w:vAlign w:val="bottom"/>
          </w:tcPr>
          <w:p w14:paraId="74095845" w14:textId="77777777" w:rsidR="00E32D5A" w:rsidRPr="002B2454" w:rsidRDefault="00E32D5A">
            <w:pPr>
              <w:spacing w:after="0"/>
              <w:ind w:left="-86"/>
              <w:rPr>
                <w:rFonts w:eastAsia="Calibri"/>
                <w:sz w:val="18"/>
                <w:szCs w:val="18"/>
                <w:cs/>
                <w:lang w:val="en-GB"/>
              </w:rPr>
            </w:pPr>
          </w:p>
        </w:tc>
        <w:tc>
          <w:tcPr>
            <w:tcW w:w="717" w:type="dxa"/>
            <w:vAlign w:val="bottom"/>
          </w:tcPr>
          <w:p w14:paraId="258C5078" w14:textId="77777777" w:rsidR="00E32D5A" w:rsidRPr="002B2454" w:rsidRDefault="00E32D5A">
            <w:pPr>
              <w:spacing w:after="0"/>
              <w:ind w:right="-72"/>
              <w:jc w:val="center"/>
              <w:rPr>
                <w:rFonts w:eastAsia="Arial Unicode MS"/>
                <w:sz w:val="18"/>
                <w:szCs w:val="18"/>
                <w:lang w:eastAsia="en-GB"/>
              </w:rPr>
            </w:pPr>
          </w:p>
        </w:tc>
        <w:tc>
          <w:tcPr>
            <w:tcW w:w="1728" w:type="dxa"/>
            <w:tcBorders>
              <w:top w:val="single" w:sz="4" w:space="0" w:color="auto"/>
            </w:tcBorders>
            <w:vAlign w:val="bottom"/>
          </w:tcPr>
          <w:p w14:paraId="12F7D9BF" w14:textId="77777777" w:rsidR="00E32D5A" w:rsidRPr="002B2454" w:rsidRDefault="00E32D5A">
            <w:pPr>
              <w:spacing w:after="0"/>
              <w:ind w:right="-72"/>
              <w:jc w:val="right"/>
              <w:rPr>
                <w:rFonts w:eastAsia="Arial Unicode MS"/>
                <w:sz w:val="18"/>
                <w:szCs w:val="18"/>
                <w:lang w:eastAsia="en-GB"/>
              </w:rPr>
            </w:pPr>
          </w:p>
        </w:tc>
        <w:tc>
          <w:tcPr>
            <w:tcW w:w="1728" w:type="dxa"/>
            <w:tcBorders>
              <w:top w:val="single" w:sz="4" w:space="0" w:color="auto"/>
            </w:tcBorders>
            <w:vAlign w:val="bottom"/>
          </w:tcPr>
          <w:p w14:paraId="4969392C" w14:textId="77777777" w:rsidR="00E32D5A" w:rsidRPr="002B2454" w:rsidRDefault="00E32D5A">
            <w:pPr>
              <w:spacing w:after="0"/>
              <w:ind w:right="-72"/>
              <w:jc w:val="right"/>
              <w:rPr>
                <w:rFonts w:eastAsia="Arial Unicode MS"/>
                <w:sz w:val="18"/>
                <w:szCs w:val="18"/>
                <w:lang w:eastAsia="en-GB"/>
              </w:rPr>
            </w:pPr>
          </w:p>
        </w:tc>
        <w:tc>
          <w:tcPr>
            <w:tcW w:w="1728" w:type="dxa"/>
            <w:tcBorders>
              <w:top w:val="single" w:sz="4" w:space="0" w:color="auto"/>
            </w:tcBorders>
            <w:vAlign w:val="bottom"/>
          </w:tcPr>
          <w:p w14:paraId="64C31D15" w14:textId="77777777" w:rsidR="00E32D5A" w:rsidRPr="002B2454" w:rsidRDefault="00E32D5A">
            <w:pPr>
              <w:spacing w:after="0"/>
              <w:ind w:right="-72"/>
              <w:jc w:val="right"/>
              <w:rPr>
                <w:rFonts w:eastAsia="Arial Unicode MS"/>
                <w:sz w:val="18"/>
                <w:szCs w:val="18"/>
                <w:lang w:eastAsia="en-GB"/>
              </w:rPr>
            </w:pPr>
          </w:p>
        </w:tc>
      </w:tr>
      <w:tr w:rsidR="00E32D5A" w:rsidRPr="002B2454" w14:paraId="5BBE139A" w14:textId="77777777">
        <w:trPr>
          <w:trHeight w:val="283"/>
        </w:trPr>
        <w:tc>
          <w:tcPr>
            <w:tcW w:w="3544" w:type="dxa"/>
            <w:vAlign w:val="bottom"/>
          </w:tcPr>
          <w:p w14:paraId="1D6309C2" w14:textId="77777777" w:rsidR="00E32D5A" w:rsidRPr="002B2454" w:rsidRDefault="00E32D5A">
            <w:pPr>
              <w:spacing w:after="0"/>
              <w:ind w:left="-86"/>
              <w:rPr>
                <w:rFonts w:eastAsia="Calibri"/>
                <w:b/>
                <w:bCs/>
                <w:sz w:val="18"/>
                <w:szCs w:val="18"/>
                <w:cs/>
                <w:lang w:val="en-GB"/>
              </w:rPr>
            </w:pPr>
            <w:r w:rsidRPr="002B2454">
              <w:rPr>
                <w:rFonts w:eastAsia="Calibri"/>
                <w:b/>
                <w:bCs/>
                <w:sz w:val="18"/>
                <w:szCs w:val="18"/>
                <w:lang w:val="en-GB"/>
              </w:rPr>
              <w:t>Earnings per share</w:t>
            </w:r>
          </w:p>
        </w:tc>
        <w:tc>
          <w:tcPr>
            <w:tcW w:w="717" w:type="dxa"/>
            <w:vAlign w:val="bottom"/>
          </w:tcPr>
          <w:p w14:paraId="7B7A1B5C" w14:textId="77777777" w:rsidR="00E32D5A" w:rsidRPr="002B2454" w:rsidRDefault="00E32D5A">
            <w:pPr>
              <w:spacing w:after="0"/>
              <w:ind w:right="-72"/>
              <w:jc w:val="right"/>
              <w:rPr>
                <w:rFonts w:eastAsia="Arial Unicode MS"/>
                <w:sz w:val="18"/>
                <w:szCs w:val="18"/>
                <w:lang w:eastAsia="en-GB"/>
              </w:rPr>
            </w:pPr>
          </w:p>
        </w:tc>
        <w:tc>
          <w:tcPr>
            <w:tcW w:w="1728" w:type="dxa"/>
            <w:vAlign w:val="bottom"/>
          </w:tcPr>
          <w:p w14:paraId="167887FE" w14:textId="77777777" w:rsidR="00E32D5A" w:rsidRPr="002B2454" w:rsidRDefault="00E32D5A">
            <w:pPr>
              <w:spacing w:after="0"/>
              <w:ind w:right="-72"/>
              <w:jc w:val="right"/>
              <w:rPr>
                <w:rFonts w:eastAsia="Arial Unicode MS"/>
                <w:b/>
                <w:bCs/>
                <w:sz w:val="18"/>
                <w:szCs w:val="18"/>
                <w:lang w:eastAsia="en-GB"/>
              </w:rPr>
            </w:pPr>
            <w:r w:rsidRPr="002B2454">
              <w:rPr>
                <w:rFonts w:eastAsia="Arial Unicode MS"/>
                <w:b/>
                <w:bCs/>
                <w:sz w:val="18"/>
                <w:szCs w:val="18"/>
                <w:lang w:eastAsia="en-GB"/>
              </w:rPr>
              <w:t>Baht</w:t>
            </w:r>
          </w:p>
        </w:tc>
        <w:tc>
          <w:tcPr>
            <w:tcW w:w="1728" w:type="dxa"/>
            <w:vAlign w:val="bottom"/>
          </w:tcPr>
          <w:p w14:paraId="2905E095" w14:textId="77777777" w:rsidR="00E32D5A" w:rsidRPr="002B2454" w:rsidRDefault="00E32D5A">
            <w:pPr>
              <w:spacing w:after="0"/>
              <w:ind w:right="-72"/>
              <w:jc w:val="right"/>
              <w:rPr>
                <w:rFonts w:eastAsia="Arial Unicode MS"/>
                <w:b/>
                <w:bCs/>
                <w:sz w:val="18"/>
                <w:szCs w:val="18"/>
                <w:lang w:eastAsia="en-GB"/>
              </w:rPr>
            </w:pPr>
            <w:r w:rsidRPr="002B2454">
              <w:rPr>
                <w:rFonts w:eastAsia="Arial Unicode MS"/>
                <w:b/>
                <w:bCs/>
                <w:sz w:val="18"/>
                <w:szCs w:val="18"/>
                <w:lang w:eastAsia="en-GB"/>
              </w:rPr>
              <w:t>Baht</w:t>
            </w:r>
          </w:p>
        </w:tc>
        <w:tc>
          <w:tcPr>
            <w:tcW w:w="1728" w:type="dxa"/>
            <w:vAlign w:val="bottom"/>
          </w:tcPr>
          <w:p w14:paraId="61858EA4" w14:textId="77777777" w:rsidR="00E32D5A" w:rsidRPr="002B2454" w:rsidRDefault="00E32D5A">
            <w:pPr>
              <w:spacing w:after="0"/>
              <w:ind w:right="-72"/>
              <w:jc w:val="right"/>
              <w:rPr>
                <w:rFonts w:eastAsia="Arial Unicode MS"/>
                <w:b/>
                <w:bCs/>
                <w:sz w:val="18"/>
                <w:szCs w:val="18"/>
                <w:lang w:eastAsia="en-GB"/>
              </w:rPr>
            </w:pPr>
            <w:r w:rsidRPr="002B2454">
              <w:rPr>
                <w:rFonts w:eastAsia="Arial Unicode MS"/>
                <w:b/>
                <w:bCs/>
                <w:sz w:val="18"/>
                <w:szCs w:val="18"/>
                <w:lang w:eastAsia="en-GB"/>
              </w:rPr>
              <w:t>Baht</w:t>
            </w:r>
          </w:p>
        </w:tc>
      </w:tr>
      <w:tr w:rsidR="00E32D5A" w:rsidRPr="002B2454" w14:paraId="68416F0E" w14:textId="77777777">
        <w:trPr>
          <w:trHeight w:val="283"/>
        </w:trPr>
        <w:tc>
          <w:tcPr>
            <w:tcW w:w="3544" w:type="dxa"/>
            <w:vAlign w:val="bottom"/>
            <w:hideMark/>
          </w:tcPr>
          <w:p w14:paraId="2602D59C" w14:textId="77777777" w:rsidR="00E32D5A" w:rsidRPr="002B2454" w:rsidRDefault="00E32D5A">
            <w:pPr>
              <w:spacing w:after="0"/>
              <w:ind w:left="-86"/>
              <w:rPr>
                <w:rFonts w:eastAsia="Arial Unicode MS"/>
                <w:sz w:val="18"/>
                <w:szCs w:val="18"/>
                <w:lang w:eastAsia="en-GB"/>
              </w:rPr>
            </w:pPr>
            <w:r w:rsidRPr="002B2454">
              <w:rPr>
                <w:rFonts w:eastAsia="Calibri"/>
                <w:sz w:val="18"/>
                <w:szCs w:val="18"/>
                <w:lang w:val="en-GB"/>
              </w:rPr>
              <w:t xml:space="preserve">Basic earnings per share </w:t>
            </w:r>
          </w:p>
        </w:tc>
        <w:tc>
          <w:tcPr>
            <w:tcW w:w="717" w:type="dxa"/>
            <w:vAlign w:val="bottom"/>
          </w:tcPr>
          <w:p w14:paraId="55C99345" w14:textId="77777777" w:rsidR="00E32D5A" w:rsidRPr="002B2454" w:rsidRDefault="00E32D5A">
            <w:pPr>
              <w:spacing w:after="0"/>
              <w:ind w:right="-72"/>
              <w:jc w:val="right"/>
              <w:rPr>
                <w:rFonts w:eastAsia="Arial Unicode MS"/>
                <w:sz w:val="18"/>
                <w:szCs w:val="18"/>
                <w:cs/>
                <w:lang w:eastAsia="en-GB"/>
              </w:rPr>
            </w:pPr>
          </w:p>
        </w:tc>
        <w:tc>
          <w:tcPr>
            <w:tcW w:w="1728" w:type="dxa"/>
            <w:vAlign w:val="bottom"/>
          </w:tcPr>
          <w:p w14:paraId="3123907D" w14:textId="77777777" w:rsidR="00E32D5A" w:rsidRPr="002B2454" w:rsidRDefault="00E32D5A">
            <w:pPr>
              <w:spacing w:after="0"/>
              <w:ind w:right="-72"/>
              <w:jc w:val="right"/>
              <w:rPr>
                <w:rFonts w:eastAsia="Arial Unicode MS"/>
                <w:sz w:val="18"/>
                <w:szCs w:val="18"/>
                <w:cs/>
                <w:lang w:eastAsia="en-GB"/>
              </w:rPr>
            </w:pPr>
            <w:r w:rsidRPr="002B2454">
              <w:rPr>
                <w:rFonts w:eastAsia="Arial Unicode MS"/>
                <w:sz w:val="18"/>
                <w:szCs w:val="18"/>
                <w:lang w:eastAsia="en-GB"/>
              </w:rPr>
              <w:t>2.16</w:t>
            </w:r>
          </w:p>
        </w:tc>
        <w:tc>
          <w:tcPr>
            <w:tcW w:w="1728" w:type="dxa"/>
            <w:vAlign w:val="bottom"/>
          </w:tcPr>
          <w:p w14:paraId="3C6ADDC2" w14:textId="77777777" w:rsidR="00E32D5A" w:rsidRPr="002B2454" w:rsidRDefault="00E32D5A">
            <w:pPr>
              <w:spacing w:after="0"/>
              <w:ind w:right="-72"/>
              <w:jc w:val="right"/>
              <w:rPr>
                <w:rFonts w:eastAsia="Arial Unicode MS"/>
                <w:sz w:val="18"/>
                <w:szCs w:val="18"/>
                <w:lang w:eastAsia="en-GB"/>
              </w:rPr>
            </w:pPr>
            <w:r w:rsidRPr="002B2454">
              <w:rPr>
                <w:sz w:val="18"/>
                <w:szCs w:val="18"/>
              </w:rPr>
              <w:t>(0.01)</w:t>
            </w:r>
          </w:p>
        </w:tc>
        <w:tc>
          <w:tcPr>
            <w:tcW w:w="1728" w:type="dxa"/>
            <w:vAlign w:val="bottom"/>
          </w:tcPr>
          <w:p w14:paraId="6ACA26DA" w14:textId="77777777" w:rsidR="00E32D5A" w:rsidRPr="002B2454" w:rsidRDefault="00E32D5A">
            <w:pPr>
              <w:spacing w:after="0"/>
              <w:ind w:right="-72"/>
              <w:jc w:val="right"/>
              <w:rPr>
                <w:rFonts w:eastAsia="Arial Unicode MS"/>
                <w:sz w:val="18"/>
                <w:szCs w:val="18"/>
                <w:lang w:eastAsia="en-GB"/>
              </w:rPr>
            </w:pPr>
            <w:r w:rsidRPr="002B2454">
              <w:rPr>
                <w:rFonts w:eastAsia="Arial Unicode MS"/>
                <w:sz w:val="18"/>
                <w:szCs w:val="18"/>
                <w:lang w:eastAsia="en-GB"/>
              </w:rPr>
              <w:t>2.15</w:t>
            </w:r>
          </w:p>
        </w:tc>
      </w:tr>
    </w:tbl>
    <w:p w14:paraId="7709E4D5" w14:textId="77777777" w:rsidR="00E32D5A" w:rsidRPr="002B2454" w:rsidRDefault="00E32D5A" w:rsidP="00925050">
      <w:pPr>
        <w:spacing w:after="0" w:line="240" w:lineRule="auto"/>
        <w:rPr>
          <w:rFonts w:cstheme="minorBidi"/>
          <w:color w:val="000000"/>
          <w:sz w:val="18"/>
          <w:szCs w:val="18"/>
        </w:rPr>
      </w:pPr>
    </w:p>
    <w:p w14:paraId="519CAA27" w14:textId="77777777" w:rsidR="00E32D5A" w:rsidRPr="002B2454" w:rsidRDefault="00E32D5A" w:rsidP="00E32D5A">
      <w:pPr>
        <w:spacing w:after="0" w:line="240" w:lineRule="auto"/>
        <w:jc w:val="both"/>
        <w:rPr>
          <w:b/>
          <w:bCs/>
          <w:color w:val="000000"/>
          <w:sz w:val="18"/>
          <w:szCs w:val="18"/>
          <w:u w:val="single"/>
        </w:rPr>
      </w:pPr>
      <w:r w:rsidRPr="002B2454">
        <w:rPr>
          <w:b/>
          <w:bCs/>
          <w:color w:val="000000"/>
          <w:sz w:val="18"/>
          <w:szCs w:val="18"/>
          <w:u w:val="single"/>
        </w:rPr>
        <w:t>Notes:</w:t>
      </w:r>
    </w:p>
    <w:p w14:paraId="2C0AB8AD" w14:textId="77777777" w:rsidR="00E32D5A" w:rsidRPr="002B2454" w:rsidRDefault="00E32D5A" w:rsidP="00E32D5A">
      <w:pPr>
        <w:spacing w:after="0" w:line="240" w:lineRule="auto"/>
        <w:jc w:val="both"/>
        <w:rPr>
          <w:rFonts w:cstheme="minorBidi"/>
          <w:color w:val="000000"/>
          <w:sz w:val="18"/>
          <w:szCs w:val="18"/>
        </w:rPr>
      </w:pPr>
    </w:p>
    <w:p w14:paraId="325B8390" w14:textId="7865F3F7" w:rsidR="00E32D5A" w:rsidRPr="002B2454" w:rsidRDefault="00E32D5A" w:rsidP="00E32D5A">
      <w:pPr>
        <w:pStyle w:val="ListParagraph"/>
        <w:numPr>
          <w:ilvl w:val="0"/>
          <w:numId w:val="16"/>
        </w:numPr>
        <w:spacing w:line="240" w:lineRule="auto"/>
        <w:jc w:val="both"/>
        <w:rPr>
          <w:color w:val="000000"/>
          <w:sz w:val="18"/>
          <w:szCs w:val="18"/>
        </w:rPr>
      </w:pPr>
      <w:r w:rsidRPr="002B2454">
        <w:rPr>
          <w:color w:val="000000"/>
          <w:sz w:val="18"/>
          <w:szCs w:val="18"/>
        </w:rPr>
        <w:t>Corrected prior period accounting errors relating to the recognition of deferred tax liabilities arising from temporary differences from the share of profits of investments in associates in the consolidated financial statements.</w:t>
      </w:r>
    </w:p>
    <w:p w14:paraId="7BD3066C" w14:textId="77777777" w:rsidR="00E32D5A" w:rsidRPr="002B2454" w:rsidRDefault="00E32D5A" w:rsidP="00925050">
      <w:pPr>
        <w:pStyle w:val="ListParagraph"/>
        <w:spacing w:after="0" w:line="240" w:lineRule="auto"/>
        <w:ind w:left="648"/>
        <w:jc w:val="both"/>
        <w:rPr>
          <w:color w:val="000000"/>
          <w:sz w:val="18"/>
          <w:szCs w:val="18"/>
        </w:rPr>
      </w:pPr>
    </w:p>
    <w:p w14:paraId="47176BB6" w14:textId="77777777" w:rsidR="00E32D5A" w:rsidRPr="002B2454" w:rsidRDefault="00E32D5A" w:rsidP="00925050">
      <w:pPr>
        <w:pStyle w:val="ListParagraph"/>
        <w:spacing w:after="0" w:line="240" w:lineRule="auto"/>
        <w:ind w:left="648"/>
        <w:jc w:val="thaiDistribute"/>
        <w:rPr>
          <w:color w:val="000000"/>
          <w:sz w:val="18"/>
          <w:szCs w:val="18"/>
        </w:rPr>
      </w:pPr>
    </w:p>
    <w:p w14:paraId="5F2C36B5" w14:textId="77777777" w:rsidR="00925050" w:rsidRPr="002B2454" w:rsidRDefault="00925050" w:rsidP="00925050">
      <w:pPr>
        <w:pStyle w:val="ListParagraph"/>
        <w:spacing w:after="0" w:line="240" w:lineRule="auto"/>
        <w:ind w:left="648"/>
        <w:jc w:val="thaiDistribute"/>
        <w:rPr>
          <w:color w:val="000000"/>
          <w:sz w:val="18"/>
          <w:szCs w:val="18"/>
        </w:rPr>
      </w:pPr>
    </w:p>
    <w:p w14:paraId="0EBAB953" w14:textId="77777777" w:rsidR="00925050" w:rsidRPr="002B2454" w:rsidRDefault="00925050" w:rsidP="00925050">
      <w:pPr>
        <w:pStyle w:val="ListParagraph"/>
        <w:spacing w:after="0" w:line="240" w:lineRule="auto"/>
        <w:ind w:left="648"/>
        <w:jc w:val="thaiDistribute"/>
        <w:rPr>
          <w:color w:val="000000"/>
          <w:sz w:val="18"/>
          <w:szCs w:val="18"/>
        </w:rPr>
      </w:pPr>
    </w:p>
    <w:p w14:paraId="2388C90E" w14:textId="77777777" w:rsidR="00925050" w:rsidRPr="002B2454" w:rsidRDefault="00925050" w:rsidP="00925050">
      <w:pPr>
        <w:pStyle w:val="ListParagraph"/>
        <w:spacing w:after="0" w:line="240" w:lineRule="auto"/>
        <w:ind w:left="648"/>
        <w:jc w:val="thaiDistribute"/>
        <w:rPr>
          <w:color w:val="000000"/>
          <w:sz w:val="18"/>
          <w:szCs w:val="18"/>
        </w:rPr>
      </w:pPr>
    </w:p>
    <w:p w14:paraId="52DCA38E" w14:textId="02C913D1" w:rsidR="00795D70" w:rsidRPr="002B2454" w:rsidRDefault="00795D70">
      <w:pPr>
        <w:rPr>
          <w:color w:val="000000"/>
          <w:sz w:val="18"/>
          <w:szCs w:val="18"/>
        </w:rPr>
      </w:pPr>
      <w:r w:rsidRPr="002B2454">
        <w:rPr>
          <w:color w:val="000000"/>
          <w:sz w:val="18"/>
          <w:szCs w:val="18"/>
        </w:rPr>
        <w:br w:type="page"/>
      </w:r>
    </w:p>
    <w:tbl>
      <w:tblPr>
        <w:tblStyle w:val="a3"/>
        <w:tblW w:w="9464" w:type="dxa"/>
        <w:tblInd w:w="-5" w:type="dxa"/>
        <w:tblLayout w:type="fixed"/>
        <w:tblLook w:val="0400" w:firstRow="0" w:lastRow="0" w:firstColumn="0" w:lastColumn="0" w:noHBand="0" w:noVBand="1"/>
      </w:tblPr>
      <w:tblGrid>
        <w:gridCol w:w="9464"/>
      </w:tblGrid>
      <w:tr w:rsidR="00343B6D" w:rsidRPr="002B2454" w14:paraId="6B4E2D04" w14:textId="77777777" w:rsidTr="00343B6D">
        <w:trPr>
          <w:trHeight w:val="386"/>
        </w:trPr>
        <w:tc>
          <w:tcPr>
            <w:tcW w:w="9464" w:type="dxa"/>
            <w:vAlign w:val="center"/>
          </w:tcPr>
          <w:p w14:paraId="487C802D" w14:textId="6AADF641" w:rsidR="00872DC9" w:rsidRPr="002B2454" w:rsidRDefault="00CE03DB" w:rsidP="00D570C7">
            <w:pPr>
              <w:tabs>
                <w:tab w:val="left" w:pos="427"/>
              </w:tabs>
              <w:spacing w:after="0" w:line="240" w:lineRule="exact"/>
              <w:ind w:left="-105"/>
              <w:rPr>
                <w:b/>
                <w:color w:val="000000"/>
                <w:sz w:val="18"/>
                <w:szCs w:val="18"/>
              </w:rPr>
            </w:pPr>
            <w:r w:rsidRPr="002B2454">
              <w:rPr>
                <w:b/>
                <w:color w:val="000000"/>
                <w:sz w:val="18"/>
                <w:szCs w:val="18"/>
                <w:lang w:val="en-GB"/>
              </w:rPr>
              <w:lastRenderedPageBreak/>
              <w:t>5</w:t>
            </w:r>
            <w:r w:rsidR="00DE43D6" w:rsidRPr="002B2454">
              <w:rPr>
                <w:b/>
                <w:color w:val="000000"/>
                <w:sz w:val="18"/>
                <w:szCs w:val="18"/>
              </w:rPr>
              <w:tab/>
            </w:r>
            <w:r w:rsidR="001E514C" w:rsidRPr="002B2454">
              <w:rPr>
                <w:b/>
                <w:color w:val="000000"/>
                <w:sz w:val="18"/>
                <w:szCs w:val="18"/>
                <w:lang w:val="en-GB" w:eastAsia="zh-CN"/>
              </w:rPr>
              <w:t xml:space="preserve">Material </w:t>
            </w:r>
            <w:r w:rsidR="001E514C" w:rsidRPr="002B2454">
              <w:rPr>
                <w:b/>
                <w:color w:val="000000"/>
                <w:sz w:val="18"/>
                <w:szCs w:val="18"/>
              </w:rPr>
              <w:t>a</w:t>
            </w:r>
            <w:r w:rsidR="00DE43D6" w:rsidRPr="002B2454">
              <w:rPr>
                <w:b/>
                <w:color w:val="000000"/>
                <w:sz w:val="18"/>
                <w:szCs w:val="18"/>
              </w:rPr>
              <w:t>ccounting policies</w:t>
            </w:r>
          </w:p>
        </w:tc>
      </w:tr>
    </w:tbl>
    <w:p w14:paraId="3121D728" w14:textId="77777777" w:rsidR="00872DC9" w:rsidRPr="002B2454" w:rsidRDefault="00872DC9" w:rsidP="00DF0CE8">
      <w:pPr>
        <w:spacing w:after="0" w:line="240" w:lineRule="auto"/>
        <w:ind w:left="547"/>
        <w:jc w:val="both"/>
        <w:rPr>
          <w:color w:val="000000"/>
          <w:sz w:val="12"/>
          <w:szCs w:val="12"/>
        </w:rPr>
      </w:pPr>
    </w:p>
    <w:p w14:paraId="7A47F82A" w14:textId="08F1094E" w:rsidR="00872DC9" w:rsidRPr="002B2454" w:rsidRDefault="00CE03DB" w:rsidP="00D570C7">
      <w:pPr>
        <w:pStyle w:val="Heading2"/>
        <w:tabs>
          <w:tab w:val="left" w:pos="540"/>
        </w:tabs>
        <w:spacing w:before="0" w:line="240" w:lineRule="exact"/>
        <w:ind w:left="540" w:hanging="540"/>
        <w:rPr>
          <w:rFonts w:ascii="Arial" w:eastAsia="Arial" w:hAnsi="Arial" w:cs="Arial"/>
          <w:b/>
          <w:color w:val="000000"/>
          <w:sz w:val="18"/>
          <w:szCs w:val="18"/>
        </w:rPr>
      </w:pPr>
      <w:bookmarkStart w:id="3" w:name="_heading=h.30j0zll" w:colFirst="0" w:colLast="0"/>
      <w:bookmarkEnd w:id="3"/>
      <w:r w:rsidRPr="002B2454">
        <w:rPr>
          <w:rFonts w:ascii="Arial" w:eastAsia="Arial" w:hAnsi="Arial" w:cs="Arial"/>
          <w:b/>
          <w:color w:val="000000"/>
          <w:sz w:val="18"/>
          <w:szCs w:val="18"/>
          <w:lang w:val="en-GB"/>
        </w:rPr>
        <w:t>5</w:t>
      </w:r>
      <w:r w:rsidR="00DE43D6" w:rsidRPr="002B2454">
        <w:rPr>
          <w:rFonts w:ascii="Arial" w:eastAsia="Arial" w:hAnsi="Arial" w:cs="Arial"/>
          <w:b/>
          <w:color w:val="000000"/>
          <w:sz w:val="18"/>
          <w:szCs w:val="18"/>
        </w:rPr>
        <w:t>.</w:t>
      </w:r>
      <w:r w:rsidR="00723A71" w:rsidRPr="002B2454">
        <w:rPr>
          <w:rFonts w:ascii="Arial" w:eastAsia="Arial" w:hAnsi="Arial" w:cs="Arial"/>
          <w:b/>
          <w:color w:val="000000"/>
          <w:sz w:val="18"/>
          <w:szCs w:val="18"/>
          <w:lang w:val="en-GB"/>
        </w:rPr>
        <w:t>1</w:t>
      </w:r>
      <w:r w:rsidR="00DE43D6" w:rsidRPr="002B2454">
        <w:rPr>
          <w:rFonts w:ascii="Arial" w:eastAsia="Arial" w:hAnsi="Arial" w:cs="Arial"/>
          <w:b/>
          <w:color w:val="000000"/>
          <w:sz w:val="18"/>
          <w:szCs w:val="18"/>
        </w:rPr>
        <w:tab/>
      </w:r>
      <w:r w:rsidR="00610A8C" w:rsidRPr="002B2454">
        <w:rPr>
          <w:rFonts w:ascii="Arial" w:eastAsia="Arial" w:hAnsi="Arial" w:cs="Arial"/>
          <w:b/>
          <w:color w:val="000000"/>
          <w:sz w:val="18"/>
          <w:szCs w:val="18"/>
        </w:rPr>
        <w:t>Investment in subsidiaries, associates and joint ventures</w:t>
      </w:r>
    </w:p>
    <w:p w14:paraId="36084CE8" w14:textId="77777777" w:rsidR="00872DC9" w:rsidRPr="002B2454" w:rsidRDefault="00872DC9" w:rsidP="00DF0CE8">
      <w:pPr>
        <w:spacing w:after="0" w:line="240" w:lineRule="auto"/>
        <w:ind w:left="547"/>
        <w:jc w:val="both"/>
        <w:rPr>
          <w:color w:val="000000"/>
          <w:sz w:val="12"/>
          <w:szCs w:val="12"/>
        </w:rPr>
      </w:pPr>
    </w:p>
    <w:p w14:paraId="7789F5D5" w14:textId="77777777" w:rsidR="00610A8C" w:rsidRPr="002B2454" w:rsidRDefault="00610A8C" w:rsidP="00D570C7">
      <w:pPr>
        <w:spacing w:after="0" w:line="240" w:lineRule="exact"/>
        <w:ind w:left="540"/>
        <w:jc w:val="both"/>
        <w:rPr>
          <w:color w:val="000000"/>
          <w:sz w:val="18"/>
          <w:szCs w:val="18"/>
        </w:rPr>
      </w:pPr>
      <w:r w:rsidRPr="002B2454">
        <w:rPr>
          <w:color w:val="000000"/>
          <w:sz w:val="18"/>
          <w:szCs w:val="18"/>
        </w:rPr>
        <w:t>In the separate financial statements, investments in subsidiaries, associates and joint ventures are accounted for using cost method.</w:t>
      </w:r>
    </w:p>
    <w:p w14:paraId="02A8DE46" w14:textId="77777777" w:rsidR="00610A8C" w:rsidRPr="002B2454" w:rsidRDefault="00610A8C" w:rsidP="00DF0CE8">
      <w:pPr>
        <w:spacing w:after="0" w:line="240" w:lineRule="auto"/>
        <w:ind w:left="547"/>
        <w:jc w:val="both"/>
        <w:rPr>
          <w:color w:val="000000"/>
          <w:sz w:val="12"/>
          <w:szCs w:val="12"/>
        </w:rPr>
      </w:pPr>
    </w:p>
    <w:p w14:paraId="7571E8F1" w14:textId="62DF871A" w:rsidR="000F50EA" w:rsidRPr="002B2454" w:rsidRDefault="00610A8C" w:rsidP="00611E87">
      <w:pPr>
        <w:spacing w:after="0" w:line="240" w:lineRule="exact"/>
        <w:ind w:left="540"/>
        <w:jc w:val="both"/>
        <w:rPr>
          <w:color w:val="000000"/>
          <w:sz w:val="18"/>
          <w:szCs w:val="18"/>
        </w:rPr>
      </w:pPr>
      <w:r w:rsidRPr="002B2454">
        <w:rPr>
          <w:color w:val="000000"/>
          <w:sz w:val="18"/>
          <w:szCs w:val="18"/>
        </w:rPr>
        <w:t>In the consolidated financial statements, investments in associates</w:t>
      </w:r>
      <w:r w:rsidR="00494EB9" w:rsidRPr="002B2454">
        <w:rPr>
          <w:color w:val="000000"/>
          <w:sz w:val="18"/>
          <w:szCs w:val="18"/>
        </w:rPr>
        <w:t xml:space="preserve"> and </w:t>
      </w:r>
      <w:r w:rsidRPr="002B2454">
        <w:rPr>
          <w:color w:val="000000"/>
          <w:sz w:val="18"/>
          <w:szCs w:val="18"/>
        </w:rPr>
        <w:t>joint ventures are accounted for using the equity method of accounting.</w:t>
      </w:r>
    </w:p>
    <w:p w14:paraId="43A6E337" w14:textId="77777777" w:rsidR="00B40B7B" w:rsidRPr="002B2454" w:rsidRDefault="00B40B7B" w:rsidP="00DF0CE8">
      <w:pPr>
        <w:spacing w:after="0" w:line="240" w:lineRule="auto"/>
        <w:ind w:left="547"/>
        <w:jc w:val="both"/>
        <w:rPr>
          <w:color w:val="000000"/>
          <w:sz w:val="12"/>
          <w:szCs w:val="12"/>
        </w:rPr>
      </w:pPr>
      <w:bookmarkStart w:id="4" w:name="_heading=h.1fob9te" w:colFirst="0" w:colLast="0"/>
      <w:bookmarkEnd w:id="4"/>
    </w:p>
    <w:p w14:paraId="13412AA5" w14:textId="441488E9" w:rsidR="00872DC9" w:rsidRPr="002B2454" w:rsidRDefault="00CE03DB"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723A71" w:rsidRPr="002B2454">
        <w:rPr>
          <w:b/>
          <w:color w:val="000000"/>
          <w:sz w:val="18"/>
          <w:szCs w:val="18"/>
          <w:lang w:val="en-GB"/>
        </w:rPr>
        <w:t>2</w:t>
      </w:r>
      <w:r w:rsidR="00DE43D6" w:rsidRPr="002B2454">
        <w:rPr>
          <w:b/>
          <w:color w:val="000000"/>
          <w:sz w:val="18"/>
          <w:szCs w:val="18"/>
        </w:rPr>
        <w:tab/>
      </w:r>
      <w:r w:rsidR="00610A8C" w:rsidRPr="002B2454">
        <w:rPr>
          <w:b/>
          <w:color w:val="000000"/>
          <w:sz w:val="18"/>
          <w:szCs w:val="18"/>
        </w:rPr>
        <w:t>Functional and presentation currency</w:t>
      </w:r>
    </w:p>
    <w:p w14:paraId="460DA4C7" w14:textId="77777777" w:rsidR="00872DC9" w:rsidRPr="002B2454" w:rsidRDefault="00872DC9" w:rsidP="00DF0CE8">
      <w:pPr>
        <w:spacing w:after="0" w:line="240" w:lineRule="auto"/>
        <w:ind w:left="547"/>
        <w:jc w:val="both"/>
        <w:rPr>
          <w:color w:val="000000"/>
          <w:sz w:val="12"/>
          <w:szCs w:val="12"/>
        </w:rPr>
      </w:pPr>
    </w:p>
    <w:p w14:paraId="0F5490B7" w14:textId="3D1E00D1" w:rsidR="00872DC9" w:rsidRPr="002B2454" w:rsidRDefault="00610A8C" w:rsidP="00D570C7">
      <w:pPr>
        <w:spacing w:after="0" w:line="240" w:lineRule="exact"/>
        <w:ind w:left="540"/>
        <w:jc w:val="both"/>
        <w:rPr>
          <w:color w:val="000000"/>
          <w:spacing w:val="-10"/>
          <w:sz w:val="18"/>
          <w:szCs w:val="18"/>
        </w:rPr>
      </w:pPr>
      <w:r w:rsidRPr="002B2454">
        <w:rPr>
          <w:color w:val="000000"/>
          <w:spacing w:val="-10"/>
          <w:sz w:val="18"/>
          <w:szCs w:val="18"/>
        </w:rPr>
        <w:t xml:space="preserve">The financial statements are presented in Thai Baht, which is the </w:t>
      </w:r>
      <w:r w:rsidR="00DB18D1" w:rsidRPr="002B2454">
        <w:rPr>
          <w:color w:val="000000"/>
          <w:spacing w:val="-10"/>
          <w:sz w:val="18"/>
          <w:szCs w:val="18"/>
        </w:rPr>
        <w:t xml:space="preserve">Group and the </w:t>
      </w:r>
      <w:r w:rsidRPr="002B2454">
        <w:rPr>
          <w:color w:val="000000"/>
          <w:spacing w:val="-10"/>
          <w:sz w:val="18"/>
          <w:szCs w:val="18"/>
        </w:rPr>
        <w:t>Company’s functional and presentation currency.</w:t>
      </w:r>
    </w:p>
    <w:p w14:paraId="64B3E03B" w14:textId="0D92E6D2" w:rsidR="00DF0CE8" w:rsidRPr="002B2454" w:rsidRDefault="00DF0CE8" w:rsidP="00083B3C">
      <w:pPr>
        <w:spacing w:after="0" w:line="240" w:lineRule="auto"/>
        <w:ind w:left="547"/>
        <w:jc w:val="both"/>
        <w:rPr>
          <w:color w:val="000000"/>
          <w:sz w:val="12"/>
          <w:szCs w:val="12"/>
        </w:rPr>
      </w:pPr>
      <w:bookmarkStart w:id="5" w:name="_heading=h.2et92p0" w:colFirst="0" w:colLast="0"/>
      <w:bookmarkEnd w:id="5"/>
    </w:p>
    <w:p w14:paraId="592C1BCD" w14:textId="29C1A412" w:rsidR="00872DC9" w:rsidRPr="002B2454" w:rsidRDefault="00CE03DB"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723A71" w:rsidRPr="002B2454">
        <w:rPr>
          <w:b/>
          <w:color w:val="000000"/>
          <w:sz w:val="18"/>
          <w:szCs w:val="18"/>
          <w:lang w:val="en-GB"/>
        </w:rPr>
        <w:t>3</w:t>
      </w:r>
      <w:r w:rsidR="00DE43D6" w:rsidRPr="002B2454">
        <w:rPr>
          <w:b/>
          <w:color w:val="000000"/>
          <w:sz w:val="18"/>
          <w:szCs w:val="18"/>
        </w:rPr>
        <w:tab/>
      </w:r>
      <w:bookmarkStart w:id="6" w:name="_heading=h.tyjcwt" w:colFirst="0" w:colLast="0"/>
      <w:bookmarkEnd w:id="6"/>
      <w:r w:rsidR="00DE43D6" w:rsidRPr="002B2454">
        <w:rPr>
          <w:b/>
          <w:color w:val="000000"/>
          <w:sz w:val="18"/>
          <w:szCs w:val="18"/>
        </w:rPr>
        <w:t>Trade accounts receivable</w:t>
      </w:r>
    </w:p>
    <w:p w14:paraId="0C33794B" w14:textId="77777777" w:rsidR="00872DC9" w:rsidRPr="002B2454" w:rsidRDefault="00872DC9" w:rsidP="00083B3C">
      <w:pPr>
        <w:spacing w:after="0" w:line="240" w:lineRule="auto"/>
        <w:ind w:left="547"/>
        <w:jc w:val="both"/>
        <w:rPr>
          <w:color w:val="000000"/>
          <w:sz w:val="12"/>
          <w:szCs w:val="12"/>
        </w:rPr>
      </w:pPr>
    </w:p>
    <w:p w14:paraId="780D7117" w14:textId="7B962CE4" w:rsidR="00247464" w:rsidRPr="002B2454" w:rsidRDefault="00247464" w:rsidP="00D570C7">
      <w:pPr>
        <w:spacing w:after="0" w:line="240" w:lineRule="exact"/>
        <w:ind w:left="540"/>
        <w:jc w:val="both"/>
        <w:rPr>
          <w:color w:val="000000"/>
          <w:spacing w:val="-6"/>
          <w:sz w:val="18"/>
          <w:szCs w:val="18"/>
          <w:lang w:val="en-GB"/>
        </w:rPr>
      </w:pPr>
      <w:r w:rsidRPr="002B2454">
        <w:rPr>
          <w:color w:val="000000"/>
          <w:spacing w:val="-6"/>
          <w:sz w:val="18"/>
          <w:szCs w:val="18"/>
        </w:rPr>
        <w:t xml:space="preserve">Trade receivables are subsequently measured at </w:t>
      </w:r>
      <w:proofErr w:type="spellStart"/>
      <w:r w:rsidRPr="002B2454">
        <w:rPr>
          <w:color w:val="000000"/>
          <w:spacing w:val="-6"/>
          <w:sz w:val="18"/>
          <w:szCs w:val="18"/>
        </w:rPr>
        <w:t>amortised</w:t>
      </w:r>
      <w:proofErr w:type="spellEnd"/>
      <w:r w:rsidRPr="002B2454">
        <w:rPr>
          <w:color w:val="000000"/>
          <w:spacing w:val="-6"/>
          <w:sz w:val="18"/>
          <w:szCs w:val="18"/>
        </w:rPr>
        <w:t xml:space="preserve"> cost when the consideration is unconditional, less allowanc</w:t>
      </w:r>
      <w:r w:rsidR="00A51F77" w:rsidRPr="002B2454">
        <w:rPr>
          <w:color w:val="000000"/>
          <w:spacing w:val="-6"/>
          <w:sz w:val="18"/>
          <w:szCs w:val="18"/>
        </w:rPr>
        <w:t>e</w:t>
      </w:r>
      <w:r w:rsidR="00E95B9A" w:rsidRPr="002B2454">
        <w:rPr>
          <w:color w:val="000000"/>
          <w:spacing w:val="-6"/>
          <w:sz w:val="18"/>
          <w:szCs w:val="18"/>
        </w:rPr>
        <w:t>.</w:t>
      </w:r>
    </w:p>
    <w:p w14:paraId="36B8693B" w14:textId="77777777" w:rsidR="00247464" w:rsidRPr="002B2454" w:rsidRDefault="00247464" w:rsidP="00083B3C">
      <w:pPr>
        <w:spacing w:after="0" w:line="240" w:lineRule="auto"/>
        <w:ind w:left="547"/>
        <w:jc w:val="both"/>
        <w:rPr>
          <w:color w:val="000000"/>
          <w:sz w:val="12"/>
          <w:szCs w:val="12"/>
        </w:rPr>
      </w:pPr>
    </w:p>
    <w:p w14:paraId="76609C68" w14:textId="56F23A14" w:rsidR="00247464" w:rsidRPr="002B2454" w:rsidRDefault="00247464" w:rsidP="00D570C7">
      <w:pPr>
        <w:spacing w:after="0" w:line="240" w:lineRule="exact"/>
        <w:ind w:left="540"/>
        <w:jc w:val="both"/>
        <w:rPr>
          <w:color w:val="000000"/>
          <w:sz w:val="18"/>
          <w:szCs w:val="18"/>
        </w:rPr>
      </w:pPr>
      <w:r w:rsidRPr="002B2454">
        <w:rPr>
          <w:color w:val="000000"/>
          <w:sz w:val="18"/>
          <w:szCs w:val="18"/>
        </w:rPr>
        <w:t xml:space="preserve">The impairment of trade receivables </w:t>
      </w:r>
      <w:proofErr w:type="gramStart"/>
      <w:r w:rsidRPr="002B2454">
        <w:rPr>
          <w:color w:val="000000"/>
          <w:sz w:val="18"/>
          <w:szCs w:val="18"/>
        </w:rPr>
        <w:t>are</w:t>
      </w:r>
      <w:proofErr w:type="gramEnd"/>
      <w:r w:rsidRPr="002B2454">
        <w:rPr>
          <w:color w:val="000000"/>
          <w:sz w:val="18"/>
          <w:szCs w:val="18"/>
        </w:rPr>
        <w:t xml:space="preserve"> disclosed in Note </w:t>
      </w:r>
      <w:r w:rsidR="00CE03DB" w:rsidRPr="002B2454">
        <w:rPr>
          <w:color w:val="000000"/>
          <w:sz w:val="18"/>
          <w:szCs w:val="18"/>
        </w:rPr>
        <w:t>5</w:t>
      </w:r>
      <w:r w:rsidRPr="002B2454">
        <w:rPr>
          <w:color w:val="000000"/>
          <w:sz w:val="18"/>
          <w:szCs w:val="18"/>
        </w:rPr>
        <w:t>.</w:t>
      </w:r>
      <w:r w:rsidR="002F0B4F" w:rsidRPr="002B2454">
        <w:rPr>
          <w:color w:val="000000"/>
          <w:sz w:val="18"/>
          <w:szCs w:val="18"/>
        </w:rPr>
        <w:t>4</w:t>
      </w:r>
      <w:r w:rsidRPr="002B2454">
        <w:rPr>
          <w:color w:val="000000"/>
          <w:sz w:val="18"/>
          <w:szCs w:val="18"/>
        </w:rPr>
        <w:t>.</w:t>
      </w:r>
    </w:p>
    <w:p w14:paraId="2BD18B49" w14:textId="77777777" w:rsidR="00247464" w:rsidRPr="002B2454" w:rsidRDefault="00247464" w:rsidP="00083B3C">
      <w:pPr>
        <w:spacing w:after="0" w:line="240" w:lineRule="auto"/>
        <w:ind w:left="547"/>
        <w:jc w:val="both"/>
        <w:rPr>
          <w:color w:val="000000"/>
          <w:sz w:val="12"/>
          <w:szCs w:val="12"/>
        </w:rPr>
      </w:pPr>
    </w:p>
    <w:p w14:paraId="1AC47228" w14:textId="2F47AE51" w:rsidR="00872DC9" w:rsidRPr="002B2454" w:rsidRDefault="008926E3"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254E92" w:rsidRPr="002B2454">
        <w:rPr>
          <w:b/>
          <w:color w:val="000000"/>
          <w:sz w:val="18"/>
          <w:szCs w:val="18"/>
          <w:lang w:val="en-GB"/>
        </w:rPr>
        <w:t>4</w:t>
      </w:r>
      <w:r w:rsidR="00DE43D6" w:rsidRPr="002B2454">
        <w:rPr>
          <w:b/>
          <w:color w:val="000000"/>
          <w:sz w:val="18"/>
          <w:szCs w:val="18"/>
        </w:rPr>
        <w:tab/>
        <w:t>Financial asset</w:t>
      </w:r>
    </w:p>
    <w:p w14:paraId="6C26ADB0" w14:textId="1B99E39B" w:rsidR="00E02258" w:rsidRPr="002B2454" w:rsidRDefault="00E02258" w:rsidP="00083B3C">
      <w:pPr>
        <w:spacing w:after="0" w:line="240" w:lineRule="auto"/>
        <w:ind w:left="547"/>
        <w:jc w:val="both"/>
        <w:rPr>
          <w:color w:val="000000"/>
          <w:sz w:val="12"/>
          <w:szCs w:val="12"/>
        </w:rPr>
      </w:pPr>
    </w:p>
    <w:p w14:paraId="22E23180" w14:textId="7B74F840" w:rsidR="00872DC9" w:rsidRPr="002B2454" w:rsidRDefault="00DE43D6" w:rsidP="00D570C7">
      <w:pPr>
        <w:spacing w:after="0" w:line="240" w:lineRule="exact"/>
        <w:ind w:left="540"/>
        <w:jc w:val="both"/>
        <w:rPr>
          <w:i/>
          <w:color w:val="000000"/>
          <w:sz w:val="18"/>
          <w:szCs w:val="18"/>
        </w:rPr>
      </w:pPr>
      <w:r w:rsidRPr="002B2454">
        <w:rPr>
          <w:i/>
          <w:color w:val="000000"/>
          <w:sz w:val="18"/>
          <w:szCs w:val="18"/>
        </w:rPr>
        <w:t>Recognition and derecognition</w:t>
      </w:r>
    </w:p>
    <w:p w14:paraId="5A91B904" w14:textId="77777777" w:rsidR="00872DC9" w:rsidRPr="002B2454" w:rsidRDefault="00872DC9" w:rsidP="00083B3C">
      <w:pPr>
        <w:spacing w:after="0" w:line="240" w:lineRule="auto"/>
        <w:ind w:left="547"/>
        <w:jc w:val="both"/>
        <w:rPr>
          <w:color w:val="000000"/>
          <w:sz w:val="12"/>
          <w:szCs w:val="12"/>
        </w:rPr>
      </w:pPr>
    </w:p>
    <w:p w14:paraId="691B3AC3" w14:textId="77777777" w:rsidR="00247464" w:rsidRPr="002B2454" w:rsidRDefault="00247464" w:rsidP="00D570C7">
      <w:pPr>
        <w:spacing w:after="0" w:line="240" w:lineRule="exact"/>
        <w:ind w:left="540"/>
        <w:jc w:val="both"/>
        <w:rPr>
          <w:color w:val="000000"/>
          <w:sz w:val="18"/>
          <w:szCs w:val="18"/>
        </w:rPr>
      </w:pPr>
      <w:r w:rsidRPr="002B2454">
        <w:rPr>
          <w:color w:val="000000"/>
          <w:sz w:val="18"/>
          <w:szCs w:val="18"/>
        </w:rPr>
        <w:t xml:space="preserve">Regular way purchases, acquires and sales of financial assets are </w:t>
      </w:r>
      <w:proofErr w:type="spellStart"/>
      <w:r w:rsidRPr="002B2454">
        <w:rPr>
          <w:color w:val="000000"/>
          <w:sz w:val="18"/>
          <w:szCs w:val="18"/>
        </w:rPr>
        <w:t>recognised</w:t>
      </w:r>
      <w:proofErr w:type="spellEnd"/>
      <w:r w:rsidRPr="002B2454">
        <w:rPr>
          <w:color w:val="000000"/>
          <w:sz w:val="18"/>
          <w:szCs w:val="18"/>
        </w:rPr>
        <w:t xml:space="preserve"> on trade-date. Financial assets are </w:t>
      </w:r>
      <w:proofErr w:type="spellStart"/>
      <w:r w:rsidRPr="002B2454">
        <w:rPr>
          <w:color w:val="000000"/>
          <w:sz w:val="18"/>
          <w:szCs w:val="18"/>
        </w:rPr>
        <w:t>derecognised</w:t>
      </w:r>
      <w:proofErr w:type="spellEnd"/>
      <w:r w:rsidRPr="002B2454">
        <w:rPr>
          <w:color w:val="000000"/>
          <w:sz w:val="18"/>
          <w:szCs w:val="18"/>
        </w:rPr>
        <w:t xml:space="preserve"> when the rights to receive cash flows from the financial assets have expired or have been transferred and the Group has transferred substantially all the risks and rewards of ownership.</w:t>
      </w:r>
    </w:p>
    <w:p w14:paraId="54AA4678" w14:textId="77777777" w:rsidR="00247464" w:rsidRPr="002B2454" w:rsidRDefault="00247464" w:rsidP="00083B3C">
      <w:pPr>
        <w:spacing w:after="0" w:line="240" w:lineRule="auto"/>
        <w:ind w:left="547"/>
        <w:jc w:val="both"/>
        <w:rPr>
          <w:color w:val="000000"/>
          <w:sz w:val="12"/>
          <w:szCs w:val="12"/>
        </w:rPr>
      </w:pPr>
    </w:p>
    <w:p w14:paraId="235E5E8F" w14:textId="1439511A" w:rsidR="00247464" w:rsidRPr="002B2454" w:rsidRDefault="00247464" w:rsidP="00D570C7">
      <w:pPr>
        <w:spacing w:after="0" w:line="240" w:lineRule="exact"/>
        <w:ind w:left="540"/>
        <w:jc w:val="both"/>
        <w:rPr>
          <w:color w:val="000000"/>
          <w:sz w:val="18"/>
          <w:szCs w:val="18"/>
        </w:rPr>
      </w:pPr>
      <w:r w:rsidRPr="002B2454">
        <w:rPr>
          <w:color w:val="000000"/>
          <w:sz w:val="18"/>
          <w:szCs w:val="18"/>
        </w:rPr>
        <w:t xml:space="preserve">At initial recognition, the Group measures a financial asset at its fair value plus, in the case of a financial asset not at </w:t>
      </w:r>
      <w:r w:rsidR="00643711" w:rsidRPr="002B2454">
        <w:rPr>
          <w:color w:val="000000"/>
          <w:sz w:val="18"/>
          <w:szCs w:val="18"/>
        </w:rPr>
        <w:t>f</w:t>
      </w:r>
      <w:r w:rsidRPr="002B2454">
        <w:rPr>
          <w:color w:val="000000"/>
          <w:sz w:val="18"/>
          <w:szCs w:val="18"/>
        </w:rPr>
        <w:t xml:space="preserve">air value through profit or loss (FVPL), transaction costs that are directly attributable to the acquisition of the financial asset. Transaction costs of financial assets carried at FVPL are expensed in profit or loss. </w:t>
      </w:r>
    </w:p>
    <w:p w14:paraId="3E9427B0" w14:textId="77777777" w:rsidR="004D0851" w:rsidRPr="002B2454" w:rsidRDefault="004D0851" w:rsidP="00083B3C">
      <w:pPr>
        <w:spacing w:after="0" w:line="240" w:lineRule="auto"/>
        <w:ind w:left="547"/>
        <w:jc w:val="both"/>
        <w:rPr>
          <w:color w:val="000000"/>
          <w:sz w:val="12"/>
          <w:szCs w:val="12"/>
        </w:rPr>
      </w:pPr>
    </w:p>
    <w:p w14:paraId="1CE3DB02" w14:textId="7C81F924" w:rsidR="00247464" w:rsidRPr="002B2454" w:rsidRDefault="00247464" w:rsidP="00D570C7">
      <w:pPr>
        <w:pStyle w:val="NoSpacing"/>
        <w:spacing w:line="240" w:lineRule="exact"/>
        <w:ind w:left="540"/>
        <w:outlineLvl w:val="3"/>
        <w:rPr>
          <w:rFonts w:ascii="Arial" w:eastAsia="Arial" w:hAnsi="Arial" w:cs="Arial"/>
          <w:bCs/>
          <w:i/>
          <w:iCs/>
          <w:color w:val="000000"/>
          <w:sz w:val="18"/>
          <w:szCs w:val="18"/>
          <w:lang w:eastAsia="en-US"/>
        </w:rPr>
      </w:pPr>
      <w:r w:rsidRPr="002B2454">
        <w:rPr>
          <w:rFonts w:ascii="Arial" w:eastAsia="Arial" w:hAnsi="Arial" w:cs="Arial"/>
          <w:bCs/>
          <w:i/>
          <w:iCs/>
          <w:color w:val="000000"/>
          <w:sz w:val="18"/>
          <w:szCs w:val="18"/>
          <w:lang w:eastAsia="en-US"/>
        </w:rPr>
        <w:t>Classification and measurement</w:t>
      </w:r>
    </w:p>
    <w:p w14:paraId="6C559EB6" w14:textId="77777777" w:rsidR="00247464" w:rsidRPr="002B2454" w:rsidRDefault="00247464" w:rsidP="00083B3C">
      <w:pPr>
        <w:spacing w:after="0" w:line="240" w:lineRule="auto"/>
        <w:ind w:left="547"/>
        <w:jc w:val="both"/>
        <w:rPr>
          <w:color w:val="000000"/>
          <w:sz w:val="12"/>
          <w:szCs w:val="12"/>
        </w:rPr>
      </w:pPr>
    </w:p>
    <w:p w14:paraId="2BB694CB" w14:textId="77777777" w:rsidR="00247464" w:rsidRPr="002B2454" w:rsidRDefault="00247464"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z w:val="18"/>
          <w:szCs w:val="18"/>
          <w:lang w:val="en-GB"/>
        </w:rPr>
        <w:t>Debt instruments</w:t>
      </w:r>
    </w:p>
    <w:p w14:paraId="24220694" w14:textId="77777777" w:rsidR="00B13927" w:rsidRPr="002B2454" w:rsidRDefault="00B13927" w:rsidP="00083B3C">
      <w:pPr>
        <w:spacing w:after="0" w:line="240" w:lineRule="auto"/>
        <w:ind w:left="547"/>
        <w:jc w:val="both"/>
        <w:rPr>
          <w:color w:val="000000"/>
          <w:sz w:val="12"/>
          <w:szCs w:val="12"/>
        </w:rPr>
      </w:pPr>
    </w:p>
    <w:p w14:paraId="6E4D6175" w14:textId="28998221" w:rsidR="00247464" w:rsidRPr="002B2454" w:rsidRDefault="00247464"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z w:val="18"/>
          <w:szCs w:val="18"/>
          <w:lang w:val="en-GB"/>
        </w:rPr>
        <w:t xml:space="preserve">The Group classifies its debt instrument financial assets depending on </w:t>
      </w:r>
      <w:proofErr w:type="spellStart"/>
      <w:r w:rsidRPr="002B2454">
        <w:rPr>
          <w:rFonts w:ascii="Arial" w:hAnsi="Arial" w:cs="Arial"/>
          <w:color w:val="auto"/>
          <w:sz w:val="18"/>
          <w:szCs w:val="18"/>
          <w:lang w:val="en-GB"/>
        </w:rPr>
        <w:t>i</w:t>
      </w:r>
      <w:proofErr w:type="spellEnd"/>
      <w:r w:rsidRPr="002B2454">
        <w:rPr>
          <w:rFonts w:ascii="Arial" w:hAnsi="Arial" w:cs="Arial"/>
          <w:color w:val="auto"/>
          <w:sz w:val="18"/>
          <w:szCs w:val="18"/>
          <w:lang w:val="en-GB"/>
        </w:rPr>
        <w:t xml:space="preserve">) business model for managing the asset </w:t>
      </w:r>
      <w:r w:rsidRPr="002B2454">
        <w:rPr>
          <w:rFonts w:ascii="Arial" w:hAnsi="Arial" w:cs="Arial"/>
          <w:color w:val="auto"/>
          <w:spacing w:val="-4"/>
          <w:sz w:val="18"/>
          <w:szCs w:val="18"/>
          <w:lang w:val="en-GB"/>
        </w:rPr>
        <w:t>and ii) the cash flow characteristics of the asset whether they represent solely payments of principal and interest (SPPI).</w:t>
      </w:r>
      <w:r w:rsidRPr="002B2454">
        <w:rPr>
          <w:rFonts w:ascii="Arial" w:hAnsi="Arial" w:cs="Arial"/>
          <w:color w:val="auto"/>
          <w:sz w:val="18"/>
          <w:szCs w:val="18"/>
          <w:lang w:val="en-GB"/>
        </w:rPr>
        <w:t xml:space="preserve"> </w:t>
      </w:r>
    </w:p>
    <w:p w14:paraId="29A0B36D" w14:textId="77777777" w:rsidR="00247464" w:rsidRPr="002B2454" w:rsidRDefault="00247464" w:rsidP="00083B3C">
      <w:pPr>
        <w:spacing w:after="0" w:line="240" w:lineRule="auto"/>
        <w:ind w:left="547"/>
        <w:jc w:val="both"/>
        <w:rPr>
          <w:color w:val="000000"/>
          <w:sz w:val="12"/>
          <w:szCs w:val="12"/>
        </w:rPr>
      </w:pPr>
    </w:p>
    <w:p w14:paraId="1510220F" w14:textId="19F8F940" w:rsidR="00247464" w:rsidRPr="002B2454" w:rsidRDefault="001E0C2A"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z w:val="18"/>
          <w:szCs w:val="18"/>
          <w:lang w:val="en-GB"/>
        </w:rPr>
        <w:t>Financial assets with embedded derivatives are considered in their entirety when determining whether the cash flows are solely payment of principal and interest (SPPI)</w:t>
      </w:r>
      <w:r w:rsidR="00247464" w:rsidRPr="002B2454">
        <w:rPr>
          <w:rFonts w:ascii="Arial" w:hAnsi="Arial" w:cs="Arial"/>
          <w:color w:val="auto"/>
          <w:sz w:val="18"/>
          <w:szCs w:val="18"/>
          <w:lang w:val="en-GB"/>
        </w:rPr>
        <w:t xml:space="preserve">. </w:t>
      </w:r>
    </w:p>
    <w:p w14:paraId="26F75B8A" w14:textId="77777777" w:rsidR="00247464" w:rsidRPr="002B2454" w:rsidRDefault="00247464" w:rsidP="00083B3C">
      <w:pPr>
        <w:spacing w:after="0" w:line="240" w:lineRule="auto"/>
        <w:ind w:left="547"/>
        <w:jc w:val="both"/>
        <w:rPr>
          <w:color w:val="000000"/>
          <w:sz w:val="12"/>
          <w:szCs w:val="12"/>
        </w:rPr>
      </w:pPr>
    </w:p>
    <w:p w14:paraId="7A7F788C" w14:textId="77777777" w:rsidR="00247464" w:rsidRPr="002B2454" w:rsidRDefault="00247464"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z w:val="18"/>
          <w:szCs w:val="18"/>
          <w:lang w:val="en-GB"/>
        </w:rPr>
        <w:t>There are three measurement categories into which the Group classifies its debt instruments.</w:t>
      </w:r>
    </w:p>
    <w:p w14:paraId="074094A4" w14:textId="77777777" w:rsidR="00247464" w:rsidRPr="002B2454" w:rsidRDefault="00247464" w:rsidP="00083B3C">
      <w:pPr>
        <w:spacing w:after="0" w:line="240" w:lineRule="auto"/>
        <w:ind w:left="547"/>
        <w:jc w:val="both"/>
        <w:rPr>
          <w:color w:val="000000"/>
          <w:sz w:val="12"/>
          <w:szCs w:val="12"/>
        </w:rPr>
      </w:pPr>
    </w:p>
    <w:p w14:paraId="5392FBC5" w14:textId="79CF72AE" w:rsidR="00247464" w:rsidRPr="002B2454" w:rsidRDefault="00247464" w:rsidP="00E32D5A">
      <w:pPr>
        <w:pStyle w:val="NoSpacing"/>
        <w:numPr>
          <w:ilvl w:val="0"/>
          <w:numId w:val="3"/>
        </w:numPr>
        <w:spacing w:line="240" w:lineRule="exact"/>
        <w:ind w:left="990"/>
        <w:jc w:val="both"/>
        <w:rPr>
          <w:rFonts w:ascii="Arial" w:hAnsi="Arial" w:cs="Arial"/>
          <w:color w:val="auto"/>
          <w:sz w:val="18"/>
          <w:szCs w:val="18"/>
          <w:lang w:val="en-GB"/>
        </w:rPr>
      </w:pPr>
      <w:r w:rsidRPr="002B2454">
        <w:rPr>
          <w:rFonts w:ascii="Arial" w:hAnsi="Arial" w:cs="Arial"/>
          <w:color w:val="auto"/>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w:t>
      </w:r>
      <w:r w:rsidR="004567D0" w:rsidRPr="002B2454">
        <w:rPr>
          <w:rFonts w:ascii="Arial" w:hAnsi="Arial" w:cs="Arial"/>
          <w:color w:val="auto"/>
          <w:sz w:val="18"/>
          <w:szCs w:val="18"/>
          <w:lang w:val="en-GB"/>
        </w:rPr>
        <w:t>from a</w:t>
      </w:r>
      <w:r w:rsidRPr="002B2454">
        <w:rPr>
          <w:rFonts w:ascii="Arial" w:hAnsi="Arial" w:cs="Arial"/>
          <w:color w:val="auto"/>
          <w:sz w:val="18"/>
          <w:szCs w:val="18"/>
          <w:lang w:val="en-GB"/>
        </w:rPr>
        <w:t xml:space="preserve"> derecognition is recognised directly in profit or loss and presented in other gains(losses) together with foreign exchange gains and losses. Impairment losses are presented as a separate line item in the statement of comprehensive income.</w:t>
      </w:r>
    </w:p>
    <w:p w14:paraId="48D18424" w14:textId="77777777" w:rsidR="00247464" w:rsidRPr="002B2454" w:rsidRDefault="00247464" w:rsidP="00083B3C">
      <w:pPr>
        <w:spacing w:after="0" w:line="240" w:lineRule="auto"/>
        <w:ind w:left="547"/>
        <w:jc w:val="both"/>
        <w:rPr>
          <w:color w:val="000000"/>
          <w:sz w:val="12"/>
          <w:szCs w:val="12"/>
        </w:rPr>
      </w:pPr>
    </w:p>
    <w:p w14:paraId="3784541E" w14:textId="65474914" w:rsidR="009F63C6" w:rsidRPr="002B2454" w:rsidRDefault="00247464" w:rsidP="00E32D5A">
      <w:pPr>
        <w:pStyle w:val="NoSpacing"/>
        <w:numPr>
          <w:ilvl w:val="0"/>
          <w:numId w:val="3"/>
        </w:numPr>
        <w:spacing w:line="240" w:lineRule="exact"/>
        <w:ind w:left="990"/>
        <w:jc w:val="both"/>
        <w:rPr>
          <w:rFonts w:ascii="Arial" w:hAnsi="Arial" w:cs="Arial"/>
          <w:color w:val="auto"/>
          <w:sz w:val="18"/>
          <w:szCs w:val="18"/>
          <w:lang w:val="en-GB"/>
        </w:rPr>
      </w:pPr>
      <w:r w:rsidRPr="002B2454">
        <w:rPr>
          <w:rFonts w:ascii="Arial" w:eastAsiaTheme="minorEastAsia" w:hAnsi="Arial" w:cs="Arial"/>
          <w:color w:val="000000"/>
          <w:sz w:val="18"/>
          <w:szCs w:val="18"/>
          <w:lang w:eastAsia="en-US"/>
        </w:rPr>
        <w:t xml:space="preserve">Fair value through other comprehensive income (FVOCI): Financial assets that are held for </w:t>
      </w:r>
      <w:proofErr w:type="spellStart"/>
      <w:r w:rsidRPr="002B2454">
        <w:rPr>
          <w:rFonts w:ascii="Arial" w:eastAsiaTheme="minorEastAsia" w:hAnsi="Arial" w:cs="Arial"/>
          <w:color w:val="000000"/>
          <w:sz w:val="18"/>
          <w:szCs w:val="18"/>
          <w:lang w:eastAsia="en-US"/>
        </w:rPr>
        <w:t>i</w:t>
      </w:r>
      <w:proofErr w:type="spellEnd"/>
      <w:r w:rsidRPr="002B2454">
        <w:rPr>
          <w:rFonts w:ascii="Arial" w:eastAsiaTheme="minorEastAsia" w:hAnsi="Arial" w:cs="Arial"/>
          <w:color w:val="000000"/>
          <w:sz w:val="18"/>
          <w:szCs w:val="18"/>
          <w:lang w:eastAsia="en-US"/>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00C006D9" w:rsidRPr="002B2454">
        <w:rPr>
          <w:rFonts w:ascii="Arial" w:eastAsiaTheme="minorEastAsia" w:hAnsi="Arial" w:cs="Arial"/>
          <w:color w:val="000000"/>
          <w:sz w:val="18"/>
          <w:szCs w:val="18"/>
          <w:lang w:eastAsia="en-US"/>
        </w:rPr>
        <w:t xml:space="preserve"> or </w:t>
      </w:r>
      <w:r w:rsidRPr="002B2454">
        <w:rPr>
          <w:rFonts w:ascii="Arial" w:eastAsiaTheme="minorEastAsia" w:hAnsi="Arial" w:cs="Arial"/>
          <w:color w:val="000000"/>
          <w:sz w:val="18"/>
          <w:szCs w:val="18"/>
          <w:lang w:eastAsia="en-US"/>
        </w:rPr>
        <w:t xml:space="preserve">reversal of impairment, interest income using the effective interest method, and iii) foreign exchange gains and losses which are </w:t>
      </w:r>
      <w:proofErr w:type="spellStart"/>
      <w:r w:rsidRPr="002B2454">
        <w:rPr>
          <w:rFonts w:ascii="Arial" w:eastAsiaTheme="minorEastAsia" w:hAnsi="Arial" w:cs="Arial"/>
          <w:color w:val="000000"/>
          <w:sz w:val="18"/>
          <w:szCs w:val="18"/>
          <w:lang w:eastAsia="en-US"/>
        </w:rPr>
        <w:t>recognised</w:t>
      </w:r>
      <w:proofErr w:type="spellEnd"/>
      <w:r w:rsidRPr="002B2454">
        <w:rPr>
          <w:rFonts w:ascii="Arial" w:eastAsiaTheme="minorEastAsia" w:hAnsi="Arial" w:cs="Arial"/>
          <w:color w:val="000000"/>
          <w:sz w:val="18"/>
          <w:szCs w:val="18"/>
          <w:lang w:eastAsia="en-US"/>
        </w:rPr>
        <w:t xml:space="preserve"> in profit or loss. When the financial assets </w:t>
      </w:r>
      <w:proofErr w:type="gramStart"/>
      <w:r w:rsidRPr="002B2454">
        <w:rPr>
          <w:rFonts w:ascii="Arial" w:eastAsiaTheme="minorEastAsia" w:hAnsi="Arial" w:cs="Arial"/>
          <w:color w:val="000000"/>
          <w:sz w:val="18"/>
          <w:szCs w:val="18"/>
          <w:lang w:eastAsia="en-US"/>
        </w:rPr>
        <w:t>is</w:t>
      </w:r>
      <w:proofErr w:type="gramEnd"/>
      <w:r w:rsidRPr="002B2454">
        <w:rPr>
          <w:rFonts w:ascii="Arial" w:hAnsi="Arial" w:cs="Arial"/>
          <w:color w:val="auto"/>
          <w:sz w:val="18"/>
          <w:szCs w:val="18"/>
          <w:lang w:val="en-GB"/>
        </w:rPr>
        <w:t xml:space="preserve"> derecognised, the cumulative gain or loss previously recognised in OCI is reclassified from equity to profit or loss and recognised in other gains</w:t>
      </w:r>
      <w:r w:rsidR="005A5AC0" w:rsidRPr="002B2454">
        <w:rPr>
          <w:rFonts w:ascii="Arial" w:hAnsi="Arial" w:cs="Arial"/>
          <w:color w:val="auto"/>
          <w:sz w:val="18"/>
          <w:szCs w:val="18"/>
          <w:lang w:val="en-GB"/>
        </w:rPr>
        <w:t xml:space="preserve"> </w:t>
      </w:r>
      <w:r w:rsidRPr="002B2454">
        <w:rPr>
          <w:rFonts w:ascii="Arial" w:hAnsi="Arial" w:cs="Arial"/>
          <w:color w:val="auto"/>
          <w:sz w:val="18"/>
          <w:szCs w:val="18"/>
          <w:lang w:val="en-GB"/>
        </w:rPr>
        <w:t xml:space="preserve">(losses). Interest income is included in </w:t>
      </w:r>
      <w:r w:rsidR="00971534" w:rsidRPr="002B2454">
        <w:rPr>
          <w:rFonts w:ascii="Arial" w:hAnsi="Arial" w:cs="Arial"/>
          <w:color w:val="auto"/>
          <w:sz w:val="18"/>
          <w:szCs w:val="18"/>
          <w:lang w:val="en-GB"/>
        </w:rPr>
        <w:t>finance</w:t>
      </w:r>
      <w:r w:rsidRPr="002B2454">
        <w:rPr>
          <w:rFonts w:ascii="Arial" w:hAnsi="Arial" w:cs="Arial"/>
          <w:color w:val="auto"/>
          <w:sz w:val="18"/>
          <w:szCs w:val="18"/>
          <w:lang w:val="en-GB"/>
        </w:rPr>
        <w:t xml:space="preserve"> income. Foreign exchange gains and losses are presented </w:t>
      </w:r>
      <w:r w:rsidRPr="002B2454">
        <w:rPr>
          <w:rFonts w:ascii="Arial" w:hAnsi="Arial" w:cs="Arial"/>
          <w:color w:val="auto"/>
          <w:spacing w:val="-6"/>
          <w:sz w:val="18"/>
          <w:szCs w:val="18"/>
          <w:lang w:val="en-GB"/>
        </w:rPr>
        <w:t>in other gains</w:t>
      </w:r>
      <w:r w:rsidR="00CF47C1" w:rsidRPr="002B2454">
        <w:rPr>
          <w:rFonts w:ascii="Arial" w:hAnsi="Arial" w:cs="Arial"/>
          <w:color w:val="auto"/>
          <w:spacing w:val="-6"/>
          <w:sz w:val="18"/>
          <w:szCs w:val="18"/>
          <w:lang w:val="en-GB"/>
        </w:rPr>
        <w:t xml:space="preserve"> </w:t>
      </w:r>
      <w:r w:rsidRPr="002B2454">
        <w:rPr>
          <w:rFonts w:ascii="Arial" w:hAnsi="Arial" w:cs="Arial"/>
          <w:color w:val="auto"/>
          <w:spacing w:val="-6"/>
          <w:sz w:val="18"/>
          <w:szCs w:val="18"/>
          <w:lang w:val="en-GB"/>
        </w:rPr>
        <w:t>(losses).</w:t>
      </w:r>
      <w:r w:rsidRPr="002B2454">
        <w:rPr>
          <w:rFonts w:ascii="Arial" w:hAnsi="Arial" w:cs="Arial"/>
          <w:color w:val="auto"/>
          <w:spacing w:val="-6"/>
          <w:sz w:val="18"/>
          <w:szCs w:val="18"/>
          <w:cs/>
          <w:lang w:val="en-GB"/>
        </w:rPr>
        <w:t xml:space="preserve"> </w:t>
      </w:r>
      <w:r w:rsidRPr="002B2454">
        <w:rPr>
          <w:rFonts w:ascii="Arial" w:hAnsi="Arial" w:cs="Arial"/>
          <w:color w:val="auto"/>
          <w:spacing w:val="-6"/>
          <w:sz w:val="18"/>
          <w:szCs w:val="18"/>
          <w:lang w:val="en-GB"/>
        </w:rPr>
        <w:t>Impairment expenses are presented separately in the statement of comprehensive income.</w:t>
      </w:r>
    </w:p>
    <w:p w14:paraId="70000259" w14:textId="77777777" w:rsidR="009F63C6" w:rsidRPr="002B2454" w:rsidRDefault="009F63C6" w:rsidP="00083B3C">
      <w:pPr>
        <w:spacing w:after="0" w:line="240" w:lineRule="auto"/>
        <w:ind w:left="547"/>
        <w:jc w:val="both"/>
        <w:rPr>
          <w:color w:val="000000"/>
          <w:sz w:val="12"/>
          <w:szCs w:val="12"/>
        </w:rPr>
      </w:pPr>
    </w:p>
    <w:p w14:paraId="756757D9" w14:textId="4B4C4F9E" w:rsidR="00247464" w:rsidRPr="002B2454" w:rsidRDefault="00247464" w:rsidP="00E32D5A">
      <w:pPr>
        <w:pStyle w:val="NoSpacing"/>
        <w:numPr>
          <w:ilvl w:val="0"/>
          <w:numId w:val="3"/>
        </w:numPr>
        <w:spacing w:line="240" w:lineRule="exact"/>
        <w:ind w:left="990"/>
        <w:jc w:val="both"/>
        <w:rPr>
          <w:rFonts w:ascii="Arial" w:hAnsi="Arial" w:cs="Arial"/>
          <w:color w:val="auto"/>
          <w:sz w:val="18"/>
          <w:szCs w:val="18"/>
          <w:lang w:val="en-GB"/>
        </w:rPr>
      </w:pPr>
      <w:r w:rsidRPr="002B2454">
        <w:rPr>
          <w:rFonts w:ascii="Arial" w:hAnsi="Arial" w:cs="Arial"/>
          <w:color w:val="auto"/>
          <w:sz w:val="18"/>
          <w:szCs w:val="18"/>
          <w:lang w:val="en-GB"/>
        </w:rPr>
        <w:t xml:space="preserve">FVPL: Financial assets that do not meet the criteria for amortised cost or FVOCI are measured </w:t>
      </w:r>
      <w:r w:rsidRPr="002B2454">
        <w:rPr>
          <w:rFonts w:ascii="Arial" w:hAnsi="Arial" w:cs="Arial"/>
          <w:color w:val="auto"/>
          <w:spacing w:val="-4"/>
          <w:sz w:val="18"/>
          <w:szCs w:val="18"/>
          <w:lang w:val="en-GB"/>
        </w:rPr>
        <w:t xml:space="preserve">at FVPL. </w:t>
      </w:r>
      <w:r w:rsidR="001565DF" w:rsidRPr="002B2454">
        <w:rPr>
          <w:rFonts w:ascii="Arial" w:hAnsi="Arial" w:cs="Arial"/>
          <w:color w:val="auto"/>
          <w:spacing w:val="-4"/>
          <w:sz w:val="18"/>
          <w:szCs w:val="18"/>
          <w:lang w:val="en-GB"/>
        </w:rPr>
        <w:br/>
      </w:r>
      <w:r w:rsidRPr="002B2454">
        <w:rPr>
          <w:rFonts w:ascii="Arial" w:hAnsi="Arial" w:cs="Arial"/>
          <w:color w:val="auto"/>
          <w:spacing w:val="-4"/>
          <w:sz w:val="18"/>
          <w:szCs w:val="18"/>
          <w:lang w:val="en-GB"/>
        </w:rPr>
        <w:t>A gain or loss on a debt investment that is subsequently measured at FVPL is recognised</w:t>
      </w:r>
      <w:r w:rsidRPr="002B2454">
        <w:rPr>
          <w:rFonts w:ascii="Arial" w:hAnsi="Arial" w:cs="Arial"/>
          <w:color w:val="auto"/>
          <w:sz w:val="18"/>
          <w:szCs w:val="18"/>
          <w:lang w:val="en-GB"/>
        </w:rPr>
        <w:t xml:space="preserve"> in profit or loss and presented net within other gains(losses) in the period in which it arises.</w:t>
      </w:r>
    </w:p>
    <w:p w14:paraId="18A22821" w14:textId="77777777" w:rsidR="00247464" w:rsidRPr="002B2454" w:rsidRDefault="00247464" w:rsidP="00083B3C">
      <w:pPr>
        <w:spacing w:after="0" w:line="240" w:lineRule="auto"/>
        <w:ind w:left="547"/>
        <w:jc w:val="both"/>
        <w:rPr>
          <w:color w:val="000000"/>
          <w:sz w:val="12"/>
          <w:szCs w:val="12"/>
        </w:rPr>
      </w:pPr>
    </w:p>
    <w:p w14:paraId="74A41C1F" w14:textId="5195E44B" w:rsidR="00083B3C" w:rsidRPr="002B2454" w:rsidRDefault="00247464" w:rsidP="00925050">
      <w:pPr>
        <w:tabs>
          <w:tab w:val="left" w:pos="900"/>
        </w:tabs>
        <w:spacing w:after="0" w:line="240" w:lineRule="exact"/>
        <w:ind w:left="540"/>
        <w:jc w:val="both"/>
        <w:rPr>
          <w:spacing w:val="-6"/>
          <w:sz w:val="18"/>
          <w:szCs w:val="18"/>
          <w:lang w:val="en-GB"/>
        </w:rPr>
      </w:pPr>
      <w:r w:rsidRPr="002B2454">
        <w:rPr>
          <w:spacing w:val="-6"/>
          <w:sz w:val="18"/>
          <w:szCs w:val="18"/>
          <w:lang w:val="en-GB"/>
        </w:rPr>
        <w:t xml:space="preserve">The Group reclassifies debt investments when and only when its business model for managing those assets changes. </w:t>
      </w:r>
    </w:p>
    <w:p w14:paraId="4885A77A" w14:textId="77777777" w:rsidR="00925050" w:rsidRPr="002B2454" w:rsidRDefault="00925050" w:rsidP="00925050">
      <w:pPr>
        <w:tabs>
          <w:tab w:val="left" w:pos="900"/>
        </w:tabs>
        <w:spacing w:after="0" w:line="240" w:lineRule="exact"/>
        <w:ind w:left="540"/>
        <w:jc w:val="both"/>
        <w:rPr>
          <w:spacing w:val="-6"/>
          <w:sz w:val="18"/>
          <w:szCs w:val="18"/>
          <w:lang w:val="en-GB"/>
        </w:rPr>
      </w:pPr>
    </w:p>
    <w:p w14:paraId="20422391" w14:textId="272FED02" w:rsidR="00247464" w:rsidRPr="002B2454" w:rsidRDefault="00247464"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z w:val="18"/>
          <w:szCs w:val="18"/>
          <w:lang w:val="en-GB"/>
        </w:rPr>
        <w:lastRenderedPageBreak/>
        <w:t>Equity instruments</w:t>
      </w:r>
    </w:p>
    <w:p w14:paraId="245B412D" w14:textId="77777777" w:rsidR="00247464" w:rsidRPr="002B2454" w:rsidRDefault="00247464" w:rsidP="00083B3C">
      <w:pPr>
        <w:pStyle w:val="NoSpacing"/>
        <w:ind w:left="547"/>
        <w:jc w:val="both"/>
        <w:rPr>
          <w:rFonts w:ascii="Arial" w:hAnsi="Arial" w:cs="Arial"/>
          <w:color w:val="auto"/>
          <w:sz w:val="14"/>
          <w:szCs w:val="14"/>
          <w:lang w:val="en-GB"/>
        </w:rPr>
      </w:pPr>
    </w:p>
    <w:p w14:paraId="5BE02A78" w14:textId="77777777" w:rsidR="00247464" w:rsidRPr="002B2454" w:rsidRDefault="00247464"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pacing w:val="-6"/>
          <w:sz w:val="18"/>
          <w:szCs w:val="18"/>
          <w:lang w:val="en-GB"/>
        </w:rPr>
        <w:t>Except for equity instruments held for trading, which are measured at FVPL, the Group makes an irrevocable election at the time of initial recognition, classifying its equity instruments into two measurement</w:t>
      </w:r>
      <w:r w:rsidRPr="002B2454">
        <w:rPr>
          <w:rFonts w:ascii="Arial" w:hAnsi="Arial" w:cs="Arial"/>
          <w:color w:val="auto"/>
          <w:sz w:val="18"/>
          <w:szCs w:val="18"/>
          <w:lang w:val="en-GB"/>
        </w:rPr>
        <w:t xml:space="preserve"> categories.</w:t>
      </w:r>
    </w:p>
    <w:p w14:paraId="41CA369A" w14:textId="2A2325BF" w:rsidR="00247464" w:rsidRPr="002B2454" w:rsidRDefault="00247464" w:rsidP="00083B3C">
      <w:pPr>
        <w:pStyle w:val="NoSpacing"/>
        <w:ind w:left="547"/>
        <w:jc w:val="both"/>
        <w:rPr>
          <w:rFonts w:ascii="Arial" w:hAnsi="Arial" w:cs="Arial"/>
          <w:color w:val="auto"/>
          <w:sz w:val="14"/>
          <w:szCs w:val="14"/>
          <w:lang w:val="en-GB"/>
        </w:rPr>
      </w:pPr>
    </w:p>
    <w:p w14:paraId="059D9933" w14:textId="2CBB158F" w:rsidR="00247464" w:rsidRPr="002B2454" w:rsidRDefault="00247464" w:rsidP="00E32D5A">
      <w:pPr>
        <w:pStyle w:val="ListParagraph"/>
        <w:numPr>
          <w:ilvl w:val="0"/>
          <w:numId w:val="4"/>
        </w:numPr>
        <w:spacing w:after="0" w:line="240" w:lineRule="exact"/>
        <w:ind w:left="900" w:hanging="357"/>
        <w:jc w:val="both"/>
        <w:rPr>
          <w:sz w:val="18"/>
          <w:szCs w:val="18"/>
          <w:lang w:val="en-GB" w:eastAsia="en-GB"/>
        </w:rPr>
      </w:pPr>
      <w:r w:rsidRPr="002B2454">
        <w:rPr>
          <w:spacing w:val="-6"/>
          <w:sz w:val="18"/>
          <w:szCs w:val="18"/>
          <w:lang w:val="en-GB" w:eastAsia="en-GB"/>
        </w:rPr>
        <w:t>FVPL: the equity instruments are measured at fair value and changes in the fair value are recognised</w:t>
      </w:r>
      <w:r w:rsidRPr="002B2454">
        <w:rPr>
          <w:sz w:val="18"/>
          <w:szCs w:val="18"/>
          <w:lang w:val="en-GB" w:eastAsia="en-GB"/>
        </w:rPr>
        <w:t xml:space="preserve"> in other gains</w:t>
      </w:r>
      <w:r w:rsidR="007243E7" w:rsidRPr="002B2454">
        <w:rPr>
          <w:sz w:val="18"/>
          <w:szCs w:val="18"/>
          <w:lang w:val="en-GB" w:eastAsia="en-GB"/>
        </w:rPr>
        <w:t xml:space="preserve"> </w:t>
      </w:r>
      <w:r w:rsidRPr="002B2454">
        <w:rPr>
          <w:sz w:val="18"/>
          <w:szCs w:val="18"/>
          <w:lang w:val="en-GB" w:eastAsia="en-GB"/>
        </w:rPr>
        <w:t xml:space="preserve">(losses) in the statement of comprehensive income. </w:t>
      </w:r>
    </w:p>
    <w:p w14:paraId="0A0AF88C" w14:textId="77777777" w:rsidR="00247464" w:rsidRPr="002B2454" w:rsidRDefault="00247464" w:rsidP="00E32D5A">
      <w:pPr>
        <w:pStyle w:val="ListParagraph"/>
        <w:numPr>
          <w:ilvl w:val="0"/>
          <w:numId w:val="4"/>
        </w:numPr>
        <w:spacing w:after="0" w:line="240" w:lineRule="exact"/>
        <w:ind w:left="900" w:hanging="357"/>
        <w:jc w:val="both"/>
        <w:rPr>
          <w:sz w:val="18"/>
          <w:szCs w:val="18"/>
          <w:lang w:val="en-GB" w:eastAsia="en-GB"/>
        </w:rPr>
      </w:pPr>
      <w:r w:rsidRPr="002B2454">
        <w:rPr>
          <w:spacing w:val="-4"/>
          <w:sz w:val="18"/>
          <w:szCs w:val="18"/>
          <w:lang w:val="en-GB" w:eastAsia="en-GB"/>
        </w:rPr>
        <w:t>FVOCI: the equity instruments are measured at fair value and changes in the fair value are recognised in OCI.</w:t>
      </w:r>
      <w:r w:rsidRPr="002B2454">
        <w:rPr>
          <w:sz w:val="18"/>
          <w:szCs w:val="18"/>
          <w:lang w:val="en-GB" w:eastAsia="en-GB"/>
        </w:rPr>
        <w:t xml:space="preserve"> There is no subsequent reclassification of fair value gains and losses to profit </w:t>
      </w:r>
      <w:r w:rsidRPr="002B2454">
        <w:rPr>
          <w:spacing w:val="-6"/>
          <w:sz w:val="18"/>
          <w:szCs w:val="18"/>
          <w:lang w:val="en-GB" w:eastAsia="en-GB"/>
        </w:rPr>
        <w:t>or loss following the derecognition of the investment. Impairment losses (and reversal of impairment</w:t>
      </w:r>
      <w:r w:rsidRPr="002B2454">
        <w:rPr>
          <w:sz w:val="18"/>
          <w:szCs w:val="18"/>
          <w:lang w:val="en-GB" w:eastAsia="en-GB"/>
        </w:rPr>
        <w:t xml:space="preserve"> losses) are not reported separately from other changes in fair value.</w:t>
      </w:r>
    </w:p>
    <w:p w14:paraId="61EDBD1E" w14:textId="77777777" w:rsidR="00247464" w:rsidRPr="002B2454" w:rsidRDefault="00247464" w:rsidP="00083B3C">
      <w:pPr>
        <w:pStyle w:val="NoSpacing"/>
        <w:ind w:left="547"/>
        <w:jc w:val="both"/>
        <w:rPr>
          <w:rFonts w:ascii="Arial" w:hAnsi="Arial" w:cs="Arial"/>
          <w:color w:val="auto"/>
          <w:sz w:val="14"/>
          <w:szCs w:val="14"/>
          <w:lang w:val="en-GB"/>
        </w:rPr>
      </w:pPr>
    </w:p>
    <w:p w14:paraId="787D12D1" w14:textId="77777777" w:rsidR="00247464" w:rsidRPr="002B2454" w:rsidRDefault="00247464"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z w:val="18"/>
          <w:szCs w:val="18"/>
          <w:lang w:val="en-GB"/>
        </w:rPr>
        <w:t>Dividends from such investments (FVPL/FVOCI) continue to be recognised in profit or loss as other income when the right to receive payments is established.</w:t>
      </w:r>
    </w:p>
    <w:p w14:paraId="7147E3D8" w14:textId="77777777" w:rsidR="00247464" w:rsidRPr="002B2454" w:rsidRDefault="00247464" w:rsidP="00083B3C">
      <w:pPr>
        <w:pStyle w:val="NoSpacing"/>
        <w:ind w:left="547"/>
        <w:jc w:val="both"/>
        <w:rPr>
          <w:rFonts w:ascii="Arial" w:hAnsi="Arial" w:cs="Arial"/>
          <w:color w:val="auto"/>
          <w:sz w:val="14"/>
          <w:szCs w:val="14"/>
          <w:lang w:val="en-GB"/>
        </w:rPr>
      </w:pPr>
    </w:p>
    <w:p w14:paraId="5C0548DB" w14:textId="328CFC09" w:rsidR="00247464" w:rsidRPr="002B2454" w:rsidRDefault="00247464" w:rsidP="00D570C7">
      <w:pPr>
        <w:pStyle w:val="NoSpacing"/>
        <w:spacing w:line="240" w:lineRule="exact"/>
        <w:ind w:left="540"/>
        <w:outlineLvl w:val="3"/>
        <w:rPr>
          <w:rFonts w:ascii="Arial" w:eastAsia="Arial" w:hAnsi="Arial" w:cs="Arial"/>
          <w:bCs/>
          <w:i/>
          <w:iCs/>
          <w:color w:val="000000"/>
          <w:sz w:val="18"/>
          <w:szCs w:val="18"/>
          <w:lang w:eastAsia="en-US"/>
        </w:rPr>
      </w:pPr>
      <w:r w:rsidRPr="002B2454">
        <w:rPr>
          <w:rFonts w:ascii="Arial" w:eastAsia="Arial" w:hAnsi="Arial" w:cs="Arial"/>
          <w:bCs/>
          <w:i/>
          <w:iCs/>
          <w:color w:val="000000"/>
          <w:sz w:val="18"/>
          <w:szCs w:val="18"/>
          <w:lang w:eastAsia="en-US"/>
        </w:rPr>
        <w:t>Impairment</w:t>
      </w:r>
    </w:p>
    <w:p w14:paraId="51C8DDD0" w14:textId="77777777" w:rsidR="00247464" w:rsidRPr="002B2454" w:rsidRDefault="00247464" w:rsidP="00083B3C">
      <w:pPr>
        <w:pStyle w:val="NoSpacing"/>
        <w:ind w:left="547"/>
        <w:jc w:val="both"/>
        <w:rPr>
          <w:rFonts w:ascii="Arial" w:hAnsi="Arial" w:cs="Arial"/>
          <w:color w:val="auto"/>
          <w:sz w:val="14"/>
          <w:szCs w:val="14"/>
          <w:lang w:val="en-GB"/>
        </w:rPr>
      </w:pPr>
    </w:p>
    <w:p w14:paraId="21F24FC1" w14:textId="33DC7F03" w:rsidR="00247464" w:rsidRPr="002B2454" w:rsidRDefault="00247464" w:rsidP="00D570C7">
      <w:pPr>
        <w:pStyle w:val="NoSpacing"/>
        <w:spacing w:line="240" w:lineRule="exact"/>
        <w:ind w:left="540"/>
        <w:jc w:val="both"/>
        <w:rPr>
          <w:rFonts w:ascii="Arial" w:hAnsi="Arial" w:cs="Arial"/>
          <w:color w:val="auto"/>
          <w:sz w:val="18"/>
          <w:szCs w:val="18"/>
          <w:cs/>
          <w:lang w:val="en-GB"/>
        </w:rPr>
      </w:pPr>
      <w:r w:rsidRPr="002B2454">
        <w:rPr>
          <w:rFonts w:ascii="Arial" w:hAnsi="Arial" w:cs="Arial"/>
          <w:color w:val="auto"/>
          <w:sz w:val="18"/>
          <w:szCs w:val="18"/>
          <w:lang w:val="en-GB"/>
        </w:rPr>
        <w:t>The Group applies TFRS 9 simplified approach in measuring the impairment of trade receivables</w:t>
      </w:r>
      <w:r w:rsidR="008A52EA" w:rsidRPr="002B2454">
        <w:rPr>
          <w:rFonts w:ascii="Arial" w:hAnsi="Arial" w:cs="Arial"/>
          <w:color w:val="auto"/>
          <w:sz w:val="18"/>
          <w:szCs w:val="18"/>
          <w:lang w:val="en-GB"/>
        </w:rPr>
        <w:t xml:space="preserve">, contract assets </w:t>
      </w:r>
      <w:r w:rsidRPr="002B2454">
        <w:rPr>
          <w:rFonts w:ascii="Arial" w:hAnsi="Arial" w:cs="Arial"/>
          <w:color w:val="auto"/>
          <w:sz w:val="18"/>
          <w:szCs w:val="18"/>
          <w:lang w:val="en-GB"/>
        </w:rPr>
        <w:t xml:space="preserve">and </w:t>
      </w:r>
      <w:r w:rsidR="00B2502D" w:rsidRPr="002B2454">
        <w:rPr>
          <w:rFonts w:ascii="Arial" w:hAnsi="Arial" w:cs="Arial"/>
          <w:color w:val="auto"/>
          <w:sz w:val="18"/>
          <w:szCs w:val="18"/>
          <w:lang w:val="en-GB"/>
        </w:rPr>
        <w:t>lease receivables</w:t>
      </w:r>
      <w:r w:rsidRPr="002B2454">
        <w:rPr>
          <w:rFonts w:ascii="Arial" w:hAnsi="Arial" w:cs="Arial"/>
          <w:color w:val="auto"/>
          <w:sz w:val="18"/>
          <w:szCs w:val="18"/>
          <w:lang w:val="en-GB"/>
        </w:rPr>
        <w:t>, which applies lifetime expected credit loss, from initial recognition, for trade receivables</w:t>
      </w:r>
      <w:r w:rsidR="007232EC" w:rsidRPr="002B2454">
        <w:rPr>
          <w:rFonts w:ascii="Arial" w:hAnsi="Arial" w:cs="Arial"/>
          <w:color w:val="auto"/>
          <w:sz w:val="18"/>
          <w:szCs w:val="18"/>
          <w:lang w:val="en-GB"/>
        </w:rPr>
        <w:t>,</w:t>
      </w:r>
      <w:r w:rsidRPr="002B2454">
        <w:rPr>
          <w:rFonts w:ascii="Arial" w:hAnsi="Arial" w:cs="Arial"/>
          <w:color w:val="auto"/>
          <w:sz w:val="18"/>
          <w:szCs w:val="18"/>
          <w:lang w:val="en-GB"/>
        </w:rPr>
        <w:t xml:space="preserve"> </w:t>
      </w:r>
      <w:r w:rsidR="006A2873" w:rsidRPr="002B2454">
        <w:rPr>
          <w:rFonts w:ascii="Arial" w:hAnsi="Arial" w:cs="Arial"/>
          <w:color w:val="auto"/>
          <w:sz w:val="18"/>
          <w:szCs w:val="18"/>
          <w:lang w:val="en-GB"/>
        </w:rPr>
        <w:t xml:space="preserve">contract assets </w:t>
      </w:r>
      <w:r w:rsidR="00D01273" w:rsidRPr="002B2454">
        <w:rPr>
          <w:rFonts w:ascii="Arial" w:hAnsi="Arial" w:cs="Arial"/>
          <w:color w:val="auto"/>
          <w:sz w:val="18"/>
          <w:szCs w:val="18"/>
          <w:lang w:val="en-GB"/>
        </w:rPr>
        <w:t>and lease receivables.</w:t>
      </w:r>
    </w:p>
    <w:p w14:paraId="67EA54C3" w14:textId="77777777" w:rsidR="00247464" w:rsidRPr="002B2454" w:rsidRDefault="00247464" w:rsidP="00083B3C">
      <w:pPr>
        <w:pStyle w:val="NoSpacing"/>
        <w:ind w:left="547"/>
        <w:jc w:val="both"/>
        <w:rPr>
          <w:rFonts w:ascii="Arial" w:hAnsi="Arial" w:cs="Arial"/>
          <w:color w:val="auto"/>
          <w:sz w:val="14"/>
          <w:szCs w:val="14"/>
          <w:lang w:val="en-GB"/>
        </w:rPr>
      </w:pPr>
    </w:p>
    <w:p w14:paraId="23C298C7" w14:textId="4D3CA961" w:rsidR="00247464" w:rsidRPr="002B2454" w:rsidRDefault="00247464" w:rsidP="00D570C7">
      <w:pPr>
        <w:pStyle w:val="NoSpacing"/>
        <w:spacing w:line="240" w:lineRule="exact"/>
        <w:ind w:left="540"/>
        <w:jc w:val="both"/>
        <w:rPr>
          <w:rFonts w:ascii="Arial" w:hAnsi="Arial" w:cs="Arial"/>
          <w:color w:val="auto"/>
          <w:spacing w:val="-4"/>
          <w:sz w:val="18"/>
          <w:szCs w:val="18"/>
          <w:lang w:val="en-GB"/>
        </w:rPr>
      </w:pPr>
      <w:r w:rsidRPr="002B2454">
        <w:rPr>
          <w:rFonts w:ascii="Arial" w:hAnsi="Arial" w:cs="Arial"/>
          <w:color w:val="auto"/>
          <w:spacing w:val="-4"/>
          <w:sz w:val="18"/>
          <w:szCs w:val="18"/>
          <w:lang w:val="en-GB"/>
        </w:rPr>
        <w:t>To measure the expected credit losses, trade receivables</w:t>
      </w:r>
      <w:r w:rsidR="006A2873" w:rsidRPr="002B2454">
        <w:rPr>
          <w:rFonts w:ascii="Arial" w:hAnsi="Arial" w:cs="Arial"/>
          <w:color w:val="auto"/>
          <w:spacing w:val="-4"/>
          <w:sz w:val="18"/>
          <w:szCs w:val="18"/>
          <w:lang w:val="en-GB"/>
        </w:rPr>
        <w:t xml:space="preserve"> and</w:t>
      </w:r>
      <w:r w:rsidRPr="002B2454">
        <w:rPr>
          <w:rFonts w:ascii="Arial" w:hAnsi="Arial" w:cs="Arial"/>
          <w:color w:val="auto"/>
          <w:spacing w:val="-4"/>
          <w:sz w:val="18"/>
          <w:szCs w:val="18"/>
          <w:lang w:val="en-GB"/>
        </w:rPr>
        <w:t xml:space="preserve"> </w:t>
      </w:r>
      <w:r w:rsidR="006A2873" w:rsidRPr="002B2454">
        <w:rPr>
          <w:rFonts w:ascii="Arial" w:hAnsi="Arial" w:cs="Arial"/>
          <w:color w:val="auto"/>
          <w:spacing w:val="-4"/>
          <w:sz w:val="18"/>
          <w:szCs w:val="18"/>
          <w:lang w:val="en-GB"/>
        </w:rPr>
        <w:t xml:space="preserve">contract assets </w:t>
      </w:r>
      <w:r w:rsidRPr="002B2454">
        <w:rPr>
          <w:rFonts w:ascii="Arial" w:hAnsi="Arial" w:cs="Arial"/>
          <w:color w:val="auto"/>
          <w:spacing w:val="-4"/>
          <w:sz w:val="18"/>
          <w:szCs w:val="18"/>
          <w:lang w:val="en-GB"/>
        </w:rPr>
        <w:t xml:space="preserve">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B6BDF42" w14:textId="77777777" w:rsidR="00247464" w:rsidRPr="002B2454" w:rsidRDefault="00247464" w:rsidP="00083B3C">
      <w:pPr>
        <w:pStyle w:val="NoSpacing"/>
        <w:ind w:left="547"/>
        <w:jc w:val="both"/>
        <w:rPr>
          <w:rFonts w:ascii="Arial" w:hAnsi="Arial" w:cs="Arial"/>
          <w:color w:val="auto"/>
          <w:sz w:val="14"/>
          <w:szCs w:val="14"/>
          <w:lang w:val="en-GB"/>
        </w:rPr>
      </w:pPr>
    </w:p>
    <w:p w14:paraId="7460E66D" w14:textId="722FC27D" w:rsidR="00247464" w:rsidRPr="002B2454" w:rsidRDefault="00247464" w:rsidP="00D570C7">
      <w:pPr>
        <w:pStyle w:val="NoSpacing"/>
        <w:spacing w:line="240" w:lineRule="exact"/>
        <w:ind w:left="540"/>
        <w:jc w:val="both"/>
        <w:rPr>
          <w:rFonts w:ascii="Arial" w:hAnsi="Arial" w:cs="Arial"/>
          <w:color w:val="auto"/>
          <w:spacing w:val="-4"/>
          <w:sz w:val="18"/>
          <w:szCs w:val="18"/>
          <w:lang w:val="en-GB"/>
        </w:rPr>
      </w:pPr>
      <w:r w:rsidRPr="002B2454">
        <w:rPr>
          <w:rFonts w:ascii="Arial" w:hAnsi="Arial" w:cs="Arial"/>
          <w:color w:val="auto"/>
          <w:spacing w:val="-4"/>
          <w:sz w:val="18"/>
          <w:szCs w:val="18"/>
          <w:lang w:val="en-GB"/>
        </w:rPr>
        <w:t>For</w:t>
      </w:r>
      <w:r w:rsidR="0066063D" w:rsidRPr="002B2454">
        <w:rPr>
          <w:rFonts w:ascii="Arial" w:hAnsi="Arial" w:cs="Arial"/>
          <w:sz w:val="18"/>
          <w:szCs w:val="18"/>
          <w:cs/>
        </w:rPr>
        <w:t xml:space="preserve"> </w:t>
      </w:r>
      <w:r w:rsidR="0066063D" w:rsidRPr="002B2454">
        <w:rPr>
          <w:rFonts w:ascii="Arial" w:hAnsi="Arial" w:cs="Arial"/>
          <w:color w:val="auto"/>
          <w:spacing w:val="-4"/>
          <w:sz w:val="18"/>
          <w:szCs w:val="18"/>
          <w:lang w:val="en-GB"/>
        </w:rPr>
        <w:t>lease receivables</w:t>
      </w:r>
      <w:r w:rsidRPr="002B2454">
        <w:rPr>
          <w:rFonts w:ascii="Arial" w:hAnsi="Arial" w:cs="Arial"/>
          <w:color w:val="auto"/>
          <w:spacing w:val="-4"/>
          <w:sz w:val="18"/>
          <w:szCs w:val="18"/>
          <w:lang w:val="en-GB"/>
        </w:rPr>
        <w:t xml:space="preserve"> </w:t>
      </w:r>
      <w:r w:rsidR="00CF4E1E" w:rsidRPr="002B2454">
        <w:rPr>
          <w:rFonts w:ascii="Arial" w:hAnsi="Arial" w:cs="Arial"/>
          <w:color w:val="auto"/>
          <w:spacing w:val="-4"/>
          <w:sz w:val="18"/>
          <w:szCs w:val="18"/>
          <w:lang w:val="en-GB"/>
        </w:rPr>
        <w:t xml:space="preserve">and </w:t>
      </w:r>
      <w:r w:rsidRPr="002B2454">
        <w:rPr>
          <w:rFonts w:ascii="Arial" w:hAnsi="Arial" w:cs="Arial"/>
          <w:color w:val="auto"/>
          <w:spacing w:val="-4"/>
          <w:sz w:val="18"/>
          <w:szCs w:val="18"/>
          <w:lang w:val="en-GB"/>
        </w:rPr>
        <w:t>other financial assets carried at amortised cost and FVOCI, the Group applies TFRS 9 general approach in measuring the impairment of</w:t>
      </w:r>
      <w:r w:rsidRPr="002B2454">
        <w:rPr>
          <w:rFonts w:ascii="Arial" w:hAnsi="Arial" w:cs="Arial"/>
          <w:color w:val="auto"/>
          <w:spacing w:val="-4"/>
          <w:sz w:val="18"/>
          <w:szCs w:val="18"/>
          <w:cs/>
          <w:lang w:val="en-GB"/>
        </w:rPr>
        <w:t xml:space="preserve"> </w:t>
      </w:r>
      <w:r w:rsidRPr="002B2454">
        <w:rPr>
          <w:rFonts w:ascii="Arial" w:hAnsi="Arial" w:cs="Arial"/>
          <w:color w:val="auto"/>
          <w:spacing w:val="-4"/>
          <w:sz w:val="18"/>
          <w:szCs w:val="18"/>
          <w:lang w:val="en-GB"/>
        </w:rPr>
        <w:t xml:space="preserve">those financial assets. Under the general approach, the 12 month or the lifetime expected credit loss is applied depending on whether there has been a significant increase in credit risk since the initial recognition. </w:t>
      </w:r>
    </w:p>
    <w:p w14:paraId="4474E2C0" w14:textId="77777777" w:rsidR="00247464" w:rsidRPr="002B2454" w:rsidRDefault="00247464" w:rsidP="00083B3C">
      <w:pPr>
        <w:pStyle w:val="NoSpacing"/>
        <w:ind w:left="547"/>
        <w:jc w:val="both"/>
        <w:rPr>
          <w:rFonts w:ascii="Arial" w:hAnsi="Arial" w:cs="Arial"/>
          <w:color w:val="auto"/>
          <w:sz w:val="14"/>
          <w:szCs w:val="14"/>
          <w:lang w:val="en-GB"/>
        </w:rPr>
      </w:pPr>
    </w:p>
    <w:p w14:paraId="532BC307" w14:textId="1FB4BE00" w:rsidR="00247464" w:rsidRPr="002B2454" w:rsidRDefault="00247464" w:rsidP="00D570C7">
      <w:pPr>
        <w:pStyle w:val="NoSpacing"/>
        <w:spacing w:line="240" w:lineRule="exact"/>
        <w:ind w:left="540"/>
        <w:jc w:val="both"/>
        <w:rPr>
          <w:rFonts w:ascii="Arial" w:hAnsi="Arial" w:cs="Arial"/>
          <w:color w:val="auto"/>
          <w:spacing w:val="-4"/>
          <w:sz w:val="18"/>
          <w:szCs w:val="18"/>
          <w:lang w:val="en-GB"/>
        </w:rPr>
      </w:pPr>
      <w:r w:rsidRPr="002B2454">
        <w:rPr>
          <w:rFonts w:ascii="Arial" w:hAnsi="Arial" w:cs="Arial"/>
          <w:color w:val="auto"/>
          <w:spacing w:val="-4"/>
          <w:sz w:val="18"/>
          <w:szCs w:val="18"/>
          <w:lang w:val="en-GB"/>
        </w:rPr>
        <w:t xml:space="preserve">The significant increase in credit risk from initial recognition assessment is performed every end of reporting period by comparing </w:t>
      </w:r>
      <w:r w:rsidR="00E74C34" w:rsidRPr="002B2454">
        <w:rPr>
          <w:rFonts w:ascii="Arial" w:hAnsi="Arial" w:cs="Arial"/>
          <w:color w:val="auto"/>
          <w:spacing w:val="-4"/>
          <w:sz w:val="18"/>
          <w:szCs w:val="18"/>
          <w:lang w:val="en-GB"/>
        </w:rPr>
        <w:t>between</w:t>
      </w:r>
      <w:r w:rsidRPr="002B2454">
        <w:rPr>
          <w:rFonts w:ascii="Arial" w:hAnsi="Arial" w:cs="Arial"/>
          <w:color w:val="auto"/>
          <w:spacing w:val="-4"/>
          <w:sz w:val="18"/>
          <w:szCs w:val="18"/>
          <w:lang w:val="en-GB"/>
        </w:rPr>
        <w:t xml:space="preserve"> expected risk of default as of the reporting date and estimated risk of default on the date of initial recognition. </w:t>
      </w:r>
    </w:p>
    <w:p w14:paraId="50E5D73B" w14:textId="77777777" w:rsidR="00247464" w:rsidRPr="002B2454" w:rsidRDefault="00247464" w:rsidP="00083B3C">
      <w:pPr>
        <w:pStyle w:val="NoSpacing"/>
        <w:ind w:left="547"/>
        <w:jc w:val="both"/>
        <w:rPr>
          <w:rFonts w:ascii="Arial" w:hAnsi="Arial" w:cs="Arial"/>
          <w:color w:val="auto"/>
          <w:sz w:val="14"/>
          <w:szCs w:val="14"/>
          <w:lang w:val="en-GB"/>
        </w:rPr>
      </w:pPr>
    </w:p>
    <w:p w14:paraId="1C7EDDA9" w14:textId="77777777" w:rsidR="00247464" w:rsidRPr="002B2454" w:rsidRDefault="00247464" w:rsidP="00D570C7">
      <w:pPr>
        <w:pStyle w:val="NoSpacing"/>
        <w:spacing w:line="240" w:lineRule="exact"/>
        <w:ind w:left="540"/>
        <w:jc w:val="both"/>
        <w:rPr>
          <w:rFonts w:ascii="Arial" w:hAnsi="Arial" w:cs="Arial"/>
          <w:color w:val="auto"/>
          <w:spacing w:val="-4"/>
          <w:sz w:val="18"/>
          <w:szCs w:val="18"/>
          <w:lang w:val="en-GB"/>
        </w:rPr>
      </w:pPr>
      <w:r w:rsidRPr="002B2454">
        <w:rPr>
          <w:rFonts w:ascii="Arial" w:hAnsi="Arial" w:cs="Arial"/>
          <w:color w:val="auto"/>
          <w:spacing w:val="-8"/>
          <w:sz w:val="18"/>
          <w:szCs w:val="18"/>
          <w:lang w:val="en-GB"/>
        </w:rPr>
        <w:t>The Group assesses expected credit loss by taking into consideration forward-looking information and past experiences.</w:t>
      </w:r>
      <w:r w:rsidRPr="002B2454">
        <w:rPr>
          <w:rFonts w:ascii="Arial" w:hAnsi="Arial" w:cs="Arial"/>
          <w:color w:val="auto"/>
          <w:spacing w:val="-4"/>
          <w:sz w:val="18"/>
          <w:szCs w:val="18"/>
          <w:lang w:val="en-GB"/>
        </w:rPr>
        <w:t xml:space="preserve">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6F3C0772" w14:textId="77777777" w:rsidR="00FA0DFE" w:rsidRPr="002B2454" w:rsidRDefault="00FA0DFE" w:rsidP="00083B3C">
      <w:pPr>
        <w:pStyle w:val="NoSpacing"/>
        <w:ind w:left="547"/>
        <w:jc w:val="both"/>
        <w:rPr>
          <w:rFonts w:ascii="Arial" w:hAnsi="Arial" w:cs="Arial"/>
          <w:color w:val="auto"/>
          <w:sz w:val="14"/>
          <w:szCs w:val="14"/>
          <w:lang w:val="en-GB"/>
        </w:rPr>
      </w:pPr>
    </w:p>
    <w:p w14:paraId="083C9479" w14:textId="7E35C10D" w:rsidR="00247464" w:rsidRPr="002B2454" w:rsidRDefault="00247464" w:rsidP="00D570C7">
      <w:pPr>
        <w:pStyle w:val="NoSpacing"/>
        <w:spacing w:line="240" w:lineRule="exact"/>
        <w:ind w:left="540"/>
        <w:jc w:val="both"/>
        <w:rPr>
          <w:rFonts w:ascii="Arial" w:hAnsi="Arial" w:cs="Arial"/>
          <w:color w:val="auto"/>
          <w:sz w:val="18"/>
          <w:szCs w:val="18"/>
          <w:lang w:val="en-GB"/>
        </w:rPr>
      </w:pPr>
      <w:r w:rsidRPr="002B2454">
        <w:rPr>
          <w:rFonts w:ascii="Arial" w:hAnsi="Arial" w:cs="Arial"/>
          <w:color w:val="auto"/>
          <w:sz w:val="18"/>
          <w:szCs w:val="18"/>
          <w:lang w:val="en-GB"/>
        </w:rPr>
        <w:t>When measuring expected credit losses, the Group reflects the following:</w:t>
      </w:r>
    </w:p>
    <w:p w14:paraId="17189803" w14:textId="03EAB877" w:rsidR="00247464" w:rsidRPr="002B2454" w:rsidRDefault="00247464" w:rsidP="00083B3C">
      <w:pPr>
        <w:pStyle w:val="NoSpacing"/>
        <w:ind w:left="547"/>
        <w:jc w:val="both"/>
        <w:rPr>
          <w:rFonts w:ascii="Arial" w:hAnsi="Arial" w:cs="Arial"/>
          <w:color w:val="auto"/>
          <w:sz w:val="14"/>
          <w:szCs w:val="14"/>
          <w:lang w:val="en-GB"/>
        </w:rPr>
      </w:pPr>
    </w:p>
    <w:p w14:paraId="258C6B75" w14:textId="4AEBC80C" w:rsidR="00247464" w:rsidRPr="002B2454" w:rsidRDefault="00247464" w:rsidP="00E32D5A">
      <w:pPr>
        <w:pStyle w:val="ListParagraph"/>
        <w:numPr>
          <w:ilvl w:val="0"/>
          <w:numId w:val="5"/>
        </w:numPr>
        <w:spacing w:after="0" w:line="240" w:lineRule="exact"/>
        <w:ind w:left="900"/>
        <w:jc w:val="both"/>
        <w:rPr>
          <w:sz w:val="18"/>
          <w:szCs w:val="18"/>
          <w:lang w:val="en-GB"/>
        </w:rPr>
      </w:pPr>
      <w:r w:rsidRPr="002B2454">
        <w:rPr>
          <w:sz w:val="18"/>
          <w:szCs w:val="18"/>
          <w:lang w:val="en-GB"/>
        </w:rPr>
        <w:t xml:space="preserve">probability-weighted estimated uncollectible </w:t>
      </w:r>
      <w:proofErr w:type="gramStart"/>
      <w:r w:rsidRPr="002B2454">
        <w:rPr>
          <w:sz w:val="18"/>
          <w:szCs w:val="18"/>
          <w:lang w:val="en-GB"/>
        </w:rPr>
        <w:t>amounts</w:t>
      </w:r>
      <w:r w:rsidR="001E45A7" w:rsidRPr="002B2454">
        <w:rPr>
          <w:sz w:val="18"/>
          <w:szCs w:val="18"/>
          <w:lang w:val="en-GB"/>
        </w:rPr>
        <w:t>;</w:t>
      </w:r>
      <w:proofErr w:type="gramEnd"/>
    </w:p>
    <w:p w14:paraId="17031C1B" w14:textId="77777777" w:rsidR="00247464" w:rsidRPr="002B2454" w:rsidRDefault="00247464" w:rsidP="00E32D5A">
      <w:pPr>
        <w:pStyle w:val="ListParagraph"/>
        <w:numPr>
          <w:ilvl w:val="0"/>
          <w:numId w:val="5"/>
        </w:numPr>
        <w:spacing w:after="0" w:line="240" w:lineRule="exact"/>
        <w:ind w:left="900"/>
        <w:jc w:val="both"/>
        <w:rPr>
          <w:sz w:val="18"/>
          <w:szCs w:val="18"/>
          <w:lang w:val="en-GB"/>
        </w:rPr>
      </w:pPr>
      <w:r w:rsidRPr="002B2454">
        <w:rPr>
          <w:sz w:val="18"/>
          <w:szCs w:val="18"/>
          <w:lang w:val="en-GB"/>
        </w:rPr>
        <w:t xml:space="preserve">time value of money; and </w:t>
      </w:r>
    </w:p>
    <w:p w14:paraId="6D59FEEA" w14:textId="77777777" w:rsidR="00247464" w:rsidRPr="002B2454" w:rsidRDefault="00247464" w:rsidP="00E32D5A">
      <w:pPr>
        <w:pStyle w:val="ListParagraph"/>
        <w:numPr>
          <w:ilvl w:val="0"/>
          <w:numId w:val="5"/>
        </w:numPr>
        <w:spacing w:after="0" w:line="240" w:lineRule="exact"/>
        <w:ind w:left="900"/>
        <w:jc w:val="both"/>
        <w:rPr>
          <w:sz w:val="18"/>
          <w:szCs w:val="18"/>
          <w:lang w:val="en-GB"/>
        </w:rPr>
      </w:pPr>
      <w:r w:rsidRPr="002B2454">
        <w:rPr>
          <w:sz w:val="18"/>
          <w:szCs w:val="18"/>
          <w:lang w:val="en-GB"/>
        </w:rPr>
        <w:t xml:space="preserve">supportable and reasonable information as of the reporting date about </w:t>
      </w:r>
      <w:proofErr w:type="gramStart"/>
      <w:r w:rsidRPr="002B2454">
        <w:rPr>
          <w:sz w:val="18"/>
          <w:szCs w:val="18"/>
          <w:lang w:val="en-GB"/>
        </w:rPr>
        <w:t>past experience</w:t>
      </w:r>
      <w:proofErr w:type="gramEnd"/>
      <w:r w:rsidRPr="002B2454">
        <w:rPr>
          <w:sz w:val="18"/>
          <w:szCs w:val="18"/>
          <w:lang w:val="en-GB"/>
        </w:rPr>
        <w:t>, current conditions and forecasts of future situations.</w:t>
      </w:r>
    </w:p>
    <w:p w14:paraId="30953F4F" w14:textId="77777777" w:rsidR="00247464" w:rsidRPr="002B2454" w:rsidRDefault="00247464" w:rsidP="00083B3C">
      <w:pPr>
        <w:pStyle w:val="NoSpacing"/>
        <w:ind w:left="547"/>
        <w:jc w:val="both"/>
        <w:rPr>
          <w:rFonts w:ascii="Arial" w:hAnsi="Arial" w:cs="Arial"/>
          <w:color w:val="auto"/>
          <w:sz w:val="14"/>
          <w:szCs w:val="14"/>
          <w:lang w:val="en-GB"/>
        </w:rPr>
      </w:pPr>
    </w:p>
    <w:p w14:paraId="68AA8D8B" w14:textId="77777777" w:rsidR="00247464" w:rsidRPr="002B2454" w:rsidRDefault="00247464" w:rsidP="00D570C7">
      <w:pPr>
        <w:spacing w:after="0" w:line="240" w:lineRule="exact"/>
        <w:ind w:left="540"/>
        <w:jc w:val="both"/>
        <w:rPr>
          <w:spacing w:val="-8"/>
          <w:sz w:val="18"/>
          <w:szCs w:val="18"/>
          <w:lang w:val="en-GB"/>
        </w:rPr>
      </w:pPr>
      <w:r w:rsidRPr="002B2454">
        <w:rPr>
          <w:spacing w:val="-8"/>
          <w:sz w:val="18"/>
          <w:szCs w:val="18"/>
          <w:lang w:val="en-GB"/>
        </w:rPr>
        <w:t>Impairment and reversal of impairment losses are recognised in profit or loss as included in administrative expenses.</w:t>
      </w:r>
    </w:p>
    <w:p w14:paraId="07917166" w14:textId="7F5C5BF0" w:rsidR="00D570C7" w:rsidRPr="002B2454" w:rsidRDefault="00D570C7" w:rsidP="00083B3C">
      <w:pPr>
        <w:pStyle w:val="NoSpacing"/>
        <w:ind w:left="547"/>
        <w:jc w:val="both"/>
        <w:rPr>
          <w:rFonts w:ascii="Arial" w:hAnsi="Arial" w:cs="Arial"/>
          <w:color w:val="auto"/>
          <w:sz w:val="14"/>
          <w:szCs w:val="14"/>
          <w:lang w:val="en-GB"/>
        </w:rPr>
      </w:pPr>
    </w:p>
    <w:p w14:paraId="674B169A" w14:textId="2D99DEE5" w:rsidR="00872DC9" w:rsidRPr="002B2454" w:rsidRDefault="00351FC9" w:rsidP="00D570C7">
      <w:pPr>
        <w:tabs>
          <w:tab w:val="left" w:pos="540"/>
        </w:tabs>
        <w:spacing w:after="0" w:line="240" w:lineRule="exact"/>
        <w:rPr>
          <w:b/>
          <w:color w:val="000000"/>
          <w:sz w:val="18"/>
          <w:szCs w:val="18"/>
        </w:rPr>
      </w:pPr>
      <w:r w:rsidRPr="002B2454">
        <w:rPr>
          <w:b/>
          <w:color w:val="000000"/>
          <w:sz w:val="18"/>
          <w:szCs w:val="18"/>
          <w:lang w:val="en-GB"/>
        </w:rPr>
        <w:t>5</w:t>
      </w:r>
      <w:r w:rsidR="00DE43D6" w:rsidRPr="002B2454">
        <w:rPr>
          <w:b/>
          <w:color w:val="000000"/>
          <w:sz w:val="18"/>
          <w:szCs w:val="18"/>
          <w:lang w:val="en-GB"/>
        </w:rPr>
        <w:t>.</w:t>
      </w:r>
      <w:r w:rsidR="00254E92" w:rsidRPr="002B2454">
        <w:rPr>
          <w:b/>
          <w:color w:val="000000"/>
          <w:sz w:val="18"/>
          <w:szCs w:val="18"/>
          <w:lang w:val="en-GB"/>
        </w:rPr>
        <w:t>5</w:t>
      </w:r>
      <w:r w:rsidR="008714E1" w:rsidRPr="002B2454">
        <w:rPr>
          <w:b/>
          <w:color w:val="000000"/>
          <w:sz w:val="18"/>
          <w:szCs w:val="18"/>
          <w:cs/>
          <w:lang w:val="en-GB"/>
        </w:rPr>
        <w:tab/>
      </w:r>
      <w:r w:rsidR="00DE43D6" w:rsidRPr="002B2454">
        <w:rPr>
          <w:b/>
          <w:color w:val="000000"/>
          <w:sz w:val="18"/>
          <w:szCs w:val="18"/>
          <w:lang w:val="en-GB"/>
        </w:rPr>
        <w:t>Investment propert</w:t>
      </w:r>
      <w:r w:rsidR="004238F9" w:rsidRPr="002B2454">
        <w:rPr>
          <w:b/>
          <w:color w:val="000000"/>
          <w:sz w:val="18"/>
          <w:szCs w:val="18"/>
          <w:lang w:val="en-GB"/>
        </w:rPr>
        <w:t>y</w:t>
      </w:r>
    </w:p>
    <w:p w14:paraId="46AEFED1" w14:textId="77777777" w:rsidR="00872DC9" w:rsidRPr="002B2454" w:rsidRDefault="00872DC9" w:rsidP="00083B3C">
      <w:pPr>
        <w:pStyle w:val="NoSpacing"/>
        <w:ind w:left="547"/>
        <w:jc w:val="both"/>
        <w:rPr>
          <w:rFonts w:ascii="Arial" w:hAnsi="Arial" w:cs="Arial"/>
          <w:color w:val="auto"/>
          <w:sz w:val="14"/>
          <w:szCs w:val="14"/>
          <w:lang w:val="en-GB"/>
        </w:rPr>
      </w:pPr>
    </w:p>
    <w:p w14:paraId="3B19D688" w14:textId="553065A2" w:rsidR="0064615C" w:rsidRPr="002B2454" w:rsidRDefault="00742135" w:rsidP="00D570C7">
      <w:pPr>
        <w:spacing w:after="0" w:line="240" w:lineRule="exact"/>
        <w:ind w:left="540"/>
        <w:jc w:val="both"/>
        <w:rPr>
          <w:color w:val="000000"/>
          <w:sz w:val="18"/>
          <w:szCs w:val="18"/>
        </w:rPr>
      </w:pPr>
      <w:r w:rsidRPr="002B2454">
        <w:rPr>
          <w:color w:val="000000"/>
          <w:sz w:val="18"/>
          <w:szCs w:val="18"/>
        </w:rPr>
        <w:t xml:space="preserve">Investment properties, principally freehold office buildings and right-of-use assets </w:t>
      </w:r>
      <w:proofErr w:type="spellStart"/>
      <w:r w:rsidRPr="002B2454">
        <w:rPr>
          <w:color w:val="000000"/>
          <w:sz w:val="18"/>
          <w:szCs w:val="18"/>
        </w:rPr>
        <w:t>recognised</w:t>
      </w:r>
      <w:proofErr w:type="spellEnd"/>
      <w:r w:rsidRPr="002B2454">
        <w:rPr>
          <w:color w:val="000000"/>
          <w:sz w:val="18"/>
          <w:szCs w:val="18"/>
        </w:rPr>
        <w:t xml:space="preserve"> for office buildings under leases.</w:t>
      </w:r>
    </w:p>
    <w:p w14:paraId="72A3C897" w14:textId="77777777" w:rsidR="00742135" w:rsidRPr="002B2454" w:rsidRDefault="00742135" w:rsidP="00083B3C">
      <w:pPr>
        <w:pStyle w:val="NoSpacing"/>
        <w:ind w:left="547"/>
        <w:jc w:val="both"/>
        <w:rPr>
          <w:rFonts w:ascii="Arial" w:hAnsi="Arial" w:cs="Arial"/>
          <w:color w:val="auto"/>
          <w:sz w:val="14"/>
          <w:szCs w:val="14"/>
          <w:lang w:val="en-GB"/>
        </w:rPr>
      </w:pPr>
    </w:p>
    <w:p w14:paraId="6947E8C2" w14:textId="77777777" w:rsidR="0064615C" w:rsidRPr="002B2454" w:rsidRDefault="0064615C" w:rsidP="00D570C7">
      <w:pPr>
        <w:spacing w:after="0" w:line="240" w:lineRule="exact"/>
        <w:ind w:left="540"/>
        <w:jc w:val="both"/>
        <w:rPr>
          <w:color w:val="000000"/>
          <w:sz w:val="18"/>
          <w:szCs w:val="18"/>
        </w:rPr>
      </w:pPr>
      <w:r w:rsidRPr="002B2454">
        <w:rPr>
          <w:color w:val="000000"/>
          <w:sz w:val="18"/>
          <w:szCs w:val="18"/>
        </w:rPr>
        <w:t xml:space="preserve">Investment property is measured initially at cost, including directly attributable costs and borrowing costs. </w:t>
      </w:r>
    </w:p>
    <w:p w14:paraId="06B95404" w14:textId="77777777" w:rsidR="0064615C" w:rsidRPr="002B2454" w:rsidRDefault="0064615C" w:rsidP="00083B3C">
      <w:pPr>
        <w:pStyle w:val="NoSpacing"/>
        <w:ind w:left="547"/>
        <w:jc w:val="both"/>
        <w:rPr>
          <w:rFonts w:ascii="Arial" w:hAnsi="Arial" w:cs="Arial"/>
          <w:color w:val="auto"/>
          <w:sz w:val="14"/>
          <w:szCs w:val="14"/>
          <w:lang w:val="en-GB"/>
        </w:rPr>
      </w:pPr>
    </w:p>
    <w:p w14:paraId="0ED8C265" w14:textId="77777777" w:rsidR="0064615C" w:rsidRPr="002B2454" w:rsidRDefault="0064615C" w:rsidP="00D570C7">
      <w:pPr>
        <w:spacing w:after="0" w:line="240" w:lineRule="exact"/>
        <w:ind w:left="540"/>
        <w:jc w:val="both"/>
        <w:rPr>
          <w:color w:val="000000"/>
          <w:sz w:val="18"/>
          <w:szCs w:val="18"/>
        </w:rPr>
      </w:pPr>
      <w:r w:rsidRPr="002B2454">
        <w:rPr>
          <w:color w:val="000000"/>
          <w:sz w:val="18"/>
          <w:szCs w:val="18"/>
        </w:rPr>
        <w:t>Subsequently, they are carried at cost less accumulated depreciation and impairment.</w:t>
      </w:r>
    </w:p>
    <w:p w14:paraId="2CA66539" w14:textId="77777777" w:rsidR="0064615C" w:rsidRPr="002B2454" w:rsidRDefault="0064615C" w:rsidP="00083B3C">
      <w:pPr>
        <w:pStyle w:val="NoSpacing"/>
        <w:ind w:left="547"/>
        <w:jc w:val="both"/>
        <w:rPr>
          <w:rFonts w:ascii="Arial" w:hAnsi="Arial" w:cs="Arial"/>
          <w:color w:val="auto"/>
          <w:sz w:val="14"/>
          <w:szCs w:val="14"/>
          <w:lang w:val="en-GB"/>
        </w:rPr>
      </w:pPr>
    </w:p>
    <w:p w14:paraId="06860EF5" w14:textId="3959DC3F" w:rsidR="0064615C" w:rsidRPr="002B2454" w:rsidRDefault="0064615C" w:rsidP="00D570C7">
      <w:pPr>
        <w:spacing w:after="0" w:line="240" w:lineRule="exact"/>
        <w:ind w:left="540"/>
        <w:jc w:val="both"/>
        <w:rPr>
          <w:color w:val="000000"/>
          <w:sz w:val="18"/>
          <w:szCs w:val="18"/>
          <w:cs/>
          <w:lang w:val="en-GB"/>
        </w:rPr>
      </w:pPr>
      <w:r w:rsidRPr="002B2454">
        <w:rPr>
          <w:color w:val="000000"/>
          <w:sz w:val="18"/>
          <w:szCs w:val="18"/>
        </w:rPr>
        <w:t>Land is not depreciated. Depreciation on other investment properties is calculated using the straight-line method to allocate their costs to their residual values over their estimated useful lives</w:t>
      </w:r>
      <w:r w:rsidR="00907B33" w:rsidRPr="002B2454">
        <w:rPr>
          <w:color w:val="000000"/>
          <w:sz w:val="18"/>
          <w:szCs w:val="18"/>
          <w:cs/>
        </w:rPr>
        <w:t xml:space="preserve"> </w:t>
      </w:r>
      <w:r w:rsidR="00907B33" w:rsidRPr="002B2454">
        <w:rPr>
          <w:color w:val="000000"/>
          <w:sz w:val="18"/>
          <w:szCs w:val="18"/>
          <w:lang w:val="en-GB"/>
        </w:rPr>
        <w:t>of 5 - 50 years.</w:t>
      </w:r>
    </w:p>
    <w:p w14:paraId="4F8B93DE" w14:textId="5A1477BD" w:rsidR="00083B3C" w:rsidRPr="002B2454" w:rsidRDefault="00083B3C">
      <w:pPr>
        <w:rPr>
          <w:color w:val="000000"/>
          <w:sz w:val="18"/>
          <w:szCs w:val="18"/>
        </w:rPr>
      </w:pPr>
      <w:r w:rsidRPr="002B2454">
        <w:rPr>
          <w:color w:val="000000"/>
          <w:sz w:val="18"/>
          <w:szCs w:val="18"/>
        </w:rPr>
        <w:br w:type="page"/>
      </w:r>
    </w:p>
    <w:p w14:paraId="3253AAF2" w14:textId="0281C604" w:rsidR="00872DC9" w:rsidRPr="002B2454" w:rsidRDefault="00351FC9" w:rsidP="00D570C7">
      <w:pPr>
        <w:pBdr>
          <w:top w:val="nil"/>
          <w:left w:val="nil"/>
          <w:bottom w:val="nil"/>
          <w:right w:val="nil"/>
          <w:between w:val="nil"/>
        </w:pBdr>
        <w:tabs>
          <w:tab w:val="left" w:pos="540"/>
        </w:tabs>
        <w:spacing w:after="0" w:line="240" w:lineRule="exact"/>
        <w:ind w:left="540" w:hanging="540"/>
        <w:jc w:val="both"/>
        <w:rPr>
          <w:b/>
          <w:color w:val="000000"/>
          <w:sz w:val="18"/>
          <w:szCs w:val="18"/>
        </w:rPr>
      </w:pPr>
      <w:r w:rsidRPr="002B2454">
        <w:rPr>
          <w:b/>
          <w:color w:val="000000"/>
          <w:sz w:val="18"/>
          <w:szCs w:val="18"/>
          <w:lang w:val="en-GB"/>
        </w:rPr>
        <w:lastRenderedPageBreak/>
        <w:t>5</w:t>
      </w:r>
      <w:r w:rsidR="00DE43D6" w:rsidRPr="002B2454">
        <w:rPr>
          <w:b/>
          <w:color w:val="000000"/>
          <w:sz w:val="18"/>
          <w:szCs w:val="18"/>
        </w:rPr>
        <w:t>.</w:t>
      </w:r>
      <w:r w:rsidR="00254E92" w:rsidRPr="002B2454">
        <w:rPr>
          <w:b/>
          <w:color w:val="000000"/>
          <w:sz w:val="18"/>
          <w:szCs w:val="18"/>
          <w:lang w:val="en-GB"/>
        </w:rPr>
        <w:t>6</w:t>
      </w:r>
      <w:r w:rsidR="00DE43D6" w:rsidRPr="002B2454">
        <w:rPr>
          <w:b/>
          <w:color w:val="000000"/>
          <w:sz w:val="18"/>
          <w:szCs w:val="18"/>
        </w:rPr>
        <w:tab/>
        <w:t>Property, plant and equipment</w:t>
      </w:r>
    </w:p>
    <w:p w14:paraId="4ED1D676" w14:textId="77777777" w:rsidR="00872DC9" w:rsidRPr="002B2454" w:rsidRDefault="00872DC9" w:rsidP="00083B3C">
      <w:pPr>
        <w:pStyle w:val="NoSpacing"/>
        <w:ind w:left="547"/>
        <w:jc w:val="both"/>
        <w:rPr>
          <w:rFonts w:ascii="Arial" w:hAnsi="Arial" w:cs="Arial"/>
          <w:color w:val="auto"/>
          <w:sz w:val="18"/>
          <w:szCs w:val="18"/>
          <w:lang w:val="en-GB"/>
        </w:rPr>
      </w:pPr>
    </w:p>
    <w:p w14:paraId="274BC407" w14:textId="77777777" w:rsidR="0064615C" w:rsidRPr="002B2454" w:rsidRDefault="0064615C" w:rsidP="00D570C7">
      <w:pPr>
        <w:pBdr>
          <w:top w:val="nil"/>
          <w:left w:val="nil"/>
          <w:bottom w:val="nil"/>
          <w:right w:val="nil"/>
          <w:between w:val="nil"/>
        </w:pBdr>
        <w:spacing w:after="0" w:line="240" w:lineRule="exact"/>
        <w:ind w:left="540"/>
        <w:jc w:val="both"/>
        <w:rPr>
          <w:color w:val="000000"/>
          <w:sz w:val="18"/>
          <w:szCs w:val="18"/>
        </w:rPr>
      </w:pPr>
      <w:r w:rsidRPr="002B2454">
        <w:rPr>
          <w:color w:val="000000"/>
          <w:spacing w:val="-6"/>
          <w:sz w:val="18"/>
          <w:szCs w:val="18"/>
        </w:rPr>
        <w:t>All property, plant and equipment are stated at historical cost less accumulated depreciation and impairment</w:t>
      </w:r>
      <w:r w:rsidRPr="002B2454">
        <w:rPr>
          <w:color w:val="000000"/>
          <w:sz w:val="18"/>
          <w:szCs w:val="18"/>
        </w:rPr>
        <w:t xml:space="preserve"> losses. </w:t>
      </w:r>
    </w:p>
    <w:p w14:paraId="20AC0F5F" w14:textId="77777777" w:rsidR="0064615C" w:rsidRPr="002B2454" w:rsidRDefault="0064615C" w:rsidP="00083B3C">
      <w:pPr>
        <w:pStyle w:val="NoSpacing"/>
        <w:ind w:left="547"/>
        <w:jc w:val="both"/>
        <w:rPr>
          <w:rFonts w:ascii="Arial" w:hAnsi="Arial" w:cs="Arial"/>
          <w:color w:val="auto"/>
          <w:sz w:val="18"/>
          <w:szCs w:val="18"/>
          <w:lang w:val="en-GB"/>
        </w:rPr>
      </w:pPr>
    </w:p>
    <w:p w14:paraId="70EFE5BE" w14:textId="6D5EF594" w:rsidR="00872DC9" w:rsidRPr="002B2454" w:rsidRDefault="0064615C" w:rsidP="00D570C7">
      <w:pPr>
        <w:pBdr>
          <w:top w:val="nil"/>
          <w:left w:val="nil"/>
          <w:bottom w:val="nil"/>
          <w:right w:val="nil"/>
          <w:between w:val="nil"/>
        </w:pBdr>
        <w:spacing w:after="0" w:line="240" w:lineRule="exact"/>
        <w:ind w:left="540"/>
        <w:jc w:val="both"/>
        <w:rPr>
          <w:color w:val="000000"/>
          <w:sz w:val="18"/>
          <w:szCs w:val="18"/>
        </w:rPr>
      </w:pPr>
      <w:r w:rsidRPr="002B2454">
        <w:rPr>
          <w:color w:val="000000"/>
          <w:sz w:val="18"/>
          <w:szCs w:val="18"/>
        </w:rPr>
        <w:t>Land is not depreciated. Depreciation on other assets is calculated using the straight-line method to allocate their cost, net of their residual values, over their estimated useful lives, as follows:</w:t>
      </w:r>
    </w:p>
    <w:tbl>
      <w:tblPr>
        <w:tblStyle w:val="TableGrid"/>
        <w:tblW w:w="0" w:type="auto"/>
        <w:tblInd w:w="540" w:type="dxa"/>
        <w:tblLook w:val="04A0" w:firstRow="1" w:lastRow="0" w:firstColumn="1" w:lastColumn="0" w:noHBand="0" w:noVBand="1"/>
      </w:tblPr>
      <w:tblGrid>
        <w:gridCol w:w="7824"/>
        <w:gridCol w:w="1085"/>
      </w:tblGrid>
      <w:tr w:rsidR="00054AA3" w:rsidRPr="002B2454" w14:paraId="0191E08E" w14:textId="77777777" w:rsidTr="00A23481">
        <w:tc>
          <w:tcPr>
            <w:tcW w:w="7824" w:type="dxa"/>
            <w:tcBorders>
              <w:top w:val="nil"/>
              <w:left w:val="nil"/>
              <w:bottom w:val="nil"/>
              <w:right w:val="nil"/>
            </w:tcBorders>
          </w:tcPr>
          <w:p w14:paraId="3DD09A26" w14:textId="77777777" w:rsidR="00054AA3" w:rsidRPr="002B2454" w:rsidRDefault="00054AA3" w:rsidP="00D570C7">
            <w:pPr>
              <w:spacing w:line="240" w:lineRule="exact"/>
              <w:jc w:val="both"/>
              <w:rPr>
                <w:color w:val="000000"/>
                <w:sz w:val="18"/>
                <w:szCs w:val="18"/>
              </w:rPr>
            </w:pPr>
          </w:p>
        </w:tc>
        <w:tc>
          <w:tcPr>
            <w:tcW w:w="1085" w:type="dxa"/>
            <w:tcBorders>
              <w:top w:val="nil"/>
              <w:left w:val="nil"/>
              <w:bottom w:val="single" w:sz="4" w:space="0" w:color="auto"/>
              <w:right w:val="nil"/>
            </w:tcBorders>
            <w:vAlign w:val="bottom"/>
          </w:tcPr>
          <w:p w14:paraId="6FDCB829" w14:textId="1C9AD172" w:rsidR="00054AA3" w:rsidRPr="002B2454" w:rsidRDefault="00054AA3" w:rsidP="00BD5EF8">
            <w:pPr>
              <w:spacing w:line="240" w:lineRule="exact"/>
              <w:jc w:val="right"/>
              <w:rPr>
                <w:color w:val="000000"/>
                <w:sz w:val="18"/>
                <w:szCs w:val="18"/>
              </w:rPr>
            </w:pPr>
            <w:r w:rsidRPr="002B2454">
              <w:rPr>
                <w:rFonts w:eastAsia="Arial Unicode MS"/>
                <w:color w:val="000000"/>
                <w:sz w:val="18"/>
                <w:szCs w:val="18"/>
              </w:rPr>
              <w:t>Years</w:t>
            </w:r>
          </w:p>
        </w:tc>
      </w:tr>
    </w:tbl>
    <w:p w14:paraId="25C77100" w14:textId="31AC6237" w:rsidR="008C38F7" w:rsidRPr="002B2454" w:rsidRDefault="00720A2F" w:rsidP="00D570C7">
      <w:pPr>
        <w:pBdr>
          <w:top w:val="nil"/>
          <w:left w:val="nil"/>
          <w:bottom w:val="nil"/>
          <w:right w:val="nil"/>
          <w:between w:val="nil"/>
        </w:pBdr>
        <w:tabs>
          <w:tab w:val="right" w:pos="9459"/>
        </w:tabs>
        <w:spacing w:after="0" w:line="240" w:lineRule="exact"/>
        <w:ind w:left="540"/>
        <w:jc w:val="both"/>
        <w:rPr>
          <w:color w:val="000000"/>
          <w:sz w:val="18"/>
          <w:szCs w:val="18"/>
        </w:rPr>
      </w:pPr>
      <w:r w:rsidRPr="002B2454">
        <w:rPr>
          <w:color w:val="000000"/>
          <w:sz w:val="18"/>
          <w:szCs w:val="18"/>
        </w:rPr>
        <w:t>Land Improvement</w:t>
      </w:r>
      <w:r w:rsidRPr="002B2454">
        <w:rPr>
          <w:color w:val="000000"/>
          <w:sz w:val="18"/>
          <w:szCs w:val="18"/>
        </w:rPr>
        <w:tab/>
        <w:t xml:space="preserve">5 </w:t>
      </w:r>
      <w:r w:rsidR="001B3B42" w:rsidRPr="002B2454">
        <w:rPr>
          <w:color w:val="000000"/>
          <w:sz w:val="18"/>
          <w:szCs w:val="18"/>
        </w:rPr>
        <w:t>-</w:t>
      </w:r>
      <w:r w:rsidRPr="002B2454">
        <w:rPr>
          <w:color w:val="000000"/>
          <w:sz w:val="18"/>
          <w:szCs w:val="18"/>
        </w:rPr>
        <w:t xml:space="preserve"> 20 years</w:t>
      </w:r>
      <w:r w:rsidR="007643BC" w:rsidRPr="002B2454">
        <w:rPr>
          <w:color w:val="000000"/>
          <w:sz w:val="18"/>
          <w:szCs w:val="18"/>
        </w:rPr>
        <w:t xml:space="preserve">  </w:t>
      </w:r>
    </w:p>
    <w:p w14:paraId="3E4D8CDB" w14:textId="743809BF" w:rsidR="00872DC9" w:rsidRPr="002B2454" w:rsidRDefault="00DE43D6" w:rsidP="00D570C7">
      <w:pPr>
        <w:pBdr>
          <w:top w:val="nil"/>
          <w:left w:val="nil"/>
          <w:bottom w:val="nil"/>
          <w:right w:val="nil"/>
          <w:between w:val="nil"/>
        </w:pBdr>
        <w:tabs>
          <w:tab w:val="right" w:pos="9459"/>
        </w:tabs>
        <w:spacing w:after="0" w:line="240" w:lineRule="exact"/>
        <w:ind w:left="540"/>
        <w:jc w:val="both"/>
        <w:rPr>
          <w:color w:val="000000"/>
          <w:sz w:val="18"/>
          <w:szCs w:val="18"/>
        </w:rPr>
      </w:pPr>
      <w:r w:rsidRPr="002B2454">
        <w:rPr>
          <w:color w:val="000000"/>
          <w:sz w:val="18"/>
          <w:szCs w:val="18"/>
        </w:rPr>
        <w:t xml:space="preserve">Buildings </w:t>
      </w:r>
      <w:r w:rsidR="00720A2F" w:rsidRPr="002B2454">
        <w:rPr>
          <w:color w:val="000000"/>
          <w:sz w:val="18"/>
          <w:szCs w:val="18"/>
        </w:rPr>
        <w:tab/>
      </w:r>
      <w:r w:rsidR="00723A71" w:rsidRPr="002B2454">
        <w:rPr>
          <w:color w:val="000000"/>
          <w:sz w:val="18"/>
          <w:szCs w:val="18"/>
          <w:lang w:val="en-GB"/>
        </w:rPr>
        <w:t>3</w:t>
      </w:r>
      <w:r w:rsidRPr="002B2454">
        <w:rPr>
          <w:color w:val="000000"/>
          <w:sz w:val="18"/>
          <w:szCs w:val="18"/>
        </w:rPr>
        <w:t xml:space="preserve"> - </w:t>
      </w:r>
      <w:r w:rsidR="00720A2F" w:rsidRPr="002B2454">
        <w:rPr>
          <w:color w:val="000000"/>
          <w:sz w:val="18"/>
          <w:szCs w:val="18"/>
          <w:lang w:val="en-GB"/>
        </w:rPr>
        <w:t>5</w:t>
      </w:r>
      <w:r w:rsidR="00723A71" w:rsidRPr="002B2454">
        <w:rPr>
          <w:color w:val="000000"/>
          <w:sz w:val="18"/>
          <w:szCs w:val="18"/>
          <w:lang w:val="en-GB"/>
        </w:rPr>
        <w:t>0</w:t>
      </w:r>
      <w:r w:rsidRPr="002B2454">
        <w:rPr>
          <w:color w:val="000000"/>
          <w:sz w:val="18"/>
          <w:szCs w:val="18"/>
        </w:rPr>
        <w:t xml:space="preserve"> years</w:t>
      </w:r>
    </w:p>
    <w:p w14:paraId="707B0E38" w14:textId="10FEE722" w:rsidR="00F36242" w:rsidRPr="002B2454" w:rsidRDefault="00F36242" w:rsidP="00D570C7">
      <w:pPr>
        <w:pBdr>
          <w:top w:val="nil"/>
          <w:left w:val="nil"/>
          <w:bottom w:val="nil"/>
          <w:right w:val="nil"/>
          <w:between w:val="nil"/>
        </w:pBdr>
        <w:tabs>
          <w:tab w:val="right" w:pos="9459"/>
        </w:tabs>
        <w:spacing w:after="0" w:line="240" w:lineRule="exact"/>
        <w:ind w:left="540"/>
        <w:jc w:val="both"/>
        <w:rPr>
          <w:color w:val="000000"/>
          <w:sz w:val="18"/>
          <w:szCs w:val="18"/>
        </w:rPr>
      </w:pPr>
      <w:r w:rsidRPr="002B2454">
        <w:rPr>
          <w:color w:val="000000"/>
          <w:sz w:val="18"/>
          <w:szCs w:val="18"/>
        </w:rPr>
        <w:t>Fixtures and Equipment</w:t>
      </w:r>
      <w:r w:rsidRPr="002B2454">
        <w:rPr>
          <w:color w:val="000000"/>
          <w:sz w:val="18"/>
          <w:szCs w:val="18"/>
        </w:rPr>
        <w:tab/>
        <w:t>3 - 10 years</w:t>
      </w:r>
    </w:p>
    <w:p w14:paraId="40218E71" w14:textId="065F8FC9" w:rsidR="00872DC9" w:rsidRPr="002B2454" w:rsidRDefault="00DE43D6" w:rsidP="00D570C7">
      <w:pPr>
        <w:pBdr>
          <w:top w:val="nil"/>
          <w:left w:val="nil"/>
          <w:bottom w:val="nil"/>
          <w:right w:val="nil"/>
          <w:between w:val="nil"/>
        </w:pBdr>
        <w:tabs>
          <w:tab w:val="right" w:pos="9459"/>
        </w:tabs>
        <w:spacing w:after="0" w:line="240" w:lineRule="exact"/>
        <w:ind w:left="540"/>
        <w:jc w:val="both"/>
        <w:rPr>
          <w:color w:val="000000"/>
          <w:sz w:val="18"/>
          <w:szCs w:val="18"/>
        </w:rPr>
      </w:pPr>
      <w:r w:rsidRPr="002B2454">
        <w:rPr>
          <w:color w:val="000000"/>
          <w:sz w:val="18"/>
          <w:szCs w:val="18"/>
        </w:rPr>
        <w:t>Utilities systems</w:t>
      </w:r>
      <w:r w:rsidRPr="002B2454">
        <w:rPr>
          <w:color w:val="000000"/>
          <w:sz w:val="18"/>
          <w:szCs w:val="18"/>
        </w:rPr>
        <w:tab/>
      </w:r>
      <w:r w:rsidR="00F36242" w:rsidRPr="002B2454">
        <w:rPr>
          <w:color w:val="000000"/>
          <w:sz w:val="18"/>
          <w:szCs w:val="18"/>
          <w:lang w:val="en-GB"/>
        </w:rPr>
        <w:t>2</w:t>
      </w:r>
      <w:r w:rsidRPr="002B2454">
        <w:rPr>
          <w:color w:val="000000"/>
          <w:sz w:val="18"/>
          <w:szCs w:val="18"/>
        </w:rPr>
        <w:t xml:space="preserve"> - </w:t>
      </w:r>
      <w:r w:rsidR="00F36242" w:rsidRPr="002B2454">
        <w:rPr>
          <w:color w:val="000000"/>
          <w:sz w:val="18"/>
          <w:szCs w:val="18"/>
          <w:lang w:val="en-GB"/>
        </w:rPr>
        <w:t>2</w:t>
      </w:r>
      <w:r w:rsidR="00723A71" w:rsidRPr="002B2454">
        <w:rPr>
          <w:color w:val="000000"/>
          <w:sz w:val="18"/>
          <w:szCs w:val="18"/>
          <w:lang w:val="en-GB"/>
        </w:rPr>
        <w:t>0</w:t>
      </w:r>
      <w:r w:rsidRPr="002B2454">
        <w:rPr>
          <w:color w:val="000000"/>
          <w:sz w:val="18"/>
          <w:szCs w:val="18"/>
        </w:rPr>
        <w:t xml:space="preserve"> years</w:t>
      </w:r>
    </w:p>
    <w:p w14:paraId="5FB403A7" w14:textId="06D4AA08" w:rsidR="00872DC9" w:rsidRPr="002B2454" w:rsidRDefault="00DE43D6" w:rsidP="00D570C7">
      <w:pPr>
        <w:pBdr>
          <w:top w:val="nil"/>
          <w:left w:val="nil"/>
          <w:bottom w:val="nil"/>
          <w:right w:val="nil"/>
          <w:between w:val="nil"/>
        </w:pBdr>
        <w:tabs>
          <w:tab w:val="right" w:pos="9459"/>
        </w:tabs>
        <w:spacing w:after="0" w:line="240" w:lineRule="exact"/>
        <w:ind w:left="540"/>
        <w:jc w:val="both"/>
        <w:rPr>
          <w:color w:val="000000"/>
          <w:sz w:val="18"/>
          <w:szCs w:val="18"/>
        </w:rPr>
      </w:pPr>
      <w:r w:rsidRPr="002B2454">
        <w:rPr>
          <w:color w:val="000000"/>
          <w:sz w:val="18"/>
          <w:szCs w:val="18"/>
        </w:rPr>
        <w:t>Vehicles</w:t>
      </w:r>
      <w:r w:rsidRPr="002B2454">
        <w:rPr>
          <w:color w:val="000000"/>
          <w:sz w:val="18"/>
          <w:szCs w:val="18"/>
        </w:rPr>
        <w:tab/>
      </w:r>
      <w:r w:rsidR="00F92CA9" w:rsidRPr="002B2454">
        <w:rPr>
          <w:color w:val="000000"/>
          <w:sz w:val="18"/>
          <w:szCs w:val="18"/>
          <w:lang w:val="en-GB"/>
        </w:rPr>
        <w:t>5</w:t>
      </w:r>
      <w:r w:rsidRPr="002B2454">
        <w:rPr>
          <w:color w:val="000000"/>
          <w:sz w:val="18"/>
          <w:szCs w:val="18"/>
        </w:rPr>
        <w:t xml:space="preserve"> - </w:t>
      </w:r>
      <w:r w:rsidR="00F92CA9" w:rsidRPr="002B2454">
        <w:rPr>
          <w:color w:val="000000"/>
          <w:sz w:val="18"/>
          <w:szCs w:val="18"/>
        </w:rPr>
        <w:t>1</w:t>
      </w:r>
      <w:r w:rsidR="00723A71" w:rsidRPr="002B2454">
        <w:rPr>
          <w:color w:val="000000"/>
          <w:sz w:val="18"/>
          <w:szCs w:val="18"/>
          <w:lang w:val="en-GB"/>
        </w:rPr>
        <w:t>5</w:t>
      </w:r>
      <w:r w:rsidRPr="002B2454">
        <w:rPr>
          <w:color w:val="000000"/>
          <w:sz w:val="18"/>
          <w:szCs w:val="18"/>
        </w:rPr>
        <w:t xml:space="preserve"> years</w:t>
      </w:r>
    </w:p>
    <w:p w14:paraId="7D2A8827" w14:textId="32FA37FB" w:rsidR="00872DC9" w:rsidRPr="002B2454" w:rsidRDefault="00F92CA9" w:rsidP="00D570C7">
      <w:pPr>
        <w:pBdr>
          <w:top w:val="nil"/>
          <w:left w:val="nil"/>
          <w:bottom w:val="nil"/>
          <w:right w:val="nil"/>
          <w:between w:val="nil"/>
        </w:pBdr>
        <w:tabs>
          <w:tab w:val="right" w:pos="9459"/>
        </w:tabs>
        <w:spacing w:after="0" w:line="240" w:lineRule="exact"/>
        <w:ind w:left="540"/>
        <w:jc w:val="both"/>
        <w:rPr>
          <w:color w:val="000000"/>
          <w:sz w:val="18"/>
          <w:szCs w:val="18"/>
          <w:cs/>
        </w:rPr>
      </w:pPr>
      <w:r w:rsidRPr="002B2454">
        <w:rPr>
          <w:color w:val="000000"/>
          <w:sz w:val="18"/>
          <w:szCs w:val="18"/>
        </w:rPr>
        <w:t>Other assets</w:t>
      </w:r>
      <w:r w:rsidR="00DE43D6" w:rsidRPr="002B2454">
        <w:rPr>
          <w:color w:val="000000"/>
          <w:sz w:val="18"/>
          <w:szCs w:val="18"/>
        </w:rPr>
        <w:tab/>
      </w:r>
      <w:r w:rsidRPr="002B2454">
        <w:rPr>
          <w:color w:val="000000"/>
          <w:sz w:val="18"/>
          <w:szCs w:val="18"/>
          <w:lang w:val="en-GB"/>
        </w:rPr>
        <w:t>3</w:t>
      </w:r>
      <w:r w:rsidR="007B1ED7" w:rsidRPr="002B2454">
        <w:rPr>
          <w:color w:val="000000"/>
          <w:sz w:val="18"/>
          <w:szCs w:val="18"/>
          <w:lang w:val="en-GB"/>
        </w:rPr>
        <w:t xml:space="preserve"> - </w:t>
      </w:r>
      <w:r w:rsidRPr="002B2454">
        <w:rPr>
          <w:color w:val="000000"/>
          <w:sz w:val="18"/>
          <w:szCs w:val="18"/>
          <w:lang w:val="en-GB"/>
        </w:rPr>
        <w:t>5</w:t>
      </w:r>
      <w:r w:rsidR="00DE43D6" w:rsidRPr="002B2454">
        <w:rPr>
          <w:color w:val="000000"/>
          <w:sz w:val="18"/>
          <w:szCs w:val="18"/>
        </w:rPr>
        <w:t xml:space="preserve"> years</w:t>
      </w:r>
    </w:p>
    <w:p w14:paraId="469A1684" w14:textId="77777777" w:rsidR="003C2904" w:rsidRPr="002B2454" w:rsidRDefault="003C2904" w:rsidP="00083B3C">
      <w:pPr>
        <w:pStyle w:val="NoSpacing"/>
        <w:ind w:left="547"/>
        <w:jc w:val="both"/>
        <w:rPr>
          <w:rFonts w:ascii="Arial" w:hAnsi="Arial" w:cs="Arial"/>
          <w:color w:val="auto"/>
          <w:sz w:val="18"/>
          <w:szCs w:val="18"/>
          <w:lang w:val="en-GB"/>
        </w:rPr>
      </w:pPr>
    </w:p>
    <w:p w14:paraId="70F065F9" w14:textId="31308E87" w:rsidR="00EA5BCD" w:rsidRPr="002B2454" w:rsidRDefault="00351FC9" w:rsidP="00D570C7">
      <w:pPr>
        <w:pBdr>
          <w:top w:val="nil"/>
          <w:left w:val="nil"/>
          <w:bottom w:val="nil"/>
          <w:right w:val="nil"/>
          <w:between w:val="nil"/>
        </w:pBdr>
        <w:tabs>
          <w:tab w:val="left" w:pos="540"/>
        </w:tabs>
        <w:spacing w:after="0" w:line="240" w:lineRule="exact"/>
        <w:ind w:left="540" w:hanging="540"/>
        <w:jc w:val="both"/>
        <w:rPr>
          <w:b/>
          <w:bCs/>
          <w:color w:val="000000"/>
          <w:sz w:val="18"/>
          <w:szCs w:val="18"/>
        </w:rPr>
      </w:pPr>
      <w:r w:rsidRPr="002B2454">
        <w:rPr>
          <w:b/>
          <w:bCs/>
          <w:color w:val="000000" w:themeColor="text1"/>
          <w:sz w:val="18"/>
          <w:szCs w:val="18"/>
          <w:lang w:val="en-GB"/>
        </w:rPr>
        <w:t>5</w:t>
      </w:r>
      <w:r w:rsidR="00EA5BCD" w:rsidRPr="002B2454">
        <w:rPr>
          <w:b/>
          <w:bCs/>
          <w:color w:val="000000" w:themeColor="text1"/>
          <w:sz w:val="18"/>
          <w:szCs w:val="18"/>
        </w:rPr>
        <w:t>.</w:t>
      </w:r>
      <w:r w:rsidR="00254E92" w:rsidRPr="002B2454">
        <w:rPr>
          <w:b/>
          <w:bCs/>
          <w:color w:val="000000" w:themeColor="text1"/>
          <w:sz w:val="18"/>
          <w:szCs w:val="18"/>
          <w:lang w:val="en-GB"/>
        </w:rPr>
        <w:t>7</w:t>
      </w:r>
      <w:r w:rsidR="00EA5BCD" w:rsidRPr="002B2454">
        <w:tab/>
      </w:r>
      <w:r w:rsidR="009B66E5" w:rsidRPr="002B2454">
        <w:rPr>
          <w:b/>
          <w:bCs/>
          <w:color w:val="000000" w:themeColor="text1"/>
          <w:sz w:val="18"/>
          <w:szCs w:val="18"/>
        </w:rPr>
        <w:t>Land awaiting development and prepayment for land-use rights</w:t>
      </w:r>
    </w:p>
    <w:p w14:paraId="5BBD45CE" w14:textId="77777777" w:rsidR="009B66E5" w:rsidRPr="002B2454" w:rsidRDefault="009B66E5" w:rsidP="00083B3C">
      <w:pPr>
        <w:pStyle w:val="NoSpacing"/>
        <w:ind w:left="547"/>
        <w:jc w:val="both"/>
        <w:rPr>
          <w:rFonts w:ascii="Arial" w:hAnsi="Arial" w:cs="Arial"/>
          <w:color w:val="auto"/>
          <w:sz w:val="18"/>
          <w:szCs w:val="18"/>
          <w:lang w:val="en-GB"/>
        </w:rPr>
      </w:pPr>
    </w:p>
    <w:p w14:paraId="5184E3B0" w14:textId="2F8A081F" w:rsidR="00EA5BCD" w:rsidRPr="002B2454" w:rsidRDefault="009B66E5" w:rsidP="00D570C7">
      <w:pPr>
        <w:spacing w:after="0" w:line="240" w:lineRule="exact"/>
        <w:ind w:left="540"/>
        <w:jc w:val="both"/>
        <w:rPr>
          <w:color w:val="000000"/>
          <w:sz w:val="18"/>
          <w:szCs w:val="18"/>
          <w:lang w:val="en-GB"/>
        </w:rPr>
      </w:pPr>
      <w:r w:rsidRPr="002B2454">
        <w:rPr>
          <w:color w:val="000000" w:themeColor="text1"/>
          <w:sz w:val="18"/>
          <w:szCs w:val="18"/>
        </w:rPr>
        <w:t xml:space="preserve">Land awaiting development and prepayment for land-use rights </w:t>
      </w:r>
      <w:r w:rsidR="000A0399" w:rsidRPr="002B2454">
        <w:rPr>
          <w:color w:val="000000" w:themeColor="text1"/>
          <w:sz w:val="18"/>
          <w:szCs w:val="18"/>
        </w:rPr>
        <w:t>are</w:t>
      </w:r>
      <w:r w:rsidRPr="002B2454">
        <w:rPr>
          <w:color w:val="000000" w:themeColor="text1"/>
          <w:sz w:val="18"/>
          <w:szCs w:val="18"/>
        </w:rPr>
        <w:t xml:space="preserve"> valued at the lower of specific cost and net </w:t>
      </w:r>
      <w:proofErr w:type="spellStart"/>
      <w:r w:rsidRPr="002B2454">
        <w:rPr>
          <w:color w:val="000000" w:themeColor="text1"/>
          <w:sz w:val="18"/>
          <w:szCs w:val="18"/>
        </w:rPr>
        <w:t>realisable</w:t>
      </w:r>
      <w:proofErr w:type="spellEnd"/>
      <w:r w:rsidRPr="002B2454">
        <w:rPr>
          <w:color w:val="000000" w:themeColor="text1"/>
          <w:sz w:val="18"/>
          <w:szCs w:val="18"/>
        </w:rPr>
        <w:t xml:space="preserve"> value. Cost included costs of land and land-use rights, and other related expenses.</w:t>
      </w:r>
    </w:p>
    <w:p w14:paraId="2E9B7C72" w14:textId="77777777" w:rsidR="003C2904" w:rsidRPr="002B2454" w:rsidRDefault="003C2904" w:rsidP="00083B3C">
      <w:pPr>
        <w:pStyle w:val="NoSpacing"/>
        <w:ind w:left="547"/>
        <w:jc w:val="both"/>
        <w:rPr>
          <w:rFonts w:ascii="Arial" w:hAnsi="Arial" w:cs="Arial"/>
          <w:color w:val="auto"/>
          <w:sz w:val="18"/>
          <w:szCs w:val="18"/>
          <w:lang w:val="en-GB"/>
        </w:rPr>
      </w:pPr>
    </w:p>
    <w:p w14:paraId="7AB19825" w14:textId="49E61A08" w:rsidR="00872DC9" w:rsidRPr="002B2454" w:rsidRDefault="00351FC9"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254E92" w:rsidRPr="002B2454">
        <w:rPr>
          <w:b/>
          <w:color w:val="000000"/>
          <w:sz w:val="18"/>
          <w:szCs w:val="18"/>
          <w:lang w:val="en-GB"/>
        </w:rPr>
        <w:t>8</w:t>
      </w:r>
      <w:r w:rsidR="00DE43D6" w:rsidRPr="002B2454">
        <w:rPr>
          <w:b/>
          <w:color w:val="000000"/>
          <w:sz w:val="18"/>
          <w:szCs w:val="18"/>
        </w:rPr>
        <w:tab/>
      </w:r>
      <w:bookmarkStart w:id="7" w:name="_heading=h.1t3h5sf" w:colFirst="0" w:colLast="0"/>
      <w:bookmarkEnd w:id="7"/>
      <w:r w:rsidR="00DE43D6" w:rsidRPr="002B2454">
        <w:rPr>
          <w:b/>
          <w:color w:val="000000"/>
          <w:sz w:val="18"/>
          <w:szCs w:val="18"/>
        </w:rPr>
        <w:t>Leases</w:t>
      </w:r>
    </w:p>
    <w:p w14:paraId="0A26BA82" w14:textId="77777777" w:rsidR="00872DC9" w:rsidRPr="002B2454" w:rsidRDefault="00872DC9" w:rsidP="00083B3C">
      <w:pPr>
        <w:pStyle w:val="NoSpacing"/>
        <w:ind w:left="547"/>
        <w:jc w:val="both"/>
        <w:rPr>
          <w:rFonts w:ascii="Arial" w:hAnsi="Arial" w:cs="Arial"/>
          <w:color w:val="auto"/>
          <w:sz w:val="18"/>
          <w:szCs w:val="18"/>
          <w:lang w:val="en-GB"/>
        </w:rPr>
      </w:pPr>
    </w:p>
    <w:p w14:paraId="0A2D996B" w14:textId="77777777" w:rsidR="0064615C" w:rsidRPr="002B2454" w:rsidRDefault="0064615C" w:rsidP="00D570C7">
      <w:pPr>
        <w:spacing w:after="0" w:line="240" w:lineRule="exact"/>
        <w:ind w:left="540"/>
        <w:jc w:val="thaiDistribute"/>
        <w:rPr>
          <w:rFonts w:eastAsia="Ink Free"/>
          <w:b/>
          <w:bCs/>
          <w:sz w:val="18"/>
          <w:szCs w:val="18"/>
          <w:lang w:eastAsia="en-GB"/>
        </w:rPr>
      </w:pPr>
      <w:r w:rsidRPr="002B2454">
        <w:rPr>
          <w:rFonts w:eastAsia="Ink Free"/>
          <w:b/>
          <w:bCs/>
          <w:sz w:val="18"/>
          <w:szCs w:val="18"/>
          <w:lang w:eastAsia="en-GB"/>
        </w:rPr>
        <w:t>Leases - where the Group is the lessee</w:t>
      </w:r>
    </w:p>
    <w:p w14:paraId="126356D2" w14:textId="77777777" w:rsidR="0064615C" w:rsidRPr="002B2454" w:rsidRDefault="0064615C" w:rsidP="00083B3C">
      <w:pPr>
        <w:pStyle w:val="NoSpacing"/>
        <w:ind w:left="547"/>
        <w:jc w:val="both"/>
        <w:rPr>
          <w:rFonts w:ascii="Arial" w:hAnsi="Arial" w:cs="Arial"/>
          <w:color w:val="auto"/>
          <w:sz w:val="18"/>
          <w:szCs w:val="18"/>
          <w:lang w:val="en-GB"/>
        </w:rPr>
      </w:pPr>
    </w:p>
    <w:p w14:paraId="795952C5" w14:textId="401CCF98" w:rsidR="0064615C" w:rsidRPr="002B2454" w:rsidRDefault="00083DDD" w:rsidP="00D570C7">
      <w:pPr>
        <w:spacing w:after="0" w:line="240" w:lineRule="exact"/>
        <w:ind w:left="540"/>
        <w:jc w:val="thaiDistribute"/>
        <w:rPr>
          <w:rFonts w:eastAsia="Arial Unicode MS"/>
          <w:sz w:val="18"/>
          <w:szCs w:val="18"/>
        </w:rPr>
      </w:pPr>
      <w:r w:rsidRPr="002B2454">
        <w:rPr>
          <w:rFonts w:eastAsia="Arial Unicode MS"/>
          <w:spacing w:val="-2"/>
          <w:sz w:val="18"/>
          <w:szCs w:val="18"/>
        </w:rPr>
        <w:t>The right-of-use asset is depreciated over the shorter of the asset's useful life and the lease term on a straight-line basis.</w:t>
      </w:r>
      <w:r w:rsidRPr="002B2454">
        <w:rPr>
          <w:rFonts w:eastAsia="Arial Unicode MS"/>
          <w:sz w:val="18"/>
          <w:szCs w:val="18"/>
        </w:rPr>
        <w:t xml:space="preserve"> If the Group is reasonably certain to exercise a purchase option, the right-of-use asset is depreciated over the underlying asset’s useful life.</w:t>
      </w:r>
    </w:p>
    <w:p w14:paraId="1920B935" w14:textId="77777777" w:rsidR="00083DDD" w:rsidRPr="002B2454" w:rsidRDefault="00083DDD" w:rsidP="00083B3C">
      <w:pPr>
        <w:pStyle w:val="NoSpacing"/>
        <w:ind w:left="547"/>
        <w:jc w:val="both"/>
        <w:rPr>
          <w:rFonts w:ascii="Arial" w:hAnsi="Arial" w:cs="Arial"/>
          <w:color w:val="auto"/>
          <w:sz w:val="18"/>
          <w:szCs w:val="18"/>
          <w:lang w:val="en-GB"/>
        </w:rPr>
      </w:pPr>
    </w:p>
    <w:p w14:paraId="1C46F072" w14:textId="612E1ADD" w:rsidR="00157FE4" w:rsidRPr="002B2454" w:rsidRDefault="00157FE4" w:rsidP="00D570C7">
      <w:pPr>
        <w:spacing w:after="0" w:line="240" w:lineRule="exact"/>
        <w:ind w:left="540"/>
        <w:jc w:val="thaiDistribute"/>
        <w:rPr>
          <w:rFonts w:eastAsia="Arial Unicode MS"/>
          <w:sz w:val="18"/>
          <w:szCs w:val="18"/>
        </w:rPr>
      </w:pPr>
      <w:r w:rsidRPr="002B2454">
        <w:rPr>
          <w:rFonts w:eastAsia="Arial Unicode MS"/>
          <w:sz w:val="18"/>
          <w:szCs w:val="18"/>
        </w:rPr>
        <w:t xml:space="preserve">Contracts may contain both lease and non-lease components. The Group allocates the consideration in the contract to the lease and non-lease components based on their relative stand-alone prices. </w:t>
      </w:r>
    </w:p>
    <w:p w14:paraId="68831775" w14:textId="77777777" w:rsidR="00157FE4" w:rsidRPr="002B2454" w:rsidRDefault="00157FE4" w:rsidP="00083B3C">
      <w:pPr>
        <w:pStyle w:val="NoSpacing"/>
        <w:ind w:left="547"/>
        <w:jc w:val="both"/>
        <w:rPr>
          <w:rFonts w:ascii="Arial" w:hAnsi="Arial" w:cs="Arial"/>
          <w:color w:val="auto"/>
          <w:sz w:val="18"/>
          <w:szCs w:val="18"/>
          <w:lang w:val="en-GB"/>
        </w:rPr>
      </w:pPr>
    </w:p>
    <w:p w14:paraId="2151B894" w14:textId="77777777" w:rsidR="00622A78" w:rsidRPr="002B2454" w:rsidRDefault="00622A78" w:rsidP="00D570C7">
      <w:pPr>
        <w:spacing w:after="0" w:line="240" w:lineRule="exact"/>
        <w:ind w:left="540"/>
        <w:jc w:val="thaiDistribute"/>
        <w:rPr>
          <w:rFonts w:eastAsia="Arial Unicode MS"/>
          <w:sz w:val="18"/>
          <w:szCs w:val="18"/>
        </w:rPr>
      </w:pPr>
      <w:r w:rsidRPr="002B2454">
        <w:rPr>
          <w:rFonts w:eastAsia="Arial Unicode MS"/>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2B2454">
        <w:rPr>
          <w:rFonts w:eastAsia="Arial Unicode MS"/>
          <w:spacing w:val="-4"/>
          <w:sz w:val="18"/>
          <w:szCs w:val="18"/>
        </w:rPr>
        <w:t>funds necessary to obtain an asset of similar value in a similar economic environment with similar terms and conditions.</w:t>
      </w:r>
      <w:r w:rsidRPr="002B2454">
        <w:rPr>
          <w:rFonts w:eastAsia="Arial Unicode MS"/>
          <w:sz w:val="18"/>
          <w:szCs w:val="18"/>
        </w:rPr>
        <w:t xml:space="preserve"> </w:t>
      </w:r>
    </w:p>
    <w:p w14:paraId="5722D497" w14:textId="77777777" w:rsidR="00622A78" w:rsidRPr="002B2454" w:rsidRDefault="00622A78" w:rsidP="00083B3C">
      <w:pPr>
        <w:pStyle w:val="NoSpacing"/>
        <w:ind w:left="547"/>
        <w:jc w:val="both"/>
        <w:rPr>
          <w:rFonts w:ascii="Arial" w:hAnsi="Arial" w:cs="Arial"/>
          <w:color w:val="auto"/>
          <w:sz w:val="18"/>
          <w:szCs w:val="18"/>
          <w:lang w:val="en-GB"/>
        </w:rPr>
      </w:pPr>
    </w:p>
    <w:p w14:paraId="4836719F" w14:textId="17C972F0" w:rsidR="00622A78" w:rsidRPr="002B2454" w:rsidRDefault="00622A78" w:rsidP="00D570C7">
      <w:pPr>
        <w:spacing w:after="0" w:line="240" w:lineRule="exact"/>
        <w:ind w:left="540"/>
        <w:jc w:val="thaiDistribute"/>
        <w:rPr>
          <w:rFonts w:eastAsia="Arial Unicode MS"/>
          <w:sz w:val="18"/>
          <w:szCs w:val="18"/>
        </w:rPr>
      </w:pPr>
      <w:r w:rsidRPr="002B2454">
        <w:rPr>
          <w:rFonts w:eastAsia="Arial Unicode MS"/>
          <w:sz w:val="18"/>
          <w:szCs w:val="18"/>
        </w:rPr>
        <w:t xml:space="preserve">Payments associated with short-term leases and leases of low-value assets are </w:t>
      </w:r>
      <w:proofErr w:type="spellStart"/>
      <w:r w:rsidRPr="002B2454">
        <w:rPr>
          <w:rFonts w:eastAsia="Arial Unicode MS"/>
          <w:sz w:val="18"/>
          <w:szCs w:val="18"/>
        </w:rPr>
        <w:t>recognised</w:t>
      </w:r>
      <w:proofErr w:type="spellEnd"/>
      <w:r w:rsidRPr="002B2454">
        <w:rPr>
          <w:rFonts w:eastAsia="Arial Unicode MS"/>
          <w:sz w:val="18"/>
          <w:szCs w:val="18"/>
        </w:rPr>
        <w:t xml:space="preserve"> on a straight-line basis as an expense in profit or loss. Short-term leases are leases with a lease term of 12 months or less. Low-value assets comprise </w:t>
      </w:r>
      <w:r w:rsidR="00FC5F83" w:rsidRPr="002B2454">
        <w:rPr>
          <w:rFonts w:eastAsia="Arial Unicode MS"/>
          <w:sz w:val="18"/>
          <w:szCs w:val="18"/>
        </w:rPr>
        <w:t>IT equipment</w:t>
      </w:r>
      <w:r w:rsidRPr="002B2454">
        <w:rPr>
          <w:rFonts w:eastAsia="Arial Unicode MS"/>
          <w:sz w:val="18"/>
          <w:szCs w:val="18"/>
        </w:rPr>
        <w:t xml:space="preserve"> and small items of office furniture.</w:t>
      </w:r>
    </w:p>
    <w:p w14:paraId="5D1DCCDE" w14:textId="77777777" w:rsidR="00F03CCB" w:rsidRPr="002B2454" w:rsidRDefault="00F03CCB" w:rsidP="00083B3C">
      <w:pPr>
        <w:pStyle w:val="NoSpacing"/>
        <w:ind w:left="547"/>
        <w:jc w:val="both"/>
        <w:rPr>
          <w:rFonts w:ascii="Arial" w:hAnsi="Arial" w:cs="Arial"/>
          <w:color w:val="auto"/>
          <w:sz w:val="18"/>
          <w:szCs w:val="18"/>
          <w:lang w:val="en-GB"/>
        </w:rPr>
      </w:pPr>
    </w:p>
    <w:p w14:paraId="44702610" w14:textId="2B449388" w:rsidR="00A20486" w:rsidRPr="002B2454" w:rsidRDefault="00A20486" w:rsidP="00A20486">
      <w:pPr>
        <w:spacing w:after="0" w:line="240" w:lineRule="exact"/>
        <w:ind w:left="540"/>
        <w:jc w:val="thaiDistribute"/>
        <w:rPr>
          <w:rFonts w:eastAsia="Arial Unicode MS"/>
          <w:sz w:val="18"/>
          <w:szCs w:val="18"/>
        </w:rPr>
      </w:pPr>
      <w:r w:rsidRPr="002B2454">
        <w:rPr>
          <w:rFonts w:eastAsia="Arial Unicode MS"/>
          <w:sz w:val="18"/>
          <w:szCs w:val="18"/>
        </w:rPr>
        <w:t xml:space="preserve">Right-of-use assets are measured at cost, less accumulated depreciation, any accumulated impairment losses, </w:t>
      </w:r>
      <w:r w:rsidRPr="002B2454">
        <w:rPr>
          <w:rFonts w:eastAsia="Arial Unicode MS"/>
          <w:spacing w:val="-4"/>
          <w:sz w:val="18"/>
          <w:szCs w:val="18"/>
        </w:rPr>
        <w:t>and</w:t>
      </w:r>
      <w:r w:rsidR="007A784A" w:rsidRPr="002B2454">
        <w:rPr>
          <w:rFonts w:eastAsia="Arial Unicode MS" w:cstheme="minorBidi" w:hint="cs"/>
          <w:spacing w:val="-4"/>
          <w:sz w:val="18"/>
          <w:szCs w:val="18"/>
          <w:cs/>
        </w:rPr>
        <w:t xml:space="preserve"> </w:t>
      </w:r>
      <w:r w:rsidRPr="002B2454">
        <w:rPr>
          <w:rFonts w:eastAsia="Arial Unicode MS"/>
          <w:spacing w:val="-4"/>
          <w:sz w:val="18"/>
          <w:szCs w:val="18"/>
        </w:rPr>
        <w:t>adjusted for any remeasurement of lease liabilities. The cost of right-of-use assets includes the amount of lease</w:t>
      </w:r>
      <w:r w:rsidRPr="002B2454">
        <w:rPr>
          <w:rFonts w:eastAsia="Arial Unicode MS"/>
          <w:sz w:val="18"/>
          <w:szCs w:val="18"/>
        </w:rPr>
        <w:t xml:space="preserve"> </w:t>
      </w:r>
      <w:r w:rsidRPr="002B2454">
        <w:rPr>
          <w:rFonts w:eastAsia="Arial Unicode MS"/>
          <w:spacing w:val="-4"/>
          <w:sz w:val="18"/>
          <w:szCs w:val="18"/>
        </w:rPr>
        <w:t xml:space="preserve">liabilities initially </w:t>
      </w:r>
      <w:proofErr w:type="spellStart"/>
      <w:r w:rsidRPr="002B2454">
        <w:rPr>
          <w:rFonts w:eastAsia="Arial Unicode MS"/>
          <w:spacing w:val="-4"/>
          <w:sz w:val="18"/>
          <w:szCs w:val="18"/>
        </w:rPr>
        <w:t>recognised</w:t>
      </w:r>
      <w:proofErr w:type="spellEnd"/>
      <w:r w:rsidRPr="002B2454">
        <w:rPr>
          <w:rFonts w:eastAsia="Arial Unicode MS"/>
          <w:spacing w:val="-4"/>
          <w:sz w:val="18"/>
          <w:szCs w:val="18"/>
        </w:rPr>
        <w:t>, initial direct costs incurred, and lease payments made at or before the commencement</w:t>
      </w:r>
      <w:r w:rsidRPr="002B2454">
        <w:rPr>
          <w:rFonts w:eastAsia="Arial Unicode MS"/>
          <w:sz w:val="18"/>
          <w:szCs w:val="18"/>
        </w:rPr>
        <w:t xml:space="preserve"> date of the </w:t>
      </w:r>
      <w:proofErr w:type="gramStart"/>
      <w:r w:rsidRPr="002B2454">
        <w:rPr>
          <w:rFonts w:eastAsia="Arial Unicode MS"/>
          <w:sz w:val="18"/>
          <w:szCs w:val="18"/>
        </w:rPr>
        <w:t>lease</w:t>
      </w:r>
      <w:proofErr w:type="gramEnd"/>
      <w:r w:rsidRPr="002B2454">
        <w:rPr>
          <w:rFonts w:eastAsia="Arial Unicode MS"/>
          <w:sz w:val="18"/>
          <w:szCs w:val="18"/>
        </w:rPr>
        <w:t xml:space="preserve"> less any lease incentives received. </w:t>
      </w:r>
    </w:p>
    <w:p w14:paraId="1D7118F8" w14:textId="77777777" w:rsidR="00A20486" w:rsidRPr="002B2454" w:rsidRDefault="00A20486" w:rsidP="00083B3C">
      <w:pPr>
        <w:pStyle w:val="NoSpacing"/>
        <w:ind w:left="547"/>
        <w:jc w:val="both"/>
        <w:rPr>
          <w:rFonts w:ascii="Arial" w:hAnsi="Arial" w:cs="Arial"/>
          <w:color w:val="auto"/>
          <w:sz w:val="18"/>
          <w:szCs w:val="18"/>
          <w:lang w:val="en-GB"/>
        </w:rPr>
      </w:pPr>
    </w:p>
    <w:p w14:paraId="42B5467B" w14:textId="7169C522" w:rsidR="00A20486" w:rsidRPr="002B2454" w:rsidRDefault="00A20486" w:rsidP="00A20486">
      <w:pPr>
        <w:spacing w:after="0" w:line="240" w:lineRule="exact"/>
        <w:ind w:left="540"/>
        <w:jc w:val="thaiDistribute"/>
        <w:rPr>
          <w:rFonts w:eastAsia="Arial Unicode MS"/>
          <w:sz w:val="18"/>
          <w:szCs w:val="18"/>
        </w:rPr>
      </w:pPr>
      <w:r w:rsidRPr="002B2454">
        <w:rPr>
          <w:rFonts w:eastAsia="Arial Unicode MS"/>
          <w:sz w:val="18"/>
          <w:szCs w:val="18"/>
        </w:rPr>
        <w:t>Depreciation of right-of-use assets are calculated by reference to their costs, on the straight-line basis over the shorter of their estimated useful lives and the lease term as follows:</w:t>
      </w:r>
    </w:p>
    <w:p w14:paraId="3D452BF2" w14:textId="77777777" w:rsidR="00D17A1F" w:rsidRPr="002B2454" w:rsidRDefault="00D17A1F" w:rsidP="00A20486">
      <w:pPr>
        <w:spacing w:after="0" w:line="240" w:lineRule="exact"/>
        <w:ind w:left="540"/>
        <w:jc w:val="thaiDistribute"/>
        <w:rPr>
          <w:rFonts w:eastAsia="Arial Unicode MS"/>
          <w:sz w:val="18"/>
          <w:szCs w:val="18"/>
        </w:rPr>
      </w:pPr>
    </w:p>
    <w:tbl>
      <w:tblPr>
        <w:tblStyle w:val="TableGrid"/>
        <w:tblW w:w="0" w:type="auto"/>
        <w:tblInd w:w="540" w:type="dxa"/>
        <w:tblLook w:val="04A0" w:firstRow="1" w:lastRow="0" w:firstColumn="1" w:lastColumn="0" w:noHBand="0" w:noVBand="1"/>
      </w:tblPr>
      <w:tblGrid>
        <w:gridCol w:w="7824"/>
        <w:gridCol w:w="1095"/>
      </w:tblGrid>
      <w:tr w:rsidR="00A23481" w:rsidRPr="002B2454" w14:paraId="799F4DC4" w14:textId="77777777" w:rsidTr="00A23481">
        <w:tc>
          <w:tcPr>
            <w:tcW w:w="7824" w:type="dxa"/>
            <w:tcBorders>
              <w:top w:val="nil"/>
              <w:left w:val="nil"/>
              <w:bottom w:val="nil"/>
              <w:right w:val="nil"/>
            </w:tcBorders>
          </w:tcPr>
          <w:p w14:paraId="19CDC12C" w14:textId="77777777" w:rsidR="00A23481" w:rsidRPr="002B2454" w:rsidRDefault="00A23481" w:rsidP="00A20486">
            <w:pPr>
              <w:spacing w:line="240" w:lineRule="exact"/>
              <w:jc w:val="thaiDistribute"/>
              <w:rPr>
                <w:rFonts w:eastAsia="Arial Unicode MS"/>
                <w:sz w:val="18"/>
                <w:szCs w:val="18"/>
              </w:rPr>
            </w:pPr>
          </w:p>
        </w:tc>
        <w:tc>
          <w:tcPr>
            <w:tcW w:w="1095" w:type="dxa"/>
            <w:tcBorders>
              <w:top w:val="nil"/>
              <w:left w:val="nil"/>
              <w:bottom w:val="single" w:sz="4" w:space="0" w:color="auto"/>
              <w:right w:val="nil"/>
            </w:tcBorders>
            <w:vAlign w:val="bottom"/>
          </w:tcPr>
          <w:p w14:paraId="057877F9" w14:textId="3489C60D" w:rsidR="00A23481" w:rsidRPr="002B2454" w:rsidRDefault="00A23481" w:rsidP="00A23481">
            <w:pPr>
              <w:spacing w:line="240" w:lineRule="exact"/>
              <w:jc w:val="right"/>
              <w:rPr>
                <w:rFonts w:eastAsia="Arial Unicode MS"/>
                <w:sz w:val="18"/>
                <w:szCs w:val="18"/>
              </w:rPr>
            </w:pPr>
            <w:r w:rsidRPr="002B2454">
              <w:rPr>
                <w:rFonts w:eastAsia="Arial Unicode MS"/>
                <w:sz w:val="18"/>
                <w:szCs w:val="18"/>
              </w:rPr>
              <w:t>Years</w:t>
            </w:r>
          </w:p>
        </w:tc>
      </w:tr>
    </w:tbl>
    <w:p w14:paraId="13A15A9C" w14:textId="25D5A6E4" w:rsidR="0095090E" w:rsidRPr="002B2454" w:rsidRDefault="0095090E" w:rsidP="00961947">
      <w:pPr>
        <w:tabs>
          <w:tab w:val="right" w:pos="9459"/>
        </w:tabs>
        <w:spacing w:line="240" w:lineRule="exact"/>
        <w:ind w:left="567"/>
        <w:contextualSpacing/>
        <w:jc w:val="thaiDistribute"/>
        <w:rPr>
          <w:rFonts w:eastAsia="Arial Unicode MS"/>
          <w:color w:val="000000"/>
          <w:sz w:val="18"/>
          <w:szCs w:val="18"/>
        </w:rPr>
      </w:pPr>
      <w:r w:rsidRPr="002B2454">
        <w:rPr>
          <w:sz w:val="18"/>
          <w:szCs w:val="18"/>
        </w:rPr>
        <w:t>Land</w:t>
      </w:r>
      <w:r w:rsidRPr="002B2454">
        <w:rPr>
          <w:rFonts w:eastAsia="Arial Unicode MS"/>
          <w:color w:val="000000"/>
          <w:sz w:val="18"/>
          <w:szCs w:val="18"/>
          <w:cs/>
        </w:rPr>
        <w:tab/>
      </w:r>
      <w:r w:rsidRPr="002B2454">
        <w:rPr>
          <w:rFonts w:eastAsia="Arial Unicode MS"/>
          <w:color w:val="000000"/>
          <w:sz w:val="18"/>
          <w:szCs w:val="18"/>
        </w:rPr>
        <w:t xml:space="preserve">10 </w:t>
      </w:r>
      <w:r w:rsidR="00D17A1F" w:rsidRPr="002B2454">
        <w:rPr>
          <w:rFonts w:eastAsia="Arial Unicode MS"/>
          <w:color w:val="000000"/>
          <w:sz w:val="18"/>
          <w:szCs w:val="18"/>
        </w:rPr>
        <w:t>-</w:t>
      </w:r>
      <w:r w:rsidRPr="002B2454">
        <w:rPr>
          <w:rFonts w:eastAsia="Arial Unicode MS"/>
          <w:color w:val="000000"/>
          <w:sz w:val="18"/>
          <w:szCs w:val="18"/>
        </w:rPr>
        <w:t xml:space="preserve"> 50</w:t>
      </w:r>
      <w:r w:rsidR="00924E2F" w:rsidRPr="002B2454">
        <w:rPr>
          <w:rFonts w:eastAsia="Arial Unicode MS"/>
          <w:color w:val="000000"/>
          <w:sz w:val="18"/>
          <w:szCs w:val="18"/>
        </w:rPr>
        <w:t xml:space="preserve"> </w:t>
      </w:r>
      <w:r w:rsidR="002A12A6" w:rsidRPr="002B2454">
        <w:rPr>
          <w:rFonts w:eastAsia="Arial Unicode MS"/>
          <w:color w:val="000000"/>
          <w:sz w:val="18"/>
          <w:szCs w:val="18"/>
        </w:rPr>
        <w:t>years</w:t>
      </w:r>
    </w:p>
    <w:p w14:paraId="7FFB6E09" w14:textId="10703CDE" w:rsidR="00FE5C60" w:rsidRPr="002B2454" w:rsidRDefault="0095090E" w:rsidP="00D17A1F">
      <w:pPr>
        <w:tabs>
          <w:tab w:val="right" w:pos="9459"/>
        </w:tabs>
        <w:spacing w:line="240" w:lineRule="exact"/>
        <w:ind w:left="567"/>
        <w:contextualSpacing/>
        <w:jc w:val="thaiDistribute"/>
        <w:rPr>
          <w:sz w:val="14"/>
          <w:szCs w:val="14"/>
          <w:lang w:val="en-GB"/>
        </w:rPr>
      </w:pPr>
      <w:r w:rsidRPr="002B2454">
        <w:rPr>
          <w:sz w:val="18"/>
          <w:szCs w:val="18"/>
        </w:rPr>
        <w:t>Vehicle</w:t>
      </w:r>
      <w:r w:rsidRPr="002B2454">
        <w:rPr>
          <w:rFonts w:eastAsia="Arial Unicode MS"/>
          <w:color w:val="000000"/>
          <w:sz w:val="18"/>
          <w:szCs w:val="18"/>
        </w:rPr>
        <w:tab/>
        <w:t>3</w:t>
      </w:r>
      <w:r w:rsidR="002A12A6" w:rsidRPr="002B2454">
        <w:rPr>
          <w:rFonts w:eastAsia="Arial Unicode MS"/>
          <w:color w:val="000000"/>
          <w:sz w:val="18"/>
          <w:szCs w:val="18"/>
        </w:rPr>
        <w:t xml:space="preserve"> years</w:t>
      </w:r>
    </w:p>
    <w:p w14:paraId="559855F4" w14:textId="77777777" w:rsidR="00D17A1F" w:rsidRPr="002B2454" w:rsidRDefault="00D17A1F" w:rsidP="00656CEF">
      <w:pPr>
        <w:tabs>
          <w:tab w:val="right" w:pos="9459"/>
        </w:tabs>
        <w:spacing w:line="240" w:lineRule="exact"/>
        <w:ind w:left="567"/>
        <w:contextualSpacing/>
        <w:jc w:val="thaiDistribute"/>
        <w:rPr>
          <w:rFonts w:eastAsia="Arial Unicode MS"/>
          <w:color w:val="000000"/>
          <w:sz w:val="18"/>
          <w:szCs w:val="18"/>
        </w:rPr>
      </w:pPr>
    </w:p>
    <w:p w14:paraId="56F76506" w14:textId="21B3B770" w:rsidR="00656CEF" w:rsidRPr="002B2454" w:rsidRDefault="00656CEF" w:rsidP="00D17A1F">
      <w:pPr>
        <w:tabs>
          <w:tab w:val="right" w:pos="9459"/>
        </w:tabs>
        <w:spacing w:after="0" w:line="240" w:lineRule="auto"/>
        <w:ind w:left="562"/>
        <w:contextualSpacing/>
        <w:jc w:val="thaiDistribute"/>
        <w:rPr>
          <w:rFonts w:eastAsia="Arial Unicode MS"/>
          <w:color w:val="000000"/>
          <w:sz w:val="18"/>
          <w:szCs w:val="18"/>
        </w:rPr>
      </w:pPr>
      <w:r w:rsidRPr="002B2454">
        <w:rPr>
          <w:rFonts w:eastAsia="Arial Unicode MS"/>
          <w:color w:val="000000"/>
          <w:sz w:val="18"/>
          <w:szCs w:val="18"/>
        </w:rPr>
        <w:t>If ownership of the leased asset is transferred to the Group at the end of the lease term or the cost reflects the exercise of a purchase option, depreciation is calculated using the estimated useful life of the asset.</w:t>
      </w:r>
    </w:p>
    <w:p w14:paraId="6BEB6D6B" w14:textId="4E99C9B4" w:rsidR="00656CEF" w:rsidRPr="002B2454" w:rsidRDefault="00656CEF" w:rsidP="00083B3C">
      <w:pPr>
        <w:pStyle w:val="NoSpacing"/>
        <w:ind w:left="547"/>
        <w:jc w:val="both"/>
        <w:rPr>
          <w:rFonts w:ascii="Arial" w:hAnsi="Arial" w:cs="Arial"/>
          <w:color w:val="auto"/>
          <w:sz w:val="18"/>
          <w:szCs w:val="18"/>
          <w:lang w:val="en-GB"/>
        </w:rPr>
      </w:pPr>
    </w:p>
    <w:p w14:paraId="41D1A4B2" w14:textId="7CDBE424" w:rsidR="00656CEF" w:rsidRPr="002B2454" w:rsidRDefault="00656CEF" w:rsidP="00656CEF">
      <w:pPr>
        <w:tabs>
          <w:tab w:val="right" w:pos="9459"/>
        </w:tabs>
        <w:spacing w:line="240" w:lineRule="exact"/>
        <w:ind w:left="567"/>
        <w:contextualSpacing/>
        <w:jc w:val="thaiDistribute"/>
        <w:rPr>
          <w:rFonts w:eastAsia="Arial Unicode MS"/>
          <w:color w:val="000000"/>
          <w:sz w:val="18"/>
          <w:szCs w:val="18"/>
        </w:rPr>
      </w:pPr>
      <w:r w:rsidRPr="002B2454">
        <w:rPr>
          <w:rFonts w:eastAsia="Arial Unicode MS"/>
          <w:color w:val="000000"/>
          <w:sz w:val="18"/>
          <w:szCs w:val="18"/>
        </w:rPr>
        <w:t>Right-of-use assets which are classified as investment properties are presented as part of investment properties in the consolidated statement of financial position.</w:t>
      </w:r>
    </w:p>
    <w:p w14:paraId="0A3AFF7A" w14:textId="3BAC27B3" w:rsidR="00083B3C" w:rsidRPr="002B2454" w:rsidRDefault="00083B3C">
      <w:pPr>
        <w:rPr>
          <w:rFonts w:eastAsia="Arial Unicode MS"/>
          <w:color w:val="000000"/>
          <w:sz w:val="18"/>
          <w:szCs w:val="18"/>
        </w:rPr>
      </w:pPr>
      <w:r w:rsidRPr="002B2454">
        <w:rPr>
          <w:rFonts w:eastAsia="Arial Unicode MS"/>
          <w:color w:val="000000"/>
          <w:sz w:val="18"/>
          <w:szCs w:val="18"/>
        </w:rPr>
        <w:br w:type="page"/>
      </w:r>
    </w:p>
    <w:p w14:paraId="7C314E1C" w14:textId="3C01FBB3" w:rsidR="0064615C" w:rsidRPr="002B2454" w:rsidRDefault="0064615C" w:rsidP="00D570C7">
      <w:pPr>
        <w:spacing w:after="0" w:line="240" w:lineRule="exact"/>
        <w:ind w:left="540"/>
        <w:jc w:val="thaiDistribute"/>
        <w:rPr>
          <w:rFonts w:eastAsia="Arial Unicode MS"/>
          <w:b/>
          <w:bCs/>
          <w:sz w:val="18"/>
          <w:szCs w:val="18"/>
          <w:lang w:val="en-GB"/>
        </w:rPr>
      </w:pPr>
      <w:r w:rsidRPr="002B2454">
        <w:rPr>
          <w:rFonts w:eastAsia="Arial Unicode MS"/>
          <w:b/>
          <w:bCs/>
          <w:sz w:val="18"/>
          <w:szCs w:val="18"/>
          <w:lang w:val="en-GB"/>
        </w:rPr>
        <w:lastRenderedPageBreak/>
        <w:t>Leases - where the Group is the lessor</w:t>
      </w:r>
    </w:p>
    <w:p w14:paraId="0A8E87DA" w14:textId="77777777" w:rsidR="0064615C" w:rsidRPr="002B2454" w:rsidRDefault="0064615C" w:rsidP="00D570C7">
      <w:pPr>
        <w:spacing w:after="0" w:line="240" w:lineRule="exact"/>
        <w:ind w:left="540"/>
        <w:jc w:val="thaiDistribute"/>
        <w:rPr>
          <w:rFonts w:eastAsia="Arial Unicode MS"/>
          <w:sz w:val="18"/>
          <w:szCs w:val="18"/>
        </w:rPr>
      </w:pPr>
    </w:p>
    <w:p w14:paraId="2F54E4CC" w14:textId="77777777" w:rsidR="00A1051F" w:rsidRPr="002B2454" w:rsidRDefault="00A1051F" w:rsidP="00A1051F">
      <w:pPr>
        <w:spacing w:after="0" w:line="240" w:lineRule="exact"/>
        <w:ind w:left="540"/>
        <w:jc w:val="thaiDistribute"/>
        <w:rPr>
          <w:rFonts w:eastAsia="Arial Unicode MS"/>
          <w:spacing w:val="-4"/>
          <w:sz w:val="18"/>
          <w:szCs w:val="18"/>
        </w:rPr>
      </w:pPr>
      <w:r w:rsidRPr="002B2454">
        <w:rPr>
          <w:rFonts w:eastAsia="Arial Unicode MS"/>
          <w:spacing w:val="-4"/>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r w:rsidRPr="002B2454">
        <w:rPr>
          <w:rFonts w:eastAsia="Arial Unicode MS"/>
          <w:spacing w:val="-4"/>
          <w:sz w:val="18"/>
          <w:szCs w:val="18"/>
        </w:rPr>
        <w:t> </w:t>
      </w:r>
    </w:p>
    <w:p w14:paraId="66DA4484" w14:textId="7D779CC7" w:rsidR="00A1051F" w:rsidRPr="002B2454" w:rsidRDefault="00A1051F" w:rsidP="00A1051F">
      <w:pPr>
        <w:spacing w:after="0" w:line="240" w:lineRule="exact"/>
        <w:ind w:left="540"/>
        <w:jc w:val="thaiDistribute"/>
        <w:rPr>
          <w:rFonts w:eastAsia="Arial Unicode MS"/>
          <w:spacing w:val="-4"/>
          <w:sz w:val="18"/>
          <w:szCs w:val="18"/>
        </w:rPr>
      </w:pPr>
    </w:p>
    <w:p w14:paraId="28BD8896" w14:textId="524BF8DE" w:rsidR="0064615C" w:rsidRPr="002B2454" w:rsidRDefault="00D17A1F" w:rsidP="00D570C7">
      <w:pPr>
        <w:spacing w:after="0" w:line="240" w:lineRule="exact"/>
        <w:ind w:left="540"/>
        <w:jc w:val="thaiDistribute"/>
        <w:rPr>
          <w:rFonts w:eastAsia="Arial Unicode MS"/>
          <w:spacing w:val="-4"/>
          <w:sz w:val="18"/>
          <w:szCs w:val="18"/>
          <w:lang w:val="en-GB"/>
        </w:rPr>
      </w:pPr>
      <w:r w:rsidRPr="002B2454">
        <w:rPr>
          <w:rFonts w:eastAsia="Arial Unicode MS"/>
          <w:spacing w:val="-4"/>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12C9A047" w14:textId="77777777" w:rsidR="00D17A1F" w:rsidRPr="002B2454" w:rsidRDefault="00D17A1F" w:rsidP="00D570C7">
      <w:pPr>
        <w:spacing w:after="0" w:line="240" w:lineRule="exact"/>
        <w:ind w:left="540"/>
        <w:jc w:val="thaiDistribute"/>
        <w:rPr>
          <w:rFonts w:eastAsia="Arial Unicode MS"/>
          <w:sz w:val="18"/>
          <w:szCs w:val="18"/>
        </w:rPr>
      </w:pPr>
    </w:p>
    <w:p w14:paraId="7A5F387F" w14:textId="545ADADD" w:rsidR="00872DC9" w:rsidRPr="002B2454" w:rsidRDefault="00351FC9"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254E92" w:rsidRPr="002B2454">
        <w:rPr>
          <w:b/>
          <w:color w:val="000000"/>
          <w:sz w:val="18"/>
          <w:szCs w:val="18"/>
          <w:lang w:val="en-GB"/>
        </w:rPr>
        <w:t>9</w:t>
      </w:r>
      <w:r w:rsidR="00DE43D6" w:rsidRPr="002B2454">
        <w:rPr>
          <w:b/>
          <w:color w:val="000000"/>
          <w:sz w:val="18"/>
          <w:szCs w:val="18"/>
        </w:rPr>
        <w:tab/>
        <w:t>Financial liabilities</w:t>
      </w:r>
    </w:p>
    <w:p w14:paraId="320765CF" w14:textId="77777777" w:rsidR="00872DC9" w:rsidRPr="002B2454" w:rsidRDefault="00872DC9" w:rsidP="00083B3C">
      <w:pPr>
        <w:spacing w:after="0" w:line="240" w:lineRule="exact"/>
        <w:ind w:left="540"/>
        <w:jc w:val="both"/>
        <w:rPr>
          <w:color w:val="000000"/>
          <w:sz w:val="18"/>
          <w:szCs w:val="18"/>
        </w:rPr>
      </w:pPr>
    </w:p>
    <w:p w14:paraId="423D0EAC" w14:textId="77777777" w:rsidR="0064615C" w:rsidRPr="002B2454" w:rsidRDefault="0064615C" w:rsidP="00083B3C">
      <w:pPr>
        <w:spacing w:after="0" w:line="240" w:lineRule="exact"/>
        <w:ind w:left="540"/>
        <w:jc w:val="thaiDistribute"/>
        <w:rPr>
          <w:rFonts w:eastAsia="Arial Unicode MS"/>
          <w:i/>
          <w:iCs/>
          <w:sz w:val="18"/>
          <w:szCs w:val="18"/>
        </w:rPr>
      </w:pPr>
      <w:r w:rsidRPr="002B2454">
        <w:rPr>
          <w:rFonts w:eastAsia="Arial Unicode MS"/>
          <w:i/>
          <w:iCs/>
          <w:sz w:val="18"/>
          <w:szCs w:val="18"/>
          <w:lang w:val="en-GB"/>
        </w:rPr>
        <w:t>Classification</w:t>
      </w:r>
    </w:p>
    <w:p w14:paraId="3B68C037" w14:textId="77777777" w:rsidR="0064615C" w:rsidRPr="002B2454" w:rsidRDefault="0064615C" w:rsidP="00083B3C">
      <w:pPr>
        <w:spacing w:after="0" w:line="240" w:lineRule="exact"/>
        <w:ind w:left="540"/>
        <w:jc w:val="thaiDistribute"/>
        <w:rPr>
          <w:spacing w:val="-2"/>
          <w:sz w:val="18"/>
          <w:szCs w:val="18"/>
        </w:rPr>
      </w:pPr>
    </w:p>
    <w:p w14:paraId="3CA2CEC1" w14:textId="77777777" w:rsidR="0064615C" w:rsidRPr="002B2454" w:rsidRDefault="0064615C" w:rsidP="00083B3C">
      <w:pPr>
        <w:spacing w:after="0" w:line="240" w:lineRule="exact"/>
        <w:ind w:left="540"/>
        <w:jc w:val="thaiDistribute"/>
        <w:rPr>
          <w:spacing w:val="-2"/>
          <w:sz w:val="18"/>
          <w:szCs w:val="18"/>
        </w:rPr>
      </w:pPr>
      <w:r w:rsidRPr="002B2454">
        <w:rPr>
          <w:spacing w:val="-4"/>
          <w:sz w:val="18"/>
          <w:szCs w:val="18"/>
        </w:rPr>
        <w:t>Financial instruments issued by the Group are classified as either financial liabilities or equity securities by considering</w:t>
      </w:r>
      <w:r w:rsidRPr="002B2454">
        <w:rPr>
          <w:spacing w:val="-2"/>
          <w:sz w:val="18"/>
          <w:szCs w:val="18"/>
        </w:rPr>
        <w:t xml:space="preserve"> contractual obligations.</w:t>
      </w:r>
    </w:p>
    <w:p w14:paraId="4CE2949C" w14:textId="77777777" w:rsidR="0064615C" w:rsidRPr="002B2454" w:rsidRDefault="0064615C" w:rsidP="00083B3C">
      <w:pPr>
        <w:spacing w:after="0" w:line="240" w:lineRule="exact"/>
        <w:ind w:left="540"/>
        <w:jc w:val="thaiDistribute"/>
        <w:rPr>
          <w:rFonts w:eastAsia="Arial Unicode MS"/>
          <w:i/>
          <w:iCs/>
          <w:sz w:val="18"/>
          <w:szCs w:val="18"/>
          <w:lang w:val="en-GB"/>
        </w:rPr>
      </w:pPr>
    </w:p>
    <w:p w14:paraId="2B6BFDFD" w14:textId="77777777" w:rsidR="0064615C" w:rsidRPr="002B2454" w:rsidRDefault="0064615C" w:rsidP="00083B3C">
      <w:pPr>
        <w:spacing w:after="0" w:line="240" w:lineRule="exact"/>
        <w:ind w:left="540"/>
        <w:jc w:val="thaiDistribute"/>
        <w:rPr>
          <w:rFonts w:eastAsia="Arial Unicode MS"/>
          <w:i/>
          <w:iCs/>
          <w:sz w:val="18"/>
          <w:szCs w:val="18"/>
          <w:lang w:val="en-GB"/>
        </w:rPr>
      </w:pPr>
      <w:r w:rsidRPr="002B2454">
        <w:rPr>
          <w:rFonts w:eastAsia="Arial Unicode MS"/>
          <w:i/>
          <w:iCs/>
          <w:sz w:val="18"/>
          <w:szCs w:val="18"/>
          <w:lang w:val="en-GB"/>
        </w:rPr>
        <w:t>Measurement</w:t>
      </w:r>
    </w:p>
    <w:p w14:paraId="68FB9A2A" w14:textId="77777777" w:rsidR="0064615C" w:rsidRPr="002B2454" w:rsidRDefault="0064615C" w:rsidP="00083B3C">
      <w:pPr>
        <w:spacing w:after="0" w:line="240" w:lineRule="exact"/>
        <w:ind w:left="540"/>
        <w:jc w:val="thaiDistribute"/>
        <w:rPr>
          <w:spacing w:val="-2"/>
          <w:sz w:val="18"/>
          <w:szCs w:val="18"/>
        </w:rPr>
      </w:pPr>
    </w:p>
    <w:p w14:paraId="1756337F" w14:textId="77777777" w:rsidR="0064615C" w:rsidRPr="002B2454" w:rsidRDefault="0064615C" w:rsidP="00083B3C">
      <w:pPr>
        <w:spacing w:after="0" w:line="240" w:lineRule="exact"/>
        <w:ind w:left="540"/>
        <w:jc w:val="thaiDistribute"/>
        <w:rPr>
          <w:spacing w:val="-2"/>
          <w:sz w:val="18"/>
          <w:szCs w:val="18"/>
        </w:rPr>
      </w:pPr>
      <w:r w:rsidRPr="002B2454">
        <w:rPr>
          <w:spacing w:val="-2"/>
          <w:sz w:val="18"/>
          <w:szCs w:val="18"/>
        </w:rPr>
        <w:t xml:space="preserve">Financial liabilities are initially </w:t>
      </w:r>
      <w:proofErr w:type="spellStart"/>
      <w:r w:rsidRPr="002B2454">
        <w:rPr>
          <w:spacing w:val="-2"/>
          <w:sz w:val="18"/>
          <w:szCs w:val="18"/>
        </w:rPr>
        <w:t>recognised</w:t>
      </w:r>
      <w:proofErr w:type="spellEnd"/>
      <w:r w:rsidRPr="002B2454">
        <w:rPr>
          <w:spacing w:val="-2"/>
          <w:sz w:val="18"/>
          <w:szCs w:val="18"/>
        </w:rPr>
        <w:t xml:space="preserve"> at fair value and are subsequently measured at </w:t>
      </w:r>
      <w:proofErr w:type="spellStart"/>
      <w:r w:rsidRPr="002B2454">
        <w:rPr>
          <w:spacing w:val="-2"/>
          <w:sz w:val="18"/>
          <w:szCs w:val="18"/>
        </w:rPr>
        <w:t>amortised</w:t>
      </w:r>
      <w:proofErr w:type="spellEnd"/>
      <w:r w:rsidRPr="002B2454">
        <w:rPr>
          <w:spacing w:val="-2"/>
          <w:sz w:val="18"/>
          <w:szCs w:val="18"/>
        </w:rPr>
        <w:t xml:space="preserve"> cost.</w:t>
      </w:r>
    </w:p>
    <w:p w14:paraId="61025ABD" w14:textId="77777777" w:rsidR="0064615C" w:rsidRPr="002B2454" w:rsidRDefault="0064615C" w:rsidP="00083B3C">
      <w:pPr>
        <w:spacing w:after="0" w:line="240" w:lineRule="exact"/>
        <w:ind w:left="540"/>
        <w:jc w:val="thaiDistribute"/>
        <w:rPr>
          <w:spacing w:val="-2"/>
          <w:sz w:val="18"/>
          <w:szCs w:val="18"/>
        </w:rPr>
      </w:pPr>
    </w:p>
    <w:p w14:paraId="325FE911" w14:textId="77777777" w:rsidR="0064615C" w:rsidRPr="002B2454" w:rsidRDefault="0064615C" w:rsidP="00083B3C">
      <w:pPr>
        <w:spacing w:after="0" w:line="240" w:lineRule="exact"/>
        <w:ind w:left="540"/>
        <w:jc w:val="thaiDistribute"/>
        <w:rPr>
          <w:rFonts w:eastAsia="Arial Unicode MS"/>
          <w:i/>
          <w:iCs/>
          <w:sz w:val="18"/>
          <w:szCs w:val="18"/>
          <w:lang w:val="en-GB"/>
        </w:rPr>
      </w:pPr>
      <w:r w:rsidRPr="002B2454">
        <w:rPr>
          <w:rFonts w:eastAsia="Arial Unicode MS"/>
          <w:i/>
          <w:iCs/>
          <w:sz w:val="18"/>
          <w:szCs w:val="18"/>
          <w:lang w:val="en-GB"/>
        </w:rPr>
        <w:t>Derecognition</w:t>
      </w:r>
      <w:r w:rsidRPr="002B2454">
        <w:rPr>
          <w:rFonts w:eastAsia="Arial Unicode MS"/>
          <w:i/>
          <w:iCs/>
          <w:sz w:val="18"/>
          <w:szCs w:val="18"/>
          <w:rtl/>
          <w:cs/>
          <w:lang w:val="en-GB"/>
        </w:rPr>
        <w:t xml:space="preserve"> </w:t>
      </w:r>
      <w:r w:rsidRPr="002B2454">
        <w:rPr>
          <w:rFonts w:eastAsia="Arial Unicode MS"/>
          <w:i/>
          <w:iCs/>
          <w:sz w:val="18"/>
          <w:szCs w:val="18"/>
          <w:lang w:val="en-GB"/>
        </w:rPr>
        <w:t xml:space="preserve">and modification </w:t>
      </w:r>
    </w:p>
    <w:p w14:paraId="247CF3F0" w14:textId="77777777" w:rsidR="0064615C" w:rsidRPr="002B2454" w:rsidRDefault="0064615C" w:rsidP="00083B3C">
      <w:pPr>
        <w:spacing w:after="0" w:line="240" w:lineRule="exact"/>
        <w:ind w:left="540"/>
        <w:jc w:val="thaiDistribute"/>
        <w:rPr>
          <w:spacing w:val="-2"/>
          <w:sz w:val="18"/>
          <w:szCs w:val="18"/>
        </w:rPr>
      </w:pPr>
    </w:p>
    <w:p w14:paraId="68A711F5" w14:textId="77777777" w:rsidR="0064615C" w:rsidRPr="002B2454" w:rsidRDefault="0064615C" w:rsidP="00083B3C">
      <w:pPr>
        <w:spacing w:after="0" w:line="240" w:lineRule="exact"/>
        <w:ind w:left="540"/>
        <w:jc w:val="thaiDistribute"/>
        <w:rPr>
          <w:spacing w:val="-2"/>
          <w:sz w:val="18"/>
          <w:szCs w:val="18"/>
        </w:rPr>
      </w:pPr>
      <w:r w:rsidRPr="002B2454">
        <w:rPr>
          <w:spacing w:val="-6"/>
          <w:sz w:val="18"/>
          <w:szCs w:val="18"/>
        </w:rPr>
        <w:t xml:space="preserve">Financial liabilities are </w:t>
      </w:r>
      <w:proofErr w:type="spellStart"/>
      <w:r w:rsidRPr="002B2454">
        <w:rPr>
          <w:spacing w:val="-6"/>
          <w:sz w:val="18"/>
          <w:szCs w:val="18"/>
        </w:rPr>
        <w:t>derecognised</w:t>
      </w:r>
      <w:proofErr w:type="spellEnd"/>
      <w:r w:rsidRPr="002B2454">
        <w:rPr>
          <w:spacing w:val="-6"/>
          <w:sz w:val="18"/>
          <w:szCs w:val="18"/>
        </w:rPr>
        <w:t xml:space="preserve"> when the obligation specified in the contract is discharged, cancelled,</w:t>
      </w:r>
      <w:r w:rsidRPr="002B2454">
        <w:rPr>
          <w:spacing w:val="-2"/>
          <w:sz w:val="18"/>
          <w:szCs w:val="18"/>
        </w:rPr>
        <w:t xml:space="preserve"> or expired.</w:t>
      </w:r>
    </w:p>
    <w:p w14:paraId="1DAFB33F" w14:textId="77777777" w:rsidR="00DA7F73" w:rsidRPr="002B2454" w:rsidRDefault="00DA7F73" w:rsidP="00083B3C">
      <w:pPr>
        <w:spacing w:after="0" w:line="240" w:lineRule="exact"/>
        <w:ind w:left="540"/>
        <w:jc w:val="thaiDistribute"/>
        <w:rPr>
          <w:spacing w:val="-2"/>
          <w:sz w:val="18"/>
          <w:szCs w:val="18"/>
        </w:rPr>
      </w:pPr>
    </w:p>
    <w:p w14:paraId="09B5143B" w14:textId="074FDBCB" w:rsidR="0064615C" w:rsidRPr="002B2454" w:rsidRDefault="0064615C" w:rsidP="00083B3C">
      <w:pPr>
        <w:spacing w:after="0" w:line="240" w:lineRule="exact"/>
        <w:ind w:left="540"/>
        <w:jc w:val="thaiDistribute"/>
        <w:rPr>
          <w:spacing w:val="-2"/>
          <w:sz w:val="18"/>
          <w:szCs w:val="18"/>
        </w:rPr>
      </w:pPr>
      <w:r w:rsidRPr="002B2454">
        <w:rPr>
          <w:spacing w:val="-2"/>
          <w:sz w:val="18"/>
          <w:szCs w:val="18"/>
        </w:rPr>
        <w:t xml:space="preserve">Where the terms of </w:t>
      </w:r>
      <w:proofErr w:type="gramStart"/>
      <w:r w:rsidRPr="002B2454">
        <w:rPr>
          <w:spacing w:val="-2"/>
          <w:sz w:val="18"/>
          <w:szCs w:val="18"/>
        </w:rPr>
        <w:t>a financial</w:t>
      </w:r>
      <w:proofErr w:type="gramEnd"/>
      <w:r w:rsidRPr="002B2454">
        <w:rPr>
          <w:spacing w:val="-2"/>
          <w:sz w:val="18"/>
          <w:szCs w:val="18"/>
        </w:rPr>
        <w:t xml:space="preserve"> liability are renegotiated or modified, the Group assesses whether the renegotiation </w:t>
      </w:r>
      <w:r w:rsidRPr="002B2454">
        <w:rPr>
          <w:spacing w:val="-8"/>
          <w:sz w:val="18"/>
          <w:szCs w:val="18"/>
        </w:rPr>
        <w:t>or modification results in the derecognition of that financial liability. Where the modification results in an extinguishment,</w:t>
      </w:r>
      <w:r w:rsidRPr="002B2454">
        <w:rPr>
          <w:spacing w:val="-2"/>
          <w:sz w:val="18"/>
          <w:szCs w:val="18"/>
        </w:rPr>
        <w:t xml:space="preserve"> the new financial liability is </w:t>
      </w:r>
      <w:proofErr w:type="spellStart"/>
      <w:r w:rsidRPr="002B2454">
        <w:rPr>
          <w:spacing w:val="-2"/>
          <w:sz w:val="18"/>
          <w:szCs w:val="18"/>
        </w:rPr>
        <w:t>recognised</w:t>
      </w:r>
      <w:proofErr w:type="spellEnd"/>
      <w:r w:rsidRPr="002B2454">
        <w:rPr>
          <w:spacing w:val="-2"/>
          <w:sz w:val="18"/>
          <w:szCs w:val="18"/>
        </w:rPr>
        <w:t xml:space="preserve"> based on fair value of its obligation. The remaining carrying amount of financial liability is </w:t>
      </w:r>
      <w:proofErr w:type="spellStart"/>
      <w:r w:rsidRPr="002B2454">
        <w:rPr>
          <w:spacing w:val="-2"/>
          <w:sz w:val="18"/>
          <w:szCs w:val="18"/>
        </w:rPr>
        <w:t>derecognised</w:t>
      </w:r>
      <w:proofErr w:type="spellEnd"/>
      <w:r w:rsidRPr="002B2454">
        <w:rPr>
          <w:spacing w:val="-2"/>
          <w:sz w:val="18"/>
          <w:szCs w:val="18"/>
        </w:rPr>
        <w:t xml:space="preserve">. The difference as well as </w:t>
      </w:r>
      <w:proofErr w:type="gramStart"/>
      <w:r w:rsidRPr="002B2454">
        <w:rPr>
          <w:spacing w:val="-2"/>
          <w:sz w:val="18"/>
          <w:szCs w:val="18"/>
        </w:rPr>
        <w:t>proceed</w:t>
      </w:r>
      <w:proofErr w:type="gramEnd"/>
      <w:r w:rsidRPr="002B2454">
        <w:rPr>
          <w:spacing w:val="-2"/>
          <w:sz w:val="18"/>
          <w:szCs w:val="18"/>
        </w:rPr>
        <w:t xml:space="preserve"> paid is </w:t>
      </w:r>
      <w:proofErr w:type="spellStart"/>
      <w:r w:rsidRPr="002B2454">
        <w:rPr>
          <w:spacing w:val="-2"/>
          <w:sz w:val="18"/>
          <w:szCs w:val="18"/>
        </w:rPr>
        <w:t>recognised</w:t>
      </w:r>
      <w:proofErr w:type="spellEnd"/>
      <w:r w:rsidRPr="002B2454">
        <w:rPr>
          <w:spacing w:val="-2"/>
          <w:sz w:val="18"/>
          <w:szCs w:val="18"/>
        </w:rPr>
        <w:t xml:space="preserve"> as other gains (</w:t>
      </w:r>
      <w:proofErr w:type="gramStart"/>
      <w:r w:rsidRPr="002B2454">
        <w:rPr>
          <w:spacing w:val="-2"/>
          <w:sz w:val="18"/>
          <w:szCs w:val="18"/>
        </w:rPr>
        <w:t>losses</w:t>
      </w:r>
      <w:proofErr w:type="gramEnd"/>
      <w:r w:rsidRPr="002B2454">
        <w:rPr>
          <w:spacing w:val="-2"/>
          <w:sz w:val="18"/>
          <w:szCs w:val="18"/>
        </w:rPr>
        <w:t>) in profit or loss.</w:t>
      </w:r>
    </w:p>
    <w:p w14:paraId="02D5CB51" w14:textId="77777777" w:rsidR="0064615C" w:rsidRPr="002B2454" w:rsidRDefault="0064615C" w:rsidP="00083B3C">
      <w:pPr>
        <w:spacing w:after="0" w:line="240" w:lineRule="exact"/>
        <w:ind w:left="540"/>
        <w:jc w:val="thaiDistribute"/>
        <w:rPr>
          <w:spacing w:val="-2"/>
          <w:sz w:val="18"/>
          <w:szCs w:val="18"/>
        </w:rPr>
      </w:pPr>
    </w:p>
    <w:p w14:paraId="5EE59886" w14:textId="39C39CEE" w:rsidR="0064615C" w:rsidRPr="002B2454" w:rsidRDefault="0064615C" w:rsidP="00083B3C">
      <w:pPr>
        <w:spacing w:after="0" w:line="240" w:lineRule="exact"/>
        <w:ind w:left="540"/>
        <w:jc w:val="thaiDistribute"/>
        <w:rPr>
          <w:spacing w:val="-2"/>
          <w:sz w:val="18"/>
          <w:szCs w:val="18"/>
        </w:rPr>
      </w:pPr>
      <w:r w:rsidRPr="002B2454">
        <w:rPr>
          <w:spacing w:val="-2"/>
          <w:sz w:val="18"/>
          <w:szCs w:val="18"/>
        </w:rPr>
        <w:t>Where the modification does not result in the derecognition of the financial liability or the carrying amount of the fin</w:t>
      </w:r>
      <w:r w:rsidRPr="002B2454">
        <w:rPr>
          <w:spacing w:val="-6"/>
          <w:sz w:val="18"/>
          <w:szCs w:val="18"/>
        </w:rPr>
        <w:t xml:space="preserve">ancial liability is recalculated as the present value of the renegotiated </w:t>
      </w:r>
      <w:r w:rsidR="00DB59CE" w:rsidRPr="002B2454">
        <w:rPr>
          <w:spacing w:val="-6"/>
          <w:sz w:val="18"/>
          <w:szCs w:val="18"/>
        </w:rPr>
        <w:t>or</w:t>
      </w:r>
      <w:r w:rsidRPr="002B2454">
        <w:rPr>
          <w:spacing w:val="-6"/>
          <w:sz w:val="18"/>
          <w:szCs w:val="18"/>
        </w:rPr>
        <w:t xml:space="preserve"> modified contractual cash flows discounted</w:t>
      </w:r>
      <w:r w:rsidRPr="002B2454">
        <w:rPr>
          <w:spacing w:val="-2"/>
          <w:sz w:val="18"/>
          <w:szCs w:val="18"/>
        </w:rPr>
        <w:t xml:space="preserve"> at its original effective interest rate. The difference is </w:t>
      </w:r>
      <w:proofErr w:type="spellStart"/>
      <w:r w:rsidRPr="002B2454">
        <w:rPr>
          <w:spacing w:val="-2"/>
          <w:sz w:val="18"/>
          <w:szCs w:val="18"/>
        </w:rPr>
        <w:t>recognised</w:t>
      </w:r>
      <w:proofErr w:type="spellEnd"/>
      <w:r w:rsidRPr="002B2454">
        <w:rPr>
          <w:spacing w:val="-2"/>
          <w:sz w:val="18"/>
          <w:szCs w:val="18"/>
        </w:rPr>
        <w:t xml:space="preserve"> in other gains (</w:t>
      </w:r>
      <w:proofErr w:type="gramStart"/>
      <w:r w:rsidRPr="002B2454">
        <w:rPr>
          <w:spacing w:val="-2"/>
          <w:sz w:val="18"/>
          <w:szCs w:val="18"/>
        </w:rPr>
        <w:t>losses</w:t>
      </w:r>
      <w:proofErr w:type="gramEnd"/>
      <w:r w:rsidRPr="002B2454">
        <w:rPr>
          <w:spacing w:val="-2"/>
          <w:sz w:val="18"/>
          <w:szCs w:val="18"/>
        </w:rPr>
        <w:t>) in profit or loss.</w:t>
      </w:r>
    </w:p>
    <w:p w14:paraId="4E59234D" w14:textId="5A72D121" w:rsidR="00DA7F73" w:rsidRPr="002B2454" w:rsidRDefault="00DA7F73" w:rsidP="00083B3C">
      <w:pPr>
        <w:spacing w:after="0" w:line="240" w:lineRule="exact"/>
        <w:ind w:left="540"/>
        <w:jc w:val="thaiDistribute"/>
        <w:rPr>
          <w:spacing w:val="-2"/>
          <w:sz w:val="18"/>
          <w:szCs w:val="18"/>
        </w:rPr>
      </w:pPr>
    </w:p>
    <w:p w14:paraId="5C2ED185" w14:textId="45233989" w:rsidR="00872DC9" w:rsidRPr="002B2454" w:rsidRDefault="00351FC9" w:rsidP="00D570C7">
      <w:pPr>
        <w:pBdr>
          <w:top w:val="nil"/>
          <w:left w:val="nil"/>
          <w:bottom w:val="nil"/>
          <w:right w:val="nil"/>
          <w:between w:val="nil"/>
        </w:pBdr>
        <w:spacing w:after="0" w:line="240" w:lineRule="exact"/>
        <w:ind w:left="540" w:hanging="540"/>
        <w:jc w:val="both"/>
        <w:rPr>
          <w:b/>
          <w:color w:val="000000"/>
          <w:sz w:val="18"/>
          <w:szCs w:val="18"/>
          <w:lang w:val="en-GB"/>
        </w:rPr>
      </w:pPr>
      <w:r w:rsidRPr="002B2454">
        <w:rPr>
          <w:b/>
          <w:color w:val="000000"/>
          <w:sz w:val="18"/>
          <w:szCs w:val="18"/>
          <w:lang w:val="en-GB"/>
        </w:rPr>
        <w:t>5</w:t>
      </w:r>
      <w:r w:rsidR="00DE43D6" w:rsidRPr="002B2454">
        <w:rPr>
          <w:b/>
          <w:color w:val="000000"/>
          <w:sz w:val="18"/>
          <w:szCs w:val="18"/>
        </w:rPr>
        <w:t>.</w:t>
      </w:r>
      <w:r w:rsidR="00723A71" w:rsidRPr="002B2454">
        <w:rPr>
          <w:b/>
          <w:color w:val="000000"/>
          <w:sz w:val="18"/>
          <w:szCs w:val="18"/>
          <w:lang w:val="en-GB"/>
        </w:rPr>
        <w:t>1</w:t>
      </w:r>
      <w:r w:rsidR="00254E92" w:rsidRPr="002B2454">
        <w:rPr>
          <w:b/>
          <w:color w:val="000000"/>
          <w:sz w:val="18"/>
          <w:szCs w:val="18"/>
          <w:lang w:val="en-GB"/>
        </w:rPr>
        <w:t>0</w:t>
      </w:r>
      <w:r w:rsidR="00DE43D6" w:rsidRPr="002B2454">
        <w:rPr>
          <w:b/>
          <w:color w:val="000000"/>
          <w:sz w:val="18"/>
          <w:szCs w:val="18"/>
        </w:rPr>
        <w:tab/>
        <w:t>Borrowing costs</w:t>
      </w:r>
    </w:p>
    <w:p w14:paraId="0B28CAAA" w14:textId="77777777" w:rsidR="00872DC9" w:rsidRPr="002B2454" w:rsidRDefault="00872DC9" w:rsidP="00D570C7">
      <w:pPr>
        <w:spacing w:after="0" w:line="240" w:lineRule="exact"/>
        <w:ind w:left="540"/>
        <w:jc w:val="thaiDistribute"/>
        <w:rPr>
          <w:spacing w:val="-2"/>
          <w:sz w:val="18"/>
          <w:szCs w:val="18"/>
        </w:rPr>
      </w:pPr>
    </w:p>
    <w:p w14:paraId="41017D26" w14:textId="512845F1" w:rsidR="009826B0" w:rsidRPr="002B2454" w:rsidRDefault="009826B0" w:rsidP="00D570C7">
      <w:pPr>
        <w:spacing w:after="0" w:line="240" w:lineRule="exact"/>
        <w:ind w:left="540"/>
        <w:jc w:val="thaiDistribute"/>
        <w:rPr>
          <w:spacing w:val="-2"/>
          <w:sz w:val="18"/>
          <w:szCs w:val="18"/>
        </w:rPr>
      </w:pPr>
      <w:r w:rsidRPr="002B2454">
        <w:rPr>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2B2454">
        <w:rPr>
          <w:spacing w:val="-2"/>
          <w:sz w:val="18"/>
          <w:szCs w:val="18"/>
        </w:rPr>
        <w:t>capitalisation</w:t>
      </w:r>
      <w:proofErr w:type="spellEnd"/>
      <w:r w:rsidRPr="002B2454">
        <w:rPr>
          <w:spacing w:val="-2"/>
          <w:sz w:val="18"/>
          <w:szCs w:val="18"/>
        </w:rPr>
        <w:t xml:space="preserve"> of borrowing costs is ceased when substantially all the activities necessary to prepare the qualifying asset for its intended use or sale are complete. </w:t>
      </w:r>
    </w:p>
    <w:p w14:paraId="712AEAE6" w14:textId="77777777" w:rsidR="009826B0" w:rsidRPr="002B2454" w:rsidRDefault="009826B0" w:rsidP="00D570C7">
      <w:pPr>
        <w:spacing w:after="0" w:line="240" w:lineRule="exact"/>
        <w:ind w:left="540"/>
        <w:jc w:val="thaiDistribute"/>
        <w:rPr>
          <w:spacing w:val="-2"/>
          <w:sz w:val="18"/>
          <w:szCs w:val="18"/>
        </w:rPr>
      </w:pPr>
    </w:p>
    <w:p w14:paraId="579CBB22" w14:textId="68AE7AFF" w:rsidR="00417776" w:rsidRPr="002B2454" w:rsidRDefault="009826B0" w:rsidP="00D570C7">
      <w:pPr>
        <w:spacing w:after="0" w:line="240" w:lineRule="exact"/>
        <w:ind w:left="540"/>
        <w:jc w:val="thaiDistribute"/>
        <w:rPr>
          <w:spacing w:val="-2"/>
          <w:sz w:val="18"/>
          <w:szCs w:val="18"/>
        </w:rPr>
      </w:pPr>
      <w:r w:rsidRPr="002B2454">
        <w:rPr>
          <w:spacing w:val="-2"/>
          <w:sz w:val="18"/>
          <w:szCs w:val="18"/>
        </w:rPr>
        <w:t>Other borrowing costs are expensed in the period in which they are incurred.</w:t>
      </w:r>
    </w:p>
    <w:p w14:paraId="34FA6848" w14:textId="77777777" w:rsidR="009826B0" w:rsidRPr="002B2454" w:rsidRDefault="009826B0" w:rsidP="00D570C7">
      <w:pPr>
        <w:spacing w:after="0" w:line="240" w:lineRule="exact"/>
        <w:ind w:left="540"/>
        <w:jc w:val="thaiDistribute"/>
        <w:rPr>
          <w:spacing w:val="-2"/>
          <w:sz w:val="18"/>
          <w:szCs w:val="18"/>
        </w:rPr>
      </w:pPr>
    </w:p>
    <w:p w14:paraId="754217D6" w14:textId="3939896F" w:rsidR="00872DC9" w:rsidRPr="002B2454" w:rsidRDefault="00351FC9" w:rsidP="00D570C7">
      <w:pPr>
        <w:pBdr>
          <w:top w:val="nil"/>
          <w:left w:val="nil"/>
          <w:bottom w:val="nil"/>
          <w:right w:val="nil"/>
          <w:between w:val="nil"/>
        </w:pBdr>
        <w:spacing w:after="0" w:line="240" w:lineRule="exact"/>
        <w:ind w:left="540" w:hanging="540"/>
        <w:jc w:val="both"/>
        <w:rPr>
          <w:color w:val="000000"/>
          <w:sz w:val="18"/>
          <w:szCs w:val="18"/>
        </w:rPr>
      </w:pPr>
      <w:r w:rsidRPr="002B2454">
        <w:rPr>
          <w:b/>
          <w:color w:val="000000"/>
          <w:sz w:val="18"/>
          <w:szCs w:val="18"/>
          <w:lang w:val="en-GB"/>
        </w:rPr>
        <w:t>5</w:t>
      </w:r>
      <w:r w:rsidR="00DE43D6" w:rsidRPr="002B2454">
        <w:rPr>
          <w:b/>
          <w:color w:val="000000"/>
          <w:sz w:val="18"/>
          <w:szCs w:val="18"/>
        </w:rPr>
        <w:t>.</w:t>
      </w:r>
      <w:r w:rsidR="00723A71" w:rsidRPr="002B2454">
        <w:rPr>
          <w:b/>
          <w:color w:val="000000"/>
          <w:sz w:val="18"/>
          <w:szCs w:val="18"/>
          <w:lang w:val="en-GB"/>
        </w:rPr>
        <w:t>1</w:t>
      </w:r>
      <w:r w:rsidR="00C212F4" w:rsidRPr="002B2454">
        <w:rPr>
          <w:b/>
          <w:color w:val="000000"/>
          <w:sz w:val="18"/>
          <w:szCs w:val="18"/>
          <w:lang w:val="en-GB"/>
        </w:rPr>
        <w:t>1</w:t>
      </w:r>
      <w:r w:rsidR="00DE43D6" w:rsidRPr="002B2454">
        <w:rPr>
          <w:b/>
          <w:color w:val="000000"/>
          <w:sz w:val="18"/>
          <w:szCs w:val="18"/>
        </w:rPr>
        <w:tab/>
        <w:t>Current and deferred income taxes</w:t>
      </w:r>
    </w:p>
    <w:p w14:paraId="03996DFF" w14:textId="77777777" w:rsidR="00872DC9" w:rsidRPr="002B2454" w:rsidRDefault="00872DC9" w:rsidP="00D570C7">
      <w:pPr>
        <w:spacing w:after="0" w:line="240" w:lineRule="exact"/>
        <w:ind w:left="540"/>
        <w:jc w:val="thaiDistribute"/>
        <w:rPr>
          <w:spacing w:val="-2"/>
          <w:sz w:val="18"/>
          <w:szCs w:val="18"/>
        </w:rPr>
      </w:pPr>
    </w:p>
    <w:p w14:paraId="7C8E7BEA" w14:textId="77777777" w:rsidR="0064615C" w:rsidRPr="002B2454" w:rsidRDefault="0064615C" w:rsidP="00D570C7">
      <w:pPr>
        <w:spacing w:after="0" w:line="240" w:lineRule="exact"/>
        <w:ind w:left="540"/>
        <w:jc w:val="thaiDistribute"/>
        <w:rPr>
          <w:spacing w:val="-2"/>
          <w:sz w:val="18"/>
          <w:szCs w:val="18"/>
        </w:rPr>
      </w:pPr>
      <w:r w:rsidRPr="002B2454">
        <w:rPr>
          <w:spacing w:val="-2"/>
          <w:sz w:val="18"/>
          <w:szCs w:val="18"/>
        </w:rPr>
        <w:t xml:space="preserve">Income tax comprises current and deferred tax. </w:t>
      </w:r>
    </w:p>
    <w:p w14:paraId="0134A876" w14:textId="77777777" w:rsidR="0064615C" w:rsidRPr="002B2454" w:rsidRDefault="0064615C" w:rsidP="00D570C7">
      <w:pPr>
        <w:spacing w:after="0" w:line="240" w:lineRule="exact"/>
        <w:ind w:left="540"/>
        <w:jc w:val="thaiDistribute"/>
        <w:rPr>
          <w:spacing w:val="-2"/>
          <w:sz w:val="18"/>
          <w:szCs w:val="18"/>
        </w:rPr>
      </w:pPr>
    </w:p>
    <w:p w14:paraId="5C2F726F" w14:textId="54808C41" w:rsidR="0064615C" w:rsidRPr="002B2454" w:rsidRDefault="0064615C" w:rsidP="00D570C7">
      <w:pPr>
        <w:spacing w:after="0" w:line="240" w:lineRule="exact"/>
        <w:ind w:left="540"/>
        <w:jc w:val="thaiDistribute"/>
        <w:rPr>
          <w:spacing w:val="-2"/>
          <w:sz w:val="18"/>
          <w:szCs w:val="18"/>
        </w:rPr>
      </w:pPr>
      <w:r w:rsidRPr="002B2454">
        <w:rPr>
          <w:spacing w:val="-2"/>
          <w:sz w:val="18"/>
          <w:szCs w:val="18"/>
        </w:rPr>
        <w:t>Current tax is the expected tax payable on the taxable income for the year, using tax rates enacted or substanti</w:t>
      </w:r>
      <w:r w:rsidR="00F33143" w:rsidRPr="002B2454">
        <w:rPr>
          <w:spacing w:val="-2"/>
          <w:sz w:val="18"/>
          <w:szCs w:val="18"/>
        </w:rPr>
        <w:t>al</w:t>
      </w:r>
      <w:r w:rsidR="001F30F5" w:rsidRPr="002B2454">
        <w:rPr>
          <w:spacing w:val="-2"/>
          <w:sz w:val="18"/>
          <w:szCs w:val="18"/>
        </w:rPr>
        <w:t>l</w:t>
      </w:r>
      <w:r w:rsidR="00F33143" w:rsidRPr="002B2454">
        <w:rPr>
          <w:spacing w:val="-2"/>
          <w:sz w:val="18"/>
          <w:szCs w:val="18"/>
        </w:rPr>
        <w:t>y</w:t>
      </w:r>
      <w:r w:rsidRPr="002B2454">
        <w:rPr>
          <w:spacing w:val="-2"/>
          <w:sz w:val="18"/>
          <w:szCs w:val="18"/>
        </w:rPr>
        <w:t xml:space="preserve"> enacted at the end of the reporting period. </w:t>
      </w:r>
    </w:p>
    <w:p w14:paraId="2345F5AD" w14:textId="77777777" w:rsidR="0064615C" w:rsidRPr="002B2454" w:rsidRDefault="0064615C" w:rsidP="00D570C7">
      <w:pPr>
        <w:spacing w:after="0" w:line="240" w:lineRule="exact"/>
        <w:ind w:left="540"/>
        <w:jc w:val="thaiDistribute"/>
        <w:rPr>
          <w:spacing w:val="-2"/>
          <w:sz w:val="18"/>
          <w:szCs w:val="18"/>
        </w:rPr>
      </w:pPr>
    </w:p>
    <w:p w14:paraId="4DEEBB9F" w14:textId="02630AB7" w:rsidR="0064615C" w:rsidRPr="002B2454" w:rsidRDefault="0064615C" w:rsidP="00D570C7">
      <w:pPr>
        <w:spacing w:after="0" w:line="240" w:lineRule="exact"/>
        <w:ind w:left="540"/>
        <w:jc w:val="thaiDistribute"/>
        <w:rPr>
          <w:spacing w:val="-2"/>
          <w:sz w:val="18"/>
          <w:szCs w:val="18"/>
        </w:rPr>
      </w:pPr>
      <w:r w:rsidRPr="002B2454">
        <w:rPr>
          <w:spacing w:val="-2"/>
          <w:sz w:val="18"/>
          <w:szCs w:val="18"/>
        </w:rPr>
        <w:t xml:space="preserve">Deferred tax assets and liabilities are offset when there is a legally enforceable right to offset current tax assets and liabilities and where the deferred tax balances relate to the same tax authority. Current tax assets and tax liabilities are offset where the entity has a legally enforceable right to offset and intends either to settle on a net basis, or to </w:t>
      </w:r>
      <w:proofErr w:type="spellStart"/>
      <w:r w:rsidRPr="002B2454">
        <w:rPr>
          <w:spacing w:val="-2"/>
          <w:sz w:val="18"/>
          <w:szCs w:val="18"/>
        </w:rPr>
        <w:t>realise</w:t>
      </w:r>
      <w:proofErr w:type="spellEnd"/>
      <w:r w:rsidRPr="002B2454">
        <w:rPr>
          <w:spacing w:val="-2"/>
          <w:sz w:val="18"/>
          <w:szCs w:val="18"/>
        </w:rPr>
        <w:t xml:space="preserve"> the asset and settle the liability simultaneously.</w:t>
      </w:r>
    </w:p>
    <w:p w14:paraId="58819D44" w14:textId="70C68C48" w:rsidR="00083B3C" w:rsidRPr="002B2454" w:rsidRDefault="00083B3C">
      <w:pPr>
        <w:rPr>
          <w:spacing w:val="-2"/>
          <w:sz w:val="18"/>
          <w:szCs w:val="18"/>
        </w:rPr>
      </w:pPr>
      <w:r w:rsidRPr="002B2454">
        <w:rPr>
          <w:spacing w:val="-2"/>
          <w:sz w:val="18"/>
          <w:szCs w:val="18"/>
        </w:rPr>
        <w:br w:type="page"/>
      </w:r>
    </w:p>
    <w:p w14:paraId="61C3ADAA" w14:textId="576F00E1" w:rsidR="0064615C" w:rsidRPr="002B2454" w:rsidRDefault="0064615C" w:rsidP="00D570C7">
      <w:pPr>
        <w:spacing w:after="0" w:line="240" w:lineRule="exact"/>
        <w:ind w:left="540"/>
        <w:jc w:val="thaiDistribute"/>
        <w:rPr>
          <w:spacing w:val="-2"/>
          <w:sz w:val="18"/>
          <w:szCs w:val="18"/>
        </w:rPr>
      </w:pPr>
      <w:r w:rsidRPr="002B2454">
        <w:rPr>
          <w:spacing w:val="-2"/>
          <w:sz w:val="18"/>
          <w:szCs w:val="18"/>
        </w:rPr>
        <w:lastRenderedPageBreak/>
        <w:t xml:space="preserve">Deferred tax is </w:t>
      </w:r>
      <w:proofErr w:type="spellStart"/>
      <w:r w:rsidRPr="002B2454">
        <w:rPr>
          <w:spacing w:val="-2"/>
          <w:sz w:val="18"/>
          <w:szCs w:val="18"/>
        </w:rPr>
        <w:t>recognised</w:t>
      </w:r>
      <w:proofErr w:type="spellEnd"/>
      <w:r w:rsidRPr="002B2454">
        <w:rPr>
          <w:spacing w:val="-2"/>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w:t>
      </w:r>
      <w:r w:rsidR="009557CD" w:rsidRPr="002B2454">
        <w:rPr>
          <w:spacing w:val="-2"/>
          <w:sz w:val="18"/>
          <w:szCs w:val="18"/>
        </w:rPr>
        <w:t>al</w:t>
      </w:r>
      <w:r w:rsidRPr="002B2454">
        <w:rPr>
          <w:spacing w:val="-2"/>
          <w:sz w:val="18"/>
          <w:szCs w:val="18"/>
        </w:rPr>
        <w:t xml:space="preserve">ly enacted by the end of the reporting period and are expected to apply when the related deferred income tax asset is </w:t>
      </w:r>
      <w:proofErr w:type="spellStart"/>
      <w:r w:rsidRPr="002B2454">
        <w:rPr>
          <w:spacing w:val="-2"/>
          <w:sz w:val="18"/>
          <w:szCs w:val="18"/>
        </w:rPr>
        <w:t>realised</w:t>
      </w:r>
      <w:proofErr w:type="spellEnd"/>
      <w:r w:rsidRPr="002B2454">
        <w:rPr>
          <w:spacing w:val="-2"/>
          <w:sz w:val="18"/>
          <w:szCs w:val="18"/>
        </w:rPr>
        <w:t xml:space="preserve"> or the deferred income tax liability is settled.</w:t>
      </w:r>
    </w:p>
    <w:p w14:paraId="7CFDC921" w14:textId="77777777" w:rsidR="00ED5034" w:rsidRPr="002B2454" w:rsidRDefault="00ED5034" w:rsidP="00D570C7">
      <w:pPr>
        <w:spacing w:after="0" w:line="240" w:lineRule="exact"/>
        <w:ind w:left="540"/>
        <w:jc w:val="thaiDistribute"/>
        <w:rPr>
          <w:spacing w:val="-2"/>
          <w:sz w:val="18"/>
          <w:szCs w:val="18"/>
        </w:rPr>
      </w:pPr>
    </w:p>
    <w:p w14:paraId="7575B2F9" w14:textId="77777777" w:rsidR="0064615C" w:rsidRPr="002B2454" w:rsidRDefault="0064615C" w:rsidP="00D570C7">
      <w:pPr>
        <w:spacing w:after="0" w:line="240" w:lineRule="exact"/>
        <w:ind w:left="540"/>
        <w:jc w:val="thaiDistribute"/>
        <w:rPr>
          <w:spacing w:val="-2"/>
          <w:sz w:val="18"/>
          <w:szCs w:val="18"/>
        </w:rPr>
      </w:pPr>
      <w:r w:rsidRPr="002B2454">
        <w:rPr>
          <w:spacing w:val="-2"/>
          <w:sz w:val="18"/>
          <w:szCs w:val="18"/>
        </w:rPr>
        <w:t xml:space="preserve">Deferred tax assets are </w:t>
      </w:r>
      <w:proofErr w:type="spellStart"/>
      <w:r w:rsidRPr="002B2454">
        <w:rPr>
          <w:spacing w:val="-2"/>
          <w:sz w:val="18"/>
          <w:szCs w:val="18"/>
        </w:rPr>
        <w:t>recognised</w:t>
      </w:r>
      <w:proofErr w:type="spellEnd"/>
      <w:r w:rsidRPr="002B2454">
        <w:rPr>
          <w:spacing w:val="-2"/>
          <w:sz w:val="18"/>
          <w:szCs w:val="18"/>
        </w:rPr>
        <w:t xml:space="preserve"> only to the extent that it is probable that future taxable profit will be available against which the temporary differences can be </w:t>
      </w:r>
      <w:proofErr w:type="spellStart"/>
      <w:r w:rsidRPr="002B2454">
        <w:rPr>
          <w:spacing w:val="-2"/>
          <w:sz w:val="18"/>
          <w:szCs w:val="18"/>
        </w:rPr>
        <w:t>utilised</w:t>
      </w:r>
      <w:proofErr w:type="spellEnd"/>
      <w:r w:rsidRPr="002B2454">
        <w:rPr>
          <w:spacing w:val="-2"/>
          <w:sz w:val="18"/>
          <w:szCs w:val="18"/>
        </w:rPr>
        <w:t>.</w:t>
      </w:r>
    </w:p>
    <w:p w14:paraId="392F20F1" w14:textId="77777777" w:rsidR="00D570C7" w:rsidRPr="002B2454" w:rsidRDefault="00D570C7" w:rsidP="00083B3C">
      <w:pPr>
        <w:spacing w:after="0" w:line="240" w:lineRule="exact"/>
        <w:ind w:left="540"/>
        <w:jc w:val="thaiDistribute"/>
        <w:rPr>
          <w:spacing w:val="-2"/>
          <w:sz w:val="18"/>
          <w:szCs w:val="18"/>
        </w:rPr>
      </w:pPr>
    </w:p>
    <w:p w14:paraId="380351C8" w14:textId="3ED7B167" w:rsidR="009D4643" w:rsidRPr="002B2454" w:rsidRDefault="00B664D9" w:rsidP="00D570C7">
      <w:pPr>
        <w:pBdr>
          <w:top w:val="nil"/>
          <w:left w:val="nil"/>
          <w:bottom w:val="nil"/>
          <w:right w:val="nil"/>
          <w:between w:val="nil"/>
        </w:pBdr>
        <w:spacing w:after="0" w:line="240" w:lineRule="exact"/>
        <w:ind w:left="540" w:hanging="540"/>
        <w:jc w:val="both"/>
        <w:rPr>
          <w:b/>
          <w:color w:val="000000"/>
          <w:sz w:val="18"/>
          <w:szCs w:val="18"/>
          <w:lang w:val="en-GB"/>
        </w:rPr>
      </w:pPr>
      <w:r w:rsidRPr="002B2454">
        <w:rPr>
          <w:b/>
          <w:color w:val="000000"/>
          <w:sz w:val="18"/>
          <w:szCs w:val="18"/>
          <w:lang w:val="en-GB"/>
        </w:rPr>
        <w:t>5</w:t>
      </w:r>
      <w:r w:rsidR="00867584" w:rsidRPr="002B2454">
        <w:rPr>
          <w:b/>
          <w:color w:val="000000"/>
          <w:sz w:val="18"/>
          <w:szCs w:val="18"/>
        </w:rPr>
        <w:t>.</w:t>
      </w:r>
      <w:r w:rsidR="00867584" w:rsidRPr="002B2454">
        <w:rPr>
          <w:b/>
          <w:color w:val="000000"/>
          <w:sz w:val="18"/>
          <w:szCs w:val="18"/>
          <w:lang w:val="en-GB"/>
        </w:rPr>
        <w:t>12</w:t>
      </w:r>
      <w:r w:rsidR="00867584" w:rsidRPr="002B2454">
        <w:rPr>
          <w:b/>
          <w:color w:val="000000"/>
          <w:sz w:val="18"/>
          <w:szCs w:val="18"/>
        </w:rPr>
        <w:tab/>
      </w:r>
      <w:r w:rsidR="00867584" w:rsidRPr="002B2454">
        <w:rPr>
          <w:b/>
          <w:bCs/>
          <w:spacing w:val="-2"/>
          <w:sz w:val="18"/>
          <w:szCs w:val="18"/>
        </w:rPr>
        <w:t xml:space="preserve">Provision for </w:t>
      </w:r>
      <w:r w:rsidR="00DD72CF" w:rsidRPr="002B2454">
        <w:rPr>
          <w:b/>
          <w:bCs/>
          <w:spacing w:val="-2"/>
          <w:sz w:val="18"/>
          <w:szCs w:val="18"/>
        </w:rPr>
        <w:t>decommissioning</w:t>
      </w:r>
      <w:r w:rsidR="00867584" w:rsidRPr="002B2454">
        <w:rPr>
          <w:b/>
          <w:bCs/>
          <w:spacing w:val="-2"/>
          <w:sz w:val="18"/>
          <w:szCs w:val="18"/>
        </w:rPr>
        <w:t xml:space="preserve"> costs</w:t>
      </w:r>
    </w:p>
    <w:p w14:paraId="015E67A5" w14:textId="77777777" w:rsidR="00867584" w:rsidRPr="002B2454" w:rsidRDefault="00867584" w:rsidP="00D570C7">
      <w:pPr>
        <w:spacing w:after="0" w:line="240" w:lineRule="exact"/>
        <w:ind w:left="540"/>
        <w:jc w:val="thaiDistribute"/>
        <w:rPr>
          <w:spacing w:val="-2"/>
          <w:sz w:val="18"/>
          <w:szCs w:val="18"/>
        </w:rPr>
      </w:pPr>
    </w:p>
    <w:p w14:paraId="25D37E1D" w14:textId="44EF3432" w:rsidR="00867584" w:rsidRPr="002B2454" w:rsidRDefault="00867584" w:rsidP="00D570C7">
      <w:pPr>
        <w:spacing w:after="0" w:line="240" w:lineRule="exact"/>
        <w:ind w:left="540"/>
        <w:jc w:val="thaiDistribute"/>
        <w:rPr>
          <w:spacing w:val="-2"/>
          <w:sz w:val="18"/>
          <w:szCs w:val="18"/>
        </w:rPr>
      </w:pPr>
      <w:r w:rsidRPr="002B2454">
        <w:rPr>
          <w:spacing w:val="-2"/>
          <w:sz w:val="18"/>
          <w:szCs w:val="18"/>
        </w:rPr>
        <w:t>The Group records a provision for restoration costs when it is highly probable that an</w:t>
      </w:r>
      <w:r w:rsidR="000840E8" w:rsidRPr="002B2454">
        <w:rPr>
          <w:spacing w:val="-2"/>
          <w:sz w:val="18"/>
          <w:szCs w:val="18"/>
          <w:cs/>
        </w:rPr>
        <w:t xml:space="preserve"> </w:t>
      </w:r>
      <w:r w:rsidRPr="002B2454">
        <w:rPr>
          <w:spacing w:val="-2"/>
          <w:sz w:val="18"/>
          <w:szCs w:val="18"/>
        </w:rPr>
        <w:t>obligation will</w:t>
      </w:r>
      <w:r w:rsidR="00B57E90" w:rsidRPr="002B2454">
        <w:rPr>
          <w:spacing w:val="-2"/>
          <w:sz w:val="18"/>
          <w:szCs w:val="18"/>
        </w:rPr>
        <w:t xml:space="preserve"> </w:t>
      </w:r>
      <w:r w:rsidRPr="002B2454">
        <w:rPr>
          <w:spacing w:val="-2"/>
          <w:sz w:val="18"/>
          <w:szCs w:val="18"/>
        </w:rPr>
        <w:t xml:space="preserve">arise </w:t>
      </w:r>
      <w:proofErr w:type="gramStart"/>
      <w:r w:rsidRPr="002B2454">
        <w:rPr>
          <w:spacing w:val="-2"/>
          <w:sz w:val="18"/>
          <w:szCs w:val="18"/>
        </w:rPr>
        <w:t>as a result of</w:t>
      </w:r>
      <w:proofErr w:type="gramEnd"/>
      <w:r w:rsidRPr="002B2454">
        <w:rPr>
          <w:spacing w:val="-2"/>
          <w:sz w:val="18"/>
          <w:szCs w:val="18"/>
        </w:rPr>
        <w:t xml:space="preserve"> a past </w:t>
      </w:r>
      <w:proofErr w:type="gramStart"/>
      <w:r w:rsidRPr="002B2454">
        <w:rPr>
          <w:spacing w:val="-2"/>
          <w:sz w:val="18"/>
          <w:szCs w:val="18"/>
        </w:rPr>
        <w:t>event</w:t>
      </w:r>
      <w:proofErr w:type="gramEnd"/>
      <w:r w:rsidRPr="002B2454">
        <w:rPr>
          <w:spacing w:val="-2"/>
          <w:sz w:val="18"/>
          <w:szCs w:val="18"/>
        </w:rPr>
        <w:t xml:space="preserve"> and the amount of the obligation can be reliably</w:t>
      </w:r>
      <w:r w:rsidR="000840E8" w:rsidRPr="002B2454">
        <w:rPr>
          <w:spacing w:val="-2"/>
          <w:sz w:val="18"/>
          <w:szCs w:val="18"/>
          <w:cs/>
        </w:rPr>
        <w:t xml:space="preserve"> </w:t>
      </w:r>
      <w:r w:rsidRPr="002B2454">
        <w:rPr>
          <w:spacing w:val="-2"/>
          <w:sz w:val="18"/>
          <w:szCs w:val="18"/>
        </w:rPr>
        <w:t xml:space="preserve">estimated. The Group </w:t>
      </w:r>
      <w:proofErr w:type="spellStart"/>
      <w:r w:rsidRPr="002B2454">
        <w:rPr>
          <w:spacing w:val="-2"/>
          <w:sz w:val="18"/>
          <w:szCs w:val="18"/>
        </w:rPr>
        <w:t>recogni</w:t>
      </w:r>
      <w:r w:rsidR="00E97D5B" w:rsidRPr="002B2454">
        <w:rPr>
          <w:spacing w:val="-2"/>
          <w:sz w:val="18"/>
          <w:szCs w:val="18"/>
        </w:rPr>
        <w:t>s</w:t>
      </w:r>
      <w:r w:rsidRPr="002B2454">
        <w:rPr>
          <w:spacing w:val="-2"/>
          <w:sz w:val="18"/>
          <w:szCs w:val="18"/>
        </w:rPr>
        <w:t>es</w:t>
      </w:r>
      <w:proofErr w:type="spellEnd"/>
      <w:r w:rsidRPr="002B2454">
        <w:rPr>
          <w:spacing w:val="-2"/>
          <w:sz w:val="18"/>
          <w:szCs w:val="18"/>
        </w:rPr>
        <w:t xml:space="preserve"> a provision for </w:t>
      </w:r>
      <w:r w:rsidR="00DD72CF" w:rsidRPr="002B2454">
        <w:rPr>
          <w:spacing w:val="-2"/>
          <w:sz w:val="18"/>
          <w:szCs w:val="18"/>
        </w:rPr>
        <w:t>decommissioning</w:t>
      </w:r>
      <w:r w:rsidRPr="002B2454">
        <w:rPr>
          <w:spacing w:val="-2"/>
          <w:sz w:val="18"/>
          <w:szCs w:val="18"/>
        </w:rPr>
        <w:t xml:space="preserve"> costs based on an estimate of</w:t>
      </w:r>
      <w:r w:rsidR="000840E8" w:rsidRPr="002B2454">
        <w:rPr>
          <w:spacing w:val="-2"/>
          <w:sz w:val="18"/>
          <w:szCs w:val="18"/>
          <w:cs/>
        </w:rPr>
        <w:t xml:space="preserve"> </w:t>
      </w:r>
      <w:r w:rsidRPr="002B2454">
        <w:rPr>
          <w:spacing w:val="-2"/>
          <w:sz w:val="18"/>
          <w:szCs w:val="18"/>
        </w:rPr>
        <w:t>the eventual costs related to the removal of assets at the end of land-use rights period. These</w:t>
      </w:r>
      <w:r w:rsidR="000840E8" w:rsidRPr="002B2454">
        <w:rPr>
          <w:spacing w:val="-2"/>
          <w:sz w:val="18"/>
          <w:szCs w:val="18"/>
          <w:cs/>
        </w:rPr>
        <w:t xml:space="preserve"> </w:t>
      </w:r>
      <w:r w:rsidRPr="002B2454">
        <w:rPr>
          <w:spacing w:val="-2"/>
          <w:sz w:val="18"/>
          <w:szCs w:val="18"/>
        </w:rPr>
        <w:t xml:space="preserve">costs are included as part of the cost of real estate development cost, </w:t>
      </w:r>
      <w:proofErr w:type="spellStart"/>
      <w:r w:rsidRPr="002B2454">
        <w:rPr>
          <w:spacing w:val="-2"/>
          <w:sz w:val="18"/>
          <w:szCs w:val="18"/>
        </w:rPr>
        <w:t>amortised</w:t>
      </w:r>
      <w:proofErr w:type="spellEnd"/>
      <w:r w:rsidRPr="002B2454">
        <w:rPr>
          <w:spacing w:val="-2"/>
          <w:sz w:val="18"/>
          <w:szCs w:val="18"/>
        </w:rPr>
        <w:t xml:space="preserve"> based on</w:t>
      </w:r>
      <w:r w:rsidR="000840E8" w:rsidRPr="002B2454">
        <w:rPr>
          <w:spacing w:val="-2"/>
          <w:sz w:val="18"/>
          <w:szCs w:val="18"/>
          <w:cs/>
        </w:rPr>
        <w:t xml:space="preserve"> </w:t>
      </w:r>
      <w:r w:rsidRPr="002B2454">
        <w:rPr>
          <w:spacing w:val="-2"/>
          <w:sz w:val="18"/>
          <w:szCs w:val="18"/>
        </w:rPr>
        <w:t xml:space="preserve">the area sold, and in the cost of plant and equipment, </w:t>
      </w:r>
      <w:proofErr w:type="spellStart"/>
      <w:r w:rsidRPr="002B2454">
        <w:rPr>
          <w:spacing w:val="-2"/>
          <w:sz w:val="18"/>
          <w:szCs w:val="18"/>
        </w:rPr>
        <w:t>amorti</w:t>
      </w:r>
      <w:r w:rsidR="002161B3" w:rsidRPr="002B2454">
        <w:rPr>
          <w:spacing w:val="-2"/>
          <w:sz w:val="18"/>
          <w:szCs w:val="18"/>
        </w:rPr>
        <w:t>s</w:t>
      </w:r>
      <w:r w:rsidRPr="002B2454">
        <w:rPr>
          <w:spacing w:val="-2"/>
          <w:sz w:val="18"/>
          <w:szCs w:val="18"/>
        </w:rPr>
        <w:t>ed</w:t>
      </w:r>
      <w:proofErr w:type="spellEnd"/>
      <w:r w:rsidRPr="002B2454">
        <w:rPr>
          <w:spacing w:val="-2"/>
          <w:sz w:val="18"/>
          <w:szCs w:val="18"/>
        </w:rPr>
        <w:t xml:space="preserve"> on a straight-line basis over</w:t>
      </w:r>
      <w:r w:rsidR="000840E8" w:rsidRPr="002B2454">
        <w:rPr>
          <w:spacing w:val="-2"/>
          <w:sz w:val="18"/>
          <w:szCs w:val="18"/>
          <w:cs/>
        </w:rPr>
        <w:t xml:space="preserve"> </w:t>
      </w:r>
      <w:r w:rsidRPr="002B2454">
        <w:rPr>
          <w:spacing w:val="-2"/>
          <w:sz w:val="18"/>
          <w:szCs w:val="18"/>
        </w:rPr>
        <w:t>the shorter of the land-use right period or estimated useful lives of the assets</w:t>
      </w:r>
    </w:p>
    <w:p w14:paraId="0EE14111" w14:textId="77777777" w:rsidR="00521402" w:rsidRPr="002B2454" w:rsidRDefault="00521402" w:rsidP="00D570C7">
      <w:pPr>
        <w:spacing w:after="0" w:line="240" w:lineRule="exact"/>
        <w:ind w:left="540"/>
        <w:jc w:val="thaiDistribute"/>
        <w:rPr>
          <w:spacing w:val="-2"/>
          <w:sz w:val="18"/>
          <w:szCs w:val="18"/>
        </w:rPr>
      </w:pPr>
    </w:p>
    <w:p w14:paraId="1C0F960B" w14:textId="50F6977F" w:rsidR="00872DC9" w:rsidRPr="002B2454" w:rsidRDefault="00B664D9" w:rsidP="00D570C7">
      <w:pPr>
        <w:pBdr>
          <w:top w:val="nil"/>
          <w:left w:val="nil"/>
          <w:bottom w:val="nil"/>
          <w:right w:val="nil"/>
          <w:between w:val="nil"/>
        </w:pBdr>
        <w:spacing w:after="0" w:line="240" w:lineRule="exact"/>
        <w:ind w:left="540" w:hanging="540"/>
        <w:jc w:val="both"/>
        <w:rPr>
          <w:b/>
          <w:color w:val="000000"/>
          <w:sz w:val="18"/>
          <w:szCs w:val="18"/>
          <w:lang w:val="en-GB"/>
        </w:rPr>
      </w:pPr>
      <w:r w:rsidRPr="002B2454">
        <w:rPr>
          <w:b/>
          <w:color w:val="000000"/>
          <w:sz w:val="18"/>
          <w:szCs w:val="18"/>
          <w:lang w:val="en-GB"/>
        </w:rPr>
        <w:t>5</w:t>
      </w:r>
      <w:r w:rsidR="00DE43D6" w:rsidRPr="002B2454">
        <w:rPr>
          <w:b/>
          <w:color w:val="000000"/>
          <w:sz w:val="18"/>
          <w:szCs w:val="18"/>
        </w:rPr>
        <w:t>.</w:t>
      </w:r>
      <w:r w:rsidR="00723A71" w:rsidRPr="002B2454">
        <w:rPr>
          <w:b/>
          <w:color w:val="000000"/>
          <w:sz w:val="18"/>
          <w:szCs w:val="18"/>
          <w:lang w:val="en-GB"/>
        </w:rPr>
        <w:t>1</w:t>
      </w:r>
      <w:r w:rsidR="00867584" w:rsidRPr="002B2454">
        <w:rPr>
          <w:b/>
          <w:color w:val="000000"/>
          <w:sz w:val="18"/>
          <w:szCs w:val="18"/>
          <w:lang w:val="en-GB"/>
        </w:rPr>
        <w:t>3</w:t>
      </w:r>
      <w:r w:rsidR="00DE43D6" w:rsidRPr="002B2454">
        <w:rPr>
          <w:b/>
          <w:color w:val="000000"/>
          <w:sz w:val="18"/>
          <w:szCs w:val="18"/>
        </w:rPr>
        <w:tab/>
      </w:r>
      <w:r w:rsidR="00133B10" w:rsidRPr="002B2454">
        <w:rPr>
          <w:b/>
          <w:color w:val="000000"/>
          <w:sz w:val="18"/>
          <w:szCs w:val="18"/>
        </w:rPr>
        <w:t>Post employment benefits</w:t>
      </w:r>
    </w:p>
    <w:p w14:paraId="11F479D2" w14:textId="77777777" w:rsidR="00872DC9" w:rsidRPr="002B2454" w:rsidRDefault="00872DC9" w:rsidP="00D570C7">
      <w:pPr>
        <w:spacing w:after="0" w:line="240" w:lineRule="exact"/>
        <w:ind w:left="540"/>
        <w:jc w:val="both"/>
        <w:rPr>
          <w:color w:val="000000"/>
          <w:sz w:val="18"/>
          <w:szCs w:val="18"/>
        </w:rPr>
      </w:pPr>
    </w:p>
    <w:p w14:paraId="7251189C" w14:textId="51971257" w:rsidR="00023FE8" w:rsidRPr="002B2454" w:rsidRDefault="00D17A1F" w:rsidP="00083B3C">
      <w:pPr>
        <w:spacing w:after="0" w:line="240" w:lineRule="exact"/>
        <w:ind w:left="540"/>
        <w:jc w:val="thaiDistribute"/>
        <w:rPr>
          <w:i/>
          <w:iCs/>
          <w:color w:val="000000"/>
          <w:sz w:val="18"/>
          <w:szCs w:val="18"/>
        </w:rPr>
      </w:pPr>
      <w:r w:rsidRPr="002B2454">
        <w:rPr>
          <w:i/>
          <w:iCs/>
          <w:color w:val="000000"/>
          <w:sz w:val="18"/>
          <w:szCs w:val="18"/>
        </w:rPr>
        <w:t>Short-term employment benefits</w:t>
      </w:r>
    </w:p>
    <w:p w14:paraId="50806733" w14:textId="77777777" w:rsidR="00D17A1F" w:rsidRPr="002B2454" w:rsidRDefault="00D17A1F" w:rsidP="00083B3C">
      <w:pPr>
        <w:spacing w:after="0" w:line="240" w:lineRule="exact"/>
        <w:ind w:left="540"/>
        <w:jc w:val="thaiDistribute"/>
        <w:rPr>
          <w:spacing w:val="-2"/>
          <w:sz w:val="18"/>
          <w:szCs w:val="18"/>
        </w:rPr>
      </w:pPr>
    </w:p>
    <w:p w14:paraId="2C29FA3B" w14:textId="7FDB77F7" w:rsidR="00023FE8" w:rsidRPr="002B2454" w:rsidRDefault="00023FE8" w:rsidP="00023FE8">
      <w:pPr>
        <w:spacing w:after="0" w:line="240" w:lineRule="exact"/>
        <w:ind w:left="540"/>
        <w:jc w:val="both"/>
        <w:rPr>
          <w:iCs/>
          <w:color w:val="000000"/>
          <w:spacing w:val="-4"/>
          <w:sz w:val="18"/>
          <w:szCs w:val="18"/>
        </w:rPr>
      </w:pPr>
      <w:r w:rsidRPr="002B2454">
        <w:rPr>
          <w:iCs/>
          <w:color w:val="000000"/>
          <w:spacing w:val="-4"/>
          <w:sz w:val="18"/>
          <w:szCs w:val="18"/>
        </w:rPr>
        <w:t>S</w:t>
      </w:r>
      <w:r w:rsidR="00D17A1F" w:rsidRPr="002B2454">
        <w:t xml:space="preserve"> </w:t>
      </w:r>
      <w:proofErr w:type="spellStart"/>
      <w:r w:rsidR="00D17A1F" w:rsidRPr="002B2454">
        <w:rPr>
          <w:iCs/>
          <w:color w:val="000000"/>
          <w:spacing w:val="-4"/>
          <w:sz w:val="18"/>
          <w:szCs w:val="18"/>
        </w:rPr>
        <w:t>alaries</w:t>
      </w:r>
      <w:proofErr w:type="spellEnd"/>
      <w:r w:rsidR="00D17A1F" w:rsidRPr="002B2454">
        <w:rPr>
          <w:iCs/>
          <w:color w:val="000000"/>
          <w:spacing w:val="-4"/>
          <w:sz w:val="18"/>
          <w:szCs w:val="18"/>
        </w:rPr>
        <w:t xml:space="preserve">, wages, bonuses and contributions to the social security fund are </w:t>
      </w:r>
      <w:proofErr w:type="spellStart"/>
      <w:r w:rsidR="00D17A1F" w:rsidRPr="002B2454">
        <w:rPr>
          <w:iCs/>
          <w:color w:val="000000"/>
          <w:spacing w:val="-4"/>
          <w:sz w:val="18"/>
          <w:szCs w:val="18"/>
        </w:rPr>
        <w:t>recognised</w:t>
      </w:r>
      <w:proofErr w:type="spellEnd"/>
      <w:r w:rsidR="00D17A1F" w:rsidRPr="002B2454">
        <w:rPr>
          <w:iCs/>
          <w:color w:val="000000"/>
          <w:spacing w:val="-4"/>
          <w:sz w:val="18"/>
          <w:szCs w:val="18"/>
        </w:rPr>
        <w:t xml:space="preserve"> as expenses when incurred.</w:t>
      </w:r>
    </w:p>
    <w:p w14:paraId="61717017" w14:textId="7EFA3836" w:rsidR="00023FE8" w:rsidRPr="002B2454" w:rsidRDefault="00023FE8" w:rsidP="00023FE8">
      <w:pPr>
        <w:spacing w:after="0" w:line="240" w:lineRule="exact"/>
        <w:ind w:left="540"/>
        <w:jc w:val="both"/>
        <w:rPr>
          <w:iCs/>
          <w:color w:val="000000"/>
          <w:sz w:val="18"/>
          <w:szCs w:val="18"/>
        </w:rPr>
      </w:pPr>
    </w:p>
    <w:p w14:paraId="57E60735" w14:textId="77777777" w:rsidR="00023FE8" w:rsidRPr="002B2454" w:rsidRDefault="00023FE8" w:rsidP="00023FE8">
      <w:pPr>
        <w:spacing w:after="0" w:line="240" w:lineRule="exact"/>
        <w:ind w:left="540"/>
        <w:jc w:val="both"/>
        <w:rPr>
          <w:i/>
          <w:color w:val="000000"/>
          <w:sz w:val="18"/>
          <w:szCs w:val="18"/>
        </w:rPr>
      </w:pPr>
      <w:r w:rsidRPr="002B2454">
        <w:rPr>
          <w:i/>
          <w:iCs/>
          <w:color w:val="000000"/>
          <w:sz w:val="18"/>
          <w:szCs w:val="18"/>
          <w:lang w:val="en-GB"/>
        </w:rPr>
        <w:t>Defined contribution plan</w:t>
      </w:r>
      <w:r w:rsidRPr="002B2454">
        <w:rPr>
          <w:i/>
          <w:color w:val="000000"/>
          <w:sz w:val="18"/>
          <w:szCs w:val="18"/>
        </w:rPr>
        <w:t> </w:t>
      </w:r>
    </w:p>
    <w:p w14:paraId="2EAF68D4" w14:textId="604B779C" w:rsidR="00023FE8" w:rsidRPr="002B2454" w:rsidRDefault="00023FE8" w:rsidP="00023FE8">
      <w:pPr>
        <w:spacing w:after="0" w:line="240" w:lineRule="exact"/>
        <w:ind w:left="540"/>
        <w:jc w:val="both"/>
        <w:rPr>
          <w:i/>
          <w:color w:val="000000"/>
          <w:sz w:val="18"/>
          <w:szCs w:val="18"/>
        </w:rPr>
      </w:pPr>
    </w:p>
    <w:p w14:paraId="1A554810" w14:textId="77777777" w:rsidR="00023FE8" w:rsidRPr="002B2454" w:rsidRDefault="00023FE8" w:rsidP="00023FE8">
      <w:pPr>
        <w:spacing w:after="0" w:line="240" w:lineRule="exact"/>
        <w:ind w:left="540"/>
        <w:jc w:val="both"/>
        <w:rPr>
          <w:iCs/>
          <w:color w:val="000000"/>
          <w:sz w:val="18"/>
          <w:szCs w:val="18"/>
        </w:rPr>
      </w:pPr>
      <w:r w:rsidRPr="002B2454">
        <w:rPr>
          <w:iCs/>
          <w:color w:val="000000"/>
          <w:sz w:val="18"/>
          <w:szCs w:val="18"/>
          <w:lang w:val="en-GB"/>
        </w:rPr>
        <w:t xml:space="preserve">The Company and its employees have jointly established a provident fund. The fund is monthly contributed by employees and by the Company. The fund’s assets are held in a separate trust </w:t>
      </w:r>
      <w:proofErr w:type="gramStart"/>
      <w:r w:rsidRPr="002B2454">
        <w:rPr>
          <w:iCs/>
          <w:color w:val="000000"/>
          <w:sz w:val="18"/>
          <w:szCs w:val="18"/>
          <w:lang w:val="en-GB"/>
        </w:rPr>
        <w:t>fund</w:t>
      </w:r>
      <w:proofErr w:type="gramEnd"/>
      <w:r w:rsidRPr="002B2454">
        <w:rPr>
          <w:iCs/>
          <w:color w:val="000000"/>
          <w:sz w:val="18"/>
          <w:szCs w:val="18"/>
          <w:lang w:val="en-GB"/>
        </w:rPr>
        <w:t xml:space="preserve"> and the contributions of the Company is recognised as expenses when incurred.</w:t>
      </w:r>
      <w:r w:rsidRPr="002B2454">
        <w:rPr>
          <w:iCs/>
          <w:color w:val="000000"/>
          <w:sz w:val="18"/>
          <w:szCs w:val="18"/>
        </w:rPr>
        <w:t> </w:t>
      </w:r>
    </w:p>
    <w:p w14:paraId="315C002D" w14:textId="77777777" w:rsidR="00023FE8" w:rsidRPr="002B2454" w:rsidRDefault="00023FE8" w:rsidP="00D570C7">
      <w:pPr>
        <w:spacing w:after="0" w:line="240" w:lineRule="exact"/>
        <w:ind w:left="540"/>
        <w:jc w:val="both"/>
        <w:rPr>
          <w:i/>
          <w:color w:val="000000"/>
          <w:sz w:val="18"/>
          <w:szCs w:val="18"/>
        </w:rPr>
      </w:pPr>
    </w:p>
    <w:p w14:paraId="6AF236F1" w14:textId="68A8DE10" w:rsidR="00872DC9" w:rsidRPr="002B2454" w:rsidRDefault="00DE43D6" w:rsidP="00D570C7">
      <w:pPr>
        <w:spacing w:after="0" w:line="240" w:lineRule="exact"/>
        <w:ind w:left="540"/>
        <w:jc w:val="both"/>
        <w:rPr>
          <w:i/>
          <w:color w:val="000000"/>
          <w:sz w:val="18"/>
          <w:szCs w:val="18"/>
        </w:rPr>
      </w:pPr>
      <w:r w:rsidRPr="002B2454">
        <w:rPr>
          <w:i/>
          <w:color w:val="000000"/>
          <w:sz w:val="18"/>
          <w:szCs w:val="18"/>
        </w:rPr>
        <w:t>Defined benefit plans</w:t>
      </w:r>
    </w:p>
    <w:p w14:paraId="6932AA98" w14:textId="77777777" w:rsidR="00872DC9" w:rsidRPr="002B2454" w:rsidRDefault="00872DC9" w:rsidP="00D570C7">
      <w:pPr>
        <w:spacing w:after="0" w:line="240" w:lineRule="exact"/>
        <w:ind w:left="540"/>
        <w:jc w:val="both"/>
        <w:rPr>
          <w:color w:val="000000"/>
          <w:sz w:val="18"/>
          <w:szCs w:val="18"/>
        </w:rPr>
      </w:pPr>
    </w:p>
    <w:p w14:paraId="3C35C3B8" w14:textId="4FCC8552" w:rsidR="00872DC9" w:rsidRPr="002B2454" w:rsidRDefault="00DE43D6" w:rsidP="00D570C7">
      <w:pPr>
        <w:spacing w:after="0" w:line="240" w:lineRule="exact"/>
        <w:ind w:left="540"/>
        <w:jc w:val="both"/>
        <w:rPr>
          <w:color w:val="000000"/>
          <w:sz w:val="18"/>
          <w:szCs w:val="18"/>
        </w:rPr>
      </w:pPr>
      <w:r w:rsidRPr="002B2454">
        <w:rPr>
          <w:color w:val="000000"/>
          <w:sz w:val="18"/>
          <w:szCs w:val="18"/>
        </w:rPr>
        <w:t>The defined benefit obligation is calculated</w:t>
      </w:r>
      <w:r w:rsidR="007E74D7" w:rsidRPr="002B2454">
        <w:rPr>
          <w:color w:val="000000"/>
          <w:sz w:val="18"/>
          <w:szCs w:val="18"/>
        </w:rPr>
        <w:t xml:space="preserve"> </w:t>
      </w:r>
      <w:r w:rsidRPr="002B2454">
        <w:rPr>
          <w:color w:val="000000"/>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5A2372B" w14:textId="77777777" w:rsidR="00872DC9" w:rsidRPr="002B2454" w:rsidRDefault="00872DC9" w:rsidP="00D570C7">
      <w:pPr>
        <w:spacing w:after="0" w:line="240" w:lineRule="exact"/>
        <w:ind w:left="540"/>
        <w:jc w:val="both"/>
        <w:rPr>
          <w:color w:val="000000"/>
          <w:sz w:val="18"/>
          <w:szCs w:val="18"/>
        </w:rPr>
      </w:pPr>
    </w:p>
    <w:p w14:paraId="6B2B57D7" w14:textId="43258D6A" w:rsidR="00872DC9" w:rsidRPr="002B2454" w:rsidRDefault="00DE43D6" w:rsidP="00D570C7">
      <w:pPr>
        <w:spacing w:after="0" w:line="240" w:lineRule="exact"/>
        <w:ind w:left="540"/>
        <w:jc w:val="both"/>
        <w:rPr>
          <w:color w:val="000000"/>
          <w:sz w:val="18"/>
          <w:szCs w:val="18"/>
        </w:rPr>
      </w:pPr>
      <w:r w:rsidRPr="002B2454">
        <w:rPr>
          <w:color w:val="000000"/>
          <w:sz w:val="18"/>
          <w:szCs w:val="18"/>
        </w:rPr>
        <w:t xml:space="preserve">Remeasurement gains and losses are </w:t>
      </w:r>
      <w:proofErr w:type="spellStart"/>
      <w:r w:rsidRPr="002B2454">
        <w:rPr>
          <w:color w:val="000000"/>
          <w:sz w:val="18"/>
          <w:szCs w:val="18"/>
        </w:rPr>
        <w:t>recognised</w:t>
      </w:r>
      <w:proofErr w:type="spellEnd"/>
      <w:r w:rsidRPr="002B2454">
        <w:rPr>
          <w:color w:val="000000"/>
          <w:sz w:val="18"/>
          <w:szCs w:val="18"/>
        </w:rPr>
        <w:t xml:space="preserve"> directly to other comprehensive income in the period in which they arise.</w:t>
      </w:r>
      <w:r w:rsidR="00DA52A0" w:rsidRPr="002B2454">
        <w:rPr>
          <w:color w:val="000000"/>
          <w:sz w:val="18"/>
          <w:szCs w:val="18"/>
        </w:rPr>
        <w:t xml:space="preserve"> They are included in retained earnings in the statements of changes in equity</w:t>
      </w:r>
      <w:r w:rsidR="003D5E5A" w:rsidRPr="002B2454">
        <w:rPr>
          <w:color w:val="000000"/>
          <w:sz w:val="18"/>
          <w:szCs w:val="18"/>
        </w:rPr>
        <w:t>.</w:t>
      </w:r>
    </w:p>
    <w:p w14:paraId="43C5C4C8" w14:textId="505D62AD" w:rsidR="00343B6D" w:rsidRPr="002B2454" w:rsidRDefault="00343B6D" w:rsidP="00D570C7">
      <w:pPr>
        <w:spacing w:after="0" w:line="240" w:lineRule="exact"/>
        <w:ind w:left="540"/>
        <w:jc w:val="both"/>
        <w:rPr>
          <w:color w:val="000000"/>
          <w:sz w:val="18"/>
          <w:szCs w:val="18"/>
        </w:rPr>
      </w:pPr>
    </w:p>
    <w:p w14:paraId="151B169C" w14:textId="779847C2" w:rsidR="00872DC9" w:rsidRPr="002B2454" w:rsidRDefault="00B664D9"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723A71" w:rsidRPr="002B2454">
        <w:rPr>
          <w:b/>
          <w:color w:val="000000"/>
          <w:sz w:val="18"/>
          <w:szCs w:val="18"/>
          <w:lang w:val="en-GB"/>
        </w:rPr>
        <w:t>1</w:t>
      </w:r>
      <w:r w:rsidR="00867584" w:rsidRPr="002B2454">
        <w:rPr>
          <w:b/>
          <w:color w:val="000000"/>
          <w:sz w:val="18"/>
          <w:szCs w:val="18"/>
          <w:lang w:val="en-GB"/>
        </w:rPr>
        <w:t>4</w:t>
      </w:r>
      <w:r w:rsidR="00DE43D6" w:rsidRPr="002B2454">
        <w:rPr>
          <w:b/>
          <w:color w:val="000000"/>
          <w:sz w:val="18"/>
          <w:szCs w:val="18"/>
        </w:rPr>
        <w:tab/>
        <w:t>Provisions</w:t>
      </w:r>
    </w:p>
    <w:p w14:paraId="4B3F0C01" w14:textId="77777777" w:rsidR="00872DC9" w:rsidRPr="002B2454" w:rsidRDefault="00872DC9" w:rsidP="00D570C7">
      <w:pPr>
        <w:spacing w:after="0" w:line="240" w:lineRule="exact"/>
        <w:ind w:left="540"/>
        <w:jc w:val="both"/>
        <w:rPr>
          <w:color w:val="000000"/>
          <w:sz w:val="18"/>
          <w:szCs w:val="18"/>
        </w:rPr>
      </w:pPr>
    </w:p>
    <w:p w14:paraId="437695B7" w14:textId="77777777" w:rsidR="00872DC9" w:rsidRPr="002B2454" w:rsidRDefault="00DE43D6" w:rsidP="00D570C7">
      <w:pPr>
        <w:spacing w:after="0" w:line="240" w:lineRule="exact"/>
        <w:ind w:left="540"/>
        <w:jc w:val="both"/>
        <w:rPr>
          <w:color w:val="000000"/>
          <w:sz w:val="18"/>
          <w:szCs w:val="18"/>
        </w:rPr>
      </w:pPr>
      <w:r w:rsidRPr="002B2454">
        <w:rPr>
          <w:color w:val="000000"/>
          <w:sz w:val="18"/>
          <w:szCs w:val="18"/>
        </w:rPr>
        <w:t xml:space="preserve">Provisions are measured at the present value of the </w:t>
      </w:r>
      <w:proofErr w:type="gramStart"/>
      <w:r w:rsidRPr="002B2454">
        <w:rPr>
          <w:color w:val="000000"/>
          <w:sz w:val="18"/>
          <w:szCs w:val="18"/>
        </w:rPr>
        <w:t>expenditures</w:t>
      </w:r>
      <w:proofErr w:type="gramEnd"/>
      <w:r w:rsidRPr="002B2454">
        <w:rPr>
          <w:color w:val="000000"/>
          <w:sz w:val="18"/>
          <w:szCs w:val="18"/>
        </w:rPr>
        <w:t xml:space="preserve"> expected to be required to settle the obligation. The increase in the provision due to passage of time is </w:t>
      </w:r>
      <w:proofErr w:type="spellStart"/>
      <w:r w:rsidRPr="002B2454">
        <w:rPr>
          <w:color w:val="000000"/>
          <w:sz w:val="18"/>
          <w:szCs w:val="18"/>
        </w:rPr>
        <w:t>recognised</w:t>
      </w:r>
      <w:proofErr w:type="spellEnd"/>
      <w:r w:rsidRPr="002B2454">
        <w:rPr>
          <w:color w:val="000000"/>
          <w:sz w:val="18"/>
          <w:szCs w:val="18"/>
        </w:rPr>
        <w:t xml:space="preserve"> as interest expense.</w:t>
      </w:r>
    </w:p>
    <w:p w14:paraId="62A11927" w14:textId="77777777" w:rsidR="006665FB" w:rsidRPr="002B2454" w:rsidRDefault="006665FB" w:rsidP="00D570C7">
      <w:pPr>
        <w:spacing w:after="0" w:line="240" w:lineRule="exact"/>
        <w:ind w:left="540"/>
        <w:jc w:val="both"/>
        <w:rPr>
          <w:color w:val="000000"/>
          <w:sz w:val="18"/>
          <w:szCs w:val="18"/>
        </w:rPr>
      </w:pPr>
    </w:p>
    <w:p w14:paraId="5CBF81C9" w14:textId="040D8E46" w:rsidR="00687299" w:rsidRPr="002B2454" w:rsidRDefault="00B664D9"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5762AB" w:rsidRPr="002B2454">
        <w:rPr>
          <w:b/>
          <w:color w:val="000000"/>
          <w:sz w:val="18"/>
          <w:szCs w:val="18"/>
          <w:lang w:val="en-GB"/>
        </w:rPr>
        <w:t>1</w:t>
      </w:r>
      <w:r w:rsidR="00867584" w:rsidRPr="002B2454">
        <w:rPr>
          <w:b/>
          <w:color w:val="000000"/>
          <w:sz w:val="18"/>
          <w:szCs w:val="18"/>
          <w:lang w:val="en-GB"/>
        </w:rPr>
        <w:t>5</w:t>
      </w:r>
      <w:r w:rsidR="00DE43D6" w:rsidRPr="002B2454">
        <w:rPr>
          <w:b/>
          <w:color w:val="000000"/>
          <w:sz w:val="18"/>
          <w:szCs w:val="18"/>
        </w:rPr>
        <w:tab/>
      </w:r>
      <w:bookmarkStart w:id="8" w:name="_heading=h.4d34og8" w:colFirst="0" w:colLast="0"/>
      <w:bookmarkEnd w:id="8"/>
      <w:r w:rsidR="00DE43D6" w:rsidRPr="002B2454">
        <w:rPr>
          <w:b/>
          <w:color w:val="000000"/>
          <w:sz w:val="18"/>
          <w:szCs w:val="18"/>
        </w:rPr>
        <w:t>Revenue recognition</w:t>
      </w:r>
    </w:p>
    <w:p w14:paraId="42D97FA2" w14:textId="79785911" w:rsidR="00687299" w:rsidRPr="002B2454" w:rsidRDefault="00687299" w:rsidP="00083B3C">
      <w:pPr>
        <w:spacing w:after="0" w:line="240" w:lineRule="exact"/>
        <w:ind w:left="540"/>
        <w:jc w:val="both"/>
        <w:rPr>
          <w:color w:val="000000"/>
          <w:sz w:val="18"/>
          <w:szCs w:val="18"/>
        </w:rPr>
      </w:pPr>
    </w:p>
    <w:p w14:paraId="3842B172" w14:textId="18FDE68D" w:rsidR="00687299" w:rsidRPr="002B2454" w:rsidRDefault="006A0926" w:rsidP="00ED5034">
      <w:pPr>
        <w:pBdr>
          <w:top w:val="nil"/>
          <w:left w:val="nil"/>
          <w:bottom w:val="nil"/>
          <w:right w:val="nil"/>
          <w:between w:val="nil"/>
        </w:pBdr>
        <w:spacing w:after="0" w:line="240" w:lineRule="exact"/>
        <w:ind w:left="540"/>
        <w:jc w:val="both"/>
        <w:rPr>
          <w:b/>
          <w:i/>
          <w:iCs/>
          <w:color w:val="000000"/>
          <w:sz w:val="18"/>
          <w:szCs w:val="18"/>
        </w:rPr>
      </w:pPr>
      <w:r w:rsidRPr="002B2454">
        <w:rPr>
          <w:i/>
          <w:iCs/>
          <w:color w:val="000000"/>
          <w:sz w:val="18"/>
          <w:szCs w:val="18"/>
        </w:rPr>
        <w:t>Revenue from sales of real estate and land-use rights with infrastructure systems</w:t>
      </w:r>
    </w:p>
    <w:p w14:paraId="5B7FDE42" w14:textId="0DB81B8B" w:rsidR="00687299" w:rsidRPr="002B2454" w:rsidRDefault="00687299" w:rsidP="00083B3C">
      <w:pPr>
        <w:spacing w:after="0" w:line="240" w:lineRule="exact"/>
        <w:ind w:left="540"/>
        <w:jc w:val="both"/>
        <w:rPr>
          <w:color w:val="000000"/>
          <w:sz w:val="18"/>
          <w:szCs w:val="18"/>
        </w:rPr>
      </w:pPr>
    </w:p>
    <w:p w14:paraId="489477E3" w14:textId="59D4EFB1" w:rsidR="00FB0DC7" w:rsidRPr="002B2454" w:rsidRDefault="00687299" w:rsidP="00813915">
      <w:pPr>
        <w:pBdr>
          <w:top w:val="nil"/>
          <w:left w:val="nil"/>
          <w:bottom w:val="nil"/>
          <w:right w:val="nil"/>
          <w:between w:val="nil"/>
        </w:pBdr>
        <w:spacing w:after="0" w:line="240" w:lineRule="exact"/>
        <w:ind w:left="540" w:hanging="540"/>
        <w:jc w:val="both"/>
        <w:rPr>
          <w:color w:val="000000"/>
          <w:sz w:val="18"/>
          <w:szCs w:val="18"/>
        </w:rPr>
      </w:pPr>
      <w:r w:rsidRPr="002B2454">
        <w:rPr>
          <w:b/>
          <w:i/>
          <w:iCs/>
          <w:color w:val="000000"/>
          <w:sz w:val="18"/>
          <w:szCs w:val="18"/>
        </w:rPr>
        <w:tab/>
      </w:r>
      <w:r w:rsidR="006A0926" w:rsidRPr="002B2454">
        <w:rPr>
          <w:color w:val="000000"/>
          <w:sz w:val="18"/>
          <w:szCs w:val="18"/>
        </w:rPr>
        <w:t xml:space="preserve">Revenue from sales of real estate and land-use rights with infrastructure systems (presented under the caption of "Revenue from </w:t>
      </w:r>
      <w:r w:rsidR="005C65EE" w:rsidRPr="002B2454">
        <w:rPr>
          <w:color w:val="000000"/>
          <w:sz w:val="18"/>
          <w:szCs w:val="18"/>
        </w:rPr>
        <w:t>sales of real estate</w:t>
      </w:r>
      <w:r w:rsidR="006A0926" w:rsidRPr="002B2454">
        <w:rPr>
          <w:color w:val="000000"/>
          <w:sz w:val="18"/>
          <w:szCs w:val="18"/>
        </w:rPr>
        <w:t xml:space="preserve">" in the consolidated financial statements) are </w:t>
      </w:r>
      <w:proofErr w:type="spellStart"/>
      <w:r w:rsidR="006A0926" w:rsidRPr="002B2454">
        <w:rPr>
          <w:color w:val="000000"/>
          <w:sz w:val="18"/>
          <w:szCs w:val="18"/>
        </w:rPr>
        <w:t>recognised</w:t>
      </w:r>
      <w:proofErr w:type="spellEnd"/>
      <w:r w:rsidR="006A0926" w:rsidRPr="002B2454">
        <w:rPr>
          <w:color w:val="000000"/>
          <w:sz w:val="18"/>
          <w:szCs w:val="18"/>
        </w:rPr>
        <w:t xml:space="preserve"> at the point in time when control of the real estate is transferred to the customer, </w:t>
      </w:r>
      <w:r w:rsidR="000B5794" w:rsidRPr="002B2454">
        <w:rPr>
          <w:color w:val="000000"/>
          <w:sz w:val="18"/>
          <w:szCs w:val="18"/>
        </w:rPr>
        <w:t>generally upon transfer of the legal ownership/deliver the goods. Revenue from sales of real estate is measured at the amount of the consideration received after deducting discounts and considerations payable to the customer.</w:t>
      </w:r>
      <w:r w:rsidR="006A0926" w:rsidRPr="002B2454">
        <w:rPr>
          <w:color w:val="000000"/>
          <w:sz w:val="18"/>
          <w:szCs w:val="18"/>
        </w:rPr>
        <w:t xml:space="preserve"> The terms of payment are in accordance with the payment schedule specified in the customer contract. Considerations received before transferring control of the real estate to the customer are presented </w:t>
      </w:r>
      <w:proofErr w:type="gramStart"/>
      <w:r w:rsidR="006A0926" w:rsidRPr="002B2454">
        <w:rPr>
          <w:color w:val="000000"/>
          <w:sz w:val="18"/>
          <w:szCs w:val="18"/>
        </w:rPr>
        <w:t>of</w:t>
      </w:r>
      <w:proofErr w:type="gramEnd"/>
      <w:r w:rsidR="006A0926" w:rsidRPr="002B2454">
        <w:rPr>
          <w:color w:val="000000"/>
          <w:sz w:val="18"/>
          <w:szCs w:val="18"/>
        </w:rPr>
        <w:t xml:space="preserve"> "Deposits and advances received from customers" in the statement of financial position.</w:t>
      </w:r>
    </w:p>
    <w:p w14:paraId="5040855D" w14:textId="4045C2D5" w:rsidR="00083B3C" w:rsidRPr="002B2454" w:rsidRDefault="00083B3C" w:rsidP="00925050">
      <w:pPr>
        <w:spacing w:after="0" w:line="240" w:lineRule="auto"/>
        <w:rPr>
          <w:color w:val="000000"/>
          <w:sz w:val="18"/>
          <w:szCs w:val="18"/>
        </w:rPr>
      </w:pPr>
      <w:r w:rsidRPr="002B2454">
        <w:rPr>
          <w:color w:val="000000"/>
          <w:sz w:val="18"/>
          <w:szCs w:val="18"/>
        </w:rPr>
        <w:br w:type="page"/>
      </w:r>
    </w:p>
    <w:p w14:paraId="2B62D95A" w14:textId="51E9F7CB" w:rsidR="00FD22B4" w:rsidRPr="002B2454" w:rsidRDefault="00FD22B4" w:rsidP="00083B3C">
      <w:pPr>
        <w:pBdr>
          <w:top w:val="nil"/>
          <w:left w:val="nil"/>
          <w:bottom w:val="nil"/>
          <w:right w:val="nil"/>
          <w:between w:val="nil"/>
        </w:pBdr>
        <w:spacing w:after="0" w:line="240" w:lineRule="exact"/>
        <w:ind w:left="540"/>
        <w:jc w:val="both"/>
        <w:rPr>
          <w:i/>
          <w:iCs/>
          <w:color w:val="000000"/>
          <w:sz w:val="18"/>
          <w:szCs w:val="18"/>
        </w:rPr>
      </w:pPr>
      <w:r w:rsidRPr="002B2454">
        <w:rPr>
          <w:i/>
          <w:iCs/>
          <w:color w:val="000000"/>
          <w:sz w:val="18"/>
          <w:szCs w:val="18"/>
        </w:rPr>
        <w:lastRenderedPageBreak/>
        <w:t>Sales of water</w:t>
      </w:r>
    </w:p>
    <w:p w14:paraId="0A3928D7" w14:textId="77777777" w:rsidR="00FD22B4" w:rsidRPr="002B2454" w:rsidRDefault="00FD22B4" w:rsidP="00083B3C">
      <w:pPr>
        <w:pBdr>
          <w:top w:val="nil"/>
          <w:left w:val="nil"/>
          <w:bottom w:val="nil"/>
          <w:right w:val="nil"/>
          <w:between w:val="nil"/>
        </w:pBdr>
        <w:spacing w:after="0" w:line="240" w:lineRule="exact"/>
        <w:ind w:left="540"/>
        <w:jc w:val="both"/>
        <w:rPr>
          <w:color w:val="000000"/>
          <w:sz w:val="18"/>
          <w:szCs w:val="18"/>
        </w:rPr>
      </w:pPr>
    </w:p>
    <w:p w14:paraId="4DE07D19" w14:textId="17D415DE" w:rsidR="00FD22B4" w:rsidRPr="002B2454" w:rsidRDefault="00FD22B4" w:rsidP="00083B3C">
      <w:pPr>
        <w:pBdr>
          <w:top w:val="nil"/>
          <w:left w:val="nil"/>
          <w:bottom w:val="nil"/>
          <w:right w:val="nil"/>
          <w:between w:val="nil"/>
        </w:pBdr>
        <w:spacing w:after="0" w:line="240" w:lineRule="exact"/>
        <w:ind w:left="540"/>
        <w:jc w:val="both"/>
        <w:rPr>
          <w:color w:val="000000"/>
          <w:sz w:val="18"/>
          <w:szCs w:val="18"/>
        </w:rPr>
      </w:pPr>
      <w:r w:rsidRPr="002B2454">
        <w:rPr>
          <w:color w:val="000000"/>
          <w:sz w:val="18"/>
          <w:szCs w:val="18"/>
        </w:rPr>
        <w:t xml:space="preserve">Revenue from sales of tap water and raw water are </w:t>
      </w:r>
      <w:proofErr w:type="spellStart"/>
      <w:r w:rsidRPr="002B2454">
        <w:rPr>
          <w:color w:val="000000"/>
          <w:sz w:val="18"/>
          <w:szCs w:val="18"/>
        </w:rPr>
        <w:t>recognised</w:t>
      </w:r>
      <w:proofErr w:type="spellEnd"/>
      <w:r w:rsidRPr="002B2454">
        <w:rPr>
          <w:color w:val="000000"/>
          <w:sz w:val="18"/>
          <w:szCs w:val="18"/>
        </w:rPr>
        <w:t xml:space="preserve"> at the point in time when control of the goods is transferred to the buyer, generally upon delivery of the goods. Revenue is measured at the amount of the consideration received or receivable, excluding value added tax, of the water supplied after deducting discounts.</w:t>
      </w:r>
    </w:p>
    <w:p w14:paraId="20A8F947" w14:textId="77777777" w:rsidR="00867584" w:rsidRPr="002B2454" w:rsidRDefault="00867584" w:rsidP="00083B3C">
      <w:pPr>
        <w:pBdr>
          <w:top w:val="nil"/>
          <w:left w:val="nil"/>
          <w:bottom w:val="nil"/>
          <w:right w:val="nil"/>
          <w:between w:val="nil"/>
        </w:pBdr>
        <w:spacing w:after="0" w:line="240" w:lineRule="exact"/>
        <w:ind w:left="540"/>
        <w:jc w:val="both"/>
        <w:rPr>
          <w:color w:val="000000"/>
          <w:sz w:val="18"/>
          <w:szCs w:val="18"/>
        </w:rPr>
      </w:pPr>
    </w:p>
    <w:p w14:paraId="3D1EB020" w14:textId="3E57A770" w:rsidR="00867584" w:rsidRPr="002B2454" w:rsidRDefault="00FD22B4" w:rsidP="00083B3C">
      <w:pPr>
        <w:pBdr>
          <w:top w:val="nil"/>
          <w:left w:val="nil"/>
          <w:bottom w:val="nil"/>
          <w:right w:val="nil"/>
          <w:between w:val="nil"/>
        </w:pBdr>
        <w:spacing w:after="0" w:line="240" w:lineRule="exact"/>
        <w:ind w:left="540"/>
        <w:jc w:val="both"/>
        <w:rPr>
          <w:i/>
          <w:iCs/>
          <w:color w:val="000000"/>
          <w:sz w:val="18"/>
          <w:szCs w:val="18"/>
        </w:rPr>
      </w:pPr>
      <w:r w:rsidRPr="002B2454">
        <w:rPr>
          <w:i/>
          <w:iCs/>
          <w:color w:val="000000"/>
          <w:sz w:val="18"/>
          <w:szCs w:val="18"/>
        </w:rPr>
        <w:t>Rendering of services</w:t>
      </w:r>
    </w:p>
    <w:p w14:paraId="156C5FB3" w14:textId="77777777" w:rsidR="00867584" w:rsidRPr="002B2454" w:rsidRDefault="00867584" w:rsidP="00083B3C">
      <w:pPr>
        <w:pBdr>
          <w:top w:val="nil"/>
          <w:left w:val="nil"/>
          <w:bottom w:val="nil"/>
          <w:right w:val="nil"/>
          <w:between w:val="nil"/>
        </w:pBdr>
        <w:spacing w:after="0" w:line="240" w:lineRule="exact"/>
        <w:ind w:left="540"/>
        <w:jc w:val="both"/>
        <w:rPr>
          <w:color w:val="000000"/>
          <w:sz w:val="18"/>
          <w:szCs w:val="18"/>
        </w:rPr>
      </w:pPr>
    </w:p>
    <w:p w14:paraId="65BBB5EF" w14:textId="43BF3998" w:rsidR="00ED5034" w:rsidRPr="002B2454" w:rsidRDefault="00FD22B4" w:rsidP="00083B3C">
      <w:pPr>
        <w:pBdr>
          <w:top w:val="nil"/>
          <w:left w:val="nil"/>
          <w:bottom w:val="nil"/>
          <w:right w:val="nil"/>
          <w:between w:val="nil"/>
        </w:pBdr>
        <w:spacing w:after="0" w:line="240" w:lineRule="exact"/>
        <w:ind w:left="540"/>
        <w:jc w:val="both"/>
        <w:rPr>
          <w:color w:val="000000"/>
          <w:sz w:val="18"/>
          <w:szCs w:val="18"/>
        </w:rPr>
      </w:pPr>
      <w:r w:rsidRPr="002B2454">
        <w:rPr>
          <w:color w:val="000000"/>
          <w:sz w:val="18"/>
          <w:szCs w:val="18"/>
        </w:rPr>
        <w:t xml:space="preserve">Service revenues, which include </w:t>
      </w:r>
      <w:proofErr w:type="gramStart"/>
      <w:r w:rsidRPr="002B2454">
        <w:rPr>
          <w:color w:val="000000"/>
          <w:sz w:val="18"/>
          <w:szCs w:val="18"/>
        </w:rPr>
        <w:t>waste water</w:t>
      </w:r>
      <w:proofErr w:type="gramEnd"/>
      <w:r w:rsidRPr="002B2454">
        <w:rPr>
          <w:color w:val="000000"/>
          <w:sz w:val="18"/>
          <w:szCs w:val="18"/>
        </w:rPr>
        <w:t xml:space="preserve"> treatment and management of common areas of the industrial estates which are included in revenue from utility services, are </w:t>
      </w:r>
      <w:proofErr w:type="spellStart"/>
      <w:r w:rsidRPr="002B2454">
        <w:rPr>
          <w:color w:val="000000"/>
          <w:sz w:val="18"/>
          <w:szCs w:val="18"/>
        </w:rPr>
        <w:t>recognised</w:t>
      </w:r>
      <w:proofErr w:type="spellEnd"/>
      <w:r w:rsidRPr="002B2454">
        <w:rPr>
          <w:color w:val="000000"/>
          <w:sz w:val="18"/>
          <w:szCs w:val="18"/>
        </w:rPr>
        <w:t xml:space="preserve"> at a point in time upon completion of the service.</w:t>
      </w:r>
    </w:p>
    <w:p w14:paraId="37D26ABF" w14:textId="77777777" w:rsidR="00ED5034" w:rsidRPr="002B2454" w:rsidRDefault="00ED5034" w:rsidP="00083B3C">
      <w:pPr>
        <w:pBdr>
          <w:top w:val="nil"/>
          <w:left w:val="nil"/>
          <w:bottom w:val="nil"/>
          <w:right w:val="nil"/>
          <w:between w:val="nil"/>
        </w:pBdr>
        <w:spacing w:after="0" w:line="240" w:lineRule="exact"/>
        <w:ind w:left="540"/>
        <w:jc w:val="both"/>
        <w:rPr>
          <w:color w:val="000000"/>
          <w:sz w:val="18"/>
          <w:szCs w:val="18"/>
        </w:rPr>
      </w:pPr>
    </w:p>
    <w:p w14:paraId="7C5BB569" w14:textId="1A11681E" w:rsidR="00FD22B4" w:rsidRPr="002B2454" w:rsidRDefault="00FD22B4" w:rsidP="00083B3C">
      <w:pPr>
        <w:pBdr>
          <w:top w:val="nil"/>
          <w:left w:val="nil"/>
          <w:bottom w:val="nil"/>
          <w:right w:val="nil"/>
          <w:between w:val="nil"/>
        </w:pBdr>
        <w:spacing w:after="0" w:line="240" w:lineRule="exact"/>
        <w:ind w:left="540"/>
        <w:jc w:val="both"/>
        <w:rPr>
          <w:i/>
          <w:iCs/>
          <w:color w:val="000000"/>
          <w:sz w:val="18"/>
          <w:szCs w:val="18"/>
        </w:rPr>
      </w:pPr>
      <w:r w:rsidRPr="002B2454">
        <w:rPr>
          <w:i/>
          <w:iCs/>
          <w:color w:val="000000"/>
          <w:sz w:val="18"/>
          <w:szCs w:val="18"/>
        </w:rPr>
        <w:t>Rental income</w:t>
      </w:r>
    </w:p>
    <w:p w14:paraId="654B83DD" w14:textId="77777777" w:rsidR="00FD22B4" w:rsidRPr="002B2454" w:rsidRDefault="00FD22B4" w:rsidP="00083B3C">
      <w:pPr>
        <w:pBdr>
          <w:top w:val="nil"/>
          <w:left w:val="nil"/>
          <w:bottom w:val="nil"/>
          <w:right w:val="nil"/>
          <w:between w:val="nil"/>
        </w:pBdr>
        <w:spacing w:after="0" w:line="240" w:lineRule="exact"/>
        <w:ind w:left="540"/>
        <w:jc w:val="both"/>
        <w:rPr>
          <w:color w:val="000000"/>
          <w:sz w:val="18"/>
          <w:szCs w:val="18"/>
        </w:rPr>
      </w:pPr>
    </w:p>
    <w:p w14:paraId="1D0EA5E8" w14:textId="28D40FF5" w:rsidR="00FD22B4" w:rsidRPr="002B2454" w:rsidRDefault="00FD22B4" w:rsidP="00083B3C">
      <w:pPr>
        <w:pBdr>
          <w:top w:val="nil"/>
          <w:left w:val="nil"/>
          <w:bottom w:val="nil"/>
          <w:right w:val="nil"/>
          <w:between w:val="nil"/>
        </w:pBdr>
        <w:spacing w:after="0" w:line="240" w:lineRule="exact"/>
        <w:ind w:left="540"/>
        <w:jc w:val="both"/>
        <w:rPr>
          <w:color w:val="000000"/>
          <w:sz w:val="18"/>
          <w:szCs w:val="18"/>
        </w:rPr>
      </w:pPr>
      <w:r w:rsidRPr="002B2454">
        <w:rPr>
          <w:color w:val="000000"/>
          <w:sz w:val="18"/>
          <w:szCs w:val="18"/>
        </w:rPr>
        <w:t xml:space="preserve">Rental income which consists of land rental, rental of office building and factory building is </w:t>
      </w:r>
      <w:proofErr w:type="spellStart"/>
      <w:r w:rsidRPr="002B2454">
        <w:rPr>
          <w:color w:val="000000"/>
          <w:sz w:val="18"/>
          <w:szCs w:val="18"/>
        </w:rPr>
        <w:t>recognised</w:t>
      </w:r>
      <w:proofErr w:type="spellEnd"/>
      <w:r w:rsidRPr="002B2454">
        <w:rPr>
          <w:color w:val="000000"/>
          <w:sz w:val="18"/>
          <w:szCs w:val="18"/>
        </w:rPr>
        <w:t xml:space="preserve"> as an income on straight-line basis over the lease term.</w:t>
      </w:r>
    </w:p>
    <w:p w14:paraId="55FF68FB" w14:textId="7B90B89D" w:rsidR="00B71E53" w:rsidRPr="002B2454" w:rsidRDefault="00B71E53" w:rsidP="00083B3C">
      <w:pPr>
        <w:spacing w:after="0" w:line="240" w:lineRule="exact"/>
        <w:ind w:left="540"/>
        <w:rPr>
          <w:color w:val="000000"/>
          <w:sz w:val="18"/>
          <w:szCs w:val="18"/>
          <w:cs/>
        </w:rPr>
      </w:pPr>
    </w:p>
    <w:p w14:paraId="426B4BC3" w14:textId="6A74E14C" w:rsidR="00FD22B4" w:rsidRPr="002B2454" w:rsidRDefault="00FD22B4" w:rsidP="00083B3C">
      <w:pPr>
        <w:pBdr>
          <w:top w:val="nil"/>
          <w:left w:val="nil"/>
          <w:bottom w:val="nil"/>
          <w:right w:val="nil"/>
          <w:between w:val="nil"/>
        </w:pBdr>
        <w:spacing w:after="0" w:line="240" w:lineRule="exact"/>
        <w:ind w:left="540"/>
        <w:jc w:val="both"/>
        <w:rPr>
          <w:i/>
          <w:iCs/>
          <w:color w:val="000000"/>
          <w:sz w:val="18"/>
          <w:szCs w:val="18"/>
        </w:rPr>
      </w:pPr>
      <w:r w:rsidRPr="002B2454">
        <w:rPr>
          <w:i/>
          <w:iCs/>
          <w:color w:val="000000"/>
          <w:sz w:val="18"/>
          <w:szCs w:val="18"/>
        </w:rPr>
        <w:t>Interest income</w:t>
      </w:r>
    </w:p>
    <w:p w14:paraId="294644DE" w14:textId="77777777" w:rsidR="00FD22B4" w:rsidRPr="002B2454" w:rsidRDefault="00FD22B4" w:rsidP="00083B3C">
      <w:pPr>
        <w:pBdr>
          <w:top w:val="nil"/>
          <w:left w:val="nil"/>
          <w:bottom w:val="nil"/>
          <w:right w:val="nil"/>
          <w:between w:val="nil"/>
        </w:pBdr>
        <w:spacing w:after="0" w:line="240" w:lineRule="exact"/>
        <w:ind w:left="540"/>
        <w:jc w:val="both"/>
        <w:rPr>
          <w:color w:val="000000"/>
          <w:sz w:val="18"/>
          <w:szCs w:val="18"/>
        </w:rPr>
      </w:pPr>
    </w:p>
    <w:p w14:paraId="07CCC800" w14:textId="20F422C3" w:rsidR="00FD22B4" w:rsidRPr="002B2454" w:rsidRDefault="00FD22B4" w:rsidP="00083B3C">
      <w:pPr>
        <w:pBdr>
          <w:top w:val="nil"/>
          <w:left w:val="nil"/>
          <w:bottom w:val="nil"/>
          <w:right w:val="nil"/>
          <w:between w:val="nil"/>
        </w:pBdr>
        <w:spacing w:after="0" w:line="240" w:lineRule="exact"/>
        <w:ind w:left="540"/>
        <w:jc w:val="both"/>
        <w:rPr>
          <w:color w:val="000000"/>
          <w:sz w:val="18"/>
          <w:szCs w:val="18"/>
          <w:lang w:val="en-GB"/>
        </w:rPr>
      </w:pPr>
      <w:r w:rsidRPr="002B2454">
        <w:rPr>
          <w:color w:val="000000"/>
          <w:sz w:val="18"/>
          <w:szCs w:val="18"/>
        </w:rPr>
        <w:t xml:space="preserve">Interest income is calculated using the effective interest method and </w:t>
      </w:r>
      <w:proofErr w:type="spellStart"/>
      <w:r w:rsidRPr="002B2454">
        <w:rPr>
          <w:color w:val="000000"/>
          <w:sz w:val="18"/>
          <w:szCs w:val="18"/>
        </w:rPr>
        <w:t>recognised</w:t>
      </w:r>
      <w:proofErr w:type="spellEnd"/>
      <w:r w:rsidRPr="002B2454">
        <w:rPr>
          <w:color w:val="000000"/>
          <w:sz w:val="18"/>
          <w:szCs w:val="18"/>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6600721" w14:textId="77777777" w:rsidR="00521402" w:rsidRPr="002B2454" w:rsidRDefault="00521402" w:rsidP="00083B3C">
      <w:pPr>
        <w:pBdr>
          <w:top w:val="nil"/>
          <w:left w:val="nil"/>
          <w:bottom w:val="nil"/>
          <w:right w:val="nil"/>
          <w:between w:val="nil"/>
        </w:pBdr>
        <w:spacing w:after="0" w:line="240" w:lineRule="exact"/>
        <w:ind w:left="540"/>
        <w:jc w:val="both"/>
        <w:rPr>
          <w:color w:val="000000"/>
          <w:sz w:val="18"/>
          <w:szCs w:val="18"/>
        </w:rPr>
      </w:pPr>
    </w:p>
    <w:p w14:paraId="20CA5F80" w14:textId="1229E87C" w:rsidR="00872DC9" w:rsidRPr="002B2454" w:rsidRDefault="004066BC"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DE43D6" w:rsidRPr="002B2454">
        <w:rPr>
          <w:b/>
          <w:color w:val="000000"/>
          <w:sz w:val="18"/>
          <w:szCs w:val="18"/>
        </w:rPr>
        <w:t>.</w:t>
      </w:r>
      <w:r w:rsidR="005762AB" w:rsidRPr="002B2454">
        <w:rPr>
          <w:b/>
          <w:color w:val="000000"/>
          <w:sz w:val="18"/>
          <w:szCs w:val="18"/>
          <w:lang w:val="en-GB"/>
        </w:rPr>
        <w:t>1</w:t>
      </w:r>
      <w:r w:rsidR="00867584" w:rsidRPr="002B2454">
        <w:rPr>
          <w:b/>
          <w:color w:val="000000"/>
          <w:sz w:val="18"/>
          <w:szCs w:val="18"/>
          <w:lang w:val="en-GB"/>
        </w:rPr>
        <w:t>6</w:t>
      </w:r>
      <w:r w:rsidR="00DE43D6" w:rsidRPr="002B2454">
        <w:rPr>
          <w:b/>
          <w:color w:val="000000"/>
          <w:sz w:val="18"/>
          <w:szCs w:val="18"/>
        </w:rPr>
        <w:tab/>
        <w:t>Dividend distribution</w:t>
      </w:r>
    </w:p>
    <w:p w14:paraId="0EBE6893" w14:textId="77777777" w:rsidR="00872DC9" w:rsidRPr="002B2454" w:rsidRDefault="00872DC9" w:rsidP="00D570C7">
      <w:pPr>
        <w:spacing w:after="0" w:line="240" w:lineRule="exact"/>
        <w:ind w:left="540"/>
        <w:jc w:val="both"/>
        <w:rPr>
          <w:color w:val="000000"/>
          <w:sz w:val="18"/>
          <w:szCs w:val="18"/>
        </w:rPr>
      </w:pPr>
    </w:p>
    <w:p w14:paraId="29FE3C1D" w14:textId="77777777" w:rsidR="00CD3A13" w:rsidRPr="002B2454" w:rsidRDefault="00DE43D6" w:rsidP="00D570C7">
      <w:pPr>
        <w:spacing w:after="0" w:line="240" w:lineRule="exact"/>
        <w:ind w:left="540"/>
        <w:jc w:val="both"/>
        <w:rPr>
          <w:color w:val="000000"/>
          <w:sz w:val="18"/>
          <w:szCs w:val="18"/>
        </w:rPr>
      </w:pPr>
      <w:proofErr w:type="gramStart"/>
      <w:r w:rsidRPr="002B2454">
        <w:rPr>
          <w:color w:val="000000"/>
          <w:sz w:val="18"/>
          <w:szCs w:val="18"/>
        </w:rPr>
        <w:t>Dividend</w:t>
      </w:r>
      <w:proofErr w:type="gramEnd"/>
      <w:r w:rsidRPr="002B2454">
        <w:rPr>
          <w:color w:val="000000"/>
          <w:sz w:val="18"/>
          <w:szCs w:val="18"/>
        </w:rPr>
        <w:t xml:space="preserve"> distributed to the Company’s shareholders </w:t>
      </w:r>
      <w:proofErr w:type="gramStart"/>
      <w:r w:rsidRPr="002B2454">
        <w:rPr>
          <w:color w:val="000000"/>
          <w:sz w:val="18"/>
          <w:szCs w:val="18"/>
        </w:rPr>
        <w:t>is</w:t>
      </w:r>
      <w:proofErr w:type="gramEnd"/>
      <w:r w:rsidRPr="002B2454">
        <w:rPr>
          <w:color w:val="000000"/>
          <w:sz w:val="18"/>
          <w:szCs w:val="18"/>
        </w:rPr>
        <w:t xml:space="preserve"> </w:t>
      </w:r>
      <w:proofErr w:type="spellStart"/>
      <w:r w:rsidRPr="002B2454">
        <w:rPr>
          <w:color w:val="000000"/>
          <w:sz w:val="18"/>
          <w:szCs w:val="18"/>
        </w:rPr>
        <w:t>recognised</w:t>
      </w:r>
      <w:proofErr w:type="spellEnd"/>
      <w:r w:rsidRPr="002B2454">
        <w:rPr>
          <w:color w:val="000000"/>
          <w:sz w:val="18"/>
          <w:szCs w:val="18"/>
        </w:rPr>
        <w:t xml:space="preserve"> as a liability when interim dividends </w:t>
      </w:r>
      <w:r w:rsidRPr="002B2454">
        <w:rPr>
          <w:color w:val="000000"/>
          <w:spacing w:val="-4"/>
          <w:sz w:val="18"/>
          <w:szCs w:val="18"/>
        </w:rPr>
        <w:t>are approved by the Board of Directors, and when the annual dividends are approved by the</w:t>
      </w:r>
      <w:r w:rsidRPr="002B2454">
        <w:rPr>
          <w:color w:val="000000"/>
          <w:sz w:val="18"/>
          <w:szCs w:val="18"/>
        </w:rPr>
        <w:t xml:space="preserve"> shareholders.</w:t>
      </w:r>
    </w:p>
    <w:p w14:paraId="3ACCE6C2" w14:textId="77777777" w:rsidR="00CD3A13" w:rsidRPr="002B2454" w:rsidRDefault="00CD3A13" w:rsidP="00083B3C">
      <w:pPr>
        <w:spacing w:after="0" w:line="240" w:lineRule="exact"/>
        <w:ind w:left="540"/>
        <w:jc w:val="both"/>
        <w:rPr>
          <w:color w:val="000000"/>
          <w:sz w:val="18"/>
          <w:szCs w:val="18"/>
        </w:rPr>
      </w:pPr>
    </w:p>
    <w:p w14:paraId="4CBCEDAC" w14:textId="63ED5DE8" w:rsidR="00CD3A13" w:rsidRPr="002B2454" w:rsidRDefault="004066BC" w:rsidP="00D570C7">
      <w:pPr>
        <w:pBdr>
          <w:top w:val="nil"/>
          <w:left w:val="nil"/>
          <w:bottom w:val="nil"/>
          <w:right w:val="nil"/>
          <w:between w:val="nil"/>
        </w:pBdr>
        <w:spacing w:after="0" w:line="240" w:lineRule="exact"/>
        <w:ind w:left="540" w:hanging="540"/>
        <w:jc w:val="both"/>
        <w:rPr>
          <w:b/>
          <w:color w:val="000000"/>
          <w:sz w:val="18"/>
          <w:szCs w:val="18"/>
        </w:rPr>
      </w:pPr>
      <w:r w:rsidRPr="002B2454">
        <w:rPr>
          <w:b/>
          <w:color w:val="000000"/>
          <w:sz w:val="18"/>
          <w:szCs w:val="18"/>
          <w:lang w:val="en-GB"/>
        </w:rPr>
        <w:t>5</w:t>
      </w:r>
      <w:r w:rsidR="00CD3A13" w:rsidRPr="002B2454">
        <w:rPr>
          <w:b/>
          <w:color w:val="000000"/>
          <w:sz w:val="18"/>
          <w:szCs w:val="18"/>
        </w:rPr>
        <w:t>.</w:t>
      </w:r>
      <w:r w:rsidR="00CD3A13" w:rsidRPr="002B2454">
        <w:rPr>
          <w:b/>
          <w:color w:val="000000"/>
          <w:sz w:val="18"/>
          <w:szCs w:val="18"/>
          <w:lang w:val="en-GB"/>
        </w:rPr>
        <w:t>1</w:t>
      </w:r>
      <w:r w:rsidR="00867584" w:rsidRPr="002B2454">
        <w:rPr>
          <w:b/>
          <w:color w:val="000000"/>
          <w:sz w:val="18"/>
          <w:szCs w:val="18"/>
          <w:lang w:val="en-GB"/>
        </w:rPr>
        <w:t>7</w:t>
      </w:r>
      <w:r w:rsidR="00CD3A13" w:rsidRPr="002B2454">
        <w:rPr>
          <w:b/>
          <w:color w:val="000000"/>
          <w:sz w:val="18"/>
          <w:szCs w:val="18"/>
        </w:rPr>
        <w:tab/>
        <w:t>Cost of real estate sales and land-use rights with infrastructure systems</w:t>
      </w:r>
    </w:p>
    <w:p w14:paraId="25B8E54D" w14:textId="77777777" w:rsidR="00CD3A13" w:rsidRPr="002B2454" w:rsidRDefault="00CD3A13" w:rsidP="00D570C7">
      <w:pPr>
        <w:spacing w:after="0" w:line="240" w:lineRule="exact"/>
        <w:ind w:left="540"/>
        <w:jc w:val="both"/>
        <w:rPr>
          <w:color w:val="000000"/>
          <w:sz w:val="18"/>
          <w:szCs w:val="18"/>
        </w:rPr>
      </w:pPr>
    </w:p>
    <w:p w14:paraId="414180BB" w14:textId="77777777" w:rsidR="00CD3A13" w:rsidRPr="002B2454" w:rsidRDefault="00CD3A13" w:rsidP="00D570C7">
      <w:pPr>
        <w:spacing w:after="0" w:line="240" w:lineRule="exact"/>
        <w:ind w:left="540"/>
        <w:jc w:val="both"/>
        <w:rPr>
          <w:color w:val="000000"/>
          <w:sz w:val="18"/>
          <w:szCs w:val="18"/>
        </w:rPr>
      </w:pPr>
      <w:r w:rsidRPr="002B2454">
        <w:rPr>
          <w:color w:val="000000"/>
          <w:sz w:val="18"/>
          <w:szCs w:val="18"/>
        </w:rPr>
        <w:t xml:space="preserve">In determining the costs of real estate sales and land-use rights with infrastructure systems (presented under the caption of "cost of real estate sales" in the consolidated financial statements), anticipated total development costs (considering actual costs incurred to date) are attributed to units already sold </w:t>
      </w:r>
      <w:proofErr w:type="gramStart"/>
      <w:r w:rsidRPr="002B2454">
        <w:rPr>
          <w:color w:val="000000"/>
          <w:sz w:val="18"/>
          <w:szCs w:val="18"/>
        </w:rPr>
        <w:t>on the basis of</w:t>
      </w:r>
      <w:proofErr w:type="gramEnd"/>
      <w:r w:rsidRPr="002B2454">
        <w:rPr>
          <w:color w:val="000000"/>
          <w:sz w:val="18"/>
          <w:szCs w:val="18"/>
        </w:rPr>
        <w:t xml:space="preserve"> the saleable area.</w:t>
      </w:r>
    </w:p>
    <w:p w14:paraId="08F463E6" w14:textId="77777777" w:rsidR="00CD3A13" w:rsidRPr="002B2454" w:rsidRDefault="00CD3A13" w:rsidP="00D570C7">
      <w:pPr>
        <w:spacing w:after="0" w:line="240" w:lineRule="exact"/>
        <w:ind w:left="540"/>
        <w:jc w:val="both"/>
        <w:rPr>
          <w:color w:val="000000"/>
          <w:sz w:val="18"/>
          <w:szCs w:val="18"/>
        </w:rPr>
      </w:pPr>
    </w:p>
    <w:p w14:paraId="140A4841" w14:textId="22A9197E" w:rsidR="00CD3A13" w:rsidRPr="002B2454" w:rsidRDefault="00CD3A13" w:rsidP="00D570C7">
      <w:pPr>
        <w:spacing w:after="0" w:line="240" w:lineRule="exact"/>
        <w:ind w:left="540"/>
        <w:jc w:val="both"/>
        <w:rPr>
          <w:color w:val="000000"/>
          <w:sz w:val="18"/>
          <w:szCs w:val="18"/>
        </w:rPr>
      </w:pPr>
      <w:r w:rsidRPr="002B2454">
        <w:rPr>
          <w:color w:val="000000"/>
          <w:sz w:val="18"/>
          <w:szCs w:val="18"/>
        </w:rPr>
        <w:t xml:space="preserve">Selling expenses directly associated with projects, such as specific business tax and transfer fees, are </w:t>
      </w:r>
      <w:proofErr w:type="spellStart"/>
      <w:r w:rsidRPr="002B2454">
        <w:rPr>
          <w:color w:val="000000"/>
          <w:sz w:val="18"/>
          <w:szCs w:val="18"/>
        </w:rPr>
        <w:t>recognised</w:t>
      </w:r>
      <w:proofErr w:type="spellEnd"/>
      <w:r w:rsidRPr="002B2454">
        <w:rPr>
          <w:color w:val="000000"/>
          <w:sz w:val="18"/>
          <w:szCs w:val="18"/>
        </w:rPr>
        <w:t xml:space="preserve"> as expenses when the sale occurs.</w:t>
      </w:r>
    </w:p>
    <w:p w14:paraId="7AE90E41" w14:textId="77777777" w:rsidR="00C22179" w:rsidRPr="002B2454" w:rsidRDefault="00C22179" w:rsidP="00D570C7">
      <w:pPr>
        <w:spacing w:after="0" w:line="240" w:lineRule="exact"/>
        <w:ind w:left="540"/>
        <w:jc w:val="both"/>
        <w:rPr>
          <w:color w:val="000000"/>
          <w:sz w:val="18"/>
          <w:szCs w:val="18"/>
        </w:rPr>
      </w:pPr>
    </w:p>
    <w:p w14:paraId="10B6B37C" w14:textId="65B0664A" w:rsidR="00C22179" w:rsidRPr="002B2454" w:rsidRDefault="004066BC" w:rsidP="00D570C7">
      <w:pPr>
        <w:pBdr>
          <w:top w:val="nil"/>
          <w:left w:val="nil"/>
          <w:bottom w:val="nil"/>
          <w:right w:val="nil"/>
          <w:between w:val="nil"/>
        </w:pBdr>
        <w:spacing w:after="0" w:line="240" w:lineRule="exact"/>
        <w:ind w:left="540" w:hanging="540"/>
        <w:jc w:val="both"/>
        <w:rPr>
          <w:b/>
          <w:bCs/>
          <w:color w:val="000000"/>
          <w:sz w:val="18"/>
          <w:szCs w:val="18"/>
        </w:rPr>
      </w:pPr>
      <w:r w:rsidRPr="002B2454">
        <w:rPr>
          <w:b/>
          <w:color w:val="000000"/>
          <w:sz w:val="18"/>
          <w:szCs w:val="18"/>
        </w:rPr>
        <w:t>5</w:t>
      </w:r>
      <w:r w:rsidR="00C22179" w:rsidRPr="002B2454">
        <w:rPr>
          <w:b/>
          <w:color w:val="000000"/>
          <w:sz w:val="18"/>
          <w:szCs w:val="18"/>
        </w:rPr>
        <w:t>.1</w:t>
      </w:r>
      <w:r w:rsidR="00867584" w:rsidRPr="002B2454">
        <w:rPr>
          <w:b/>
          <w:color w:val="000000"/>
          <w:sz w:val="18"/>
          <w:szCs w:val="18"/>
        </w:rPr>
        <w:t>8</w:t>
      </w:r>
      <w:r w:rsidR="00C22179" w:rsidRPr="002B2454">
        <w:rPr>
          <w:b/>
          <w:color w:val="000000"/>
          <w:sz w:val="18"/>
          <w:szCs w:val="18"/>
        </w:rPr>
        <w:tab/>
        <w:t>Real estate development costs and costs</w:t>
      </w:r>
      <w:r w:rsidR="00C22179" w:rsidRPr="002B2454">
        <w:rPr>
          <w:b/>
          <w:bCs/>
          <w:color w:val="000000"/>
          <w:sz w:val="18"/>
          <w:szCs w:val="18"/>
        </w:rPr>
        <w:t xml:space="preserve"> of land-use rights with infrastructure systems </w:t>
      </w:r>
    </w:p>
    <w:p w14:paraId="4C105810" w14:textId="77777777" w:rsidR="00C22179" w:rsidRPr="002B2454" w:rsidRDefault="00C22179" w:rsidP="00D570C7">
      <w:pPr>
        <w:spacing w:after="0" w:line="240" w:lineRule="exact"/>
        <w:ind w:left="540"/>
        <w:jc w:val="both"/>
        <w:rPr>
          <w:color w:val="000000"/>
          <w:sz w:val="18"/>
          <w:szCs w:val="18"/>
        </w:rPr>
      </w:pPr>
    </w:p>
    <w:p w14:paraId="531CBE20" w14:textId="1E3452A2" w:rsidR="00C22179" w:rsidRPr="002B2454" w:rsidRDefault="00C22179" w:rsidP="00D570C7">
      <w:pPr>
        <w:spacing w:after="0" w:line="240" w:lineRule="exact"/>
        <w:ind w:left="540"/>
        <w:jc w:val="both"/>
        <w:rPr>
          <w:color w:val="000000"/>
          <w:sz w:val="18"/>
          <w:szCs w:val="18"/>
          <w:lang w:val="en-GB"/>
        </w:rPr>
      </w:pPr>
      <w:r w:rsidRPr="002B2454">
        <w:rPr>
          <w:color w:val="000000"/>
          <w:sz w:val="18"/>
          <w:szCs w:val="18"/>
        </w:rPr>
        <w:t xml:space="preserve">Real estate development costs and costs of land-use rights with infrastructure systems are valued at the lower of specific cost and net </w:t>
      </w:r>
      <w:proofErr w:type="spellStart"/>
      <w:r w:rsidRPr="002B2454">
        <w:rPr>
          <w:color w:val="000000"/>
          <w:sz w:val="18"/>
          <w:szCs w:val="18"/>
        </w:rPr>
        <w:t>realisable</w:t>
      </w:r>
      <w:proofErr w:type="spellEnd"/>
      <w:r w:rsidRPr="002B2454">
        <w:rPr>
          <w:color w:val="000000"/>
          <w:sz w:val="18"/>
          <w:szCs w:val="18"/>
        </w:rPr>
        <w:t xml:space="preserve"> value. Cost included cost of land, cost of land-use rights, and expenses directly related to real estate development, as well as estimated project development costs and </w:t>
      </w:r>
      <w:r w:rsidR="00DD72CF" w:rsidRPr="002B2454">
        <w:rPr>
          <w:color w:val="000000"/>
          <w:sz w:val="18"/>
          <w:szCs w:val="18"/>
        </w:rPr>
        <w:t>decommissioning</w:t>
      </w:r>
      <w:r w:rsidRPr="002B2454">
        <w:rPr>
          <w:color w:val="000000"/>
          <w:sz w:val="18"/>
          <w:szCs w:val="18"/>
        </w:rPr>
        <w:t xml:space="preserve"> costs </w:t>
      </w:r>
      <w:r w:rsidRPr="002B2454">
        <w:rPr>
          <w:color w:val="000000"/>
          <w:spacing w:val="-4"/>
          <w:sz w:val="18"/>
          <w:szCs w:val="18"/>
        </w:rPr>
        <w:t>(presented under the caption of "Real estate development costs" in the consolidated statement of financial position).</w:t>
      </w:r>
    </w:p>
    <w:p w14:paraId="246F4420" w14:textId="77777777" w:rsidR="005762AB" w:rsidRPr="002B2454" w:rsidRDefault="005762AB" w:rsidP="00D570C7">
      <w:pPr>
        <w:spacing w:after="0" w:line="240" w:lineRule="exact"/>
        <w:ind w:left="540"/>
        <w:jc w:val="both"/>
        <w:rPr>
          <w:color w:val="000000"/>
          <w:sz w:val="18"/>
          <w:szCs w:val="18"/>
        </w:rPr>
      </w:pPr>
    </w:p>
    <w:p w14:paraId="536C53DE" w14:textId="2D9C2D21" w:rsidR="00B513A9" w:rsidRPr="002B2454" w:rsidRDefault="004066BC" w:rsidP="00D570C7">
      <w:pPr>
        <w:pStyle w:val="ListParagraph"/>
        <w:spacing w:after="0" w:line="240" w:lineRule="exact"/>
        <w:ind w:left="540" w:hanging="540"/>
        <w:jc w:val="thaiDistribute"/>
        <w:outlineLvl w:val="1"/>
        <w:rPr>
          <w:rFonts w:eastAsia="Arial Unicode MS"/>
          <w:b/>
          <w:bCs/>
          <w:sz w:val="18"/>
          <w:szCs w:val="18"/>
        </w:rPr>
      </w:pPr>
      <w:r w:rsidRPr="002B2454">
        <w:rPr>
          <w:rFonts w:eastAsia="Arial Unicode MS"/>
          <w:b/>
          <w:bCs/>
          <w:sz w:val="18"/>
          <w:szCs w:val="18"/>
          <w:lang w:val="en-GB"/>
        </w:rPr>
        <w:t>5</w:t>
      </w:r>
      <w:r w:rsidR="00B513A9" w:rsidRPr="002B2454">
        <w:rPr>
          <w:rFonts w:eastAsia="Arial Unicode MS"/>
          <w:b/>
          <w:bCs/>
          <w:sz w:val="18"/>
          <w:szCs w:val="18"/>
          <w:lang w:val="en-GB"/>
        </w:rPr>
        <w:t>.1</w:t>
      </w:r>
      <w:r w:rsidR="00867584" w:rsidRPr="002B2454">
        <w:rPr>
          <w:rFonts w:eastAsia="Arial Unicode MS"/>
          <w:b/>
          <w:bCs/>
          <w:sz w:val="18"/>
          <w:szCs w:val="18"/>
          <w:lang w:val="en-GB"/>
        </w:rPr>
        <w:t>9</w:t>
      </w:r>
      <w:r w:rsidR="00B513A9" w:rsidRPr="002B2454">
        <w:rPr>
          <w:rFonts w:eastAsia="Arial Unicode MS"/>
          <w:b/>
          <w:bCs/>
          <w:sz w:val="18"/>
          <w:szCs w:val="18"/>
        </w:rPr>
        <w:tab/>
        <w:t>Cost to obtain a contract</w:t>
      </w:r>
    </w:p>
    <w:p w14:paraId="3D132E80" w14:textId="77777777" w:rsidR="00B513A9" w:rsidRPr="002B2454" w:rsidRDefault="00B513A9" w:rsidP="00D570C7">
      <w:pPr>
        <w:spacing w:after="0" w:line="240" w:lineRule="exact"/>
        <w:ind w:left="540"/>
        <w:jc w:val="both"/>
        <w:rPr>
          <w:color w:val="000000"/>
          <w:sz w:val="18"/>
          <w:szCs w:val="18"/>
        </w:rPr>
      </w:pPr>
    </w:p>
    <w:p w14:paraId="564ED40C" w14:textId="77777777" w:rsidR="00A2474D" w:rsidRPr="002B2454" w:rsidRDefault="00A2474D" w:rsidP="00A2474D">
      <w:pPr>
        <w:spacing w:after="0" w:line="240" w:lineRule="exact"/>
        <w:ind w:left="540"/>
        <w:jc w:val="both"/>
        <w:rPr>
          <w:color w:val="000000"/>
          <w:spacing w:val="-6"/>
          <w:sz w:val="18"/>
          <w:szCs w:val="18"/>
          <w:lang w:val="en-GB"/>
        </w:rPr>
      </w:pPr>
      <w:r w:rsidRPr="002B2454">
        <w:rPr>
          <w:color w:val="000000"/>
          <w:spacing w:val="-8"/>
          <w:sz w:val="18"/>
          <w:szCs w:val="18"/>
        </w:rPr>
        <w:t xml:space="preserve">The Group </w:t>
      </w:r>
      <w:proofErr w:type="spellStart"/>
      <w:r w:rsidRPr="002B2454">
        <w:rPr>
          <w:color w:val="000000"/>
          <w:spacing w:val="-8"/>
          <w:sz w:val="18"/>
          <w:szCs w:val="18"/>
        </w:rPr>
        <w:t>capitalises</w:t>
      </w:r>
      <w:proofErr w:type="spellEnd"/>
      <w:r w:rsidRPr="002B2454">
        <w:rPr>
          <w:color w:val="000000"/>
          <w:spacing w:val="-8"/>
          <w:sz w:val="18"/>
          <w:szCs w:val="18"/>
        </w:rPr>
        <w:t xml:space="preserve"> incremental costs of obtaining a contract (mainly sales commission to third parties and to employees)</w:t>
      </w:r>
      <w:r w:rsidRPr="002B2454">
        <w:rPr>
          <w:color w:val="000000"/>
          <w:spacing w:val="-6"/>
          <w:sz w:val="18"/>
          <w:szCs w:val="18"/>
        </w:rPr>
        <w:t xml:space="preserve"> and </w:t>
      </w:r>
      <w:proofErr w:type="spellStart"/>
      <w:r w:rsidRPr="002B2454">
        <w:rPr>
          <w:color w:val="000000"/>
          <w:spacing w:val="-6"/>
          <w:sz w:val="18"/>
          <w:szCs w:val="18"/>
        </w:rPr>
        <w:t>amortised</w:t>
      </w:r>
      <w:proofErr w:type="spellEnd"/>
      <w:r w:rsidRPr="002B2454">
        <w:rPr>
          <w:color w:val="000000"/>
          <w:spacing w:val="-6"/>
          <w:sz w:val="18"/>
          <w:szCs w:val="18"/>
        </w:rPr>
        <w:t xml:space="preserve"> to selling expenses and distribution costs in the same pattern of related revenue recognition.</w:t>
      </w:r>
    </w:p>
    <w:p w14:paraId="3001F633" w14:textId="77777777" w:rsidR="00A2474D" w:rsidRPr="002B2454" w:rsidRDefault="00A2474D" w:rsidP="00D570C7">
      <w:pPr>
        <w:spacing w:after="0" w:line="240" w:lineRule="exact"/>
        <w:ind w:left="540"/>
        <w:jc w:val="both"/>
        <w:rPr>
          <w:color w:val="000000"/>
          <w:sz w:val="18"/>
          <w:szCs w:val="18"/>
        </w:rPr>
      </w:pPr>
    </w:p>
    <w:p w14:paraId="4705CAE7" w14:textId="23EBB473" w:rsidR="00B513A9" w:rsidRPr="002B2454" w:rsidRDefault="00B513A9" w:rsidP="00D570C7">
      <w:pPr>
        <w:spacing w:after="0" w:line="240" w:lineRule="exact"/>
        <w:ind w:left="540"/>
        <w:jc w:val="both"/>
        <w:rPr>
          <w:color w:val="000000"/>
          <w:sz w:val="18"/>
          <w:szCs w:val="18"/>
          <w:cs/>
          <w:lang w:val="en-GB"/>
        </w:rPr>
      </w:pPr>
      <w:r w:rsidRPr="002B2454">
        <w:rPr>
          <w:color w:val="000000"/>
          <w:sz w:val="18"/>
          <w:szCs w:val="18"/>
        </w:rPr>
        <w:t xml:space="preserve">The Group </w:t>
      </w:r>
      <w:proofErr w:type="spellStart"/>
      <w:r w:rsidRPr="002B2454">
        <w:rPr>
          <w:color w:val="000000"/>
          <w:sz w:val="18"/>
          <w:szCs w:val="18"/>
        </w:rPr>
        <w:t>recognises</w:t>
      </w:r>
      <w:proofErr w:type="spellEnd"/>
      <w:r w:rsidRPr="002B2454">
        <w:rPr>
          <w:color w:val="000000"/>
          <w:sz w:val="18"/>
          <w:szCs w:val="18"/>
        </w:rPr>
        <w:t xml:space="preserve"> commission paid to obtain a customer contract as an asset and </w:t>
      </w:r>
      <w:proofErr w:type="spellStart"/>
      <w:r w:rsidRPr="002B2454">
        <w:rPr>
          <w:color w:val="000000"/>
          <w:sz w:val="18"/>
          <w:szCs w:val="18"/>
        </w:rPr>
        <w:t>amortised</w:t>
      </w:r>
      <w:proofErr w:type="spellEnd"/>
      <w:r w:rsidRPr="002B2454">
        <w:rPr>
          <w:color w:val="000000"/>
          <w:sz w:val="18"/>
          <w:szCs w:val="18"/>
        </w:rPr>
        <w:t xml:space="preserve"> it to expenses on a systematic basis that is consistent with the pattern of revenue recognition. An impairment loss is </w:t>
      </w:r>
      <w:proofErr w:type="spellStart"/>
      <w:r w:rsidRPr="002B2454">
        <w:rPr>
          <w:color w:val="000000"/>
          <w:sz w:val="18"/>
          <w:szCs w:val="18"/>
        </w:rPr>
        <w:t>recognised</w:t>
      </w:r>
      <w:proofErr w:type="spellEnd"/>
      <w:r w:rsidRPr="002B2454">
        <w:rPr>
          <w:color w:val="000000"/>
          <w:sz w:val="18"/>
          <w:szCs w:val="18"/>
        </w:rPr>
        <w:t xml:space="preserve"> to the extent that the carrying amount of an asset </w:t>
      </w:r>
      <w:proofErr w:type="spellStart"/>
      <w:r w:rsidRPr="002B2454">
        <w:rPr>
          <w:color w:val="000000"/>
          <w:sz w:val="18"/>
          <w:szCs w:val="18"/>
        </w:rPr>
        <w:t>recognised</w:t>
      </w:r>
      <w:proofErr w:type="spellEnd"/>
      <w:r w:rsidRPr="002B2454">
        <w:rPr>
          <w:color w:val="000000"/>
          <w:sz w:val="18"/>
          <w:szCs w:val="18"/>
        </w:rPr>
        <w:t xml:space="preserve"> exceeds the remaining amount of the consideration </w:t>
      </w:r>
      <w:r w:rsidRPr="002B2454">
        <w:rPr>
          <w:color w:val="000000"/>
          <w:spacing w:val="-6"/>
          <w:sz w:val="18"/>
          <w:szCs w:val="18"/>
        </w:rPr>
        <w:t xml:space="preserve">that the entity expects to receive less direct costs. Provided that the </w:t>
      </w:r>
      <w:proofErr w:type="spellStart"/>
      <w:r w:rsidRPr="002B2454">
        <w:rPr>
          <w:color w:val="000000"/>
          <w:spacing w:val="-6"/>
          <w:sz w:val="18"/>
          <w:szCs w:val="18"/>
        </w:rPr>
        <w:t>amortisation</w:t>
      </w:r>
      <w:proofErr w:type="spellEnd"/>
      <w:r w:rsidRPr="002B2454">
        <w:rPr>
          <w:color w:val="000000"/>
          <w:spacing w:val="-6"/>
          <w:sz w:val="18"/>
          <w:szCs w:val="18"/>
        </w:rPr>
        <w:t xml:space="preserve"> period of the asset that the Group</w:t>
      </w:r>
      <w:r w:rsidRPr="002B2454">
        <w:rPr>
          <w:color w:val="000000"/>
          <w:sz w:val="18"/>
          <w:szCs w:val="18"/>
        </w:rPr>
        <w:t xml:space="preserve"> </w:t>
      </w:r>
      <w:r w:rsidRPr="002B2454">
        <w:rPr>
          <w:color w:val="000000"/>
          <w:spacing w:val="-4"/>
          <w:sz w:val="18"/>
          <w:szCs w:val="18"/>
        </w:rPr>
        <w:t xml:space="preserve">otherwise would have used is one year or less, costs to obtain a contract are immediately </w:t>
      </w:r>
      <w:proofErr w:type="spellStart"/>
      <w:r w:rsidRPr="002B2454">
        <w:rPr>
          <w:color w:val="000000"/>
          <w:spacing w:val="-4"/>
          <w:sz w:val="18"/>
          <w:szCs w:val="18"/>
        </w:rPr>
        <w:t>recognised</w:t>
      </w:r>
      <w:proofErr w:type="spellEnd"/>
      <w:r w:rsidRPr="002B2454">
        <w:rPr>
          <w:color w:val="000000"/>
          <w:spacing w:val="-4"/>
          <w:sz w:val="18"/>
          <w:szCs w:val="18"/>
        </w:rPr>
        <w:t xml:space="preserve"> as expenses.</w:t>
      </w:r>
    </w:p>
    <w:p w14:paraId="13D27DE0" w14:textId="527DEBB8" w:rsidR="00083B3C" w:rsidRPr="002B2454" w:rsidRDefault="00083B3C">
      <w:pPr>
        <w:rPr>
          <w:rFonts w:eastAsia="Arial Unicode MS"/>
          <w:b/>
          <w:bCs/>
          <w:sz w:val="18"/>
          <w:szCs w:val="18"/>
          <w:lang w:val="en-GB"/>
        </w:rPr>
      </w:pPr>
      <w:r w:rsidRPr="002B2454">
        <w:rPr>
          <w:rFonts w:eastAsia="Arial Unicode MS"/>
          <w:b/>
          <w:bCs/>
          <w:sz w:val="18"/>
          <w:szCs w:val="18"/>
          <w:lang w:val="en-GB"/>
        </w:rPr>
        <w:br w:type="page"/>
      </w:r>
    </w:p>
    <w:tbl>
      <w:tblPr>
        <w:tblStyle w:val="a4"/>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343B6D" w:rsidRPr="002B2454" w14:paraId="04DF940A" w14:textId="77777777" w:rsidTr="00343B6D">
        <w:trPr>
          <w:trHeight w:val="386"/>
        </w:trPr>
        <w:tc>
          <w:tcPr>
            <w:tcW w:w="9459" w:type="dxa"/>
          </w:tcPr>
          <w:p w14:paraId="0ECDB684" w14:textId="10BB3690" w:rsidR="00872DC9" w:rsidRPr="002B2454" w:rsidRDefault="004066BC" w:rsidP="00D570C7">
            <w:pPr>
              <w:tabs>
                <w:tab w:val="left" w:pos="427"/>
              </w:tabs>
              <w:spacing w:before="0" w:line="240" w:lineRule="exact"/>
              <w:ind w:left="-120"/>
              <w:rPr>
                <w:rFonts w:ascii="Arial" w:eastAsia="Arial" w:hAnsi="Arial" w:cs="Arial"/>
                <w:b/>
                <w:color w:val="000000"/>
                <w:sz w:val="18"/>
                <w:szCs w:val="18"/>
                <w:cs/>
                <w:lang w:val="en-GB"/>
              </w:rPr>
            </w:pPr>
            <w:bookmarkStart w:id="9" w:name="_heading=h.2s8eyo1" w:colFirst="0" w:colLast="0"/>
            <w:bookmarkEnd w:id="9"/>
            <w:r w:rsidRPr="002B2454">
              <w:rPr>
                <w:rFonts w:ascii="Arial" w:eastAsia="Arial" w:hAnsi="Arial" w:cs="Arial"/>
                <w:b/>
                <w:color w:val="000000"/>
                <w:sz w:val="18"/>
                <w:szCs w:val="18"/>
                <w:lang w:val="en-GB"/>
              </w:rPr>
              <w:lastRenderedPageBreak/>
              <w:t>6</w:t>
            </w:r>
            <w:r w:rsidR="00DE43D6" w:rsidRPr="002B2454">
              <w:rPr>
                <w:rFonts w:ascii="Arial" w:eastAsia="Arial" w:hAnsi="Arial" w:cs="Arial"/>
                <w:b/>
                <w:color w:val="000000"/>
                <w:sz w:val="18"/>
                <w:szCs w:val="18"/>
              </w:rPr>
              <w:tab/>
              <w:t>Financial risk management</w:t>
            </w:r>
          </w:p>
        </w:tc>
      </w:tr>
    </w:tbl>
    <w:p w14:paraId="58A34E80" w14:textId="77777777" w:rsidR="005007A3" w:rsidRPr="002B2454" w:rsidRDefault="005007A3" w:rsidP="00D570C7">
      <w:pPr>
        <w:pStyle w:val="BlockText"/>
        <w:spacing w:line="240" w:lineRule="exact"/>
        <w:ind w:left="0" w:right="0" w:firstLine="0"/>
        <w:jc w:val="both"/>
        <w:rPr>
          <w:rFonts w:ascii="Arial" w:hAnsi="Arial" w:cs="Arial"/>
          <w:sz w:val="18"/>
          <w:szCs w:val="18"/>
          <w:lang w:val="en-GB"/>
        </w:rPr>
      </w:pPr>
    </w:p>
    <w:p w14:paraId="1BEED4EA" w14:textId="47354D57" w:rsidR="00E31FCC" w:rsidRPr="002B2454" w:rsidRDefault="00E31FCC" w:rsidP="00E31FCC">
      <w:pPr>
        <w:pStyle w:val="BlockText"/>
        <w:spacing w:line="240" w:lineRule="exact"/>
        <w:ind w:left="0"/>
        <w:rPr>
          <w:rFonts w:ascii="Arial" w:hAnsi="Arial" w:cs="Arial"/>
          <w:sz w:val="18"/>
          <w:szCs w:val="18"/>
        </w:rPr>
      </w:pPr>
      <w:r w:rsidRPr="002B2454">
        <w:rPr>
          <w:rFonts w:ascii="Arial" w:hAnsi="Arial" w:cs="Arial"/>
          <w:b/>
          <w:bCs/>
          <w:sz w:val="18"/>
          <w:szCs w:val="18"/>
        </w:rPr>
        <w:t>Objective and Policy of</w:t>
      </w:r>
      <w:r w:rsidR="00083B3C" w:rsidRPr="002B2454">
        <w:rPr>
          <w:rFonts w:ascii="Arial" w:hAnsi="Arial" w:cs="Arial"/>
          <w:b/>
          <w:bCs/>
          <w:sz w:val="18"/>
          <w:szCs w:val="18"/>
        </w:rPr>
        <w:t xml:space="preserve"> </w:t>
      </w:r>
      <w:r w:rsidRPr="002B2454">
        <w:rPr>
          <w:rFonts w:ascii="Arial" w:hAnsi="Arial" w:cs="Arial"/>
          <w:b/>
          <w:bCs/>
          <w:sz w:val="18"/>
          <w:szCs w:val="18"/>
        </w:rPr>
        <w:t>Financial Risk Management</w:t>
      </w:r>
      <w:r w:rsidRPr="002B2454">
        <w:rPr>
          <w:rFonts w:ascii="Arial" w:hAnsi="Arial" w:cs="Arial"/>
          <w:sz w:val="18"/>
          <w:szCs w:val="18"/>
        </w:rPr>
        <w:t> </w:t>
      </w:r>
    </w:p>
    <w:p w14:paraId="346AE901" w14:textId="77777777" w:rsidR="00E31FCC" w:rsidRPr="002B2454" w:rsidRDefault="00E31FCC" w:rsidP="00083B3C">
      <w:pPr>
        <w:pStyle w:val="BlockText"/>
        <w:ind w:left="0" w:right="0" w:firstLine="0"/>
        <w:jc w:val="both"/>
        <w:rPr>
          <w:rFonts w:ascii="Arial" w:hAnsi="Arial" w:cs="Arial"/>
          <w:sz w:val="18"/>
          <w:szCs w:val="18"/>
        </w:rPr>
      </w:pPr>
      <w:r w:rsidRPr="002B2454">
        <w:rPr>
          <w:rFonts w:ascii="Arial" w:hAnsi="Arial" w:cs="Arial"/>
          <w:sz w:val="18"/>
          <w:szCs w:val="18"/>
        </w:rPr>
        <w:t> </w:t>
      </w:r>
    </w:p>
    <w:p w14:paraId="04799698" w14:textId="3857AEC8" w:rsidR="00E31FCC" w:rsidRPr="002B2454" w:rsidRDefault="00E31FCC" w:rsidP="00083B3C">
      <w:pPr>
        <w:pStyle w:val="BlockText"/>
        <w:spacing w:line="240" w:lineRule="exact"/>
        <w:ind w:left="0" w:right="0" w:hanging="14"/>
        <w:jc w:val="both"/>
        <w:rPr>
          <w:rFonts w:ascii="Arial" w:eastAsiaTheme="minorEastAsia" w:hAnsi="Arial" w:cs="Arial"/>
          <w:color w:val="000000"/>
          <w:sz w:val="18"/>
          <w:szCs w:val="18"/>
        </w:rPr>
      </w:pPr>
      <w:r w:rsidRPr="002B2454">
        <w:rPr>
          <w:rFonts w:ascii="Arial" w:eastAsiaTheme="minorEastAsia" w:hAnsi="Arial" w:cs="Arial"/>
          <w:color w:val="000000"/>
          <w:spacing w:val="-4"/>
          <w:sz w:val="18"/>
          <w:szCs w:val="18"/>
        </w:rPr>
        <w:t>The Group’s key</w:t>
      </w:r>
      <w:r w:rsidR="00083B3C" w:rsidRPr="002B2454">
        <w:rPr>
          <w:rFonts w:ascii="Arial" w:eastAsiaTheme="minorEastAsia" w:hAnsi="Arial" w:cs="Arial"/>
          <w:color w:val="000000"/>
          <w:spacing w:val="-4"/>
          <w:sz w:val="18"/>
          <w:szCs w:val="18"/>
        </w:rPr>
        <w:t xml:space="preserve"> </w:t>
      </w:r>
      <w:r w:rsidRPr="002B2454">
        <w:rPr>
          <w:rFonts w:ascii="Arial" w:eastAsiaTheme="minorEastAsia" w:hAnsi="Arial" w:cs="Arial"/>
          <w:color w:val="000000"/>
          <w:spacing w:val="-4"/>
          <w:sz w:val="18"/>
          <w:szCs w:val="18"/>
        </w:rPr>
        <w:t>financial</w:t>
      </w:r>
      <w:r w:rsidR="00083B3C" w:rsidRPr="002B2454">
        <w:rPr>
          <w:rFonts w:ascii="Arial" w:eastAsiaTheme="minorEastAsia" w:hAnsi="Arial" w:cs="Arial"/>
          <w:color w:val="000000"/>
          <w:spacing w:val="-4"/>
          <w:sz w:val="18"/>
          <w:szCs w:val="18"/>
        </w:rPr>
        <w:t xml:space="preserve"> </w:t>
      </w:r>
      <w:r w:rsidRPr="002B2454">
        <w:rPr>
          <w:rFonts w:ascii="Arial" w:eastAsiaTheme="minorEastAsia" w:hAnsi="Arial" w:cs="Arial"/>
          <w:color w:val="000000"/>
          <w:spacing w:val="-4"/>
          <w:sz w:val="18"/>
          <w:szCs w:val="18"/>
        </w:rPr>
        <w:t>instruments include cash and cash equivalents, trade receivables, fixed deposits with</w:t>
      </w:r>
      <w:r w:rsidR="00083B3C" w:rsidRPr="002B2454">
        <w:rPr>
          <w:rFonts w:ascii="Arial" w:eastAsiaTheme="minorEastAsia" w:hAnsi="Arial" w:cs="Arial"/>
          <w:color w:val="000000"/>
          <w:spacing w:val="-4"/>
          <w:sz w:val="18"/>
          <w:szCs w:val="18"/>
        </w:rPr>
        <w:t xml:space="preserve"> </w:t>
      </w:r>
      <w:r w:rsidRPr="002B2454">
        <w:rPr>
          <w:rFonts w:ascii="Arial" w:eastAsiaTheme="minorEastAsia" w:hAnsi="Arial" w:cs="Arial"/>
          <w:color w:val="000000"/>
          <w:spacing w:val="-4"/>
          <w:sz w:val="18"/>
          <w:szCs w:val="18"/>
        </w:rPr>
        <w:t>maturities</w:t>
      </w:r>
      <w:r w:rsidR="00083B3C" w:rsidRPr="002B2454">
        <w:rPr>
          <w:rFonts w:ascii="Arial" w:eastAsiaTheme="minorEastAsia" w:hAnsi="Arial" w:cs="Arial"/>
          <w:color w:val="000000"/>
          <w:sz w:val="18"/>
          <w:szCs w:val="18"/>
        </w:rPr>
        <w:t xml:space="preserve"> </w:t>
      </w:r>
      <w:r w:rsidRPr="002B2454">
        <w:rPr>
          <w:rFonts w:ascii="Arial" w:eastAsiaTheme="minorEastAsia" w:hAnsi="Arial" w:cs="Arial"/>
          <w:color w:val="000000"/>
          <w:spacing w:val="-4"/>
          <w:sz w:val="18"/>
          <w:szCs w:val="18"/>
        </w:rPr>
        <w:t>more than</w:t>
      </w:r>
      <w:r w:rsidR="00083B3C" w:rsidRPr="002B2454">
        <w:rPr>
          <w:rFonts w:ascii="Arial" w:eastAsiaTheme="minorEastAsia" w:hAnsi="Arial" w:cs="Arial"/>
          <w:color w:val="000000"/>
          <w:spacing w:val="-4"/>
          <w:sz w:val="18"/>
          <w:szCs w:val="18"/>
        </w:rPr>
        <w:t xml:space="preserve"> </w:t>
      </w:r>
      <w:r w:rsidRPr="002B2454">
        <w:rPr>
          <w:rFonts w:ascii="Arial" w:eastAsiaTheme="minorEastAsia" w:hAnsi="Arial" w:cs="Arial"/>
          <w:color w:val="000000"/>
          <w:spacing w:val="-4"/>
          <w:sz w:val="18"/>
          <w:szCs w:val="18"/>
        </w:rPr>
        <w:t>three months, short-term borrowings, and long-term borrowings. The Group is exposed to</w:t>
      </w:r>
      <w:r w:rsidR="00083B3C" w:rsidRPr="002B2454">
        <w:rPr>
          <w:rFonts w:ascii="Arial" w:eastAsiaTheme="minorEastAsia" w:hAnsi="Arial" w:cs="Arial"/>
          <w:color w:val="000000"/>
          <w:spacing w:val="-4"/>
          <w:sz w:val="18"/>
          <w:szCs w:val="18"/>
        </w:rPr>
        <w:t xml:space="preserve"> </w:t>
      </w:r>
      <w:r w:rsidRPr="002B2454">
        <w:rPr>
          <w:rFonts w:ascii="Arial" w:eastAsiaTheme="minorEastAsia" w:hAnsi="Arial" w:cs="Arial"/>
          <w:color w:val="000000"/>
          <w:spacing w:val="-4"/>
          <w:sz w:val="18"/>
          <w:szCs w:val="18"/>
        </w:rPr>
        <w:t>financial</w:t>
      </w:r>
      <w:r w:rsidR="0069717D" w:rsidRPr="002B2454">
        <w:rPr>
          <w:rFonts w:ascii="Arial" w:eastAsiaTheme="minorEastAsia" w:hAnsi="Arial" w:cs="Arial"/>
          <w:color w:val="000000"/>
          <w:spacing w:val="-4"/>
          <w:sz w:val="18"/>
          <w:szCs w:val="18"/>
        </w:rPr>
        <w:t xml:space="preserve"> </w:t>
      </w:r>
      <w:r w:rsidRPr="002B2454">
        <w:rPr>
          <w:rFonts w:ascii="Arial" w:eastAsiaTheme="minorEastAsia" w:hAnsi="Arial" w:cs="Arial"/>
          <w:color w:val="000000"/>
          <w:spacing w:val="-4"/>
          <w:sz w:val="18"/>
          <w:szCs w:val="18"/>
        </w:rPr>
        <w:t>risks associated</w:t>
      </w:r>
      <w:r w:rsidRPr="002B2454">
        <w:rPr>
          <w:rFonts w:ascii="Arial" w:eastAsiaTheme="minorEastAsia" w:hAnsi="Arial" w:cs="Arial"/>
          <w:color w:val="000000"/>
          <w:sz w:val="18"/>
          <w:szCs w:val="18"/>
        </w:rPr>
        <w:t xml:space="preserve"> with these</w:t>
      </w:r>
      <w:r w:rsidR="0069717D" w:rsidRPr="002B2454">
        <w:rPr>
          <w:rFonts w:ascii="Arial" w:eastAsiaTheme="minorEastAsia" w:hAnsi="Arial" w:cs="Arial"/>
          <w:color w:val="000000"/>
          <w:sz w:val="18"/>
          <w:szCs w:val="18"/>
        </w:rPr>
        <w:t xml:space="preserve"> </w:t>
      </w:r>
      <w:r w:rsidRPr="002B2454">
        <w:rPr>
          <w:rFonts w:ascii="Arial" w:eastAsiaTheme="minorEastAsia" w:hAnsi="Arial" w:cs="Arial"/>
          <w:color w:val="000000"/>
          <w:sz w:val="18"/>
          <w:szCs w:val="18"/>
        </w:rPr>
        <w:t>financial instruments and has established the following risk management policies as follows:</w:t>
      </w:r>
    </w:p>
    <w:p w14:paraId="67144859" w14:textId="77777777" w:rsidR="00556C84" w:rsidRPr="002B2454" w:rsidRDefault="00556C84" w:rsidP="00E31FCC">
      <w:pPr>
        <w:pStyle w:val="BlockText"/>
        <w:spacing w:line="240" w:lineRule="exact"/>
        <w:ind w:left="0"/>
        <w:rPr>
          <w:rFonts w:ascii="Arial" w:hAnsi="Arial" w:cs="Arial"/>
          <w:sz w:val="18"/>
          <w:szCs w:val="18"/>
        </w:rPr>
      </w:pPr>
    </w:p>
    <w:p w14:paraId="79B4925B" w14:textId="1D6F6E2A" w:rsidR="00CB7AFB" w:rsidRPr="002B2454" w:rsidRDefault="00F67569" w:rsidP="00D17A1F">
      <w:pPr>
        <w:keepNext/>
        <w:keepLines/>
        <w:spacing w:after="0" w:line="240" w:lineRule="auto"/>
        <w:ind w:left="547" w:hanging="547"/>
        <w:outlineLvl w:val="1"/>
        <w:rPr>
          <w:rFonts w:eastAsia="Times New Roman"/>
          <w:b/>
          <w:bCs/>
          <w:sz w:val="18"/>
          <w:szCs w:val="18"/>
        </w:rPr>
      </w:pPr>
      <w:bookmarkStart w:id="10" w:name="_Toc216090614"/>
      <w:r w:rsidRPr="002B2454">
        <w:rPr>
          <w:rFonts w:eastAsia="Times New Roman"/>
          <w:b/>
          <w:sz w:val="18"/>
          <w:szCs w:val="18"/>
          <w:lang w:val="en-GB"/>
        </w:rPr>
        <w:t>6</w:t>
      </w:r>
      <w:r w:rsidRPr="002B2454">
        <w:rPr>
          <w:rFonts w:eastAsia="Times New Roman"/>
          <w:b/>
          <w:sz w:val="18"/>
          <w:szCs w:val="18"/>
          <w:cs/>
        </w:rPr>
        <w:t>.</w:t>
      </w:r>
      <w:r w:rsidRPr="002B2454">
        <w:rPr>
          <w:rFonts w:eastAsia="Times New Roman"/>
          <w:b/>
          <w:sz w:val="18"/>
          <w:szCs w:val="18"/>
          <w:lang w:val="en-GB"/>
        </w:rPr>
        <w:t>1</w:t>
      </w:r>
      <w:r w:rsidRPr="002B2454">
        <w:rPr>
          <w:rFonts w:eastAsia="Times New Roman"/>
          <w:bCs/>
          <w:sz w:val="18"/>
          <w:szCs w:val="18"/>
          <w:cs/>
        </w:rPr>
        <w:tab/>
      </w:r>
      <w:bookmarkEnd w:id="10"/>
      <w:r w:rsidR="00D17A1F" w:rsidRPr="002B2454">
        <w:rPr>
          <w:rFonts w:eastAsia="Times New Roman"/>
          <w:b/>
          <w:bCs/>
          <w:sz w:val="18"/>
          <w:szCs w:val="18"/>
        </w:rPr>
        <w:t>Financial risk</w:t>
      </w:r>
    </w:p>
    <w:p w14:paraId="375C6C1D" w14:textId="77777777" w:rsidR="00D17A1F" w:rsidRPr="002B2454" w:rsidRDefault="00D17A1F" w:rsidP="00D17A1F">
      <w:pPr>
        <w:keepNext/>
        <w:keepLines/>
        <w:spacing w:after="0" w:line="240" w:lineRule="auto"/>
        <w:ind w:left="547" w:hanging="547"/>
        <w:outlineLvl w:val="1"/>
        <w:rPr>
          <w:rFonts w:eastAsia="Times New Roman"/>
          <w:bCs/>
          <w:sz w:val="18"/>
          <w:szCs w:val="18"/>
        </w:rPr>
      </w:pPr>
    </w:p>
    <w:p w14:paraId="2F452686" w14:textId="68EEF425" w:rsidR="00FF26DD" w:rsidRPr="002B2454" w:rsidRDefault="00FF26DD" w:rsidP="0069717D">
      <w:pPr>
        <w:keepNext/>
        <w:keepLines/>
        <w:tabs>
          <w:tab w:val="left" w:pos="1080"/>
        </w:tabs>
        <w:spacing w:after="0" w:line="240" w:lineRule="auto"/>
        <w:ind w:left="547" w:hanging="7"/>
        <w:outlineLvl w:val="1"/>
        <w:rPr>
          <w:rFonts w:eastAsia="Times New Roman"/>
          <w:bCs/>
          <w:sz w:val="18"/>
          <w:szCs w:val="18"/>
        </w:rPr>
      </w:pPr>
      <w:r w:rsidRPr="002B2454">
        <w:rPr>
          <w:rFonts w:eastAsia="Times New Roman"/>
          <w:b/>
          <w:bCs/>
          <w:sz w:val="18"/>
          <w:szCs w:val="18"/>
          <w:lang w:val="en-GB"/>
        </w:rPr>
        <w:t>6.1.1</w:t>
      </w:r>
      <w:r w:rsidR="005067B2" w:rsidRPr="002B2454">
        <w:rPr>
          <w:rFonts w:eastAsia="Times New Roman"/>
          <w:bCs/>
          <w:sz w:val="18"/>
          <w:szCs w:val="18"/>
        </w:rPr>
        <w:tab/>
      </w:r>
      <w:r w:rsidRPr="002B2454">
        <w:rPr>
          <w:rFonts w:eastAsia="Times New Roman"/>
          <w:b/>
          <w:bCs/>
          <w:sz w:val="18"/>
          <w:szCs w:val="18"/>
          <w:lang w:val="en-GB"/>
        </w:rPr>
        <w:t>Market risk</w:t>
      </w:r>
      <w:r w:rsidRPr="002B2454">
        <w:rPr>
          <w:rFonts w:eastAsia="Times New Roman"/>
          <w:bCs/>
          <w:sz w:val="18"/>
          <w:szCs w:val="18"/>
        </w:rPr>
        <w:t> </w:t>
      </w:r>
    </w:p>
    <w:p w14:paraId="4FE506DA" w14:textId="77777777" w:rsidR="00BD201C" w:rsidRPr="002B2454" w:rsidRDefault="00BD201C" w:rsidP="0069717D">
      <w:pPr>
        <w:keepNext/>
        <w:keepLines/>
        <w:spacing w:after="0" w:line="240" w:lineRule="auto"/>
        <w:ind w:left="547" w:firstLine="533"/>
        <w:outlineLvl w:val="1"/>
        <w:rPr>
          <w:rFonts w:eastAsia="Times New Roman"/>
          <w:bCs/>
          <w:sz w:val="18"/>
          <w:szCs w:val="18"/>
        </w:rPr>
      </w:pPr>
    </w:p>
    <w:p w14:paraId="74BCC7B4" w14:textId="36AFB011" w:rsidR="00E31FCC" w:rsidRPr="002B2454" w:rsidRDefault="00946BF6" w:rsidP="00E32D5A">
      <w:pPr>
        <w:pStyle w:val="BlockText"/>
        <w:numPr>
          <w:ilvl w:val="0"/>
          <w:numId w:val="12"/>
        </w:numPr>
        <w:spacing w:line="240" w:lineRule="exact"/>
        <w:ind w:left="1080" w:right="0" w:hanging="540"/>
        <w:jc w:val="both"/>
        <w:rPr>
          <w:rFonts w:ascii="Arial" w:hAnsi="Arial" w:cs="Arial"/>
          <w:b/>
          <w:bCs/>
          <w:sz w:val="18"/>
          <w:szCs w:val="18"/>
          <w:lang w:val="en-GB"/>
        </w:rPr>
      </w:pPr>
      <w:r w:rsidRPr="002B2454">
        <w:rPr>
          <w:rFonts w:ascii="Arial" w:hAnsi="Arial" w:cs="Arial"/>
          <w:b/>
          <w:bCs/>
          <w:sz w:val="18"/>
          <w:szCs w:val="18"/>
        </w:rPr>
        <w:t>F</w:t>
      </w:r>
      <w:proofErr w:type="spellStart"/>
      <w:r w:rsidRPr="002B2454">
        <w:rPr>
          <w:rFonts w:ascii="Arial" w:hAnsi="Arial" w:cs="Arial"/>
          <w:b/>
          <w:bCs/>
          <w:sz w:val="18"/>
          <w:szCs w:val="18"/>
          <w:lang w:val="en-GB"/>
        </w:rPr>
        <w:t>oreign</w:t>
      </w:r>
      <w:proofErr w:type="spellEnd"/>
      <w:r w:rsidR="0069717D" w:rsidRPr="002B2454">
        <w:rPr>
          <w:rFonts w:ascii="Arial" w:hAnsi="Arial" w:cs="Arial"/>
          <w:b/>
          <w:bCs/>
          <w:sz w:val="18"/>
          <w:szCs w:val="18"/>
          <w:lang w:val="en-GB"/>
        </w:rPr>
        <w:t xml:space="preserve"> </w:t>
      </w:r>
      <w:r w:rsidRPr="002B2454">
        <w:rPr>
          <w:rFonts w:ascii="Arial" w:hAnsi="Arial" w:cs="Arial"/>
          <w:b/>
          <w:bCs/>
          <w:sz w:val="18"/>
          <w:szCs w:val="18"/>
          <w:lang w:val="en-GB"/>
        </w:rPr>
        <w:t>exchange risk</w:t>
      </w:r>
    </w:p>
    <w:p w14:paraId="60BF8613" w14:textId="77777777" w:rsidR="0047115D" w:rsidRPr="002B2454" w:rsidRDefault="0047115D" w:rsidP="0069717D">
      <w:pPr>
        <w:keepNext/>
        <w:keepLines/>
        <w:spacing w:after="0" w:line="240" w:lineRule="auto"/>
        <w:ind w:left="547" w:firstLine="533"/>
        <w:outlineLvl w:val="1"/>
        <w:rPr>
          <w:rFonts w:eastAsia="Times New Roman"/>
          <w:bCs/>
          <w:sz w:val="18"/>
          <w:szCs w:val="18"/>
        </w:rPr>
      </w:pPr>
    </w:p>
    <w:p w14:paraId="0C07792B" w14:textId="43374679" w:rsidR="005007A3" w:rsidRPr="002B2454" w:rsidRDefault="00785C5F" w:rsidP="0069717D">
      <w:pPr>
        <w:pStyle w:val="BlockText"/>
        <w:spacing w:line="240" w:lineRule="exact"/>
        <w:ind w:left="1080" w:right="0" w:firstLine="0"/>
        <w:jc w:val="both"/>
        <w:rPr>
          <w:rFonts w:ascii="Arial" w:hAnsi="Arial" w:cstheme="minorBidi"/>
          <w:sz w:val="18"/>
          <w:szCs w:val="18"/>
          <w:lang w:val="en-GB"/>
        </w:rPr>
      </w:pPr>
      <w:r w:rsidRPr="002B2454">
        <w:rPr>
          <w:rFonts w:ascii="Arial" w:hAnsi="Arial" w:cs="Arial"/>
          <w:sz w:val="18"/>
          <w:szCs w:val="18"/>
          <w:lang w:val="en-GB"/>
        </w:rPr>
        <w:t xml:space="preserve">As </w:t>
      </w:r>
      <w:proofErr w:type="gramStart"/>
      <w:r w:rsidRPr="002B2454">
        <w:rPr>
          <w:rFonts w:ascii="Arial" w:hAnsi="Arial" w:cs="Arial"/>
          <w:sz w:val="18"/>
          <w:szCs w:val="18"/>
          <w:lang w:val="en-GB"/>
        </w:rPr>
        <w:t>at</w:t>
      </w:r>
      <w:proofErr w:type="gramEnd"/>
      <w:r w:rsidRPr="002B2454">
        <w:rPr>
          <w:rFonts w:ascii="Arial" w:hAnsi="Arial" w:cs="Arial"/>
          <w:sz w:val="18"/>
          <w:szCs w:val="18"/>
          <w:lang w:val="en-GB"/>
        </w:rPr>
        <w:t xml:space="preserve"> 31 December 2025 and 2024,</w:t>
      </w:r>
      <w:r w:rsidR="002E4A13" w:rsidRPr="002B2454">
        <w:rPr>
          <w:rFonts w:ascii="Arial" w:hAnsi="Arial" w:cs="Arial"/>
          <w:sz w:val="18"/>
          <w:szCs w:val="18"/>
          <w:lang w:val="en-GB"/>
        </w:rPr>
        <w:t xml:space="preserve"> </w:t>
      </w:r>
      <w:r w:rsidR="005007A3" w:rsidRPr="002B2454">
        <w:rPr>
          <w:rFonts w:ascii="Arial" w:hAnsi="Arial" w:cs="Arial"/>
          <w:sz w:val="18"/>
          <w:szCs w:val="18"/>
          <w:lang w:val="en-GB"/>
        </w:rPr>
        <w:t xml:space="preserve">The group’s exposure to </w:t>
      </w:r>
      <w:r w:rsidR="00DA3ABE" w:rsidRPr="002B2454">
        <w:rPr>
          <w:rFonts w:ascii="Arial" w:hAnsi="Arial" w:cs="Arial"/>
          <w:sz w:val="18"/>
          <w:szCs w:val="18"/>
          <w:lang w:val="en-GB"/>
        </w:rPr>
        <w:t>foreign</w:t>
      </w:r>
      <w:r w:rsidR="00DB0465" w:rsidRPr="002B2454">
        <w:rPr>
          <w:rFonts w:ascii="Arial" w:hAnsi="Arial" w:cs="Arial"/>
          <w:sz w:val="18"/>
          <w:szCs w:val="18"/>
          <w:lang w:val="en-GB"/>
        </w:rPr>
        <w:t xml:space="preserve"> exchange</w:t>
      </w:r>
      <w:r w:rsidR="005007A3" w:rsidRPr="002B2454">
        <w:rPr>
          <w:rFonts w:ascii="Arial" w:hAnsi="Arial" w:cs="Arial"/>
          <w:sz w:val="18"/>
          <w:szCs w:val="18"/>
          <w:lang w:val="en-GB"/>
        </w:rPr>
        <w:t xml:space="preserve"> </w:t>
      </w:r>
      <w:r w:rsidR="00142F21" w:rsidRPr="002B2454">
        <w:rPr>
          <w:rFonts w:ascii="Arial" w:hAnsi="Arial" w:cs="Arial"/>
          <w:sz w:val="18"/>
          <w:szCs w:val="18"/>
          <w:lang w:val="en-GB"/>
        </w:rPr>
        <w:t xml:space="preserve">risk </w:t>
      </w:r>
      <w:r w:rsidR="005007A3" w:rsidRPr="002B2454">
        <w:rPr>
          <w:rFonts w:ascii="Arial" w:hAnsi="Arial" w:cs="Arial"/>
          <w:sz w:val="18"/>
          <w:szCs w:val="18"/>
          <w:lang w:val="en-GB"/>
        </w:rPr>
        <w:t>as follows:</w:t>
      </w:r>
    </w:p>
    <w:p w14:paraId="6EC4489B" w14:textId="77777777" w:rsidR="009A21C4" w:rsidRPr="002B2454" w:rsidRDefault="009A21C4" w:rsidP="0069717D">
      <w:pPr>
        <w:pStyle w:val="BlockText"/>
        <w:spacing w:line="240" w:lineRule="exact"/>
        <w:ind w:left="1080" w:right="0" w:firstLine="0"/>
        <w:jc w:val="both"/>
        <w:rPr>
          <w:rFonts w:ascii="Arial" w:hAnsi="Arial" w:cstheme="minorBidi"/>
          <w:sz w:val="18"/>
          <w:szCs w:val="18"/>
          <w:lang w:val="en-GB"/>
        </w:rPr>
      </w:pPr>
    </w:p>
    <w:tbl>
      <w:tblPr>
        <w:tblStyle w:val="TableGridLight1"/>
        <w:tblW w:w="94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5"/>
        <w:gridCol w:w="992"/>
        <w:gridCol w:w="1147"/>
        <w:gridCol w:w="990"/>
        <w:gridCol w:w="1011"/>
        <w:gridCol w:w="1080"/>
        <w:gridCol w:w="900"/>
      </w:tblGrid>
      <w:tr w:rsidR="009A21C4" w:rsidRPr="002B2454" w14:paraId="4F82CE5A" w14:textId="77777777">
        <w:trPr>
          <w:trHeight w:val="227"/>
        </w:trPr>
        <w:tc>
          <w:tcPr>
            <w:tcW w:w="3335" w:type="dxa"/>
          </w:tcPr>
          <w:p w14:paraId="092A5132" w14:textId="77777777" w:rsidR="009A21C4" w:rsidRPr="002B2454" w:rsidRDefault="009A21C4">
            <w:pPr>
              <w:ind w:left="980" w:right="-72"/>
              <w:rPr>
                <w:rFonts w:ascii="Arial" w:eastAsia="Times New Roman" w:hAnsi="Arial" w:cs="Arial"/>
                <w:sz w:val="16"/>
                <w:szCs w:val="16"/>
              </w:rPr>
            </w:pPr>
          </w:p>
        </w:tc>
        <w:tc>
          <w:tcPr>
            <w:tcW w:w="6120" w:type="dxa"/>
            <w:gridSpan w:val="6"/>
            <w:tcBorders>
              <w:bottom w:val="single" w:sz="4" w:space="0" w:color="auto"/>
            </w:tcBorders>
          </w:tcPr>
          <w:p w14:paraId="37799CD8" w14:textId="77777777" w:rsidR="009A21C4" w:rsidRPr="002B2454" w:rsidRDefault="009A21C4">
            <w:pPr>
              <w:ind w:right="-72"/>
              <w:jc w:val="center"/>
              <w:rPr>
                <w:rFonts w:ascii="Arial" w:eastAsia="Times New Roman" w:hAnsi="Arial" w:cs="Arial"/>
                <w:b/>
                <w:bCs/>
                <w:sz w:val="16"/>
                <w:szCs w:val="16"/>
                <w:cs/>
              </w:rPr>
            </w:pPr>
            <w:r w:rsidRPr="002B2454">
              <w:rPr>
                <w:rFonts w:ascii="Arial" w:eastAsia="Times New Roman" w:hAnsi="Arial" w:cs="Arial"/>
                <w:b/>
                <w:bCs/>
                <w:sz w:val="16"/>
                <w:szCs w:val="16"/>
              </w:rPr>
              <w:t>Consolidated financial statements</w:t>
            </w:r>
          </w:p>
        </w:tc>
      </w:tr>
      <w:tr w:rsidR="009A21C4" w:rsidRPr="002B2454" w14:paraId="3755FD14" w14:textId="77777777">
        <w:trPr>
          <w:trHeight w:val="227"/>
        </w:trPr>
        <w:tc>
          <w:tcPr>
            <w:tcW w:w="3335" w:type="dxa"/>
          </w:tcPr>
          <w:p w14:paraId="68334243" w14:textId="77777777" w:rsidR="009A21C4" w:rsidRPr="002B2454" w:rsidRDefault="009A21C4">
            <w:pPr>
              <w:ind w:left="980" w:right="-72"/>
              <w:rPr>
                <w:rFonts w:ascii="Arial" w:eastAsia="Times New Roman" w:hAnsi="Arial" w:cs="Arial"/>
                <w:sz w:val="16"/>
                <w:szCs w:val="16"/>
              </w:rPr>
            </w:pPr>
          </w:p>
        </w:tc>
        <w:tc>
          <w:tcPr>
            <w:tcW w:w="3129" w:type="dxa"/>
            <w:gridSpan w:val="3"/>
            <w:tcBorders>
              <w:top w:val="single" w:sz="4" w:space="0" w:color="auto"/>
              <w:bottom w:val="single" w:sz="4" w:space="0" w:color="auto"/>
            </w:tcBorders>
          </w:tcPr>
          <w:p w14:paraId="1181EFF1" w14:textId="77777777" w:rsidR="009A21C4" w:rsidRPr="002B2454" w:rsidRDefault="009A21C4">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2025</w:t>
            </w:r>
          </w:p>
        </w:tc>
        <w:tc>
          <w:tcPr>
            <w:tcW w:w="2991" w:type="dxa"/>
            <w:gridSpan w:val="3"/>
            <w:tcBorders>
              <w:top w:val="single" w:sz="4" w:space="0" w:color="auto"/>
              <w:bottom w:val="single" w:sz="4" w:space="0" w:color="auto"/>
            </w:tcBorders>
          </w:tcPr>
          <w:p w14:paraId="40DE9DBC" w14:textId="77777777" w:rsidR="009A21C4" w:rsidRPr="002B2454" w:rsidRDefault="009A21C4">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2024</w:t>
            </w:r>
          </w:p>
        </w:tc>
      </w:tr>
      <w:tr w:rsidR="009A21C4" w:rsidRPr="002B2454" w14:paraId="09439330" w14:textId="77777777">
        <w:trPr>
          <w:trHeight w:val="227"/>
        </w:trPr>
        <w:tc>
          <w:tcPr>
            <w:tcW w:w="3335" w:type="dxa"/>
          </w:tcPr>
          <w:p w14:paraId="78DAC28D" w14:textId="77777777" w:rsidR="009A21C4" w:rsidRPr="002B2454" w:rsidRDefault="009A21C4">
            <w:pPr>
              <w:ind w:left="980" w:right="-72"/>
              <w:rPr>
                <w:rFonts w:ascii="Arial" w:eastAsia="Times New Roman" w:hAnsi="Arial" w:cs="Arial"/>
                <w:sz w:val="16"/>
                <w:szCs w:val="16"/>
              </w:rPr>
            </w:pPr>
          </w:p>
        </w:tc>
        <w:tc>
          <w:tcPr>
            <w:tcW w:w="992" w:type="dxa"/>
            <w:tcBorders>
              <w:top w:val="single" w:sz="4" w:space="0" w:color="auto"/>
              <w:bottom w:val="single" w:sz="4" w:space="0" w:color="auto"/>
            </w:tcBorders>
            <w:vAlign w:val="bottom"/>
          </w:tcPr>
          <w:p w14:paraId="7B6696B4" w14:textId="77777777" w:rsidR="009A21C4" w:rsidRPr="002B2454" w:rsidRDefault="009A21C4">
            <w:pPr>
              <w:ind w:right="-72"/>
              <w:jc w:val="right"/>
              <w:rPr>
                <w:rFonts w:ascii="Arial" w:eastAsia="Times New Roman" w:hAnsi="Arial" w:cs="Arial"/>
                <w:b/>
                <w:bCs/>
                <w:sz w:val="16"/>
                <w:szCs w:val="16"/>
              </w:rPr>
            </w:pPr>
          </w:p>
          <w:p w14:paraId="29B05E6B"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6E22FF6B"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tc>
        <w:tc>
          <w:tcPr>
            <w:tcW w:w="1147" w:type="dxa"/>
            <w:tcBorders>
              <w:top w:val="single" w:sz="4" w:space="0" w:color="auto"/>
              <w:bottom w:val="single" w:sz="4" w:space="0" w:color="auto"/>
            </w:tcBorders>
            <w:vAlign w:val="bottom"/>
          </w:tcPr>
          <w:p w14:paraId="4FAD8FD3"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Vietnamese Dong  </w:t>
            </w:r>
          </w:p>
        </w:tc>
        <w:tc>
          <w:tcPr>
            <w:tcW w:w="990" w:type="dxa"/>
            <w:tcBorders>
              <w:top w:val="single" w:sz="4" w:space="0" w:color="auto"/>
              <w:bottom w:val="single" w:sz="4" w:space="0" w:color="auto"/>
            </w:tcBorders>
            <w:vAlign w:val="bottom"/>
          </w:tcPr>
          <w:p w14:paraId="5073777B" w14:textId="77777777" w:rsidR="009A21C4" w:rsidRPr="002B2454" w:rsidRDefault="009A21C4">
            <w:pPr>
              <w:ind w:right="-72"/>
              <w:jc w:val="right"/>
              <w:rPr>
                <w:rFonts w:ascii="Arial" w:eastAsia="Times New Roman" w:hAnsi="Arial" w:cs="Arial"/>
                <w:b/>
                <w:bCs/>
                <w:sz w:val="16"/>
                <w:szCs w:val="16"/>
              </w:rPr>
            </w:pPr>
          </w:p>
          <w:p w14:paraId="78BB7DC0"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4BD4274F" w14:textId="77777777" w:rsidR="009A21C4" w:rsidRPr="002B2454" w:rsidRDefault="009A21C4">
            <w:pPr>
              <w:ind w:right="-72"/>
              <w:jc w:val="right"/>
              <w:rPr>
                <w:rFonts w:ascii="Arial" w:eastAsia="Times New Roman" w:hAnsi="Arial" w:cs="Browallia New"/>
                <w:b/>
                <w:bCs/>
                <w:sz w:val="16"/>
                <w:szCs w:val="20"/>
                <w:lang w:val="en-US"/>
              </w:rPr>
            </w:pPr>
            <w:r w:rsidRPr="002B2454">
              <w:rPr>
                <w:rFonts w:ascii="Arial" w:eastAsia="Times New Roman" w:hAnsi="Arial" w:cs="Browallia New"/>
                <w:b/>
                <w:bCs/>
                <w:sz w:val="16"/>
                <w:szCs w:val="20"/>
                <w:lang w:val="en-US"/>
              </w:rPr>
              <w:t>Baht</w:t>
            </w:r>
          </w:p>
        </w:tc>
        <w:tc>
          <w:tcPr>
            <w:tcW w:w="1011" w:type="dxa"/>
            <w:tcBorders>
              <w:top w:val="single" w:sz="4" w:space="0" w:color="auto"/>
              <w:bottom w:val="single" w:sz="4" w:space="0" w:color="auto"/>
            </w:tcBorders>
            <w:vAlign w:val="bottom"/>
          </w:tcPr>
          <w:p w14:paraId="24F4E595" w14:textId="77777777" w:rsidR="009A21C4" w:rsidRPr="002B2454" w:rsidRDefault="009A21C4">
            <w:pPr>
              <w:ind w:right="-72"/>
              <w:jc w:val="right"/>
              <w:rPr>
                <w:rFonts w:ascii="Arial" w:eastAsia="Times New Roman" w:hAnsi="Arial" w:cs="Arial"/>
                <w:b/>
                <w:bCs/>
                <w:sz w:val="16"/>
                <w:szCs w:val="16"/>
              </w:rPr>
            </w:pPr>
          </w:p>
          <w:p w14:paraId="62183D79"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56FB3B93"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tc>
        <w:tc>
          <w:tcPr>
            <w:tcW w:w="1080" w:type="dxa"/>
            <w:tcBorders>
              <w:top w:val="single" w:sz="4" w:space="0" w:color="auto"/>
              <w:bottom w:val="single" w:sz="4" w:space="0" w:color="auto"/>
            </w:tcBorders>
            <w:vAlign w:val="bottom"/>
          </w:tcPr>
          <w:p w14:paraId="7F295076"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Vietnamese Dong  </w:t>
            </w:r>
          </w:p>
        </w:tc>
        <w:tc>
          <w:tcPr>
            <w:tcW w:w="900" w:type="dxa"/>
            <w:tcBorders>
              <w:top w:val="single" w:sz="4" w:space="0" w:color="auto"/>
              <w:bottom w:val="single" w:sz="4" w:space="0" w:color="auto"/>
            </w:tcBorders>
            <w:vAlign w:val="bottom"/>
          </w:tcPr>
          <w:p w14:paraId="6F00CBCE" w14:textId="77777777" w:rsidR="009A21C4" w:rsidRPr="002B2454" w:rsidRDefault="009A21C4">
            <w:pPr>
              <w:ind w:right="-72"/>
              <w:jc w:val="right"/>
              <w:rPr>
                <w:rFonts w:ascii="Arial" w:eastAsia="Times New Roman" w:hAnsi="Arial" w:cs="Arial"/>
                <w:b/>
                <w:bCs/>
                <w:sz w:val="16"/>
                <w:szCs w:val="16"/>
              </w:rPr>
            </w:pPr>
          </w:p>
          <w:p w14:paraId="0C97914E"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2DAE0D5E" w14:textId="77777777" w:rsidR="009A21C4" w:rsidRPr="002B2454" w:rsidRDefault="009A21C4">
            <w:pPr>
              <w:ind w:right="-72"/>
              <w:jc w:val="right"/>
              <w:rPr>
                <w:rFonts w:ascii="Arial" w:eastAsia="Times New Roman" w:hAnsi="Arial" w:cs="Arial"/>
                <w:b/>
                <w:bCs/>
                <w:sz w:val="16"/>
                <w:szCs w:val="16"/>
              </w:rPr>
            </w:pPr>
            <w:r w:rsidRPr="002B2454">
              <w:rPr>
                <w:rFonts w:ascii="Arial" w:eastAsia="Times New Roman" w:hAnsi="Arial" w:cs="Browallia New"/>
                <w:b/>
                <w:bCs/>
                <w:sz w:val="16"/>
                <w:szCs w:val="20"/>
                <w:lang w:val="en-US"/>
              </w:rPr>
              <w:t>Baht</w:t>
            </w:r>
          </w:p>
        </w:tc>
      </w:tr>
      <w:tr w:rsidR="009A21C4" w:rsidRPr="002B2454" w14:paraId="7FACE3C5" w14:textId="77777777">
        <w:trPr>
          <w:trHeight w:val="227"/>
        </w:trPr>
        <w:tc>
          <w:tcPr>
            <w:tcW w:w="3335" w:type="dxa"/>
            <w:vAlign w:val="bottom"/>
          </w:tcPr>
          <w:p w14:paraId="00724938" w14:textId="77777777" w:rsidR="009A21C4" w:rsidRPr="002B2454" w:rsidRDefault="009A21C4">
            <w:pPr>
              <w:autoSpaceDE w:val="0"/>
              <w:autoSpaceDN w:val="0"/>
              <w:ind w:left="980" w:right="-72"/>
              <w:rPr>
                <w:rFonts w:ascii="Arial" w:eastAsia="Arial" w:hAnsi="Arial" w:cs="Arial"/>
                <w:sz w:val="16"/>
                <w:szCs w:val="16"/>
                <w:cs/>
              </w:rPr>
            </w:pPr>
          </w:p>
        </w:tc>
        <w:tc>
          <w:tcPr>
            <w:tcW w:w="992" w:type="dxa"/>
            <w:tcBorders>
              <w:top w:val="single" w:sz="4" w:space="0" w:color="auto"/>
            </w:tcBorders>
          </w:tcPr>
          <w:p w14:paraId="3B6FA656" w14:textId="77777777" w:rsidR="009A21C4" w:rsidRPr="002B2454" w:rsidRDefault="009A21C4">
            <w:pPr>
              <w:ind w:right="-72"/>
              <w:jc w:val="right"/>
              <w:rPr>
                <w:rFonts w:ascii="Arial" w:eastAsia="Times New Roman" w:hAnsi="Arial" w:cs="Arial"/>
                <w:sz w:val="16"/>
                <w:szCs w:val="16"/>
              </w:rPr>
            </w:pPr>
          </w:p>
        </w:tc>
        <w:tc>
          <w:tcPr>
            <w:tcW w:w="1147" w:type="dxa"/>
            <w:tcBorders>
              <w:top w:val="single" w:sz="4" w:space="0" w:color="auto"/>
            </w:tcBorders>
          </w:tcPr>
          <w:p w14:paraId="454D058A" w14:textId="77777777" w:rsidR="009A21C4" w:rsidRPr="002B2454" w:rsidRDefault="009A21C4">
            <w:pPr>
              <w:ind w:right="-72"/>
              <w:jc w:val="right"/>
              <w:rPr>
                <w:rFonts w:ascii="Arial" w:eastAsia="Times New Roman" w:hAnsi="Arial" w:cs="Arial"/>
                <w:sz w:val="16"/>
                <w:szCs w:val="16"/>
              </w:rPr>
            </w:pPr>
          </w:p>
        </w:tc>
        <w:tc>
          <w:tcPr>
            <w:tcW w:w="990" w:type="dxa"/>
            <w:tcBorders>
              <w:top w:val="single" w:sz="4" w:space="0" w:color="auto"/>
            </w:tcBorders>
          </w:tcPr>
          <w:p w14:paraId="36DA4B56" w14:textId="77777777" w:rsidR="009A21C4" w:rsidRPr="002B2454" w:rsidRDefault="009A21C4">
            <w:pPr>
              <w:ind w:right="-72"/>
              <w:jc w:val="right"/>
              <w:rPr>
                <w:rFonts w:ascii="Arial" w:eastAsia="Times New Roman" w:hAnsi="Arial" w:cs="Arial"/>
                <w:sz w:val="16"/>
                <w:szCs w:val="16"/>
              </w:rPr>
            </w:pPr>
          </w:p>
        </w:tc>
        <w:tc>
          <w:tcPr>
            <w:tcW w:w="1011" w:type="dxa"/>
            <w:tcBorders>
              <w:top w:val="single" w:sz="4" w:space="0" w:color="auto"/>
            </w:tcBorders>
          </w:tcPr>
          <w:p w14:paraId="6F88F1AA" w14:textId="77777777" w:rsidR="009A21C4" w:rsidRPr="002B2454" w:rsidRDefault="009A21C4">
            <w:pPr>
              <w:ind w:right="-72"/>
              <w:jc w:val="right"/>
              <w:rPr>
                <w:rFonts w:ascii="Arial" w:eastAsia="Times New Roman" w:hAnsi="Arial" w:cs="Arial"/>
                <w:sz w:val="16"/>
                <w:szCs w:val="16"/>
              </w:rPr>
            </w:pPr>
          </w:p>
        </w:tc>
        <w:tc>
          <w:tcPr>
            <w:tcW w:w="1080" w:type="dxa"/>
            <w:tcBorders>
              <w:top w:val="single" w:sz="4" w:space="0" w:color="auto"/>
            </w:tcBorders>
          </w:tcPr>
          <w:p w14:paraId="73ABF546" w14:textId="77777777" w:rsidR="009A21C4" w:rsidRPr="002B2454" w:rsidRDefault="009A21C4">
            <w:pPr>
              <w:ind w:right="-72"/>
              <w:jc w:val="right"/>
              <w:rPr>
                <w:rFonts w:ascii="Arial" w:eastAsia="Times New Roman" w:hAnsi="Arial" w:cs="Arial"/>
                <w:sz w:val="16"/>
                <w:szCs w:val="16"/>
              </w:rPr>
            </w:pPr>
          </w:p>
        </w:tc>
        <w:tc>
          <w:tcPr>
            <w:tcW w:w="900" w:type="dxa"/>
            <w:tcBorders>
              <w:top w:val="single" w:sz="4" w:space="0" w:color="auto"/>
            </w:tcBorders>
          </w:tcPr>
          <w:p w14:paraId="26ED7BA3" w14:textId="77777777" w:rsidR="009A21C4" w:rsidRPr="002B2454" w:rsidRDefault="009A21C4">
            <w:pPr>
              <w:ind w:right="-72"/>
              <w:jc w:val="right"/>
              <w:rPr>
                <w:rFonts w:ascii="Arial" w:eastAsia="Times New Roman" w:hAnsi="Arial" w:cs="Arial"/>
                <w:sz w:val="16"/>
                <w:szCs w:val="16"/>
              </w:rPr>
            </w:pPr>
          </w:p>
        </w:tc>
      </w:tr>
      <w:tr w:rsidR="009A21C4" w:rsidRPr="002B2454" w14:paraId="23E9CCDF" w14:textId="77777777">
        <w:trPr>
          <w:trHeight w:val="119"/>
        </w:trPr>
        <w:tc>
          <w:tcPr>
            <w:tcW w:w="3335" w:type="dxa"/>
            <w:vAlign w:val="bottom"/>
          </w:tcPr>
          <w:p w14:paraId="26AAE851" w14:textId="09F1CFAD" w:rsidR="009A21C4" w:rsidRPr="002B2454" w:rsidRDefault="00D17A1F">
            <w:pPr>
              <w:pStyle w:val="BlockText"/>
              <w:spacing w:line="240" w:lineRule="exact"/>
              <w:ind w:left="980" w:right="-29" w:firstLine="0"/>
              <w:jc w:val="left"/>
              <w:rPr>
                <w:rFonts w:ascii="Arial" w:eastAsia="Arial" w:hAnsi="Arial" w:cs="Arial"/>
                <w:sz w:val="16"/>
                <w:szCs w:val="16"/>
                <w:cs/>
                <w:lang w:val="en-US"/>
              </w:rPr>
            </w:pPr>
            <w:r w:rsidRPr="002B2454">
              <w:rPr>
                <w:rFonts w:ascii="Arial" w:eastAsia="Arial" w:hAnsi="Arial" w:cs="Arial"/>
                <w:sz w:val="16"/>
                <w:szCs w:val="16"/>
                <w:lang w:val="en-US"/>
              </w:rPr>
              <w:t>Cash and cash equivalents</w:t>
            </w:r>
          </w:p>
        </w:tc>
        <w:tc>
          <w:tcPr>
            <w:tcW w:w="992" w:type="dxa"/>
            <w:vAlign w:val="bottom"/>
          </w:tcPr>
          <w:p w14:paraId="059F26B3" w14:textId="77777777" w:rsidR="009A21C4" w:rsidRPr="002B2454" w:rsidRDefault="009A21C4">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 xml:space="preserve">6 </w:t>
            </w:r>
          </w:p>
        </w:tc>
        <w:tc>
          <w:tcPr>
            <w:tcW w:w="1147" w:type="dxa"/>
            <w:vAlign w:val="bottom"/>
          </w:tcPr>
          <w:p w14:paraId="459C4824" w14:textId="77777777" w:rsidR="009A21C4" w:rsidRPr="002B2454" w:rsidRDefault="009A21C4">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 xml:space="preserve">33  </w:t>
            </w:r>
          </w:p>
        </w:tc>
        <w:tc>
          <w:tcPr>
            <w:tcW w:w="990" w:type="dxa"/>
            <w:vAlign w:val="bottom"/>
          </w:tcPr>
          <w:p w14:paraId="17885FE0" w14:textId="77777777" w:rsidR="009A21C4" w:rsidRPr="002B2454" w:rsidRDefault="009A21C4">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97</w:t>
            </w:r>
          </w:p>
        </w:tc>
        <w:tc>
          <w:tcPr>
            <w:tcW w:w="1011" w:type="dxa"/>
            <w:vAlign w:val="bottom"/>
          </w:tcPr>
          <w:p w14:paraId="65D2E333" w14:textId="77777777" w:rsidR="009A21C4" w:rsidRPr="002B2454" w:rsidRDefault="009A21C4">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 xml:space="preserve"> 2 </w:t>
            </w:r>
          </w:p>
        </w:tc>
        <w:tc>
          <w:tcPr>
            <w:tcW w:w="1080" w:type="dxa"/>
            <w:vAlign w:val="bottom"/>
          </w:tcPr>
          <w:p w14:paraId="6662F8A9" w14:textId="77777777" w:rsidR="009A21C4" w:rsidRPr="002B2454" w:rsidRDefault="009A21C4">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 xml:space="preserve">38   </w:t>
            </w:r>
          </w:p>
        </w:tc>
        <w:tc>
          <w:tcPr>
            <w:tcW w:w="900" w:type="dxa"/>
            <w:vAlign w:val="bottom"/>
          </w:tcPr>
          <w:p w14:paraId="7DEA6320" w14:textId="77777777" w:rsidR="009A21C4" w:rsidRPr="002B2454" w:rsidRDefault="009A21C4">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w:t>
            </w:r>
          </w:p>
        </w:tc>
      </w:tr>
      <w:tr w:rsidR="009A21C4" w:rsidRPr="002B2454" w14:paraId="12792391" w14:textId="77777777">
        <w:trPr>
          <w:trHeight w:val="227"/>
        </w:trPr>
        <w:tc>
          <w:tcPr>
            <w:tcW w:w="3335" w:type="dxa"/>
            <w:vAlign w:val="bottom"/>
          </w:tcPr>
          <w:p w14:paraId="5B653F6E" w14:textId="5D00D9D7" w:rsidR="009A21C4" w:rsidRPr="002B2454" w:rsidRDefault="009A21C4">
            <w:pPr>
              <w:pStyle w:val="BlockText"/>
              <w:spacing w:line="240" w:lineRule="exact"/>
              <w:ind w:left="980" w:right="-29" w:firstLine="0"/>
              <w:rPr>
                <w:rFonts w:ascii="Arial" w:eastAsia="Arial" w:hAnsi="Arial" w:cs="Arial"/>
                <w:sz w:val="16"/>
                <w:szCs w:val="16"/>
                <w:lang w:val="en-US"/>
              </w:rPr>
            </w:pPr>
            <w:r w:rsidRPr="002B2454">
              <w:rPr>
                <w:rFonts w:ascii="Arial" w:eastAsia="Arial" w:hAnsi="Arial" w:cs="Arial"/>
                <w:sz w:val="16"/>
                <w:szCs w:val="16"/>
                <w:lang w:val="en-US"/>
              </w:rPr>
              <w:t xml:space="preserve">Long-term </w:t>
            </w:r>
            <w:proofErr w:type="gramStart"/>
            <w:r w:rsidR="00A81C80" w:rsidRPr="002B2454">
              <w:rPr>
                <w:rFonts w:ascii="Arial" w:eastAsia="Arial" w:hAnsi="Arial" w:cs="Arial"/>
                <w:sz w:val="16"/>
                <w:szCs w:val="16"/>
                <w:lang w:val="en-US"/>
              </w:rPr>
              <w:t>borrowings</w:t>
            </w:r>
            <w:proofErr w:type="gramEnd"/>
            <w:r w:rsidRPr="002B2454">
              <w:rPr>
                <w:rFonts w:ascii="Arial" w:eastAsia="Arial" w:hAnsi="Arial" w:cs="Arial"/>
                <w:sz w:val="16"/>
                <w:szCs w:val="16"/>
                <w:lang w:val="en-US"/>
              </w:rPr>
              <w:t xml:space="preserve"> from</w:t>
            </w:r>
          </w:p>
          <w:p w14:paraId="563F568C" w14:textId="77777777" w:rsidR="009A21C4" w:rsidRPr="002B2454" w:rsidRDefault="009A21C4">
            <w:pPr>
              <w:pStyle w:val="BlockText"/>
              <w:spacing w:line="240" w:lineRule="exact"/>
              <w:ind w:left="980" w:right="-29" w:firstLine="0"/>
              <w:rPr>
                <w:rFonts w:ascii="Arial" w:eastAsia="Arial" w:hAnsi="Arial" w:cs="Arial"/>
                <w:sz w:val="16"/>
                <w:szCs w:val="16"/>
                <w:lang w:val="en-US"/>
              </w:rPr>
            </w:pPr>
            <w:r w:rsidRPr="002B2454">
              <w:rPr>
                <w:rFonts w:ascii="Arial" w:eastAsia="Arial" w:hAnsi="Arial" w:cs="Arial"/>
                <w:sz w:val="16"/>
                <w:szCs w:val="16"/>
                <w:lang w:val="en-US"/>
              </w:rPr>
              <w:t xml:space="preserve">   financial institutions</w:t>
            </w:r>
          </w:p>
        </w:tc>
        <w:tc>
          <w:tcPr>
            <w:tcW w:w="992" w:type="dxa"/>
            <w:vAlign w:val="bottom"/>
          </w:tcPr>
          <w:p w14:paraId="56E80ECD" w14:textId="77777777" w:rsidR="009A21C4" w:rsidRPr="002B2454" w:rsidRDefault="009A21C4">
            <w:pPr>
              <w:ind w:right="-72"/>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1147" w:type="dxa"/>
            <w:vAlign w:val="bottom"/>
          </w:tcPr>
          <w:p w14:paraId="1F8CB56D" w14:textId="77777777" w:rsidR="009A21C4" w:rsidRPr="002B2454" w:rsidRDefault="009A21C4">
            <w:pPr>
              <w:ind w:right="-72"/>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90" w:type="dxa"/>
            <w:vAlign w:val="bottom"/>
          </w:tcPr>
          <w:p w14:paraId="7418E019" w14:textId="77777777" w:rsidR="009A21C4" w:rsidRPr="002B2454" w:rsidRDefault="009A21C4">
            <w:pPr>
              <w:ind w:right="-72"/>
              <w:jc w:val="right"/>
              <w:rPr>
                <w:rFonts w:ascii="Arial" w:eastAsia="Arial" w:hAnsi="Arial" w:cs="Arial"/>
                <w:spacing w:val="-6"/>
                <w:sz w:val="16"/>
                <w:szCs w:val="16"/>
                <w:lang w:val="en-US"/>
              </w:rPr>
            </w:pPr>
            <w:r w:rsidRPr="002B2454">
              <w:rPr>
                <w:rFonts w:ascii="Arial" w:eastAsia="Times New Roman" w:hAnsi="Arial" w:cs="Arial"/>
                <w:sz w:val="16"/>
                <w:szCs w:val="16"/>
              </w:rPr>
              <w:t>-</w:t>
            </w:r>
          </w:p>
        </w:tc>
        <w:tc>
          <w:tcPr>
            <w:tcW w:w="1011" w:type="dxa"/>
            <w:vAlign w:val="bottom"/>
          </w:tcPr>
          <w:p w14:paraId="795A268D" w14:textId="77777777" w:rsidR="009A21C4" w:rsidRPr="002B2454" w:rsidRDefault="009A21C4">
            <w:pPr>
              <w:ind w:right="-72"/>
              <w:jc w:val="right"/>
              <w:rPr>
                <w:rFonts w:ascii="Arial" w:eastAsia="Arial" w:hAnsi="Arial" w:cs="Arial"/>
                <w:spacing w:val="-6"/>
                <w:sz w:val="16"/>
                <w:szCs w:val="16"/>
                <w:lang w:val="en-US"/>
              </w:rPr>
            </w:pPr>
            <w:r w:rsidRPr="002B2454">
              <w:rPr>
                <w:rFonts w:ascii="Arial" w:hAnsi="Arial" w:cs="Arial"/>
                <w:sz w:val="16"/>
                <w:szCs w:val="16"/>
              </w:rPr>
              <w:t xml:space="preserve">32 </w:t>
            </w:r>
          </w:p>
        </w:tc>
        <w:tc>
          <w:tcPr>
            <w:tcW w:w="1080" w:type="dxa"/>
            <w:vAlign w:val="bottom"/>
          </w:tcPr>
          <w:p w14:paraId="1285D8A6" w14:textId="77777777" w:rsidR="009A21C4" w:rsidRPr="002B2454" w:rsidRDefault="009A21C4">
            <w:pPr>
              <w:ind w:right="-72"/>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00" w:type="dxa"/>
            <w:vAlign w:val="bottom"/>
          </w:tcPr>
          <w:p w14:paraId="33D521A9" w14:textId="77777777" w:rsidR="009A21C4" w:rsidRPr="002B2454" w:rsidRDefault="009A21C4">
            <w:pPr>
              <w:ind w:right="-72"/>
              <w:jc w:val="right"/>
              <w:rPr>
                <w:rFonts w:ascii="Arial" w:eastAsia="Arial" w:hAnsi="Arial" w:cs="Arial"/>
                <w:spacing w:val="-6"/>
                <w:sz w:val="16"/>
                <w:szCs w:val="16"/>
                <w:lang w:val="en-US"/>
              </w:rPr>
            </w:pPr>
            <w:r w:rsidRPr="002B2454">
              <w:rPr>
                <w:rFonts w:ascii="Arial" w:eastAsia="Times New Roman" w:hAnsi="Arial" w:cs="Arial"/>
                <w:sz w:val="16"/>
                <w:szCs w:val="16"/>
              </w:rPr>
              <w:t>262</w:t>
            </w:r>
          </w:p>
        </w:tc>
      </w:tr>
      <w:tr w:rsidR="009A21C4" w:rsidRPr="002B2454" w14:paraId="42711027" w14:textId="77777777">
        <w:trPr>
          <w:trHeight w:val="227"/>
        </w:trPr>
        <w:tc>
          <w:tcPr>
            <w:tcW w:w="3335" w:type="dxa"/>
          </w:tcPr>
          <w:p w14:paraId="4C563CFA" w14:textId="77777777" w:rsidR="009A21C4" w:rsidRPr="002B2454" w:rsidRDefault="009A21C4">
            <w:pPr>
              <w:pStyle w:val="BlockText"/>
              <w:spacing w:line="240" w:lineRule="exact"/>
              <w:ind w:left="980" w:right="-29" w:firstLine="0"/>
              <w:jc w:val="left"/>
              <w:rPr>
                <w:rFonts w:ascii="Arial" w:eastAsia="Arial" w:hAnsi="Arial" w:cs="Arial"/>
                <w:sz w:val="16"/>
                <w:szCs w:val="16"/>
                <w:cs/>
                <w:lang w:val="en-US"/>
              </w:rPr>
            </w:pPr>
            <w:r w:rsidRPr="002B2454">
              <w:rPr>
                <w:rFonts w:ascii="Arial" w:eastAsia="Arial" w:hAnsi="Arial" w:cs="Arial"/>
                <w:sz w:val="16"/>
                <w:szCs w:val="16"/>
                <w:lang w:val="en-US"/>
              </w:rPr>
              <w:t>Average exchange rate (Baht)</w:t>
            </w:r>
          </w:p>
        </w:tc>
        <w:tc>
          <w:tcPr>
            <w:tcW w:w="992" w:type="dxa"/>
            <w:vAlign w:val="bottom"/>
          </w:tcPr>
          <w:p w14:paraId="236E31B7" w14:textId="77777777" w:rsidR="009A21C4" w:rsidRPr="002B2454" w:rsidRDefault="009A21C4">
            <w:pPr>
              <w:ind w:right="-72"/>
              <w:jc w:val="right"/>
              <w:rPr>
                <w:rFonts w:ascii="Arial" w:hAnsi="Arial" w:cs="Arial"/>
                <w:sz w:val="16"/>
                <w:szCs w:val="16"/>
              </w:rPr>
            </w:pPr>
            <w:r w:rsidRPr="002B2454">
              <w:rPr>
                <w:rFonts w:ascii="Arial" w:hAnsi="Arial" w:cs="Arial"/>
                <w:sz w:val="16"/>
                <w:szCs w:val="16"/>
                <w:cs/>
              </w:rPr>
              <w:t xml:space="preserve"> </w:t>
            </w:r>
            <w:r w:rsidRPr="002B2454">
              <w:rPr>
                <w:rFonts w:ascii="Arial" w:hAnsi="Arial" w:cs="Arial"/>
                <w:sz w:val="16"/>
                <w:szCs w:val="16"/>
              </w:rPr>
              <w:t xml:space="preserve">31.5826 </w:t>
            </w:r>
          </w:p>
        </w:tc>
        <w:tc>
          <w:tcPr>
            <w:tcW w:w="1147" w:type="dxa"/>
            <w:vAlign w:val="bottom"/>
          </w:tcPr>
          <w:p w14:paraId="55760CBA" w14:textId="77777777" w:rsidR="009A21C4" w:rsidRPr="002B2454" w:rsidRDefault="009A21C4">
            <w:pPr>
              <w:ind w:right="-72"/>
              <w:jc w:val="right"/>
              <w:rPr>
                <w:rFonts w:ascii="Arial" w:hAnsi="Arial" w:cs="Arial"/>
                <w:sz w:val="16"/>
                <w:szCs w:val="16"/>
              </w:rPr>
            </w:pPr>
            <w:r w:rsidRPr="002B2454">
              <w:rPr>
                <w:rFonts w:ascii="Arial" w:hAnsi="Arial" w:cs="Arial"/>
                <w:sz w:val="16"/>
                <w:szCs w:val="16"/>
              </w:rPr>
              <w:t xml:space="preserve"> 0.0012 </w:t>
            </w:r>
          </w:p>
        </w:tc>
        <w:tc>
          <w:tcPr>
            <w:tcW w:w="990" w:type="dxa"/>
            <w:vAlign w:val="bottom"/>
          </w:tcPr>
          <w:p w14:paraId="2CD30DD8" w14:textId="77777777" w:rsidR="009A21C4" w:rsidRPr="002B2454" w:rsidRDefault="009A21C4">
            <w:pPr>
              <w:ind w:right="-72"/>
              <w:jc w:val="right"/>
              <w:rPr>
                <w:rFonts w:ascii="Arial" w:hAnsi="Arial" w:cs="Arial"/>
                <w:sz w:val="16"/>
                <w:szCs w:val="16"/>
              </w:rPr>
            </w:pPr>
            <w:r w:rsidRPr="002B2454">
              <w:rPr>
                <w:rFonts w:ascii="Arial" w:hAnsi="Arial" w:cs="Arial"/>
                <w:sz w:val="16"/>
                <w:szCs w:val="16"/>
              </w:rPr>
              <w:t>1</w:t>
            </w:r>
          </w:p>
        </w:tc>
        <w:tc>
          <w:tcPr>
            <w:tcW w:w="1011" w:type="dxa"/>
            <w:vAlign w:val="bottom"/>
          </w:tcPr>
          <w:p w14:paraId="37C6DBE1" w14:textId="77777777" w:rsidR="009A21C4" w:rsidRPr="002B2454" w:rsidRDefault="009A21C4">
            <w:pPr>
              <w:ind w:right="-72"/>
              <w:jc w:val="right"/>
              <w:rPr>
                <w:rFonts w:ascii="Arial" w:hAnsi="Arial" w:cs="Arial"/>
                <w:sz w:val="16"/>
                <w:szCs w:val="16"/>
              </w:rPr>
            </w:pPr>
            <w:r w:rsidRPr="002B2454">
              <w:rPr>
                <w:rFonts w:ascii="Arial" w:hAnsi="Arial" w:cs="Arial"/>
                <w:sz w:val="16"/>
                <w:szCs w:val="16"/>
              </w:rPr>
              <w:t xml:space="preserve"> 33.9879 </w:t>
            </w:r>
          </w:p>
        </w:tc>
        <w:tc>
          <w:tcPr>
            <w:tcW w:w="1080" w:type="dxa"/>
            <w:vAlign w:val="bottom"/>
          </w:tcPr>
          <w:p w14:paraId="62EE1A5B" w14:textId="77777777" w:rsidR="009A21C4" w:rsidRPr="002B2454" w:rsidRDefault="009A21C4">
            <w:pPr>
              <w:ind w:right="-72"/>
              <w:jc w:val="right"/>
              <w:rPr>
                <w:rFonts w:ascii="Arial" w:hAnsi="Arial" w:cs="Arial"/>
                <w:sz w:val="16"/>
                <w:szCs w:val="16"/>
              </w:rPr>
            </w:pPr>
            <w:r w:rsidRPr="002B2454">
              <w:rPr>
                <w:rFonts w:ascii="Arial" w:hAnsi="Arial" w:cs="Arial"/>
                <w:sz w:val="16"/>
                <w:szCs w:val="16"/>
              </w:rPr>
              <w:t xml:space="preserve"> 0.0013 </w:t>
            </w:r>
          </w:p>
        </w:tc>
        <w:tc>
          <w:tcPr>
            <w:tcW w:w="900" w:type="dxa"/>
            <w:vAlign w:val="bottom"/>
          </w:tcPr>
          <w:p w14:paraId="63760A2B" w14:textId="77777777" w:rsidR="009A21C4" w:rsidRPr="002B2454" w:rsidRDefault="009A21C4">
            <w:pPr>
              <w:ind w:right="-72"/>
              <w:jc w:val="right"/>
              <w:rPr>
                <w:rFonts w:ascii="Arial" w:hAnsi="Arial" w:cs="Arial"/>
                <w:sz w:val="16"/>
                <w:szCs w:val="16"/>
              </w:rPr>
            </w:pPr>
            <w:r w:rsidRPr="002B2454">
              <w:rPr>
                <w:rFonts w:ascii="Arial" w:hAnsi="Arial" w:cs="Arial"/>
                <w:sz w:val="16"/>
                <w:szCs w:val="16"/>
              </w:rPr>
              <w:t>1</w:t>
            </w:r>
          </w:p>
        </w:tc>
      </w:tr>
    </w:tbl>
    <w:p w14:paraId="3ED2470B" w14:textId="77777777" w:rsidR="003D30BD" w:rsidRPr="002B2454" w:rsidRDefault="003D30BD" w:rsidP="00D20F06">
      <w:pPr>
        <w:pStyle w:val="BlockText"/>
        <w:spacing w:line="240" w:lineRule="exact"/>
        <w:ind w:left="0" w:right="0" w:firstLine="0"/>
        <w:jc w:val="both"/>
        <w:rPr>
          <w:rFonts w:ascii="Arial" w:hAnsi="Arial" w:cstheme="minorBidi"/>
          <w:sz w:val="18"/>
          <w:szCs w:val="18"/>
          <w:lang w:val="en-GB"/>
        </w:rPr>
      </w:pPr>
    </w:p>
    <w:p w14:paraId="14B6426E" w14:textId="77777777" w:rsidR="003D30BD" w:rsidRPr="002B2454" w:rsidRDefault="003D30BD" w:rsidP="00D20F06">
      <w:pPr>
        <w:pStyle w:val="BlockText"/>
        <w:spacing w:line="240" w:lineRule="exact"/>
        <w:ind w:left="0" w:right="0" w:firstLine="0"/>
        <w:jc w:val="both"/>
        <w:rPr>
          <w:rFonts w:ascii="Arial" w:hAnsi="Arial" w:cstheme="minorBidi"/>
          <w:sz w:val="18"/>
          <w:szCs w:val="18"/>
          <w:lang w:val="en-GB"/>
        </w:rPr>
      </w:pPr>
    </w:p>
    <w:tbl>
      <w:tblPr>
        <w:tblStyle w:val="TableGridLight1"/>
        <w:tblW w:w="94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5"/>
        <w:gridCol w:w="992"/>
        <w:gridCol w:w="1147"/>
        <w:gridCol w:w="990"/>
        <w:gridCol w:w="1011"/>
        <w:gridCol w:w="1080"/>
        <w:gridCol w:w="900"/>
      </w:tblGrid>
      <w:tr w:rsidR="003D30BD" w:rsidRPr="002B2454" w14:paraId="423BEB26" w14:textId="77777777">
        <w:trPr>
          <w:trHeight w:val="227"/>
        </w:trPr>
        <w:tc>
          <w:tcPr>
            <w:tcW w:w="3335" w:type="dxa"/>
          </w:tcPr>
          <w:p w14:paraId="23FC4C09" w14:textId="77777777" w:rsidR="003D30BD" w:rsidRPr="002B2454" w:rsidRDefault="003D30BD">
            <w:pPr>
              <w:ind w:left="980" w:right="-72"/>
              <w:rPr>
                <w:rFonts w:ascii="Arial" w:eastAsia="Times New Roman" w:hAnsi="Arial" w:cs="Arial"/>
                <w:sz w:val="16"/>
                <w:szCs w:val="16"/>
              </w:rPr>
            </w:pPr>
          </w:p>
        </w:tc>
        <w:tc>
          <w:tcPr>
            <w:tcW w:w="6120" w:type="dxa"/>
            <w:gridSpan w:val="6"/>
            <w:tcBorders>
              <w:bottom w:val="single" w:sz="4" w:space="0" w:color="auto"/>
            </w:tcBorders>
          </w:tcPr>
          <w:p w14:paraId="20FDC359" w14:textId="77777777" w:rsidR="003D30BD" w:rsidRPr="002B2454" w:rsidRDefault="003D30BD">
            <w:pPr>
              <w:ind w:right="-72"/>
              <w:jc w:val="center"/>
              <w:rPr>
                <w:rFonts w:ascii="Arial" w:eastAsia="Times New Roman" w:hAnsi="Arial" w:cs="Arial"/>
                <w:b/>
                <w:bCs/>
                <w:sz w:val="16"/>
                <w:szCs w:val="16"/>
                <w:cs/>
              </w:rPr>
            </w:pPr>
            <w:r w:rsidRPr="002B2454">
              <w:rPr>
                <w:rFonts w:ascii="Arial" w:eastAsia="Times New Roman" w:hAnsi="Arial" w:cs="Arial"/>
                <w:b/>
                <w:bCs/>
                <w:sz w:val="16"/>
                <w:szCs w:val="16"/>
              </w:rPr>
              <w:t>Consolidated financial statements</w:t>
            </w:r>
          </w:p>
        </w:tc>
      </w:tr>
      <w:tr w:rsidR="003D30BD" w:rsidRPr="002B2454" w14:paraId="46BE399D" w14:textId="77777777">
        <w:trPr>
          <w:trHeight w:val="227"/>
        </w:trPr>
        <w:tc>
          <w:tcPr>
            <w:tcW w:w="3335" w:type="dxa"/>
          </w:tcPr>
          <w:p w14:paraId="0FB8E507" w14:textId="77777777" w:rsidR="003D30BD" w:rsidRPr="002B2454" w:rsidRDefault="003D30BD">
            <w:pPr>
              <w:ind w:left="980" w:right="-72"/>
              <w:rPr>
                <w:rFonts w:ascii="Arial" w:eastAsia="Times New Roman" w:hAnsi="Arial" w:cs="Arial"/>
                <w:sz w:val="16"/>
                <w:szCs w:val="16"/>
              </w:rPr>
            </w:pPr>
          </w:p>
        </w:tc>
        <w:tc>
          <w:tcPr>
            <w:tcW w:w="3129" w:type="dxa"/>
            <w:gridSpan w:val="3"/>
            <w:tcBorders>
              <w:top w:val="single" w:sz="4" w:space="0" w:color="auto"/>
              <w:bottom w:val="single" w:sz="4" w:space="0" w:color="auto"/>
            </w:tcBorders>
          </w:tcPr>
          <w:p w14:paraId="4336F750" w14:textId="77777777" w:rsidR="003D30BD" w:rsidRPr="002B2454" w:rsidRDefault="003D30BD">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2025</w:t>
            </w:r>
          </w:p>
        </w:tc>
        <w:tc>
          <w:tcPr>
            <w:tcW w:w="2991" w:type="dxa"/>
            <w:gridSpan w:val="3"/>
            <w:tcBorders>
              <w:top w:val="single" w:sz="4" w:space="0" w:color="auto"/>
              <w:bottom w:val="single" w:sz="4" w:space="0" w:color="auto"/>
            </w:tcBorders>
          </w:tcPr>
          <w:p w14:paraId="2EBA93A0" w14:textId="77777777" w:rsidR="003D30BD" w:rsidRPr="002B2454" w:rsidRDefault="003D30BD">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2024</w:t>
            </w:r>
          </w:p>
        </w:tc>
      </w:tr>
      <w:tr w:rsidR="003D30BD" w:rsidRPr="002B2454" w14:paraId="7010B8D7" w14:textId="77777777">
        <w:trPr>
          <w:trHeight w:val="227"/>
        </w:trPr>
        <w:tc>
          <w:tcPr>
            <w:tcW w:w="3335" w:type="dxa"/>
          </w:tcPr>
          <w:p w14:paraId="0AB529BC" w14:textId="77777777" w:rsidR="003D30BD" w:rsidRPr="002B2454" w:rsidRDefault="003D30BD">
            <w:pPr>
              <w:ind w:left="980" w:right="-72"/>
              <w:rPr>
                <w:rFonts w:ascii="Arial" w:eastAsia="Times New Roman" w:hAnsi="Arial" w:cs="Arial"/>
                <w:sz w:val="16"/>
                <w:szCs w:val="16"/>
              </w:rPr>
            </w:pPr>
          </w:p>
        </w:tc>
        <w:tc>
          <w:tcPr>
            <w:tcW w:w="992" w:type="dxa"/>
            <w:tcBorders>
              <w:top w:val="single" w:sz="4" w:space="0" w:color="auto"/>
              <w:bottom w:val="single" w:sz="4" w:space="0" w:color="auto"/>
            </w:tcBorders>
            <w:vAlign w:val="bottom"/>
          </w:tcPr>
          <w:p w14:paraId="630EC1C6"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p w14:paraId="482CB6C6"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Million Baht</w:t>
            </w:r>
          </w:p>
        </w:tc>
        <w:tc>
          <w:tcPr>
            <w:tcW w:w="1147" w:type="dxa"/>
            <w:tcBorders>
              <w:top w:val="single" w:sz="4" w:space="0" w:color="auto"/>
              <w:bottom w:val="single" w:sz="4" w:space="0" w:color="auto"/>
            </w:tcBorders>
            <w:vAlign w:val="bottom"/>
          </w:tcPr>
          <w:p w14:paraId="766CAEB5"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Vietnamese Dong</w:t>
            </w:r>
          </w:p>
          <w:p w14:paraId="42773B5B"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Baht  </w:t>
            </w:r>
          </w:p>
        </w:tc>
        <w:tc>
          <w:tcPr>
            <w:tcW w:w="990" w:type="dxa"/>
            <w:tcBorders>
              <w:top w:val="single" w:sz="4" w:space="0" w:color="auto"/>
              <w:bottom w:val="single" w:sz="4" w:space="0" w:color="auto"/>
            </w:tcBorders>
            <w:vAlign w:val="bottom"/>
          </w:tcPr>
          <w:p w14:paraId="732CF795"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Thai Baht</w:t>
            </w:r>
          </w:p>
          <w:p w14:paraId="1F23140E" w14:textId="77777777" w:rsidR="003D30BD" w:rsidRPr="002B2454" w:rsidRDefault="003D30BD">
            <w:pPr>
              <w:ind w:right="-72"/>
              <w:jc w:val="right"/>
              <w:rPr>
                <w:rFonts w:ascii="Arial" w:eastAsia="Times New Roman" w:hAnsi="Arial" w:cs="Browallia New"/>
                <w:b/>
                <w:bCs/>
                <w:sz w:val="16"/>
                <w:szCs w:val="20"/>
                <w:lang w:val="en-US"/>
              </w:rPr>
            </w:pPr>
            <w:r w:rsidRPr="002B2454">
              <w:rPr>
                <w:rFonts w:ascii="Arial" w:eastAsia="Times New Roman" w:hAnsi="Arial" w:cs="Arial"/>
                <w:b/>
                <w:bCs/>
                <w:sz w:val="16"/>
                <w:szCs w:val="16"/>
              </w:rPr>
              <w:t>Million Baht</w:t>
            </w:r>
          </w:p>
        </w:tc>
        <w:tc>
          <w:tcPr>
            <w:tcW w:w="1011" w:type="dxa"/>
            <w:tcBorders>
              <w:top w:val="single" w:sz="4" w:space="0" w:color="auto"/>
              <w:bottom w:val="single" w:sz="4" w:space="0" w:color="auto"/>
            </w:tcBorders>
            <w:vAlign w:val="bottom"/>
          </w:tcPr>
          <w:p w14:paraId="1FC5198E"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p w14:paraId="67722677"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Million Baht</w:t>
            </w:r>
          </w:p>
        </w:tc>
        <w:tc>
          <w:tcPr>
            <w:tcW w:w="1080" w:type="dxa"/>
            <w:tcBorders>
              <w:top w:val="single" w:sz="4" w:space="0" w:color="auto"/>
              <w:bottom w:val="single" w:sz="4" w:space="0" w:color="auto"/>
            </w:tcBorders>
            <w:vAlign w:val="bottom"/>
          </w:tcPr>
          <w:p w14:paraId="213A80D1"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Vietnamese Dong</w:t>
            </w:r>
          </w:p>
          <w:p w14:paraId="5C6CA6BE"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Baht  </w:t>
            </w:r>
          </w:p>
        </w:tc>
        <w:tc>
          <w:tcPr>
            <w:tcW w:w="900" w:type="dxa"/>
            <w:tcBorders>
              <w:top w:val="single" w:sz="4" w:space="0" w:color="auto"/>
              <w:bottom w:val="single" w:sz="4" w:space="0" w:color="auto"/>
            </w:tcBorders>
            <w:vAlign w:val="bottom"/>
          </w:tcPr>
          <w:p w14:paraId="4F45B88A"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Thai Baht</w:t>
            </w:r>
          </w:p>
          <w:p w14:paraId="40C56717" w14:textId="77777777" w:rsidR="003D30BD" w:rsidRPr="002B2454" w:rsidRDefault="003D30BD">
            <w:pPr>
              <w:ind w:right="-72"/>
              <w:jc w:val="right"/>
              <w:rPr>
                <w:rFonts w:ascii="Arial" w:eastAsia="Times New Roman" w:hAnsi="Arial" w:cs="Arial"/>
                <w:b/>
                <w:bCs/>
                <w:sz w:val="16"/>
                <w:szCs w:val="16"/>
              </w:rPr>
            </w:pPr>
            <w:r w:rsidRPr="002B2454">
              <w:rPr>
                <w:rFonts w:ascii="Arial" w:eastAsia="Times New Roman" w:hAnsi="Arial" w:cs="Arial"/>
                <w:b/>
                <w:bCs/>
                <w:sz w:val="16"/>
                <w:szCs w:val="16"/>
              </w:rPr>
              <w:t>Million Baht</w:t>
            </w:r>
          </w:p>
        </w:tc>
      </w:tr>
      <w:tr w:rsidR="003D30BD" w:rsidRPr="002B2454" w14:paraId="597DEA6C" w14:textId="77777777">
        <w:trPr>
          <w:trHeight w:val="227"/>
        </w:trPr>
        <w:tc>
          <w:tcPr>
            <w:tcW w:w="3335" w:type="dxa"/>
            <w:vAlign w:val="bottom"/>
          </w:tcPr>
          <w:p w14:paraId="4C9007FE" w14:textId="77777777" w:rsidR="003D30BD" w:rsidRPr="002B2454" w:rsidRDefault="003D30BD">
            <w:pPr>
              <w:autoSpaceDE w:val="0"/>
              <w:autoSpaceDN w:val="0"/>
              <w:ind w:left="980" w:right="-72"/>
              <w:rPr>
                <w:rFonts w:ascii="Arial" w:eastAsia="Arial" w:hAnsi="Arial" w:cs="Arial"/>
                <w:sz w:val="16"/>
                <w:szCs w:val="16"/>
                <w:cs/>
              </w:rPr>
            </w:pPr>
          </w:p>
        </w:tc>
        <w:tc>
          <w:tcPr>
            <w:tcW w:w="992" w:type="dxa"/>
            <w:tcBorders>
              <w:top w:val="single" w:sz="4" w:space="0" w:color="auto"/>
            </w:tcBorders>
          </w:tcPr>
          <w:p w14:paraId="4C8F66BA" w14:textId="77777777" w:rsidR="003D30BD" w:rsidRPr="002B2454" w:rsidRDefault="003D30BD">
            <w:pPr>
              <w:ind w:right="-72"/>
              <w:jc w:val="right"/>
              <w:rPr>
                <w:rFonts w:ascii="Arial" w:eastAsia="Times New Roman" w:hAnsi="Arial" w:cs="Arial"/>
                <w:sz w:val="16"/>
                <w:szCs w:val="16"/>
              </w:rPr>
            </w:pPr>
          </w:p>
        </w:tc>
        <w:tc>
          <w:tcPr>
            <w:tcW w:w="1147" w:type="dxa"/>
            <w:tcBorders>
              <w:top w:val="single" w:sz="4" w:space="0" w:color="auto"/>
            </w:tcBorders>
          </w:tcPr>
          <w:p w14:paraId="3464C40A" w14:textId="77777777" w:rsidR="003D30BD" w:rsidRPr="002B2454" w:rsidRDefault="003D30BD">
            <w:pPr>
              <w:ind w:right="-72"/>
              <w:jc w:val="right"/>
              <w:rPr>
                <w:rFonts w:ascii="Arial" w:eastAsia="Times New Roman" w:hAnsi="Arial" w:cs="Arial"/>
                <w:sz w:val="16"/>
                <w:szCs w:val="16"/>
              </w:rPr>
            </w:pPr>
          </w:p>
        </w:tc>
        <w:tc>
          <w:tcPr>
            <w:tcW w:w="990" w:type="dxa"/>
            <w:tcBorders>
              <w:top w:val="single" w:sz="4" w:space="0" w:color="auto"/>
            </w:tcBorders>
          </w:tcPr>
          <w:p w14:paraId="18C17EA4" w14:textId="77777777" w:rsidR="003D30BD" w:rsidRPr="002B2454" w:rsidRDefault="003D30BD">
            <w:pPr>
              <w:ind w:right="-72"/>
              <w:jc w:val="right"/>
              <w:rPr>
                <w:rFonts w:ascii="Arial" w:eastAsia="Times New Roman" w:hAnsi="Arial" w:cs="Arial"/>
                <w:sz w:val="16"/>
                <w:szCs w:val="16"/>
              </w:rPr>
            </w:pPr>
          </w:p>
        </w:tc>
        <w:tc>
          <w:tcPr>
            <w:tcW w:w="1011" w:type="dxa"/>
            <w:tcBorders>
              <w:top w:val="single" w:sz="4" w:space="0" w:color="auto"/>
            </w:tcBorders>
          </w:tcPr>
          <w:p w14:paraId="5224063C" w14:textId="77777777" w:rsidR="003D30BD" w:rsidRPr="002B2454" w:rsidRDefault="003D30BD">
            <w:pPr>
              <w:ind w:right="-72"/>
              <w:jc w:val="right"/>
              <w:rPr>
                <w:rFonts w:ascii="Arial" w:eastAsia="Times New Roman" w:hAnsi="Arial" w:cs="Arial"/>
                <w:sz w:val="16"/>
                <w:szCs w:val="16"/>
              </w:rPr>
            </w:pPr>
          </w:p>
        </w:tc>
        <w:tc>
          <w:tcPr>
            <w:tcW w:w="1080" w:type="dxa"/>
            <w:tcBorders>
              <w:top w:val="single" w:sz="4" w:space="0" w:color="auto"/>
            </w:tcBorders>
          </w:tcPr>
          <w:p w14:paraId="4B100F87" w14:textId="77777777" w:rsidR="003D30BD" w:rsidRPr="002B2454" w:rsidRDefault="003D30BD">
            <w:pPr>
              <w:ind w:right="-72"/>
              <w:jc w:val="right"/>
              <w:rPr>
                <w:rFonts w:ascii="Arial" w:eastAsia="Times New Roman" w:hAnsi="Arial" w:cs="Arial"/>
                <w:sz w:val="16"/>
                <w:szCs w:val="16"/>
              </w:rPr>
            </w:pPr>
          </w:p>
        </w:tc>
        <w:tc>
          <w:tcPr>
            <w:tcW w:w="900" w:type="dxa"/>
            <w:tcBorders>
              <w:top w:val="single" w:sz="4" w:space="0" w:color="auto"/>
            </w:tcBorders>
          </w:tcPr>
          <w:p w14:paraId="42307ED1" w14:textId="77777777" w:rsidR="003D30BD" w:rsidRPr="002B2454" w:rsidRDefault="003D30BD">
            <w:pPr>
              <w:ind w:right="-72"/>
              <w:jc w:val="right"/>
              <w:rPr>
                <w:rFonts w:ascii="Arial" w:eastAsia="Times New Roman" w:hAnsi="Arial" w:cs="Arial"/>
                <w:sz w:val="16"/>
                <w:szCs w:val="16"/>
              </w:rPr>
            </w:pPr>
          </w:p>
        </w:tc>
      </w:tr>
      <w:tr w:rsidR="003D30BD" w:rsidRPr="002B2454" w14:paraId="6FD13880" w14:textId="77777777">
        <w:trPr>
          <w:trHeight w:val="119"/>
        </w:trPr>
        <w:tc>
          <w:tcPr>
            <w:tcW w:w="3335" w:type="dxa"/>
            <w:vAlign w:val="bottom"/>
          </w:tcPr>
          <w:p w14:paraId="4E970A8C" w14:textId="51C58FB2" w:rsidR="003D30BD" w:rsidRPr="002B2454" w:rsidRDefault="00D17A1F">
            <w:pPr>
              <w:pStyle w:val="BlockText"/>
              <w:spacing w:line="240" w:lineRule="exact"/>
              <w:ind w:left="980" w:right="-29" w:firstLine="0"/>
              <w:jc w:val="left"/>
              <w:rPr>
                <w:rFonts w:ascii="Arial" w:eastAsia="Arial" w:hAnsi="Arial" w:cs="Arial"/>
                <w:sz w:val="16"/>
                <w:szCs w:val="16"/>
                <w:cs/>
                <w:lang w:val="en-US"/>
              </w:rPr>
            </w:pPr>
            <w:r w:rsidRPr="002B2454">
              <w:rPr>
                <w:rFonts w:ascii="Arial" w:eastAsia="Arial" w:hAnsi="Arial" w:cs="Arial"/>
                <w:sz w:val="16"/>
                <w:szCs w:val="16"/>
                <w:lang w:val="en-US"/>
              </w:rPr>
              <w:t>Cash and cash equivalents</w:t>
            </w:r>
          </w:p>
        </w:tc>
        <w:tc>
          <w:tcPr>
            <w:tcW w:w="992" w:type="dxa"/>
            <w:vAlign w:val="bottom"/>
          </w:tcPr>
          <w:p w14:paraId="137C8A7C" w14:textId="77777777" w:rsidR="003D30BD" w:rsidRPr="002B2454" w:rsidRDefault="003D30BD">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 xml:space="preserve"> 197 </w:t>
            </w:r>
          </w:p>
        </w:tc>
        <w:tc>
          <w:tcPr>
            <w:tcW w:w="1147" w:type="dxa"/>
            <w:vAlign w:val="bottom"/>
          </w:tcPr>
          <w:p w14:paraId="2BD9608F" w14:textId="77777777" w:rsidR="003D30BD" w:rsidRPr="002B2454" w:rsidRDefault="003D30BD">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 xml:space="preserve">-   </w:t>
            </w:r>
          </w:p>
        </w:tc>
        <w:tc>
          <w:tcPr>
            <w:tcW w:w="990" w:type="dxa"/>
            <w:vAlign w:val="bottom"/>
          </w:tcPr>
          <w:p w14:paraId="4D5A198D" w14:textId="77777777" w:rsidR="003D30BD" w:rsidRPr="002B2454" w:rsidRDefault="003D30BD">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97</w:t>
            </w:r>
          </w:p>
        </w:tc>
        <w:tc>
          <w:tcPr>
            <w:tcW w:w="1011" w:type="dxa"/>
            <w:vAlign w:val="bottom"/>
          </w:tcPr>
          <w:p w14:paraId="14931AA1" w14:textId="77777777" w:rsidR="003D30BD" w:rsidRPr="002B2454" w:rsidRDefault="003D30BD">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 xml:space="preserve"> 51 </w:t>
            </w:r>
          </w:p>
        </w:tc>
        <w:tc>
          <w:tcPr>
            <w:tcW w:w="1080" w:type="dxa"/>
            <w:vAlign w:val="bottom"/>
          </w:tcPr>
          <w:p w14:paraId="6A71553F" w14:textId="77777777" w:rsidR="003D30BD" w:rsidRPr="002B2454" w:rsidRDefault="003D30BD">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w:t>
            </w:r>
          </w:p>
        </w:tc>
        <w:tc>
          <w:tcPr>
            <w:tcW w:w="900" w:type="dxa"/>
            <w:vAlign w:val="bottom"/>
          </w:tcPr>
          <w:p w14:paraId="18E04C06" w14:textId="77777777" w:rsidR="003D30BD" w:rsidRPr="002B2454" w:rsidRDefault="003D30BD">
            <w:pPr>
              <w:pStyle w:val="BlockText"/>
              <w:spacing w:line="240" w:lineRule="exact"/>
              <w:ind w:left="175" w:right="-29" w:hanging="204"/>
              <w:jc w:val="right"/>
              <w:rPr>
                <w:rFonts w:ascii="Arial" w:eastAsia="Arial" w:hAnsi="Arial" w:cs="Arial"/>
                <w:spacing w:val="-6"/>
                <w:sz w:val="16"/>
                <w:szCs w:val="16"/>
                <w:lang w:val="en-US"/>
              </w:rPr>
            </w:pPr>
            <w:r w:rsidRPr="002B2454">
              <w:rPr>
                <w:rFonts w:ascii="Arial" w:hAnsi="Arial" w:cs="Arial"/>
                <w:sz w:val="16"/>
                <w:szCs w:val="16"/>
              </w:rPr>
              <w:t>-</w:t>
            </w:r>
          </w:p>
        </w:tc>
      </w:tr>
      <w:tr w:rsidR="003D30BD" w:rsidRPr="002B2454" w14:paraId="45F9A1D9" w14:textId="77777777">
        <w:trPr>
          <w:trHeight w:val="227"/>
        </w:trPr>
        <w:tc>
          <w:tcPr>
            <w:tcW w:w="3335" w:type="dxa"/>
            <w:vAlign w:val="bottom"/>
          </w:tcPr>
          <w:p w14:paraId="48717ACA" w14:textId="7B11B047" w:rsidR="003D30BD" w:rsidRPr="002B2454" w:rsidRDefault="003D30BD">
            <w:pPr>
              <w:pStyle w:val="BlockText"/>
              <w:spacing w:line="240" w:lineRule="exact"/>
              <w:ind w:left="980" w:right="-29" w:firstLine="0"/>
              <w:rPr>
                <w:rFonts w:ascii="Arial" w:eastAsia="Arial" w:hAnsi="Arial" w:cs="Arial"/>
                <w:sz w:val="16"/>
                <w:szCs w:val="16"/>
                <w:lang w:val="en-US"/>
              </w:rPr>
            </w:pPr>
            <w:r w:rsidRPr="002B2454">
              <w:rPr>
                <w:rFonts w:ascii="Arial" w:eastAsia="Arial" w:hAnsi="Arial" w:cs="Arial"/>
                <w:sz w:val="16"/>
                <w:szCs w:val="16"/>
                <w:lang w:val="en-US"/>
              </w:rPr>
              <w:t xml:space="preserve">Long-term </w:t>
            </w:r>
            <w:proofErr w:type="gramStart"/>
            <w:r w:rsidR="00516F03" w:rsidRPr="002B2454">
              <w:rPr>
                <w:rFonts w:ascii="Arial" w:eastAsia="Arial" w:hAnsi="Arial" w:cs="Arial"/>
                <w:sz w:val="16"/>
                <w:szCs w:val="16"/>
                <w:lang w:val="en-US"/>
              </w:rPr>
              <w:t>borrowings</w:t>
            </w:r>
            <w:proofErr w:type="gramEnd"/>
            <w:r w:rsidRPr="002B2454">
              <w:rPr>
                <w:rFonts w:ascii="Arial" w:eastAsia="Arial" w:hAnsi="Arial" w:cs="Arial"/>
                <w:sz w:val="16"/>
                <w:szCs w:val="16"/>
                <w:lang w:val="en-US"/>
              </w:rPr>
              <w:t xml:space="preserve"> from</w:t>
            </w:r>
          </w:p>
          <w:p w14:paraId="44806DA0" w14:textId="77777777" w:rsidR="003D30BD" w:rsidRPr="002B2454" w:rsidRDefault="003D30BD">
            <w:pPr>
              <w:pStyle w:val="BlockText"/>
              <w:spacing w:line="240" w:lineRule="exact"/>
              <w:ind w:left="980" w:right="-29" w:firstLine="0"/>
              <w:rPr>
                <w:rFonts w:ascii="Arial" w:eastAsia="Arial" w:hAnsi="Arial" w:cs="Arial"/>
                <w:sz w:val="16"/>
                <w:szCs w:val="16"/>
                <w:lang w:val="en-US"/>
              </w:rPr>
            </w:pPr>
            <w:r w:rsidRPr="002B2454">
              <w:rPr>
                <w:rFonts w:ascii="Arial" w:eastAsia="Arial" w:hAnsi="Arial" w:cs="Arial"/>
                <w:sz w:val="16"/>
                <w:szCs w:val="16"/>
                <w:lang w:val="en-US"/>
              </w:rPr>
              <w:t xml:space="preserve">   financial institutions</w:t>
            </w:r>
          </w:p>
        </w:tc>
        <w:tc>
          <w:tcPr>
            <w:tcW w:w="992" w:type="dxa"/>
            <w:vAlign w:val="bottom"/>
          </w:tcPr>
          <w:p w14:paraId="0DFA6F97" w14:textId="77777777" w:rsidR="003D30BD" w:rsidRPr="002B2454" w:rsidRDefault="003D30BD">
            <w:pPr>
              <w:ind w:right="-72"/>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1147" w:type="dxa"/>
            <w:vAlign w:val="bottom"/>
          </w:tcPr>
          <w:p w14:paraId="5B97ACE0" w14:textId="77777777" w:rsidR="003D30BD" w:rsidRPr="002B2454" w:rsidRDefault="003D30BD">
            <w:pPr>
              <w:ind w:right="-72"/>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90" w:type="dxa"/>
            <w:vAlign w:val="bottom"/>
          </w:tcPr>
          <w:p w14:paraId="64CFEFFB" w14:textId="77777777" w:rsidR="003D30BD" w:rsidRPr="002B2454" w:rsidRDefault="003D30BD">
            <w:pPr>
              <w:ind w:right="-72"/>
              <w:jc w:val="right"/>
              <w:rPr>
                <w:rFonts w:ascii="Arial" w:eastAsia="Arial" w:hAnsi="Arial" w:cs="Arial"/>
                <w:spacing w:val="-6"/>
                <w:sz w:val="16"/>
                <w:szCs w:val="16"/>
                <w:lang w:val="en-US"/>
              </w:rPr>
            </w:pPr>
            <w:r w:rsidRPr="002B2454">
              <w:rPr>
                <w:rFonts w:ascii="Arial" w:eastAsia="Times New Roman" w:hAnsi="Arial" w:cs="Arial"/>
                <w:sz w:val="16"/>
                <w:szCs w:val="16"/>
              </w:rPr>
              <w:t>-</w:t>
            </w:r>
          </w:p>
        </w:tc>
        <w:tc>
          <w:tcPr>
            <w:tcW w:w="1011" w:type="dxa"/>
            <w:vAlign w:val="bottom"/>
          </w:tcPr>
          <w:p w14:paraId="18364B86" w14:textId="77777777" w:rsidR="003D30BD" w:rsidRPr="002B2454" w:rsidRDefault="003D30BD">
            <w:pPr>
              <w:ind w:right="-72"/>
              <w:jc w:val="right"/>
              <w:rPr>
                <w:rFonts w:ascii="Arial" w:eastAsia="Arial" w:hAnsi="Arial" w:cs="Arial"/>
                <w:spacing w:val="-6"/>
                <w:sz w:val="16"/>
                <w:szCs w:val="16"/>
                <w:lang w:val="en-US"/>
              </w:rPr>
            </w:pPr>
            <w:r w:rsidRPr="002B2454">
              <w:rPr>
                <w:rFonts w:ascii="Arial" w:hAnsi="Arial" w:cs="Arial"/>
                <w:sz w:val="16"/>
                <w:szCs w:val="16"/>
              </w:rPr>
              <w:t xml:space="preserve">1,094 </w:t>
            </w:r>
          </w:p>
        </w:tc>
        <w:tc>
          <w:tcPr>
            <w:tcW w:w="1080" w:type="dxa"/>
            <w:vAlign w:val="bottom"/>
          </w:tcPr>
          <w:p w14:paraId="75FC1743" w14:textId="77777777" w:rsidR="003D30BD" w:rsidRPr="002B2454" w:rsidRDefault="003D30BD">
            <w:pPr>
              <w:ind w:right="-72"/>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00" w:type="dxa"/>
            <w:vAlign w:val="bottom"/>
          </w:tcPr>
          <w:p w14:paraId="63155F65" w14:textId="77777777" w:rsidR="003D30BD" w:rsidRPr="002B2454" w:rsidRDefault="003D30BD">
            <w:pPr>
              <w:ind w:right="-72"/>
              <w:jc w:val="right"/>
              <w:rPr>
                <w:rFonts w:ascii="Arial" w:eastAsia="Arial" w:hAnsi="Arial" w:cs="Arial"/>
                <w:spacing w:val="-6"/>
                <w:sz w:val="16"/>
                <w:szCs w:val="16"/>
                <w:lang w:val="en-US"/>
              </w:rPr>
            </w:pPr>
            <w:r w:rsidRPr="002B2454">
              <w:rPr>
                <w:rFonts w:ascii="Arial" w:eastAsia="Times New Roman" w:hAnsi="Arial" w:cs="Arial"/>
                <w:sz w:val="16"/>
                <w:szCs w:val="16"/>
              </w:rPr>
              <w:t>262</w:t>
            </w:r>
          </w:p>
        </w:tc>
      </w:tr>
      <w:tr w:rsidR="003D30BD" w:rsidRPr="002B2454" w14:paraId="04C13EB0" w14:textId="77777777">
        <w:trPr>
          <w:trHeight w:val="227"/>
        </w:trPr>
        <w:tc>
          <w:tcPr>
            <w:tcW w:w="3335" w:type="dxa"/>
          </w:tcPr>
          <w:p w14:paraId="14C2DADA" w14:textId="77777777" w:rsidR="003D30BD" w:rsidRPr="002B2454" w:rsidRDefault="003D30BD">
            <w:pPr>
              <w:pStyle w:val="BlockText"/>
              <w:spacing w:line="240" w:lineRule="exact"/>
              <w:ind w:left="980" w:right="-29" w:firstLine="0"/>
              <w:jc w:val="left"/>
              <w:rPr>
                <w:rFonts w:ascii="Arial" w:eastAsia="Arial" w:hAnsi="Arial" w:cs="Arial"/>
                <w:sz w:val="16"/>
                <w:szCs w:val="16"/>
                <w:cs/>
                <w:lang w:val="en-US"/>
              </w:rPr>
            </w:pPr>
            <w:r w:rsidRPr="002B2454">
              <w:rPr>
                <w:rFonts w:ascii="Arial" w:eastAsia="Arial" w:hAnsi="Arial" w:cs="Arial"/>
                <w:sz w:val="16"/>
                <w:szCs w:val="16"/>
                <w:lang w:val="en-US"/>
              </w:rPr>
              <w:t>Average exchange rate (Baht)</w:t>
            </w:r>
          </w:p>
        </w:tc>
        <w:tc>
          <w:tcPr>
            <w:tcW w:w="992" w:type="dxa"/>
            <w:vAlign w:val="bottom"/>
          </w:tcPr>
          <w:p w14:paraId="12528895" w14:textId="77777777" w:rsidR="003D30BD" w:rsidRPr="002B2454" w:rsidRDefault="003D30BD">
            <w:pPr>
              <w:ind w:right="-72"/>
              <w:jc w:val="right"/>
              <w:rPr>
                <w:rFonts w:ascii="Arial" w:hAnsi="Arial" w:cs="Arial"/>
                <w:sz w:val="16"/>
                <w:szCs w:val="16"/>
              </w:rPr>
            </w:pPr>
            <w:r w:rsidRPr="002B2454">
              <w:rPr>
                <w:rFonts w:ascii="Arial" w:hAnsi="Arial" w:cs="Arial"/>
                <w:sz w:val="16"/>
                <w:szCs w:val="16"/>
                <w:cs/>
              </w:rPr>
              <w:t xml:space="preserve"> </w:t>
            </w:r>
            <w:r w:rsidRPr="002B2454">
              <w:rPr>
                <w:rFonts w:ascii="Arial" w:hAnsi="Arial" w:cs="Arial"/>
                <w:sz w:val="16"/>
                <w:szCs w:val="16"/>
              </w:rPr>
              <w:t xml:space="preserve">31.5826 </w:t>
            </w:r>
          </w:p>
        </w:tc>
        <w:tc>
          <w:tcPr>
            <w:tcW w:w="1147" w:type="dxa"/>
            <w:vAlign w:val="bottom"/>
          </w:tcPr>
          <w:p w14:paraId="034E7621" w14:textId="77777777" w:rsidR="003D30BD" w:rsidRPr="002B2454" w:rsidRDefault="003D30BD">
            <w:pPr>
              <w:ind w:right="-72"/>
              <w:jc w:val="right"/>
              <w:rPr>
                <w:rFonts w:ascii="Arial" w:hAnsi="Arial" w:cs="Arial"/>
                <w:sz w:val="16"/>
                <w:szCs w:val="16"/>
              </w:rPr>
            </w:pPr>
            <w:r w:rsidRPr="002B2454">
              <w:rPr>
                <w:rFonts w:ascii="Arial" w:hAnsi="Arial" w:cs="Arial"/>
                <w:sz w:val="16"/>
                <w:szCs w:val="16"/>
              </w:rPr>
              <w:t xml:space="preserve"> 0.0012 </w:t>
            </w:r>
          </w:p>
        </w:tc>
        <w:tc>
          <w:tcPr>
            <w:tcW w:w="990" w:type="dxa"/>
            <w:vAlign w:val="bottom"/>
          </w:tcPr>
          <w:p w14:paraId="741673BA" w14:textId="77777777" w:rsidR="003D30BD" w:rsidRPr="002B2454" w:rsidRDefault="003D30BD">
            <w:pPr>
              <w:ind w:right="-72"/>
              <w:jc w:val="right"/>
              <w:rPr>
                <w:rFonts w:ascii="Arial" w:hAnsi="Arial" w:cs="Arial"/>
                <w:sz w:val="16"/>
                <w:szCs w:val="16"/>
              </w:rPr>
            </w:pPr>
            <w:r w:rsidRPr="002B2454">
              <w:rPr>
                <w:rFonts w:ascii="Arial" w:hAnsi="Arial" w:cs="Arial"/>
                <w:sz w:val="16"/>
                <w:szCs w:val="16"/>
              </w:rPr>
              <w:t>1</w:t>
            </w:r>
          </w:p>
        </w:tc>
        <w:tc>
          <w:tcPr>
            <w:tcW w:w="1011" w:type="dxa"/>
            <w:vAlign w:val="bottom"/>
          </w:tcPr>
          <w:p w14:paraId="1C629911" w14:textId="77777777" w:rsidR="003D30BD" w:rsidRPr="002B2454" w:rsidRDefault="003D30BD">
            <w:pPr>
              <w:ind w:right="-72"/>
              <w:jc w:val="right"/>
              <w:rPr>
                <w:rFonts w:ascii="Arial" w:hAnsi="Arial" w:cs="Arial"/>
                <w:sz w:val="16"/>
                <w:szCs w:val="16"/>
              </w:rPr>
            </w:pPr>
            <w:r w:rsidRPr="002B2454">
              <w:rPr>
                <w:rFonts w:ascii="Arial" w:hAnsi="Arial" w:cs="Arial"/>
                <w:sz w:val="16"/>
                <w:szCs w:val="16"/>
              </w:rPr>
              <w:t xml:space="preserve"> 33.9879 </w:t>
            </w:r>
          </w:p>
        </w:tc>
        <w:tc>
          <w:tcPr>
            <w:tcW w:w="1080" w:type="dxa"/>
            <w:vAlign w:val="bottom"/>
          </w:tcPr>
          <w:p w14:paraId="0D96DA59" w14:textId="77777777" w:rsidR="003D30BD" w:rsidRPr="002B2454" w:rsidRDefault="003D30BD">
            <w:pPr>
              <w:ind w:right="-72"/>
              <w:jc w:val="right"/>
              <w:rPr>
                <w:rFonts w:ascii="Arial" w:hAnsi="Arial" w:cs="Arial"/>
                <w:sz w:val="16"/>
                <w:szCs w:val="16"/>
              </w:rPr>
            </w:pPr>
            <w:r w:rsidRPr="002B2454">
              <w:rPr>
                <w:rFonts w:ascii="Arial" w:hAnsi="Arial" w:cs="Arial"/>
                <w:sz w:val="16"/>
                <w:szCs w:val="16"/>
              </w:rPr>
              <w:t xml:space="preserve"> 0.0013 </w:t>
            </w:r>
          </w:p>
        </w:tc>
        <w:tc>
          <w:tcPr>
            <w:tcW w:w="900" w:type="dxa"/>
            <w:vAlign w:val="bottom"/>
          </w:tcPr>
          <w:p w14:paraId="6F435282" w14:textId="77777777" w:rsidR="003D30BD" w:rsidRPr="002B2454" w:rsidRDefault="003D30BD">
            <w:pPr>
              <w:ind w:right="-72"/>
              <w:jc w:val="right"/>
              <w:rPr>
                <w:rFonts w:ascii="Arial" w:hAnsi="Arial" w:cs="Arial"/>
                <w:sz w:val="16"/>
                <w:szCs w:val="16"/>
              </w:rPr>
            </w:pPr>
            <w:r w:rsidRPr="002B2454">
              <w:rPr>
                <w:rFonts w:ascii="Arial" w:hAnsi="Arial" w:cs="Arial"/>
                <w:sz w:val="16"/>
                <w:szCs w:val="16"/>
              </w:rPr>
              <w:t>1</w:t>
            </w:r>
          </w:p>
        </w:tc>
      </w:tr>
    </w:tbl>
    <w:p w14:paraId="096DFAC4" w14:textId="77777777" w:rsidR="00925050" w:rsidRPr="002B2454" w:rsidRDefault="00925050" w:rsidP="00D20F06">
      <w:pPr>
        <w:pStyle w:val="BlockText"/>
        <w:spacing w:line="240" w:lineRule="exact"/>
        <w:ind w:left="0" w:right="0" w:firstLine="0"/>
        <w:jc w:val="both"/>
        <w:rPr>
          <w:rFonts w:ascii="Arial" w:hAnsi="Arial" w:cstheme="minorBidi"/>
          <w:sz w:val="18"/>
          <w:szCs w:val="18"/>
          <w:lang w:val="en-GB"/>
        </w:rPr>
      </w:pPr>
    </w:p>
    <w:p w14:paraId="33A97D70" w14:textId="5B39D71E" w:rsidR="008937FB" w:rsidRPr="002B2454" w:rsidRDefault="008937FB" w:rsidP="00D20F06">
      <w:pPr>
        <w:pStyle w:val="BlockText"/>
        <w:spacing w:line="240" w:lineRule="exact"/>
        <w:ind w:left="0" w:right="0" w:firstLine="0"/>
        <w:jc w:val="both"/>
        <w:rPr>
          <w:rFonts w:ascii="Arial" w:hAnsi="Arial" w:cstheme="minorBidi"/>
          <w:sz w:val="18"/>
          <w:szCs w:val="18"/>
          <w:lang w:val="en-GB"/>
        </w:rPr>
      </w:pPr>
    </w:p>
    <w:tbl>
      <w:tblPr>
        <w:tblStyle w:val="TableGridLight1"/>
        <w:tblW w:w="94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5"/>
        <w:gridCol w:w="992"/>
        <w:gridCol w:w="1168"/>
        <w:gridCol w:w="990"/>
        <w:gridCol w:w="992"/>
        <w:gridCol w:w="1078"/>
        <w:gridCol w:w="901"/>
      </w:tblGrid>
      <w:tr w:rsidR="008937FB" w:rsidRPr="002B2454" w14:paraId="4420C987" w14:textId="77777777">
        <w:trPr>
          <w:trHeight w:val="227"/>
        </w:trPr>
        <w:tc>
          <w:tcPr>
            <w:tcW w:w="3335" w:type="dxa"/>
          </w:tcPr>
          <w:p w14:paraId="083E0B15" w14:textId="77777777" w:rsidR="008937FB" w:rsidRPr="002B2454" w:rsidRDefault="008937FB">
            <w:pPr>
              <w:ind w:left="980" w:right="-72"/>
              <w:rPr>
                <w:rFonts w:ascii="Arial" w:eastAsia="Times New Roman" w:hAnsi="Arial" w:cs="Arial"/>
                <w:sz w:val="16"/>
                <w:szCs w:val="16"/>
              </w:rPr>
            </w:pPr>
          </w:p>
        </w:tc>
        <w:tc>
          <w:tcPr>
            <w:tcW w:w="6121" w:type="dxa"/>
            <w:gridSpan w:val="6"/>
            <w:tcBorders>
              <w:bottom w:val="single" w:sz="4" w:space="0" w:color="auto"/>
            </w:tcBorders>
          </w:tcPr>
          <w:p w14:paraId="4F3BCC7D" w14:textId="77777777" w:rsidR="008937FB" w:rsidRPr="002B2454" w:rsidRDefault="008937FB">
            <w:pPr>
              <w:ind w:right="-72"/>
              <w:jc w:val="center"/>
              <w:rPr>
                <w:rFonts w:ascii="Arial" w:eastAsia="Times New Roman" w:hAnsi="Arial" w:cs="Arial"/>
                <w:b/>
                <w:bCs/>
                <w:sz w:val="16"/>
                <w:szCs w:val="16"/>
                <w:cs/>
              </w:rPr>
            </w:pPr>
            <w:r w:rsidRPr="002B2454">
              <w:rPr>
                <w:rFonts w:ascii="Arial" w:eastAsia="Times New Roman" w:hAnsi="Arial" w:cs="Arial"/>
                <w:b/>
                <w:bCs/>
                <w:sz w:val="16"/>
                <w:szCs w:val="16"/>
              </w:rPr>
              <w:t>Separate financial statements</w:t>
            </w:r>
          </w:p>
        </w:tc>
      </w:tr>
      <w:tr w:rsidR="008937FB" w:rsidRPr="002B2454" w14:paraId="11E65781" w14:textId="77777777">
        <w:trPr>
          <w:trHeight w:val="227"/>
        </w:trPr>
        <w:tc>
          <w:tcPr>
            <w:tcW w:w="3335" w:type="dxa"/>
          </w:tcPr>
          <w:p w14:paraId="38E00C05" w14:textId="77777777" w:rsidR="008937FB" w:rsidRPr="002B2454" w:rsidRDefault="008937FB">
            <w:pPr>
              <w:ind w:left="980" w:right="-72"/>
              <w:rPr>
                <w:rFonts w:ascii="Arial" w:eastAsia="Times New Roman" w:hAnsi="Arial" w:cs="Arial"/>
                <w:sz w:val="16"/>
                <w:szCs w:val="16"/>
              </w:rPr>
            </w:pPr>
          </w:p>
        </w:tc>
        <w:tc>
          <w:tcPr>
            <w:tcW w:w="3150" w:type="dxa"/>
            <w:gridSpan w:val="3"/>
            <w:tcBorders>
              <w:top w:val="single" w:sz="4" w:space="0" w:color="auto"/>
              <w:bottom w:val="single" w:sz="4" w:space="0" w:color="auto"/>
            </w:tcBorders>
          </w:tcPr>
          <w:p w14:paraId="0639FCB4" w14:textId="77777777" w:rsidR="008937FB" w:rsidRPr="002B2454" w:rsidRDefault="008937FB">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2025</w:t>
            </w:r>
          </w:p>
        </w:tc>
        <w:tc>
          <w:tcPr>
            <w:tcW w:w="2971" w:type="dxa"/>
            <w:gridSpan w:val="3"/>
            <w:tcBorders>
              <w:top w:val="single" w:sz="4" w:space="0" w:color="auto"/>
              <w:bottom w:val="single" w:sz="4" w:space="0" w:color="auto"/>
            </w:tcBorders>
          </w:tcPr>
          <w:p w14:paraId="79A0338B" w14:textId="77777777" w:rsidR="008937FB" w:rsidRPr="002B2454" w:rsidRDefault="008937FB">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2024</w:t>
            </w:r>
          </w:p>
        </w:tc>
      </w:tr>
      <w:tr w:rsidR="008937FB" w:rsidRPr="002B2454" w14:paraId="1FFCE5E3" w14:textId="77777777">
        <w:trPr>
          <w:trHeight w:val="227"/>
        </w:trPr>
        <w:tc>
          <w:tcPr>
            <w:tcW w:w="3335" w:type="dxa"/>
          </w:tcPr>
          <w:p w14:paraId="4CB7BB04" w14:textId="77777777" w:rsidR="008937FB" w:rsidRPr="002B2454" w:rsidRDefault="008937FB">
            <w:pPr>
              <w:ind w:left="980" w:right="-72"/>
              <w:rPr>
                <w:rFonts w:ascii="Arial" w:eastAsia="Times New Roman" w:hAnsi="Arial" w:cs="Arial"/>
                <w:sz w:val="16"/>
                <w:szCs w:val="16"/>
              </w:rPr>
            </w:pPr>
          </w:p>
        </w:tc>
        <w:tc>
          <w:tcPr>
            <w:tcW w:w="992" w:type="dxa"/>
            <w:tcBorders>
              <w:top w:val="single" w:sz="4" w:space="0" w:color="auto"/>
              <w:bottom w:val="single" w:sz="4" w:space="0" w:color="auto"/>
            </w:tcBorders>
            <w:vAlign w:val="bottom"/>
          </w:tcPr>
          <w:p w14:paraId="3F8E6969" w14:textId="77777777" w:rsidR="008937FB" w:rsidRPr="002B2454" w:rsidRDefault="008937FB" w:rsidP="003C6F13">
            <w:pPr>
              <w:ind w:right="-72"/>
              <w:jc w:val="right"/>
              <w:rPr>
                <w:rFonts w:ascii="Arial" w:eastAsia="Times New Roman" w:hAnsi="Arial" w:cs="Arial"/>
                <w:b/>
                <w:bCs/>
                <w:sz w:val="16"/>
                <w:szCs w:val="16"/>
              </w:rPr>
            </w:pPr>
          </w:p>
          <w:p w14:paraId="556EBCA2"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14476460"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tc>
        <w:tc>
          <w:tcPr>
            <w:tcW w:w="1168" w:type="dxa"/>
            <w:tcBorders>
              <w:top w:val="single" w:sz="4" w:space="0" w:color="auto"/>
              <w:bottom w:val="single" w:sz="4" w:space="0" w:color="auto"/>
            </w:tcBorders>
            <w:vAlign w:val="bottom"/>
          </w:tcPr>
          <w:p w14:paraId="11E28255"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Vietnamese Dong  </w:t>
            </w:r>
          </w:p>
        </w:tc>
        <w:tc>
          <w:tcPr>
            <w:tcW w:w="990" w:type="dxa"/>
            <w:tcBorders>
              <w:top w:val="single" w:sz="4" w:space="0" w:color="auto"/>
              <w:bottom w:val="single" w:sz="4" w:space="0" w:color="auto"/>
            </w:tcBorders>
            <w:vAlign w:val="bottom"/>
          </w:tcPr>
          <w:p w14:paraId="39AEA6FC" w14:textId="77777777" w:rsidR="008937FB" w:rsidRPr="002B2454" w:rsidRDefault="008937FB" w:rsidP="003C6F13">
            <w:pPr>
              <w:ind w:right="-72"/>
              <w:jc w:val="right"/>
              <w:rPr>
                <w:rFonts w:ascii="Arial" w:eastAsia="Times New Roman" w:hAnsi="Arial" w:cs="Arial"/>
                <w:b/>
                <w:bCs/>
                <w:sz w:val="16"/>
                <w:szCs w:val="16"/>
              </w:rPr>
            </w:pPr>
          </w:p>
          <w:p w14:paraId="7C48DC8C"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1241E03F"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Browallia New"/>
                <w:b/>
                <w:bCs/>
                <w:sz w:val="16"/>
                <w:szCs w:val="20"/>
                <w:lang w:val="en-US"/>
              </w:rPr>
              <w:t>Baht</w:t>
            </w:r>
          </w:p>
        </w:tc>
        <w:tc>
          <w:tcPr>
            <w:tcW w:w="992" w:type="dxa"/>
            <w:tcBorders>
              <w:top w:val="single" w:sz="4" w:space="0" w:color="auto"/>
              <w:bottom w:val="single" w:sz="4" w:space="0" w:color="auto"/>
            </w:tcBorders>
            <w:vAlign w:val="bottom"/>
          </w:tcPr>
          <w:p w14:paraId="04448E42" w14:textId="77777777" w:rsidR="008937FB" w:rsidRPr="002B2454" w:rsidRDefault="008937FB" w:rsidP="003C6F13">
            <w:pPr>
              <w:ind w:right="-72"/>
              <w:jc w:val="right"/>
              <w:rPr>
                <w:rFonts w:ascii="Arial" w:eastAsia="Times New Roman" w:hAnsi="Arial" w:cs="Arial"/>
                <w:b/>
                <w:bCs/>
                <w:sz w:val="16"/>
                <w:szCs w:val="16"/>
              </w:rPr>
            </w:pPr>
          </w:p>
          <w:p w14:paraId="55122463"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340ABC76"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tc>
        <w:tc>
          <w:tcPr>
            <w:tcW w:w="1078" w:type="dxa"/>
            <w:tcBorders>
              <w:top w:val="single" w:sz="4" w:space="0" w:color="auto"/>
              <w:bottom w:val="single" w:sz="4" w:space="0" w:color="auto"/>
            </w:tcBorders>
            <w:vAlign w:val="bottom"/>
          </w:tcPr>
          <w:p w14:paraId="1AECD42F"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Vietnamese Dong  </w:t>
            </w:r>
          </w:p>
        </w:tc>
        <w:tc>
          <w:tcPr>
            <w:tcW w:w="901" w:type="dxa"/>
            <w:tcBorders>
              <w:top w:val="single" w:sz="4" w:space="0" w:color="auto"/>
              <w:bottom w:val="single" w:sz="4" w:space="0" w:color="auto"/>
            </w:tcBorders>
            <w:vAlign w:val="bottom"/>
          </w:tcPr>
          <w:p w14:paraId="0A94D656" w14:textId="77777777" w:rsidR="008937FB" w:rsidRPr="002B2454" w:rsidRDefault="008937FB" w:rsidP="003C6F13">
            <w:pPr>
              <w:ind w:right="-72"/>
              <w:jc w:val="right"/>
              <w:rPr>
                <w:rFonts w:ascii="Arial" w:eastAsia="Times New Roman" w:hAnsi="Arial" w:cs="Arial"/>
                <w:b/>
                <w:bCs/>
                <w:sz w:val="16"/>
                <w:szCs w:val="16"/>
              </w:rPr>
            </w:pPr>
          </w:p>
          <w:p w14:paraId="0AEF4AC2"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p>
          <w:p w14:paraId="191399B8" w14:textId="77777777" w:rsidR="008937FB" w:rsidRPr="002B2454" w:rsidRDefault="008937FB" w:rsidP="003C6F13">
            <w:pPr>
              <w:ind w:right="-72"/>
              <w:jc w:val="right"/>
              <w:rPr>
                <w:rFonts w:ascii="Arial" w:eastAsia="Times New Roman" w:hAnsi="Arial" w:cs="Arial"/>
                <w:b/>
                <w:bCs/>
                <w:sz w:val="16"/>
                <w:szCs w:val="16"/>
              </w:rPr>
            </w:pPr>
            <w:r w:rsidRPr="002B2454">
              <w:rPr>
                <w:rFonts w:ascii="Arial" w:eastAsia="Times New Roman" w:hAnsi="Arial" w:cs="Browallia New"/>
                <w:b/>
                <w:bCs/>
                <w:sz w:val="16"/>
                <w:szCs w:val="20"/>
                <w:lang w:val="en-US"/>
              </w:rPr>
              <w:t>Baht</w:t>
            </w:r>
          </w:p>
        </w:tc>
      </w:tr>
      <w:tr w:rsidR="008937FB" w:rsidRPr="002B2454" w14:paraId="7DD0343A" w14:textId="77777777">
        <w:trPr>
          <w:trHeight w:val="227"/>
        </w:trPr>
        <w:tc>
          <w:tcPr>
            <w:tcW w:w="3335" w:type="dxa"/>
            <w:vAlign w:val="bottom"/>
          </w:tcPr>
          <w:p w14:paraId="440BF83A" w14:textId="77777777" w:rsidR="008937FB" w:rsidRPr="002B2454" w:rsidRDefault="008937FB">
            <w:pPr>
              <w:autoSpaceDE w:val="0"/>
              <w:autoSpaceDN w:val="0"/>
              <w:ind w:left="980" w:right="-72"/>
              <w:rPr>
                <w:rFonts w:ascii="Arial" w:eastAsia="Arial" w:hAnsi="Arial" w:cs="Arial"/>
                <w:sz w:val="16"/>
                <w:szCs w:val="16"/>
                <w:cs/>
              </w:rPr>
            </w:pPr>
          </w:p>
        </w:tc>
        <w:tc>
          <w:tcPr>
            <w:tcW w:w="992" w:type="dxa"/>
            <w:tcBorders>
              <w:top w:val="single" w:sz="4" w:space="0" w:color="auto"/>
            </w:tcBorders>
          </w:tcPr>
          <w:p w14:paraId="1A3E9CD8" w14:textId="77777777" w:rsidR="008937FB" w:rsidRPr="002B2454" w:rsidRDefault="008937FB" w:rsidP="003C6F13">
            <w:pPr>
              <w:ind w:right="-72"/>
              <w:jc w:val="right"/>
              <w:rPr>
                <w:rFonts w:ascii="Arial" w:eastAsia="Times New Roman" w:hAnsi="Arial" w:cs="Arial"/>
                <w:sz w:val="16"/>
                <w:szCs w:val="16"/>
              </w:rPr>
            </w:pPr>
          </w:p>
        </w:tc>
        <w:tc>
          <w:tcPr>
            <w:tcW w:w="1168" w:type="dxa"/>
            <w:tcBorders>
              <w:top w:val="single" w:sz="4" w:space="0" w:color="auto"/>
            </w:tcBorders>
          </w:tcPr>
          <w:p w14:paraId="6F13C0CA" w14:textId="77777777" w:rsidR="008937FB" w:rsidRPr="002B2454" w:rsidRDefault="008937FB" w:rsidP="003C6F13">
            <w:pPr>
              <w:ind w:right="-72"/>
              <w:jc w:val="right"/>
              <w:rPr>
                <w:rFonts w:ascii="Arial" w:eastAsia="Times New Roman" w:hAnsi="Arial" w:cs="Arial"/>
                <w:sz w:val="16"/>
                <w:szCs w:val="16"/>
              </w:rPr>
            </w:pPr>
          </w:p>
        </w:tc>
        <w:tc>
          <w:tcPr>
            <w:tcW w:w="990" w:type="dxa"/>
            <w:tcBorders>
              <w:top w:val="single" w:sz="4" w:space="0" w:color="auto"/>
            </w:tcBorders>
          </w:tcPr>
          <w:p w14:paraId="63D7F9AB" w14:textId="77777777" w:rsidR="008937FB" w:rsidRPr="002B2454" w:rsidRDefault="008937FB" w:rsidP="003C6F13">
            <w:pPr>
              <w:ind w:right="-72"/>
              <w:jc w:val="right"/>
              <w:rPr>
                <w:rFonts w:ascii="Arial" w:eastAsia="Times New Roman" w:hAnsi="Arial" w:cs="Arial"/>
                <w:sz w:val="16"/>
                <w:szCs w:val="16"/>
              </w:rPr>
            </w:pPr>
          </w:p>
        </w:tc>
        <w:tc>
          <w:tcPr>
            <w:tcW w:w="992" w:type="dxa"/>
            <w:tcBorders>
              <w:top w:val="single" w:sz="4" w:space="0" w:color="auto"/>
            </w:tcBorders>
          </w:tcPr>
          <w:p w14:paraId="6F9211B9" w14:textId="77777777" w:rsidR="008937FB" w:rsidRPr="002B2454" w:rsidRDefault="008937FB" w:rsidP="003C6F13">
            <w:pPr>
              <w:ind w:right="-72"/>
              <w:jc w:val="right"/>
              <w:rPr>
                <w:rFonts w:ascii="Arial" w:eastAsia="Times New Roman" w:hAnsi="Arial" w:cs="Arial"/>
                <w:sz w:val="16"/>
                <w:szCs w:val="16"/>
              </w:rPr>
            </w:pPr>
          </w:p>
        </w:tc>
        <w:tc>
          <w:tcPr>
            <w:tcW w:w="1078" w:type="dxa"/>
            <w:tcBorders>
              <w:top w:val="single" w:sz="4" w:space="0" w:color="auto"/>
            </w:tcBorders>
          </w:tcPr>
          <w:p w14:paraId="51BEE908" w14:textId="77777777" w:rsidR="008937FB" w:rsidRPr="002B2454" w:rsidRDefault="008937FB" w:rsidP="003C6F13">
            <w:pPr>
              <w:ind w:right="-72"/>
              <w:jc w:val="right"/>
              <w:rPr>
                <w:rFonts w:ascii="Arial" w:eastAsia="Times New Roman" w:hAnsi="Arial" w:cs="Arial"/>
                <w:sz w:val="16"/>
                <w:szCs w:val="16"/>
              </w:rPr>
            </w:pPr>
          </w:p>
        </w:tc>
        <w:tc>
          <w:tcPr>
            <w:tcW w:w="901" w:type="dxa"/>
            <w:tcBorders>
              <w:top w:val="single" w:sz="4" w:space="0" w:color="auto"/>
            </w:tcBorders>
          </w:tcPr>
          <w:p w14:paraId="23FEB771" w14:textId="77777777" w:rsidR="008937FB" w:rsidRPr="002B2454" w:rsidRDefault="008937FB" w:rsidP="003C6F13">
            <w:pPr>
              <w:ind w:right="-72"/>
              <w:jc w:val="right"/>
              <w:rPr>
                <w:rFonts w:ascii="Arial" w:eastAsia="Times New Roman" w:hAnsi="Arial" w:cs="Arial"/>
                <w:sz w:val="16"/>
                <w:szCs w:val="16"/>
              </w:rPr>
            </w:pPr>
          </w:p>
        </w:tc>
      </w:tr>
      <w:tr w:rsidR="008937FB" w:rsidRPr="002B2454" w14:paraId="0661B552" w14:textId="77777777">
        <w:trPr>
          <w:trHeight w:val="119"/>
        </w:trPr>
        <w:tc>
          <w:tcPr>
            <w:tcW w:w="3335" w:type="dxa"/>
            <w:vAlign w:val="bottom"/>
          </w:tcPr>
          <w:p w14:paraId="37708E88" w14:textId="77777777" w:rsidR="008937FB" w:rsidRPr="002B2454" w:rsidRDefault="008937FB">
            <w:pPr>
              <w:pStyle w:val="BlockText"/>
              <w:spacing w:line="240" w:lineRule="exact"/>
              <w:ind w:left="980" w:right="-29" w:firstLine="0"/>
              <w:jc w:val="left"/>
              <w:rPr>
                <w:rFonts w:ascii="Arial" w:eastAsia="Arial" w:hAnsi="Arial" w:cs="Arial"/>
                <w:sz w:val="16"/>
                <w:szCs w:val="16"/>
                <w:cs/>
                <w:lang w:val="en-US"/>
              </w:rPr>
            </w:pPr>
            <w:r w:rsidRPr="002B2454">
              <w:rPr>
                <w:rFonts w:ascii="Arial" w:eastAsia="Arial" w:hAnsi="Arial" w:cs="Arial"/>
                <w:sz w:val="16"/>
                <w:szCs w:val="16"/>
                <w:lang w:val="en-US"/>
              </w:rPr>
              <w:t>Cash and cash equivalents</w:t>
            </w:r>
          </w:p>
        </w:tc>
        <w:tc>
          <w:tcPr>
            <w:tcW w:w="992" w:type="dxa"/>
          </w:tcPr>
          <w:p w14:paraId="7418BBD0"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1168" w:type="dxa"/>
          </w:tcPr>
          <w:p w14:paraId="73EA148B"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90" w:type="dxa"/>
          </w:tcPr>
          <w:p w14:paraId="76230D9B"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92" w:type="dxa"/>
          </w:tcPr>
          <w:p w14:paraId="39CDEFEA"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2</w:t>
            </w:r>
          </w:p>
        </w:tc>
        <w:tc>
          <w:tcPr>
            <w:tcW w:w="1078" w:type="dxa"/>
          </w:tcPr>
          <w:p w14:paraId="2C79C08C"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01" w:type="dxa"/>
          </w:tcPr>
          <w:p w14:paraId="55DC7AD9"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r>
      <w:tr w:rsidR="008937FB" w:rsidRPr="002B2454" w14:paraId="4D3DEAF8" w14:textId="77777777">
        <w:trPr>
          <w:trHeight w:val="81"/>
        </w:trPr>
        <w:tc>
          <w:tcPr>
            <w:tcW w:w="3335" w:type="dxa"/>
          </w:tcPr>
          <w:p w14:paraId="6D75C023" w14:textId="77777777" w:rsidR="008937FB" w:rsidRPr="002B2454" w:rsidRDefault="008937FB">
            <w:pPr>
              <w:pStyle w:val="BlockText"/>
              <w:spacing w:line="240" w:lineRule="exact"/>
              <w:ind w:left="980" w:right="-29" w:firstLine="0"/>
              <w:rPr>
                <w:rFonts w:ascii="Arial" w:eastAsia="Arial" w:hAnsi="Arial" w:cs="Arial"/>
                <w:sz w:val="16"/>
                <w:szCs w:val="16"/>
                <w:cs/>
                <w:lang w:val="en-US"/>
              </w:rPr>
            </w:pPr>
            <w:r w:rsidRPr="002B2454">
              <w:rPr>
                <w:rFonts w:ascii="Arial" w:eastAsia="Arial" w:hAnsi="Arial" w:cs="Arial"/>
                <w:sz w:val="16"/>
                <w:szCs w:val="16"/>
                <w:lang w:val="en-US"/>
              </w:rPr>
              <w:t>Average exchange rate (Baht)</w:t>
            </w:r>
          </w:p>
        </w:tc>
        <w:tc>
          <w:tcPr>
            <w:tcW w:w="992" w:type="dxa"/>
          </w:tcPr>
          <w:p w14:paraId="5958E524"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31.5826 </w:t>
            </w:r>
          </w:p>
        </w:tc>
        <w:tc>
          <w:tcPr>
            <w:tcW w:w="1168" w:type="dxa"/>
          </w:tcPr>
          <w:p w14:paraId="425B7B9B"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0.0012 </w:t>
            </w:r>
          </w:p>
        </w:tc>
        <w:tc>
          <w:tcPr>
            <w:tcW w:w="990" w:type="dxa"/>
          </w:tcPr>
          <w:p w14:paraId="4AA1C7DE"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0.0014605</w:t>
            </w:r>
          </w:p>
        </w:tc>
        <w:tc>
          <w:tcPr>
            <w:tcW w:w="992" w:type="dxa"/>
          </w:tcPr>
          <w:p w14:paraId="3B7D7254"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33.9879 </w:t>
            </w:r>
          </w:p>
        </w:tc>
        <w:tc>
          <w:tcPr>
            <w:tcW w:w="1078" w:type="dxa"/>
          </w:tcPr>
          <w:p w14:paraId="5697E2D2"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0.0013 </w:t>
            </w:r>
          </w:p>
        </w:tc>
        <w:tc>
          <w:tcPr>
            <w:tcW w:w="901" w:type="dxa"/>
          </w:tcPr>
          <w:p w14:paraId="1BE5781E" w14:textId="77777777" w:rsidR="008937FB" w:rsidRPr="002B2454" w:rsidRDefault="008937FB"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0.001555</w:t>
            </w:r>
          </w:p>
        </w:tc>
      </w:tr>
    </w:tbl>
    <w:p w14:paraId="1E88D8EE" w14:textId="517C9694" w:rsidR="00BF46DD" w:rsidRPr="002B2454" w:rsidRDefault="00BF46DD" w:rsidP="00D20F06">
      <w:pPr>
        <w:pStyle w:val="BlockText"/>
        <w:spacing w:line="240" w:lineRule="exact"/>
        <w:ind w:left="0" w:right="0" w:firstLine="0"/>
        <w:jc w:val="both"/>
        <w:rPr>
          <w:rFonts w:ascii="Arial" w:hAnsi="Arial" w:cstheme="minorBidi"/>
          <w:sz w:val="18"/>
          <w:szCs w:val="18"/>
          <w:lang w:val="en-GB"/>
        </w:rPr>
      </w:pPr>
    </w:p>
    <w:p w14:paraId="3ED5DD4E" w14:textId="77777777" w:rsidR="00000397" w:rsidRPr="002B2454" w:rsidRDefault="00000397" w:rsidP="00D20F06">
      <w:pPr>
        <w:pStyle w:val="BlockText"/>
        <w:spacing w:line="240" w:lineRule="exact"/>
        <w:ind w:left="0" w:right="0" w:firstLine="0"/>
        <w:jc w:val="both"/>
        <w:rPr>
          <w:rFonts w:ascii="Arial" w:hAnsi="Arial" w:cstheme="minorBidi"/>
          <w:sz w:val="18"/>
          <w:szCs w:val="18"/>
          <w:lang w:val="en-GB"/>
        </w:rPr>
      </w:pPr>
    </w:p>
    <w:tbl>
      <w:tblPr>
        <w:tblStyle w:val="TableGridLight1"/>
        <w:tblW w:w="94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5"/>
        <w:gridCol w:w="992"/>
        <w:gridCol w:w="1168"/>
        <w:gridCol w:w="990"/>
        <w:gridCol w:w="992"/>
        <w:gridCol w:w="1078"/>
        <w:gridCol w:w="901"/>
      </w:tblGrid>
      <w:tr w:rsidR="00000397" w:rsidRPr="002B2454" w14:paraId="21F55718" w14:textId="77777777">
        <w:trPr>
          <w:trHeight w:val="227"/>
        </w:trPr>
        <w:tc>
          <w:tcPr>
            <w:tcW w:w="3335" w:type="dxa"/>
          </w:tcPr>
          <w:p w14:paraId="152A0E8E" w14:textId="77777777" w:rsidR="00000397" w:rsidRPr="002B2454" w:rsidRDefault="00000397">
            <w:pPr>
              <w:ind w:left="980" w:right="-72"/>
              <w:rPr>
                <w:rFonts w:ascii="Arial" w:eastAsia="Times New Roman" w:hAnsi="Arial" w:cs="Arial"/>
                <w:sz w:val="16"/>
                <w:szCs w:val="16"/>
              </w:rPr>
            </w:pPr>
          </w:p>
        </w:tc>
        <w:tc>
          <w:tcPr>
            <w:tcW w:w="6121" w:type="dxa"/>
            <w:gridSpan w:val="6"/>
            <w:tcBorders>
              <w:bottom w:val="single" w:sz="4" w:space="0" w:color="auto"/>
            </w:tcBorders>
          </w:tcPr>
          <w:p w14:paraId="097D2B5D" w14:textId="77777777" w:rsidR="00000397" w:rsidRPr="002B2454" w:rsidRDefault="00000397">
            <w:pPr>
              <w:ind w:right="-72"/>
              <w:jc w:val="center"/>
              <w:rPr>
                <w:rFonts w:ascii="Arial" w:eastAsia="Times New Roman" w:hAnsi="Arial" w:cs="Arial"/>
                <w:b/>
                <w:bCs/>
                <w:sz w:val="16"/>
                <w:szCs w:val="16"/>
                <w:cs/>
              </w:rPr>
            </w:pPr>
            <w:r w:rsidRPr="002B2454">
              <w:rPr>
                <w:rFonts w:ascii="Arial" w:eastAsia="Times New Roman" w:hAnsi="Arial" w:cs="Arial"/>
                <w:b/>
                <w:bCs/>
                <w:sz w:val="16"/>
                <w:szCs w:val="16"/>
              </w:rPr>
              <w:t>Separate financial statements</w:t>
            </w:r>
          </w:p>
        </w:tc>
      </w:tr>
      <w:tr w:rsidR="00000397" w:rsidRPr="002B2454" w14:paraId="6BC23CFA" w14:textId="77777777">
        <w:trPr>
          <w:trHeight w:val="227"/>
        </w:trPr>
        <w:tc>
          <w:tcPr>
            <w:tcW w:w="3335" w:type="dxa"/>
          </w:tcPr>
          <w:p w14:paraId="5C1AF20F" w14:textId="77777777" w:rsidR="00000397" w:rsidRPr="002B2454" w:rsidRDefault="00000397">
            <w:pPr>
              <w:ind w:left="980" w:right="-72"/>
              <w:rPr>
                <w:rFonts w:ascii="Arial" w:eastAsia="Times New Roman" w:hAnsi="Arial" w:cs="Arial"/>
                <w:sz w:val="16"/>
                <w:szCs w:val="16"/>
              </w:rPr>
            </w:pPr>
          </w:p>
        </w:tc>
        <w:tc>
          <w:tcPr>
            <w:tcW w:w="3150" w:type="dxa"/>
            <w:gridSpan w:val="3"/>
            <w:tcBorders>
              <w:top w:val="single" w:sz="4" w:space="0" w:color="auto"/>
              <w:bottom w:val="single" w:sz="4" w:space="0" w:color="auto"/>
            </w:tcBorders>
          </w:tcPr>
          <w:p w14:paraId="10C50816" w14:textId="77777777" w:rsidR="00000397" w:rsidRPr="002B2454" w:rsidRDefault="00000397">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2025</w:t>
            </w:r>
          </w:p>
        </w:tc>
        <w:tc>
          <w:tcPr>
            <w:tcW w:w="2971" w:type="dxa"/>
            <w:gridSpan w:val="3"/>
            <w:tcBorders>
              <w:top w:val="single" w:sz="4" w:space="0" w:color="auto"/>
              <w:bottom w:val="single" w:sz="4" w:space="0" w:color="auto"/>
            </w:tcBorders>
          </w:tcPr>
          <w:p w14:paraId="71D3F746" w14:textId="77777777" w:rsidR="00000397" w:rsidRPr="002B2454" w:rsidRDefault="00000397">
            <w:pPr>
              <w:ind w:right="-72"/>
              <w:jc w:val="center"/>
              <w:rPr>
                <w:rFonts w:ascii="Arial" w:eastAsia="Times New Roman" w:hAnsi="Arial" w:cs="Arial"/>
                <w:b/>
                <w:bCs/>
                <w:sz w:val="16"/>
                <w:szCs w:val="16"/>
              </w:rPr>
            </w:pPr>
            <w:r w:rsidRPr="002B2454">
              <w:rPr>
                <w:rFonts w:ascii="Arial" w:eastAsia="Times New Roman" w:hAnsi="Arial" w:cs="Arial"/>
                <w:b/>
                <w:bCs/>
                <w:sz w:val="16"/>
                <w:szCs w:val="16"/>
              </w:rPr>
              <w:t>2024</w:t>
            </w:r>
          </w:p>
        </w:tc>
      </w:tr>
      <w:tr w:rsidR="00000397" w:rsidRPr="002B2454" w14:paraId="1775773D" w14:textId="77777777">
        <w:trPr>
          <w:trHeight w:val="227"/>
        </w:trPr>
        <w:tc>
          <w:tcPr>
            <w:tcW w:w="3335" w:type="dxa"/>
          </w:tcPr>
          <w:p w14:paraId="15AA291A" w14:textId="77777777" w:rsidR="00000397" w:rsidRPr="002B2454" w:rsidRDefault="00000397">
            <w:pPr>
              <w:ind w:left="980" w:right="-72"/>
              <w:rPr>
                <w:rFonts w:ascii="Arial" w:eastAsia="Times New Roman" w:hAnsi="Arial" w:cs="Arial"/>
                <w:sz w:val="16"/>
                <w:szCs w:val="16"/>
              </w:rPr>
            </w:pPr>
          </w:p>
        </w:tc>
        <w:tc>
          <w:tcPr>
            <w:tcW w:w="992" w:type="dxa"/>
            <w:tcBorders>
              <w:top w:val="single" w:sz="4" w:space="0" w:color="auto"/>
              <w:bottom w:val="single" w:sz="4" w:space="0" w:color="auto"/>
            </w:tcBorders>
            <w:vAlign w:val="bottom"/>
          </w:tcPr>
          <w:p w14:paraId="3BF77BAC"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p w14:paraId="20505C4A"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Million Baht</w:t>
            </w:r>
          </w:p>
        </w:tc>
        <w:tc>
          <w:tcPr>
            <w:tcW w:w="1168" w:type="dxa"/>
            <w:tcBorders>
              <w:top w:val="single" w:sz="4" w:space="0" w:color="auto"/>
              <w:bottom w:val="single" w:sz="4" w:space="0" w:color="auto"/>
            </w:tcBorders>
            <w:vAlign w:val="bottom"/>
          </w:tcPr>
          <w:p w14:paraId="45F13E73"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Vietnamese Dong</w:t>
            </w:r>
          </w:p>
          <w:p w14:paraId="52F5AB20"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Baht  </w:t>
            </w:r>
          </w:p>
        </w:tc>
        <w:tc>
          <w:tcPr>
            <w:tcW w:w="990" w:type="dxa"/>
            <w:tcBorders>
              <w:top w:val="single" w:sz="4" w:space="0" w:color="auto"/>
              <w:bottom w:val="single" w:sz="4" w:space="0" w:color="auto"/>
            </w:tcBorders>
            <w:vAlign w:val="bottom"/>
          </w:tcPr>
          <w:p w14:paraId="35B2D34D"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Thai Baht</w:t>
            </w:r>
          </w:p>
          <w:p w14:paraId="2861014C"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Million Baht</w:t>
            </w:r>
          </w:p>
        </w:tc>
        <w:tc>
          <w:tcPr>
            <w:tcW w:w="992" w:type="dxa"/>
            <w:tcBorders>
              <w:top w:val="single" w:sz="4" w:space="0" w:color="auto"/>
              <w:bottom w:val="single" w:sz="4" w:space="0" w:color="auto"/>
            </w:tcBorders>
            <w:vAlign w:val="bottom"/>
          </w:tcPr>
          <w:p w14:paraId="2C7B8FA9"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US Dollar</w:t>
            </w:r>
          </w:p>
          <w:p w14:paraId="1B431213"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Million Baht</w:t>
            </w:r>
          </w:p>
        </w:tc>
        <w:tc>
          <w:tcPr>
            <w:tcW w:w="1078" w:type="dxa"/>
            <w:tcBorders>
              <w:top w:val="single" w:sz="4" w:space="0" w:color="auto"/>
              <w:bottom w:val="single" w:sz="4" w:space="0" w:color="auto"/>
            </w:tcBorders>
            <w:vAlign w:val="bottom"/>
          </w:tcPr>
          <w:p w14:paraId="771927E9"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Vietnamese Dong</w:t>
            </w:r>
          </w:p>
          <w:p w14:paraId="1B1CFAA7"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Baht  </w:t>
            </w:r>
          </w:p>
        </w:tc>
        <w:tc>
          <w:tcPr>
            <w:tcW w:w="901" w:type="dxa"/>
            <w:tcBorders>
              <w:top w:val="single" w:sz="4" w:space="0" w:color="auto"/>
              <w:bottom w:val="single" w:sz="4" w:space="0" w:color="auto"/>
            </w:tcBorders>
            <w:vAlign w:val="bottom"/>
          </w:tcPr>
          <w:p w14:paraId="41C88673"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Thai Baht</w:t>
            </w:r>
          </w:p>
          <w:p w14:paraId="44DAC2F1" w14:textId="77777777" w:rsidR="00000397" w:rsidRPr="002B2454" w:rsidRDefault="00000397">
            <w:pPr>
              <w:ind w:right="-72"/>
              <w:jc w:val="right"/>
              <w:rPr>
                <w:rFonts w:ascii="Arial" w:eastAsia="Times New Roman" w:hAnsi="Arial" w:cs="Arial"/>
                <w:b/>
                <w:bCs/>
                <w:sz w:val="16"/>
                <w:szCs w:val="16"/>
              </w:rPr>
            </w:pPr>
            <w:r w:rsidRPr="002B2454">
              <w:rPr>
                <w:rFonts w:ascii="Arial" w:eastAsia="Times New Roman" w:hAnsi="Arial" w:cs="Arial"/>
                <w:b/>
                <w:bCs/>
                <w:sz w:val="16"/>
                <w:szCs w:val="16"/>
              </w:rPr>
              <w:t>Million Baht</w:t>
            </w:r>
          </w:p>
        </w:tc>
      </w:tr>
      <w:tr w:rsidR="00000397" w:rsidRPr="002B2454" w14:paraId="3AA578B2" w14:textId="77777777">
        <w:trPr>
          <w:trHeight w:val="227"/>
        </w:trPr>
        <w:tc>
          <w:tcPr>
            <w:tcW w:w="3335" w:type="dxa"/>
            <w:vAlign w:val="bottom"/>
          </w:tcPr>
          <w:p w14:paraId="106C10EA" w14:textId="77777777" w:rsidR="00000397" w:rsidRPr="002B2454" w:rsidRDefault="00000397">
            <w:pPr>
              <w:autoSpaceDE w:val="0"/>
              <w:autoSpaceDN w:val="0"/>
              <w:ind w:left="980" w:right="-72"/>
              <w:rPr>
                <w:rFonts w:ascii="Arial" w:eastAsia="Arial" w:hAnsi="Arial" w:cs="Arial"/>
                <w:sz w:val="16"/>
                <w:szCs w:val="16"/>
                <w:cs/>
              </w:rPr>
            </w:pPr>
          </w:p>
        </w:tc>
        <w:tc>
          <w:tcPr>
            <w:tcW w:w="992" w:type="dxa"/>
            <w:tcBorders>
              <w:top w:val="single" w:sz="4" w:space="0" w:color="auto"/>
            </w:tcBorders>
          </w:tcPr>
          <w:p w14:paraId="1CD1ABDD" w14:textId="77777777" w:rsidR="00000397" w:rsidRPr="002B2454" w:rsidRDefault="00000397" w:rsidP="003C6F13">
            <w:pPr>
              <w:ind w:right="-72"/>
              <w:jc w:val="right"/>
              <w:rPr>
                <w:rFonts w:ascii="Arial" w:eastAsia="Times New Roman" w:hAnsi="Arial" w:cs="Arial"/>
                <w:sz w:val="16"/>
                <w:szCs w:val="16"/>
              </w:rPr>
            </w:pPr>
          </w:p>
        </w:tc>
        <w:tc>
          <w:tcPr>
            <w:tcW w:w="1168" w:type="dxa"/>
            <w:tcBorders>
              <w:top w:val="single" w:sz="4" w:space="0" w:color="auto"/>
            </w:tcBorders>
          </w:tcPr>
          <w:p w14:paraId="32BB025F" w14:textId="77777777" w:rsidR="00000397" w:rsidRPr="002B2454" w:rsidRDefault="00000397" w:rsidP="003C6F13">
            <w:pPr>
              <w:ind w:right="-72"/>
              <w:jc w:val="right"/>
              <w:rPr>
                <w:rFonts w:ascii="Arial" w:eastAsia="Times New Roman" w:hAnsi="Arial" w:cs="Arial"/>
                <w:sz w:val="16"/>
                <w:szCs w:val="16"/>
              </w:rPr>
            </w:pPr>
          </w:p>
        </w:tc>
        <w:tc>
          <w:tcPr>
            <w:tcW w:w="990" w:type="dxa"/>
            <w:tcBorders>
              <w:top w:val="single" w:sz="4" w:space="0" w:color="auto"/>
            </w:tcBorders>
          </w:tcPr>
          <w:p w14:paraId="4B56BC1F" w14:textId="77777777" w:rsidR="00000397" w:rsidRPr="002B2454" w:rsidRDefault="00000397" w:rsidP="003C6F13">
            <w:pPr>
              <w:ind w:right="-72"/>
              <w:jc w:val="right"/>
              <w:rPr>
                <w:rFonts w:ascii="Arial" w:eastAsia="Times New Roman" w:hAnsi="Arial" w:cs="Arial"/>
                <w:sz w:val="16"/>
                <w:szCs w:val="16"/>
              </w:rPr>
            </w:pPr>
          </w:p>
        </w:tc>
        <w:tc>
          <w:tcPr>
            <w:tcW w:w="992" w:type="dxa"/>
            <w:tcBorders>
              <w:top w:val="single" w:sz="4" w:space="0" w:color="auto"/>
            </w:tcBorders>
          </w:tcPr>
          <w:p w14:paraId="597BC149" w14:textId="77777777" w:rsidR="00000397" w:rsidRPr="002B2454" w:rsidRDefault="00000397" w:rsidP="003C6F13">
            <w:pPr>
              <w:ind w:right="-72"/>
              <w:jc w:val="right"/>
              <w:rPr>
                <w:rFonts w:ascii="Arial" w:eastAsia="Times New Roman" w:hAnsi="Arial" w:cs="Arial"/>
                <w:sz w:val="16"/>
                <w:szCs w:val="16"/>
              </w:rPr>
            </w:pPr>
          </w:p>
        </w:tc>
        <w:tc>
          <w:tcPr>
            <w:tcW w:w="1078" w:type="dxa"/>
            <w:tcBorders>
              <w:top w:val="single" w:sz="4" w:space="0" w:color="auto"/>
            </w:tcBorders>
          </w:tcPr>
          <w:p w14:paraId="7BB2E70E" w14:textId="77777777" w:rsidR="00000397" w:rsidRPr="002B2454" w:rsidRDefault="00000397" w:rsidP="003C6F13">
            <w:pPr>
              <w:ind w:right="-72"/>
              <w:jc w:val="right"/>
              <w:rPr>
                <w:rFonts w:ascii="Arial" w:eastAsia="Times New Roman" w:hAnsi="Arial" w:cs="Arial"/>
                <w:sz w:val="16"/>
                <w:szCs w:val="16"/>
              </w:rPr>
            </w:pPr>
          </w:p>
        </w:tc>
        <w:tc>
          <w:tcPr>
            <w:tcW w:w="901" w:type="dxa"/>
            <w:tcBorders>
              <w:top w:val="single" w:sz="4" w:space="0" w:color="auto"/>
            </w:tcBorders>
          </w:tcPr>
          <w:p w14:paraId="1957069D" w14:textId="77777777" w:rsidR="00000397" w:rsidRPr="002B2454" w:rsidRDefault="00000397" w:rsidP="003C6F13">
            <w:pPr>
              <w:ind w:right="-72"/>
              <w:jc w:val="right"/>
              <w:rPr>
                <w:rFonts w:ascii="Arial" w:eastAsia="Times New Roman" w:hAnsi="Arial" w:cs="Arial"/>
                <w:sz w:val="16"/>
                <w:szCs w:val="16"/>
              </w:rPr>
            </w:pPr>
          </w:p>
        </w:tc>
      </w:tr>
      <w:tr w:rsidR="00000397" w:rsidRPr="002B2454" w14:paraId="6998EDCA" w14:textId="77777777">
        <w:trPr>
          <w:trHeight w:val="70"/>
        </w:trPr>
        <w:tc>
          <w:tcPr>
            <w:tcW w:w="3335" w:type="dxa"/>
            <w:vAlign w:val="bottom"/>
          </w:tcPr>
          <w:p w14:paraId="79141F53" w14:textId="77777777" w:rsidR="00000397" w:rsidRPr="002B2454" w:rsidRDefault="00000397">
            <w:pPr>
              <w:pStyle w:val="BlockText"/>
              <w:spacing w:line="240" w:lineRule="exact"/>
              <w:ind w:left="980" w:right="-29" w:firstLine="0"/>
              <w:jc w:val="left"/>
              <w:rPr>
                <w:rFonts w:ascii="Arial" w:eastAsia="Arial" w:hAnsi="Arial" w:cs="Arial"/>
                <w:sz w:val="16"/>
                <w:szCs w:val="16"/>
                <w:cs/>
                <w:lang w:val="en-US"/>
              </w:rPr>
            </w:pPr>
            <w:r w:rsidRPr="002B2454">
              <w:rPr>
                <w:rFonts w:ascii="Arial" w:eastAsia="Arial" w:hAnsi="Arial" w:cs="Arial"/>
                <w:sz w:val="16"/>
                <w:szCs w:val="16"/>
                <w:lang w:val="en-US"/>
              </w:rPr>
              <w:t>Cash and cash equivalents</w:t>
            </w:r>
          </w:p>
        </w:tc>
        <w:tc>
          <w:tcPr>
            <w:tcW w:w="992" w:type="dxa"/>
          </w:tcPr>
          <w:p w14:paraId="1402AB1E"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1168" w:type="dxa"/>
          </w:tcPr>
          <w:p w14:paraId="456B4A08"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90" w:type="dxa"/>
          </w:tcPr>
          <w:p w14:paraId="4003EE39"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92" w:type="dxa"/>
          </w:tcPr>
          <w:p w14:paraId="71D6C7F6"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51</w:t>
            </w:r>
          </w:p>
        </w:tc>
        <w:tc>
          <w:tcPr>
            <w:tcW w:w="1078" w:type="dxa"/>
          </w:tcPr>
          <w:p w14:paraId="57C21E9A"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c>
          <w:tcPr>
            <w:tcW w:w="901" w:type="dxa"/>
          </w:tcPr>
          <w:p w14:paraId="4D1CEC10"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   </w:t>
            </w:r>
          </w:p>
        </w:tc>
      </w:tr>
      <w:tr w:rsidR="00000397" w:rsidRPr="002B2454" w14:paraId="0682DFDB" w14:textId="77777777">
        <w:trPr>
          <w:trHeight w:val="81"/>
        </w:trPr>
        <w:tc>
          <w:tcPr>
            <w:tcW w:w="3335" w:type="dxa"/>
          </w:tcPr>
          <w:p w14:paraId="2AE73F44" w14:textId="77777777" w:rsidR="00000397" w:rsidRPr="002B2454" w:rsidRDefault="00000397">
            <w:pPr>
              <w:pStyle w:val="BlockText"/>
              <w:spacing w:line="240" w:lineRule="exact"/>
              <w:ind w:left="980" w:right="-29" w:firstLine="0"/>
              <w:rPr>
                <w:rFonts w:ascii="Arial" w:eastAsia="Arial" w:hAnsi="Arial" w:cs="Arial"/>
                <w:sz w:val="16"/>
                <w:szCs w:val="16"/>
                <w:cs/>
                <w:lang w:val="en-US"/>
              </w:rPr>
            </w:pPr>
            <w:r w:rsidRPr="002B2454">
              <w:rPr>
                <w:rFonts w:ascii="Arial" w:eastAsia="Arial" w:hAnsi="Arial" w:cs="Arial"/>
                <w:sz w:val="16"/>
                <w:szCs w:val="16"/>
                <w:lang w:val="en-US"/>
              </w:rPr>
              <w:t>Average exchange rate (Baht)</w:t>
            </w:r>
          </w:p>
        </w:tc>
        <w:tc>
          <w:tcPr>
            <w:tcW w:w="992" w:type="dxa"/>
          </w:tcPr>
          <w:p w14:paraId="0472E83A"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31.5826 </w:t>
            </w:r>
          </w:p>
        </w:tc>
        <w:tc>
          <w:tcPr>
            <w:tcW w:w="1168" w:type="dxa"/>
          </w:tcPr>
          <w:p w14:paraId="4743A85A"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0.0012 </w:t>
            </w:r>
          </w:p>
        </w:tc>
        <w:tc>
          <w:tcPr>
            <w:tcW w:w="990" w:type="dxa"/>
          </w:tcPr>
          <w:p w14:paraId="099E4FC7"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0.0014605</w:t>
            </w:r>
          </w:p>
        </w:tc>
        <w:tc>
          <w:tcPr>
            <w:tcW w:w="992" w:type="dxa"/>
          </w:tcPr>
          <w:p w14:paraId="196738EC"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33.9879 </w:t>
            </w:r>
          </w:p>
        </w:tc>
        <w:tc>
          <w:tcPr>
            <w:tcW w:w="1078" w:type="dxa"/>
          </w:tcPr>
          <w:p w14:paraId="27FF6EFB"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 xml:space="preserve"> 0.0013 </w:t>
            </w:r>
          </w:p>
        </w:tc>
        <w:tc>
          <w:tcPr>
            <w:tcW w:w="901" w:type="dxa"/>
          </w:tcPr>
          <w:p w14:paraId="0D516456" w14:textId="77777777" w:rsidR="00000397" w:rsidRPr="002B2454" w:rsidRDefault="00000397" w:rsidP="003C6F13">
            <w:pPr>
              <w:pStyle w:val="BlockText"/>
              <w:spacing w:line="240" w:lineRule="exact"/>
              <w:ind w:left="175" w:right="-72" w:hanging="204"/>
              <w:jc w:val="right"/>
              <w:rPr>
                <w:rFonts w:ascii="Arial" w:eastAsia="Arial" w:hAnsi="Arial" w:cs="Arial"/>
                <w:spacing w:val="-6"/>
                <w:sz w:val="16"/>
                <w:szCs w:val="16"/>
                <w:lang w:val="en-US"/>
              </w:rPr>
            </w:pPr>
            <w:r w:rsidRPr="002B2454">
              <w:rPr>
                <w:rFonts w:ascii="Arial" w:hAnsi="Arial" w:cs="Arial"/>
                <w:sz w:val="16"/>
                <w:szCs w:val="16"/>
              </w:rPr>
              <w:t>0.001555</w:t>
            </w:r>
          </w:p>
        </w:tc>
      </w:tr>
    </w:tbl>
    <w:p w14:paraId="19C77D99" w14:textId="77777777" w:rsidR="00000397" w:rsidRPr="002B2454" w:rsidRDefault="00000397" w:rsidP="00D20F06">
      <w:pPr>
        <w:pStyle w:val="BlockText"/>
        <w:spacing w:line="240" w:lineRule="exact"/>
        <w:ind w:left="0" w:right="0" w:firstLine="0"/>
        <w:jc w:val="both"/>
        <w:rPr>
          <w:rFonts w:ascii="Arial" w:hAnsi="Arial" w:cstheme="minorBidi"/>
          <w:sz w:val="18"/>
          <w:szCs w:val="18"/>
          <w:lang w:val="en-GB"/>
        </w:rPr>
      </w:pPr>
    </w:p>
    <w:p w14:paraId="46311C79" w14:textId="77777777" w:rsidR="00000397" w:rsidRPr="002B2454" w:rsidRDefault="00000397" w:rsidP="00D20F06">
      <w:pPr>
        <w:pStyle w:val="BlockText"/>
        <w:spacing w:line="240" w:lineRule="exact"/>
        <w:ind w:left="0" w:right="0" w:firstLine="0"/>
        <w:jc w:val="both"/>
        <w:rPr>
          <w:rFonts w:ascii="Arial" w:hAnsi="Arial" w:cstheme="minorBidi"/>
          <w:sz w:val="18"/>
          <w:szCs w:val="18"/>
          <w:lang w:val="en-GB"/>
        </w:rPr>
      </w:pPr>
    </w:p>
    <w:p w14:paraId="15C012FB" w14:textId="089AED95" w:rsidR="003C6F13" w:rsidRPr="002B2454" w:rsidRDefault="003C6F13">
      <w:pPr>
        <w:rPr>
          <w:rFonts w:eastAsia="Times New Roman"/>
          <w:sz w:val="18"/>
          <w:szCs w:val="18"/>
          <w:lang w:val="en-GB"/>
        </w:rPr>
      </w:pPr>
      <w:r w:rsidRPr="002B2454">
        <w:rPr>
          <w:sz w:val="18"/>
          <w:szCs w:val="18"/>
          <w:lang w:val="en-GB"/>
        </w:rPr>
        <w:br w:type="page"/>
      </w:r>
    </w:p>
    <w:p w14:paraId="058D86F4" w14:textId="202C2E28" w:rsidR="00D772B0" w:rsidRPr="002B2454" w:rsidRDefault="007D104F" w:rsidP="0069717D">
      <w:pPr>
        <w:pStyle w:val="BlockText"/>
        <w:spacing w:line="240" w:lineRule="exact"/>
        <w:ind w:left="1080" w:right="0" w:firstLine="0"/>
        <w:rPr>
          <w:rFonts w:ascii="Arial" w:hAnsi="Arial" w:cs="Arial"/>
          <w:sz w:val="18"/>
          <w:szCs w:val="18"/>
          <w:lang w:val="en-GB"/>
        </w:rPr>
      </w:pPr>
      <w:r w:rsidRPr="002B2454">
        <w:rPr>
          <w:rFonts w:ascii="Arial" w:hAnsi="Arial" w:cs="Arial"/>
          <w:sz w:val="18"/>
          <w:szCs w:val="18"/>
        </w:rPr>
        <w:lastRenderedPageBreak/>
        <w:t>The net gain/loss from foreign exchange rate recognized in profit or loss can be summarized as follows:</w:t>
      </w:r>
    </w:p>
    <w:p w14:paraId="1CAB4B20" w14:textId="77777777" w:rsidR="00D772B0" w:rsidRPr="002B2454" w:rsidRDefault="00D772B0" w:rsidP="0069717D">
      <w:pPr>
        <w:pStyle w:val="BlockText"/>
        <w:spacing w:line="240" w:lineRule="exact"/>
        <w:ind w:left="1080" w:right="0" w:firstLine="0"/>
        <w:rPr>
          <w:rFonts w:ascii="Arial" w:hAnsi="Arial" w:cs="Arial"/>
          <w:sz w:val="18"/>
          <w:szCs w:val="18"/>
          <w:lang w:val="en-GB"/>
        </w:rPr>
      </w:pPr>
    </w:p>
    <w:tbl>
      <w:tblPr>
        <w:tblStyle w:val="TableGridLight1"/>
        <w:tblW w:w="946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1296"/>
        <w:gridCol w:w="1296"/>
        <w:gridCol w:w="1296"/>
        <w:gridCol w:w="1296"/>
      </w:tblGrid>
      <w:tr w:rsidR="00D772B0" w:rsidRPr="002B2454" w14:paraId="1BE17BD2" w14:textId="77777777" w:rsidTr="00C20AF5">
        <w:tc>
          <w:tcPr>
            <w:tcW w:w="4284" w:type="dxa"/>
          </w:tcPr>
          <w:p w14:paraId="5F725668" w14:textId="77777777" w:rsidR="00D772B0" w:rsidRPr="002B2454" w:rsidRDefault="00D772B0">
            <w:pPr>
              <w:ind w:left="1151" w:right="-72" w:hanging="180"/>
              <w:rPr>
                <w:rFonts w:ascii="Arial" w:eastAsia="Times New Roman" w:hAnsi="Arial" w:cs="Arial"/>
                <w:sz w:val="16"/>
                <w:szCs w:val="16"/>
              </w:rPr>
            </w:pPr>
          </w:p>
        </w:tc>
        <w:tc>
          <w:tcPr>
            <w:tcW w:w="2592" w:type="dxa"/>
            <w:gridSpan w:val="2"/>
            <w:vAlign w:val="bottom"/>
          </w:tcPr>
          <w:p w14:paraId="4069C4D9" w14:textId="21907595" w:rsidR="00D772B0" w:rsidRPr="002B2454" w:rsidRDefault="005B4A24" w:rsidP="00C20AF5">
            <w:pPr>
              <w:ind w:right="-72"/>
              <w:jc w:val="center"/>
              <w:rPr>
                <w:rFonts w:ascii="Arial" w:eastAsia="Times New Roman" w:hAnsi="Arial" w:cs="Arial"/>
                <w:b/>
                <w:bCs/>
                <w:sz w:val="16"/>
                <w:szCs w:val="16"/>
              </w:rPr>
            </w:pPr>
            <w:r w:rsidRPr="002B2454">
              <w:rPr>
                <w:rFonts w:ascii="Arial" w:eastAsia="Times New Roman" w:hAnsi="Arial" w:cs="Arial"/>
                <w:b/>
                <w:bCs/>
                <w:sz w:val="16"/>
                <w:szCs w:val="16"/>
              </w:rPr>
              <w:t>Consolidated</w:t>
            </w:r>
          </w:p>
        </w:tc>
        <w:tc>
          <w:tcPr>
            <w:tcW w:w="2592" w:type="dxa"/>
            <w:gridSpan w:val="2"/>
            <w:vAlign w:val="bottom"/>
          </w:tcPr>
          <w:p w14:paraId="34B19658" w14:textId="13BB6CED" w:rsidR="00D772B0" w:rsidRPr="002B2454" w:rsidRDefault="006B06D2" w:rsidP="00C20AF5">
            <w:pPr>
              <w:ind w:right="-72"/>
              <w:jc w:val="center"/>
              <w:rPr>
                <w:rFonts w:ascii="Arial" w:eastAsia="Times New Roman" w:hAnsi="Arial" w:cs="Arial"/>
                <w:b/>
                <w:bCs/>
                <w:sz w:val="16"/>
                <w:szCs w:val="16"/>
              </w:rPr>
            </w:pPr>
            <w:r w:rsidRPr="002B2454">
              <w:rPr>
                <w:rFonts w:ascii="Arial" w:eastAsia="Times New Roman" w:hAnsi="Arial" w:cs="Arial"/>
                <w:b/>
                <w:bCs/>
                <w:sz w:val="16"/>
                <w:szCs w:val="16"/>
              </w:rPr>
              <w:t>Separate</w:t>
            </w:r>
          </w:p>
        </w:tc>
      </w:tr>
      <w:tr w:rsidR="005B4A24" w:rsidRPr="002B2454" w14:paraId="306B2485" w14:textId="77777777" w:rsidTr="00C20AF5">
        <w:tc>
          <w:tcPr>
            <w:tcW w:w="4284" w:type="dxa"/>
          </w:tcPr>
          <w:p w14:paraId="656A537C" w14:textId="77777777" w:rsidR="005B4A24" w:rsidRPr="002B2454" w:rsidRDefault="005B4A24">
            <w:pPr>
              <w:ind w:left="1151" w:right="-72" w:hanging="180"/>
              <w:rPr>
                <w:rFonts w:ascii="Arial" w:eastAsia="Times New Roman" w:hAnsi="Arial" w:cs="Arial"/>
                <w:sz w:val="16"/>
                <w:szCs w:val="16"/>
              </w:rPr>
            </w:pPr>
          </w:p>
        </w:tc>
        <w:tc>
          <w:tcPr>
            <w:tcW w:w="2592" w:type="dxa"/>
            <w:gridSpan w:val="2"/>
            <w:tcBorders>
              <w:bottom w:val="single" w:sz="4" w:space="0" w:color="auto"/>
            </w:tcBorders>
            <w:vAlign w:val="bottom"/>
          </w:tcPr>
          <w:p w14:paraId="3B11A2A0" w14:textId="5311AE90" w:rsidR="005B4A24" w:rsidRPr="002B2454" w:rsidRDefault="005B4A24" w:rsidP="00C20AF5">
            <w:pPr>
              <w:ind w:right="-72"/>
              <w:jc w:val="center"/>
              <w:rPr>
                <w:rFonts w:ascii="Arial" w:eastAsia="Times New Roman" w:hAnsi="Arial" w:cs="Arial"/>
                <w:b/>
                <w:bCs/>
                <w:sz w:val="16"/>
                <w:szCs w:val="16"/>
              </w:rPr>
            </w:pPr>
            <w:r w:rsidRPr="002B2454">
              <w:rPr>
                <w:rFonts w:ascii="Arial" w:eastAsia="Times New Roman" w:hAnsi="Arial" w:cs="Arial"/>
                <w:b/>
                <w:bCs/>
                <w:sz w:val="16"/>
                <w:szCs w:val="16"/>
              </w:rPr>
              <w:t xml:space="preserve">financial </w:t>
            </w:r>
            <w:r w:rsidR="003338DF" w:rsidRPr="002B2454">
              <w:rPr>
                <w:rFonts w:ascii="Arial" w:eastAsia="Times New Roman" w:hAnsi="Arial" w:cs="Arial"/>
                <w:b/>
                <w:bCs/>
                <w:sz w:val="16"/>
                <w:szCs w:val="16"/>
              </w:rPr>
              <w:t>statements</w:t>
            </w:r>
          </w:p>
        </w:tc>
        <w:tc>
          <w:tcPr>
            <w:tcW w:w="2592" w:type="dxa"/>
            <w:gridSpan w:val="2"/>
            <w:tcBorders>
              <w:bottom w:val="single" w:sz="4" w:space="0" w:color="auto"/>
            </w:tcBorders>
            <w:vAlign w:val="bottom"/>
          </w:tcPr>
          <w:p w14:paraId="2E98A127" w14:textId="4E7E5F5F" w:rsidR="005B4A24" w:rsidRPr="002B2454" w:rsidRDefault="00CC7283" w:rsidP="00C20AF5">
            <w:pPr>
              <w:ind w:right="-72"/>
              <w:jc w:val="center"/>
              <w:rPr>
                <w:rFonts w:ascii="Arial" w:eastAsia="Times New Roman" w:hAnsi="Arial" w:cs="Arial"/>
                <w:b/>
                <w:bCs/>
                <w:sz w:val="16"/>
                <w:szCs w:val="16"/>
                <w:cs/>
              </w:rPr>
            </w:pPr>
            <w:r w:rsidRPr="002B2454">
              <w:rPr>
                <w:rFonts w:ascii="Arial" w:eastAsia="Times New Roman" w:hAnsi="Arial" w:cs="Arial"/>
                <w:b/>
                <w:bCs/>
                <w:sz w:val="16"/>
                <w:szCs w:val="16"/>
              </w:rPr>
              <w:t>f</w:t>
            </w:r>
            <w:r w:rsidR="003338DF" w:rsidRPr="002B2454">
              <w:rPr>
                <w:rFonts w:ascii="Arial" w:eastAsia="Times New Roman" w:hAnsi="Arial" w:cs="Arial"/>
                <w:b/>
                <w:bCs/>
                <w:sz w:val="16"/>
                <w:szCs w:val="16"/>
              </w:rPr>
              <w:t>inancial statements</w:t>
            </w:r>
          </w:p>
        </w:tc>
      </w:tr>
      <w:tr w:rsidR="00D772B0" w:rsidRPr="002B2454" w14:paraId="4F5F35F4" w14:textId="77777777">
        <w:tc>
          <w:tcPr>
            <w:tcW w:w="4284" w:type="dxa"/>
          </w:tcPr>
          <w:p w14:paraId="3457F690" w14:textId="77777777" w:rsidR="00D772B0" w:rsidRPr="002B2454" w:rsidRDefault="00D772B0">
            <w:pPr>
              <w:ind w:left="1151" w:right="-72" w:hanging="180"/>
              <w:rPr>
                <w:rFonts w:ascii="Arial" w:eastAsia="Times New Roman" w:hAnsi="Arial" w:cs="Arial"/>
                <w:sz w:val="16"/>
                <w:szCs w:val="16"/>
              </w:rPr>
            </w:pPr>
          </w:p>
        </w:tc>
        <w:tc>
          <w:tcPr>
            <w:tcW w:w="1296" w:type="dxa"/>
            <w:tcBorders>
              <w:top w:val="single" w:sz="4" w:space="0" w:color="auto"/>
              <w:bottom w:val="single" w:sz="4" w:space="0" w:color="auto"/>
            </w:tcBorders>
          </w:tcPr>
          <w:p w14:paraId="2D9AD2E6" w14:textId="17E2ABC0" w:rsidR="00D772B0" w:rsidRPr="002B2454" w:rsidRDefault="00CC2392">
            <w:pPr>
              <w:ind w:right="-72"/>
              <w:jc w:val="right"/>
              <w:rPr>
                <w:rFonts w:ascii="Arial" w:eastAsia="Times New Roman" w:hAnsi="Arial" w:cs="Arial"/>
                <w:b/>
                <w:bCs/>
                <w:spacing w:val="-6"/>
                <w:sz w:val="16"/>
                <w:szCs w:val="16"/>
              </w:rPr>
            </w:pPr>
            <w:r w:rsidRPr="002B2454">
              <w:rPr>
                <w:rFonts w:ascii="Arial" w:eastAsia="Times New Roman" w:hAnsi="Arial" w:cs="Arial"/>
                <w:b/>
                <w:bCs/>
                <w:spacing w:val="-6"/>
                <w:sz w:val="16"/>
                <w:szCs w:val="16"/>
              </w:rPr>
              <w:t>2025</w:t>
            </w:r>
          </w:p>
          <w:p w14:paraId="27997A34" w14:textId="19F11056" w:rsidR="00D772B0" w:rsidRPr="002B2454" w:rsidRDefault="00CC2392">
            <w:pPr>
              <w:ind w:right="-72"/>
              <w:jc w:val="right"/>
              <w:rPr>
                <w:rFonts w:ascii="Arial" w:eastAsia="Times New Roman" w:hAnsi="Arial" w:cs="Arial"/>
                <w:b/>
                <w:bCs/>
                <w:sz w:val="16"/>
                <w:szCs w:val="16"/>
                <w:cs/>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c>
          <w:tcPr>
            <w:tcW w:w="1296" w:type="dxa"/>
            <w:tcBorders>
              <w:top w:val="single" w:sz="4" w:space="0" w:color="auto"/>
              <w:bottom w:val="single" w:sz="4" w:space="0" w:color="auto"/>
            </w:tcBorders>
          </w:tcPr>
          <w:p w14:paraId="6F92FCDE" w14:textId="4A102B21" w:rsidR="00CC2392" w:rsidRPr="002B2454" w:rsidRDefault="00CC2392" w:rsidP="00CC2392">
            <w:pPr>
              <w:ind w:right="-72"/>
              <w:jc w:val="right"/>
              <w:rPr>
                <w:rFonts w:ascii="Arial" w:eastAsia="Times New Roman" w:hAnsi="Arial" w:cs="Arial"/>
                <w:b/>
                <w:bCs/>
                <w:spacing w:val="-6"/>
                <w:sz w:val="16"/>
                <w:szCs w:val="16"/>
              </w:rPr>
            </w:pPr>
            <w:r w:rsidRPr="002B2454">
              <w:rPr>
                <w:rFonts w:ascii="Arial" w:eastAsia="Times New Roman" w:hAnsi="Arial" w:cs="Arial"/>
                <w:b/>
                <w:bCs/>
                <w:spacing w:val="-6"/>
                <w:sz w:val="16"/>
                <w:szCs w:val="16"/>
              </w:rPr>
              <w:t>202</w:t>
            </w:r>
            <w:r w:rsidR="00821B39" w:rsidRPr="002B2454">
              <w:rPr>
                <w:rFonts w:ascii="Arial" w:eastAsia="Times New Roman" w:hAnsi="Arial" w:cs="Arial"/>
                <w:b/>
                <w:bCs/>
                <w:spacing w:val="-6"/>
                <w:sz w:val="16"/>
                <w:szCs w:val="16"/>
              </w:rPr>
              <w:t>4</w:t>
            </w:r>
          </w:p>
          <w:p w14:paraId="45F1DCA8" w14:textId="56785576" w:rsidR="00D772B0" w:rsidRPr="002B2454" w:rsidRDefault="00CC2392" w:rsidP="00CC2392">
            <w:pPr>
              <w:ind w:right="-72"/>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c>
          <w:tcPr>
            <w:tcW w:w="1296" w:type="dxa"/>
            <w:tcBorders>
              <w:top w:val="single" w:sz="4" w:space="0" w:color="auto"/>
              <w:bottom w:val="single" w:sz="4" w:space="0" w:color="auto"/>
            </w:tcBorders>
          </w:tcPr>
          <w:p w14:paraId="133C5539" w14:textId="77777777" w:rsidR="00CC2392" w:rsidRPr="002B2454" w:rsidRDefault="00CC2392" w:rsidP="00CC2392">
            <w:pPr>
              <w:ind w:right="-72"/>
              <w:jc w:val="right"/>
              <w:rPr>
                <w:rFonts w:ascii="Arial" w:eastAsia="Times New Roman" w:hAnsi="Arial" w:cs="Arial"/>
                <w:b/>
                <w:bCs/>
                <w:spacing w:val="-6"/>
                <w:sz w:val="16"/>
                <w:szCs w:val="16"/>
              </w:rPr>
            </w:pPr>
            <w:r w:rsidRPr="002B2454">
              <w:rPr>
                <w:rFonts w:ascii="Arial" w:eastAsia="Times New Roman" w:hAnsi="Arial" w:cs="Arial"/>
                <w:b/>
                <w:bCs/>
                <w:spacing w:val="-6"/>
                <w:sz w:val="16"/>
                <w:szCs w:val="16"/>
              </w:rPr>
              <w:t>2025</w:t>
            </w:r>
          </w:p>
          <w:p w14:paraId="38C462BF" w14:textId="38A10110" w:rsidR="00D772B0" w:rsidRPr="002B2454" w:rsidRDefault="00CC2392" w:rsidP="00CC2392">
            <w:pPr>
              <w:ind w:right="-72"/>
              <w:jc w:val="right"/>
              <w:rPr>
                <w:rFonts w:ascii="Arial" w:eastAsia="Times New Roman" w:hAnsi="Arial" w:cs="Arial"/>
                <w:sz w:val="16"/>
                <w:szCs w:val="16"/>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c>
          <w:tcPr>
            <w:tcW w:w="1296" w:type="dxa"/>
            <w:tcBorders>
              <w:top w:val="single" w:sz="4" w:space="0" w:color="auto"/>
              <w:bottom w:val="single" w:sz="4" w:space="0" w:color="auto"/>
            </w:tcBorders>
          </w:tcPr>
          <w:p w14:paraId="3C041BBC" w14:textId="77C49EFE" w:rsidR="00CC2392" w:rsidRPr="002B2454" w:rsidRDefault="00CC2392" w:rsidP="00CC2392">
            <w:pPr>
              <w:ind w:right="-72"/>
              <w:jc w:val="right"/>
              <w:rPr>
                <w:rFonts w:ascii="Arial" w:eastAsia="Times New Roman" w:hAnsi="Arial" w:cs="Arial"/>
                <w:b/>
                <w:bCs/>
                <w:spacing w:val="-6"/>
                <w:sz w:val="16"/>
                <w:szCs w:val="16"/>
              </w:rPr>
            </w:pPr>
            <w:r w:rsidRPr="002B2454">
              <w:rPr>
                <w:rFonts w:ascii="Arial" w:eastAsia="Times New Roman" w:hAnsi="Arial" w:cs="Arial"/>
                <w:b/>
                <w:bCs/>
                <w:spacing w:val="-6"/>
                <w:sz w:val="16"/>
                <w:szCs w:val="16"/>
              </w:rPr>
              <w:t>202</w:t>
            </w:r>
            <w:r w:rsidR="00CD06EE" w:rsidRPr="002B2454">
              <w:rPr>
                <w:rFonts w:ascii="Arial" w:eastAsia="Times New Roman" w:hAnsi="Arial" w:cs="Arial"/>
                <w:b/>
                <w:bCs/>
                <w:spacing w:val="-6"/>
                <w:sz w:val="16"/>
                <w:szCs w:val="16"/>
              </w:rPr>
              <w:t>4</w:t>
            </w:r>
          </w:p>
          <w:p w14:paraId="610D1EB0" w14:textId="448FB718" w:rsidR="00D772B0" w:rsidRPr="002B2454" w:rsidRDefault="00CC2392" w:rsidP="00CC2392">
            <w:pPr>
              <w:ind w:right="-72"/>
              <w:jc w:val="right"/>
              <w:rPr>
                <w:rFonts w:ascii="Arial" w:eastAsia="Times New Roman" w:hAnsi="Arial" w:cs="Arial"/>
                <w:sz w:val="16"/>
                <w:szCs w:val="16"/>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r>
      <w:tr w:rsidR="00D772B0" w:rsidRPr="002B2454" w14:paraId="1C500067" w14:textId="77777777" w:rsidTr="00925050">
        <w:trPr>
          <w:trHeight w:val="280"/>
        </w:trPr>
        <w:tc>
          <w:tcPr>
            <w:tcW w:w="4284" w:type="dxa"/>
            <w:vAlign w:val="bottom"/>
          </w:tcPr>
          <w:p w14:paraId="12A5C0B0" w14:textId="77777777" w:rsidR="00D772B0" w:rsidRPr="002B2454" w:rsidRDefault="00D772B0">
            <w:pPr>
              <w:autoSpaceDE w:val="0"/>
              <w:autoSpaceDN w:val="0"/>
              <w:ind w:left="1151" w:right="-72" w:hanging="180"/>
              <w:rPr>
                <w:rFonts w:ascii="Arial" w:eastAsia="Arial" w:hAnsi="Arial" w:cs="Arial"/>
                <w:sz w:val="16"/>
                <w:szCs w:val="16"/>
                <w:lang w:val="en-US"/>
              </w:rPr>
            </w:pPr>
          </w:p>
        </w:tc>
        <w:tc>
          <w:tcPr>
            <w:tcW w:w="1296" w:type="dxa"/>
            <w:tcBorders>
              <w:top w:val="single" w:sz="4" w:space="0" w:color="auto"/>
            </w:tcBorders>
          </w:tcPr>
          <w:p w14:paraId="7BDDDAC1" w14:textId="77777777" w:rsidR="00D772B0" w:rsidRPr="002B2454" w:rsidRDefault="00D772B0">
            <w:pPr>
              <w:ind w:right="-72"/>
              <w:jc w:val="right"/>
              <w:rPr>
                <w:rFonts w:ascii="Arial" w:eastAsia="Times New Roman" w:hAnsi="Arial" w:cs="Arial"/>
                <w:sz w:val="16"/>
                <w:szCs w:val="16"/>
              </w:rPr>
            </w:pPr>
          </w:p>
        </w:tc>
        <w:tc>
          <w:tcPr>
            <w:tcW w:w="1296" w:type="dxa"/>
            <w:tcBorders>
              <w:top w:val="single" w:sz="4" w:space="0" w:color="auto"/>
            </w:tcBorders>
          </w:tcPr>
          <w:p w14:paraId="091E0E82" w14:textId="77777777" w:rsidR="00D772B0" w:rsidRPr="002B2454" w:rsidRDefault="00D772B0">
            <w:pPr>
              <w:ind w:right="-72"/>
              <w:jc w:val="right"/>
              <w:rPr>
                <w:rFonts w:ascii="Arial" w:eastAsia="Times New Roman" w:hAnsi="Arial" w:cs="Arial"/>
                <w:sz w:val="16"/>
                <w:szCs w:val="16"/>
              </w:rPr>
            </w:pPr>
          </w:p>
        </w:tc>
        <w:tc>
          <w:tcPr>
            <w:tcW w:w="1296" w:type="dxa"/>
            <w:tcBorders>
              <w:top w:val="single" w:sz="4" w:space="0" w:color="auto"/>
            </w:tcBorders>
          </w:tcPr>
          <w:p w14:paraId="611F5662" w14:textId="77777777" w:rsidR="00D772B0" w:rsidRPr="002B2454" w:rsidRDefault="00D772B0">
            <w:pPr>
              <w:ind w:right="-72"/>
              <w:jc w:val="right"/>
              <w:rPr>
                <w:rFonts w:ascii="Arial" w:eastAsia="Times New Roman" w:hAnsi="Arial" w:cs="Arial"/>
                <w:sz w:val="16"/>
                <w:szCs w:val="16"/>
              </w:rPr>
            </w:pPr>
          </w:p>
        </w:tc>
        <w:tc>
          <w:tcPr>
            <w:tcW w:w="1296" w:type="dxa"/>
            <w:tcBorders>
              <w:top w:val="single" w:sz="4" w:space="0" w:color="auto"/>
            </w:tcBorders>
          </w:tcPr>
          <w:p w14:paraId="0A41E08C" w14:textId="77777777" w:rsidR="00D772B0" w:rsidRPr="002B2454" w:rsidRDefault="00D772B0">
            <w:pPr>
              <w:ind w:right="-72"/>
              <w:jc w:val="right"/>
              <w:rPr>
                <w:rFonts w:ascii="Arial" w:eastAsia="Times New Roman" w:hAnsi="Arial" w:cs="Arial"/>
                <w:sz w:val="16"/>
                <w:szCs w:val="16"/>
              </w:rPr>
            </w:pPr>
          </w:p>
        </w:tc>
      </w:tr>
      <w:tr w:rsidR="00D772B0" w:rsidRPr="002B2454" w14:paraId="657185B2" w14:textId="77777777" w:rsidTr="00925050">
        <w:trPr>
          <w:trHeight w:val="383"/>
        </w:trPr>
        <w:tc>
          <w:tcPr>
            <w:tcW w:w="4284" w:type="dxa"/>
            <w:vAlign w:val="bottom"/>
          </w:tcPr>
          <w:p w14:paraId="0EF8C50C" w14:textId="77777777" w:rsidR="0069717D" w:rsidRPr="002B2454" w:rsidRDefault="00317625" w:rsidP="00925050">
            <w:pPr>
              <w:autoSpaceDE w:val="0"/>
              <w:autoSpaceDN w:val="0"/>
              <w:ind w:left="885" w:right="-72" w:firstLine="82"/>
              <w:rPr>
                <w:rFonts w:ascii="Arial" w:hAnsi="Arial" w:cs="Arial"/>
                <w:sz w:val="16"/>
                <w:szCs w:val="16"/>
              </w:rPr>
            </w:pPr>
            <w:r w:rsidRPr="002B2454">
              <w:rPr>
                <w:rFonts w:ascii="Arial" w:hAnsi="Arial" w:cs="Arial"/>
                <w:sz w:val="16"/>
                <w:szCs w:val="16"/>
              </w:rPr>
              <w:t>Net foreign exchange gain (loss) included</w:t>
            </w:r>
            <w:r w:rsidR="006C3836" w:rsidRPr="002B2454">
              <w:rPr>
                <w:rFonts w:ascii="Arial" w:hAnsi="Arial" w:cs="Arial"/>
                <w:sz w:val="16"/>
                <w:szCs w:val="16"/>
              </w:rPr>
              <w:t xml:space="preserve"> </w:t>
            </w:r>
          </w:p>
          <w:p w14:paraId="442C22F8" w14:textId="5CECA71C" w:rsidR="00D772B0" w:rsidRPr="002B2454" w:rsidRDefault="0069717D" w:rsidP="00925050">
            <w:pPr>
              <w:autoSpaceDE w:val="0"/>
              <w:autoSpaceDN w:val="0"/>
              <w:ind w:left="885" w:right="-72" w:firstLine="82"/>
              <w:rPr>
                <w:rFonts w:ascii="Arial" w:eastAsia="Arial" w:hAnsi="Arial" w:cs="Arial"/>
                <w:sz w:val="16"/>
                <w:szCs w:val="16"/>
                <w:lang w:val="en-US"/>
              </w:rPr>
            </w:pPr>
            <w:r w:rsidRPr="002B2454">
              <w:rPr>
                <w:rFonts w:ascii="Arial" w:hAnsi="Arial" w:cs="Arial"/>
                <w:sz w:val="16"/>
                <w:szCs w:val="16"/>
              </w:rPr>
              <w:t xml:space="preserve">   </w:t>
            </w:r>
            <w:r w:rsidR="00317625" w:rsidRPr="002B2454">
              <w:rPr>
                <w:rFonts w:ascii="Arial" w:hAnsi="Arial" w:cs="Arial"/>
                <w:sz w:val="16"/>
                <w:szCs w:val="16"/>
              </w:rPr>
              <w:t>in other gains (losses)</w:t>
            </w:r>
          </w:p>
        </w:tc>
        <w:tc>
          <w:tcPr>
            <w:tcW w:w="1296" w:type="dxa"/>
            <w:vAlign w:val="bottom"/>
          </w:tcPr>
          <w:p w14:paraId="6C465CBB" w14:textId="77777777" w:rsidR="00D772B0" w:rsidRPr="002B2454" w:rsidRDefault="00D772B0">
            <w:pPr>
              <w:ind w:right="-72"/>
              <w:jc w:val="right"/>
              <w:rPr>
                <w:rFonts w:ascii="Arial" w:eastAsia="Times New Roman" w:hAnsi="Arial" w:cs="Arial"/>
                <w:sz w:val="16"/>
                <w:szCs w:val="16"/>
              </w:rPr>
            </w:pPr>
            <w:r w:rsidRPr="002B2454">
              <w:rPr>
                <w:rFonts w:ascii="Arial" w:eastAsia="Times New Roman" w:hAnsi="Arial" w:cs="Arial"/>
                <w:sz w:val="16"/>
                <w:szCs w:val="16"/>
              </w:rPr>
              <w:t>(150)</w:t>
            </w:r>
          </w:p>
        </w:tc>
        <w:tc>
          <w:tcPr>
            <w:tcW w:w="1296" w:type="dxa"/>
            <w:vAlign w:val="bottom"/>
          </w:tcPr>
          <w:p w14:paraId="62606D90" w14:textId="77777777" w:rsidR="00D772B0" w:rsidRPr="002B2454" w:rsidRDefault="00D772B0">
            <w:pPr>
              <w:ind w:right="-72"/>
              <w:jc w:val="right"/>
              <w:rPr>
                <w:rFonts w:ascii="Arial" w:eastAsia="Times New Roman" w:hAnsi="Arial" w:cs="Arial"/>
                <w:sz w:val="16"/>
                <w:szCs w:val="16"/>
              </w:rPr>
            </w:pPr>
            <w:r w:rsidRPr="002B2454">
              <w:rPr>
                <w:rFonts w:ascii="Arial" w:eastAsia="Times New Roman" w:hAnsi="Arial" w:cs="Arial"/>
                <w:sz w:val="16"/>
                <w:szCs w:val="16"/>
              </w:rPr>
              <w:t>(116)</w:t>
            </w:r>
          </w:p>
        </w:tc>
        <w:tc>
          <w:tcPr>
            <w:tcW w:w="1296" w:type="dxa"/>
            <w:vAlign w:val="bottom"/>
          </w:tcPr>
          <w:p w14:paraId="2858226D" w14:textId="77777777" w:rsidR="00D772B0" w:rsidRPr="002B2454" w:rsidRDefault="00D772B0">
            <w:pPr>
              <w:ind w:right="-72"/>
              <w:jc w:val="right"/>
              <w:rPr>
                <w:rFonts w:ascii="Arial" w:eastAsia="Times New Roman" w:hAnsi="Arial" w:cs="Arial"/>
                <w:sz w:val="16"/>
                <w:szCs w:val="16"/>
              </w:rPr>
            </w:pPr>
            <w:r w:rsidRPr="002B2454">
              <w:rPr>
                <w:rFonts w:ascii="Arial" w:eastAsia="Times New Roman" w:hAnsi="Arial" w:cs="Arial"/>
                <w:sz w:val="16"/>
                <w:szCs w:val="16"/>
                <w:cs/>
              </w:rPr>
              <w:t>-</w:t>
            </w:r>
          </w:p>
        </w:tc>
        <w:tc>
          <w:tcPr>
            <w:tcW w:w="1296" w:type="dxa"/>
            <w:vAlign w:val="bottom"/>
          </w:tcPr>
          <w:p w14:paraId="582D85C4" w14:textId="77777777" w:rsidR="00D772B0" w:rsidRPr="002B2454" w:rsidRDefault="00D772B0">
            <w:pPr>
              <w:ind w:right="-72"/>
              <w:jc w:val="right"/>
              <w:rPr>
                <w:rFonts w:ascii="Arial" w:eastAsia="Times New Roman" w:hAnsi="Arial" w:cs="Arial"/>
                <w:sz w:val="16"/>
                <w:szCs w:val="16"/>
              </w:rPr>
            </w:pPr>
            <w:r w:rsidRPr="002B2454">
              <w:rPr>
                <w:rFonts w:ascii="Arial" w:eastAsia="Times New Roman" w:hAnsi="Arial" w:cs="Arial"/>
                <w:sz w:val="16"/>
                <w:szCs w:val="16"/>
                <w:cs/>
              </w:rPr>
              <w:t>-</w:t>
            </w:r>
          </w:p>
        </w:tc>
      </w:tr>
      <w:tr w:rsidR="00D772B0" w:rsidRPr="002B2454" w14:paraId="7CCCB7C4" w14:textId="77777777" w:rsidTr="00925050">
        <w:trPr>
          <w:trHeight w:val="227"/>
        </w:trPr>
        <w:tc>
          <w:tcPr>
            <w:tcW w:w="4284" w:type="dxa"/>
            <w:vAlign w:val="bottom"/>
          </w:tcPr>
          <w:p w14:paraId="6AF02474" w14:textId="7DD3C6E4" w:rsidR="0069717D" w:rsidRPr="002B2454" w:rsidRDefault="00B91510" w:rsidP="00925050">
            <w:pPr>
              <w:autoSpaceDE w:val="0"/>
              <w:autoSpaceDN w:val="0"/>
              <w:ind w:left="885" w:right="-72" w:firstLine="82"/>
              <w:rPr>
                <w:rFonts w:ascii="Arial" w:hAnsi="Arial" w:cs="Arial"/>
                <w:sz w:val="16"/>
                <w:szCs w:val="16"/>
              </w:rPr>
            </w:pPr>
            <w:r w:rsidRPr="002B2454">
              <w:rPr>
                <w:rFonts w:ascii="Arial" w:hAnsi="Arial" w:cs="Arial"/>
                <w:sz w:val="16"/>
                <w:szCs w:val="16"/>
              </w:rPr>
              <w:t xml:space="preserve">Exchange losses on foreign currency </w:t>
            </w:r>
          </w:p>
          <w:p w14:paraId="4F22E12B" w14:textId="41E2EB65" w:rsidR="00D772B0" w:rsidRPr="002B2454" w:rsidRDefault="00925050" w:rsidP="00925050">
            <w:pPr>
              <w:autoSpaceDE w:val="0"/>
              <w:autoSpaceDN w:val="0"/>
              <w:ind w:left="885" w:right="-72" w:firstLine="82"/>
              <w:rPr>
                <w:rFonts w:ascii="Arial" w:hAnsi="Arial" w:cs="Arial"/>
                <w:sz w:val="16"/>
                <w:szCs w:val="16"/>
              </w:rPr>
            </w:pPr>
            <w:r w:rsidRPr="002B2454">
              <w:rPr>
                <w:rFonts w:ascii="Arial" w:hAnsi="Arial" w:cs="Arial"/>
                <w:sz w:val="16"/>
                <w:szCs w:val="16"/>
              </w:rPr>
              <w:t xml:space="preserve">   </w:t>
            </w:r>
            <w:r w:rsidR="00B91510" w:rsidRPr="002B2454">
              <w:rPr>
                <w:rFonts w:ascii="Arial" w:hAnsi="Arial" w:cs="Arial"/>
                <w:sz w:val="16"/>
                <w:szCs w:val="16"/>
              </w:rPr>
              <w:t>borrowing included in finance costs</w:t>
            </w:r>
          </w:p>
        </w:tc>
        <w:tc>
          <w:tcPr>
            <w:tcW w:w="1296" w:type="dxa"/>
            <w:tcBorders>
              <w:bottom w:val="single" w:sz="4" w:space="0" w:color="auto"/>
            </w:tcBorders>
            <w:vAlign w:val="bottom"/>
          </w:tcPr>
          <w:p w14:paraId="082510DB" w14:textId="77777777" w:rsidR="00D772B0" w:rsidRPr="002B2454" w:rsidRDefault="00D772B0">
            <w:pPr>
              <w:ind w:right="-72"/>
              <w:jc w:val="right"/>
              <w:rPr>
                <w:rFonts w:ascii="Arial" w:hAnsi="Arial" w:cs="Arial"/>
                <w:sz w:val="16"/>
                <w:szCs w:val="16"/>
              </w:rPr>
            </w:pPr>
            <w:r w:rsidRPr="002B2454">
              <w:rPr>
                <w:rFonts w:ascii="Arial" w:hAnsi="Arial" w:cs="Arial"/>
                <w:sz w:val="16"/>
                <w:szCs w:val="16"/>
                <w:cs/>
              </w:rPr>
              <w:t>19</w:t>
            </w:r>
          </w:p>
        </w:tc>
        <w:tc>
          <w:tcPr>
            <w:tcW w:w="1296" w:type="dxa"/>
            <w:tcBorders>
              <w:bottom w:val="single" w:sz="4" w:space="0" w:color="auto"/>
            </w:tcBorders>
            <w:vAlign w:val="bottom"/>
          </w:tcPr>
          <w:p w14:paraId="11045A0F" w14:textId="77777777" w:rsidR="00D772B0" w:rsidRPr="002B2454" w:rsidRDefault="00D772B0">
            <w:pPr>
              <w:ind w:right="-72"/>
              <w:jc w:val="right"/>
              <w:rPr>
                <w:rFonts w:ascii="Arial" w:hAnsi="Arial" w:cs="Arial"/>
                <w:sz w:val="16"/>
                <w:szCs w:val="16"/>
              </w:rPr>
            </w:pPr>
            <w:r w:rsidRPr="002B2454">
              <w:rPr>
                <w:rFonts w:ascii="Arial" w:hAnsi="Arial" w:cs="Arial"/>
                <w:sz w:val="16"/>
                <w:szCs w:val="16"/>
              </w:rPr>
              <w:t>31</w:t>
            </w:r>
          </w:p>
        </w:tc>
        <w:tc>
          <w:tcPr>
            <w:tcW w:w="1296" w:type="dxa"/>
            <w:tcBorders>
              <w:bottom w:val="single" w:sz="4" w:space="0" w:color="auto"/>
            </w:tcBorders>
            <w:vAlign w:val="bottom"/>
          </w:tcPr>
          <w:p w14:paraId="6EFFA346" w14:textId="77777777" w:rsidR="00D772B0" w:rsidRPr="002B2454" w:rsidRDefault="00D772B0">
            <w:pPr>
              <w:ind w:right="-72"/>
              <w:jc w:val="right"/>
              <w:rPr>
                <w:rFonts w:ascii="Arial" w:hAnsi="Arial" w:cs="Arial"/>
                <w:sz w:val="16"/>
                <w:szCs w:val="16"/>
              </w:rPr>
            </w:pPr>
            <w:r w:rsidRPr="002B2454">
              <w:rPr>
                <w:rFonts w:ascii="Arial" w:hAnsi="Arial" w:cs="Arial"/>
                <w:sz w:val="16"/>
                <w:szCs w:val="16"/>
                <w:cs/>
              </w:rPr>
              <w:t>-</w:t>
            </w:r>
          </w:p>
        </w:tc>
        <w:tc>
          <w:tcPr>
            <w:tcW w:w="1296" w:type="dxa"/>
            <w:tcBorders>
              <w:bottom w:val="single" w:sz="4" w:space="0" w:color="auto"/>
            </w:tcBorders>
            <w:vAlign w:val="bottom"/>
          </w:tcPr>
          <w:p w14:paraId="6027AC9D" w14:textId="77777777" w:rsidR="00D772B0" w:rsidRPr="002B2454" w:rsidRDefault="00D772B0">
            <w:pPr>
              <w:ind w:right="-72"/>
              <w:jc w:val="right"/>
              <w:rPr>
                <w:rFonts w:ascii="Arial" w:hAnsi="Arial" w:cs="Arial"/>
                <w:sz w:val="16"/>
                <w:szCs w:val="16"/>
              </w:rPr>
            </w:pPr>
          </w:p>
          <w:p w14:paraId="6D15EA5C" w14:textId="77777777" w:rsidR="00D772B0" w:rsidRPr="002B2454" w:rsidRDefault="00D772B0">
            <w:pPr>
              <w:ind w:right="-72"/>
              <w:jc w:val="right"/>
              <w:rPr>
                <w:rFonts w:ascii="Arial" w:hAnsi="Arial" w:cs="Arial"/>
                <w:sz w:val="16"/>
                <w:szCs w:val="16"/>
              </w:rPr>
            </w:pPr>
            <w:r w:rsidRPr="002B2454">
              <w:rPr>
                <w:rFonts w:ascii="Arial" w:hAnsi="Arial" w:cs="Arial"/>
                <w:sz w:val="16"/>
                <w:szCs w:val="16"/>
                <w:cs/>
              </w:rPr>
              <w:t>-</w:t>
            </w:r>
          </w:p>
        </w:tc>
      </w:tr>
      <w:tr w:rsidR="00925050" w:rsidRPr="002B2454" w14:paraId="32E6F8A1" w14:textId="77777777" w:rsidTr="00925050">
        <w:trPr>
          <w:trHeight w:val="227"/>
        </w:trPr>
        <w:tc>
          <w:tcPr>
            <w:tcW w:w="4284" w:type="dxa"/>
            <w:vAlign w:val="bottom"/>
          </w:tcPr>
          <w:p w14:paraId="4CB73D22" w14:textId="77777777" w:rsidR="00925050" w:rsidRPr="002B2454" w:rsidRDefault="00925050" w:rsidP="00925050">
            <w:pPr>
              <w:autoSpaceDE w:val="0"/>
              <w:autoSpaceDN w:val="0"/>
              <w:ind w:left="885" w:right="-72" w:firstLine="82"/>
              <w:rPr>
                <w:sz w:val="16"/>
                <w:szCs w:val="16"/>
              </w:rPr>
            </w:pPr>
          </w:p>
        </w:tc>
        <w:tc>
          <w:tcPr>
            <w:tcW w:w="1296" w:type="dxa"/>
            <w:tcBorders>
              <w:top w:val="single" w:sz="4" w:space="0" w:color="auto"/>
            </w:tcBorders>
            <w:vAlign w:val="bottom"/>
          </w:tcPr>
          <w:p w14:paraId="2CB12D40" w14:textId="77777777" w:rsidR="00925050" w:rsidRPr="002B2454" w:rsidRDefault="00925050">
            <w:pPr>
              <w:ind w:right="-72"/>
              <w:jc w:val="right"/>
              <w:rPr>
                <w:sz w:val="16"/>
                <w:szCs w:val="16"/>
                <w:cs/>
              </w:rPr>
            </w:pPr>
          </w:p>
        </w:tc>
        <w:tc>
          <w:tcPr>
            <w:tcW w:w="1296" w:type="dxa"/>
            <w:tcBorders>
              <w:top w:val="single" w:sz="4" w:space="0" w:color="auto"/>
            </w:tcBorders>
            <w:vAlign w:val="bottom"/>
          </w:tcPr>
          <w:p w14:paraId="2421B94F" w14:textId="77777777" w:rsidR="00925050" w:rsidRPr="002B2454" w:rsidRDefault="00925050">
            <w:pPr>
              <w:ind w:right="-72"/>
              <w:jc w:val="right"/>
              <w:rPr>
                <w:sz w:val="16"/>
                <w:szCs w:val="16"/>
              </w:rPr>
            </w:pPr>
          </w:p>
        </w:tc>
        <w:tc>
          <w:tcPr>
            <w:tcW w:w="1296" w:type="dxa"/>
            <w:tcBorders>
              <w:top w:val="single" w:sz="4" w:space="0" w:color="auto"/>
            </w:tcBorders>
            <w:vAlign w:val="bottom"/>
          </w:tcPr>
          <w:p w14:paraId="3CCEC2FF" w14:textId="77777777" w:rsidR="00925050" w:rsidRPr="002B2454" w:rsidRDefault="00925050">
            <w:pPr>
              <w:ind w:right="-72"/>
              <w:jc w:val="right"/>
              <w:rPr>
                <w:sz w:val="16"/>
                <w:szCs w:val="16"/>
                <w:cs/>
              </w:rPr>
            </w:pPr>
          </w:p>
        </w:tc>
        <w:tc>
          <w:tcPr>
            <w:tcW w:w="1296" w:type="dxa"/>
            <w:tcBorders>
              <w:top w:val="single" w:sz="4" w:space="0" w:color="auto"/>
            </w:tcBorders>
            <w:vAlign w:val="bottom"/>
          </w:tcPr>
          <w:p w14:paraId="631B8C6C" w14:textId="77777777" w:rsidR="00925050" w:rsidRPr="002B2454" w:rsidRDefault="00925050">
            <w:pPr>
              <w:ind w:right="-72"/>
              <w:jc w:val="right"/>
              <w:rPr>
                <w:sz w:val="16"/>
                <w:szCs w:val="16"/>
              </w:rPr>
            </w:pPr>
          </w:p>
        </w:tc>
      </w:tr>
      <w:tr w:rsidR="00D772B0" w:rsidRPr="002B2454" w14:paraId="44E90433" w14:textId="77777777" w:rsidTr="00925050">
        <w:tc>
          <w:tcPr>
            <w:tcW w:w="4284" w:type="dxa"/>
            <w:vAlign w:val="bottom"/>
          </w:tcPr>
          <w:p w14:paraId="52697460" w14:textId="33513023" w:rsidR="006C3836" w:rsidRPr="002B2454" w:rsidRDefault="00135E1E" w:rsidP="00925050">
            <w:pPr>
              <w:autoSpaceDE w:val="0"/>
              <w:autoSpaceDN w:val="0"/>
              <w:ind w:left="885" w:right="-72" w:firstLine="82"/>
              <w:rPr>
                <w:rFonts w:ascii="Arial" w:hAnsi="Arial" w:cs="Arial"/>
                <w:sz w:val="16"/>
                <w:szCs w:val="16"/>
              </w:rPr>
            </w:pPr>
            <w:r w:rsidRPr="002B2454">
              <w:rPr>
                <w:rFonts w:ascii="Arial" w:hAnsi="Arial" w:cs="Arial"/>
                <w:sz w:val="16"/>
                <w:szCs w:val="16"/>
              </w:rPr>
              <w:t>Total net foreign exchange (losses)</w:t>
            </w:r>
          </w:p>
          <w:p w14:paraId="1D9B13BB" w14:textId="2FBAA426" w:rsidR="006C3836" w:rsidRPr="002B2454" w:rsidRDefault="00925050" w:rsidP="00925050">
            <w:pPr>
              <w:autoSpaceDE w:val="0"/>
              <w:autoSpaceDN w:val="0"/>
              <w:ind w:left="885" w:right="-72" w:firstLine="82"/>
              <w:rPr>
                <w:rFonts w:ascii="Arial" w:hAnsi="Arial" w:cs="Arial"/>
                <w:sz w:val="16"/>
                <w:szCs w:val="16"/>
              </w:rPr>
            </w:pPr>
            <w:r w:rsidRPr="002B2454">
              <w:rPr>
                <w:rFonts w:ascii="Arial" w:hAnsi="Arial" w:cs="Arial"/>
                <w:sz w:val="16"/>
                <w:szCs w:val="16"/>
              </w:rPr>
              <w:t xml:space="preserve">   </w:t>
            </w:r>
            <w:r w:rsidR="00135E1E" w:rsidRPr="002B2454">
              <w:rPr>
                <w:rFonts w:ascii="Arial" w:hAnsi="Arial" w:cs="Arial"/>
                <w:sz w:val="16"/>
                <w:szCs w:val="16"/>
              </w:rPr>
              <w:t>recogni</w:t>
            </w:r>
            <w:r w:rsidR="001C34CF" w:rsidRPr="002B2454">
              <w:rPr>
                <w:rFonts w:ascii="Arial" w:hAnsi="Arial" w:cs="Arial"/>
                <w:sz w:val="16"/>
                <w:szCs w:val="16"/>
              </w:rPr>
              <w:t>s</w:t>
            </w:r>
            <w:r w:rsidR="00135E1E" w:rsidRPr="002B2454">
              <w:rPr>
                <w:rFonts w:ascii="Arial" w:hAnsi="Arial" w:cs="Arial"/>
                <w:sz w:val="16"/>
                <w:szCs w:val="16"/>
              </w:rPr>
              <w:t xml:space="preserve">ed in profit before income tax </w:t>
            </w:r>
          </w:p>
          <w:p w14:paraId="54B2CD38" w14:textId="5557C0E1" w:rsidR="00D772B0" w:rsidRPr="002B2454" w:rsidRDefault="00925050" w:rsidP="00925050">
            <w:pPr>
              <w:autoSpaceDE w:val="0"/>
              <w:autoSpaceDN w:val="0"/>
              <w:ind w:left="885" w:right="-72" w:firstLine="82"/>
              <w:rPr>
                <w:rFonts w:ascii="Arial" w:eastAsia="Arial" w:hAnsi="Arial" w:cs="Arial"/>
                <w:spacing w:val="-4"/>
                <w:sz w:val="16"/>
                <w:szCs w:val="16"/>
                <w:lang w:val="en-US"/>
              </w:rPr>
            </w:pPr>
            <w:r w:rsidRPr="002B2454">
              <w:rPr>
                <w:rFonts w:ascii="Arial" w:hAnsi="Arial" w:cs="Arial"/>
                <w:sz w:val="16"/>
                <w:szCs w:val="16"/>
              </w:rPr>
              <w:t xml:space="preserve">   </w:t>
            </w:r>
            <w:r w:rsidR="00135E1E" w:rsidRPr="002B2454">
              <w:rPr>
                <w:rFonts w:ascii="Arial" w:hAnsi="Arial" w:cs="Arial"/>
                <w:sz w:val="16"/>
                <w:szCs w:val="16"/>
              </w:rPr>
              <w:t>for the year</w:t>
            </w:r>
          </w:p>
        </w:tc>
        <w:tc>
          <w:tcPr>
            <w:tcW w:w="1296" w:type="dxa"/>
            <w:tcBorders>
              <w:bottom w:val="single" w:sz="4" w:space="0" w:color="auto"/>
            </w:tcBorders>
            <w:vAlign w:val="bottom"/>
          </w:tcPr>
          <w:p w14:paraId="6A77B049" w14:textId="77777777" w:rsidR="00D772B0" w:rsidRPr="002B2454" w:rsidRDefault="00D772B0">
            <w:pPr>
              <w:ind w:right="-72"/>
              <w:jc w:val="right"/>
              <w:rPr>
                <w:rFonts w:ascii="Arial" w:eastAsia="Times New Roman" w:hAnsi="Arial" w:cs="Arial"/>
                <w:sz w:val="16"/>
                <w:szCs w:val="16"/>
              </w:rPr>
            </w:pPr>
            <w:r w:rsidRPr="002B2454">
              <w:rPr>
                <w:rFonts w:ascii="Arial" w:eastAsia="Times New Roman" w:hAnsi="Arial" w:cs="Arial"/>
                <w:sz w:val="16"/>
                <w:szCs w:val="16"/>
              </w:rPr>
              <w:t>(131)</w:t>
            </w:r>
          </w:p>
        </w:tc>
        <w:tc>
          <w:tcPr>
            <w:tcW w:w="1296" w:type="dxa"/>
            <w:tcBorders>
              <w:bottom w:val="single" w:sz="4" w:space="0" w:color="auto"/>
            </w:tcBorders>
            <w:vAlign w:val="bottom"/>
          </w:tcPr>
          <w:p w14:paraId="0CB2E3A6" w14:textId="77777777" w:rsidR="00D772B0" w:rsidRPr="002B2454" w:rsidRDefault="00D772B0">
            <w:pPr>
              <w:ind w:right="-72"/>
              <w:jc w:val="right"/>
              <w:rPr>
                <w:rFonts w:ascii="Arial" w:eastAsia="Times New Roman" w:hAnsi="Arial" w:cs="Arial"/>
                <w:sz w:val="16"/>
                <w:szCs w:val="16"/>
                <w:cs/>
              </w:rPr>
            </w:pPr>
            <w:r w:rsidRPr="002B2454">
              <w:rPr>
                <w:rFonts w:ascii="Arial" w:eastAsia="Times New Roman" w:hAnsi="Arial" w:cs="Arial"/>
                <w:sz w:val="16"/>
                <w:szCs w:val="16"/>
              </w:rPr>
              <w:t>(85)</w:t>
            </w:r>
          </w:p>
        </w:tc>
        <w:tc>
          <w:tcPr>
            <w:tcW w:w="1296" w:type="dxa"/>
            <w:tcBorders>
              <w:bottom w:val="single" w:sz="4" w:space="0" w:color="auto"/>
            </w:tcBorders>
            <w:vAlign w:val="bottom"/>
          </w:tcPr>
          <w:p w14:paraId="45D405D6" w14:textId="77777777" w:rsidR="00D772B0" w:rsidRPr="002B2454" w:rsidRDefault="00D772B0">
            <w:pPr>
              <w:ind w:right="-72"/>
              <w:jc w:val="right"/>
              <w:rPr>
                <w:rFonts w:ascii="Arial" w:eastAsia="Times New Roman" w:hAnsi="Arial" w:cs="Arial"/>
                <w:sz w:val="16"/>
                <w:szCs w:val="16"/>
              </w:rPr>
            </w:pPr>
            <w:r w:rsidRPr="002B2454">
              <w:rPr>
                <w:rFonts w:ascii="Arial" w:eastAsia="Times New Roman" w:hAnsi="Arial" w:cs="Arial"/>
                <w:sz w:val="16"/>
                <w:szCs w:val="16"/>
                <w:cs/>
              </w:rPr>
              <w:t>-</w:t>
            </w:r>
          </w:p>
        </w:tc>
        <w:tc>
          <w:tcPr>
            <w:tcW w:w="1296" w:type="dxa"/>
            <w:tcBorders>
              <w:bottom w:val="single" w:sz="4" w:space="0" w:color="auto"/>
            </w:tcBorders>
            <w:vAlign w:val="bottom"/>
          </w:tcPr>
          <w:p w14:paraId="71F0B4DC" w14:textId="77777777" w:rsidR="00D772B0" w:rsidRPr="002B2454" w:rsidRDefault="00D772B0">
            <w:pPr>
              <w:ind w:right="-72"/>
              <w:jc w:val="right"/>
              <w:rPr>
                <w:rFonts w:ascii="Arial" w:eastAsia="Times New Roman" w:hAnsi="Arial" w:cs="Arial"/>
                <w:sz w:val="16"/>
                <w:szCs w:val="16"/>
              </w:rPr>
            </w:pPr>
          </w:p>
          <w:p w14:paraId="3A575F1F" w14:textId="77777777" w:rsidR="00D772B0" w:rsidRPr="002B2454" w:rsidRDefault="00D772B0">
            <w:pPr>
              <w:ind w:right="-72"/>
              <w:jc w:val="right"/>
              <w:rPr>
                <w:rFonts w:ascii="Arial" w:eastAsia="Times New Roman" w:hAnsi="Arial" w:cs="Arial"/>
                <w:sz w:val="16"/>
                <w:szCs w:val="16"/>
              </w:rPr>
            </w:pPr>
            <w:r w:rsidRPr="002B2454">
              <w:rPr>
                <w:rFonts w:ascii="Arial" w:eastAsia="Times New Roman" w:hAnsi="Arial" w:cs="Arial"/>
                <w:sz w:val="16"/>
                <w:szCs w:val="16"/>
                <w:cs/>
              </w:rPr>
              <w:t>-</w:t>
            </w:r>
          </w:p>
        </w:tc>
      </w:tr>
    </w:tbl>
    <w:p w14:paraId="74CFFF6F" w14:textId="7C99E510" w:rsidR="0069717D" w:rsidRPr="002B2454" w:rsidRDefault="0069717D" w:rsidP="003C6F13">
      <w:pPr>
        <w:pStyle w:val="BlockText"/>
        <w:spacing w:line="240" w:lineRule="exact"/>
        <w:ind w:left="1080" w:right="0" w:firstLine="0"/>
        <w:rPr>
          <w:rFonts w:ascii="Arial" w:hAnsi="Arial" w:cs="Arial"/>
          <w:sz w:val="18"/>
          <w:szCs w:val="18"/>
          <w:lang w:val="en-GB"/>
        </w:rPr>
      </w:pPr>
    </w:p>
    <w:p w14:paraId="4A0B6886" w14:textId="42667D45" w:rsidR="00A1169C" w:rsidRPr="002B2454" w:rsidRDefault="003C6F13" w:rsidP="004C27BA">
      <w:pPr>
        <w:spacing w:after="0" w:line="240" w:lineRule="auto"/>
        <w:ind w:left="1080"/>
        <w:rPr>
          <w:i/>
          <w:iCs/>
          <w:color w:val="000000"/>
          <w:sz w:val="18"/>
          <w:szCs w:val="18"/>
          <w:lang w:val="en-GB"/>
        </w:rPr>
      </w:pPr>
      <w:r w:rsidRPr="002B2454">
        <w:rPr>
          <w:i/>
          <w:iCs/>
          <w:color w:val="000000"/>
          <w:sz w:val="18"/>
          <w:szCs w:val="18"/>
          <w:lang w:val="en-GB"/>
        </w:rPr>
        <w:t>Sensitivity</w:t>
      </w:r>
    </w:p>
    <w:p w14:paraId="71AE5FC6" w14:textId="77777777" w:rsidR="003C6F13" w:rsidRPr="002B2454" w:rsidRDefault="003C6F13" w:rsidP="003C6F13">
      <w:pPr>
        <w:pStyle w:val="BlockText"/>
        <w:spacing w:line="240" w:lineRule="exact"/>
        <w:ind w:left="1080" w:right="0" w:firstLine="0"/>
        <w:rPr>
          <w:rFonts w:ascii="Arial" w:hAnsi="Arial" w:cs="Arial"/>
          <w:sz w:val="18"/>
          <w:szCs w:val="18"/>
          <w:lang w:val="en-GB"/>
        </w:rPr>
      </w:pPr>
    </w:p>
    <w:p w14:paraId="08543EFD" w14:textId="3FBDDAA0" w:rsidR="00E27410" w:rsidRPr="002B2454" w:rsidRDefault="003C6F13" w:rsidP="00B37F5B">
      <w:pPr>
        <w:spacing w:after="0" w:line="240" w:lineRule="auto"/>
        <w:ind w:left="1080"/>
        <w:jc w:val="thaiDistribute"/>
        <w:rPr>
          <w:color w:val="000000"/>
          <w:sz w:val="18"/>
          <w:szCs w:val="18"/>
          <w:lang w:val="en-GB"/>
        </w:rPr>
      </w:pPr>
      <w:r w:rsidRPr="002B2454">
        <w:rPr>
          <w:color w:val="000000"/>
          <w:sz w:val="18"/>
          <w:szCs w:val="18"/>
          <w:lang w:val="en-GB"/>
        </w:rPr>
        <w:t xml:space="preserve">As shown in the table above, the Group is primarily exposed to changes in Thai Baht </w:t>
      </w:r>
      <w:r w:rsidR="004B2CB1" w:rsidRPr="002B2454">
        <w:rPr>
          <w:color w:val="000000"/>
          <w:sz w:val="18"/>
          <w:szCs w:val="18"/>
          <w:lang w:val="en-GB"/>
        </w:rPr>
        <w:t>to</w:t>
      </w:r>
      <w:r w:rsidRPr="002B2454">
        <w:rPr>
          <w:color w:val="000000"/>
          <w:sz w:val="18"/>
          <w:szCs w:val="18"/>
          <w:lang w:val="en-GB"/>
        </w:rPr>
        <w:t xml:space="preserve"> US Dollars, Thai Baht </w:t>
      </w:r>
      <w:r w:rsidR="004B2CB1" w:rsidRPr="002B2454">
        <w:rPr>
          <w:color w:val="000000"/>
          <w:sz w:val="18"/>
          <w:szCs w:val="18"/>
          <w:lang w:val="en-GB"/>
        </w:rPr>
        <w:t>to</w:t>
      </w:r>
      <w:r w:rsidRPr="002B2454">
        <w:rPr>
          <w:color w:val="000000"/>
          <w:sz w:val="18"/>
          <w:szCs w:val="18"/>
          <w:lang w:val="en-GB"/>
        </w:rPr>
        <w:t xml:space="preserve"> Vietnamese Dong, and Thai Baht </w:t>
      </w:r>
      <w:r w:rsidR="004B2CB1" w:rsidRPr="002B2454">
        <w:rPr>
          <w:color w:val="000000"/>
          <w:sz w:val="18"/>
          <w:szCs w:val="18"/>
          <w:lang w:val="en-GB"/>
        </w:rPr>
        <w:t>to</w:t>
      </w:r>
      <w:r w:rsidRPr="002B2454">
        <w:rPr>
          <w:color w:val="000000"/>
          <w:sz w:val="18"/>
          <w:szCs w:val="18"/>
          <w:lang w:val="en-GB"/>
        </w:rPr>
        <w:t xml:space="preserve"> Lao Kip. The sensitivity of profit or loss to changes in the exchange rates arises mainly from financial assets and financial liabilities denominated in US Dollar, Vietnamese Dong and Lao Kip.</w:t>
      </w:r>
    </w:p>
    <w:p w14:paraId="57A9C4CF" w14:textId="77777777" w:rsidR="003C6F13" w:rsidRPr="002B2454" w:rsidRDefault="003C6F13" w:rsidP="003C6F13">
      <w:pPr>
        <w:pStyle w:val="BlockText"/>
        <w:spacing w:line="240" w:lineRule="exact"/>
        <w:ind w:left="1080" w:right="0" w:firstLine="0"/>
        <w:rPr>
          <w:rFonts w:ascii="Arial" w:hAnsi="Arial" w:cs="Arial"/>
          <w:sz w:val="18"/>
          <w:szCs w:val="18"/>
          <w:lang w:val="en-GB"/>
        </w:rPr>
      </w:pPr>
    </w:p>
    <w:tbl>
      <w:tblPr>
        <w:tblStyle w:val="TableGridLight1"/>
        <w:tblW w:w="9446" w:type="dxa"/>
        <w:tblInd w:w="0" w:type="dxa"/>
        <w:tblLook w:val="04A0" w:firstRow="1" w:lastRow="0" w:firstColumn="1" w:lastColumn="0" w:noHBand="0" w:noVBand="1"/>
      </w:tblPr>
      <w:tblGrid>
        <w:gridCol w:w="4262"/>
        <w:gridCol w:w="1296"/>
        <w:gridCol w:w="1296"/>
        <w:gridCol w:w="1296"/>
        <w:gridCol w:w="1296"/>
      </w:tblGrid>
      <w:tr w:rsidR="00C348B4" w:rsidRPr="002B2454" w14:paraId="29B1FA75" w14:textId="77777777" w:rsidTr="00C20AF5">
        <w:trPr>
          <w:trHeight w:val="227"/>
          <w:tblHeader/>
        </w:trPr>
        <w:tc>
          <w:tcPr>
            <w:tcW w:w="4262" w:type="dxa"/>
            <w:tcBorders>
              <w:top w:val="nil"/>
              <w:left w:val="nil"/>
              <w:bottom w:val="nil"/>
              <w:right w:val="nil"/>
            </w:tcBorders>
          </w:tcPr>
          <w:p w14:paraId="123E0BA1" w14:textId="77777777" w:rsidR="00C348B4" w:rsidRPr="002B2454" w:rsidRDefault="00C348B4" w:rsidP="0069717D">
            <w:pPr>
              <w:ind w:left="967" w:right="-72"/>
              <w:rPr>
                <w:rFonts w:ascii="Arial" w:eastAsia="Times New Roman" w:hAnsi="Arial" w:cs="Arial"/>
                <w:sz w:val="16"/>
                <w:szCs w:val="16"/>
              </w:rPr>
            </w:pPr>
          </w:p>
        </w:tc>
        <w:tc>
          <w:tcPr>
            <w:tcW w:w="2592" w:type="dxa"/>
            <w:gridSpan w:val="2"/>
            <w:tcBorders>
              <w:top w:val="nil"/>
              <w:left w:val="nil"/>
              <w:bottom w:val="nil"/>
              <w:right w:val="nil"/>
            </w:tcBorders>
            <w:vAlign w:val="bottom"/>
          </w:tcPr>
          <w:p w14:paraId="7150CA58" w14:textId="175AA252" w:rsidR="00C348B4" w:rsidRPr="002B2454" w:rsidRDefault="00C348B4" w:rsidP="00C20AF5">
            <w:pPr>
              <w:jc w:val="center"/>
              <w:rPr>
                <w:rFonts w:ascii="Arial" w:eastAsia="Times New Roman" w:hAnsi="Arial" w:cs="Arial"/>
                <w:b/>
                <w:bCs/>
                <w:color w:val="0070C0"/>
                <w:sz w:val="16"/>
                <w:szCs w:val="16"/>
                <w:cs/>
              </w:rPr>
            </w:pPr>
            <w:r w:rsidRPr="002B2454">
              <w:rPr>
                <w:rFonts w:ascii="Arial" w:eastAsia="Times New Roman" w:hAnsi="Arial" w:cs="Arial"/>
                <w:b/>
                <w:bCs/>
                <w:sz w:val="16"/>
                <w:szCs w:val="16"/>
              </w:rPr>
              <w:t>Consolidated</w:t>
            </w:r>
          </w:p>
        </w:tc>
        <w:tc>
          <w:tcPr>
            <w:tcW w:w="2592" w:type="dxa"/>
            <w:gridSpan w:val="2"/>
            <w:tcBorders>
              <w:top w:val="nil"/>
              <w:left w:val="nil"/>
              <w:bottom w:val="nil"/>
              <w:right w:val="nil"/>
            </w:tcBorders>
            <w:vAlign w:val="bottom"/>
          </w:tcPr>
          <w:p w14:paraId="436F8E46" w14:textId="14A080FC" w:rsidR="00C348B4" w:rsidRPr="002B2454" w:rsidRDefault="006B06D2" w:rsidP="00C20AF5">
            <w:pPr>
              <w:jc w:val="center"/>
              <w:rPr>
                <w:rFonts w:ascii="Arial" w:eastAsia="Times New Roman" w:hAnsi="Arial" w:cs="Arial"/>
                <w:b/>
                <w:bCs/>
                <w:color w:val="0070C0"/>
                <w:sz w:val="16"/>
                <w:szCs w:val="16"/>
                <w:cs/>
              </w:rPr>
            </w:pPr>
            <w:r w:rsidRPr="002B2454">
              <w:rPr>
                <w:rFonts w:ascii="Arial" w:eastAsia="Times New Roman" w:hAnsi="Arial" w:cs="Arial"/>
                <w:b/>
                <w:bCs/>
                <w:sz w:val="16"/>
                <w:szCs w:val="16"/>
              </w:rPr>
              <w:t>Separate</w:t>
            </w:r>
          </w:p>
        </w:tc>
      </w:tr>
      <w:tr w:rsidR="00C348B4" w:rsidRPr="002B2454" w14:paraId="12B7A759" w14:textId="77777777" w:rsidTr="00C20AF5">
        <w:trPr>
          <w:trHeight w:val="227"/>
          <w:tblHeader/>
        </w:trPr>
        <w:tc>
          <w:tcPr>
            <w:tcW w:w="4262" w:type="dxa"/>
            <w:tcBorders>
              <w:top w:val="nil"/>
              <w:left w:val="nil"/>
              <w:bottom w:val="nil"/>
              <w:right w:val="nil"/>
            </w:tcBorders>
          </w:tcPr>
          <w:p w14:paraId="5B915D4A" w14:textId="77777777" w:rsidR="00C348B4" w:rsidRPr="002B2454" w:rsidRDefault="00C348B4" w:rsidP="0069717D">
            <w:pPr>
              <w:ind w:left="967" w:right="-72"/>
              <w:rPr>
                <w:rFonts w:ascii="Arial" w:eastAsia="Times New Roman" w:hAnsi="Arial" w:cs="Arial"/>
                <w:sz w:val="16"/>
                <w:szCs w:val="16"/>
              </w:rPr>
            </w:pPr>
          </w:p>
        </w:tc>
        <w:tc>
          <w:tcPr>
            <w:tcW w:w="2592" w:type="dxa"/>
            <w:gridSpan w:val="2"/>
            <w:tcBorders>
              <w:top w:val="nil"/>
              <w:left w:val="nil"/>
              <w:bottom w:val="single" w:sz="4" w:space="0" w:color="auto"/>
              <w:right w:val="nil"/>
            </w:tcBorders>
            <w:vAlign w:val="bottom"/>
          </w:tcPr>
          <w:p w14:paraId="72B4B4C6" w14:textId="08B85F97" w:rsidR="00C348B4" w:rsidRPr="002B2454" w:rsidRDefault="00C348B4" w:rsidP="00C20AF5">
            <w:pPr>
              <w:jc w:val="center"/>
              <w:rPr>
                <w:rFonts w:ascii="Arial" w:eastAsia="Times New Roman" w:hAnsi="Arial" w:cs="Arial"/>
                <w:b/>
                <w:bCs/>
                <w:sz w:val="16"/>
                <w:szCs w:val="16"/>
                <w:cs/>
              </w:rPr>
            </w:pPr>
            <w:r w:rsidRPr="002B2454">
              <w:rPr>
                <w:rFonts w:ascii="Arial" w:eastAsia="Times New Roman" w:hAnsi="Arial" w:cs="Arial"/>
                <w:b/>
                <w:bCs/>
                <w:sz w:val="16"/>
                <w:szCs w:val="16"/>
              </w:rPr>
              <w:t xml:space="preserve">financial </w:t>
            </w:r>
            <w:r w:rsidR="00422777" w:rsidRPr="002B2454">
              <w:rPr>
                <w:rFonts w:ascii="Arial" w:eastAsia="Times New Roman" w:hAnsi="Arial" w:cs="Arial"/>
                <w:b/>
                <w:bCs/>
                <w:sz w:val="16"/>
                <w:szCs w:val="16"/>
              </w:rPr>
              <w:t>statements</w:t>
            </w:r>
          </w:p>
        </w:tc>
        <w:tc>
          <w:tcPr>
            <w:tcW w:w="2592" w:type="dxa"/>
            <w:gridSpan w:val="2"/>
            <w:tcBorders>
              <w:top w:val="nil"/>
              <w:left w:val="nil"/>
              <w:bottom w:val="single" w:sz="4" w:space="0" w:color="auto"/>
              <w:right w:val="nil"/>
            </w:tcBorders>
            <w:vAlign w:val="bottom"/>
          </w:tcPr>
          <w:p w14:paraId="1988086B" w14:textId="50FFD6D2" w:rsidR="00C348B4" w:rsidRPr="002B2454" w:rsidRDefault="00BA10E2" w:rsidP="00C20AF5">
            <w:pPr>
              <w:jc w:val="center"/>
              <w:rPr>
                <w:rFonts w:ascii="Arial" w:eastAsia="Times New Roman" w:hAnsi="Arial" w:cs="Arial"/>
                <w:b/>
                <w:bCs/>
                <w:sz w:val="16"/>
                <w:szCs w:val="16"/>
                <w:cs/>
              </w:rPr>
            </w:pPr>
            <w:r w:rsidRPr="002B2454">
              <w:rPr>
                <w:rFonts w:ascii="Arial" w:eastAsia="Times New Roman" w:hAnsi="Arial" w:cs="Arial"/>
                <w:b/>
                <w:bCs/>
                <w:sz w:val="16"/>
                <w:szCs w:val="16"/>
              </w:rPr>
              <w:t>Financial statements</w:t>
            </w:r>
          </w:p>
        </w:tc>
      </w:tr>
      <w:tr w:rsidR="00C348B4" w:rsidRPr="002B2454" w14:paraId="12C1D7FA" w14:textId="77777777" w:rsidTr="00C20AF5">
        <w:trPr>
          <w:tblHeader/>
        </w:trPr>
        <w:tc>
          <w:tcPr>
            <w:tcW w:w="4262" w:type="dxa"/>
            <w:tcBorders>
              <w:top w:val="nil"/>
              <w:left w:val="nil"/>
              <w:bottom w:val="nil"/>
              <w:right w:val="nil"/>
            </w:tcBorders>
          </w:tcPr>
          <w:p w14:paraId="2BE22AFA" w14:textId="77777777" w:rsidR="00C348B4" w:rsidRPr="002B2454" w:rsidRDefault="00C348B4" w:rsidP="0069717D">
            <w:pPr>
              <w:ind w:left="967" w:right="-72"/>
              <w:rPr>
                <w:rFonts w:ascii="Arial" w:eastAsia="Times New Roman" w:hAnsi="Arial" w:cs="Arial"/>
                <w:sz w:val="16"/>
                <w:szCs w:val="16"/>
              </w:rPr>
            </w:pPr>
          </w:p>
        </w:tc>
        <w:tc>
          <w:tcPr>
            <w:tcW w:w="2592" w:type="dxa"/>
            <w:gridSpan w:val="2"/>
            <w:tcBorders>
              <w:top w:val="single" w:sz="4" w:space="0" w:color="auto"/>
              <w:left w:val="nil"/>
              <w:bottom w:val="single" w:sz="4" w:space="0" w:color="auto"/>
              <w:right w:val="nil"/>
            </w:tcBorders>
            <w:vAlign w:val="bottom"/>
          </w:tcPr>
          <w:p w14:paraId="1E9795CF" w14:textId="7DB289A0" w:rsidR="00C348B4" w:rsidRPr="002B2454" w:rsidRDefault="00DF37AD" w:rsidP="00C20AF5">
            <w:pPr>
              <w:jc w:val="center"/>
              <w:rPr>
                <w:rFonts w:ascii="Arial" w:eastAsia="Times New Roman" w:hAnsi="Arial" w:cs="Arial"/>
                <w:b/>
                <w:bCs/>
                <w:sz w:val="16"/>
                <w:szCs w:val="16"/>
              </w:rPr>
            </w:pPr>
            <w:r w:rsidRPr="002B2454">
              <w:rPr>
                <w:rFonts w:ascii="Arial" w:eastAsia="Times New Roman" w:hAnsi="Arial" w:cs="Arial"/>
                <w:b/>
                <w:bCs/>
                <w:sz w:val="16"/>
                <w:szCs w:val="16"/>
              </w:rPr>
              <w:t>Impact to net profit</w:t>
            </w:r>
          </w:p>
        </w:tc>
        <w:tc>
          <w:tcPr>
            <w:tcW w:w="2592" w:type="dxa"/>
            <w:gridSpan w:val="2"/>
            <w:tcBorders>
              <w:top w:val="single" w:sz="4" w:space="0" w:color="auto"/>
              <w:left w:val="nil"/>
              <w:bottom w:val="single" w:sz="4" w:space="0" w:color="auto"/>
              <w:right w:val="nil"/>
            </w:tcBorders>
            <w:vAlign w:val="bottom"/>
          </w:tcPr>
          <w:p w14:paraId="385AE9A3" w14:textId="203A2E5B" w:rsidR="00C348B4" w:rsidRPr="002B2454" w:rsidRDefault="00DF37AD" w:rsidP="00C20AF5">
            <w:pPr>
              <w:jc w:val="center"/>
              <w:rPr>
                <w:rFonts w:ascii="Arial" w:eastAsia="Times New Roman" w:hAnsi="Arial" w:cs="Arial"/>
                <w:b/>
                <w:bCs/>
                <w:sz w:val="16"/>
                <w:szCs w:val="16"/>
              </w:rPr>
            </w:pPr>
            <w:r w:rsidRPr="002B2454">
              <w:rPr>
                <w:rFonts w:ascii="Arial" w:eastAsia="Times New Roman" w:hAnsi="Arial" w:cs="Arial"/>
                <w:b/>
                <w:bCs/>
                <w:sz w:val="16"/>
                <w:szCs w:val="16"/>
              </w:rPr>
              <w:t>Impact to net profit</w:t>
            </w:r>
          </w:p>
        </w:tc>
      </w:tr>
      <w:tr w:rsidR="00DF37AD" w:rsidRPr="002B2454" w14:paraId="0DA5F424" w14:textId="77777777" w:rsidTr="00C20AF5">
        <w:trPr>
          <w:tblHeader/>
        </w:trPr>
        <w:tc>
          <w:tcPr>
            <w:tcW w:w="4262" w:type="dxa"/>
            <w:tcBorders>
              <w:top w:val="nil"/>
              <w:left w:val="nil"/>
              <w:bottom w:val="nil"/>
              <w:right w:val="nil"/>
            </w:tcBorders>
          </w:tcPr>
          <w:p w14:paraId="3187496B" w14:textId="77777777" w:rsidR="00DF37AD" w:rsidRPr="002B2454" w:rsidRDefault="00DF37AD" w:rsidP="0069717D">
            <w:pPr>
              <w:ind w:left="967" w:right="-72"/>
              <w:rPr>
                <w:rFonts w:ascii="Arial" w:eastAsia="Times New Roman" w:hAnsi="Arial" w:cs="Arial"/>
                <w:sz w:val="16"/>
                <w:szCs w:val="16"/>
              </w:rPr>
            </w:pPr>
          </w:p>
        </w:tc>
        <w:tc>
          <w:tcPr>
            <w:tcW w:w="1296" w:type="dxa"/>
            <w:tcBorders>
              <w:top w:val="single" w:sz="4" w:space="0" w:color="auto"/>
              <w:left w:val="nil"/>
              <w:bottom w:val="single" w:sz="4" w:space="0" w:color="auto"/>
              <w:right w:val="nil"/>
            </w:tcBorders>
            <w:vAlign w:val="bottom"/>
          </w:tcPr>
          <w:p w14:paraId="2E185F2B" w14:textId="025F31A5"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2025</w:t>
            </w:r>
          </w:p>
          <w:p w14:paraId="7807D187" w14:textId="3609676E"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c>
          <w:tcPr>
            <w:tcW w:w="1296" w:type="dxa"/>
            <w:tcBorders>
              <w:top w:val="single" w:sz="4" w:space="0" w:color="auto"/>
              <w:left w:val="nil"/>
              <w:bottom w:val="single" w:sz="4" w:space="0" w:color="auto"/>
              <w:right w:val="nil"/>
            </w:tcBorders>
            <w:vAlign w:val="bottom"/>
          </w:tcPr>
          <w:p w14:paraId="418B7821" w14:textId="794E3A0E"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2024</w:t>
            </w:r>
          </w:p>
          <w:p w14:paraId="58B3BB1D" w14:textId="26C65FFA"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c>
          <w:tcPr>
            <w:tcW w:w="1296" w:type="dxa"/>
            <w:tcBorders>
              <w:top w:val="single" w:sz="4" w:space="0" w:color="auto"/>
              <w:left w:val="nil"/>
              <w:bottom w:val="single" w:sz="4" w:space="0" w:color="auto"/>
              <w:right w:val="nil"/>
            </w:tcBorders>
            <w:vAlign w:val="bottom"/>
          </w:tcPr>
          <w:p w14:paraId="7D102BC0" w14:textId="77777777"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2025</w:t>
            </w:r>
          </w:p>
          <w:p w14:paraId="5A8E3F0D" w14:textId="07DBA65D"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c>
          <w:tcPr>
            <w:tcW w:w="1296" w:type="dxa"/>
            <w:tcBorders>
              <w:top w:val="single" w:sz="4" w:space="0" w:color="auto"/>
              <w:left w:val="nil"/>
              <w:bottom w:val="single" w:sz="4" w:space="0" w:color="auto"/>
              <w:right w:val="nil"/>
            </w:tcBorders>
            <w:vAlign w:val="bottom"/>
          </w:tcPr>
          <w:p w14:paraId="154C3BDA" w14:textId="741CD551"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2024</w:t>
            </w:r>
          </w:p>
          <w:p w14:paraId="4497C679" w14:textId="2268E146" w:rsidR="00DF37AD" w:rsidRPr="002B2454" w:rsidRDefault="00DF37AD" w:rsidP="0069717D">
            <w:pPr>
              <w:spacing w:line="240" w:lineRule="exact"/>
              <w:ind w:right="-74"/>
              <w:jc w:val="right"/>
              <w:rPr>
                <w:rFonts w:ascii="Arial" w:eastAsia="Times New Roman" w:hAnsi="Arial" w:cs="Arial"/>
                <w:b/>
                <w:bCs/>
                <w:sz w:val="16"/>
                <w:szCs w:val="16"/>
              </w:rPr>
            </w:pPr>
            <w:r w:rsidRPr="002B2454">
              <w:rPr>
                <w:rFonts w:ascii="Arial" w:eastAsia="Times New Roman" w:hAnsi="Arial" w:cs="Arial"/>
                <w:b/>
                <w:bCs/>
                <w:sz w:val="16"/>
                <w:szCs w:val="16"/>
              </w:rPr>
              <w:t xml:space="preserve">Million </w:t>
            </w:r>
            <w:r w:rsidR="00F02EB6" w:rsidRPr="002B2454">
              <w:rPr>
                <w:rFonts w:ascii="Arial" w:eastAsia="Times New Roman" w:hAnsi="Arial" w:cs="Arial"/>
                <w:b/>
                <w:bCs/>
                <w:sz w:val="16"/>
                <w:szCs w:val="16"/>
              </w:rPr>
              <w:t>B</w:t>
            </w:r>
            <w:r w:rsidRPr="002B2454">
              <w:rPr>
                <w:rFonts w:ascii="Arial" w:eastAsia="Times New Roman" w:hAnsi="Arial" w:cs="Arial"/>
                <w:b/>
                <w:bCs/>
                <w:sz w:val="16"/>
                <w:szCs w:val="16"/>
              </w:rPr>
              <w:t>aht</w:t>
            </w:r>
          </w:p>
        </w:tc>
      </w:tr>
      <w:tr w:rsidR="00DF37AD" w:rsidRPr="002B2454" w14:paraId="2F28327C" w14:textId="77777777" w:rsidTr="00C20AF5">
        <w:tc>
          <w:tcPr>
            <w:tcW w:w="4262" w:type="dxa"/>
            <w:tcBorders>
              <w:top w:val="nil"/>
              <w:left w:val="nil"/>
              <w:bottom w:val="nil"/>
              <w:right w:val="nil"/>
            </w:tcBorders>
          </w:tcPr>
          <w:p w14:paraId="3293B6EF" w14:textId="73CC5FC6" w:rsidR="00DF37AD" w:rsidRPr="002B2454" w:rsidRDefault="00DF37AD" w:rsidP="0069717D">
            <w:pPr>
              <w:ind w:left="967" w:right="-72"/>
              <w:rPr>
                <w:rFonts w:ascii="Arial" w:eastAsia="Times New Roman" w:hAnsi="Arial" w:cs="Arial"/>
                <w:sz w:val="16"/>
                <w:szCs w:val="16"/>
                <w:lang w:val="en-US"/>
              </w:rPr>
            </w:pPr>
            <w:r w:rsidRPr="002B2454">
              <w:rPr>
                <w:rFonts w:ascii="Arial" w:eastAsia="Times New Roman" w:hAnsi="Arial" w:cs="Arial"/>
                <w:sz w:val="16"/>
                <w:szCs w:val="16"/>
                <w:lang w:val="en-US"/>
              </w:rPr>
              <w:t>US Dollar to Baht exchange rate</w:t>
            </w:r>
            <w:r w:rsidRPr="002B2454">
              <w:rPr>
                <w:rFonts w:ascii="Arial" w:eastAsia="Times New Roman" w:hAnsi="Arial" w:cs="Arial"/>
                <w:sz w:val="16"/>
                <w:szCs w:val="16"/>
              </w:rPr>
              <w:br/>
            </w:r>
            <w:r w:rsidR="0071033B" w:rsidRPr="002B2454">
              <w:rPr>
                <w:rFonts w:ascii="Arial" w:eastAsia="Times New Roman" w:hAnsi="Arial" w:cs="Arial"/>
                <w:sz w:val="16"/>
                <w:szCs w:val="16"/>
                <w:lang w:val="en-US"/>
              </w:rPr>
              <w:t xml:space="preserve">    </w:t>
            </w:r>
            <w:r w:rsidRPr="002B2454">
              <w:rPr>
                <w:rFonts w:ascii="Arial" w:eastAsia="Times New Roman" w:hAnsi="Arial" w:cs="Arial"/>
                <w:sz w:val="16"/>
                <w:szCs w:val="16"/>
                <w:lang w:val="en-US"/>
              </w:rPr>
              <w:t>- increase 10% (2024: 10</w:t>
            </w:r>
            <w:proofErr w:type="gramStart"/>
            <w:r w:rsidRPr="002B2454">
              <w:rPr>
                <w:rFonts w:ascii="Arial" w:eastAsia="Times New Roman" w:hAnsi="Arial" w:cs="Arial"/>
                <w:sz w:val="16"/>
                <w:szCs w:val="16"/>
                <w:lang w:val="en-US"/>
              </w:rPr>
              <w:t>%)*</w:t>
            </w:r>
            <w:proofErr w:type="gramEnd"/>
          </w:p>
        </w:tc>
        <w:tc>
          <w:tcPr>
            <w:tcW w:w="1296" w:type="dxa"/>
            <w:tcBorders>
              <w:top w:val="single" w:sz="4" w:space="0" w:color="auto"/>
              <w:left w:val="nil"/>
              <w:bottom w:val="nil"/>
              <w:right w:val="nil"/>
            </w:tcBorders>
            <w:vAlign w:val="bottom"/>
          </w:tcPr>
          <w:p w14:paraId="67DDCEF5" w14:textId="77777777" w:rsidR="00DF37AD" w:rsidRPr="002B2454" w:rsidRDefault="00DF37AD" w:rsidP="00C20AF5">
            <w:pPr>
              <w:ind w:right="-72"/>
              <w:jc w:val="right"/>
              <w:rPr>
                <w:rFonts w:ascii="Arial" w:eastAsia="Times New Roman" w:hAnsi="Arial" w:cs="Arial"/>
                <w:sz w:val="16"/>
                <w:szCs w:val="16"/>
              </w:rPr>
            </w:pPr>
            <w:r w:rsidRPr="002B2454">
              <w:rPr>
                <w:rFonts w:ascii="Arial" w:hAnsi="Arial" w:cs="Arial"/>
                <w:sz w:val="16"/>
                <w:szCs w:val="16"/>
              </w:rPr>
              <w:t>3</w:t>
            </w:r>
          </w:p>
        </w:tc>
        <w:tc>
          <w:tcPr>
            <w:tcW w:w="1296" w:type="dxa"/>
            <w:tcBorders>
              <w:top w:val="single" w:sz="4" w:space="0" w:color="auto"/>
              <w:left w:val="nil"/>
              <w:bottom w:val="nil"/>
              <w:right w:val="nil"/>
            </w:tcBorders>
            <w:vAlign w:val="bottom"/>
          </w:tcPr>
          <w:p w14:paraId="43596891" w14:textId="77777777" w:rsidR="00DF37AD" w:rsidRPr="002B2454" w:rsidRDefault="00DF37AD" w:rsidP="00C20AF5">
            <w:pPr>
              <w:ind w:right="-72"/>
              <w:jc w:val="right"/>
              <w:rPr>
                <w:rFonts w:ascii="Arial" w:eastAsia="Times New Roman" w:hAnsi="Arial" w:cs="Arial"/>
                <w:sz w:val="16"/>
                <w:szCs w:val="16"/>
              </w:rPr>
            </w:pPr>
            <w:r w:rsidRPr="002B2454">
              <w:rPr>
                <w:rFonts w:ascii="Arial" w:hAnsi="Arial" w:cs="Arial"/>
                <w:sz w:val="16"/>
                <w:szCs w:val="16"/>
              </w:rPr>
              <w:t xml:space="preserve"> (104)</w:t>
            </w:r>
          </w:p>
        </w:tc>
        <w:tc>
          <w:tcPr>
            <w:tcW w:w="1296" w:type="dxa"/>
            <w:tcBorders>
              <w:top w:val="single" w:sz="4" w:space="0" w:color="auto"/>
              <w:left w:val="nil"/>
              <w:bottom w:val="nil"/>
              <w:right w:val="nil"/>
            </w:tcBorders>
            <w:vAlign w:val="bottom"/>
          </w:tcPr>
          <w:p w14:paraId="580D5B2A" w14:textId="77777777" w:rsidR="00DF37AD" w:rsidRPr="002B2454" w:rsidRDefault="00DF37AD" w:rsidP="00C20AF5">
            <w:pPr>
              <w:ind w:right="-72"/>
              <w:jc w:val="right"/>
              <w:rPr>
                <w:rFonts w:ascii="Arial" w:eastAsia="Times New Roman" w:hAnsi="Arial" w:cs="Arial"/>
                <w:color w:val="0070C0"/>
                <w:sz w:val="16"/>
                <w:szCs w:val="16"/>
              </w:rPr>
            </w:pPr>
            <w:r w:rsidRPr="002B2454">
              <w:rPr>
                <w:rFonts w:ascii="Arial" w:hAnsi="Arial" w:cs="Arial"/>
                <w:sz w:val="16"/>
                <w:szCs w:val="16"/>
              </w:rPr>
              <w:t xml:space="preserve"> -   </w:t>
            </w:r>
          </w:p>
        </w:tc>
        <w:tc>
          <w:tcPr>
            <w:tcW w:w="1296" w:type="dxa"/>
            <w:tcBorders>
              <w:top w:val="single" w:sz="4" w:space="0" w:color="auto"/>
              <w:left w:val="nil"/>
              <w:bottom w:val="nil"/>
              <w:right w:val="nil"/>
            </w:tcBorders>
            <w:vAlign w:val="bottom"/>
          </w:tcPr>
          <w:p w14:paraId="136F47F5" w14:textId="77777777" w:rsidR="00DF37AD" w:rsidRPr="002B2454" w:rsidRDefault="00DF37AD" w:rsidP="00C20AF5">
            <w:pPr>
              <w:ind w:right="-72"/>
              <w:jc w:val="right"/>
              <w:rPr>
                <w:rFonts w:ascii="Arial" w:eastAsia="Times New Roman" w:hAnsi="Arial" w:cs="Arial"/>
                <w:color w:val="0070C0"/>
                <w:sz w:val="16"/>
                <w:szCs w:val="16"/>
              </w:rPr>
            </w:pPr>
            <w:r w:rsidRPr="002B2454">
              <w:rPr>
                <w:rFonts w:ascii="Arial" w:hAnsi="Arial" w:cs="Arial"/>
                <w:sz w:val="16"/>
                <w:szCs w:val="16"/>
              </w:rPr>
              <w:t xml:space="preserve"> 5 </w:t>
            </w:r>
          </w:p>
        </w:tc>
      </w:tr>
      <w:tr w:rsidR="00DF37AD" w:rsidRPr="002B2454" w14:paraId="03DD3978" w14:textId="77777777" w:rsidTr="00C20AF5">
        <w:tc>
          <w:tcPr>
            <w:tcW w:w="4262" w:type="dxa"/>
            <w:tcBorders>
              <w:top w:val="nil"/>
              <w:left w:val="nil"/>
              <w:bottom w:val="nil"/>
              <w:right w:val="nil"/>
            </w:tcBorders>
          </w:tcPr>
          <w:p w14:paraId="34258688" w14:textId="7AFC5C64" w:rsidR="00DF37AD" w:rsidRPr="002B2454" w:rsidRDefault="00DF37AD" w:rsidP="0069717D">
            <w:pPr>
              <w:ind w:left="967" w:right="-72"/>
              <w:rPr>
                <w:rFonts w:ascii="Arial" w:eastAsia="Times New Roman" w:hAnsi="Arial" w:cs="Arial"/>
                <w:sz w:val="16"/>
                <w:szCs w:val="16"/>
              </w:rPr>
            </w:pPr>
            <w:r w:rsidRPr="002B2454">
              <w:rPr>
                <w:rFonts w:ascii="Arial" w:eastAsia="Times New Roman" w:hAnsi="Arial" w:cs="Arial"/>
                <w:sz w:val="16"/>
                <w:szCs w:val="16"/>
                <w:lang w:val="en-US"/>
              </w:rPr>
              <w:t>US Dollar to Baht exchange rate</w:t>
            </w:r>
            <w:r w:rsidRPr="002B2454">
              <w:rPr>
                <w:rFonts w:ascii="Arial" w:eastAsia="Times New Roman" w:hAnsi="Arial" w:cs="Arial"/>
                <w:sz w:val="16"/>
                <w:szCs w:val="16"/>
              </w:rPr>
              <w:br/>
            </w:r>
            <w:r w:rsidR="0071033B" w:rsidRPr="002B2454">
              <w:rPr>
                <w:rFonts w:ascii="Arial" w:eastAsia="Times New Roman" w:hAnsi="Arial" w:cs="Arial"/>
                <w:sz w:val="16"/>
                <w:szCs w:val="16"/>
                <w:lang w:val="en-US"/>
              </w:rPr>
              <w:t xml:space="preserve">    </w:t>
            </w:r>
            <w:r w:rsidRPr="002B2454">
              <w:rPr>
                <w:rFonts w:ascii="Arial" w:eastAsia="Times New Roman" w:hAnsi="Arial" w:cs="Arial"/>
                <w:sz w:val="16"/>
                <w:szCs w:val="16"/>
                <w:lang w:val="en-US"/>
              </w:rPr>
              <w:t>- decrease 10% (2024: 10</w:t>
            </w:r>
            <w:proofErr w:type="gramStart"/>
            <w:r w:rsidRPr="002B2454">
              <w:rPr>
                <w:rFonts w:ascii="Arial" w:eastAsia="Times New Roman" w:hAnsi="Arial" w:cs="Arial"/>
                <w:sz w:val="16"/>
                <w:szCs w:val="16"/>
                <w:lang w:val="en-US"/>
              </w:rPr>
              <w:t>%)*</w:t>
            </w:r>
            <w:proofErr w:type="gramEnd"/>
          </w:p>
        </w:tc>
        <w:tc>
          <w:tcPr>
            <w:tcW w:w="1296" w:type="dxa"/>
            <w:tcBorders>
              <w:top w:val="nil"/>
              <w:left w:val="nil"/>
              <w:bottom w:val="nil"/>
              <w:right w:val="nil"/>
            </w:tcBorders>
            <w:vAlign w:val="bottom"/>
          </w:tcPr>
          <w:p w14:paraId="1EA6CDD3" w14:textId="77777777" w:rsidR="00DF37AD" w:rsidRPr="002B2454" w:rsidRDefault="00DF37AD" w:rsidP="00C20AF5">
            <w:pPr>
              <w:ind w:right="-72"/>
              <w:jc w:val="right"/>
              <w:rPr>
                <w:rFonts w:ascii="Arial" w:eastAsia="Times New Roman" w:hAnsi="Arial" w:cs="Arial"/>
                <w:sz w:val="16"/>
                <w:szCs w:val="16"/>
              </w:rPr>
            </w:pPr>
            <w:r w:rsidRPr="002B2454">
              <w:rPr>
                <w:rFonts w:ascii="Arial" w:hAnsi="Arial" w:cs="Arial"/>
                <w:sz w:val="16"/>
                <w:szCs w:val="16"/>
              </w:rPr>
              <w:t xml:space="preserve"> (3)</w:t>
            </w:r>
          </w:p>
        </w:tc>
        <w:tc>
          <w:tcPr>
            <w:tcW w:w="1296" w:type="dxa"/>
            <w:tcBorders>
              <w:top w:val="nil"/>
              <w:left w:val="nil"/>
              <w:bottom w:val="nil"/>
              <w:right w:val="nil"/>
            </w:tcBorders>
            <w:vAlign w:val="bottom"/>
          </w:tcPr>
          <w:p w14:paraId="0032D6E5" w14:textId="77777777" w:rsidR="00DF37AD" w:rsidRPr="002B2454" w:rsidRDefault="00DF37AD" w:rsidP="00C20AF5">
            <w:pPr>
              <w:ind w:right="-72"/>
              <w:jc w:val="right"/>
              <w:rPr>
                <w:rFonts w:ascii="Arial" w:eastAsia="Times New Roman" w:hAnsi="Arial" w:cs="Arial"/>
                <w:sz w:val="16"/>
                <w:szCs w:val="16"/>
              </w:rPr>
            </w:pPr>
            <w:r w:rsidRPr="002B2454">
              <w:rPr>
                <w:rFonts w:ascii="Arial" w:hAnsi="Arial" w:cs="Arial"/>
                <w:sz w:val="16"/>
                <w:szCs w:val="16"/>
              </w:rPr>
              <w:t xml:space="preserve"> 104 </w:t>
            </w:r>
          </w:p>
        </w:tc>
        <w:tc>
          <w:tcPr>
            <w:tcW w:w="1296" w:type="dxa"/>
            <w:tcBorders>
              <w:top w:val="nil"/>
              <w:left w:val="nil"/>
              <w:bottom w:val="nil"/>
              <w:right w:val="nil"/>
            </w:tcBorders>
            <w:vAlign w:val="bottom"/>
          </w:tcPr>
          <w:p w14:paraId="396ACE5B" w14:textId="77777777" w:rsidR="00DF37AD" w:rsidRPr="002B2454" w:rsidRDefault="00DF37AD" w:rsidP="00C20AF5">
            <w:pPr>
              <w:ind w:right="-72"/>
              <w:jc w:val="right"/>
              <w:rPr>
                <w:rFonts w:ascii="Arial" w:eastAsia="Times New Roman" w:hAnsi="Arial" w:cs="Arial"/>
                <w:color w:val="0070C0"/>
                <w:sz w:val="16"/>
                <w:szCs w:val="16"/>
              </w:rPr>
            </w:pPr>
            <w:r w:rsidRPr="002B2454">
              <w:rPr>
                <w:rFonts w:ascii="Arial" w:hAnsi="Arial" w:cs="Arial"/>
                <w:sz w:val="16"/>
                <w:szCs w:val="16"/>
              </w:rPr>
              <w:t xml:space="preserve"> -   </w:t>
            </w:r>
          </w:p>
        </w:tc>
        <w:tc>
          <w:tcPr>
            <w:tcW w:w="1296" w:type="dxa"/>
            <w:tcBorders>
              <w:top w:val="nil"/>
              <w:left w:val="nil"/>
              <w:bottom w:val="nil"/>
              <w:right w:val="nil"/>
            </w:tcBorders>
            <w:vAlign w:val="bottom"/>
          </w:tcPr>
          <w:p w14:paraId="517B579E" w14:textId="77777777" w:rsidR="00DF37AD" w:rsidRPr="002B2454" w:rsidRDefault="00DF37AD" w:rsidP="00C20AF5">
            <w:pPr>
              <w:ind w:right="-72"/>
              <w:jc w:val="right"/>
              <w:rPr>
                <w:rFonts w:ascii="Arial" w:eastAsia="Times New Roman" w:hAnsi="Arial" w:cs="Arial"/>
                <w:color w:val="0070C0"/>
                <w:sz w:val="16"/>
                <w:szCs w:val="16"/>
              </w:rPr>
            </w:pPr>
            <w:r w:rsidRPr="002B2454">
              <w:rPr>
                <w:rFonts w:ascii="Arial" w:hAnsi="Arial" w:cs="Arial"/>
                <w:sz w:val="16"/>
                <w:szCs w:val="16"/>
              </w:rPr>
              <w:t xml:space="preserve"> (5)</w:t>
            </w:r>
          </w:p>
        </w:tc>
      </w:tr>
    </w:tbl>
    <w:p w14:paraId="330B9DB5" w14:textId="77777777" w:rsidR="00C348B4" w:rsidRPr="002B2454" w:rsidRDefault="00C348B4" w:rsidP="004C27BA">
      <w:pPr>
        <w:spacing w:after="0" w:line="240" w:lineRule="auto"/>
        <w:ind w:left="1080"/>
        <w:rPr>
          <w:color w:val="000000"/>
          <w:sz w:val="14"/>
          <w:szCs w:val="14"/>
        </w:rPr>
      </w:pPr>
    </w:p>
    <w:p w14:paraId="3775DB89" w14:textId="2A987464" w:rsidR="00553BF9" w:rsidRPr="002B2454" w:rsidRDefault="00C20AF5" w:rsidP="0069717D">
      <w:pPr>
        <w:tabs>
          <w:tab w:val="left" w:pos="1080"/>
        </w:tabs>
        <w:spacing w:after="0" w:line="240" w:lineRule="exact"/>
        <w:ind w:firstLine="1080"/>
        <w:rPr>
          <w:color w:val="000000"/>
          <w:sz w:val="18"/>
          <w:szCs w:val="18"/>
        </w:rPr>
      </w:pPr>
      <w:proofErr w:type="gramStart"/>
      <w:r w:rsidRPr="002B2454">
        <w:rPr>
          <w:color w:val="000000"/>
          <w:sz w:val="18"/>
          <w:szCs w:val="18"/>
        </w:rPr>
        <w:t xml:space="preserve">* </w:t>
      </w:r>
      <w:r w:rsidR="00F069F8" w:rsidRPr="002B2454">
        <w:rPr>
          <w:color w:val="000000"/>
          <w:sz w:val="18"/>
          <w:szCs w:val="18"/>
        </w:rPr>
        <w:t xml:space="preserve"> </w:t>
      </w:r>
      <w:r w:rsidRPr="002B2454">
        <w:rPr>
          <w:color w:val="000000"/>
          <w:sz w:val="18"/>
          <w:szCs w:val="18"/>
        </w:rPr>
        <w:t>Holding</w:t>
      </w:r>
      <w:proofErr w:type="gramEnd"/>
      <w:r w:rsidR="009E32F0" w:rsidRPr="002B2454">
        <w:rPr>
          <w:color w:val="000000"/>
          <w:sz w:val="18"/>
          <w:szCs w:val="18"/>
        </w:rPr>
        <w:t xml:space="preserve"> all other variables constant</w:t>
      </w:r>
    </w:p>
    <w:p w14:paraId="5C167709" w14:textId="77777777" w:rsidR="00553BF9" w:rsidRPr="002B2454" w:rsidRDefault="00553BF9" w:rsidP="003C6F13">
      <w:pPr>
        <w:pStyle w:val="BlockText"/>
        <w:spacing w:line="240" w:lineRule="exact"/>
        <w:ind w:left="1080" w:right="0" w:firstLine="0"/>
        <w:rPr>
          <w:rFonts w:ascii="Arial" w:hAnsi="Arial" w:cs="Arial"/>
          <w:sz w:val="18"/>
          <w:szCs w:val="18"/>
          <w:lang w:val="en-GB"/>
        </w:rPr>
      </w:pPr>
    </w:p>
    <w:p w14:paraId="4B644D34" w14:textId="29696B95" w:rsidR="00553BF9" w:rsidRPr="002B2454" w:rsidRDefault="00553BF9" w:rsidP="00E32D5A">
      <w:pPr>
        <w:pStyle w:val="ListParagraph"/>
        <w:numPr>
          <w:ilvl w:val="0"/>
          <w:numId w:val="12"/>
        </w:numPr>
        <w:tabs>
          <w:tab w:val="left" w:pos="1080"/>
        </w:tabs>
        <w:spacing w:after="0" w:line="240" w:lineRule="exact"/>
        <w:ind w:left="1080" w:hanging="540"/>
        <w:rPr>
          <w:b/>
          <w:bCs/>
          <w:color w:val="000000"/>
          <w:sz w:val="18"/>
          <w:szCs w:val="18"/>
        </w:rPr>
      </w:pPr>
      <w:r w:rsidRPr="002B2454">
        <w:rPr>
          <w:b/>
          <w:bCs/>
          <w:color w:val="000000"/>
          <w:sz w:val="18"/>
          <w:szCs w:val="18"/>
          <w:lang w:val="en-GB"/>
        </w:rPr>
        <w:t>Cash flow and fair value interest rate risk</w:t>
      </w:r>
      <w:r w:rsidRPr="002B2454">
        <w:rPr>
          <w:b/>
          <w:bCs/>
          <w:color w:val="000000"/>
          <w:sz w:val="18"/>
          <w:szCs w:val="18"/>
        </w:rPr>
        <w:t> </w:t>
      </w:r>
    </w:p>
    <w:p w14:paraId="61F29B55" w14:textId="006AC6A1" w:rsidR="00553BF9" w:rsidRPr="002B2454" w:rsidRDefault="00553BF9" w:rsidP="003C6F13">
      <w:pPr>
        <w:pStyle w:val="BlockText"/>
        <w:spacing w:line="240" w:lineRule="exact"/>
        <w:ind w:left="1080" w:right="0" w:firstLine="0"/>
        <w:rPr>
          <w:rFonts w:ascii="Arial" w:hAnsi="Arial" w:cs="Arial"/>
          <w:sz w:val="18"/>
          <w:szCs w:val="18"/>
          <w:lang w:val="en-GB"/>
        </w:rPr>
      </w:pPr>
    </w:p>
    <w:p w14:paraId="572931EA" w14:textId="60437A5B" w:rsidR="00AC59DA" w:rsidRPr="002B2454" w:rsidRDefault="00AC59DA" w:rsidP="0066537A">
      <w:pPr>
        <w:tabs>
          <w:tab w:val="left" w:pos="1080"/>
        </w:tabs>
        <w:spacing w:after="0" w:line="240" w:lineRule="exact"/>
        <w:ind w:left="1080"/>
        <w:jc w:val="both"/>
        <w:rPr>
          <w:color w:val="000000"/>
          <w:sz w:val="18"/>
          <w:szCs w:val="18"/>
          <w:lang w:val="en-GB"/>
        </w:rPr>
      </w:pPr>
      <w:r w:rsidRPr="002B2454">
        <w:rPr>
          <w:color w:val="000000"/>
          <w:sz w:val="18"/>
          <w:szCs w:val="18"/>
          <w:lang w:val="en-GB"/>
        </w:rPr>
        <w:t>The Group’s main interest rate risk arises from long-term borrowings with variable rates, which expose the Group to cash flow interest rate risk. The borrowings are periodically contractually repriced (see table below) and to that extent are also exposed to the risk of future changes in market interest rates.</w:t>
      </w:r>
    </w:p>
    <w:p w14:paraId="626CB00D" w14:textId="77777777" w:rsidR="00AC59DA" w:rsidRPr="002B2454" w:rsidRDefault="00AC59DA" w:rsidP="003C6F13">
      <w:pPr>
        <w:pStyle w:val="BlockText"/>
        <w:spacing w:line="240" w:lineRule="exact"/>
        <w:ind w:left="1080" w:right="0" w:firstLine="0"/>
        <w:rPr>
          <w:rFonts w:ascii="Arial" w:hAnsi="Arial" w:cs="Arial"/>
          <w:sz w:val="18"/>
          <w:szCs w:val="18"/>
          <w:lang w:val="en-GB"/>
        </w:rPr>
      </w:pPr>
    </w:p>
    <w:p w14:paraId="083C1892" w14:textId="7EAADEF3" w:rsidR="00AC59DA" w:rsidRPr="002B2454" w:rsidRDefault="00AC59DA" w:rsidP="00AC59DA">
      <w:pPr>
        <w:tabs>
          <w:tab w:val="left" w:pos="1080"/>
        </w:tabs>
        <w:spacing w:after="0" w:line="240" w:lineRule="exact"/>
        <w:ind w:left="1080"/>
        <w:jc w:val="both"/>
        <w:rPr>
          <w:color w:val="000000"/>
          <w:sz w:val="18"/>
          <w:szCs w:val="18"/>
          <w:lang w:val="en-GB"/>
        </w:rPr>
      </w:pPr>
      <w:r w:rsidRPr="002B2454">
        <w:rPr>
          <w:color w:val="000000"/>
          <w:sz w:val="18"/>
          <w:szCs w:val="18"/>
          <w:lang w:val="en-GB"/>
        </w:rPr>
        <w:t>The exposure of the Group’s borrowings to interest rate changes and the contractual re-pricing rate of the borrowings at the end of the reporting period are as follows:</w:t>
      </w:r>
    </w:p>
    <w:p w14:paraId="384CAE35" w14:textId="7DA2658E" w:rsidR="00553BF9" w:rsidRPr="002B2454" w:rsidRDefault="00553BF9" w:rsidP="003C6F13">
      <w:pPr>
        <w:pStyle w:val="BlockText"/>
        <w:spacing w:line="240" w:lineRule="exact"/>
        <w:ind w:left="1080" w:right="0" w:firstLine="0"/>
        <w:rPr>
          <w:rFonts w:ascii="Arial" w:hAnsi="Arial" w:cs="Arial"/>
          <w:sz w:val="18"/>
          <w:szCs w:val="18"/>
          <w:lang w:val="en-GB"/>
        </w:rPr>
      </w:pPr>
    </w:p>
    <w:tbl>
      <w:tblPr>
        <w:tblStyle w:val="TableGridLight1"/>
        <w:tblW w:w="946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4"/>
        <w:gridCol w:w="1296"/>
        <w:gridCol w:w="1296"/>
        <w:gridCol w:w="1296"/>
        <w:gridCol w:w="1296"/>
      </w:tblGrid>
      <w:tr w:rsidR="00611253" w:rsidRPr="002B2454" w14:paraId="6FEFD73E" w14:textId="77777777" w:rsidTr="004C27BA">
        <w:tc>
          <w:tcPr>
            <w:tcW w:w="4284" w:type="dxa"/>
          </w:tcPr>
          <w:p w14:paraId="4270B98E" w14:textId="77777777" w:rsidR="00611253" w:rsidRPr="002B2454" w:rsidRDefault="00611253" w:rsidP="004C27BA">
            <w:pPr>
              <w:spacing w:line="240" w:lineRule="exact"/>
              <w:ind w:left="967" w:right="-72"/>
              <w:rPr>
                <w:rFonts w:ascii="Arial" w:eastAsia="Times New Roman" w:hAnsi="Arial" w:cs="Arial"/>
                <w:sz w:val="18"/>
                <w:szCs w:val="18"/>
              </w:rPr>
            </w:pPr>
          </w:p>
        </w:tc>
        <w:tc>
          <w:tcPr>
            <w:tcW w:w="5184" w:type="dxa"/>
            <w:gridSpan w:val="4"/>
            <w:tcBorders>
              <w:bottom w:val="single" w:sz="4" w:space="0" w:color="auto"/>
            </w:tcBorders>
          </w:tcPr>
          <w:p w14:paraId="798B4C02" w14:textId="782EDEFD" w:rsidR="00611253" w:rsidRPr="002B2454" w:rsidRDefault="00611253" w:rsidP="004C27BA">
            <w:pPr>
              <w:spacing w:line="240" w:lineRule="exact"/>
              <w:ind w:right="-72"/>
              <w:jc w:val="center"/>
              <w:rPr>
                <w:rFonts w:ascii="Arial" w:eastAsia="Times New Roman" w:hAnsi="Arial" w:cs="Arial"/>
                <w:b/>
                <w:bCs/>
                <w:sz w:val="18"/>
                <w:szCs w:val="18"/>
                <w:cs/>
              </w:rPr>
            </w:pPr>
            <w:r w:rsidRPr="002B2454">
              <w:rPr>
                <w:rFonts w:ascii="Arial" w:eastAsia="Times New Roman" w:hAnsi="Arial" w:cs="Arial"/>
                <w:b/>
                <w:bCs/>
                <w:sz w:val="18"/>
                <w:szCs w:val="18"/>
              </w:rPr>
              <w:t xml:space="preserve">Consolidated </w:t>
            </w:r>
            <w:r w:rsidR="003C49B7" w:rsidRPr="002B2454">
              <w:rPr>
                <w:rFonts w:ascii="Arial" w:eastAsia="Times New Roman" w:hAnsi="Arial" w:cs="Arial"/>
                <w:b/>
                <w:bCs/>
                <w:sz w:val="18"/>
                <w:szCs w:val="18"/>
              </w:rPr>
              <w:t>financial statements</w:t>
            </w:r>
          </w:p>
        </w:tc>
      </w:tr>
      <w:tr w:rsidR="00611253" w:rsidRPr="002B2454" w14:paraId="43F56A03" w14:textId="77777777" w:rsidTr="00D542DD">
        <w:tc>
          <w:tcPr>
            <w:tcW w:w="4284" w:type="dxa"/>
          </w:tcPr>
          <w:p w14:paraId="5F2162BA" w14:textId="77777777" w:rsidR="00611253" w:rsidRPr="002B2454" w:rsidRDefault="00611253" w:rsidP="004C27BA">
            <w:pPr>
              <w:spacing w:line="240" w:lineRule="exact"/>
              <w:ind w:left="967" w:right="-72"/>
              <w:rPr>
                <w:rFonts w:ascii="Arial" w:eastAsia="Times New Roman" w:hAnsi="Arial" w:cs="Arial"/>
                <w:sz w:val="18"/>
                <w:szCs w:val="18"/>
              </w:rPr>
            </w:pPr>
          </w:p>
        </w:tc>
        <w:tc>
          <w:tcPr>
            <w:tcW w:w="2592" w:type="dxa"/>
            <w:gridSpan w:val="2"/>
            <w:tcBorders>
              <w:top w:val="single" w:sz="4" w:space="0" w:color="auto"/>
              <w:bottom w:val="single" w:sz="4" w:space="0" w:color="auto"/>
            </w:tcBorders>
          </w:tcPr>
          <w:p w14:paraId="1ED5677E" w14:textId="73BC9759" w:rsidR="00611253" w:rsidRPr="002B2454" w:rsidRDefault="003C49B7" w:rsidP="004C27BA">
            <w:pPr>
              <w:spacing w:line="240" w:lineRule="exact"/>
              <w:ind w:right="-72"/>
              <w:jc w:val="center"/>
              <w:rPr>
                <w:rFonts w:ascii="Arial" w:eastAsia="Times New Roman" w:hAnsi="Arial" w:cs="Arial"/>
                <w:b/>
                <w:bCs/>
                <w:sz w:val="18"/>
                <w:szCs w:val="18"/>
              </w:rPr>
            </w:pPr>
            <w:r w:rsidRPr="002B2454">
              <w:rPr>
                <w:rFonts w:ascii="Arial" w:eastAsia="Times New Roman" w:hAnsi="Arial" w:cs="Arial"/>
                <w:b/>
                <w:bCs/>
                <w:sz w:val="18"/>
                <w:szCs w:val="18"/>
              </w:rPr>
              <w:t>2025</w:t>
            </w:r>
          </w:p>
        </w:tc>
        <w:tc>
          <w:tcPr>
            <w:tcW w:w="2592" w:type="dxa"/>
            <w:gridSpan w:val="2"/>
            <w:tcBorders>
              <w:top w:val="single" w:sz="4" w:space="0" w:color="auto"/>
              <w:bottom w:val="single" w:sz="4" w:space="0" w:color="auto"/>
            </w:tcBorders>
          </w:tcPr>
          <w:p w14:paraId="7BF01227" w14:textId="4C91CC0D" w:rsidR="00611253" w:rsidRPr="002B2454" w:rsidRDefault="003C49B7" w:rsidP="004C27BA">
            <w:pPr>
              <w:spacing w:line="240" w:lineRule="exact"/>
              <w:ind w:right="-72"/>
              <w:jc w:val="center"/>
              <w:rPr>
                <w:rFonts w:ascii="Arial" w:eastAsia="Times New Roman" w:hAnsi="Arial" w:cs="Arial"/>
                <w:sz w:val="18"/>
                <w:szCs w:val="18"/>
              </w:rPr>
            </w:pPr>
            <w:r w:rsidRPr="002B2454">
              <w:rPr>
                <w:rFonts w:ascii="Arial" w:eastAsia="Times New Roman" w:hAnsi="Arial" w:cs="Arial"/>
                <w:b/>
                <w:bCs/>
                <w:sz w:val="18"/>
                <w:szCs w:val="18"/>
              </w:rPr>
              <w:t>2024</w:t>
            </w:r>
          </w:p>
        </w:tc>
      </w:tr>
      <w:tr w:rsidR="00B35ED9" w:rsidRPr="002B2454" w14:paraId="6A780678" w14:textId="77777777" w:rsidTr="00D542DD">
        <w:tc>
          <w:tcPr>
            <w:tcW w:w="4284" w:type="dxa"/>
          </w:tcPr>
          <w:p w14:paraId="38F0DB11" w14:textId="77777777" w:rsidR="00B35ED9" w:rsidRPr="002B2454" w:rsidRDefault="00B35ED9" w:rsidP="004C27BA">
            <w:pPr>
              <w:spacing w:line="240" w:lineRule="exact"/>
              <w:ind w:left="967" w:right="-72"/>
              <w:rPr>
                <w:rFonts w:ascii="Arial" w:eastAsia="Times New Roman" w:hAnsi="Arial" w:cs="Arial"/>
                <w:sz w:val="18"/>
                <w:szCs w:val="18"/>
              </w:rPr>
            </w:pPr>
          </w:p>
        </w:tc>
        <w:tc>
          <w:tcPr>
            <w:tcW w:w="1296" w:type="dxa"/>
            <w:tcBorders>
              <w:top w:val="single" w:sz="4" w:space="0" w:color="auto"/>
              <w:bottom w:val="single" w:sz="4" w:space="0" w:color="auto"/>
            </w:tcBorders>
            <w:vAlign w:val="bottom"/>
          </w:tcPr>
          <w:p w14:paraId="0B10FD2F" w14:textId="2D09C524" w:rsidR="00B35ED9" w:rsidRPr="002B2454" w:rsidRDefault="00B35ED9" w:rsidP="004C27BA">
            <w:pPr>
              <w:spacing w:line="240" w:lineRule="exact"/>
              <w:ind w:right="-72"/>
              <w:jc w:val="right"/>
              <w:rPr>
                <w:rFonts w:ascii="Arial" w:eastAsia="Times New Roman" w:hAnsi="Arial" w:cs="Arial"/>
                <w:sz w:val="18"/>
                <w:szCs w:val="18"/>
              </w:rPr>
            </w:pPr>
            <w:r w:rsidRPr="002B2454">
              <w:rPr>
                <w:rFonts w:ascii="Arial" w:eastAsia="Times New Roman" w:hAnsi="Arial" w:cs="Arial"/>
                <w:b/>
                <w:bCs/>
                <w:sz w:val="18"/>
                <w:szCs w:val="18"/>
              </w:rPr>
              <w:t xml:space="preserve">Million </w:t>
            </w:r>
            <w:r w:rsidR="00925050" w:rsidRPr="002B2454">
              <w:rPr>
                <w:rFonts w:ascii="Arial" w:eastAsia="Times New Roman" w:hAnsi="Arial" w:cs="Arial"/>
                <w:b/>
                <w:bCs/>
                <w:sz w:val="18"/>
                <w:szCs w:val="18"/>
              </w:rPr>
              <w:t>B</w:t>
            </w:r>
            <w:r w:rsidRPr="002B2454">
              <w:rPr>
                <w:rFonts w:ascii="Arial" w:eastAsia="Times New Roman" w:hAnsi="Arial" w:cs="Arial"/>
                <w:b/>
                <w:bCs/>
                <w:sz w:val="18"/>
                <w:szCs w:val="18"/>
              </w:rPr>
              <w:t>aht</w:t>
            </w:r>
          </w:p>
        </w:tc>
        <w:tc>
          <w:tcPr>
            <w:tcW w:w="1296" w:type="dxa"/>
            <w:tcBorders>
              <w:top w:val="single" w:sz="4" w:space="0" w:color="auto"/>
              <w:bottom w:val="single" w:sz="4" w:space="0" w:color="auto"/>
            </w:tcBorders>
            <w:vAlign w:val="bottom"/>
          </w:tcPr>
          <w:p w14:paraId="2C418F9A" w14:textId="77777777" w:rsidR="003C6F13" w:rsidRPr="002B2454" w:rsidRDefault="003C6F13" w:rsidP="003C6F13">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 xml:space="preserve">Percentage </w:t>
            </w:r>
          </w:p>
          <w:p w14:paraId="60FFF718" w14:textId="6A2ECAD4" w:rsidR="00B35ED9" w:rsidRPr="002B2454" w:rsidRDefault="003C6F13" w:rsidP="003C6F13">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 xml:space="preserve"> of Loan</w:t>
            </w:r>
          </w:p>
        </w:tc>
        <w:tc>
          <w:tcPr>
            <w:tcW w:w="1296" w:type="dxa"/>
            <w:tcBorders>
              <w:top w:val="single" w:sz="4" w:space="0" w:color="auto"/>
              <w:bottom w:val="single" w:sz="4" w:space="0" w:color="auto"/>
            </w:tcBorders>
            <w:vAlign w:val="bottom"/>
          </w:tcPr>
          <w:p w14:paraId="56B74AC7" w14:textId="3443BA7E" w:rsidR="00B35ED9" w:rsidRPr="002B2454" w:rsidRDefault="00B35ED9" w:rsidP="004C27BA">
            <w:pPr>
              <w:spacing w:line="240" w:lineRule="exact"/>
              <w:ind w:right="-72"/>
              <w:jc w:val="right"/>
              <w:rPr>
                <w:rFonts w:ascii="Arial" w:eastAsia="Times New Roman" w:hAnsi="Arial" w:cs="Arial"/>
                <w:sz w:val="18"/>
                <w:szCs w:val="18"/>
              </w:rPr>
            </w:pPr>
            <w:r w:rsidRPr="002B2454">
              <w:rPr>
                <w:rFonts w:ascii="Arial" w:eastAsia="Times New Roman" w:hAnsi="Arial" w:cs="Arial"/>
                <w:b/>
                <w:bCs/>
                <w:sz w:val="18"/>
                <w:szCs w:val="18"/>
              </w:rPr>
              <w:t xml:space="preserve">Million </w:t>
            </w:r>
            <w:r w:rsidR="00925050" w:rsidRPr="002B2454">
              <w:rPr>
                <w:rFonts w:ascii="Arial" w:eastAsia="Times New Roman" w:hAnsi="Arial" w:cs="Arial"/>
                <w:b/>
                <w:bCs/>
                <w:sz w:val="18"/>
                <w:szCs w:val="18"/>
              </w:rPr>
              <w:t>B</w:t>
            </w:r>
            <w:r w:rsidRPr="002B2454">
              <w:rPr>
                <w:rFonts w:ascii="Arial" w:eastAsia="Times New Roman" w:hAnsi="Arial" w:cs="Arial"/>
                <w:b/>
                <w:bCs/>
                <w:sz w:val="18"/>
                <w:szCs w:val="18"/>
              </w:rPr>
              <w:t>aht</w:t>
            </w:r>
          </w:p>
        </w:tc>
        <w:tc>
          <w:tcPr>
            <w:tcW w:w="1296" w:type="dxa"/>
            <w:tcBorders>
              <w:top w:val="single" w:sz="4" w:space="0" w:color="auto"/>
              <w:bottom w:val="single" w:sz="4" w:space="0" w:color="auto"/>
            </w:tcBorders>
            <w:vAlign w:val="bottom"/>
          </w:tcPr>
          <w:p w14:paraId="48616E01" w14:textId="77777777" w:rsidR="003C6F13" w:rsidRPr="002B2454" w:rsidRDefault="003C6F13" w:rsidP="003C6F13">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 xml:space="preserve">Percentage </w:t>
            </w:r>
          </w:p>
          <w:p w14:paraId="70403682" w14:textId="5CC60590" w:rsidR="00B35ED9" w:rsidRPr="002B2454" w:rsidRDefault="003C6F13" w:rsidP="003C6F13">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 xml:space="preserve"> of Loan</w:t>
            </w:r>
          </w:p>
        </w:tc>
      </w:tr>
      <w:tr w:rsidR="004C27BA" w:rsidRPr="002B2454" w14:paraId="3C0FE4EA" w14:textId="77777777" w:rsidTr="00D542DD">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125"/>
        </w:trPr>
        <w:tc>
          <w:tcPr>
            <w:tcW w:w="4284" w:type="dxa"/>
            <w:tcBorders>
              <w:top w:val="nil"/>
              <w:left w:val="nil"/>
              <w:bottom w:val="nil"/>
              <w:right w:val="nil"/>
            </w:tcBorders>
          </w:tcPr>
          <w:p w14:paraId="7A6EEBCC" w14:textId="77777777" w:rsidR="004C27BA" w:rsidRPr="002B2454" w:rsidRDefault="004C27BA" w:rsidP="004C27BA">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0C58E57A" w14:textId="77777777" w:rsidR="004C27BA" w:rsidRPr="002B2454" w:rsidRDefault="004C27BA" w:rsidP="004C27BA">
            <w:pPr>
              <w:ind w:right="-72"/>
              <w:jc w:val="right"/>
              <w:rPr>
                <w:sz w:val="14"/>
                <w:szCs w:val="14"/>
              </w:rPr>
            </w:pPr>
          </w:p>
        </w:tc>
        <w:tc>
          <w:tcPr>
            <w:tcW w:w="1296" w:type="dxa"/>
            <w:tcBorders>
              <w:top w:val="single" w:sz="4" w:space="0" w:color="auto"/>
              <w:left w:val="nil"/>
              <w:bottom w:val="nil"/>
              <w:right w:val="nil"/>
            </w:tcBorders>
            <w:vAlign w:val="bottom"/>
          </w:tcPr>
          <w:p w14:paraId="4968303E" w14:textId="77777777" w:rsidR="004C27BA" w:rsidRPr="002B2454" w:rsidRDefault="004C27BA" w:rsidP="004C27BA">
            <w:pPr>
              <w:ind w:right="-72"/>
              <w:jc w:val="right"/>
              <w:rPr>
                <w:sz w:val="14"/>
                <w:szCs w:val="14"/>
              </w:rPr>
            </w:pPr>
          </w:p>
        </w:tc>
        <w:tc>
          <w:tcPr>
            <w:tcW w:w="1296" w:type="dxa"/>
            <w:tcBorders>
              <w:top w:val="single" w:sz="4" w:space="0" w:color="auto"/>
              <w:left w:val="nil"/>
              <w:bottom w:val="nil"/>
              <w:right w:val="nil"/>
            </w:tcBorders>
            <w:vAlign w:val="bottom"/>
          </w:tcPr>
          <w:p w14:paraId="3D0F99D5" w14:textId="77777777" w:rsidR="004C27BA" w:rsidRPr="002B2454" w:rsidRDefault="004C27BA" w:rsidP="004C27BA">
            <w:pPr>
              <w:ind w:right="-72"/>
              <w:jc w:val="right"/>
              <w:rPr>
                <w:sz w:val="14"/>
                <w:szCs w:val="14"/>
              </w:rPr>
            </w:pPr>
          </w:p>
        </w:tc>
        <w:tc>
          <w:tcPr>
            <w:tcW w:w="1296" w:type="dxa"/>
            <w:tcBorders>
              <w:top w:val="single" w:sz="4" w:space="0" w:color="auto"/>
              <w:left w:val="nil"/>
              <w:bottom w:val="nil"/>
              <w:right w:val="nil"/>
            </w:tcBorders>
            <w:vAlign w:val="bottom"/>
          </w:tcPr>
          <w:p w14:paraId="1A8D5C05" w14:textId="77777777" w:rsidR="004C27BA" w:rsidRPr="002B2454" w:rsidRDefault="004C27BA" w:rsidP="004C27BA">
            <w:pPr>
              <w:ind w:right="-72"/>
              <w:jc w:val="right"/>
              <w:rPr>
                <w:sz w:val="14"/>
                <w:szCs w:val="14"/>
              </w:rPr>
            </w:pPr>
          </w:p>
        </w:tc>
      </w:tr>
      <w:tr w:rsidR="00D542DD" w:rsidRPr="002B2454" w14:paraId="41301B66" w14:textId="77777777" w:rsidTr="00FF0C2F">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70"/>
        </w:trPr>
        <w:tc>
          <w:tcPr>
            <w:tcW w:w="4284" w:type="dxa"/>
            <w:tcBorders>
              <w:top w:val="nil"/>
              <w:left w:val="nil"/>
              <w:bottom w:val="nil"/>
              <w:right w:val="nil"/>
            </w:tcBorders>
          </w:tcPr>
          <w:p w14:paraId="16CE430F" w14:textId="77777777" w:rsidR="00F30144" w:rsidRDefault="00FF0C2F" w:rsidP="00FF0C2F">
            <w:pPr>
              <w:ind w:right="-72"/>
              <w:rPr>
                <w:rFonts w:eastAsia="Times New Roman"/>
                <w:b/>
                <w:bCs/>
                <w:sz w:val="18"/>
                <w:szCs w:val="18"/>
                <w:lang w:val="en-US"/>
              </w:rPr>
            </w:pPr>
            <w:r w:rsidRPr="00FF0C2F">
              <w:rPr>
                <w:rFonts w:eastAsia="Times New Roman"/>
                <w:sz w:val="18"/>
                <w:szCs w:val="18"/>
                <w:lang w:val="en-US"/>
              </w:rPr>
              <w:t xml:space="preserve">  </w:t>
            </w:r>
            <w:r w:rsidR="00753843">
              <w:rPr>
                <w:rFonts w:eastAsia="Times New Roman"/>
                <w:sz w:val="18"/>
                <w:szCs w:val="18"/>
                <w:lang w:val="en-US"/>
              </w:rPr>
              <w:t xml:space="preserve">  </w:t>
            </w:r>
            <w:r w:rsidR="00F30144">
              <w:rPr>
                <w:rFonts w:eastAsia="Times New Roman"/>
                <w:sz w:val="18"/>
                <w:szCs w:val="18"/>
                <w:lang w:val="en-US"/>
              </w:rPr>
              <w:t xml:space="preserve">   </w:t>
            </w:r>
            <w:r w:rsidR="00753843">
              <w:rPr>
                <w:rFonts w:eastAsia="Times New Roman"/>
                <w:sz w:val="18"/>
                <w:szCs w:val="18"/>
                <w:lang w:val="en-US"/>
              </w:rPr>
              <w:t xml:space="preserve"> </w:t>
            </w:r>
            <w:r w:rsidRPr="00FF0C2F">
              <w:rPr>
                <w:rFonts w:eastAsia="Times New Roman"/>
                <w:b/>
                <w:bCs/>
                <w:sz w:val="18"/>
                <w:szCs w:val="18"/>
                <w:lang w:val="en-US"/>
              </w:rPr>
              <w:t xml:space="preserve">Borrowings classified by type of </w:t>
            </w:r>
          </w:p>
          <w:p w14:paraId="753FB258" w14:textId="5A5B55A8" w:rsidR="00D542DD" w:rsidRPr="00FF0C2F" w:rsidRDefault="00F30144" w:rsidP="00FF0C2F">
            <w:pPr>
              <w:ind w:right="-72"/>
              <w:rPr>
                <w:rFonts w:eastAsia="Times New Roman"/>
                <w:sz w:val="18"/>
                <w:szCs w:val="18"/>
                <w:lang w:val="en-US"/>
              </w:rPr>
            </w:pPr>
            <w:r>
              <w:rPr>
                <w:rFonts w:eastAsia="Times New Roman"/>
                <w:b/>
                <w:bCs/>
                <w:sz w:val="18"/>
                <w:szCs w:val="18"/>
                <w:lang w:val="en-US"/>
              </w:rPr>
              <w:t xml:space="preserve">                   </w:t>
            </w:r>
            <w:r w:rsidR="00FF0C2F" w:rsidRPr="00FF0C2F">
              <w:rPr>
                <w:rFonts w:eastAsia="Times New Roman"/>
                <w:b/>
                <w:bCs/>
                <w:sz w:val="18"/>
                <w:szCs w:val="18"/>
                <w:lang w:val="en-US"/>
              </w:rPr>
              <w:t>interest rate</w:t>
            </w:r>
          </w:p>
        </w:tc>
        <w:tc>
          <w:tcPr>
            <w:tcW w:w="1296" w:type="dxa"/>
            <w:tcBorders>
              <w:top w:val="nil"/>
              <w:left w:val="nil"/>
              <w:bottom w:val="nil"/>
              <w:right w:val="nil"/>
            </w:tcBorders>
            <w:vAlign w:val="bottom"/>
          </w:tcPr>
          <w:p w14:paraId="27A9D707" w14:textId="77777777" w:rsidR="00D542DD" w:rsidRPr="002B2454" w:rsidRDefault="00D542DD" w:rsidP="004C27BA">
            <w:pPr>
              <w:ind w:right="-72"/>
              <w:jc w:val="right"/>
              <w:rPr>
                <w:sz w:val="14"/>
                <w:szCs w:val="14"/>
              </w:rPr>
            </w:pPr>
          </w:p>
        </w:tc>
        <w:tc>
          <w:tcPr>
            <w:tcW w:w="1296" w:type="dxa"/>
            <w:tcBorders>
              <w:top w:val="nil"/>
              <w:left w:val="nil"/>
              <w:bottom w:val="nil"/>
              <w:right w:val="nil"/>
            </w:tcBorders>
            <w:vAlign w:val="bottom"/>
          </w:tcPr>
          <w:p w14:paraId="39AAE12A" w14:textId="77777777" w:rsidR="00D542DD" w:rsidRPr="002B2454" w:rsidRDefault="00D542DD" w:rsidP="004C27BA">
            <w:pPr>
              <w:ind w:right="-72"/>
              <w:jc w:val="right"/>
              <w:rPr>
                <w:sz w:val="14"/>
                <w:szCs w:val="14"/>
              </w:rPr>
            </w:pPr>
          </w:p>
        </w:tc>
        <w:tc>
          <w:tcPr>
            <w:tcW w:w="1296" w:type="dxa"/>
            <w:tcBorders>
              <w:top w:val="nil"/>
              <w:left w:val="nil"/>
              <w:bottom w:val="nil"/>
              <w:right w:val="nil"/>
            </w:tcBorders>
            <w:vAlign w:val="bottom"/>
          </w:tcPr>
          <w:p w14:paraId="6B8CD5E2" w14:textId="77777777" w:rsidR="00D542DD" w:rsidRPr="002B2454" w:rsidRDefault="00D542DD" w:rsidP="004C27BA">
            <w:pPr>
              <w:ind w:right="-72"/>
              <w:jc w:val="right"/>
              <w:rPr>
                <w:sz w:val="14"/>
                <w:szCs w:val="14"/>
              </w:rPr>
            </w:pPr>
          </w:p>
        </w:tc>
        <w:tc>
          <w:tcPr>
            <w:tcW w:w="1296" w:type="dxa"/>
            <w:tcBorders>
              <w:top w:val="nil"/>
              <w:left w:val="nil"/>
              <w:bottom w:val="nil"/>
              <w:right w:val="nil"/>
            </w:tcBorders>
            <w:vAlign w:val="bottom"/>
          </w:tcPr>
          <w:p w14:paraId="14F61FD6" w14:textId="77777777" w:rsidR="00D542DD" w:rsidRPr="002B2454" w:rsidRDefault="00D542DD" w:rsidP="004C27BA">
            <w:pPr>
              <w:ind w:right="-72"/>
              <w:jc w:val="right"/>
              <w:rPr>
                <w:sz w:val="14"/>
                <w:szCs w:val="14"/>
              </w:rPr>
            </w:pPr>
          </w:p>
        </w:tc>
      </w:tr>
      <w:tr w:rsidR="00D04803" w:rsidRPr="002B2454" w14:paraId="71A782B8" w14:textId="77777777" w:rsidTr="00FF0C2F">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199D2381" w14:textId="46FB58E8" w:rsidR="00D04803" w:rsidRPr="002B2454" w:rsidRDefault="00D17A1F" w:rsidP="004C27BA">
            <w:pPr>
              <w:spacing w:line="240" w:lineRule="exact"/>
              <w:ind w:left="967" w:right="-72"/>
              <w:rPr>
                <w:rFonts w:ascii="Arial" w:eastAsia="Times New Roman" w:hAnsi="Arial" w:cs="Arial"/>
                <w:sz w:val="18"/>
                <w:szCs w:val="18"/>
              </w:rPr>
            </w:pPr>
            <w:r w:rsidRPr="002B2454">
              <w:rPr>
                <w:rFonts w:ascii="Arial" w:eastAsia="Times New Roman" w:hAnsi="Arial" w:cs="Arial"/>
                <w:sz w:val="18"/>
                <w:szCs w:val="18"/>
                <w:lang w:val="en-US"/>
              </w:rPr>
              <w:t>Variable rate borrowings</w:t>
            </w:r>
          </w:p>
        </w:tc>
        <w:tc>
          <w:tcPr>
            <w:tcW w:w="1296" w:type="dxa"/>
            <w:tcBorders>
              <w:top w:val="nil"/>
              <w:left w:val="nil"/>
              <w:bottom w:val="nil"/>
              <w:right w:val="nil"/>
            </w:tcBorders>
            <w:vAlign w:val="bottom"/>
          </w:tcPr>
          <w:p w14:paraId="3C67D3A5" w14:textId="1342EAB8"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15,097</w:t>
            </w:r>
          </w:p>
        </w:tc>
        <w:tc>
          <w:tcPr>
            <w:tcW w:w="1296" w:type="dxa"/>
            <w:tcBorders>
              <w:top w:val="nil"/>
              <w:left w:val="nil"/>
              <w:bottom w:val="nil"/>
              <w:right w:val="nil"/>
            </w:tcBorders>
            <w:vAlign w:val="bottom"/>
          </w:tcPr>
          <w:p w14:paraId="762F3B3A" w14:textId="110550F8"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84%</w:t>
            </w:r>
          </w:p>
        </w:tc>
        <w:tc>
          <w:tcPr>
            <w:tcW w:w="1296" w:type="dxa"/>
            <w:tcBorders>
              <w:top w:val="nil"/>
              <w:left w:val="nil"/>
              <w:bottom w:val="nil"/>
              <w:right w:val="nil"/>
            </w:tcBorders>
            <w:vAlign w:val="bottom"/>
          </w:tcPr>
          <w:p w14:paraId="0D001B8E" w14:textId="5FE48232"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12,939</w:t>
            </w:r>
          </w:p>
        </w:tc>
        <w:tc>
          <w:tcPr>
            <w:tcW w:w="1296" w:type="dxa"/>
            <w:tcBorders>
              <w:top w:val="nil"/>
              <w:left w:val="nil"/>
              <w:bottom w:val="nil"/>
              <w:right w:val="nil"/>
            </w:tcBorders>
            <w:vAlign w:val="bottom"/>
          </w:tcPr>
          <w:p w14:paraId="582DD73F" w14:textId="75CD8089"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86%</w:t>
            </w:r>
          </w:p>
        </w:tc>
      </w:tr>
      <w:tr w:rsidR="00D04803" w:rsidRPr="002B2454" w14:paraId="70746A8D" w14:textId="77777777" w:rsidTr="00FF0C2F">
        <w:tc>
          <w:tcPr>
            <w:tcW w:w="4284" w:type="dxa"/>
          </w:tcPr>
          <w:p w14:paraId="424ED031" w14:textId="14D36A0A" w:rsidR="00D04803" w:rsidRPr="002B2454" w:rsidRDefault="00D17A1F" w:rsidP="004C27BA">
            <w:pPr>
              <w:spacing w:line="240" w:lineRule="exact"/>
              <w:ind w:left="967" w:right="-72"/>
              <w:rPr>
                <w:rFonts w:ascii="Arial" w:eastAsia="Times New Roman" w:hAnsi="Arial" w:cs="Arial"/>
                <w:sz w:val="18"/>
                <w:szCs w:val="18"/>
              </w:rPr>
            </w:pPr>
            <w:r w:rsidRPr="002B2454">
              <w:rPr>
                <w:rFonts w:ascii="Arial" w:eastAsia="Times New Roman" w:hAnsi="Arial" w:cs="Arial"/>
                <w:sz w:val="18"/>
                <w:szCs w:val="18"/>
                <w:lang w:val="en-US"/>
              </w:rPr>
              <w:t>Fixed rate borrowings</w:t>
            </w:r>
          </w:p>
        </w:tc>
        <w:tc>
          <w:tcPr>
            <w:tcW w:w="1296" w:type="dxa"/>
            <w:tcBorders>
              <w:bottom w:val="single" w:sz="4" w:space="0" w:color="auto"/>
            </w:tcBorders>
            <w:vAlign w:val="bottom"/>
          </w:tcPr>
          <w:p w14:paraId="6495D1AC" w14:textId="27380223"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2,774</w:t>
            </w:r>
          </w:p>
        </w:tc>
        <w:tc>
          <w:tcPr>
            <w:tcW w:w="1296" w:type="dxa"/>
            <w:tcBorders>
              <w:bottom w:val="single" w:sz="4" w:space="0" w:color="auto"/>
            </w:tcBorders>
            <w:vAlign w:val="bottom"/>
          </w:tcPr>
          <w:p w14:paraId="6299A693" w14:textId="41E68CB3"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16%</w:t>
            </w:r>
          </w:p>
        </w:tc>
        <w:tc>
          <w:tcPr>
            <w:tcW w:w="1296" w:type="dxa"/>
            <w:tcBorders>
              <w:bottom w:val="single" w:sz="4" w:space="0" w:color="auto"/>
            </w:tcBorders>
            <w:vAlign w:val="bottom"/>
          </w:tcPr>
          <w:p w14:paraId="3B982F3E" w14:textId="42856992"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2,046</w:t>
            </w:r>
          </w:p>
        </w:tc>
        <w:tc>
          <w:tcPr>
            <w:tcW w:w="1296" w:type="dxa"/>
            <w:tcBorders>
              <w:bottom w:val="single" w:sz="4" w:space="0" w:color="auto"/>
            </w:tcBorders>
            <w:vAlign w:val="bottom"/>
          </w:tcPr>
          <w:p w14:paraId="58592F32" w14:textId="3098164C"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14%</w:t>
            </w:r>
          </w:p>
        </w:tc>
      </w:tr>
      <w:tr w:rsidR="00FF0C2F" w:rsidRPr="002B2454" w14:paraId="397F976B" w14:textId="77777777" w:rsidTr="00222AA4">
        <w:tc>
          <w:tcPr>
            <w:tcW w:w="4284" w:type="dxa"/>
          </w:tcPr>
          <w:p w14:paraId="0C4D7165" w14:textId="77777777" w:rsidR="00FF0C2F" w:rsidRPr="00222AA4" w:rsidRDefault="00FF0C2F" w:rsidP="00222AA4">
            <w:pPr>
              <w:ind w:left="967" w:right="-72"/>
              <w:rPr>
                <w:rFonts w:eastAsia="Times New Roman"/>
                <w:sz w:val="14"/>
                <w:szCs w:val="14"/>
              </w:rPr>
            </w:pPr>
          </w:p>
        </w:tc>
        <w:tc>
          <w:tcPr>
            <w:tcW w:w="1296" w:type="dxa"/>
            <w:tcBorders>
              <w:top w:val="single" w:sz="4" w:space="0" w:color="auto"/>
            </w:tcBorders>
            <w:vAlign w:val="bottom"/>
          </w:tcPr>
          <w:p w14:paraId="1203D9F4" w14:textId="77777777" w:rsidR="00FF0C2F" w:rsidRPr="00222AA4" w:rsidRDefault="00FF0C2F" w:rsidP="00222AA4">
            <w:pPr>
              <w:ind w:right="-72"/>
              <w:jc w:val="right"/>
              <w:rPr>
                <w:sz w:val="14"/>
                <w:szCs w:val="14"/>
              </w:rPr>
            </w:pPr>
          </w:p>
        </w:tc>
        <w:tc>
          <w:tcPr>
            <w:tcW w:w="1296" w:type="dxa"/>
            <w:tcBorders>
              <w:top w:val="single" w:sz="4" w:space="0" w:color="auto"/>
            </w:tcBorders>
            <w:vAlign w:val="bottom"/>
          </w:tcPr>
          <w:p w14:paraId="38CD2A33" w14:textId="77777777" w:rsidR="00FF0C2F" w:rsidRPr="00222AA4" w:rsidRDefault="00FF0C2F" w:rsidP="00222AA4">
            <w:pPr>
              <w:ind w:right="-72"/>
              <w:jc w:val="right"/>
              <w:rPr>
                <w:sz w:val="14"/>
                <w:szCs w:val="14"/>
              </w:rPr>
            </w:pPr>
          </w:p>
        </w:tc>
        <w:tc>
          <w:tcPr>
            <w:tcW w:w="1296" w:type="dxa"/>
            <w:tcBorders>
              <w:top w:val="single" w:sz="4" w:space="0" w:color="auto"/>
            </w:tcBorders>
            <w:vAlign w:val="bottom"/>
          </w:tcPr>
          <w:p w14:paraId="31D8C816" w14:textId="77777777" w:rsidR="00FF0C2F" w:rsidRPr="00222AA4" w:rsidRDefault="00FF0C2F" w:rsidP="00222AA4">
            <w:pPr>
              <w:ind w:right="-72"/>
              <w:jc w:val="right"/>
              <w:rPr>
                <w:sz w:val="14"/>
                <w:szCs w:val="14"/>
              </w:rPr>
            </w:pPr>
          </w:p>
        </w:tc>
        <w:tc>
          <w:tcPr>
            <w:tcW w:w="1296" w:type="dxa"/>
            <w:tcBorders>
              <w:top w:val="single" w:sz="4" w:space="0" w:color="auto"/>
            </w:tcBorders>
            <w:vAlign w:val="bottom"/>
          </w:tcPr>
          <w:p w14:paraId="6480BA7F" w14:textId="77777777" w:rsidR="00FF0C2F" w:rsidRPr="00222AA4" w:rsidRDefault="00FF0C2F" w:rsidP="00222AA4">
            <w:pPr>
              <w:ind w:right="-72"/>
              <w:jc w:val="right"/>
              <w:rPr>
                <w:sz w:val="14"/>
                <w:szCs w:val="14"/>
              </w:rPr>
            </w:pPr>
          </w:p>
        </w:tc>
      </w:tr>
      <w:tr w:rsidR="00FF0C2F" w:rsidRPr="002B2454" w14:paraId="362F31A0" w14:textId="77777777" w:rsidTr="00222AA4">
        <w:tc>
          <w:tcPr>
            <w:tcW w:w="4284" w:type="dxa"/>
          </w:tcPr>
          <w:p w14:paraId="6B284F3B" w14:textId="77777777" w:rsidR="00FF0C2F" w:rsidRPr="002B2454" w:rsidRDefault="00FF0C2F" w:rsidP="00FF0C2F">
            <w:pPr>
              <w:spacing w:line="240" w:lineRule="exact"/>
              <w:ind w:left="967" w:right="-72"/>
              <w:rPr>
                <w:rFonts w:eastAsia="Times New Roman"/>
                <w:sz w:val="18"/>
                <w:szCs w:val="18"/>
              </w:rPr>
            </w:pPr>
          </w:p>
        </w:tc>
        <w:tc>
          <w:tcPr>
            <w:tcW w:w="1296" w:type="dxa"/>
            <w:tcBorders>
              <w:bottom w:val="single" w:sz="4" w:space="0" w:color="auto"/>
            </w:tcBorders>
            <w:vAlign w:val="bottom"/>
          </w:tcPr>
          <w:p w14:paraId="04747F67" w14:textId="4A2392C4" w:rsidR="00FF0C2F" w:rsidRPr="002B2454" w:rsidRDefault="00FF0C2F" w:rsidP="00FF0C2F">
            <w:pPr>
              <w:spacing w:line="240" w:lineRule="exact"/>
              <w:ind w:right="-72"/>
              <w:jc w:val="right"/>
              <w:rPr>
                <w:sz w:val="18"/>
                <w:szCs w:val="18"/>
              </w:rPr>
            </w:pPr>
            <w:r w:rsidRPr="002B2454">
              <w:rPr>
                <w:rFonts w:ascii="Arial" w:hAnsi="Arial" w:cs="Arial"/>
                <w:sz w:val="18"/>
                <w:szCs w:val="18"/>
              </w:rPr>
              <w:t>17,871</w:t>
            </w:r>
          </w:p>
        </w:tc>
        <w:tc>
          <w:tcPr>
            <w:tcW w:w="1296" w:type="dxa"/>
            <w:tcBorders>
              <w:bottom w:val="single" w:sz="4" w:space="0" w:color="auto"/>
            </w:tcBorders>
            <w:vAlign w:val="bottom"/>
          </w:tcPr>
          <w:p w14:paraId="0448345D" w14:textId="51C23B53" w:rsidR="00FF0C2F" w:rsidRPr="002B2454" w:rsidRDefault="00FF0C2F" w:rsidP="00FF0C2F">
            <w:pPr>
              <w:spacing w:line="240" w:lineRule="exact"/>
              <w:ind w:right="-72"/>
              <w:jc w:val="right"/>
              <w:rPr>
                <w:sz w:val="18"/>
                <w:szCs w:val="18"/>
              </w:rPr>
            </w:pPr>
            <w:r w:rsidRPr="002B2454">
              <w:rPr>
                <w:rFonts w:ascii="Arial" w:hAnsi="Arial" w:cs="Arial"/>
                <w:sz w:val="18"/>
                <w:szCs w:val="18"/>
              </w:rPr>
              <w:t>100%</w:t>
            </w:r>
          </w:p>
        </w:tc>
        <w:tc>
          <w:tcPr>
            <w:tcW w:w="1296" w:type="dxa"/>
            <w:tcBorders>
              <w:bottom w:val="single" w:sz="4" w:space="0" w:color="auto"/>
            </w:tcBorders>
            <w:vAlign w:val="bottom"/>
          </w:tcPr>
          <w:p w14:paraId="610D9220" w14:textId="608E5521" w:rsidR="00FF0C2F" w:rsidRPr="00C166DE" w:rsidRDefault="00FF0C2F" w:rsidP="00FF0C2F">
            <w:pPr>
              <w:spacing w:line="240" w:lineRule="exact"/>
              <w:ind w:right="-72"/>
              <w:jc w:val="right"/>
              <w:rPr>
                <w:color w:val="FF0000"/>
                <w:sz w:val="18"/>
                <w:szCs w:val="18"/>
              </w:rPr>
            </w:pPr>
            <w:r w:rsidRPr="00C82CE5">
              <w:rPr>
                <w:rFonts w:ascii="Arial" w:hAnsi="Arial" w:cs="Arial"/>
                <w:sz w:val="18"/>
                <w:szCs w:val="18"/>
              </w:rPr>
              <w:t>14,</w:t>
            </w:r>
            <w:r w:rsidR="00C82CE5" w:rsidRPr="00C82CE5">
              <w:rPr>
                <w:rFonts w:ascii="Arial" w:hAnsi="Arial" w:cs="Arial"/>
                <w:sz w:val="18"/>
                <w:szCs w:val="18"/>
              </w:rPr>
              <w:t>425</w:t>
            </w:r>
          </w:p>
        </w:tc>
        <w:tc>
          <w:tcPr>
            <w:tcW w:w="1296" w:type="dxa"/>
            <w:tcBorders>
              <w:bottom w:val="single" w:sz="4" w:space="0" w:color="auto"/>
            </w:tcBorders>
            <w:vAlign w:val="bottom"/>
          </w:tcPr>
          <w:p w14:paraId="60ABB442" w14:textId="50BAB4C6" w:rsidR="00FF0C2F" w:rsidRPr="002B2454" w:rsidRDefault="00FF0C2F" w:rsidP="00FF0C2F">
            <w:pPr>
              <w:spacing w:line="240" w:lineRule="exact"/>
              <w:ind w:right="-72"/>
              <w:jc w:val="right"/>
              <w:rPr>
                <w:sz w:val="18"/>
                <w:szCs w:val="18"/>
              </w:rPr>
            </w:pPr>
            <w:r w:rsidRPr="002B2454">
              <w:rPr>
                <w:rFonts w:ascii="Arial" w:hAnsi="Arial" w:cs="Arial"/>
                <w:sz w:val="18"/>
                <w:szCs w:val="18"/>
              </w:rPr>
              <w:t>100%</w:t>
            </w:r>
          </w:p>
        </w:tc>
      </w:tr>
      <w:tr w:rsidR="00222AA4" w:rsidRPr="002B2454" w14:paraId="3CB35140" w14:textId="77777777" w:rsidTr="00222AA4">
        <w:tc>
          <w:tcPr>
            <w:tcW w:w="4284" w:type="dxa"/>
          </w:tcPr>
          <w:p w14:paraId="20E2C69B" w14:textId="77777777" w:rsidR="00222AA4" w:rsidRPr="002B2454" w:rsidRDefault="00222AA4" w:rsidP="00FF0C2F">
            <w:pPr>
              <w:spacing w:line="240" w:lineRule="exact"/>
              <w:ind w:left="967" w:right="-72"/>
              <w:rPr>
                <w:rFonts w:eastAsia="Times New Roman"/>
                <w:sz w:val="18"/>
                <w:szCs w:val="18"/>
              </w:rPr>
            </w:pPr>
          </w:p>
        </w:tc>
        <w:tc>
          <w:tcPr>
            <w:tcW w:w="1296" w:type="dxa"/>
            <w:vAlign w:val="bottom"/>
          </w:tcPr>
          <w:p w14:paraId="36E9FB8E" w14:textId="77777777" w:rsidR="00222AA4" w:rsidRPr="002B2454" w:rsidRDefault="00222AA4" w:rsidP="00FF0C2F">
            <w:pPr>
              <w:spacing w:line="240" w:lineRule="exact"/>
              <w:ind w:right="-72"/>
              <w:jc w:val="right"/>
              <w:rPr>
                <w:sz w:val="18"/>
                <w:szCs w:val="18"/>
              </w:rPr>
            </w:pPr>
          </w:p>
        </w:tc>
        <w:tc>
          <w:tcPr>
            <w:tcW w:w="1296" w:type="dxa"/>
            <w:vAlign w:val="bottom"/>
          </w:tcPr>
          <w:p w14:paraId="496448DB" w14:textId="77777777" w:rsidR="00222AA4" w:rsidRPr="002B2454" w:rsidRDefault="00222AA4" w:rsidP="00FF0C2F">
            <w:pPr>
              <w:spacing w:line="240" w:lineRule="exact"/>
              <w:ind w:right="-72"/>
              <w:jc w:val="right"/>
              <w:rPr>
                <w:sz w:val="18"/>
                <w:szCs w:val="18"/>
              </w:rPr>
            </w:pPr>
          </w:p>
        </w:tc>
        <w:tc>
          <w:tcPr>
            <w:tcW w:w="1296" w:type="dxa"/>
            <w:vAlign w:val="bottom"/>
          </w:tcPr>
          <w:p w14:paraId="274BE455" w14:textId="77777777" w:rsidR="00222AA4" w:rsidRPr="002B2454" w:rsidRDefault="00222AA4" w:rsidP="00FF0C2F">
            <w:pPr>
              <w:spacing w:line="240" w:lineRule="exact"/>
              <w:ind w:right="-72"/>
              <w:jc w:val="right"/>
              <w:rPr>
                <w:sz w:val="18"/>
                <w:szCs w:val="18"/>
              </w:rPr>
            </w:pPr>
          </w:p>
        </w:tc>
        <w:tc>
          <w:tcPr>
            <w:tcW w:w="1296" w:type="dxa"/>
            <w:vAlign w:val="bottom"/>
          </w:tcPr>
          <w:p w14:paraId="25836480" w14:textId="77777777" w:rsidR="00222AA4" w:rsidRPr="002B2454" w:rsidRDefault="00222AA4" w:rsidP="00FF0C2F">
            <w:pPr>
              <w:spacing w:line="240" w:lineRule="exact"/>
              <w:ind w:right="-72"/>
              <w:jc w:val="right"/>
              <w:rPr>
                <w:sz w:val="18"/>
                <w:szCs w:val="18"/>
              </w:rPr>
            </w:pPr>
          </w:p>
        </w:tc>
      </w:tr>
      <w:tr w:rsidR="00D04803" w:rsidRPr="002B2454" w14:paraId="3F2ACA6B" w14:textId="77777777" w:rsidTr="00222AA4">
        <w:tc>
          <w:tcPr>
            <w:tcW w:w="4284" w:type="dxa"/>
          </w:tcPr>
          <w:p w14:paraId="7E1408BF" w14:textId="71D5A178" w:rsidR="00753843" w:rsidRDefault="00FF0C2F" w:rsidP="00FF0C2F">
            <w:pPr>
              <w:spacing w:line="240" w:lineRule="exact"/>
              <w:ind w:right="-72"/>
              <w:rPr>
                <w:rFonts w:ascii="Arial" w:eastAsia="Times New Roman" w:hAnsi="Arial" w:cs="Arial"/>
                <w:b/>
                <w:bCs/>
                <w:sz w:val="18"/>
                <w:szCs w:val="18"/>
                <w:lang w:val="en-US"/>
              </w:rPr>
            </w:pPr>
            <w:r>
              <w:rPr>
                <w:rFonts w:ascii="Arial" w:eastAsia="Times New Roman" w:hAnsi="Arial" w:cs="Arial"/>
                <w:b/>
                <w:bCs/>
                <w:sz w:val="18"/>
                <w:szCs w:val="18"/>
                <w:lang w:val="en-US"/>
              </w:rPr>
              <w:t xml:space="preserve"> </w:t>
            </w:r>
            <w:r w:rsidR="00753843">
              <w:rPr>
                <w:rFonts w:ascii="Arial" w:eastAsia="Times New Roman" w:hAnsi="Arial" w:cs="Arial"/>
                <w:b/>
                <w:bCs/>
                <w:sz w:val="18"/>
                <w:szCs w:val="18"/>
                <w:lang w:val="en-US"/>
              </w:rPr>
              <w:t xml:space="preserve">  </w:t>
            </w:r>
            <w:r w:rsidR="00DA65C8">
              <w:rPr>
                <w:rFonts w:ascii="Arial" w:eastAsia="Times New Roman" w:hAnsi="Arial" w:cs="Arial"/>
                <w:b/>
                <w:bCs/>
                <w:sz w:val="18"/>
                <w:szCs w:val="18"/>
                <w:lang w:val="en-US"/>
              </w:rPr>
              <w:t xml:space="preserve">   </w:t>
            </w:r>
            <w:r w:rsidR="00753843">
              <w:rPr>
                <w:rFonts w:ascii="Arial" w:eastAsia="Times New Roman" w:hAnsi="Arial" w:cs="Arial"/>
                <w:b/>
                <w:bCs/>
                <w:sz w:val="18"/>
                <w:szCs w:val="18"/>
                <w:lang w:val="en-US"/>
              </w:rPr>
              <w:t xml:space="preserve"> </w:t>
            </w:r>
            <w:r>
              <w:rPr>
                <w:rFonts w:ascii="Arial" w:eastAsia="Times New Roman" w:hAnsi="Arial" w:cs="Arial"/>
                <w:b/>
                <w:bCs/>
                <w:sz w:val="18"/>
                <w:szCs w:val="18"/>
                <w:lang w:val="en-US"/>
              </w:rPr>
              <w:t xml:space="preserve"> </w:t>
            </w:r>
            <w:r w:rsidRPr="00FF0C2F">
              <w:rPr>
                <w:rFonts w:ascii="Arial" w:eastAsia="Times New Roman" w:hAnsi="Arial" w:cs="Arial"/>
                <w:b/>
                <w:bCs/>
                <w:sz w:val="18"/>
                <w:szCs w:val="18"/>
                <w:lang w:val="en-US"/>
              </w:rPr>
              <w:t xml:space="preserve">Borrowings classified by </w:t>
            </w:r>
            <w:r w:rsidR="00753843">
              <w:rPr>
                <w:rFonts w:ascii="Arial" w:eastAsia="Times New Roman" w:hAnsi="Arial" w:cs="Arial"/>
                <w:b/>
                <w:bCs/>
                <w:sz w:val="18"/>
                <w:szCs w:val="18"/>
                <w:lang w:val="en-US"/>
              </w:rPr>
              <w:t>repricing or</w:t>
            </w:r>
          </w:p>
          <w:p w14:paraId="3D2897D0" w14:textId="6471A6AC" w:rsidR="00D04803" w:rsidRPr="00FF0C2F" w:rsidRDefault="00753843" w:rsidP="00FF0C2F">
            <w:pPr>
              <w:spacing w:line="240" w:lineRule="exact"/>
              <w:ind w:right="-72"/>
              <w:rPr>
                <w:rFonts w:ascii="Arial" w:eastAsia="Times New Roman" w:hAnsi="Arial" w:cs="Arial"/>
                <w:b/>
                <w:bCs/>
                <w:sz w:val="18"/>
                <w:szCs w:val="18"/>
                <w:cs/>
              </w:rPr>
            </w:pPr>
            <w:r>
              <w:rPr>
                <w:rFonts w:ascii="Arial" w:eastAsia="Times New Roman" w:hAnsi="Arial" w:cs="Arial"/>
                <w:b/>
                <w:bCs/>
                <w:sz w:val="18"/>
                <w:szCs w:val="18"/>
                <w:lang w:val="en-US"/>
              </w:rPr>
              <w:t xml:space="preserve">                  </w:t>
            </w:r>
            <w:r w:rsidR="00FF0C2F" w:rsidRPr="00FF0C2F">
              <w:rPr>
                <w:rFonts w:ascii="Arial" w:eastAsia="Times New Roman" w:hAnsi="Arial" w:cs="Arial"/>
                <w:b/>
                <w:bCs/>
                <w:sz w:val="18"/>
                <w:szCs w:val="18"/>
                <w:lang w:val="en-US"/>
              </w:rPr>
              <w:t xml:space="preserve"> </w:t>
            </w:r>
            <w:r w:rsidR="00FF0C2F">
              <w:rPr>
                <w:rFonts w:ascii="Arial" w:eastAsia="Times New Roman" w:hAnsi="Arial" w:cs="Arial"/>
                <w:b/>
                <w:bCs/>
                <w:sz w:val="18"/>
                <w:szCs w:val="18"/>
                <w:lang w:val="en-US"/>
              </w:rPr>
              <w:t>maturity date</w:t>
            </w:r>
          </w:p>
        </w:tc>
        <w:tc>
          <w:tcPr>
            <w:tcW w:w="1296" w:type="dxa"/>
            <w:vAlign w:val="bottom"/>
          </w:tcPr>
          <w:p w14:paraId="5954D250" w14:textId="77777777" w:rsidR="00D04803" w:rsidRPr="002B2454" w:rsidRDefault="00D04803" w:rsidP="004C27BA">
            <w:pPr>
              <w:spacing w:line="240" w:lineRule="exact"/>
              <w:ind w:right="-72"/>
              <w:jc w:val="right"/>
              <w:rPr>
                <w:rFonts w:ascii="Arial" w:eastAsia="Times New Roman" w:hAnsi="Arial" w:cs="Arial"/>
                <w:sz w:val="18"/>
                <w:szCs w:val="18"/>
              </w:rPr>
            </w:pPr>
          </w:p>
        </w:tc>
        <w:tc>
          <w:tcPr>
            <w:tcW w:w="1296" w:type="dxa"/>
            <w:vAlign w:val="bottom"/>
          </w:tcPr>
          <w:p w14:paraId="26153968" w14:textId="77777777" w:rsidR="00D04803" w:rsidRPr="002B2454" w:rsidRDefault="00D04803" w:rsidP="004C27BA">
            <w:pPr>
              <w:spacing w:line="240" w:lineRule="exact"/>
              <w:ind w:right="-72"/>
              <w:jc w:val="right"/>
              <w:rPr>
                <w:rFonts w:ascii="Arial" w:eastAsia="Times New Roman" w:hAnsi="Arial" w:cs="Arial"/>
                <w:sz w:val="18"/>
                <w:szCs w:val="18"/>
              </w:rPr>
            </w:pPr>
          </w:p>
        </w:tc>
        <w:tc>
          <w:tcPr>
            <w:tcW w:w="1296" w:type="dxa"/>
            <w:vAlign w:val="bottom"/>
          </w:tcPr>
          <w:p w14:paraId="1748054E" w14:textId="77777777" w:rsidR="00D04803" w:rsidRPr="002B2454" w:rsidRDefault="00D04803" w:rsidP="004C27BA">
            <w:pPr>
              <w:spacing w:line="240" w:lineRule="exact"/>
              <w:ind w:right="-72"/>
              <w:jc w:val="right"/>
              <w:rPr>
                <w:rFonts w:ascii="Arial" w:eastAsia="Times New Roman" w:hAnsi="Arial" w:cs="Arial"/>
                <w:sz w:val="18"/>
                <w:szCs w:val="18"/>
              </w:rPr>
            </w:pPr>
          </w:p>
        </w:tc>
        <w:tc>
          <w:tcPr>
            <w:tcW w:w="1296" w:type="dxa"/>
            <w:vAlign w:val="bottom"/>
          </w:tcPr>
          <w:p w14:paraId="41002F7E" w14:textId="77777777" w:rsidR="00D04803" w:rsidRPr="002B2454" w:rsidRDefault="00D04803" w:rsidP="004C27BA">
            <w:pPr>
              <w:spacing w:line="240" w:lineRule="exact"/>
              <w:ind w:right="-72"/>
              <w:jc w:val="right"/>
              <w:rPr>
                <w:rFonts w:ascii="Arial" w:eastAsia="Times New Roman" w:hAnsi="Arial" w:cs="Arial"/>
                <w:sz w:val="18"/>
                <w:szCs w:val="18"/>
              </w:rPr>
            </w:pPr>
          </w:p>
        </w:tc>
      </w:tr>
      <w:tr w:rsidR="00D04803" w:rsidRPr="002B2454" w14:paraId="25EA9CCD" w14:textId="77777777" w:rsidTr="004C27BA">
        <w:tc>
          <w:tcPr>
            <w:tcW w:w="4284" w:type="dxa"/>
          </w:tcPr>
          <w:p w14:paraId="67A435F2" w14:textId="545AE09E" w:rsidR="00D04803" w:rsidRPr="002B2454" w:rsidRDefault="00D04803" w:rsidP="004C27BA">
            <w:pPr>
              <w:tabs>
                <w:tab w:val="left" w:pos="1277"/>
              </w:tabs>
              <w:spacing w:line="240" w:lineRule="exact"/>
              <w:ind w:left="967" w:right="-72"/>
              <w:rPr>
                <w:rFonts w:ascii="Arial" w:eastAsia="Times New Roman" w:hAnsi="Arial" w:cs="Arial"/>
                <w:sz w:val="18"/>
                <w:szCs w:val="18"/>
              </w:rPr>
            </w:pPr>
            <w:r w:rsidRPr="002B2454">
              <w:rPr>
                <w:rStyle w:val="normaltextrun"/>
                <w:rFonts w:ascii="Arial" w:hAnsi="Arial" w:cs="Arial"/>
                <w:sz w:val="18"/>
                <w:szCs w:val="18"/>
              </w:rPr>
              <w:t xml:space="preserve">Less </w:t>
            </w:r>
            <w:r w:rsidR="00D17A1F" w:rsidRPr="002B2454">
              <w:rPr>
                <w:rStyle w:val="normaltextrun"/>
                <w:rFonts w:ascii="Arial" w:hAnsi="Arial" w:cs="Arial"/>
                <w:sz w:val="18"/>
                <w:szCs w:val="18"/>
              </w:rPr>
              <w:t>than 1 year</w:t>
            </w:r>
          </w:p>
        </w:tc>
        <w:tc>
          <w:tcPr>
            <w:tcW w:w="1296" w:type="dxa"/>
            <w:vAlign w:val="bottom"/>
          </w:tcPr>
          <w:p w14:paraId="21B68545" w14:textId="6370F5AA"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5,577</w:t>
            </w:r>
          </w:p>
        </w:tc>
        <w:tc>
          <w:tcPr>
            <w:tcW w:w="1296" w:type="dxa"/>
            <w:vAlign w:val="bottom"/>
          </w:tcPr>
          <w:p w14:paraId="7223614F" w14:textId="7154254E"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31%</w:t>
            </w:r>
          </w:p>
        </w:tc>
        <w:tc>
          <w:tcPr>
            <w:tcW w:w="1296" w:type="dxa"/>
            <w:vAlign w:val="bottom"/>
          </w:tcPr>
          <w:p w14:paraId="52590B36" w14:textId="4FEF5BA9"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3,460</w:t>
            </w:r>
          </w:p>
        </w:tc>
        <w:tc>
          <w:tcPr>
            <w:tcW w:w="1296" w:type="dxa"/>
            <w:vAlign w:val="bottom"/>
          </w:tcPr>
          <w:p w14:paraId="3D0FE5AB" w14:textId="11F2DAA2"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2</w:t>
            </w:r>
            <w:r w:rsidR="00646645">
              <w:rPr>
                <w:rFonts w:ascii="Arial" w:hAnsi="Arial" w:cs="Arial"/>
                <w:sz w:val="18"/>
                <w:szCs w:val="18"/>
              </w:rPr>
              <w:t>4</w:t>
            </w:r>
            <w:r w:rsidRPr="002B2454">
              <w:rPr>
                <w:rFonts w:ascii="Arial" w:hAnsi="Arial" w:cs="Arial"/>
                <w:sz w:val="18"/>
                <w:szCs w:val="18"/>
              </w:rPr>
              <w:t>%</w:t>
            </w:r>
          </w:p>
        </w:tc>
      </w:tr>
      <w:tr w:rsidR="00D04803" w:rsidRPr="002B2454" w14:paraId="0621BD15" w14:textId="77777777" w:rsidTr="004C27BA">
        <w:tc>
          <w:tcPr>
            <w:tcW w:w="4284" w:type="dxa"/>
          </w:tcPr>
          <w:p w14:paraId="348E297C" w14:textId="47DB830B" w:rsidR="00D04803" w:rsidRPr="002B2454" w:rsidRDefault="00F30144" w:rsidP="00F30144">
            <w:pPr>
              <w:spacing w:line="240" w:lineRule="exact"/>
              <w:ind w:right="-72"/>
              <w:rPr>
                <w:rFonts w:ascii="Arial" w:eastAsia="Times New Roman" w:hAnsi="Arial" w:cs="Arial"/>
                <w:sz w:val="18"/>
                <w:szCs w:val="18"/>
              </w:rPr>
            </w:pPr>
            <w:r>
              <w:rPr>
                <w:rStyle w:val="normaltextrun"/>
                <w:rFonts w:ascii="Arial" w:hAnsi="Arial" w:cs="Arial"/>
                <w:sz w:val="18"/>
                <w:szCs w:val="18"/>
              </w:rPr>
              <w:t xml:space="preserve">                   </w:t>
            </w:r>
            <w:r w:rsidR="00D04803" w:rsidRPr="002B2454">
              <w:rPr>
                <w:rStyle w:val="normaltextrun"/>
                <w:rFonts w:ascii="Arial" w:hAnsi="Arial" w:cs="Arial"/>
                <w:sz w:val="18"/>
                <w:szCs w:val="18"/>
              </w:rPr>
              <w:t>1-</w:t>
            </w:r>
            <w:r w:rsidR="00D17A1F" w:rsidRPr="002B2454">
              <w:rPr>
                <w:rStyle w:val="normaltextrun"/>
                <w:rFonts w:ascii="Arial" w:hAnsi="Arial" w:cs="Arial"/>
                <w:sz w:val="18"/>
                <w:szCs w:val="18"/>
              </w:rPr>
              <w:t>5 years</w:t>
            </w:r>
          </w:p>
        </w:tc>
        <w:tc>
          <w:tcPr>
            <w:tcW w:w="1296" w:type="dxa"/>
            <w:vAlign w:val="bottom"/>
          </w:tcPr>
          <w:p w14:paraId="4CDA38B0" w14:textId="7C7EFD8C"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11,549</w:t>
            </w:r>
          </w:p>
        </w:tc>
        <w:tc>
          <w:tcPr>
            <w:tcW w:w="1296" w:type="dxa"/>
            <w:vAlign w:val="bottom"/>
          </w:tcPr>
          <w:p w14:paraId="6ABD8C14" w14:textId="41A3541D"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65%</w:t>
            </w:r>
          </w:p>
        </w:tc>
        <w:tc>
          <w:tcPr>
            <w:tcW w:w="1296" w:type="dxa"/>
            <w:vAlign w:val="bottom"/>
          </w:tcPr>
          <w:p w14:paraId="04B3DACC" w14:textId="2BD22D73" w:rsidR="00D04803" w:rsidRPr="002B2454" w:rsidRDefault="00646645" w:rsidP="004C27BA">
            <w:pPr>
              <w:spacing w:line="240" w:lineRule="exact"/>
              <w:ind w:right="-72"/>
              <w:jc w:val="right"/>
              <w:rPr>
                <w:rFonts w:ascii="Arial" w:eastAsia="Times New Roman" w:hAnsi="Arial" w:cs="Arial"/>
                <w:sz w:val="18"/>
                <w:szCs w:val="18"/>
              </w:rPr>
            </w:pPr>
            <w:r>
              <w:rPr>
                <w:rFonts w:ascii="Arial" w:hAnsi="Arial" w:cs="Arial"/>
                <w:sz w:val="18"/>
                <w:szCs w:val="18"/>
              </w:rPr>
              <w:t>9,916</w:t>
            </w:r>
          </w:p>
        </w:tc>
        <w:tc>
          <w:tcPr>
            <w:tcW w:w="1296" w:type="dxa"/>
            <w:vAlign w:val="bottom"/>
          </w:tcPr>
          <w:p w14:paraId="02DD7D6F" w14:textId="2363284E" w:rsidR="00D04803" w:rsidRPr="002B2454" w:rsidRDefault="00646645" w:rsidP="004C27BA">
            <w:pPr>
              <w:spacing w:line="240" w:lineRule="exact"/>
              <w:ind w:right="-72"/>
              <w:jc w:val="right"/>
              <w:rPr>
                <w:rFonts w:ascii="Arial" w:eastAsia="Times New Roman" w:hAnsi="Arial" w:cs="Arial"/>
                <w:sz w:val="18"/>
                <w:szCs w:val="18"/>
              </w:rPr>
            </w:pPr>
            <w:r>
              <w:rPr>
                <w:rFonts w:ascii="Arial" w:hAnsi="Arial" w:cs="Arial"/>
                <w:sz w:val="18"/>
                <w:szCs w:val="18"/>
              </w:rPr>
              <w:t>69</w:t>
            </w:r>
            <w:r w:rsidR="00D04803" w:rsidRPr="002B2454">
              <w:rPr>
                <w:rFonts w:ascii="Arial" w:hAnsi="Arial" w:cs="Arial"/>
                <w:sz w:val="18"/>
                <w:szCs w:val="18"/>
              </w:rPr>
              <w:t>%</w:t>
            </w:r>
          </w:p>
        </w:tc>
      </w:tr>
      <w:tr w:rsidR="00D04803" w:rsidRPr="002B2454" w14:paraId="3E9A83FF" w14:textId="77777777" w:rsidTr="007F7A67">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575F731F" w14:textId="77B27BA5" w:rsidR="00D04803" w:rsidRPr="002B2454" w:rsidRDefault="00F30144" w:rsidP="00F30144">
            <w:pPr>
              <w:spacing w:line="240" w:lineRule="exact"/>
              <w:ind w:right="-72"/>
              <w:rPr>
                <w:rFonts w:ascii="Arial" w:eastAsia="Times New Roman" w:hAnsi="Arial" w:cs="Arial"/>
                <w:sz w:val="18"/>
                <w:szCs w:val="18"/>
              </w:rPr>
            </w:pPr>
            <w:r>
              <w:rPr>
                <w:rStyle w:val="normaltextrun"/>
                <w:rFonts w:ascii="Arial" w:hAnsi="Arial" w:cs="Arial"/>
                <w:sz w:val="18"/>
                <w:szCs w:val="18"/>
              </w:rPr>
              <w:t xml:space="preserve">                   </w:t>
            </w:r>
            <w:r w:rsidR="00D04803" w:rsidRPr="002B2454">
              <w:rPr>
                <w:rStyle w:val="normaltextrun"/>
                <w:rFonts w:ascii="Arial" w:hAnsi="Arial" w:cs="Arial"/>
                <w:sz w:val="18"/>
                <w:szCs w:val="18"/>
              </w:rPr>
              <w:t>Over 5 years</w:t>
            </w:r>
            <w:r w:rsidR="00D04803" w:rsidRPr="002B2454">
              <w:rPr>
                <w:rStyle w:val="eop"/>
                <w:rFonts w:ascii="Arial" w:hAnsi="Arial" w:cs="Arial"/>
                <w:sz w:val="18"/>
                <w:szCs w:val="18"/>
              </w:rPr>
              <w:t> </w:t>
            </w:r>
          </w:p>
        </w:tc>
        <w:tc>
          <w:tcPr>
            <w:tcW w:w="1296" w:type="dxa"/>
            <w:tcBorders>
              <w:top w:val="nil"/>
              <w:left w:val="nil"/>
              <w:bottom w:val="single" w:sz="4" w:space="0" w:color="auto"/>
              <w:right w:val="nil"/>
            </w:tcBorders>
            <w:vAlign w:val="bottom"/>
          </w:tcPr>
          <w:p w14:paraId="03D04858" w14:textId="3E87E63F"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745</w:t>
            </w:r>
          </w:p>
        </w:tc>
        <w:tc>
          <w:tcPr>
            <w:tcW w:w="1296" w:type="dxa"/>
            <w:tcBorders>
              <w:top w:val="nil"/>
              <w:left w:val="nil"/>
              <w:bottom w:val="single" w:sz="4" w:space="0" w:color="auto"/>
              <w:right w:val="nil"/>
            </w:tcBorders>
            <w:vAlign w:val="bottom"/>
          </w:tcPr>
          <w:p w14:paraId="68740539" w14:textId="483DCF10"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4%</w:t>
            </w:r>
          </w:p>
        </w:tc>
        <w:tc>
          <w:tcPr>
            <w:tcW w:w="1296" w:type="dxa"/>
            <w:tcBorders>
              <w:top w:val="nil"/>
              <w:left w:val="nil"/>
              <w:bottom w:val="single" w:sz="4" w:space="0" w:color="auto"/>
              <w:right w:val="nil"/>
            </w:tcBorders>
            <w:vAlign w:val="bottom"/>
          </w:tcPr>
          <w:p w14:paraId="45F950D2" w14:textId="7D618DFA"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1,049</w:t>
            </w:r>
          </w:p>
        </w:tc>
        <w:tc>
          <w:tcPr>
            <w:tcW w:w="1296" w:type="dxa"/>
            <w:tcBorders>
              <w:top w:val="nil"/>
              <w:left w:val="nil"/>
              <w:bottom w:val="single" w:sz="4" w:space="0" w:color="auto"/>
              <w:right w:val="nil"/>
            </w:tcBorders>
            <w:vAlign w:val="bottom"/>
          </w:tcPr>
          <w:p w14:paraId="089E5E76" w14:textId="21C3BEB1" w:rsidR="00D04803" w:rsidRPr="002B2454" w:rsidRDefault="00D04803"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7%</w:t>
            </w:r>
          </w:p>
        </w:tc>
      </w:tr>
      <w:tr w:rsidR="004C27BA" w:rsidRPr="002B2454" w14:paraId="177164D4" w14:textId="77777777" w:rsidTr="007F7A67">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0735CC31" w14:textId="77777777" w:rsidR="004C27BA" w:rsidRPr="002B2454" w:rsidRDefault="004C27BA" w:rsidP="004C27BA">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35E72973" w14:textId="77777777" w:rsidR="004C27BA" w:rsidRPr="002B2454" w:rsidRDefault="004C27BA" w:rsidP="004C27BA">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002DFCB8" w14:textId="77777777" w:rsidR="004C27BA" w:rsidRPr="002B2454" w:rsidRDefault="004C27BA" w:rsidP="004C27BA">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7F44CD72" w14:textId="77777777" w:rsidR="004C27BA" w:rsidRPr="002B2454" w:rsidRDefault="004C27BA" w:rsidP="004C27BA">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0D8A8DDF" w14:textId="77777777" w:rsidR="004C27BA" w:rsidRPr="002B2454" w:rsidRDefault="004C27BA" w:rsidP="004C27BA">
            <w:pPr>
              <w:ind w:left="967" w:right="-72"/>
              <w:rPr>
                <w:rFonts w:eastAsia="Times New Roman"/>
                <w:sz w:val="14"/>
                <w:szCs w:val="14"/>
              </w:rPr>
            </w:pPr>
          </w:p>
        </w:tc>
      </w:tr>
      <w:tr w:rsidR="003D781D" w:rsidRPr="002B2454" w14:paraId="6AB64FE1" w14:textId="77777777" w:rsidTr="007F7A67">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48C6B124" w14:textId="77777777" w:rsidR="003D781D" w:rsidRPr="002B2454" w:rsidRDefault="003D781D" w:rsidP="004C27BA">
            <w:pPr>
              <w:spacing w:line="240" w:lineRule="exact"/>
              <w:ind w:left="967" w:right="-72"/>
              <w:rPr>
                <w:rFonts w:ascii="Arial" w:eastAsia="Times New Roman" w:hAnsi="Arial" w:cs="Arial"/>
                <w:sz w:val="18"/>
                <w:szCs w:val="18"/>
                <w:cs/>
              </w:rPr>
            </w:pPr>
          </w:p>
        </w:tc>
        <w:tc>
          <w:tcPr>
            <w:tcW w:w="1296" w:type="dxa"/>
            <w:tcBorders>
              <w:top w:val="nil"/>
              <w:left w:val="nil"/>
              <w:bottom w:val="single" w:sz="4" w:space="0" w:color="auto"/>
              <w:right w:val="nil"/>
            </w:tcBorders>
            <w:vAlign w:val="bottom"/>
          </w:tcPr>
          <w:p w14:paraId="09869450" w14:textId="3D366D6D" w:rsidR="003D781D" w:rsidRPr="002B2454" w:rsidRDefault="003D781D"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17,871</w:t>
            </w:r>
          </w:p>
        </w:tc>
        <w:tc>
          <w:tcPr>
            <w:tcW w:w="1296" w:type="dxa"/>
            <w:tcBorders>
              <w:top w:val="nil"/>
              <w:left w:val="nil"/>
              <w:bottom w:val="single" w:sz="4" w:space="0" w:color="auto"/>
              <w:right w:val="nil"/>
            </w:tcBorders>
            <w:vAlign w:val="bottom"/>
          </w:tcPr>
          <w:p w14:paraId="0AF47990" w14:textId="586DDECF" w:rsidR="003D781D" w:rsidRPr="002B2454" w:rsidRDefault="003D781D"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100%</w:t>
            </w:r>
          </w:p>
        </w:tc>
        <w:tc>
          <w:tcPr>
            <w:tcW w:w="1296" w:type="dxa"/>
            <w:tcBorders>
              <w:top w:val="nil"/>
              <w:left w:val="nil"/>
              <w:bottom w:val="single" w:sz="4" w:space="0" w:color="auto"/>
              <w:right w:val="nil"/>
            </w:tcBorders>
            <w:vAlign w:val="bottom"/>
          </w:tcPr>
          <w:p w14:paraId="5FE83B23" w14:textId="7D6E032E" w:rsidR="003D781D" w:rsidRPr="002B2454" w:rsidRDefault="003D781D"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14,</w:t>
            </w:r>
            <w:r w:rsidR="00646645">
              <w:rPr>
                <w:rFonts w:ascii="Arial" w:hAnsi="Arial" w:cs="Arial"/>
                <w:sz w:val="18"/>
                <w:szCs w:val="18"/>
              </w:rPr>
              <w:t>425</w:t>
            </w:r>
          </w:p>
        </w:tc>
        <w:tc>
          <w:tcPr>
            <w:tcW w:w="1296" w:type="dxa"/>
            <w:tcBorders>
              <w:top w:val="nil"/>
              <w:left w:val="nil"/>
              <w:bottom w:val="single" w:sz="4" w:space="0" w:color="auto"/>
              <w:right w:val="nil"/>
            </w:tcBorders>
            <w:vAlign w:val="bottom"/>
          </w:tcPr>
          <w:p w14:paraId="6B31A5E6" w14:textId="36EEE5AE" w:rsidR="003D781D" w:rsidRPr="002B2454" w:rsidRDefault="003D781D" w:rsidP="004C27BA">
            <w:pPr>
              <w:spacing w:line="240" w:lineRule="exact"/>
              <w:ind w:right="-72"/>
              <w:jc w:val="right"/>
              <w:rPr>
                <w:rFonts w:ascii="Arial" w:eastAsia="Times New Roman" w:hAnsi="Arial" w:cs="Arial"/>
                <w:sz w:val="18"/>
                <w:szCs w:val="18"/>
              </w:rPr>
            </w:pPr>
            <w:r w:rsidRPr="002B2454">
              <w:rPr>
                <w:rFonts w:ascii="Arial" w:hAnsi="Arial" w:cs="Arial"/>
                <w:sz w:val="18"/>
                <w:szCs w:val="18"/>
              </w:rPr>
              <w:t>100%</w:t>
            </w:r>
          </w:p>
        </w:tc>
      </w:tr>
    </w:tbl>
    <w:p w14:paraId="148F2FEF" w14:textId="77777777" w:rsidR="00611253" w:rsidRPr="002B2454" w:rsidRDefault="00611253" w:rsidP="004C27BA">
      <w:pPr>
        <w:spacing w:after="0" w:line="240" w:lineRule="auto"/>
        <w:ind w:left="1080"/>
        <w:rPr>
          <w:rFonts w:cstheme="minorBidi"/>
          <w:color w:val="000000"/>
          <w:sz w:val="18"/>
          <w:szCs w:val="18"/>
        </w:rPr>
      </w:pPr>
    </w:p>
    <w:tbl>
      <w:tblPr>
        <w:tblStyle w:val="TableGridLight1"/>
        <w:tblW w:w="946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4"/>
        <w:gridCol w:w="1296"/>
        <w:gridCol w:w="1296"/>
        <w:gridCol w:w="1296"/>
        <w:gridCol w:w="1296"/>
      </w:tblGrid>
      <w:tr w:rsidR="00856603" w:rsidRPr="002B2454" w14:paraId="1197308E" w14:textId="77777777" w:rsidTr="004C27BA">
        <w:tc>
          <w:tcPr>
            <w:tcW w:w="4284" w:type="dxa"/>
          </w:tcPr>
          <w:p w14:paraId="5727BD14" w14:textId="68EB9C96" w:rsidR="00856603" w:rsidRPr="002B2454" w:rsidRDefault="00D17A1F" w:rsidP="004C27BA">
            <w:pPr>
              <w:spacing w:line="240" w:lineRule="exact"/>
              <w:ind w:left="967" w:right="-72" w:hanging="4"/>
              <w:rPr>
                <w:rFonts w:ascii="Arial" w:eastAsia="Times New Roman" w:hAnsi="Arial" w:cs="Arial"/>
                <w:sz w:val="18"/>
                <w:szCs w:val="18"/>
              </w:rPr>
            </w:pPr>
            <w:r w:rsidRPr="002B2454">
              <w:rPr>
                <w:color w:val="000000"/>
                <w:sz w:val="18"/>
                <w:szCs w:val="18"/>
              </w:rPr>
              <w:lastRenderedPageBreak/>
              <w:br w:type="page"/>
            </w:r>
          </w:p>
        </w:tc>
        <w:tc>
          <w:tcPr>
            <w:tcW w:w="5184" w:type="dxa"/>
            <w:gridSpan w:val="4"/>
            <w:tcBorders>
              <w:bottom w:val="single" w:sz="4" w:space="0" w:color="auto"/>
            </w:tcBorders>
          </w:tcPr>
          <w:p w14:paraId="2A8D80E9" w14:textId="2913240E" w:rsidR="00856603" w:rsidRPr="002B2454" w:rsidRDefault="006B06D2" w:rsidP="004C27BA">
            <w:pPr>
              <w:spacing w:line="240" w:lineRule="exact"/>
              <w:ind w:right="-72"/>
              <w:jc w:val="center"/>
              <w:rPr>
                <w:rFonts w:ascii="Arial" w:eastAsia="Times New Roman" w:hAnsi="Arial" w:cs="Arial"/>
                <w:b/>
                <w:bCs/>
                <w:sz w:val="18"/>
                <w:szCs w:val="18"/>
                <w:cs/>
              </w:rPr>
            </w:pPr>
            <w:r w:rsidRPr="002B2454">
              <w:rPr>
                <w:rFonts w:ascii="Arial" w:eastAsia="Times New Roman" w:hAnsi="Arial" w:cs="Arial"/>
                <w:b/>
                <w:bCs/>
                <w:sz w:val="18"/>
                <w:szCs w:val="18"/>
              </w:rPr>
              <w:t>Separate</w:t>
            </w:r>
            <w:r w:rsidR="00856603" w:rsidRPr="002B2454">
              <w:rPr>
                <w:rFonts w:ascii="Arial" w:eastAsia="Times New Roman" w:hAnsi="Arial" w:cs="Arial"/>
                <w:b/>
                <w:bCs/>
                <w:sz w:val="18"/>
                <w:szCs w:val="18"/>
              </w:rPr>
              <w:t xml:space="preserve"> financial statements</w:t>
            </w:r>
          </w:p>
        </w:tc>
      </w:tr>
      <w:tr w:rsidR="00856603" w:rsidRPr="002B2454" w14:paraId="63C433A6" w14:textId="77777777" w:rsidTr="004C27BA">
        <w:tc>
          <w:tcPr>
            <w:tcW w:w="4284" w:type="dxa"/>
          </w:tcPr>
          <w:p w14:paraId="702E7D1E" w14:textId="77777777" w:rsidR="00856603" w:rsidRPr="002B2454" w:rsidRDefault="00856603" w:rsidP="004C27BA">
            <w:pPr>
              <w:spacing w:line="240" w:lineRule="exact"/>
              <w:ind w:left="967" w:right="-72" w:hanging="4"/>
              <w:rPr>
                <w:rFonts w:ascii="Arial" w:eastAsia="Times New Roman" w:hAnsi="Arial" w:cs="Arial"/>
                <w:sz w:val="18"/>
                <w:szCs w:val="18"/>
              </w:rPr>
            </w:pPr>
          </w:p>
        </w:tc>
        <w:tc>
          <w:tcPr>
            <w:tcW w:w="2592" w:type="dxa"/>
            <w:gridSpan w:val="2"/>
            <w:tcBorders>
              <w:top w:val="single" w:sz="4" w:space="0" w:color="auto"/>
              <w:bottom w:val="single" w:sz="4" w:space="0" w:color="auto"/>
            </w:tcBorders>
          </w:tcPr>
          <w:p w14:paraId="4282D751" w14:textId="77777777" w:rsidR="00856603" w:rsidRPr="002B2454" w:rsidRDefault="00856603" w:rsidP="004C27BA">
            <w:pPr>
              <w:spacing w:line="240" w:lineRule="exact"/>
              <w:ind w:right="-72"/>
              <w:jc w:val="center"/>
              <w:rPr>
                <w:rFonts w:ascii="Arial" w:eastAsia="Times New Roman" w:hAnsi="Arial" w:cs="Arial"/>
                <w:b/>
                <w:bCs/>
                <w:sz w:val="18"/>
                <w:szCs w:val="18"/>
              </w:rPr>
            </w:pPr>
            <w:r w:rsidRPr="002B2454">
              <w:rPr>
                <w:rFonts w:ascii="Arial" w:eastAsia="Times New Roman" w:hAnsi="Arial" w:cs="Arial"/>
                <w:b/>
                <w:bCs/>
                <w:sz w:val="18"/>
                <w:szCs w:val="18"/>
              </w:rPr>
              <w:t>2025</w:t>
            </w:r>
          </w:p>
        </w:tc>
        <w:tc>
          <w:tcPr>
            <w:tcW w:w="2592" w:type="dxa"/>
            <w:gridSpan w:val="2"/>
            <w:tcBorders>
              <w:top w:val="single" w:sz="4" w:space="0" w:color="auto"/>
              <w:bottom w:val="single" w:sz="4" w:space="0" w:color="auto"/>
            </w:tcBorders>
          </w:tcPr>
          <w:p w14:paraId="308B1C2A" w14:textId="77777777" w:rsidR="00856603" w:rsidRPr="002B2454" w:rsidRDefault="00856603" w:rsidP="004C27BA">
            <w:pPr>
              <w:spacing w:line="240" w:lineRule="exact"/>
              <w:ind w:right="-72"/>
              <w:jc w:val="center"/>
              <w:rPr>
                <w:rFonts w:ascii="Arial" w:eastAsia="Times New Roman" w:hAnsi="Arial" w:cs="Arial"/>
                <w:sz w:val="18"/>
                <w:szCs w:val="18"/>
              </w:rPr>
            </w:pPr>
            <w:r w:rsidRPr="002B2454">
              <w:rPr>
                <w:rFonts w:ascii="Arial" w:eastAsia="Times New Roman" w:hAnsi="Arial" w:cs="Arial"/>
                <w:b/>
                <w:bCs/>
                <w:sz w:val="18"/>
                <w:szCs w:val="18"/>
              </w:rPr>
              <w:t>2024</w:t>
            </w:r>
          </w:p>
        </w:tc>
      </w:tr>
      <w:tr w:rsidR="00856603" w:rsidRPr="002B2454" w14:paraId="1149807E" w14:textId="77777777" w:rsidTr="004C27BA">
        <w:tc>
          <w:tcPr>
            <w:tcW w:w="4284" w:type="dxa"/>
          </w:tcPr>
          <w:p w14:paraId="78FE5093" w14:textId="77777777" w:rsidR="00856603" w:rsidRPr="002B2454" w:rsidRDefault="00856603" w:rsidP="004C27BA">
            <w:pPr>
              <w:spacing w:line="240" w:lineRule="exact"/>
              <w:ind w:left="967" w:right="-72" w:hanging="4"/>
              <w:rPr>
                <w:rFonts w:ascii="Arial" w:eastAsia="Times New Roman" w:hAnsi="Arial" w:cs="Arial"/>
                <w:sz w:val="18"/>
                <w:szCs w:val="18"/>
              </w:rPr>
            </w:pPr>
          </w:p>
        </w:tc>
        <w:tc>
          <w:tcPr>
            <w:tcW w:w="1296" w:type="dxa"/>
            <w:tcBorders>
              <w:top w:val="single" w:sz="4" w:space="0" w:color="auto"/>
              <w:bottom w:val="single" w:sz="4" w:space="0" w:color="auto"/>
            </w:tcBorders>
            <w:vAlign w:val="bottom"/>
          </w:tcPr>
          <w:p w14:paraId="4F661F79" w14:textId="7937655D" w:rsidR="00856603" w:rsidRPr="002B2454" w:rsidRDefault="00856603" w:rsidP="004C27BA">
            <w:pPr>
              <w:spacing w:line="240" w:lineRule="exact"/>
              <w:ind w:right="-72"/>
              <w:jc w:val="right"/>
              <w:rPr>
                <w:rFonts w:ascii="Arial" w:eastAsia="Times New Roman" w:hAnsi="Arial" w:cs="Arial"/>
                <w:sz w:val="18"/>
                <w:szCs w:val="18"/>
              </w:rPr>
            </w:pPr>
            <w:r w:rsidRPr="002B2454">
              <w:rPr>
                <w:rFonts w:ascii="Arial" w:eastAsia="Times New Roman" w:hAnsi="Arial" w:cs="Arial"/>
                <w:b/>
                <w:bCs/>
                <w:sz w:val="18"/>
                <w:szCs w:val="18"/>
              </w:rPr>
              <w:t xml:space="preserve">Million </w:t>
            </w:r>
            <w:r w:rsidR="00925050" w:rsidRPr="002B2454">
              <w:rPr>
                <w:rFonts w:ascii="Arial" w:eastAsia="Times New Roman" w:hAnsi="Arial" w:cs="Arial"/>
                <w:b/>
                <w:bCs/>
                <w:sz w:val="18"/>
                <w:szCs w:val="18"/>
              </w:rPr>
              <w:t>B</w:t>
            </w:r>
            <w:r w:rsidRPr="002B2454">
              <w:rPr>
                <w:rFonts w:ascii="Arial" w:eastAsia="Times New Roman" w:hAnsi="Arial" w:cs="Arial"/>
                <w:b/>
                <w:bCs/>
                <w:sz w:val="18"/>
                <w:szCs w:val="18"/>
              </w:rPr>
              <w:t>aht</w:t>
            </w:r>
          </w:p>
        </w:tc>
        <w:tc>
          <w:tcPr>
            <w:tcW w:w="1296" w:type="dxa"/>
            <w:tcBorders>
              <w:top w:val="single" w:sz="4" w:space="0" w:color="auto"/>
              <w:bottom w:val="single" w:sz="4" w:space="0" w:color="auto"/>
            </w:tcBorders>
            <w:vAlign w:val="bottom"/>
          </w:tcPr>
          <w:p w14:paraId="1BD23967" w14:textId="77777777" w:rsidR="00856603" w:rsidRPr="002B2454" w:rsidRDefault="00856603" w:rsidP="004C27BA">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Percentage </w:t>
            </w:r>
          </w:p>
          <w:p w14:paraId="6AF0F317" w14:textId="77777777" w:rsidR="00856603" w:rsidRPr="002B2454" w:rsidRDefault="00856603" w:rsidP="004C27BA">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 of Loan</w:t>
            </w:r>
          </w:p>
        </w:tc>
        <w:tc>
          <w:tcPr>
            <w:tcW w:w="1296" w:type="dxa"/>
            <w:tcBorders>
              <w:top w:val="single" w:sz="4" w:space="0" w:color="auto"/>
              <w:bottom w:val="single" w:sz="4" w:space="0" w:color="auto"/>
            </w:tcBorders>
            <w:vAlign w:val="bottom"/>
          </w:tcPr>
          <w:p w14:paraId="38AAAEEB" w14:textId="5E85CB76" w:rsidR="00856603" w:rsidRPr="002B2454" w:rsidRDefault="00856603" w:rsidP="004C27BA">
            <w:pPr>
              <w:spacing w:line="240" w:lineRule="exact"/>
              <w:ind w:right="-72"/>
              <w:jc w:val="right"/>
              <w:rPr>
                <w:rFonts w:ascii="Arial" w:eastAsia="Times New Roman" w:hAnsi="Arial" w:cs="Arial"/>
                <w:sz w:val="18"/>
                <w:szCs w:val="18"/>
              </w:rPr>
            </w:pPr>
            <w:r w:rsidRPr="002B2454">
              <w:rPr>
                <w:rFonts w:ascii="Arial" w:eastAsia="Times New Roman" w:hAnsi="Arial" w:cs="Arial"/>
                <w:b/>
                <w:bCs/>
                <w:sz w:val="18"/>
                <w:szCs w:val="18"/>
              </w:rPr>
              <w:t xml:space="preserve">Million </w:t>
            </w:r>
            <w:r w:rsidR="00925050" w:rsidRPr="002B2454">
              <w:rPr>
                <w:rFonts w:ascii="Arial" w:eastAsia="Times New Roman" w:hAnsi="Arial" w:cs="Arial"/>
                <w:b/>
                <w:bCs/>
                <w:sz w:val="18"/>
                <w:szCs w:val="18"/>
              </w:rPr>
              <w:t>B</w:t>
            </w:r>
            <w:r w:rsidRPr="002B2454">
              <w:rPr>
                <w:rFonts w:ascii="Arial" w:eastAsia="Times New Roman" w:hAnsi="Arial" w:cs="Arial"/>
                <w:b/>
                <w:bCs/>
                <w:sz w:val="18"/>
                <w:szCs w:val="18"/>
              </w:rPr>
              <w:t>aht</w:t>
            </w:r>
          </w:p>
        </w:tc>
        <w:tc>
          <w:tcPr>
            <w:tcW w:w="1296" w:type="dxa"/>
            <w:tcBorders>
              <w:top w:val="single" w:sz="4" w:space="0" w:color="auto"/>
              <w:bottom w:val="single" w:sz="4" w:space="0" w:color="auto"/>
            </w:tcBorders>
            <w:vAlign w:val="bottom"/>
          </w:tcPr>
          <w:p w14:paraId="07054710" w14:textId="77777777" w:rsidR="00856603" w:rsidRPr="002B2454" w:rsidRDefault="00856603" w:rsidP="004C27BA">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Percentage </w:t>
            </w:r>
          </w:p>
          <w:p w14:paraId="7083F48C" w14:textId="77777777" w:rsidR="00856603" w:rsidRPr="002B2454" w:rsidRDefault="00856603" w:rsidP="004C27BA">
            <w:pPr>
              <w:spacing w:line="240" w:lineRule="exact"/>
              <w:ind w:right="-72"/>
              <w:jc w:val="right"/>
              <w:rPr>
                <w:rFonts w:ascii="Arial" w:eastAsia="Times New Roman" w:hAnsi="Arial" w:cs="Arial"/>
                <w:b/>
                <w:bCs/>
                <w:sz w:val="18"/>
                <w:szCs w:val="18"/>
                <w:lang w:val="en-US"/>
              </w:rPr>
            </w:pPr>
            <w:r w:rsidRPr="002B2454">
              <w:rPr>
                <w:rFonts w:ascii="Arial" w:eastAsia="Times New Roman" w:hAnsi="Arial" w:cs="Arial"/>
                <w:b/>
                <w:bCs/>
                <w:sz w:val="18"/>
                <w:szCs w:val="18"/>
                <w:lang w:val="en-US"/>
              </w:rPr>
              <w:t> of Loan</w:t>
            </w:r>
          </w:p>
        </w:tc>
      </w:tr>
      <w:tr w:rsidR="004C27BA" w:rsidRPr="002B2454" w14:paraId="0438DFB1" w14:textId="77777777" w:rsidTr="007F7A67">
        <w:tc>
          <w:tcPr>
            <w:tcW w:w="4284" w:type="dxa"/>
          </w:tcPr>
          <w:p w14:paraId="34A50F26" w14:textId="77777777" w:rsidR="004C27BA" w:rsidRPr="002B2454" w:rsidRDefault="004C27BA" w:rsidP="004C27BA">
            <w:pPr>
              <w:ind w:left="967" w:right="-72"/>
              <w:rPr>
                <w:rFonts w:eastAsia="Times New Roman"/>
                <w:sz w:val="14"/>
                <w:szCs w:val="14"/>
              </w:rPr>
            </w:pPr>
          </w:p>
        </w:tc>
        <w:tc>
          <w:tcPr>
            <w:tcW w:w="1296" w:type="dxa"/>
            <w:tcBorders>
              <w:top w:val="single" w:sz="4" w:space="0" w:color="auto"/>
            </w:tcBorders>
            <w:vAlign w:val="bottom"/>
          </w:tcPr>
          <w:p w14:paraId="3B430157" w14:textId="77777777" w:rsidR="004C27BA" w:rsidRPr="002B2454" w:rsidRDefault="004C27BA" w:rsidP="004C27BA">
            <w:pPr>
              <w:ind w:left="967" w:right="-72"/>
              <w:rPr>
                <w:rFonts w:eastAsia="Times New Roman"/>
                <w:sz w:val="14"/>
                <w:szCs w:val="14"/>
              </w:rPr>
            </w:pPr>
          </w:p>
        </w:tc>
        <w:tc>
          <w:tcPr>
            <w:tcW w:w="1296" w:type="dxa"/>
            <w:tcBorders>
              <w:top w:val="single" w:sz="4" w:space="0" w:color="auto"/>
            </w:tcBorders>
            <w:vAlign w:val="bottom"/>
          </w:tcPr>
          <w:p w14:paraId="14974CF6" w14:textId="77777777" w:rsidR="004C27BA" w:rsidRPr="002B2454" w:rsidRDefault="004C27BA" w:rsidP="004C27BA">
            <w:pPr>
              <w:ind w:left="967" w:right="-72"/>
              <w:rPr>
                <w:rFonts w:eastAsia="Times New Roman"/>
                <w:sz w:val="14"/>
                <w:szCs w:val="14"/>
              </w:rPr>
            </w:pPr>
          </w:p>
        </w:tc>
        <w:tc>
          <w:tcPr>
            <w:tcW w:w="1296" w:type="dxa"/>
            <w:tcBorders>
              <w:top w:val="single" w:sz="4" w:space="0" w:color="auto"/>
            </w:tcBorders>
            <w:vAlign w:val="bottom"/>
          </w:tcPr>
          <w:p w14:paraId="0B70317E" w14:textId="77777777" w:rsidR="004C27BA" w:rsidRPr="002B2454" w:rsidRDefault="004C27BA" w:rsidP="004C27BA">
            <w:pPr>
              <w:ind w:left="967" w:right="-72"/>
              <w:rPr>
                <w:rFonts w:eastAsia="Times New Roman"/>
                <w:sz w:val="14"/>
                <w:szCs w:val="14"/>
              </w:rPr>
            </w:pPr>
          </w:p>
        </w:tc>
        <w:tc>
          <w:tcPr>
            <w:tcW w:w="1296" w:type="dxa"/>
            <w:tcBorders>
              <w:top w:val="single" w:sz="4" w:space="0" w:color="auto"/>
            </w:tcBorders>
            <w:vAlign w:val="bottom"/>
          </w:tcPr>
          <w:p w14:paraId="6A27641F" w14:textId="77777777" w:rsidR="004C27BA" w:rsidRPr="002B2454" w:rsidRDefault="004C27BA" w:rsidP="004C27BA">
            <w:pPr>
              <w:ind w:left="967" w:right="-72"/>
              <w:rPr>
                <w:rFonts w:eastAsia="Times New Roman"/>
                <w:sz w:val="14"/>
                <w:szCs w:val="14"/>
              </w:rPr>
            </w:pPr>
          </w:p>
        </w:tc>
      </w:tr>
      <w:tr w:rsidR="00FF0C2F" w:rsidRPr="002B2454" w14:paraId="2DE70A19" w14:textId="77777777" w:rsidTr="007F7A67">
        <w:tc>
          <w:tcPr>
            <w:tcW w:w="4284" w:type="dxa"/>
          </w:tcPr>
          <w:p w14:paraId="6726BBEE" w14:textId="77777777" w:rsidR="00FF0C2F" w:rsidRPr="002B2454" w:rsidRDefault="00FF0C2F" w:rsidP="004C27BA">
            <w:pPr>
              <w:ind w:left="967" w:right="-72"/>
              <w:rPr>
                <w:rFonts w:eastAsia="Times New Roman"/>
                <w:sz w:val="14"/>
                <w:szCs w:val="14"/>
              </w:rPr>
            </w:pPr>
          </w:p>
        </w:tc>
        <w:tc>
          <w:tcPr>
            <w:tcW w:w="1296" w:type="dxa"/>
            <w:tcBorders>
              <w:top w:val="single" w:sz="4" w:space="0" w:color="auto"/>
            </w:tcBorders>
            <w:vAlign w:val="bottom"/>
          </w:tcPr>
          <w:p w14:paraId="5404746C" w14:textId="77777777" w:rsidR="00FF0C2F" w:rsidRPr="002B2454" w:rsidRDefault="00FF0C2F" w:rsidP="004C27BA">
            <w:pPr>
              <w:ind w:left="967" w:right="-72"/>
              <w:rPr>
                <w:rFonts w:eastAsia="Times New Roman"/>
                <w:sz w:val="14"/>
                <w:szCs w:val="14"/>
              </w:rPr>
            </w:pPr>
          </w:p>
        </w:tc>
        <w:tc>
          <w:tcPr>
            <w:tcW w:w="1296" w:type="dxa"/>
            <w:tcBorders>
              <w:top w:val="single" w:sz="4" w:space="0" w:color="auto"/>
            </w:tcBorders>
            <w:vAlign w:val="bottom"/>
          </w:tcPr>
          <w:p w14:paraId="49F340B4" w14:textId="77777777" w:rsidR="00FF0C2F" w:rsidRPr="002B2454" w:rsidRDefault="00FF0C2F" w:rsidP="004C27BA">
            <w:pPr>
              <w:ind w:left="967" w:right="-72"/>
              <w:rPr>
                <w:rFonts w:eastAsia="Times New Roman"/>
                <w:sz w:val="14"/>
                <w:szCs w:val="14"/>
              </w:rPr>
            </w:pPr>
          </w:p>
        </w:tc>
        <w:tc>
          <w:tcPr>
            <w:tcW w:w="1296" w:type="dxa"/>
            <w:tcBorders>
              <w:top w:val="single" w:sz="4" w:space="0" w:color="auto"/>
            </w:tcBorders>
            <w:vAlign w:val="bottom"/>
          </w:tcPr>
          <w:p w14:paraId="140621B2" w14:textId="77777777" w:rsidR="00FF0C2F" w:rsidRPr="002B2454" w:rsidRDefault="00FF0C2F" w:rsidP="004C27BA">
            <w:pPr>
              <w:ind w:left="967" w:right="-72"/>
              <w:rPr>
                <w:rFonts w:eastAsia="Times New Roman"/>
                <w:sz w:val="14"/>
                <w:szCs w:val="14"/>
              </w:rPr>
            </w:pPr>
          </w:p>
        </w:tc>
        <w:tc>
          <w:tcPr>
            <w:tcW w:w="1296" w:type="dxa"/>
            <w:tcBorders>
              <w:top w:val="single" w:sz="4" w:space="0" w:color="auto"/>
            </w:tcBorders>
            <w:vAlign w:val="bottom"/>
          </w:tcPr>
          <w:p w14:paraId="4A475725" w14:textId="77777777" w:rsidR="00FF0C2F" w:rsidRPr="002B2454" w:rsidRDefault="00FF0C2F" w:rsidP="004C27BA">
            <w:pPr>
              <w:ind w:left="967" w:right="-72"/>
              <w:rPr>
                <w:rFonts w:eastAsia="Times New Roman"/>
                <w:sz w:val="14"/>
                <w:szCs w:val="14"/>
              </w:rPr>
            </w:pPr>
          </w:p>
        </w:tc>
      </w:tr>
      <w:tr w:rsidR="00637AB3" w:rsidRPr="002B2454" w14:paraId="7BED4259" w14:textId="77777777" w:rsidTr="007F7A67">
        <w:tc>
          <w:tcPr>
            <w:tcW w:w="4284" w:type="dxa"/>
          </w:tcPr>
          <w:p w14:paraId="6D0C28FD" w14:textId="70C1FEC3" w:rsidR="00DA65C8" w:rsidRDefault="00637AB3" w:rsidP="00637AB3">
            <w:pPr>
              <w:ind w:right="-72"/>
              <w:rPr>
                <w:rFonts w:eastAsia="Times New Roman"/>
                <w:b/>
                <w:bCs/>
                <w:sz w:val="18"/>
                <w:szCs w:val="18"/>
                <w:lang w:val="en-US"/>
              </w:rPr>
            </w:pPr>
            <w:r>
              <w:rPr>
                <w:rFonts w:eastAsia="Times New Roman"/>
                <w:sz w:val="18"/>
                <w:szCs w:val="18"/>
                <w:lang w:val="en-US"/>
              </w:rPr>
              <w:t xml:space="preserve">  </w:t>
            </w:r>
            <w:r w:rsidR="00753843">
              <w:rPr>
                <w:rFonts w:eastAsia="Times New Roman"/>
                <w:sz w:val="18"/>
                <w:szCs w:val="18"/>
                <w:lang w:val="en-US"/>
              </w:rPr>
              <w:t xml:space="preserve">  </w:t>
            </w:r>
            <w:r w:rsidR="00DA65C8">
              <w:rPr>
                <w:rFonts w:eastAsia="Times New Roman"/>
                <w:sz w:val="18"/>
                <w:szCs w:val="18"/>
                <w:lang w:val="en-US"/>
              </w:rPr>
              <w:t xml:space="preserve">   </w:t>
            </w:r>
            <w:r w:rsidR="00753843">
              <w:rPr>
                <w:rFonts w:eastAsia="Times New Roman"/>
                <w:sz w:val="18"/>
                <w:szCs w:val="18"/>
                <w:lang w:val="en-US"/>
              </w:rPr>
              <w:t xml:space="preserve"> </w:t>
            </w:r>
            <w:r w:rsidRPr="00FF0C2F">
              <w:rPr>
                <w:rFonts w:eastAsia="Times New Roman"/>
                <w:b/>
                <w:bCs/>
                <w:sz w:val="18"/>
                <w:szCs w:val="18"/>
                <w:lang w:val="en-US"/>
              </w:rPr>
              <w:t xml:space="preserve">Borrowings classified by type of </w:t>
            </w:r>
          </w:p>
          <w:p w14:paraId="6F8DE50E" w14:textId="26593AEC" w:rsidR="00637AB3" w:rsidRPr="002B2454" w:rsidRDefault="00DA65C8" w:rsidP="00637AB3">
            <w:pPr>
              <w:ind w:right="-72"/>
              <w:rPr>
                <w:rFonts w:eastAsia="Times New Roman"/>
                <w:sz w:val="14"/>
                <w:szCs w:val="14"/>
              </w:rPr>
            </w:pPr>
            <w:r>
              <w:rPr>
                <w:rFonts w:eastAsia="Times New Roman"/>
                <w:b/>
                <w:bCs/>
                <w:sz w:val="18"/>
                <w:szCs w:val="18"/>
                <w:lang w:val="en-US"/>
              </w:rPr>
              <w:t xml:space="preserve">                   </w:t>
            </w:r>
            <w:r w:rsidR="00637AB3" w:rsidRPr="00FF0C2F">
              <w:rPr>
                <w:rFonts w:eastAsia="Times New Roman"/>
                <w:b/>
                <w:bCs/>
                <w:sz w:val="18"/>
                <w:szCs w:val="18"/>
                <w:lang w:val="en-US"/>
              </w:rPr>
              <w:t>interest rate</w:t>
            </w:r>
          </w:p>
        </w:tc>
        <w:tc>
          <w:tcPr>
            <w:tcW w:w="1296" w:type="dxa"/>
            <w:tcBorders>
              <w:top w:val="single" w:sz="4" w:space="0" w:color="auto"/>
            </w:tcBorders>
            <w:vAlign w:val="bottom"/>
          </w:tcPr>
          <w:p w14:paraId="31993B3B" w14:textId="77777777" w:rsidR="00637AB3" w:rsidRPr="002B2454" w:rsidRDefault="00637AB3" w:rsidP="00637AB3">
            <w:pPr>
              <w:ind w:left="967" w:right="-72"/>
              <w:rPr>
                <w:rFonts w:eastAsia="Times New Roman"/>
                <w:sz w:val="14"/>
                <w:szCs w:val="14"/>
              </w:rPr>
            </w:pPr>
          </w:p>
        </w:tc>
        <w:tc>
          <w:tcPr>
            <w:tcW w:w="1296" w:type="dxa"/>
            <w:tcBorders>
              <w:top w:val="single" w:sz="4" w:space="0" w:color="auto"/>
            </w:tcBorders>
            <w:vAlign w:val="bottom"/>
          </w:tcPr>
          <w:p w14:paraId="5E8204B3" w14:textId="77777777" w:rsidR="00637AB3" w:rsidRPr="002B2454" w:rsidRDefault="00637AB3" w:rsidP="00637AB3">
            <w:pPr>
              <w:ind w:left="967" w:right="-72"/>
              <w:rPr>
                <w:rFonts w:eastAsia="Times New Roman"/>
                <w:sz w:val="14"/>
                <w:szCs w:val="14"/>
              </w:rPr>
            </w:pPr>
          </w:p>
        </w:tc>
        <w:tc>
          <w:tcPr>
            <w:tcW w:w="1296" w:type="dxa"/>
            <w:tcBorders>
              <w:top w:val="single" w:sz="4" w:space="0" w:color="auto"/>
            </w:tcBorders>
            <w:vAlign w:val="bottom"/>
          </w:tcPr>
          <w:p w14:paraId="3CFB1EB2" w14:textId="77777777" w:rsidR="00637AB3" w:rsidRPr="002B2454" w:rsidRDefault="00637AB3" w:rsidP="00637AB3">
            <w:pPr>
              <w:ind w:left="967" w:right="-72"/>
              <w:rPr>
                <w:rFonts w:eastAsia="Times New Roman"/>
                <w:sz w:val="14"/>
                <w:szCs w:val="14"/>
              </w:rPr>
            </w:pPr>
          </w:p>
        </w:tc>
        <w:tc>
          <w:tcPr>
            <w:tcW w:w="1296" w:type="dxa"/>
            <w:tcBorders>
              <w:top w:val="single" w:sz="4" w:space="0" w:color="auto"/>
            </w:tcBorders>
            <w:vAlign w:val="bottom"/>
          </w:tcPr>
          <w:p w14:paraId="08D55A13" w14:textId="77777777" w:rsidR="00637AB3" w:rsidRPr="002B2454" w:rsidRDefault="00637AB3" w:rsidP="00637AB3">
            <w:pPr>
              <w:ind w:left="967" w:right="-72"/>
              <w:rPr>
                <w:rFonts w:eastAsia="Times New Roman"/>
                <w:sz w:val="14"/>
                <w:szCs w:val="14"/>
              </w:rPr>
            </w:pPr>
          </w:p>
        </w:tc>
      </w:tr>
      <w:tr w:rsidR="00637AB3" w:rsidRPr="002B2454" w14:paraId="1E2AFE97" w14:textId="77777777" w:rsidTr="00637AB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4BD32F53" w14:textId="75BBC2F9" w:rsidR="00637AB3" w:rsidRPr="002B2454" w:rsidRDefault="00637AB3" w:rsidP="00637AB3">
            <w:pPr>
              <w:spacing w:line="240" w:lineRule="exact"/>
              <w:ind w:left="967" w:right="-72" w:hanging="4"/>
              <w:rPr>
                <w:rFonts w:ascii="Arial" w:eastAsia="Times New Roman" w:hAnsi="Arial" w:cs="Arial"/>
                <w:sz w:val="18"/>
                <w:szCs w:val="18"/>
              </w:rPr>
            </w:pPr>
            <w:r w:rsidRPr="002B2454">
              <w:rPr>
                <w:rFonts w:ascii="Arial" w:eastAsia="Times New Roman" w:hAnsi="Arial" w:cs="Arial"/>
                <w:sz w:val="18"/>
                <w:szCs w:val="18"/>
                <w:lang w:val="en-US"/>
              </w:rPr>
              <w:t>Variable rate borrowings </w:t>
            </w:r>
          </w:p>
        </w:tc>
        <w:tc>
          <w:tcPr>
            <w:tcW w:w="1296" w:type="dxa"/>
            <w:tcBorders>
              <w:top w:val="nil"/>
              <w:left w:val="nil"/>
              <w:bottom w:val="nil"/>
              <w:right w:val="nil"/>
            </w:tcBorders>
            <w:vAlign w:val="bottom"/>
          </w:tcPr>
          <w:p w14:paraId="7FCB5CEA" w14:textId="4E74A91F"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5,106</w:t>
            </w:r>
          </w:p>
        </w:tc>
        <w:tc>
          <w:tcPr>
            <w:tcW w:w="1296" w:type="dxa"/>
            <w:tcBorders>
              <w:top w:val="nil"/>
              <w:left w:val="nil"/>
              <w:bottom w:val="nil"/>
              <w:right w:val="nil"/>
            </w:tcBorders>
            <w:vAlign w:val="bottom"/>
          </w:tcPr>
          <w:p w14:paraId="37B86E13" w14:textId="5A810CAB"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74%</w:t>
            </w:r>
          </w:p>
        </w:tc>
        <w:tc>
          <w:tcPr>
            <w:tcW w:w="1296" w:type="dxa"/>
            <w:tcBorders>
              <w:top w:val="nil"/>
              <w:left w:val="nil"/>
              <w:bottom w:val="nil"/>
              <w:right w:val="nil"/>
            </w:tcBorders>
            <w:vAlign w:val="bottom"/>
          </w:tcPr>
          <w:p w14:paraId="3963AC7D" w14:textId="78EDFD6A"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5,605</w:t>
            </w:r>
          </w:p>
        </w:tc>
        <w:tc>
          <w:tcPr>
            <w:tcW w:w="1296" w:type="dxa"/>
            <w:tcBorders>
              <w:top w:val="nil"/>
              <w:left w:val="nil"/>
              <w:bottom w:val="nil"/>
              <w:right w:val="nil"/>
            </w:tcBorders>
            <w:vAlign w:val="bottom"/>
          </w:tcPr>
          <w:p w14:paraId="3FDD0C3B" w14:textId="2513B6AE"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76%</w:t>
            </w:r>
          </w:p>
        </w:tc>
      </w:tr>
      <w:tr w:rsidR="00637AB3" w:rsidRPr="002B2454" w14:paraId="0D976604" w14:textId="77777777" w:rsidTr="00637AB3">
        <w:tc>
          <w:tcPr>
            <w:tcW w:w="4284" w:type="dxa"/>
          </w:tcPr>
          <w:p w14:paraId="7275A172" w14:textId="3F33CF75" w:rsidR="00637AB3" w:rsidRPr="002B2454" w:rsidRDefault="00637AB3" w:rsidP="00637AB3">
            <w:pPr>
              <w:spacing w:line="240" w:lineRule="exact"/>
              <w:ind w:left="967" w:right="-72" w:hanging="4"/>
              <w:rPr>
                <w:rFonts w:ascii="Arial" w:eastAsia="Times New Roman" w:hAnsi="Arial" w:cs="Arial"/>
                <w:sz w:val="18"/>
                <w:szCs w:val="18"/>
              </w:rPr>
            </w:pPr>
            <w:r w:rsidRPr="002B2454">
              <w:rPr>
                <w:rFonts w:ascii="Arial" w:eastAsia="Times New Roman" w:hAnsi="Arial" w:cs="Arial"/>
                <w:sz w:val="18"/>
                <w:szCs w:val="18"/>
                <w:lang w:val="en-US"/>
              </w:rPr>
              <w:t>Fixed rate borrowings </w:t>
            </w:r>
          </w:p>
        </w:tc>
        <w:tc>
          <w:tcPr>
            <w:tcW w:w="1296" w:type="dxa"/>
            <w:tcBorders>
              <w:bottom w:val="single" w:sz="4" w:space="0" w:color="auto"/>
            </w:tcBorders>
            <w:vAlign w:val="bottom"/>
          </w:tcPr>
          <w:p w14:paraId="25BF9444" w14:textId="30E5BE2B"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1,800</w:t>
            </w:r>
          </w:p>
        </w:tc>
        <w:tc>
          <w:tcPr>
            <w:tcW w:w="1296" w:type="dxa"/>
            <w:tcBorders>
              <w:bottom w:val="single" w:sz="4" w:space="0" w:color="auto"/>
            </w:tcBorders>
            <w:vAlign w:val="bottom"/>
          </w:tcPr>
          <w:p w14:paraId="41A7C64D" w14:textId="0D75CF45"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26%</w:t>
            </w:r>
          </w:p>
        </w:tc>
        <w:tc>
          <w:tcPr>
            <w:tcW w:w="1296" w:type="dxa"/>
            <w:tcBorders>
              <w:bottom w:val="single" w:sz="4" w:space="0" w:color="auto"/>
            </w:tcBorders>
            <w:vAlign w:val="bottom"/>
          </w:tcPr>
          <w:p w14:paraId="5C6F4A64" w14:textId="5D3FED48"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1,800</w:t>
            </w:r>
          </w:p>
        </w:tc>
        <w:tc>
          <w:tcPr>
            <w:tcW w:w="1296" w:type="dxa"/>
            <w:tcBorders>
              <w:bottom w:val="single" w:sz="4" w:space="0" w:color="auto"/>
            </w:tcBorders>
            <w:vAlign w:val="bottom"/>
          </w:tcPr>
          <w:p w14:paraId="3485D70A" w14:textId="35FF1C71"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24%</w:t>
            </w:r>
          </w:p>
        </w:tc>
      </w:tr>
      <w:tr w:rsidR="00637AB3" w:rsidRPr="002B2454" w14:paraId="13ACDCAA" w14:textId="77777777" w:rsidTr="00637AB3">
        <w:tc>
          <w:tcPr>
            <w:tcW w:w="4284" w:type="dxa"/>
          </w:tcPr>
          <w:p w14:paraId="3EFE8F46" w14:textId="77777777" w:rsidR="00637AB3" w:rsidRPr="002B2454" w:rsidRDefault="00637AB3" w:rsidP="00637AB3">
            <w:pPr>
              <w:spacing w:line="240" w:lineRule="exact"/>
              <w:ind w:left="967" w:right="-72" w:hanging="4"/>
              <w:rPr>
                <w:rFonts w:eastAsia="Times New Roman"/>
                <w:sz w:val="18"/>
                <w:szCs w:val="18"/>
              </w:rPr>
            </w:pPr>
          </w:p>
        </w:tc>
        <w:tc>
          <w:tcPr>
            <w:tcW w:w="1296" w:type="dxa"/>
            <w:tcBorders>
              <w:top w:val="single" w:sz="4" w:space="0" w:color="auto"/>
            </w:tcBorders>
            <w:vAlign w:val="bottom"/>
          </w:tcPr>
          <w:p w14:paraId="46CB4A32" w14:textId="77777777" w:rsidR="00637AB3" w:rsidRPr="002B2454" w:rsidRDefault="00637AB3" w:rsidP="00637AB3">
            <w:pPr>
              <w:spacing w:line="240" w:lineRule="exact"/>
              <w:ind w:right="-72"/>
              <w:jc w:val="right"/>
              <w:rPr>
                <w:sz w:val="18"/>
                <w:szCs w:val="18"/>
              </w:rPr>
            </w:pPr>
          </w:p>
        </w:tc>
        <w:tc>
          <w:tcPr>
            <w:tcW w:w="1296" w:type="dxa"/>
            <w:tcBorders>
              <w:top w:val="single" w:sz="4" w:space="0" w:color="auto"/>
            </w:tcBorders>
            <w:vAlign w:val="bottom"/>
          </w:tcPr>
          <w:p w14:paraId="7FEA2ADD" w14:textId="77777777" w:rsidR="00637AB3" w:rsidRPr="002B2454" w:rsidRDefault="00637AB3" w:rsidP="00637AB3">
            <w:pPr>
              <w:spacing w:line="240" w:lineRule="exact"/>
              <w:ind w:right="-72"/>
              <w:jc w:val="right"/>
              <w:rPr>
                <w:sz w:val="18"/>
                <w:szCs w:val="18"/>
              </w:rPr>
            </w:pPr>
          </w:p>
        </w:tc>
        <w:tc>
          <w:tcPr>
            <w:tcW w:w="1296" w:type="dxa"/>
            <w:tcBorders>
              <w:top w:val="single" w:sz="4" w:space="0" w:color="auto"/>
            </w:tcBorders>
            <w:vAlign w:val="bottom"/>
          </w:tcPr>
          <w:p w14:paraId="557B6428" w14:textId="77777777" w:rsidR="00637AB3" w:rsidRPr="002B2454" w:rsidRDefault="00637AB3" w:rsidP="00637AB3">
            <w:pPr>
              <w:spacing w:line="240" w:lineRule="exact"/>
              <w:ind w:right="-72"/>
              <w:jc w:val="right"/>
              <w:rPr>
                <w:sz w:val="18"/>
                <w:szCs w:val="18"/>
              </w:rPr>
            </w:pPr>
          </w:p>
        </w:tc>
        <w:tc>
          <w:tcPr>
            <w:tcW w:w="1296" w:type="dxa"/>
            <w:tcBorders>
              <w:top w:val="single" w:sz="4" w:space="0" w:color="auto"/>
            </w:tcBorders>
            <w:vAlign w:val="bottom"/>
          </w:tcPr>
          <w:p w14:paraId="79BE46BE" w14:textId="77777777" w:rsidR="00637AB3" w:rsidRPr="002B2454" w:rsidRDefault="00637AB3" w:rsidP="00637AB3">
            <w:pPr>
              <w:spacing w:line="240" w:lineRule="exact"/>
              <w:ind w:right="-72"/>
              <w:jc w:val="right"/>
              <w:rPr>
                <w:sz w:val="18"/>
                <w:szCs w:val="18"/>
              </w:rPr>
            </w:pPr>
          </w:p>
        </w:tc>
      </w:tr>
      <w:tr w:rsidR="00637AB3" w:rsidRPr="002B2454" w14:paraId="2828D96F" w14:textId="77777777" w:rsidTr="00637AB3">
        <w:tc>
          <w:tcPr>
            <w:tcW w:w="4284" w:type="dxa"/>
          </w:tcPr>
          <w:p w14:paraId="1A02D3DF" w14:textId="77777777" w:rsidR="00637AB3" w:rsidRPr="002B2454" w:rsidRDefault="00637AB3" w:rsidP="00637AB3">
            <w:pPr>
              <w:spacing w:line="240" w:lineRule="exact"/>
              <w:ind w:left="967" w:right="-72" w:hanging="4"/>
              <w:rPr>
                <w:rFonts w:eastAsia="Times New Roman"/>
                <w:sz w:val="18"/>
                <w:szCs w:val="18"/>
              </w:rPr>
            </w:pPr>
          </w:p>
        </w:tc>
        <w:tc>
          <w:tcPr>
            <w:tcW w:w="1296" w:type="dxa"/>
            <w:tcBorders>
              <w:bottom w:val="single" w:sz="4" w:space="0" w:color="auto"/>
            </w:tcBorders>
            <w:vAlign w:val="bottom"/>
          </w:tcPr>
          <w:p w14:paraId="7986CCC1" w14:textId="34535310" w:rsidR="00637AB3" w:rsidRPr="002B2454" w:rsidRDefault="00637AB3" w:rsidP="00637AB3">
            <w:pPr>
              <w:spacing w:line="240" w:lineRule="exact"/>
              <w:ind w:right="-72"/>
              <w:jc w:val="right"/>
              <w:rPr>
                <w:sz w:val="18"/>
                <w:szCs w:val="18"/>
              </w:rPr>
            </w:pPr>
            <w:r w:rsidRPr="002B2454">
              <w:rPr>
                <w:rFonts w:ascii="Arial" w:hAnsi="Arial" w:cs="Arial"/>
                <w:sz w:val="18"/>
                <w:szCs w:val="18"/>
              </w:rPr>
              <w:t>6,906</w:t>
            </w:r>
          </w:p>
        </w:tc>
        <w:tc>
          <w:tcPr>
            <w:tcW w:w="1296" w:type="dxa"/>
            <w:tcBorders>
              <w:bottom w:val="single" w:sz="4" w:space="0" w:color="auto"/>
            </w:tcBorders>
            <w:vAlign w:val="bottom"/>
          </w:tcPr>
          <w:p w14:paraId="4369F18A" w14:textId="7BA64C59" w:rsidR="00637AB3" w:rsidRPr="002B2454" w:rsidRDefault="00637AB3" w:rsidP="00637AB3">
            <w:pPr>
              <w:spacing w:line="240" w:lineRule="exact"/>
              <w:ind w:right="-72"/>
              <w:jc w:val="right"/>
              <w:rPr>
                <w:sz w:val="18"/>
                <w:szCs w:val="18"/>
              </w:rPr>
            </w:pPr>
            <w:r w:rsidRPr="002B2454">
              <w:rPr>
                <w:rFonts w:ascii="Arial" w:hAnsi="Arial" w:cs="Arial"/>
                <w:sz w:val="18"/>
                <w:szCs w:val="18"/>
              </w:rPr>
              <w:t>100%</w:t>
            </w:r>
          </w:p>
        </w:tc>
        <w:tc>
          <w:tcPr>
            <w:tcW w:w="1296" w:type="dxa"/>
            <w:tcBorders>
              <w:bottom w:val="single" w:sz="4" w:space="0" w:color="auto"/>
            </w:tcBorders>
            <w:vAlign w:val="bottom"/>
          </w:tcPr>
          <w:p w14:paraId="5264047D" w14:textId="35CBF3BC" w:rsidR="00637AB3" w:rsidRPr="002B2454" w:rsidRDefault="00637AB3" w:rsidP="00637AB3">
            <w:pPr>
              <w:spacing w:line="240" w:lineRule="exact"/>
              <w:ind w:right="-72"/>
              <w:jc w:val="right"/>
              <w:rPr>
                <w:sz w:val="18"/>
                <w:szCs w:val="18"/>
              </w:rPr>
            </w:pPr>
            <w:r w:rsidRPr="002B2454">
              <w:rPr>
                <w:rFonts w:ascii="Arial" w:hAnsi="Arial" w:cs="Arial"/>
                <w:sz w:val="18"/>
                <w:szCs w:val="18"/>
              </w:rPr>
              <w:t>7,405</w:t>
            </w:r>
          </w:p>
        </w:tc>
        <w:tc>
          <w:tcPr>
            <w:tcW w:w="1296" w:type="dxa"/>
            <w:tcBorders>
              <w:bottom w:val="single" w:sz="4" w:space="0" w:color="auto"/>
            </w:tcBorders>
            <w:vAlign w:val="bottom"/>
          </w:tcPr>
          <w:p w14:paraId="620D0294" w14:textId="6C524172" w:rsidR="00637AB3" w:rsidRPr="002B2454" w:rsidRDefault="00637AB3" w:rsidP="00637AB3">
            <w:pPr>
              <w:spacing w:line="240" w:lineRule="exact"/>
              <w:ind w:right="-72"/>
              <w:jc w:val="right"/>
              <w:rPr>
                <w:sz w:val="18"/>
                <w:szCs w:val="18"/>
              </w:rPr>
            </w:pPr>
            <w:r w:rsidRPr="002B2454">
              <w:rPr>
                <w:rFonts w:ascii="Arial" w:hAnsi="Arial" w:cs="Arial"/>
                <w:sz w:val="18"/>
                <w:szCs w:val="18"/>
              </w:rPr>
              <w:t>100%</w:t>
            </w:r>
          </w:p>
        </w:tc>
      </w:tr>
      <w:tr w:rsidR="00637AB3" w:rsidRPr="002B2454" w14:paraId="02A422A6" w14:textId="77777777" w:rsidTr="00637AB3">
        <w:tc>
          <w:tcPr>
            <w:tcW w:w="4284" w:type="dxa"/>
          </w:tcPr>
          <w:p w14:paraId="32699180" w14:textId="77777777" w:rsidR="00637AB3" w:rsidRPr="002B2454" w:rsidRDefault="00637AB3" w:rsidP="00637AB3">
            <w:pPr>
              <w:spacing w:line="240" w:lineRule="exact"/>
              <w:ind w:left="967" w:right="-72" w:hanging="4"/>
              <w:rPr>
                <w:rFonts w:eastAsia="Times New Roman"/>
                <w:sz w:val="18"/>
                <w:szCs w:val="18"/>
              </w:rPr>
            </w:pPr>
          </w:p>
        </w:tc>
        <w:tc>
          <w:tcPr>
            <w:tcW w:w="1296" w:type="dxa"/>
            <w:tcBorders>
              <w:top w:val="single" w:sz="4" w:space="0" w:color="auto"/>
            </w:tcBorders>
            <w:vAlign w:val="bottom"/>
          </w:tcPr>
          <w:p w14:paraId="16FFB1AC" w14:textId="77777777" w:rsidR="00637AB3" w:rsidRPr="002B2454" w:rsidRDefault="00637AB3" w:rsidP="00637AB3">
            <w:pPr>
              <w:spacing w:line="240" w:lineRule="exact"/>
              <w:ind w:right="-72"/>
              <w:jc w:val="right"/>
              <w:rPr>
                <w:sz w:val="18"/>
                <w:szCs w:val="18"/>
              </w:rPr>
            </w:pPr>
          </w:p>
        </w:tc>
        <w:tc>
          <w:tcPr>
            <w:tcW w:w="1296" w:type="dxa"/>
            <w:tcBorders>
              <w:top w:val="single" w:sz="4" w:space="0" w:color="auto"/>
            </w:tcBorders>
            <w:vAlign w:val="bottom"/>
          </w:tcPr>
          <w:p w14:paraId="6A4FC29D" w14:textId="77777777" w:rsidR="00637AB3" w:rsidRPr="002B2454" w:rsidRDefault="00637AB3" w:rsidP="00637AB3">
            <w:pPr>
              <w:spacing w:line="240" w:lineRule="exact"/>
              <w:ind w:right="-72"/>
              <w:jc w:val="right"/>
              <w:rPr>
                <w:sz w:val="18"/>
                <w:szCs w:val="18"/>
              </w:rPr>
            </w:pPr>
          </w:p>
        </w:tc>
        <w:tc>
          <w:tcPr>
            <w:tcW w:w="1296" w:type="dxa"/>
            <w:tcBorders>
              <w:top w:val="single" w:sz="4" w:space="0" w:color="auto"/>
            </w:tcBorders>
            <w:vAlign w:val="bottom"/>
          </w:tcPr>
          <w:p w14:paraId="10E9E48B" w14:textId="77777777" w:rsidR="00637AB3" w:rsidRPr="002B2454" w:rsidRDefault="00637AB3" w:rsidP="00637AB3">
            <w:pPr>
              <w:spacing w:line="240" w:lineRule="exact"/>
              <w:ind w:right="-72"/>
              <w:jc w:val="right"/>
              <w:rPr>
                <w:sz w:val="18"/>
                <w:szCs w:val="18"/>
              </w:rPr>
            </w:pPr>
          </w:p>
        </w:tc>
        <w:tc>
          <w:tcPr>
            <w:tcW w:w="1296" w:type="dxa"/>
            <w:tcBorders>
              <w:top w:val="single" w:sz="4" w:space="0" w:color="auto"/>
            </w:tcBorders>
            <w:vAlign w:val="bottom"/>
          </w:tcPr>
          <w:p w14:paraId="77F1645C" w14:textId="77777777" w:rsidR="00637AB3" w:rsidRPr="002B2454" w:rsidRDefault="00637AB3" w:rsidP="00637AB3">
            <w:pPr>
              <w:spacing w:line="240" w:lineRule="exact"/>
              <w:ind w:right="-72"/>
              <w:jc w:val="right"/>
              <w:rPr>
                <w:sz w:val="18"/>
                <w:szCs w:val="18"/>
              </w:rPr>
            </w:pPr>
          </w:p>
        </w:tc>
      </w:tr>
      <w:tr w:rsidR="00637AB3" w:rsidRPr="002B2454" w14:paraId="68DF9502" w14:textId="77777777" w:rsidTr="004C27BA">
        <w:tc>
          <w:tcPr>
            <w:tcW w:w="4284" w:type="dxa"/>
          </w:tcPr>
          <w:p w14:paraId="6675D479" w14:textId="557A23C4" w:rsidR="00753843" w:rsidRDefault="00DA65C8" w:rsidP="00637AB3">
            <w:pPr>
              <w:spacing w:line="240" w:lineRule="exact"/>
              <w:ind w:right="-72"/>
              <w:rPr>
                <w:rFonts w:ascii="Arial" w:eastAsia="Times New Roman" w:hAnsi="Arial" w:cs="Arial"/>
                <w:b/>
                <w:bCs/>
                <w:sz w:val="18"/>
                <w:szCs w:val="18"/>
                <w:lang w:val="en-US"/>
              </w:rPr>
            </w:pPr>
            <w:r>
              <w:rPr>
                <w:rFonts w:ascii="Arial" w:eastAsia="Times New Roman" w:hAnsi="Arial" w:cs="Arial"/>
                <w:b/>
                <w:bCs/>
                <w:sz w:val="18"/>
                <w:szCs w:val="18"/>
                <w:lang w:val="en-US"/>
              </w:rPr>
              <w:t xml:space="preserve">    </w:t>
            </w:r>
            <w:r w:rsidR="00753843">
              <w:rPr>
                <w:rFonts w:ascii="Arial" w:eastAsia="Times New Roman" w:hAnsi="Arial" w:cs="Arial"/>
                <w:b/>
                <w:bCs/>
                <w:sz w:val="18"/>
                <w:szCs w:val="18"/>
                <w:lang w:val="en-US"/>
              </w:rPr>
              <w:t xml:space="preserve">  </w:t>
            </w:r>
            <w:r w:rsidR="00637AB3">
              <w:rPr>
                <w:rFonts w:ascii="Arial" w:eastAsia="Times New Roman" w:hAnsi="Arial" w:cs="Arial"/>
                <w:b/>
                <w:bCs/>
                <w:sz w:val="18"/>
                <w:szCs w:val="18"/>
                <w:lang w:val="en-US"/>
              </w:rPr>
              <w:t xml:space="preserve">  </w:t>
            </w:r>
            <w:r w:rsidR="00637AB3" w:rsidRPr="00FF0C2F">
              <w:rPr>
                <w:rFonts w:ascii="Arial" w:eastAsia="Times New Roman" w:hAnsi="Arial" w:cs="Arial"/>
                <w:b/>
                <w:bCs/>
                <w:sz w:val="18"/>
                <w:szCs w:val="18"/>
                <w:lang w:val="en-US"/>
              </w:rPr>
              <w:t xml:space="preserve">Borrowings classified </w:t>
            </w:r>
            <w:r w:rsidR="00753843" w:rsidRPr="00FF0C2F">
              <w:rPr>
                <w:rFonts w:ascii="Arial" w:eastAsia="Times New Roman" w:hAnsi="Arial" w:cs="Arial"/>
                <w:b/>
                <w:bCs/>
                <w:sz w:val="18"/>
                <w:szCs w:val="18"/>
                <w:lang w:val="en-US"/>
              </w:rPr>
              <w:t xml:space="preserve">by </w:t>
            </w:r>
            <w:r w:rsidR="00753843">
              <w:rPr>
                <w:rFonts w:ascii="Arial" w:eastAsia="Times New Roman" w:hAnsi="Arial" w:cs="Arial"/>
                <w:b/>
                <w:bCs/>
                <w:sz w:val="18"/>
                <w:szCs w:val="18"/>
                <w:lang w:val="en-US"/>
              </w:rPr>
              <w:t>repricing or</w:t>
            </w:r>
          </w:p>
          <w:p w14:paraId="33156CF2" w14:textId="6FBC0759" w:rsidR="00637AB3" w:rsidRPr="002B2454" w:rsidRDefault="00753843" w:rsidP="00637AB3">
            <w:pPr>
              <w:spacing w:line="240" w:lineRule="exact"/>
              <w:ind w:right="-72"/>
              <w:rPr>
                <w:rFonts w:eastAsia="Times New Roman"/>
                <w:sz w:val="18"/>
                <w:szCs w:val="18"/>
              </w:rPr>
            </w:pPr>
            <w:r>
              <w:rPr>
                <w:rFonts w:ascii="Arial" w:eastAsia="Times New Roman" w:hAnsi="Arial" w:cs="Arial"/>
                <w:b/>
                <w:bCs/>
                <w:sz w:val="18"/>
                <w:szCs w:val="18"/>
                <w:lang w:val="en-US"/>
              </w:rPr>
              <w:t xml:space="preserve">              </w:t>
            </w:r>
            <w:r w:rsidR="00637AB3" w:rsidRPr="00FF0C2F">
              <w:rPr>
                <w:rFonts w:ascii="Arial" w:eastAsia="Times New Roman" w:hAnsi="Arial" w:cs="Arial"/>
                <w:b/>
                <w:bCs/>
                <w:sz w:val="18"/>
                <w:szCs w:val="18"/>
                <w:lang w:val="en-US"/>
              </w:rPr>
              <w:t xml:space="preserve"> </w:t>
            </w:r>
            <w:r>
              <w:rPr>
                <w:rFonts w:ascii="Arial" w:eastAsia="Times New Roman" w:hAnsi="Arial" w:cs="Arial"/>
                <w:b/>
                <w:bCs/>
                <w:sz w:val="18"/>
                <w:szCs w:val="18"/>
                <w:lang w:val="en-US"/>
              </w:rPr>
              <w:t xml:space="preserve"> </w:t>
            </w:r>
            <w:r w:rsidR="00390929">
              <w:rPr>
                <w:rFonts w:ascii="Arial" w:eastAsia="Times New Roman" w:hAnsi="Arial" w:cs="Arial"/>
                <w:b/>
                <w:bCs/>
                <w:sz w:val="18"/>
                <w:szCs w:val="18"/>
                <w:lang w:val="en-US"/>
              </w:rPr>
              <w:t xml:space="preserve">   </w:t>
            </w:r>
            <w:r w:rsidR="00637AB3">
              <w:rPr>
                <w:rFonts w:ascii="Arial" w:eastAsia="Times New Roman" w:hAnsi="Arial" w:cs="Arial"/>
                <w:b/>
                <w:bCs/>
                <w:sz w:val="18"/>
                <w:szCs w:val="18"/>
                <w:lang w:val="en-US"/>
              </w:rPr>
              <w:t>maturity date</w:t>
            </w:r>
          </w:p>
        </w:tc>
        <w:tc>
          <w:tcPr>
            <w:tcW w:w="1296" w:type="dxa"/>
            <w:vAlign w:val="bottom"/>
          </w:tcPr>
          <w:p w14:paraId="58014D50" w14:textId="77777777" w:rsidR="00637AB3" w:rsidRPr="002B2454" w:rsidRDefault="00637AB3" w:rsidP="00637AB3">
            <w:pPr>
              <w:spacing w:line="240" w:lineRule="exact"/>
              <w:ind w:right="-72"/>
              <w:jc w:val="right"/>
              <w:rPr>
                <w:sz w:val="18"/>
                <w:szCs w:val="18"/>
              </w:rPr>
            </w:pPr>
          </w:p>
        </w:tc>
        <w:tc>
          <w:tcPr>
            <w:tcW w:w="1296" w:type="dxa"/>
            <w:vAlign w:val="bottom"/>
          </w:tcPr>
          <w:p w14:paraId="44FFE841" w14:textId="77777777" w:rsidR="00637AB3" w:rsidRPr="002B2454" w:rsidRDefault="00637AB3" w:rsidP="00637AB3">
            <w:pPr>
              <w:spacing w:line="240" w:lineRule="exact"/>
              <w:ind w:right="-72"/>
              <w:jc w:val="right"/>
              <w:rPr>
                <w:sz w:val="18"/>
                <w:szCs w:val="18"/>
              </w:rPr>
            </w:pPr>
          </w:p>
        </w:tc>
        <w:tc>
          <w:tcPr>
            <w:tcW w:w="1296" w:type="dxa"/>
            <w:vAlign w:val="bottom"/>
          </w:tcPr>
          <w:p w14:paraId="287DD890" w14:textId="77777777" w:rsidR="00637AB3" w:rsidRPr="002B2454" w:rsidRDefault="00637AB3" w:rsidP="00637AB3">
            <w:pPr>
              <w:spacing w:line="240" w:lineRule="exact"/>
              <w:ind w:right="-72"/>
              <w:jc w:val="right"/>
              <w:rPr>
                <w:sz w:val="18"/>
                <w:szCs w:val="18"/>
              </w:rPr>
            </w:pPr>
          </w:p>
        </w:tc>
        <w:tc>
          <w:tcPr>
            <w:tcW w:w="1296" w:type="dxa"/>
            <w:vAlign w:val="bottom"/>
          </w:tcPr>
          <w:p w14:paraId="7EE9C2B5" w14:textId="77777777" w:rsidR="00637AB3" w:rsidRPr="002B2454" w:rsidRDefault="00637AB3" w:rsidP="00637AB3">
            <w:pPr>
              <w:spacing w:line="240" w:lineRule="exact"/>
              <w:ind w:right="-72"/>
              <w:jc w:val="right"/>
              <w:rPr>
                <w:sz w:val="18"/>
                <w:szCs w:val="18"/>
              </w:rPr>
            </w:pPr>
          </w:p>
        </w:tc>
      </w:tr>
      <w:tr w:rsidR="00637AB3" w:rsidRPr="002B2454" w14:paraId="0D7C94AC" w14:textId="77777777" w:rsidTr="004C27BA">
        <w:tc>
          <w:tcPr>
            <w:tcW w:w="4284" w:type="dxa"/>
          </w:tcPr>
          <w:p w14:paraId="3E490473" w14:textId="25E75F7A" w:rsidR="00637AB3" w:rsidRPr="002B2454" w:rsidRDefault="00637AB3" w:rsidP="00637AB3">
            <w:pPr>
              <w:spacing w:line="240" w:lineRule="exact"/>
              <w:ind w:left="967" w:right="-72" w:hanging="4"/>
              <w:rPr>
                <w:rFonts w:ascii="Arial" w:eastAsia="Times New Roman" w:hAnsi="Arial" w:cs="Arial"/>
                <w:sz w:val="18"/>
                <w:szCs w:val="18"/>
              </w:rPr>
            </w:pPr>
            <w:r w:rsidRPr="002B2454">
              <w:rPr>
                <w:rStyle w:val="normaltextrun"/>
                <w:rFonts w:ascii="Arial" w:hAnsi="Arial" w:cs="Arial"/>
                <w:sz w:val="18"/>
                <w:szCs w:val="18"/>
              </w:rPr>
              <w:t>Less than 1 year</w:t>
            </w:r>
            <w:r w:rsidRPr="002B2454">
              <w:rPr>
                <w:rStyle w:val="eop"/>
                <w:rFonts w:ascii="Arial" w:hAnsi="Arial" w:cs="Arial"/>
                <w:sz w:val="18"/>
                <w:szCs w:val="18"/>
              </w:rPr>
              <w:t> </w:t>
            </w:r>
          </w:p>
        </w:tc>
        <w:tc>
          <w:tcPr>
            <w:tcW w:w="1296" w:type="dxa"/>
            <w:vAlign w:val="bottom"/>
          </w:tcPr>
          <w:p w14:paraId="123C94C9" w14:textId="7F483BEA"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2,976</w:t>
            </w:r>
          </w:p>
        </w:tc>
        <w:tc>
          <w:tcPr>
            <w:tcW w:w="1296" w:type="dxa"/>
            <w:vAlign w:val="bottom"/>
          </w:tcPr>
          <w:p w14:paraId="392490CD" w14:textId="64F7B924"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43%</w:t>
            </w:r>
          </w:p>
        </w:tc>
        <w:tc>
          <w:tcPr>
            <w:tcW w:w="1296" w:type="dxa"/>
            <w:vAlign w:val="bottom"/>
          </w:tcPr>
          <w:p w14:paraId="4AD3E1A3" w14:textId="58AF1DCF"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1,860</w:t>
            </w:r>
          </w:p>
        </w:tc>
        <w:tc>
          <w:tcPr>
            <w:tcW w:w="1296" w:type="dxa"/>
            <w:vAlign w:val="bottom"/>
          </w:tcPr>
          <w:p w14:paraId="3D8409E6" w14:textId="091643C9"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25%</w:t>
            </w:r>
          </w:p>
        </w:tc>
      </w:tr>
      <w:tr w:rsidR="00637AB3" w:rsidRPr="002B2454" w14:paraId="4D6424F6" w14:textId="77777777" w:rsidTr="004C27BA">
        <w:tc>
          <w:tcPr>
            <w:tcW w:w="4284" w:type="dxa"/>
          </w:tcPr>
          <w:p w14:paraId="7F605556" w14:textId="45B4E351" w:rsidR="00637AB3" w:rsidRPr="002B2454" w:rsidRDefault="00637AB3" w:rsidP="00637AB3">
            <w:pPr>
              <w:spacing w:line="240" w:lineRule="exact"/>
              <w:ind w:left="967" w:right="-72" w:hanging="4"/>
              <w:rPr>
                <w:rFonts w:ascii="Arial" w:eastAsia="Times New Roman" w:hAnsi="Arial" w:cs="Arial"/>
                <w:sz w:val="18"/>
                <w:szCs w:val="18"/>
              </w:rPr>
            </w:pPr>
            <w:r w:rsidRPr="002B2454">
              <w:rPr>
                <w:rStyle w:val="normaltextrun"/>
                <w:rFonts w:ascii="Arial" w:hAnsi="Arial" w:cs="Arial"/>
                <w:sz w:val="18"/>
                <w:szCs w:val="18"/>
              </w:rPr>
              <w:t>1-5 years</w:t>
            </w:r>
            <w:r w:rsidRPr="002B2454">
              <w:rPr>
                <w:rStyle w:val="eop"/>
                <w:rFonts w:ascii="Arial" w:hAnsi="Arial" w:cs="Arial"/>
                <w:sz w:val="18"/>
                <w:szCs w:val="18"/>
              </w:rPr>
              <w:t> </w:t>
            </w:r>
          </w:p>
        </w:tc>
        <w:tc>
          <w:tcPr>
            <w:tcW w:w="1296" w:type="dxa"/>
            <w:vAlign w:val="bottom"/>
          </w:tcPr>
          <w:p w14:paraId="2DB6AFB1" w14:textId="6202B35F"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3,930</w:t>
            </w:r>
          </w:p>
        </w:tc>
        <w:tc>
          <w:tcPr>
            <w:tcW w:w="1296" w:type="dxa"/>
            <w:vAlign w:val="bottom"/>
          </w:tcPr>
          <w:p w14:paraId="547EDF0F" w14:textId="78DF72D6"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57%</w:t>
            </w:r>
          </w:p>
        </w:tc>
        <w:tc>
          <w:tcPr>
            <w:tcW w:w="1296" w:type="dxa"/>
            <w:vAlign w:val="bottom"/>
          </w:tcPr>
          <w:p w14:paraId="22402069" w14:textId="19011575"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5,545</w:t>
            </w:r>
          </w:p>
        </w:tc>
        <w:tc>
          <w:tcPr>
            <w:tcW w:w="1296" w:type="dxa"/>
            <w:vAlign w:val="bottom"/>
          </w:tcPr>
          <w:p w14:paraId="11282D72" w14:textId="0DB45F0E"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75%</w:t>
            </w:r>
          </w:p>
        </w:tc>
      </w:tr>
      <w:tr w:rsidR="00637AB3" w:rsidRPr="002B2454" w14:paraId="0630C7BD" w14:textId="77777777" w:rsidTr="007F7A67">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15EAD433" w14:textId="25E7C094" w:rsidR="00637AB3" w:rsidRPr="002B2454" w:rsidRDefault="003F5B6C" w:rsidP="003F5B6C">
            <w:pPr>
              <w:spacing w:line="240" w:lineRule="exact"/>
              <w:ind w:right="-72"/>
              <w:rPr>
                <w:rFonts w:ascii="Arial" w:eastAsia="Times New Roman" w:hAnsi="Arial" w:cs="Arial"/>
                <w:sz w:val="18"/>
                <w:szCs w:val="18"/>
              </w:rPr>
            </w:pPr>
            <w:r>
              <w:rPr>
                <w:rStyle w:val="normaltextrun"/>
                <w:rFonts w:ascii="Arial" w:hAnsi="Arial" w:cs="Arial"/>
                <w:sz w:val="18"/>
                <w:szCs w:val="18"/>
              </w:rPr>
              <w:tab/>
              <w:t xml:space="preserve">     </w:t>
            </w:r>
            <w:r w:rsidR="00637AB3" w:rsidRPr="002B2454">
              <w:rPr>
                <w:rStyle w:val="normaltextrun"/>
                <w:rFonts w:ascii="Arial" w:hAnsi="Arial" w:cs="Arial"/>
                <w:sz w:val="18"/>
                <w:szCs w:val="18"/>
              </w:rPr>
              <w:t>Over 5 years</w:t>
            </w:r>
            <w:r w:rsidR="00637AB3" w:rsidRPr="002B2454">
              <w:rPr>
                <w:rStyle w:val="eop"/>
                <w:rFonts w:ascii="Arial" w:hAnsi="Arial" w:cs="Arial"/>
                <w:sz w:val="18"/>
                <w:szCs w:val="18"/>
              </w:rPr>
              <w:t> </w:t>
            </w:r>
          </w:p>
        </w:tc>
        <w:tc>
          <w:tcPr>
            <w:tcW w:w="1296" w:type="dxa"/>
            <w:tcBorders>
              <w:top w:val="nil"/>
              <w:left w:val="nil"/>
              <w:bottom w:val="single" w:sz="4" w:space="0" w:color="auto"/>
              <w:right w:val="nil"/>
            </w:tcBorders>
            <w:vAlign w:val="bottom"/>
          </w:tcPr>
          <w:p w14:paraId="6CDB7267" w14:textId="6EEE0018"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 xml:space="preserve">-   </w:t>
            </w:r>
          </w:p>
        </w:tc>
        <w:tc>
          <w:tcPr>
            <w:tcW w:w="1296" w:type="dxa"/>
            <w:tcBorders>
              <w:top w:val="nil"/>
              <w:left w:val="nil"/>
              <w:bottom w:val="single" w:sz="4" w:space="0" w:color="auto"/>
              <w:right w:val="nil"/>
            </w:tcBorders>
            <w:vAlign w:val="bottom"/>
          </w:tcPr>
          <w:p w14:paraId="39C0DD5E" w14:textId="350D0E69"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w:t>
            </w:r>
          </w:p>
        </w:tc>
        <w:tc>
          <w:tcPr>
            <w:tcW w:w="1296" w:type="dxa"/>
            <w:tcBorders>
              <w:top w:val="nil"/>
              <w:left w:val="nil"/>
              <w:bottom w:val="single" w:sz="4" w:space="0" w:color="auto"/>
              <w:right w:val="nil"/>
            </w:tcBorders>
            <w:vAlign w:val="bottom"/>
          </w:tcPr>
          <w:p w14:paraId="36F9340B" w14:textId="6F8AD13E"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 xml:space="preserve">-   </w:t>
            </w:r>
          </w:p>
        </w:tc>
        <w:tc>
          <w:tcPr>
            <w:tcW w:w="1296" w:type="dxa"/>
            <w:tcBorders>
              <w:top w:val="nil"/>
              <w:left w:val="nil"/>
              <w:bottom w:val="single" w:sz="4" w:space="0" w:color="auto"/>
              <w:right w:val="nil"/>
            </w:tcBorders>
            <w:vAlign w:val="bottom"/>
          </w:tcPr>
          <w:p w14:paraId="114E5C1F" w14:textId="3DC2AC30"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w:t>
            </w:r>
          </w:p>
        </w:tc>
      </w:tr>
      <w:tr w:rsidR="00637AB3" w:rsidRPr="002B2454" w14:paraId="63E30B2F" w14:textId="77777777" w:rsidTr="007F7A67">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2F75F789" w14:textId="77777777" w:rsidR="00637AB3" w:rsidRPr="002B2454" w:rsidRDefault="00637AB3" w:rsidP="00637AB3">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5BA60169" w14:textId="77777777" w:rsidR="00637AB3" w:rsidRPr="002B2454" w:rsidRDefault="00637AB3" w:rsidP="00637AB3">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0A90ED4B" w14:textId="77777777" w:rsidR="00637AB3" w:rsidRPr="002B2454" w:rsidRDefault="00637AB3" w:rsidP="00637AB3">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74EC090B" w14:textId="77777777" w:rsidR="00637AB3" w:rsidRPr="002B2454" w:rsidRDefault="00637AB3" w:rsidP="00637AB3">
            <w:pPr>
              <w:ind w:left="967" w:right="-72"/>
              <w:rPr>
                <w:rFonts w:eastAsia="Times New Roman"/>
                <w:sz w:val="14"/>
                <w:szCs w:val="14"/>
              </w:rPr>
            </w:pPr>
          </w:p>
        </w:tc>
        <w:tc>
          <w:tcPr>
            <w:tcW w:w="1296" w:type="dxa"/>
            <w:tcBorders>
              <w:top w:val="single" w:sz="4" w:space="0" w:color="auto"/>
              <w:left w:val="nil"/>
              <w:bottom w:val="nil"/>
              <w:right w:val="nil"/>
            </w:tcBorders>
            <w:vAlign w:val="bottom"/>
          </w:tcPr>
          <w:p w14:paraId="1E23F10C" w14:textId="77777777" w:rsidR="00637AB3" w:rsidRPr="002B2454" w:rsidRDefault="00637AB3" w:rsidP="00637AB3">
            <w:pPr>
              <w:ind w:left="967" w:right="-72"/>
              <w:rPr>
                <w:rFonts w:eastAsia="Times New Roman"/>
                <w:sz w:val="14"/>
                <w:szCs w:val="14"/>
              </w:rPr>
            </w:pPr>
          </w:p>
        </w:tc>
      </w:tr>
      <w:tr w:rsidR="00637AB3" w:rsidRPr="002B2454" w14:paraId="73DED4E1" w14:textId="77777777" w:rsidTr="0066537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284" w:type="dxa"/>
            <w:tcBorders>
              <w:top w:val="nil"/>
              <w:left w:val="nil"/>
              <w:bottom w:val="nil"/>
              <w:right w:val="nil"/>
            </w:tcBorders>
          </w:tcPr>
          <w:p w14:paraId="186B5329" w14:textId="7AE7FBEB" w:rsidR="00637AB3" w:rsidRPr="002B2454" w:rsidRDefault="00637AB3" w:rsidP="00637AB3">
            <w:pPr>
              <w:spacing w:line="240" w:lineRule="exact"/>
              <w:ind w:left="967" w:right="-72" w:hanging="4"/>
              <w:rPr>
                <w:rFonts w:ascii="Arial" w:eastAsia="Times New Roman" w:hAnsi="Arial" w:cs="Arial"/>
                <w:sz w:val="18"/>
                <w:szCs w:val="18"/>
                <w:cs/>
              </w:rPr>
            </w:pPr>
          </w:p>
        </w:tc>
        <w:tc>
          <w:tcPr>
            <w:tcW w:w="1296" w:type="dxa"/>
            <w:tcBorders>
              <w:top w:val="nil"/>
              <w:left w:val="nil"/>
              <w:bottom w:val="single" w:sz="4" w:space="0" w:color="auto"/>
              <w:right w:val="nil"/>
            </w:tcBorders>
            <w:vAlign w:val="bottom"/>
          </w:tcPr>
          <w:p w14:paraId="686219E5" w14:textId="5B91FDC2"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6,906</w:t>
            </w:r>
          </w:p>
        </w:tc>
        <w:tc>
          <w:tcPr>
            <w:tcW w:w="1296" w:type="dxa"/>
            <w:tcBorders>
              <w:top w:val="nil"/>
              <w:left w:val="nil"/>
              <w:bottom w:val="single" w:sz="4" w:space="0" w:color="auto"/>
              <w:right w:val="nil"/>
            </w:tcBorders>
            <w:vAlign w:val="bottom"/>
          </w:tcPr>
          <w:p w14:paraId="16884368" w14:textId="21ECBFCD"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100%</w:t>
            </w:r>
          </w:p>
        </w:tc>
        <w:tc>
          <w:tcPr>
            <w:tcW w:w="1296" w:type="dxa"/>
            <w:tcBorders>
              <w:top w:val="nil"/>
              <w:left w:val="nil"/>
              <w:bottom w:val="single" w:sz="4" w:space="0" w:color="auto"/>
              <w:right w:val="nil"/>
            </w:tcBorders>
            <w:vAlign w:val="bottom"/>
          </w:tcPr>
          <w:p w14:paraId="048E9EC3" w14:textId="59002EF9"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7,405</w:t>
            </w:r>
          </w:p>
        </w:tc>
        <w:tc>
          <w:tcPr>
            <w:tcW w:w="1296" w:type="dxa"/>
            <w:tcBorders>
              <w:top w:val="nil"/>
              <w:left w:val="nil"/>
              <w:bottom w:val="single" w:sz="4" w:space="0" w:color="auto"/>
              <w:right w:val="nil"/>
            </w:tcBorders>
            <w:vAlign w:val="bottom"/>
          </w:tcPr>
          <w:p w14:paraId="6E6D583B" w14:textId="46A15303" w:rsidR="00637AB3" w:rsidRPr="002B2454" w:rsidRDefault="00637AB3" w:rsidP="00637AB3">
            <w:pPr>
              <w:spacing w:line="240" w:lineRule="exact"/>
              <w:ind w:right="-72"/>
              <w:jc w:val="right"/>
              <w:rPr>
                <w:rFonts w:ascii="Arial" w:eastAsia="Times New Roman" w:hAnsi="Arial" w:cs="Arial"/>
                <w:sz w:val="18"/>
                <w:szCs w:val="18"/>
              </w:rPr>
            </w:pPr>
            <w:r w:rsidRPr="002B2454">
              <w:rPr>
                <w:rFonts w:ascii="Arial" w:hAnsi="Arial" w:cs="Arial"/>
                <w:sz w:val="18"/>
                <w:szCs w:val="18"/>
              </w:rPr>
              <w:t>100%</w:t>
            </w:r>
          </w:p>
        </w:tc>
      </w:tr>
    </w:tbl>
    <w:p w14:paraId="1AF090D4" w14:textId="77777777" w:rsidR="00611253" w:rsidRPr="002B2454" w:rsidRDefault="00611253" w:rsidP="004C27BA">
      <w:pPr>
        <w:spacing w:after="0" w:line="240" w:lineRule="auto"/>
        <w:ind w:left="1080"/>
        <w:rPr>
          <w:color w:val="000000"/>
          <w:sz w:val="14"/>
          <w:szCs w:val="14"/>
        </w:rPr>
      </w:pPr>
    </w:p>
    <w:p w14:paraId="3D633CBB" w14:textId="55BA6D0A" w:rsidR="00E60019" w:rsidRPr="002B2454" w:rsidRDefault="00DD2C62" w:rsidP="00E60019">
      <w:pPr>
        <w:tabs>
          <w:tab w:val="left" w:pos="1080"/>
        </w:tabs>
        <w:spacing w:after="0" w:line="240" w:lineRule="exact"/>
        <w:ind w:left="1080"/>
        <w:jc w:val="both"/>
        <w:rPr>
          <w:rFonts w:cstheme="minorBidi"/>
          <w:color w:val="000000"/>
          <w:sz w:val="18"/>
          <w:szCs w:val="18"/>
        </w:rPr>
      </w:pPr>
      <w:r w:rsidRPr="002B2454">
        <w:rPr>
          <w:color w:val="000000"/>
          <w:sz w:val="18"/>
          <w:szCs w:val="18"/>
        </w:rPr>
        <w:t xml:space="preserve">The percentage of total </w:t>
      </w:r>
      <w:r w:rsidR="009D18A2" w:rsidRPr="002B2454">
        <w:rPr>
          <w:color w:val="000000"/>
          <w:sz w:val="18"/>
          <w:szCs w:val="18"/>
        </w:rPr>
        <w:t>borrowings</w:t>
      </w:r>
      <w:r w:rsidRPr="002B2454">
        <w:rPr>
          <w:color w:val="000000"/>
          <w:sz w:val="18"/>
          <w:szCs w:val="18"/>
        </w:rPr>
        <w:t xml:space="preserve"> shows the</w:t>
      </w:r>
      <w:r w:rsidR="005833D0" w:rsidRPr="002B2454">
        <w:rPr>
          <w:color w:val="000000"/>
          <w:sz w:val="18"/>
          <w:szCs w:val="18"/>
        </w:rPr>
        <w:t xml:space="preserve"> </w:t>
      </w:r>
      <w:r w:rsidRPr="002B2454">
        <w:rPr>
          <w:color w:val="000000"/>
          <w:sz w:val="18"/>
          <w:szCs w:val="18"/>
        </w:rPr>
        <w:t xml:space="preserve">proportion of </w:t>
      </w:r>
      <w:r w:rsidR="000352F7" w:rsidRPr="002B2454">
        <w:rPr>
          <w:color w:val="000000"/>
          <w:sz w:val="18"/>
          <w:szCs w:val="18"/>
        </w:rPr>
        <w:t>borrowings</w:t>
      </w:r>
      <w:r w:rsidRPr="002B2454">
        <w:rPr>
          <w:color w:val="000000"/>
          <w:sz w:val="18"/>
          <w:szCs w:val="18"/>
        </w:rPr>
        <w:t xml:space="preserve"> that are currently at variable rates</w:t>
      </w:r>
      <w:r w:rsidR="005833D0" w:rsidRPr="002B2454">
        <w:rPr>
          <w:color w:val="000000"/>
          <w:sz w:val="18"/>
          <w:szCs w:val="18"/>
        </w:rPr>
        <w:t xml:space="preserve"> </w:t>
      </w:r>
      <w:r w:rsidRPr="002B2454">
        <w:rPr>
          <w:color w:val="000000"/>
          <w:sz w:val="18"/>
          <w:szCs w:val="18"/>
        </w:rPr>
        <w:t>in</w:t>
      </w:r>
      <w:r w:rsidR="005833D0" w:rsidRPr="002B2454">
        <w:rPr>
          <w:color w:val="000000"/>
          <w:sz w:val="18"/>
          <w:szCs w:val="18"/>
        </w:rPr>
        <w:t xml:space="preserve"> </w:t>
      </w:r>
      <w:r w:rsidRPr="002B2454">
        <w:rPr>
          <w:color w:val="000000"/>
          <w:sz w:val="18"/>
          <w:szCs w:val="18"/>
        </w:rPr>
        <w:t>relation to the total amount of borrowings. An analysis by</w:t>
      </w:r>
      <w:r w:rsidR="005833D0" w:rsidRPr="002B2454">
        <w:rPr>
          <w:color w:val="000000"/>
          <w:sz w:val="18"/>
          <w:szCs w:val="18"/>
        </w:rPr>
        <w:t xml:space="preserve"> </w:t>
      </w:r>
      <w:proofErr w:type="gramStart"/>
      <w:r w:rsidRPr="002B2454">
        <w:rPr>
          <w:color w:val="000000"/>
          <w:sz w:val="18"/>
          <w:szCs w:val="18"/>
        </w:rPr>
        <w:t>maturities</w:t>
      </w:r>
      <w:proofErr w:type="gramEnd"/>
      <w:r w:rsidR="00753A4B" w:rsidRPr="002B2454">
        <w:rPr>
          <w:color w:val="000000"/>
          <w:sz w:val="18"/>
          <w:szCs w:val="18"/>
        </w:rPr>
        <w:t xml:space="preserve"> </w:t>
      </w:r>
      <w:r w:rsidRPr="002B2454">
        <w:rPr>
          <w:color w:val="000000"/>
          <w:sz w:val="18"/>
          <w:szCs w:val="18"/>
        </w:rPr>
        <w:t>is provided in note (</w:t>
      </w:r>
      <w:r w:rsidR="009B0213" w:rsidRPr="002B2454">
        <w:rPr>
          <w:color w:val="000000"/>
          <w:sz w:val="18"/>
          <w:szCs w:val="18"/>
        </w:rPr>
        <w:t>6</w:t>
      </w:r>
      <w:r w:rsidRPr="002B2454">
        <w:rPr>
          <w:color w:val="000000"/>
          <w:sz w:val="18"/>
          <w:szCs w:val="18"/>
        </w:rPr>
        <w:t>.1.3)</w:t>
      </w:r>
      <w:r w:rsidR="00123A77" w:rsidRPr="002B2454">
        <w:rPr>
          <w:color w:val="000000"/>
          <w:sz w:val="18"/>
          <w:szCs w:val="18"/>
        </w:rPr>
        <w:t>.</w:t>
      </w:r>
    </w:p>
    <w:p w14:paraId="44C9774D" w14:textId="77777777" w:rsidR="00E60019" w:rsidRPr="002B2454" w:rsidRDefault="00E60019" w:rsidP="00E60019">
      <w:pPr>
        <w:tabs>
          <w:tab w:val="left" w:pos="1080"/>
        </w:tabs>
        <w:spacing w:after="0" w:line="240" w:lineRule="exact"/>
        <w:ind w:left="1080"/>
        <w:jc w:val="both"/>
        <w:rPr>
          <w:rFonts w:cstheme="minorBidi"/>
          <w:color w:val="000000"/>
          <w:sz w:val="18"/>
          <w:szCs w:val="18"/>
        </w:rPr>
      </w:pPr>
    </w:p>
    <w:p w14:paraId="10CDD9D3" w14:textId="231DAED9" w:rsidR="00183A80" w:rsidRPr="002B2454" w:rsidRDefault="00183A80" w:rsidP="00E32D5A">
      <w:pPr>
        <w:pStyle w:val="ListParagraph"/>
        <w:numPr>
          <w:ilvl w:val="0"/>
          <w:numId w:val="12"/>
        </w:numPr>
        <w:tabs>
          <w:tab w:val="left" w:pos="1080"/>
        </w:tabs>
        <w:spacing w:after="0" w:line="240" w:lineRule="exact"/>
        <w:ind w:left="1080" w:hanging="540"/>
        <w:jc w:val="both"/>
        <w:rPr>
          <w:b/>
          <w:bCs/>
          <w:color w:val="000000"/>
          <w:sz w:val="18"/>
          <w:szCs w:val="18"/>
        </w:rPr>
      </w:pPr>
      <w:r w:rsidRPr="002B2454">
        <w:rPr>
          <w:b/>
          <w:bCs/>
          <w:color w:val="000000"/>
          <w:sz w:val="18"/>
          <w:szCs w:val="18"/>
          <w:lang w:val="en-GB"/>
        </w:rPr>
        <w:t>Price risk</w:t>
      </w:r>
    </w:p>
    <w:p w14:paraId="62F75319" w14:textId="77777777" w:rsidR="008C6840" w:rsidRPr="002B2454" w:rsidRDefault="008C6840" w:rsidP="008C6840">
      <w:pPr>
        <w:tabs>
          <w:tab w:val="left" w:pos="1080"/>
        </w:tabs>
        <w:spacing w:after="0" w:line="240" w:lineRule="exact"/>
        <w:jc w:val="both"/>
        <w:rPr>
          <w:b/>
          <w:bCs/>
          <w:color w:val="000000"/>
          <w:sz w:val="18"/>
          <w:szCs w:val="18"/>
        </w:rPr>
      </w:pPr>
    </w:p>
    <w:p w14:paraId="31CFA9B0" w14:textId="6F2E062E" w:rsidR="008C6840" w:rsidRPr="002B2454" w:rsidRDefault="008C6840" w:rsidP="008C6840">
      <w:pPr>
        <w:tabs>
          <w:tab w:val="left" w:pos="1080"/>
        </w:tabs>
        <w:spacing w:after="0" w:line="240" w:lineRule="exact"/>
        <w:jc w:val="both"/>
        <w:rPr>
          <w:i/>
          <w:iCs/>
          <w:color w:val="000000"/>
          <w:sz w:val="18"/>
          <w:szCs w:val="18"/>
        </w:rPr>
      </w:pPr>
      <w:r w:rsidRPr="002B2454">
        <w:rPr>
          <w:b/>
          <w:bCs/>
          <w:color w:val="000000"/>
          <w:sz w:val="18"/>
          <w:szCs w:val="18"/>
        </w:rPr>
        <w:tab/>
      </w:r>
      <w:r w:rsidRPr="002B2454">
        <w:rPr>
          <w:i/>
          <w:iCs/>
          <w:color w:val="000000"/>
          <w:sz w:val="18"/>
          <w:szCs w:val="18"/>
        </w:rPr>
        <w:t>Exposure</w:t>
      </w:r>
    </w:p>
    <w:p w14:paraId="1F711712" w14:textId="77777777" w:rsidR="00183A80" w:rsidRPr="002B2454" w:rsidRDefault="00183A80" w:rsidP="005833D0">
      <w:pPr>
        <w:spacing w:after="0" w:line="240" w:lineRule="exact"/>
        <w:ind w:left="1080"/>
        <w:rPr>
          <w:bCs/>
          <w:color w:val="000000"/>
          <w:sz w:val="18"/>
          <w:szCs w:val="18"/>
        </w:rPr>
      </w:pPr>
    </w:p>
    <w:p w14:paraId="0B80E9C3" w14:textId="1837D973" w:rsidR="008068AD" w:rsidRPr="002B2454" w:rsidRDefault="008068AD" w:rsidP="005833D0">
      <w:pPr>
        <w:spacing w:after="0" w:line="240" w:lineRule="exact"/>
        <w:ind w:left="1080"/>
        <w:jc w:val="both"/>
        <w:rPr>
          <w:bCs/>
          <w:color w:val="000000"/>
          <w:sz w:val="18"/>
          <w:szCs w:val="18"/>
        </w:rPr>
      </w:pPr>
      <w:r w:rsidRPr="002B2454">
        <w:rPr>
          <w:bCs/>
          <w:color w:val="000000"/>
          <w:spacing w:val="-4"/>
          <w:sz w:val="18"/>
          <w:szCs w:val="18"/>
        </w:rPr>
        <w:t>The Group’s exposure to equity securities price risk arises from investments in mutual funds which</w:t>
      </w:r>
      <w:r w:rsidR="005833D0" w:rsidRPr="002B2454">
        <w:rPr>
          <w:bCs/>
          <w:color w:val="000000"/>
          <w:spacing w:val="-4"/>
          <w:sz w:val="18"/>
          <w:szCs w:val="18"/>
        </w:rPr>
        <w:t xml:space="preserve"> </w:t>
      </w:r>
      <w:r w:rsidRPr="002B2454">
        <w:rPr>
          <w:bCs/>
          <w:color w:val="000000"/>
          <w:spacing w:val="-4"/>
          <w:sz w:val="18"/>
          <w:szCs w:val="18"/>
        </w:rPr>
        <w:t>measures</w:t>
      </w:r>
      <w:r w:rsidRPr="002B2454">
        <w:rPr>
          <w:bCs/>
          <w:color w:val="000000"/>
          <w:sz w:val="18"/>
          <w:szCs w:val="18"/>
        </w:rPr>
        <w:t xml:space="preserve"> as at FVPL </w:t>
      </w:r>
      <w:r w:rsidRPr="002B2454">
        <w:rPr>
          <w:bCs/>
          <w:color w:val="000000"/>
          <w:sz w:val="18"/>
          <w:szCs w:val="18"/>
          <w:lang w:val="en-GB"/>
        </w:rPr>
        <w:t>(Note 7)</w:t>
      </w:r>
      <w:r w:rsidRPr="002B2454">
        <w:rPr>
          <w:bCs/>
          <w:color w:val="000000"/>
          <w:sz w:val="18"/>
          <w:szCs w:val="18"/>
        </w:rPr>
        <w:t>. </w:t>
      </w:r>
    </w:p>
    <w:p w14:paraId="6B948CF8" w14:textId="6A69C25C" w:rsidR="008068AD" w:rsidRPr="002B2454" w:rsidRDefault="008068AD" w:rsidP="005833D0">
      <w:pPr>
        <w:spacing w:after="0" w:line="240" w:lineRule="exact"/>
        <w:ind w:left="1080"/>
        <w:rPr>
          <w:bCs/>
          <w:color w:val="000000"/>
          <w:sz w:val="18"/>
          <w:szCs w:val="18"/>
        </w:rPr>
      </w:pPr>
    </w:p>
    <w:p w14:paraId="3CF0F51A" w14:textId="77777777" w:rsidR="008068AD" w:rsidRPr="002B2454" w:rsidRDefault="008068AD" w:rsidP="005833D0">
      <w:pPr>
        <w:spacing w:after="0" w:line="240" w:lineRule="exact"/>
        <w:ind w:left="1080"/>
        <w:jc w:val="both"/>
        <w:rPr>
          <w:bCs/>
          <w:color w:val="000000"/>
          <w:sz w:val="18"/>
          <w:szCs w:val="18"/>
        </w:rPr>
      </w:pPr>
      <w:r w:rsidRPr="002B2454">
        <w:rPr>
          <w:bCs/>
          <w:color w:val="000000"/>
          <w:sz w:val="18"/>
          <w:szCs w:val="18"/>
        </w:rPr>
        <w:t>To manage its price risk arising from investments in equity securities, the Group diversifies its portfolio. Diversification of the portfolio is done in accordance with the limits set by the Group. </w:t>
      </w:r>
    </w:p>
    <w:p w14:paraId="02F7B101" w14:textId="76523636" w:rsidR="008068AD" w:rsidRPr="002B2454" w:rsidRDefault="008068AD" w:rsidP="005833D0">
      <w:pPr>
        <w:spacing w:after="0" w:line="240" w:lineRule="exact"/>
        <w:ind w:left="1080"/>
        <w:rPr>
          <w:bCs/>
          <w:color w:val="000000"/>
          <w:sz w:val="18"/>
          <w:szCs w:val="18"/>
        </w:rPr>
      </w:pPr>
    </w:p>
    <w:p w14:paraId="734E1C92" w14:textId="77777777" w:rsidR="008068AD" w:rsidRPr="002B2454" w:rsidRDefault="008068AD" w:rsidP="005833D0">
      <w:pPr>
        <w:tabs>
          <w:tab w:val="left" w:pos="1080"/>
        </w:tabs>
        <w:spacing w:after="0" w:line="240" w:lineRule="exact"/>
        <w:ind w:left="1080"/>
        <w:rPr>
          <w:i/>
          <w:iCs/>
          <w:color w:val="000000"/>
          <w:sz w:val="18"/>
          <w:szCs w:val="18"/>
          <w:lang w:val="en-GB"/>
        </w:rPr>
      </w:pPr>
      <w:r w:rsidRPr="002B2454">
        <w:rPr>
          <w:i/>
          <w:iCs/>
          <w:color w:val="000000"/>
          <w:sz w:val="18"/>
          <w:szCs w:val="18"/>
          <w:lang w:val="en-GB"/>
        </w:rPr>
        <w:t>Sensitivity analysis </w:t>
      </w:r>
    </w:p>
    <w:p w14:paraId="6B09BDE8" w14:textId="77777777" w:rsidR="00B92DA4" w:rsidRPr="002B2454" w:rsidRDefault="00B92DA4" w:rsidP="005833D0">
      <w:pPr>
        <w:spacing w:after="0" w:line="240" w:lineRule="exact"/>
        <w:ind w:left="1080"/>
        <w:rPr>
          <w:bCs/>
          <w:color w:val="000000"/>
          <w:sz w:val="18"/>
          <w:szCs w:val="18"/>
        </w:rPr>
      </w:pPr>
    </w:p>
    <w:tbl>
      <w:tblPr>
        <w:tblW w:w="9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440"/>
        <w:gridCol w:w="1440"/>
        <w:gridCol w:w="1440"/>
        <w:gridCol w:w="1440"/>
      </w:tblGrid>
      <w:tr w:rsidR="00D05F42" w:rsidRPr="002B2454" w14:paraId="0496B457" w14:textId="77777777" w:rsidTr="004D249E">
        <w:trPr>
          <w:trHeight w:val="257"/>
        </w:trPr>
        <w:tc>
          <w:tcPr>
            <w:tcW w:w="3690" w:type="dxa"/>
            <w:tcBorders>
              <w:top w:val="nil"/>
              <w:left w:val="nil"/>
              <w:bottom w:val="nil"/>
              <w:right w:val="nil"/>
            </w:tcBorders>
            <w:hideMark/>
          </w:tcPr>
          <w:p w14:paraId="294E057D" w14:textId="77777777" w:rsidR="00D05F42" w:rsidRPr="002B2454" w:rsidRDefault="00D05F42" w:rsidP="005833D0">
            <w:pPr>
              <w:spacing w:after="0" w:line="240" w:lineRule="exact"/>
              <w:ind w:left="1080"/>
              <w:rPr>
                <w:bCs/>
                <w:color w:val="000000"/>
                <w:sz w:val="18"/>
                <w:szCs w:val="18"/>
              </w:rPr>
            </w:pPr>
            <w:r w:rsidRPr="002B2454">
              <w:rPr>
                <w:bCs/>
                <w:color w:val="000000"/>
                <w:sz w:val="18"/>
                <w:szCs w:val="18"/>
              </w:rPr>
              <w:t> </w:t>
            </w:r>
          </w:p>
        </w:tc>
        <w:tc>
          <w:tcPr>
            <w:tcW w:w="2880" w:type="dxa"/>
            <w:gridSpan w:val="2"/>
            <w:tcBorders>
              <w:top w:val="nil"/>
              <w:left w:val="nil"/>
              <w:bottom w:val="single" w:sz="6" w:space="0" w:color="auto"/>
              <w:right w:val="nil"/>
            </w:tcBorders>
            <w:vAlign w:val="bottom"/>
            <w:hideMark/>
          </w:tcPr>
          <w:p w14:paraId="31354D26" w14:textId="7BF0CCE0" w:rsidR="00D05F42" w:rsidRPr="002B2454" w:rsidRDefault="00D05F42" w:rsidP="00F069F8">
            <w:pPr>
              <w:spacing w:after="0" w:line="240" w:lineRule="exact"/>
              <w:jc w:val="center"/>
              <w:rPr>
                <w:bCs/>
                <w:color w:val="000000"/>
                <w:sz w:val="18"/>
                <w:szCs w:val="18"/>
              </w:rPr>
            </w:pPr>
            <w:r w:rsidRPr="002B2454">
              <w:rPr>
                <w:b/>
                <w:bCs/>
                <w:color w:val="000000"/>
                <w:sz w:val="18"/>
                <w:szCs w:val="18"/>
              </w:rPr>
              <w:t>Consolidated</w:t>
            </w:r>
          </w:p>
          <w:p w14:paraId="64DD823E" w14:textId="5FF0B465" w:rsidR="00D05F42" w:rsidRPr="002B2454" w:rsidRDefault="00D05F42" w:rsidP="00F069F8">
            <w:pPr>
              <w:spacing w:after="0" w:line="240" w:lineRule="exact"/>
              <w:jc w:val="center"/>
              <w:rPr>
                <w:bCs/>
                <w:color w:val="000000"/>
                <w:sz w:val="18"/>
                <w:szCs w:val="18"/>
              </w:rPr>
            </w:pPr>
            <w:r w:rsidRPr="002B2454">
              <w:rPr>
                <w:b/>
                <w:bCs/>
                <w:color w:val="000000"/>
                <w:sz w:val="18"/>
                <w:szCs w:val="18"/>
              </w:rPr>
              <w:t>financial statements</w:t>
            </w:r>
          </w:p>
        </w:tc>
        <w:tc>
          <w:tcPr>
            <w:tcW w:w="2880" w:type="dxa"/>
            <w:gridSpan w:val="2"/>
            <w:tcBorders>
              <w:top w:val="nil"/>
              <w:left w:val="nil"/>
              <w:bottom w:val="single" w:sz="6" w:space="0" w:color="auto"/>
              <w:right w:val="nil"/>
            </w:tcBorders>
            <w:vAlign w:val="bottom"/>
            <w:hideMark/>
          </w:tcPr>
          <w:p w14:paraId="20DA83C1" w14:textId="60FDF39E" w:rsidR="00D05F42" w:rsidRPr="002B2454" w:rsidRDefault="006B06D2" w:rsidP="00F069F8">
            <w:pPr>
              <w:spacing w:after="0" w:line="240" w:lineRule="exact"/>
              <w:jc w:val="center"/>
              <w:rPr>
                <w:bCs/>
                <w:color w:val="000000"/>
                <w:sz w:val="18"/>
                <w:szCs w:val="18"/>
              </w:rPr>
            </w:pPr>
            <w:r w:rsidRPr="002B2454">
              <w:rPr>
                <w:b/>
                <w:bCs/>
                <w:color w:val="000000"/>
                <w:sz w:val="18"/>
                <w:szCs w:val="18"/>
              </w:rPr>
              <w:t>Separate</w:t>
            </w:r>
          </w:p>
          <w:p w14:paraId="79FD46EC" w14:textId="726C7DDE" w:rsidR="00D05F42" w:rsidRPr="002B2454" w:rsidRDefault="00D05F42" w:rsidP="00F069F8">
            <w:pPr>
              <w:spacing w:after="0" w:line="240" w:lineRule="exact"/>
              <w:jc w:val="center"/>
              <w:rPr>
                <w:bCs/>
                <w:color w:val="000000"/>
                <w:sz w:val="18"/>
                <w:szCs w:val="18"/>
              </w:rPr>
            </w:pPr>
            <w:r w:rsidRPr="002B2454">
              <w:rPr>
                <w:b/>
                <w:bCs/>
                <w:color w:val="000000"/>
                <w:sz w:val="18"/>
                <w:szCs w:val="18"/>
              </w:rPr>
              <w:t>financial statements</w:t>
            </w:r>
          </w:p>
        </w:tc>
      </w:tr>
      <w:tr w:rsidR="00D05F42" w:rsidRPr="002B2454" w14:paraId="3E567373" w14:textId="77777777" w:rsidTr="004D249E">
        <w:trPr>
          <w:trHeight w:val="41"/>
        </w:trPr>
        <w:tc>
          <w:tcPr>
            <w:tcW w:w="3690" w:type="dxa"/>
            <w:tcBorders>
              <w:top w:val="nil"/>
              <w:left w:val="nil"/>
              <w:bottom w:val="nil"/>
              <w:right w:val="nil"/>
            </w:tcBorders>
          </w:tcPr>
          <w:p w14:paraId="74B37974" w14:textId="77777777" w:rsidR="00D05F42" w:rsidRPr="002B2454" w:rsidRDefault="00D05F42" w:rsidP="005833D0">
            <w:pPr>
              <w:spacing w:after="0" w:line="240" w:lineRule="exact"/>
              <w:ind w:left="1080"/>
              <w:rPr>
                <w:bCs/>
                <w:color w:val="000000"/>
                <w:sz w:val="18"/>
                <w:szCs w:val="18"/>
              </w:rPr>
            </w:pPr>
          </w:p>
        </w:tc>
        <w:tc>
          <w:tcPr>
            <w:tcW w:w="2880" w:type="dxa"/>
            <w:gridSpan w:val="2"/>
            <w:tcBorders>
              <w:top w:val="nil"/>
              <w:left w:val="nil"/>
              <w:bottom w:val="single" w:sz="6" w:space="0" w:color="auto"/>
              <w:right w:val="nil"/>
            </w:tcBorders>
            <w:vAlign w:val="bottom"/>
          </w:tcPr>
          <w:p w14:paraId="24475F10" w14:textId="3BC30B93" w:rsidR="00D05F42" w:rsidRPr="002B2454" w:rsidRDefault="00D05F42" w:rsidP="00F069F8">
            <w:pPr>
              <w:spacing w:after="0" w:line="240" w:lineRule="exact"/>
              <w:jc w:val="center"/>
              <w:rPr>
                <w:b/>
                <w:bCs/>
                <w:color w:val="000000"/>
                <w:sz w:val="18"/>
                <w:szCs w:val="18"/>
              </w:rPr>
            </w:pPr>
            <w:r w:rsidRPr="002B2454">
              <w:rPr>
                <w:b/>
                <w:bCs/>
                <w:color w:val="000000"/>
                <w:sz w:val="18"/>
                <w:szCs w:val="18"/>
              </w:rPr>
              <w:t xml:space="preserve">Impact </w:t>
            </w:r>
            <w:proofErr w:type="gramStart"/>
            <w:r w:rsidRPr="002B2454">
              <w:rPr>
                <w:b/>
                <w:bCs/>
                <w:color w:val="000000"/>
                <w:sz w:val="18"/>
                <w:szCs w:val="18"/>
              </w:rPr>
              <w:t>to</w:t>
            </w:r>
            <w:proofErr w:type="gramEnd"/>
            <w:r w:rsidRPr="002B2454">
              <w:rPr>
                <w:b/>
                <w:bCs/>
                <w:color w:val="000000"/>
                <w:sz w:val="18"/>
                <w:szCs w:val="18"/>
              </w:rPr>
              <w:t> net profit</w:t>
            </w:r>
          </w:p>
        </w:tc>
        <w:tc>
          <w:tcPr>
            <w:tcW w:w="2880" w:type="dxa"/>
            <w:gridSpan w:val="2"/>
            <w:tcBorders>
              <w:top w:val="nil"/>
              <w:left w:val="nil"/>
              <w:bottom w:val="single" w:sz="6" w:space="0" w:color="auto"/>
              <w:right w:val="nil"/>
            </w:tcBorders>
            <w:vAlign w:val="bottom"/>
          </w:tcPr>
          <w:p w14:paraId="6116AF78" w14:textId="209930CD" w:rsidR="00D05F42" w:rsidRPr="002B2454" w:rsidRDefault="00D05F42" w:rsidP="00F069F8">
            <w:pPr>
              <w:spacing w:after="0" w:line="240" w:lineRule="exact"/>
              <w:jc w:val="center"/>
              <w:rPr>
                <w:b/>
                <w:bCs/>
                <w:color w:val="000000"/>
                <w:sz w:val="18"/>
                <w:szCs w:val="18"/>
              </w:rPr>
            </w:pPr>
            <w:r w:rsidRPr="002B2454">
              <w:rPr>
                <w:b/>
                <w:bCs/>
                <w:color w:val="000000"/>
                <w:sz w:val="18"/>
                <w:szCs w:val="18"/>
              </w:rPr>
              <w:t xml:space="preserve">Impact </w:t>
            </w:r>
            <w:proofErr w:type="gramStart"/>
            <w:r w:rsidRPr="002B2454">
              <w:rPr>
                <w:b/>
                <w:bCs/>
                <w:color w:val="000000"/>
                <w:sz w:val="18"/>
                <w:szCs w:val="18"/>
              </w:rPr>
              <w:t>to</w:t>
            </w:r>
            <w:proofErr w:type="gramEnd"/>
            <w:r w:rsidRPr="002B2454">
              <w:rPr>
                <w:b/>
                <w:bCs/>
                <w:color w:val="000000"/>
                <w:sz w:val="18"/>
                <w:szCs w:val="18"/>
              </w:rPr>
              <w:t> net profit</w:t>
            </w:r>
          </w:p>
        </w:tc>
      </w:tr>
      <w:tr w:rsidR="00D05F42" w:rsidRPr="002B2454" w14:paraId="4777FB7E" w14:textId="77777777" w:rsidTr="004D249E">
        <w:trPr>
          <w:trHeight w:val="68"/>
        </w:trPr>
        <w:tc>
          <w:tcPr>
            <w:tcW w:w="3690" w:type="dxa"/>
            <w:tcBorders>
              <w:top w:val="nil"/>
              <w:left w:val="nil"/>
              <w:bottom w:val="nil"/>
              <w:right w:val="nil"/>
            </w:tcBorders>
            <w:hideMark/>
          </w:tcPr>
          <w:p w14:paraId="24911099" w14:textId="77777777" w:rsidR="00D05F42" w:rsidRPr="002B2454" w:rsidRDefault="00D05F42" w:rsidP="005833D0">
            <w:pPr>
              <w:spacing w:after="0" w:line="240" w:lineRule="exact"/>
              <w:ind w:left="1080"/>
              <w:rPr>
                <w:bCs/>
                <w:color w:val="000000"/>
                <w:sz w:val="18"/>
                <w:szCs w:val="18"/>
              </w:rPr>
            </w:pPr>
            <w:r w:rsidRPr="002B2454">
              <w:rPr>
                <w:bCs/>
                <w:color w:val="000000"/>
                <w:sz w:val="18"/>
                <w:szCs w:val="18"/>
              </w:rPr>
              <w:t> </w:t>
            </w:r>
          </w:p>
        </w:tc>
        <w:tc>
          <w:tcPr>
            <w:tcW w:w="1440" w:type="dxa"/>
            <w:tcBorders>
              <w:top w:val="single" w:sz="6" w:space="0" w:color="auto"/>
              <w:left w:val="nil"/>
              <w:bottom w:val="single" w:sz="6" w:space="0" w:color="auto"/>
              <w:right w:val="nil"/>
            </w:tcBorders>
            <w:vAlign w:val="bottom"/>
            <w:hideMark/>
          </w:tcPr>
          <w:p w14:paraId="6C3690C0" w14:textId="7CF4F25F" w:rsidR="00D05F42" w:rsidRPr="002B2454" w:rsidRDefault="00D05F42" w:rsidP="00925050">
            <w:pPr>
              <w:spacing w:after="0" w:line="240" w:lineRule="exact"/>
              <w:ind w:right="58"/>
              <w:jc w:val="right"/>
              <w:rPr>
                <w:bCs/>
                <w:color w:val="000000"/>
                <w:sz w:val="18"/>
                <w:szCs w:val="18"/>
              </w:rPr>
            </w:pPr>
            <w:r w:rsidRPr="002B2454">
              <w:rPr>
                <w:b/>
                <w:bCs/>
                <w:color w:val="000000"/>
                <w:sz w:val="18"/>
                <w:szCs w:val="18"/>
              </w:rPr>
              <w:t>2025</w:t>
            </w:r>
          </w:p>
          <w:p w14:paraId="045C076C" w14:textId="5C03346D" w:rsidR="00D05F42" w:rsidRPr="002B2454" w:rsidRDefault="00D05F42" w:rsidP="00925050">
            <w:pPr>
              <w:spacing w:after="0" w:line="240" w:lineRule="exact"/>
              <w:ind w:right="58"/>
              <w:jc w:val="right"/>
              <w:rPr>
                <w:bCs/>
                <w:color w:val="000000"/>
                <w:sz w:val="18"/>
                <w:szCs w:val="18"/>
              </w:rPr>
            </w:pPr>
            <w:r w:rsidRPr="002B2454">
              <w:rPr>
                <w:b/>
                <w:bCs/>
                <w:color w:val="000000"/>
                <w:sz w:val="18"/>
                <w:szCs w:val="18"/>
              </w:rPr>
              <w:t xml:space="preserve">Million </w:t>
            </w:r>
            <w:r w:rsidR="00925050" w:rsidRPr="002B2454">
              <w:rPr>
                <w:b/>
                <w:bCs/>
                <w:color w:val="000000"/>
                <w:sz w:val="18"/>
                <w:szCs w:val="18"/>
              </w:rPr>
              <w:t>B</w:t>
            </w:r>
            <w:r w:rsidRPr="002B2454">
              <w:rPr>
                <w:b/>
                <w:bCs/>
                <w:color w:val="000000"/>
                <w:sz w:val="18"/>
                <w:szCs w:val="18"/>
              </w:rPr>
              <w:t>aht</w:t>
            </w:r>
          </w:p>
        </w:tc>
        <w:tc>
          <w:tcPr>
            <w:tcW w:w="1440" w:type="dxa"/>
            <w:tcBorders>
              <w:top w:val="single" w:sz="6" w:space="0" w:color="auto"/>
              <w:left w:val="nil"/>
              <w:bottom w:val="single" w:sz="6" w:space="0" w:color="auto"/>
              <w:right w:val="nil"/>
            </w:tcBorders>
            <w:vAlign w:val="bottom"/>
            <w:hideMark/>
          </w:tcPr>
          <w:p w14:paraId="59955C7A" w14:textId="31C77F4B" w:rsidR="00D05F42" w:rsidRPr="002B2454" w:rsidRDefault="00D05F42" w:rsidP="00925050">
            <w:pPr>
              <w:spacing w:after="0" w:line="240" w:lineRule="exact"/>
              <w:ind w:right="58"/>
              <w:jc w:val="right"/>
              <w:rPr>
                <w:bCs/>
                <w:color w:val="000000"/>
                <w:sz w:val="18"/>
                <w:szCs w:val="18"/>
              </w:rPr>
            </w:pPr>
            <w:r w:rsidRPr="002B2454">
              <w:rPr>
                <w:b/>
                <w:bCs/>
                <w:color w:val="000000"/>
                <w:sz w:val="18"/>
                <w:szCs w:val="18"/>
              </w:rPr>
              <w:t>2024</w:t>
            </w:r>
          </w:p>
          <w:p w14:paraId="52098E88" w14:textId="4D6B1E10" w:rsidR="00D05F42" w:rsidRPr="002B2454" w:rsidRDefault="00D05F42" w:rsidP="00925050">
            <w:pPr>
              <w:spacing w:after="0" w:line="240" w:lineRule="exact"/>
              <w:ind w:right="58"/>
              <w:jc w:val="right"/>
              <w:rPr>
                <w:bCs/>
                <w:color w:val="000000"/>
                <w:sz w:val="18"/>
                <w:szCs w:val="18"/>
              </w:rPr>
            </w:pPr>
            <w:r w:rsidRPr="002B2454">
              <w:rPr>
                <w:b/>
                <w:bCs/>
                <w:color w:val="000000"/>
                <w:sz w:val="18"/>
                <w:szCs w:val="18"/>
              </w:rPr>
              <w:t>Million Baht</w:t>
            </w:r>
          </w:p>
        </w:tc>
        <w:tc>
          <w:tcPr>
            <w:tcW w:w="1440" w:type="dxa"/>
            <w:tcBorders>
              <w:top w:val="single" w:sz="6" w:space="0" w:color="auto"/>
              <w:left w:val="nil"/>
              <w:bottom w:val="single" w:sz="6" w:space="0" w:color="auto"/>
              <w:right w:val="nil"/>
            </w:tcBorders>
            <w:vAlign w:val="bottom"/>
            <w:hideMark/>
          </w:tcPr>
          <w:p w14:paraId="1CB4AD04" w14:textId="75E52B55" w:rsidR="00D05F42" w:rsidRPr="002B2454" w:rsidRDefault="00D05F42" w:rsidP="00925050">
            <w:pPr>
              <w:spacing w:after="0" w:line="240" w:lineRule="exact"/>
              <w:ind w:right="58"/>
              <w:jc w:val="right"/>
              <w:rPr>
                <w:bCs/>
                <w:color w:val="000000"/>
                <w:sz w:val="18"/>
                <w:szCs w:val="18"/>
              </w:rPr>
            </w:pPr>
            <w:r w:rsidRPr="002B2454">
              <w:rPr>
                <w:b/>
                <w:bCs/>
                <w:color w:val="000000"/>
                <w:sz w:val="18"/>
                <w:szCs w:val="18"/>
              </w:rPr>
              <w:t>2025</w:t>
            </w:r>
          </w:p>
          <w:p w14:paraId="52408185" w14:textId="73BC5EA0" w:rsidR="00D05F42" w:rsidRPr="002B2454" w:rsidRDefault="00D05F42" w:rsidP="00925050">
            <w:pPr>
              <w:spacing w:after="0" w:line="240" w:lineRule="exact"/>
              <w:ind w:right="58"/>
              <w:jc w:val="right"/>
              <w:rPr>
                <w:bCs/>
                <w:color w:val="000000"/>
                <w:sz w:val="18"/>
                <w:szCs w:val="18"/>
              </w:rPr>
            </w:pPr>
            <w:r w:rsidRPr="002B2454">
              <w:rPr>
                <w:b/>
                <w:bCs/>
                <w:color w:val="000000"/>
                <w:sz w:val="18"/>
                <w:szCs w:val="18"/>
              </w:rPr>
              <w:t xml:space="preserve">Million </w:t>
            </w:r>
            <w:r w:rsidR="00925050" w:rsidRPr="002B2454">
              <w:rPr>
                <w:b/>
                <w:bCs/>
                <w:color w:val="000000"/>
                <w:sz w:val="18"/>
                <w:szCs w:val="18"/>
              </w:rPr>
              <w:t>B</w:t>
            </w:r>
            <w:r w:rsidRPr="002B2454">
              <w:rPr>
                <w:b/>
                <w:bCs/>
                <w:color w:val="000000"/>
                <w:sz w:val="18"/>
                <w:szCs w:val="18"/>
              </w:rPr>
              <w:t>aht</w:t>
            </w:r>
          </w:p>
        </w:tc>
        <w:tc>
          <w:tcPr>
            <w:tcW w:w="1440" w:type="dxa"/>
            <w:tcBorders>
              <w:top w:val="single" w:sz="6" w:space="0" w:color="auto"/>
              <w:left w:val="nil"/>
              <w:bottom w:val="single" w:sz="6" w:space="0" w:color="auto"/>
              <w:right w:val="nil"/>
            </w:tcBorders>
            <w:vAlign w:val="bottom"/>
            <w:hideMark/>
          </w:tcPr>
          <w:p w14:paraId="0FB59B6B" w14:textId="1C871EFB" w:rsidR="00271E2E" w:rsidRPr="002B2454" w:rsidRDefault="00D05F42" w:rsidP="00925050">
            <w:pPr>
              <w:spacing w:after="0" w:line="240" w:lineRule="exact"/>
              <w:ind w:right="58"/>
              <w:jc w:val="right"/>
              <w:rPr>
                <w:bCs/>
                <w:color w:val="000000"/>
                <w:sz w:val="18"/>
                <w:szCs w:val="18"/>
              </w:rPr>
            </w:pPr>
            <w:r w:rsidRPr="002B2454">
              <w:rPr>
                <w:b/>
                <w:bCs/>
                <w:color w:val="000000"/>
                <w:sz w:val="18"/>
                <w:szCs w:val="18"/>
              </w:rPr>
              <w:t>2024</w:t>
            </w:r>
          </w:p>
          <w:p w14:paraId="45181204" w14:textId="06BC4A98" w:rsidR="00D05F42" w:rsidRPr="002B2454" w:rsidRDefault="00271E2E" w:rsidP="00925050">
            <w:pPr>
              <w:spacing w:after="0" w:line="240" w:lineRule="exact"/>
              <w:ind w:right="58"/>
              <w:jc w:val="right"/>
              <w:rPr>
                <w:bCs/>
                <w:color w:val="000000"/>
                <w:sz w:val="18"/>
                <w:szCs w:val="18"/>
              </w:rPr>
            </w:pPr>
            <w:r w:rsidRPr="002B2454">
              <w:rPr>
                <w:b/>
                <w:bCs/>
                <w:color w:val="000000"/>
                <w:sz w:val="18"/>
                <w:szCs w:val="18"/>
              </w:rPr>
              <w:t xml:space="preserve">Million </w:t>
            </w:r>
            <w:r w:rsidR="00D05F42" w:rsidRPr="002B2454">
              <w:rPr>
                <w:b/>
                <w:bCs/>
                <w:color w:val="000000"/>
                <w:sz w:val="18"/>
                <w:szCs w:val="18"/>
              </w:rPr>
              <w:t>Baht</w:t>
            </w:r>
          </w:p>
        </w:tc>
      </w:tr>
      <w:tr w:rsidR="00D05F42" w:rsidRPr="002B2454" w14:paraId="765F90CE" w14:textId="77777777" w:rsidTr="00D05F42">
        <w:trPr>
          <w:trHeight w:val="300"/>
        </w:trPr>
        <w:tc>
          <w:tcPr>
            <w:tcW w:w="3690" w:type="dxa"/>
            <w:tcBorders>
              <w:top w:val="nil"/>
              <w:left w:val="nil"/>
              <w:bottom w:val="nil"/>
              <w:right w:val="nil"/>
            </w:tcBorders>
            <w:hideMark/>
          </w:tcPr>
          <w:p w14:paraId="60F7FB05" w14:textId="77777777" w:rsidR="00D05F42" w:rsidRPr="002B2454" w:rsidRDefault="00D05F42" w:rsidP="005833D0">
            <w:pPr>
              <w:spacing w:after="0" w:line="240" w:lineRule="exact"/>
              <w:ind w:left="1080"/>
              <w:rPr>
                <w:bCs/>
                <w:color w:val="000000"/>
                <w:sz w:val="18"/>
                <w:szCs w:val="18"/>
              </w:rPr>
            </w:pPr>
            <w:r w:rsidRPr="002B2454">
              <w:rPr>
                <w:bCs/>
                <w:color w:val="000000"/>
                <w:sz w:val="18"/>
                <w:szCs w:val="18"/>
              </w:rPr>
              <w:t> </w:t>
            </w:r>
          </w:p>
        </w:tc>
        <w:tc>
          <w:tcPr>
            <w:tcW w:w="1440" w:type="dxa"/>
            <w:tcBorders>
              <w:top w:val="single" w:sz="6" w:space="0" w:color="auto"/>
              <w:left w:val="nil"/>
              <w:bottom w:val="nil"/>
              <w:right w:val="nil"/>
            </w:tcBorders>
            <w:vAlign w:val="bottom"/>
            <w:hideMark/>
          </w:tcPr>
          <w:p w14:paraId="2465DE63" w14:textId="77777777" w:rsidR="00D05F42" w:rsidRPr="002B2454" w:rsidRDefault="00D05F42" w:rsidP="00925050">
            <w:pPr>
              <w:spacing w:after="0" w:line="240" w:lineRule="exact"/>
              <w:ind w:right="58"/>
              <w:rPr>
                <w:bCs/>
                <w:color w:val="000000"/>
                <w:sz w:val="18"/>
                <w:szCs w:val="18"/>
              </w:rPr>
            </w:pPr>
            <w:r w:rsidRPr="002B2454">
              <w:rPr>
                <w:bCs/>
                <w:color w:val="000000"/>
                <w:sz w:val="18"/>
                <w:szCs w:val="18"/>
              </w:rPr>
              <w:t> </w:t>
            </w:r>
          </w:p>
        </w:tc>
        <w:tc>
          <w:tcPr>
            <w:tcW w:w="1440" w:type="dxa"/>
            <w:tcBorders>
              <w:top w:val="single" w:sz="6" w:space="0" w:color="auto"/>
              <w:left w:val="nil"/>
              <w:bottom w:val="nil"/>
              <w:right w:val="nil"/>
            </w:tcBorders>
            <w:hideMark/>
          </w:tcPr>
          <w:p w14:paraId="73114132" w14:textId="77777777" w:rsidR="00D05F42" w:rsidRPr="002B2454" w:rsidRDefault="00D05F42" w:rsidP="00925050">
            <w:pPr>
              <w:spacing w:after="0" w:line="240" w:lineRule="exact"/>
              <w:ind w:right="58"/>
              <w:rPr>
                <w:bCs/>
                <w:color w:val="000000"/>
                <w:sz w:val="18"/>
                <w:szCs w:val="18"/>
              </w:rPr>
            </w:pPr>
            <w:r w:rsidRPr="002B2454">
              <w:rPr>
                <w:bCs/>
                <w:color w:val="000000"/>
                <w:sz w:val="18"/>
                <w:szCs w:val="18"/>
              </w:rPr>
              <w:t> </w:t>
            </w:r>
          </w:p>
        </w:tc>
        <w:tc>
          <w:tcPr>
            <w:tcW w:w="1440" w:type="dxa"/>
            <w:tcBorders>
              <w:top w:val="single" w:sz="6" w:space="0" w:color="auto"/>
              <w:left w:val="nil"/>
              <w:bottom w:val="nil"/>
              <w:right w:val="nil"/>
            </w:tcBorders>
            <w:hideMark/>
          </w:tcPr>
          <w:p w14:paraId="77FF1512" w14:textId="77777777" w:rsidR="00D05F42" w:rsidRPr="002B2454" w:rsidRDefault="00D05F42" w:rsidP="00925050">
            <w:pPr>
              <w:spacing w:after="0" w:line="240" w:lineRule="exact"/>
              <w:ind w:right="58"/>
              <w:rPr>
                <w:bCs/>
                <w:color w:val="000000"/>
                <w:sz w:val="18"/>
                <w:szCs w:val="18"/>
              </w:rPr>
            </w:pPr>
            <w:r w:rsidRPr="002B2454">
              <w:rPr>
                <w:bCs/>
                <w:color w:val="000000"/>
                <w:sz w:val="18"/>
                <w:szCs w:val="18"/>
              </w:rPr>
              <w:t> </w:t>
            </w:r>
          </w:p>
        </w:tc>
        <w:tc>
          <w:tcPr>
            <w:tcW w:w="1440" w:type="dxa"/>
            <w:tcBorders>
              <w:top w:val="single" w:sz="6" w:space="0" w:color="auto"/>
              <w:left w:val="nil"/>
              <w:bottom w:val="nil"/>
              <w:right w:val="nil"/>
            </w:tcBorders>
            <w:hideMark/>
          </w:tcPr>
          <w:p w14:paraId="0FD841C3" w14:textId="77777777" w:rsidR="00D05F42" w:rsidRPr="002B2454" w:rsidRDefault="00D05F42" w:rsidP="00925050">
            <w:pPr>
              <w:spacing w:after="0" w:line="240" w:lineRule="exact"/>
              <w:ind w:right="58"/>
              <w:rPr>
                <w:bCs/>
                <w:color w:val="000000"/>
                <w:sz w:val="18"/>
                <w:szCs w:val="18"/>
              </w:rPr>
            </w:pPr>
            <w:r w:rsidRPr="002B2454">
              <w:rPr>
                <w:bCs/>
                <w:color w:val="000000"/>
                <w:sz w:val="18"/>
                <w:szCs w:val="18"/>
              </w:rPr>
              <w:t> </w:t>
            </w:r>
          </w:p>
        </w:tc>
      </w:tr>
      <w:tr w:rsidR="00675A7B" w:rsidRPr="002B2454" w14:paraId="3BB7D31F" w14:textId="77777777" w:rsidTr="00675A7B">
        <w:trPr>
          <w:trHeight w:val="300"/>
        </w:trPr>
        <w:tc>
          <w:tcPr>
            <w:tcW w:w="3690" w:type="dxa"/>
            <w:tcBorders>
              <w:top w:val="nil"/>
              <w:left w:val="nil"/>
              <w:bottom w:val="nil"/>
              <w:right w:val="nil"/>
            </w:tcBorders>
            <w:hideMark/>
          </w:tcPr>
          <w:p w14:paraId="4B432D2A" w14:textId="319DDE1B" w:rsidR="00675A7B" w:rsidRPr="002B2454" w:rsidRDefault="00675A7B" w:rsidP="005833D0">
            <w:pPr>
              <w:spacing w:after="0" w:line="240" w:lineRule="exact"/>
              <w:ind w:left="1080"/>
              <w:rPr>
                <w:bCs/>
                <w:color w:val="000000"/>
                <w:sz w:val="18"/>
                <w:szCs w:val="18"/>
              </w:rPr>
            </w:pPr>
            <w:r w:rsidRPr="002B2454">
              <w:rPr>
                <w:bCs/>
                <w:color w:val="000000"/>
                <w:sz w:val="18"/>
                <w:szCs w:val="18"/>
              </w:rPr>
              <w:t>NAV - increase 1.0%</w:t>
            </w:r>
            <w:r w:rsidR="00B269A6" w:rsidRPr="002B2454">
              <w:rPr>
                <w:bCs/>
                <w:color w:val="000000"/>
                <w:sz w:val="18"/>
                <w:szCs w:val="18"/>
              </w:rPr>
              <w:t>*</w:t>
            </w:r>
          </w:p>
        </w:tc>
        <w:tc>
          <w:tcPr>
            <w:tcW w:w="1440" w:type="dxa"/>
            <w:tcBorders>
              <w:top w:val="nil"/>
              <w:left w:val="nil"/>
              <w:bottom w:val="nil"/>
              <w:right w:val="nil"/>
            </w:tcBorders>
            <w:vAlign w:val="bottom"/>
            <w:hideMark/>
          </w:tcPr>
          <w:p w14:paraId="6B2887AF" w14:textId="362887DA" w:rsidR="00675A7B" w:rsidRPr="002B2454" w:rsidRDefault="00675A7B" w:rsidP="00925050">
            <w:pPr>
              <w:spacing w:after="0" w:line="240" w:lineRule="exact"/>
              <w:ind w:right="58"/>
              <w:jc w:val="right"/>
              <w:rPr>
                <w:bCs/>
                <w:color w:val="000000"/>
                <w:sz w:val="18"/>
                <w:szCs w:val="18"/>
              </w:rPr>
            </w:pPr>
            <w:r w:rsidRPr="002B2454">
              <w:rPr>
                <w:sz w:val="18"/>
                <w:szCs w:val="18"/>
              </w:rPr>
              <w:t>15</w:t>
            </w:r>
          </w:p>
        </w:tc>
        <w:tc>
          <w:tcPr>
            <w:tcW w:w="1440" w:type="dxa"/>
            <w:tcBorders>
              <w:top w:val="nil"/>
              <w:left w:val="nil"/>
              <w:bottom w:val="nil"/>
              <w:right w:val="nil"/>
            </w:tcBorders>
            <w:vAlign w:val="bottom"/>
            <w:hideMark/>
          </w:tcPr>
          <w:p w14:paraId="0CEA4634" w14:textId="62F2C78F" w:rsidR="00675A7B" w:rsidRPr="002B2454" w:rsidRDefault="00675A7B" w:rsidP="00925050">
            <w:pPr>
              <w:spacing w:after="0" w:line="240" w:lineRule="exact"/>
              <w:ind w:right="58"/>
              <w:jc w:val="right"/>
              <w:rPr>
                <w:bCs/>
                <w:color w:val="000000"/>
                <w:sz w:val="18"/>
                <w:szCs w:val="18"/>
              </w:rPr>
            </w:pPr>
            <w:r w:rsidRPr="002B2454">
              <w:rPr>
                <w:sz w:val="18"/>
                <w:szCs w:val="18"/>
              </w:rPr>
              <w:t>32</w:t>
            </w:r>
          </w:p>
        </w:tc>
        <w:tc>
          <w:tcPr>
            <w:tcW w:w="1440" w:type="dxa"/>
            <w:tcBorders>
              <w:top w:val="nil"/>
              <w:left w:val="nil"/>
              <w:bottom w:val="nil"/>
              <w:right w:val="nil"/>
            </w:tcBorders>
            <w:vAlign w:val="bottom"/>
            <w:hideMark/>
          </w:tcPr>
          <w:p w14:paraId="1293F5A9" w14:textId="63D2E466" w:rsidR="00675A7B" w:rsidRPr="002B2454" w:rsidRDefault="00675A7B" w:rsidP="00925050">
            <w:pPr>
              <w:spacing w:after="0" w:line="240" w:lineRule="exact"/>
              <w:ind w:right="58"/>
              <w:jc w:val="right"/>
              <w:rPr>
                <w:bCs/>
                <w:color w:val="000000"/>
                <w:sz w:val="18"/>
                <w:szCs w:val="18"/>
              </w:rPr>
            </w:pPr>
            <w:r w:rsidRPr="002B2454">
              <w:rPr>
                <w:sz w:val="18"/>
                <w:szCs w:val="18"/>
              </w:rPr>
              <w:t>2</w:t>
            </w:r>
          </w:p>
        </w:tc>
        <w:tc>
          <w:tcPr>
            <w:tcW w:w="1440" w:type="dxa"/>
            <w:tcBorders>
              <w:top w:val="nil"/>
              <w:left w:val="nil"/>
              <w:bottom w:val="nil"/>
              <w:right w:val="nil"/>
            </w:tcBorders>
            <w:vAlign w:val="bottom"/>
            <w:hideMark/>
          </w:tcPr>
          <w:p w14:paraId="514413C8" w14:textId="73F9FDD2" w:rsidR="00675A7B" w:rsidRPr="002B2454" w:rsidRDefault="00675A7B" w:rsidP="00925050">
            <w:pPr>
              <w:spacing w:after="0" w:line="240" w:lineRule="exact"/>
              <w:ind w:right="58"/>
              <w:jc w:val="right"/>
              <w:rPr>
                <w:bCs/>
                <w:color w:val="000000"/>
                <w:sz w:val="18"/>
                <w:szCs w:val="18"/>
              </w:rPr>
            </w:pPr>
            <w:r w:rsidRPr="002B2454">
              <w:rPr>
                <w:sz w:val="18"/>
                <w:szCs w:val="18"/>
              </w:rPr>
              <w:t>21</w:t>
            </w:r>
          </w:p>
        </w:tc>
      </w:tr>
      <w:tr w:rsidR="00675A7B" w:rsidRPr="002B2454" w14:paraId="482F0A79" w14:textId="77777777" w:rsidTr="004D249E">
        <w:trPr>
          <w:trHeight w:val="56"/>
        </w:trPr>
        <w:tc>
          <w:tcPr>
            <w:tcW w:w="3690" w:type="dxa"/>
            <w:tcBorders>
              <w:top w:val="nil"/>
              <w:left w:val="nil"/>
              <w:bottom w:val="nil"/>
              <w:right w:val="nil"/>
            </w:tcBorders>
            <w:hideMark/>
          </w:tcPr>
          <w:p w14:paraId="162B2295" w14:textId="105E76AC" w:rsidR="00675A7B" w:rsidRPr="002B2454" w:rsidRDefault="00675A7B" w:rsidP="005833D0">
            <w:pPr>
              <w:spacing w:after="0" w:line="240" w:lineRule="exact"/>
              <w:ind w:left="1080"/>
              <w:rPr>
                <w:bCs/>
                <w:color w:val="000000"/>
                <w:sz w:val="18"/>
                <w:szCs w:val="18"/>
              </w:rPr>
            </w:pPr>
            <w:r w:rsidRPr="002B2454">
              <w:rPr>
                <w:bCs/>
                <w:color w:val="000000"/>
                <w:sz w:val="18"/>
                <w:szCs w:val="18"/>
              </w:rPr>
              <w:t>NAV - decrease 1.0%</w:t>
            </w:r>
            <w:r w:rsidR="004F1909" w:rsidRPr="002B2454">
              <w:rPr>
                <w:bCs/>
                <w:color w:val="000000"/>
                <w:sz w:val="18"/>
                <w:szCs w:val="18"/>
              </w:rPr>
              <w:t>*</w:t>
            </w:r>
          </w:p>
        </w:tc>
        <w:tc>
          <w:tcPr>
            <w:tcW w:w="1440" w:type="dxa"/>
            <w:tcBorders>
              <w:top w:val="nil"/>
              <w:left w:val="nil"/>
              <w:bottom w:val="nil"/>
              <w:right w:val="nil"/>
            </w:tcBorders>
            <w:vAlign w:val="bottom"/>
            <w:hideMark/>
          </w:tcPr>
          <w:p w14:paraId="0FDA6B33" w14:textId="588B46BE" w:rsidR="00675A7B" w:rsidRPr="002B2454" w:rsidRDefault="00675A7B" w:rsidP="00925050">
            <w:pPr>
              <w:spacing w:after="0" w:line="240" w:lineRule="exact"/>
              <w:ind w:right="58"/>
              <w:jc w:val="right"/>
              <w:rPr>
                <w:bCs/>
                <w:color w:val="000000"/>
                <w:sz w:val="18"/>
                <w:szCs w:val="18"/>
              </w:rPr>
            </w:pPr>
            <w:r w:rsidRPr="002B2454">
              <w:rPr>
                <w:sz w:val="18"/>
                <w:szCs w:val="18"/>
              </w:rPr>
              <w:t>(15)</w:t>
            </w:r>
          </w:p>
        </w:tc>
        <w:tc>
          <w:tcPr>
            <w:tcW w:w="1440" w:type="dxa"/>
            <w:tcBorders>
              <w:top w:val="nil"/>
              <w:left w:val="nil"/>
              <w:bottom w:val="nil"/>
              <w:right w:val="nil"/>
            </w:tcBorders>
            <w:vAlign w:val="bottom"/>
            <w:hideMark/>
          </w:tcPr>
          <w:p w14:paraId="494F386D" w14:textId="7225BEC3" w:rsidR="00675A7B" w:rsidRPr="002B2454" w:rsidRDefault="00675A7B" w:rsidP="00925050">
            <w:pPr>
              <w:spacing w:after="0" w:line="240" w:lineRule="exact"/>
              <w:ind w:right="58"/>
              <w:jc w:val="right"/>
              <w:rPr>
                <w:bCs/>
                <w:color w:val="000000"/>
                <w:sz w:val="18"/>
                <w:szCs w:val="18"/>
              </w:rPr>
            </w:pPr>
            <w:r w:rsidRPr="002B2454">
              <w:rPr>
                <w:sz w:val="18"/>
                <w:szCs w:val="18"/>
              </w:rPr>
              <w:t>(32)</w:t>
            </w:r>
          </w:p>
        </w:tc>
        <w:tc>
          <w:tcPr>
            <w:tcW w:w="1440" w:type="dxa"/>
            <w:tcBorders>
              <w:top w:val="nil"/>
              <w:left w:val="nil"/>
              <w:bottom w:val="nil"/>
              <w:right w:val="nil"/>
            </w:tcBorders>
            <w:vAlign w:val="bottom"/>
            <w:hideMark/>
          </w:tcPr>
          <w:p w14:paraId="7F349093" w14:textId="2C911A69" w:rsidR="00675A7B" w:rsidRPr="002B2454" w:rsidRDefault="00675A7B" w:rsidP="00925050">
            <w:pPr>
              <w:spacing w:after="0" w:line="240" w:lineRule="exact"/>
              <w:ind w:right="58"/>
              <w:jc w:val="right"/>
              <w:rPr>
                <w:bCs/>
                <w:color w:val="000000"/>
                <w:sz w:val="18"/>
                <w:szCs w:val="18"/>
              </w:rPr>
            </w:pPr>
            <w:r w:rsidRPr="002B2454">
              <w:rPr>
                <w:sz w:val="18"/>
                <w:szCs w:val="18"/>
              </w:rPr>
              <w:t>(2)</w:t>
            </w:r>
          </w:p>
        </w:tc>
        <w:tc>
          <w:tcPr>
            <w:tcW w:w="1440" w:type="dxa"/>
            <w:tcBorders>
              <w:top w:val="nil"/>
              <w:left w:val="nil"/>
              <w:bottom w:val="nil"/>
              <w:right w:val="nil"/>
            </w:tcBorders>
            <w:vAlign w:val="bottom"/>
            <w:hideMark/>
          </w:tcPr>
          <w:p w14:paraId="1E9B5595" w14:textId="2D143394" w:rsidR="00675A7B" w:rsidRPr="002B2454" w:rsidRDefault="00675A7B" w:rsidP="00925050">
            <w:pPr>
              <w:spacing w:after="0" w:line="240" w:lineRule="exact"/>
              <w:ind w:right="58"/>
              <w:jc w:val="right"/>
              <w:rPr>
                <w:bCs/>
                <w:color w:val="000000"/>
                <w:sz w:val="18"/>
                <w:szCs w:val="18"/>
              </w:rPr>
            </w:pPr>
            <w:r w:rsidRPr="002B2454">
              <w:rPr>
                <w:sz w:val="18"/>
                <w:szCs w:val="18"/>
              </w:rPr>
              <w:t>(21)</w:t>
            </w:r>
          </w:p>
        </w:tc>
      </w:tr>
    </w:tbl>
    <w:p w14:paraId="31AD999E" w14:textId="77777777" w:rsidR="00D05F42" w:rsidRPr="002B2454" w:rsidRDefault="00D05F42" w:rsidP="00CD2FC1">
      <w:pPr>
        <w:spacing w:after="0" w:line="240" w:lineRule="exact"/>
        <w:ind w:left="1080"/>
        <w:rPr>
          <w:bCs/>
          <w:color w:val="000000"/>
          <w:sz w:val="16"/>
          <w:szCs w:val="16"/>
        </w:rPr>
      </w:pPr>
    </w:p>
    <w:p w14:paraId="5D843A6D" w14:textId="78C4D1B0" w:rsidR="00966ECE" w:rsidRPr="002B2454" w:rsidRDefault="0000228B" w:rsidP="00CD2FC1">
      <w:pPr>
        <w:tabs>
          <w:tab w:val="left" w:pos="900"/>
        </w:tabs>
        <w:spacing w:after="0" w:line="240" w:lineRule="exact"/>
        <w:ind w:left="1080"/>
        <w:rPr>
          <w:bCs/>
          <w:color w:val="000000"/>
          <w:sz w:val="18"/>
          <w:szCs w:val="18"/>
        </w:rPr>
      </w:pPr>
      <w:proofErr w:type="gramStart"/>
      <w:r w:rsidRPr="002B2454">
        <w:rPr>
          <w:bCs/>
          <w:color w:val="000000"/>
          <w:sz w:val="18"/>
          <w:szCs w:val="18"/>
        </w:rPr>
        <w:t xml:space="preserve">* </w:t>
      </w:r>
      <w:r w:rsidR="00F069F8" w:rsidRPr="002B2454">
        <w:rPr>
          <w:bCs/>
          <w:color w:val="000000"/>
          <w:sz w:val="18"/>
          <w:szCs w:val="18"/>
        </w:rPr>
        <w:t xml:space="preserve"> </w:t>
      </w:r>
      <w:r w:rsidRPr="002B2454">
        <w:rPr>
          <w:bCs/>
          <w:color w:val="000000"/>
          <w:sz w:val="18"/>
          <w:szCs w:val="18"/>
        </w:rPr>
        <w:t>Holding</w:t>
      </w:r>
      <w:proofErr w:type="gramEnd"/>
      <w:r w:rsidR="00966ECE" w:rsidRPr="002B2454">
        <w:rPr>
          <w:bCs/>
          <w:color w:val="000000"/>
          <w:sz w:val="18"/>
          <w:szCs w:val="18"/>
        </w:rPr>
        <w:t xml:space="preserve"> all other variables constant</w:t>
      </w:r>
    </w:p>
    <w:p w14:paraId="201240C9" w14:textId="77777777" w:rsidR="00966ECE" w:rsidRPr="002B2454" w:rsidRDefault="00966ECE" w:rsidP="00CD2FC1">
      <w:pPr>
        <w:spacing w:after="0" w:line="240" w:lineRule="exact"/>
        <w:ind w:left="1080"/>
        <w:rPr>
          <w:bCs/>
          <w:color w:val="000000"/>
          <w:sz w:val="16"/>
          <w:szCs w:val="16"/>
        </w:rPr>
      </w:pPr>
    </w:p>
    <w:p w14:paraId="10E02F4D" w14:textId="6C7D7654" w:rsidR="002D4644" w:rsidRPr="002B2454" w:rsidRDefault="00150A9A" w:rsidP="00CD2FC1">
      <w:pPr>
        <w:keepNext/>
        <w:keepLines/>
        <w:tabs>
          <w:tab w:val="left" w:pos="1080"/>
        </w:tabs>
        <w:spacing w:after="0" w:line="240" w:lineRule="auto"/>
        <w:ind w:left="547" w:hanging="7"/>
        <w:outlineLvl w:val="1"/>
        <w:rPr>
          <w:rFonts w:eastAsia="Times New Roman"/>
          <w:b/>
          <w:bCs/>
          <w:sz w:val="18"/>
          <w:szCs w:val="18"/>
          <w:lang w:val="en-GB"/>
        </w:rPr>
      </w:pPr>
      <w:r w:rsidRPr="002B2454">
        <w:rPr>
          <w:rFonts w:eastAsia="Times New Roman"/>
          <w:b/>
          <w:bCs/>
          <w:sz w:val="18"/>
          <w:szCs w:val="18"/>
          <w:lang w:val="en-GB"/>
        </w:rPr>
        <w:t>6.1.2</w:t>
      </w:r>
      <w:r w:rsidR="00CD2FC1" w:rsidRPr="002B2454">
        <w:rPr>
          <w:rFonts w:eastAsia="Times New Roman"/>
          <w:b/>
          <w:bCs/>
          <w:sz w:val="18"/>
          <w:szCs w:val="18"/>
          <w:lang w:val="en-GB"/>
        </w:rPr>
        <w:tab/>
      </w:r>
      <w:r w:rsidR="00DF42C3" w:rsidRPr="002B2454">
        <w:rPr>
          <w:rFonts w:eastAsia="Times New Roman"/>
          <w:b/>
          <w:bCs/>
          <w:sz w:val="18"/>
          <w:szCs w:val="18"/>
          <w:lang w:val="en-GB"/>
        </w:rPr>
        <w:t>Credit risk</w:t>
      </w:r>
    </w:p>
    <w:p w14:paraId="6FEEB013" w14:textId="77777777" w:rsidR="00CD2FC1" w:rsidRPr="002B2454" w:rsidRDefault="00CD2FC1" w:rsidP="00CD2FC1">
      <w:pPr>
        <w:tabs>
          <w:tab w:val="left" w:pos="540"/>
        </w:tabs>
        <w:spacing w:after="0" w:line="240" w:lineRule="exact"/>
        <w:ind w:left="1080"/>
        <w:rPr>
          <w:color w:val="000000"/>
          <w:sz w:val="18"/>
          <w:szCs w:val="18"/>
        </w:rPr>
      </w:pPr>
    </w:p>
    <w:p w14:paraId="5A71011B" w14:textId="2FE7EFFE" w:rsidR="000909EC" w:rsidRPr="002B2454" w:rsidRDefault="000909EC" w:rsidP="00E32D5A">
      <w:pPr>
        <w:pStyle w:val="ListParagraph"/>
        <w:numPr>
          <w:ilvl w:val="0"/>
          <w:numId w:val="13"/>
        </w:numPr>
        <w:tabs>
          <w:tab w:val="left" w:pos="1080"/>
        </w:tabs>
        <w:spacing w:after="0" w:line="240" w:lineRule="exact"/>
        <w:ind w:left="1080" w:hanging="540"/>
        <w:rPr>
          <w:b/>
          <w:bCs/>
          <w:color w:val="000000"/>
          <w:sz w:val="18"/>
          <w:szCs w:val="18"/>
        </w:rPr>
      </w:pPr>
      <w:r w:rsidRPr="002B2454">
        <w:rPr>
          <w:b/>
          <w:bCs/>
          <w:color w:val="000000"/>
          <w:sz w:val="18"/>
          <w:szCs w:val="18"/>
          <w:lang w:val="en-GB"/>
        </w:rPr>
        <w:t>Risk management</w:t>
      </w:r>
      <w:r w:rsidRPr="002B2454">
        <w:rPr>
          <w:b/>
          <w:bCs/>
          <w:color w:val="000000"/>
          <w:sz w:val="18"/>
          <w:szCs w:val="18"/>
        </w:rPr>
        <w:t> </w:t>
      </w:r>
    </w:p>
    <w:p w14:paraId="3805DBAA" w14:textId="3E31AAC7" w:rsidR="000909EC" w:rsidRPr="002B2454" w:rsidRDefault="000909EC" w:rsidP="00CD2FC1">
      <w:pPr>
        <w:tabs>
          <w:tab w:val="left" w:pos="540"/>
        </w:tabs>
        <w:spacing w:after="0" w:line="240" w:lineRule="exact"/>
        <w:ind w:left="1080"/>
        <w:rPr>
          <w:color w:val="000000"/>
          <w:sz w:val="16"/>
          <w:szCs w:val="16"/>
        </w:rPr>
      </w:pPr>
    </w:p>
    <w:p w14:paraId="106B72C5" w14:textId="463C177F" w:rsidR="00DA3E3D" w:rsidRPr="002B2454" w:rsidRDefault="00DA3E3D" w:rsidP="00CD2FC1">
      <w:pPr>
        <w:tabs>
          <w:tab w:val="left" w:pos="540"/>
        </w:tabs>
        <w:spacing w:after="0" w:line="240" w:lineRule="exact"/>
        <w:ind w:left="1080"/>
        <w:jc w:val="both"/>
        <w:rPr>
          <w:color w:val="000000"/>
          <w:sz w:val="18"/>
          <w:szCs w:val="18"/>
        </w:rPr>
      </w:pPr>
      <w:r w:rsidRPr="002B2454">
        <w:rPr>
          <w:color w:val="000000"/>
          <w:sz w:val="18"/>
          <w:szCs w:val="18"/>
        </w:rPr>
        <w:t xml:space="preserve">Credit risk is managed on a group basis. For deposits at banks, financial institutions and other </w:t>
      </w:r>
      <w:proofErr w:type="gramStart"/>
      <w:r w:rsidRPr="002B2454">
        <w:rPr>
          <w:color w:val="000000"/>
          <w:sz w:val="18"/>
          <w:szCs w:val="18"/>
        </w:rPr>
        <w:t>issuers</w:t>
      </w:r>
      <w:proofErr w:type="gramEnd"/>
      <w:r w:rsidRPr="002B2454">
        <w:rPr>
          <w:color w:val="000000"/>
          <w:sz w:val="18"/>
          <w:szCs w:val="18"/>
        </w:rPr>
        <w:t>, the Group will transact with the financial institutions or issuers that the Group assessed as reliable.</w:t>
      </w:r>
    </w:p>
    <w:p w14:paraId="53C8D33C" w14:textId="6D7FFB38" w:rsidR="000909EC" w:rsidRPr="002B2454" w:rsidRDefault="000909EC" w:rsidP="00CD2FC1">
      <w:pPr>
        <w:tabs>
          <w:tab w:val="left" w:pos="540"/>
        </w:tabs>
        <w:spacing w:after="0" w:line="240" w:lineRule="exact"/>
        <w:ind w:left="1080"/>
        <w:jc w:val="both"/>
        <w:rPr>
          <w:color w:val="000000"/>
          <w:sz w:val="16"/>
          <w:szCs w:val="16"/>
        </w:rPr>
      </w:pPr>
    </w:p>
    <w:p w14:paraId="5A5C93C4" w14:textId="45ED9786" w:rsidR="000909EC" w:rsidRPr="002B2454" w:rsidRDefault="000909EC" w:rsidP="00CD2FC1">
      <w:pPr>
        <w:tabs>
          <w:tab w:val="left" w:pos="540"/>
        </w:tabs>
        <w:spacing w:after="0" w:line="240" w:lineRule="exact"/>
        <w:ind w:left="1080"/>
        <w:jc w:val="both"/>
        <w:rPr>
          <w:color w:val="000000"/>
          <w:sz w:val="18"/>
          <w:szCs w:val="18"/>
        </w:rPr>
      </w:pPr>
      <w:r w:rsidRPr="002B2454">
        <w:rPr>
          <w:color w:val="000000"/>
          <w:sz w:val="18"/>
          <w:szCs w:val="18"/>
        </w:rPr>
        <w:t>For </w:t>
      </w:r>
      <w:proofErr w:type="gramStart"/>
      <w:r w:rsidRPr="002B2454">
        <w:rPr>
          <w:color w:val="000000"/>
          <w:sz w:val="18"/>
          <w:szCs w:val="18"/>
        </w:rPr>
        <w:t>transaction</w:t>
      </w:r>
      <w:proofErr w:type="gramEnd"/>
      <w:r w:rsidRPr="002B2454">
        <w:rPr>
          <w:color w:val="000000"/>
          <w:sz w:val="18"/>
          <w:szCs w:val="18"/>
        </w:rPr>
        <w:t> with customers, if customers are independently rated, these ratings are used. Otherwise, if there is no independent rating,</w:t>
      </w:r>
      <w:r w:rsidR="00CD2FC1" w:rsidRPr="002B2454">
        <w:rPr>
          <w:color w:val="000000"/>
          <w:sz w:val="18"/>
          <w:szCs w:val="18"/>
        </w:rPr>
        <w:t xml:space="preserve"> </w:t>
      </w:r>
      <w:r w:rsidRPr="002B2454">
        <w:rPr>
          <w:color w:val="000000"/>
          <w:sz w:val="18"/>
          <w:szCs w:val="18"/>
        </w:rPr>
        <w:t>the Group</w:t>
      </w:r>
      <w:r w:rsidR="00CD2FC1" w:rsidRPr="002B2454">
        <w:rPr>
          <w:color w:val="000000"/>
          <w:sz w:val="18"/>
          <w:szCs w:val="18"/>
        </w:rPr>
        <w:t xml:space="preserve"> </w:t>
      </w:r>
      <w:r w:rsidRPr="002B2454">
        <w:rPr>
          <w:color w:val="000000"/>
          <w:sz w:val="18"/>
          <w:szCs w:val="18"/>
        </w:rPr>
        <w:t xml:space="preserve">assesses the credit quality of the customer, </w:t>
      </w:r>
      <w:proofErr w:type="gramStart"/>
      <w:r w:rsidRPr="002B2454">
        <w:rPr>
          <w:color w:val="000000"/>
          <w:sz w:val="18"/>
          <w:szCs w:val="18"/>
        </w:rPr>
        <w:t>taking into account</w:t>
      </w:r>
      <w:proofErr w:type="gramEnd"/>
      <w:r w:rsidRPr="002B2454">
        <w:rPr>
          <w:color w:val="000000"/>
          <w:sz w:val="18"/>
          <w:szCs w:val="18"/>
        </w:rPr>
        <w:t xml:space="preserve"> its financial position, </w:t>
      </w:r>
      <w:proofErr w:type="gramStart"/>
      <w:r w:rsidRPr="002B2454">
        <w:rPr>
          <w:color w:val="000000"/>
          <w:sz w:val="18"/>
          <w:szCs w:val="18"/>
        </w:rPr>
        <w:t>past</w:t>
      </w:r>
      <w:r w:rsidR="00CD2FC1" w:rsidRPr="002B2454">
        <w:rPr>
          <w:color w:val="000000"/>
          <w:sz w:val="18"/>
          <w:szCs w:val="18"/>
        </w:rPr>
        <w:t xml:space="preserve"> </w:t>
      </w:r>
      <w:r w:rsidRPr="002B2454">
        <w:rPr>
          <w:color w:val="000000"/>
          <w:sz w:val="18"/>
          <w:szCs w:val="18"/>
        </w:rPr>
        <w:t>experience</w:t>
      </w:r>
      <w:proofErr w:type="gramEnd"/>
      <w:r w:rsidR="00CD2FC1" w:rsidRPr="002B2454">
        <w:rPr>
          <w:color w:val="000000"/>
          <w:sz w:val="18"/>
          <w:szCs w:val="18"/>
        </w:rPr>
        <w:t xml:space="preserve"> </w:t>
      </w:r>
      <w:r w:rsidRPr="002B2454">
        <w:rPr>
          <w:color w:val="000000"/>
          <w:sz w:val="18"/>
          <w:szCs w:val="18"/>
        </w:rPr>
        <w:t xml:space="preserve">and other factors. Individual credit limits are set based on the assessments in accordance with the approved limits set by the Board. </w:t>
      </w:r>
      <w:proofErr w:type="gramStart"/>
      <w:r w:rsidRPr="002B2454">
        <w:rPr>
          <w:color w:val="000000"/>
          <w:sz w:val="18"/>
          <w:szCs w:val="18"/>
        </w:rPr>
        <w:t>The compliance</w:t>
      </w:r>
      <w:proofErr w:type="gramEnd"/>
      <w:r w:rsidRPr="002B2454">
        <w:rPr>
          <w:color w:val="000000"/>
          <w:sz w:val="18"/>
          <w:szCs w:val="18"/>
        </w:rPr>
        <w:t xml:space="preserve"> with credit limits by customers is regularly monitored by line management. </w:t>
      </w:r>
    </w:p>
    <w:p w14:paraId="3ABC6196" w14:textId="264B2839" w:rsidR="002F6452" w:rsidRPr="002B2454" w:rsidRDefault="00B21E4D" w:rsidP="00CD2FC1">
      <w:pPr>
        <w:tabs>
          <w:tab w:val="left" w:pos="540"/>
        </w:tabs>
        <w:spacing w:after="0" w:line="240" w:lineRule="exact"/>
        <w:ind w:left="1080"/>
        <w:jc w:val="thaiDistribute"/>
        <w:rPr>
          <w:color w:val="000000"/>
          <w:sz w:val="18"/>
          <w:szCs w:val="18"/>
        </w:rPr>
      </w:pPr>
      <w:r w:rsidRPr="002B2454">
        <w:rPr>
          <w:color w:val="000000"/>
          <w:spacing w:val="-4"/>
          <w:sz w:val="18"/>
          <w:szCs w:val="18"/>
        </w:rPr>
        <w:lastRenderedPageBreak/>
        <w:t xml:space="preserve">Sales to retail customers are required to be settled in cash or </w:t>
      </w:r>
      <w:proofErr w:type="gramStart"/>
      <w:r w:rsidRPr="002B2454">
        <w:rPr>
          <w:color w:val="000000"/>
          <w:spacing w:val="-4"/>
          <w:sz w:val="18"/>
          <w:szCs w:val="18"/>
        </w:rPr>
        <w:t>using</w:t>
      </w:r>
      <w:proofErr w:type="gramEnd"/>
      <w:r w:rsidRPr="002B2454">
        <w:rPr>
          <w:color w:val="000000"/>
          <w:spacing w:val="-4"/>
          <w:sz w:val="18"/>
          <w:szCs w:val="18"/>
        </w:rPr>
        <w:t xml:space="preserve"> major credit cards to mitigate credit risk.</w:t>
      </w:r>
      <w:r w:rsidR="00141190" w:rsidRPr="002B2454">
        <w:rPr>
          <w:color w:val="000000"/>
          <w:sz w:val="18"/>
          <w:szCs w:val="18"/>
        </w:rPr>
        <w:t xml:space="preserve"> </w:t>
      </w:r>
      <w:r w:rsidR="000909EC" w:rsidRPr="002B2454">
        <w:rPr>
          <w:color w:val="000000"/>
          <w:sz w:val="18"/>
          <w:szCs w:val="18"/>
        </w:rPr>
        <w:t>There are no significant concentrations of credit risk, whether through exposure to individual customers</w:t>
      </w:r>
      <w:r w:rsidR="00CD2FC1" w:rsidRPr="002B2454">
        <w:rPr>
          <w:color w:val="000000"/>
          <w:sz w:val="18"/>
          <w:szCs w:val="18"/>
        </w:rPr>
        <w:t xml:space="preserve"> </w:t>
      </w:r>
      <w:r w:rsidR="000909EC" w:rsidRPr="002B2454">
        <w:rPr>
          <w:color w:val="000000"/>
          <w:sz w:val="18"/>
          <w:szCs w:val="18"/>
        </w:rPr>
        <w:t>or specific industry sectors. </w:t>
      </w:r>
    </w:p>
    <w:p w14:paraId="07726817" w14:textId="2C52CDAD" w:rsidR="003C6F13" w:rsidRPr="002B2454" w:rsidRDefault="003C6F13" w:rsidP="004D249E">
      <w:pPr>
        <w:tabs>
          <w:tab w:val="left" w:pos="540"/>
        </w:tabs>
        <w:spacing w:after="0" w:line="240" w:lineRule="exact"/>
        <w:ind w:left="1080"/>
        <w:jc w:val="thaiDistribute"/>
        <w:rPr>
          <w:color w:val="000000"/>
          <w:sz w:val="16"/>
          <w:szCs w:val="16"/>
        </w:rPr>
      </w:pPr>
    </w:p>
    <w:p w14:paraId="30410901" w14:textId="5BF93495" w:rsidR="00F83060" w:rsidRDefault="0031469C" w:rsidP="004D249E">
      <w:pPr>
        <w:tabs>
          <w:tab w:val="left" w:pos="540"/>
        </w:tabs>
        <w:spacing w:after="0" w:line="240" w:lineRule="exact"/>
        <w:ind w:left="1080"/>
        <w:jc w:val="thaiDistribute"/>
        <w:rPr>
          <w:color w:val="000000"/>
          <w:sz w:val="18"/>
          <w:szCs w:val="18"/>
        </w:rPr>
      </w:pPr>
      <w:r w:rsidRPr="002B2454">
        <w:rPr>
          <w:color w:val="000000"/>
          <w:sz w:val="18"/>
          <w:szCs w:val="18"/>
        </w:rPr>
        <w:t xml:space="preserve">The Group’s investments in debt instruments </w:t>
      </w:r>
      <w:proofErr w:type="gramStart"/>
      <w:r w:rsidRPr="002B2454">
        <w:rPr>
          <w:color w:val="000000"/>
          <w:sz w:val="18"/>
          <w:szCs w:val="18"/>
        </w:rPr>
        <w:t>are considered to be</w:t>
      </w:r>
      <w:proofErr w:type="gramEnd"/>
      <w:r w:rsidRPr="002B2454">
        <w:rPr>
          <w:color w:val="000000"/>
          <w:sz w:val="18"/>
          <w:szCs w:val="18"/>
        </w:rPr>
        <w:t xml:space="preserve"> low risk investments. The credit ratings of </w:t>
      </w:r>
      <w:proofErr w:type="gramStart"/>
      <w:r w:rsidRPr="002B2454">
        <w:rPr>
          <w:color w:val="000000"/>
          <w:sz w:val="18"/>
          <w:szCs w:val="18"/>
        </w:rPr>
        <w:t>the investments</w:t>
      </w:r>
      <w:proofErr w:type="gramEnd"/>
      <w:r w:rsidRPr="002B2454">
        <w:rPr>
          <w:color w:val="000000"/>
          <w:sz w:val="18"/>
          <w:szCs w:val="18"/>
        </w:rPr>
        <w:t xml:space="preserve"> are monitored for credit deterioration.</w:t>
      </w:r>
    </w:p>
    <w:p w14:paraId="2DF465EC" w14:textId="77777777" w:rsidR="0002607E" w:rsidRPr="002B2454" w:rsidRDefault="0002607E" w:rsidP="004D249E">
      <w:pPr>
        <w:tabs>
          <w:tab w:val="left" w:pos="540"/>
        </w:tabs>
        <w:spacing w:after="0" w:line="240" w:lineRule="exact"/>
        <w:ind w:left="1080"/>
        <w:jc w:val="thaiDistribute"/>
        <w:rPr>
          <w:color w:val="000000"/>
          <w:sz w:val="18"/>
          <w:szCs w:val="18"/>
        </w:rPr>
      </w:pPr>
    </w:p>
    <w:p w14:paraId="47FC8420" w14:textId="100D9F77" w:rsidR="003E3D75" w:rsidRPr="002B2454" w:rsidRDefault="00EF3D83" w:rsidP="00E32D5A">
      <w:pPr>
        <w:pStyle w:val="ListParagraph"/>
        <w:numPr>
          <w:ilvl w:val="0"/>
          <w:numId w:val="13"/>
        </w:numPr>
        <w:tabs>
          <w:tab w:val="left" w:pos="1080"/>
        </w:tabs>
        <w:spacing w:after="0" w:line="240" w:lineRule="exact"/>
        <w:ind w:left="1080" w:hanging="540"/>
        <w:rPr>
          <w:rFonts w:asciiTheme="minorHAnsi" w:hAnsiTheme="minorHAnsi" w:cstheme="minorHAnsi"/>
          <w:b/>
          <w:bCs/>
          <w:color w:val="000000"/>
          <w:sz w:val="18"/>
          <w:szCs w:val="18"/>
          <w:lang w:val="en-GB"/>
        </w:rPr>
      </w:pPr>
      <w:r w:rsidRPr="002B2454">
        <w:rPr>
          <w:rFonts w:asciiTheme="minorHAnsi" w:hAnsiTheme="minorHAnsi" w:cstheme="minorHAnsi"/>
          <w:b/>
          <w:bCs/>
          <w:color w:val="000000"/>
          <w:sz w:val="18"/>
          <w:szCs w:val="18"/>
          <w:lang w:val="en-GB"/>
        </w:rPr>
        <w:t>Security</w:t>
      </w:r>
    </w:p>
    <w:p w14:paraId="5F17C699" w14:textId="0FAA54A5" w:rsidR="00F3384D" w:rsidRPr="002B2454" w:rsidRDefault="00F3384D" w:rsidP="00CD2FC1">
      <w:pPr>
        <w:tabs>
          <w:tab w:val="left" w:pos="540"/>
        </w:tabs>
        <w:spacing w:after="0" w:line="240" w:lineRule="exact"/>
        <w:ind w:left="1080"/>
        <w:rPr>
          <w:color w:val="000000"/>
          <w:sz w:val="18"/>
          <w:szCs w:val="18"/>
          <w:lang w:val="en-GB"/>
        </w:rPr>
      </w:pPr>
    </w:p>
    <w:p w14:paraId="72C0E7DF" w14:textId="5A7A7EDC" w:rsidR="00F3384D" w:rsidRPr="002B2454" w:rsidRDefault="00F3384D" w:rsidP="00CD2FC1">
      <w:pPr>
        <w:tabs>
          <w:tab w:val="left" w:pos="540"/>
        </w:tabs>
        <w:spacing w:after="0" w:line="240" w:lineRule="exact"/>
        <w:ind w:left="1080"/>
        <w:jc w:val="both"/>
        <w:rPr>
          <w:color w:val="000000"/>
          <w:sz w:val="18"/>
          <w:szCs w:val="18"/>
        </w:rPr>
      </w:pPr>
      <w:r w:rsidRPr="002B2454">
        <w:rPr>
          <w:color w:val="000000"/>
          <w:sz w:val="18"/>
          <w:szCs w:val="18"/>
          <w:lang w:val="en-GB"/>
        </w:rPr>
        <w:t>For some trade receivables the Group may obtain security in the form of guarantees, or letters of credit which can be called upon if the counterparty is in default under the terms of the agreement.</w:t>
      </w:r>
    </w:p>
    <w:p w14:paraId="1522A647" w14:textId="6CE4A8CB" w:rsidR="003E3D75" w:rsidRPr="002B2454" w:rsidRDefault="003E3D75" w:rsidP="00CD2FC1">
      <w:pPr>
        <w:tabs>
          <w:tab w:val="left" w:pos="540"/>
        </w:tabs>
        <w:spacing w:after="0" w:line="240" w:lineRule="exact"/>
        <w:ind w:left="1080"/>
        <w:rPr>
          <w:color w:val="000000"/>
          <w:sz w:val="18"/>
          <w:szCs w:val="18"/>
        </w:rPr>
      </w:pPr>
    </w:p>
    <w:p w14:paraId="0EA56895" w14:textId="3D79A81E" w:rsidR="003E3D75" w:rsidRPr="002B2454" w:rsidRDefault="00120CA6" w:rsidP="00E32D5A">
      <w:pPr>
        <w:pStyle w:val="ListParagraph"/>
        <w:numPr>
          <w:ilvl w:val="0"/>
          <w:numId w:val="13"/>
        </w:numPr>
        <w:tabs>
          <w:tab w:val="left" w:pos="1080"/>
        </w:tabs>
        <w:spacing w:after="0" w:line="240" w:lineRule="exact"/>
        <w:ind w:left="1080" w:hanging="540"/>
        <w:rPr>
          <w:rFonts w:asciiTheme="minorHAnsi" w:hAnsiTheme="minorHAnsi" w:cstheme="minorHAnsi"/>
          <w:b/>
          <w:bCs/>
          <w:color w:val="000000"/>
          <w:sz w:val="18"/>
          <w:szCs w:val="18"/>
          <w:lang w:val="en-GB"/>
        </w:rPr>
      </w:pPr>
      <w:r w:rsidRPr="002B2454">
        <w:rPr>
          <w:rFonts w:asciiTheme="minorHAnsi" w:hAnsiTheme="minorHAnsi" w:cstheme="minorHAnsi"/>
          <w:b/>
          <w:bCs/>
          <w:color w:val="000000"/>
          <w:sz w:val="18"/>
          <w:szCs w:val="18"/>
          <w:lang w:val="en-GB"/>
        </w:rPr>
        <w:t>Impairment of financial assets</w:t>
      </w:r>
    </w:p>
    <w:p w14:paraId="421F1C5B" w14:textId="4A830BE6" w:rsidR="009F4141" w:rsidRPr="002B2454" w:rsidRDefault="009F4141" w:rsidP="00CD2FC1">
      <w:pPr>
        <w:tabs>
          <w:tab w:val="left" w:pos="540"/>
        </w:tabs>
        <w:spacing w:after="0" w:line="240" w:lineRule="exact"/>
        <w:ind w:left="1080"/>
        <w:rPr>
          <w:color w:val="000000"/>
          <w:sz w:val="18"/>
          <w:szCs w:val="18"/>
        </w:rPr>
      </w:pPr>
    </w:p>
    <w:p w14:paraId="694A98B9" w14:textId="4048B98A" w:rsidR="000909EC" w:rsidRPr="002B2454" w:rsidRDefault="000909EC" w:rsidP="00CD2FC1">
      <w:pPr>
        <w:tabs>
          <w:tab w:val="left" w:pos="540"/>
        </w:tabs>
        <w:spacing w:after="0" w:line="240" w:lineRule="exact"/>
        <w:ind w:left="1080"/>
        <w:rPr>
          <w:color w:val="000000"/>
          <w:sz w:val="18"/>
          <w:szCs w:val="18"/>
        </w:rPr>
      </w:pPr>
      <w:r w:rsidRPr="002B2454">
        <w:rPr>
          <w:color w:val="000000"/>
          <w:sz w:val="18"/>
          <w:szCs w:val="18"/>
        </w:rPr>
        <w:t>The Group has</w:t>
      </w:r>
      <w:r w:rsidR="009F4141" w:rsidRPr="002B2454">
        <w:rPr>
          <w:color w:val="000000"/>
          <w:sz w:val="18"/>
          <w:szCs w:val="18"/>
        </w:rPr>
        <w:t xml:space="preserve"> 3 types of</w:t>
      </w:r>
      <w:r w:rsidRPr="002B2454">
        <w:rPr>
          <w:color w:val="000000"/>
          <w:sz w:val="18"/>
          <w:szCs w:val="18"/>
        </w:rPr>
        <w:t xml:space="preserve"> financial assets that are subject to the expected credit loss model as follows:</w:t>
      </w:r>
    </w:p>
    <w:p w14:paraId="6DD1D263" w14:textId="4102A824" w:rsidR="000909EC" w:rsidRPr="002B2454" w:rsidRDefault="000909EC" w:rsidP="00CD2FC1">
      <w:pPr>
        <w:tabs>
          <w:tab w:val="left" w:pos="540"/>
        </w:tabs>
        <w:spacing w:after="0" w:line="240" w:lineRule="exact"/>
        <w:ind w:left="1080"/>
        <w:rPr>
          <w:color w:val="000000"/>
          <w:sz w:val="18"/>
          <w:szCs w:val="18"/>
        </w:rPr>
      </w:pPr>
    </w:p>
    <w:p w14:paraId="4C71D607" w14:textId="7F846D7B" w:rsidR="007E5E2A" w:rsidRPr="002B2454" w:rsidRDefault="007E5E2A" w:rsidP="00E32D5A">
      <w:pPr>
        <w:pStyle w:val="ListParagraph"/>
        <w:numPr>
          <w:ilvl w:val="0"/>
          <w:numId w:val="9"/>
        </w:numPr>
        <w:tabs>
          <w:tab w:val="clear" w:pos="1800"/>
        </w:tabs>
        <w:ind w:left="1350" w:hanging="270"/>
        <w:rPr>
          <w:color w:val="000000"/>
          <w:sz w:val="18"/>
          <w:szCs w:val="18"/>
        </w:rPr>
      </w:pPr>
      <w:r w:rsidRPr="002B2454">
        <w:rPr>
          <w:color w:val="000000"/>
          <w:sz w:val="18"/>
          <w:szCs w:val="18"/>
        </w:rPr>
        <w:t xml:space="preserve">Trade and other receivables </w:t>
      </w:r>
    </w:p>
    <w:p w14:paraId="69037F0D" w14:textId="360BBB28" w:rsidR="007E5E2A" w:rsidRPr="002B2454" w:rsidRDefault="00607A64" w:rsidP="00E32D5A">
      <w:pPr>
        <w:pStyle w:val="ListParagraph"/>
        <w:numPr>
          <w:ilvl w:val="0"/>
          <w:numId w:val="9"/>
        </w:numPr>
        <w:tabs>
          <w:tab w:val="clear" w:pos="1800"/>
        </w:tabs>
        <w:ind w:left="1350" w:hanging="270"/>
        <w:rPr>
          <w:color w:val="000000"/>
          <w:sz w:val="18"/>
          <w:szCs w:val="18"/>
        </w:rPr>
      </w:pPr>
      <w:r w:rsidRPr="002B2454">
        <w:rPr>
          <w:color w:val="000000"/>
          <w:sz w:val="18"/>
          <w:szCs w:val="18"/>
        </w:rPr>
        <w:t>Lease receivable</w:t>
      </w:r>
      <w:r w:rsidR="004C726C" w:rsidRPr="002B2454">
        <w:rPr>
          <w:color w:val="000000"/>
          <w:sz w:val="18"/>
          <w:szCs w:val="18"/>
        </w:rPr>
        <w:t>s, and</w:t>
      </w:r>
    </w:p>
    <w:p w14:paraId="100246B5" w14:textId="2F33A0EF" w:rsidR="000909EC" w:rsidRPr="002B2454" w:rsidRDefault="004C726C" w:rsidP="00E32D5A">
      <w:pPr>
        <w:pStyle w:val="ListParagraph"/>
        <w:numPr>
          <w:ilvl w:val="0"/>
          <w:numId w:val="9"/>
        </w:numPr>
        <w:tabs>
          <w:tab w:val="clear" w:pos="1800"/>
        </w:tabs>
        <w:spacing w:after="0" w:line="240" w:lineRule="auto"/>
        <w:ind w:left="1354" w:hanging="274"/>
        <w:rPr>
          <w:color w:val="000000"/>
          <w:sz w:val="18"/>
          <w:szCs w:val="18"/>
        </w:rPr>
      </w:pPr>
      <w:r w:rsidRPr="002B2454">
        <w:rPr>
          <w:color w:val="000000"/>
          <w:sz w:val="18"/>
          <w:szCs w:val="18"/>
        </w:rPr>
        <w:t>Contract assets</w:t>
      </w:r>
    </w:p>
    <w:p w14:paraId="0D725860" w14:textId="77777777" w:rsidR="00CD2FC1" w:rsidRPr="002B2454" w:rsidRDefault="00CD2FC1" w:rsidP="00CD2FC1">
      <w:pPr>
        <w:tabs>
          <w:tab w:val="left" w:pos="540"/>
        </w:tabs>
        <w:spacing w:after="0" w:line="240" w:lineRule="exact"/>
        <w:ind w:left="1080"/>
        <w:jc w:val="both"/>
        <w:rPr>
          <w:color w:val="000000"/>
          <w:sz w:val="18"/>
          <w:szCs w:val="18"/>
        </w:rPr>
      </w:pPr>
    </w:p>
    <w:p w14:paraId="5EFF5BF2" w14:textId="2CFAB00D" w:rsidR="00CD2FC1" w:rsidRPr="002B2454" w:rsidRDefault="000909EC" w:rsidP="00E60019">
      <w:pPr>
        <w:tabs>
          <w:tab w:val="left" w:pos="540"/>
        </w:tabs>
        <w:spacing w:after="0" w:line="240" w:lineRule="exact"/>
        <w:ind w:left="1080"/>
        <w:jc w:val="both"/>
        <w:rPr>
          <w:rFonts w:cstheme="minorBidi"/>
          <w:color w:val="000000"/>
          <w:sz w:val="18"/>
          <w:szCs w:val="18"/>
          <w:cs/>
        </w:rPr>
      </w:pPr>
      <w:r w:rsidRPr="002B2454">
        <w:rPr>
          <w:color w:val="000000"/>
          <w:sz w:val="18"/>
          <w:szCs w:val="18"/>
        </w:rPr>
        <w:t xml:space="preserve">While cash and cash equivalents </w:t>
      </w:r>
      <w:r w:rsidR="00B47EBA" w:rsidRPr="002B2454">
        <w:rPr>
          <w:color w:val="000000"/>
          <w:sz w:val="18"/>
          <w:szCs w:val="18"/>
        </w:rPr>
        <w:t xml:space="preserve">and fixed deposits with maturity more than 3 months </w:t>
      </w:r>
      <w:r w:rsidRPr="002B2454">
        <w:rPr>
          <w:color w:val="000000"/>
          <w:sz w:val="18"/>
          <w:szCs w:val="18"/>
        </w:rPr>
        <w:t>are also subject to the impairment requirements of TFRS </w:t>
      </w:r>
      <w:r w:rsidRPr="002B2454">
        <w:rPr>
          <w:color w:val="000000"/>
          <w:sz w:val="18"/>
          <w:szCs w:val="18"/>
          <w:lang w:val="en-GB"/>
        </w:rPr>
        <w:t>9</w:t>
      </w:r>
      <w:r w:rsidRPr="002B2454">
        <w:rPr>
          <w:color w:val="000000"/>
          <w:sz w:val="18"/>
          <w:szCs w:val="18"/>
        </w:rPr>
        <w:t>, the identified impairment loss was immaterial. </w:t>
      </w:r>
    </w:p>
    <w:p w14:paraId="13F74A7E" w14:textId="77777777" w:rsidR="000909EC" w:rsidRPr="002B2454" w:rsidRDefault="000909EC" w:rsidP="00CD2FC1">
      <w:pPr>
        <w:tabs>
          <w:tab w:val="left" w:pos="540"/>
        </w:tabs>
        <w:spacing w:after="0" w:line="240" w:lineRule="exact"/>
        <w:ind w:left="1080"/>
        <w:rPr>
          <w:color w:val="000000"/>
          <w:sz w:val="18"/>
          <w:szCs w:val="18"/>
        </w:rPr>
      </w:pPr>
    </w:p>
    <w:p w14:paraId="05772B8F" w14:textId="6520AF75" w:rsidR="000909EC" w:rsidRPr="002B2454" w:rsidRDefault="000909EC" w:rsidP="00E32D5A">
      <w:pPr>
        <w:pStyle w:val="ListParagraph"/>
        <w:numPr>
          <w:ilvl w:val="0"/>
          <w:numId w:val="13"/>
        </w:numPr>
        <w:tabs>
          <w:tab w:val="left" w:pos="1080"/>
        </w:tabs>
        <w:spacing w:after="0" w:line="240" w:lineRule="exact"/>
        <w:ind w:left="1080" w:hanging="540"/>
        <w:rPr>
          <w:rFonts w:asciiTheme="minorHAnsi" w:hAnsiTheme="minorHAnsi" w:cstheme="minorHAnsi"/>
          <w:b/>
          <w:bCs/>
          <w:color w:val="000000"/>
          <w:sz w:val="18"/>
          <w:szCs w:val="18"/>
          <w:lang w:val="en-GB"/>
        </w:rPr>
      </w:pPr>
      <w:r w:rsidRPr="002B2454">
        <w:rPr>
          <w:rFonts w:asciiTheme="minorHAnsi" w:hAnsiTheme="minorHAnsi" w:cstheme="minorHAnsi"/>
          <w:b/>
          <w:bCs/>
          <w:color w:val="000000"/>
          <w:sz w:val="18"/>
          <w:szCs w:val="18"/>
          <w:lang w:val="en-GB"/>
        </w:rPr>
        <w:t>Trade receivables and contract assets  </w:t>
      </w:r>
    </w:p>
    <w:p w14:paraId="47CEBBDB" w14:textId="10F174A1" w:rsidR="000909EC" w:rsidRPr="002B2454" w:rsidRDefault="000909EC" w:rsidP="00CD2FC1">
      <w:pPr>
        <w:tabs>
          <w:tab w:val="left" w:pos="540"/>
        </w:tabs>
        <w:spacing w:after="0" w:line="240" w:lineRule="exact"/>
        <w:ind w:left="1080"/>
        <w:jc w:val="both"/>
        <w:rPr>
          <w:color w:val="000000"/>
          <w:sz w:val="18"/>
          <w:szCs w:val="18"/>
        </w:rPr>
      </w:pPr>
    </w:p>
    <w:p w14:paraId="61098F28" w14:textId="77777777" w:rsidR="000909EC" w:rsidRPr="002B2454" w:rsidRDefault="000909EC" w:rsidP="00CD2FC1">
      <w:pPr>
        <w:tabs>
          <w:tab w:val="left" w:pos="540"/>
        </w:tabs>
        <w:spacing w:after="0" w:line="240" w:lineRule="exact"/>
        <w:ind w:left="1080"/>
        <w:jc w:val="both"/>
        <w:rPr>
          <w:color w:val="000000"/>
          <w:sz w:val="18"/>
          <w:szCs w:val="18"/>
        </w:rPr>
      </w:pPr>
      <w:r w:rsidRPr="002B2454">
        <w:rPr>
          <w:color w:val="000000"/>
          <w:sz w:val="18"/>
          <w:szCs w:val="18"/>
        </w:rPr>
        <w:t>The Group applies the TFRS </w:t>
      </w:r>
      <w:r w:rsidRPr="002B2454">
        <w:rPr>
          <w:color w:val="000000"/>
          <w:sz w:val="18"/>
          <w:szCs w:val="18"/>
          <w:lang w:val="en-GB"/>
        </w:rPr>
        <w:t>9</w:t>
      </w:r>
      <w:r w:rsidRPr="002B2454">
        <w:rPr>
          <w:color w:val="000000"/>
          <w:sz w:val="18"/>
          <w:szCs w:val="18"/>
        </w:rPr>
        <w:t> simplified approach to measuring expected credit losses which uses a lifetime expected loss allowance for all trade receivables and contract assets. </w:t>
      </w:r>
    </w:p>
    <w:p w14:paraId="46C5E020" w14:textId="1A140873" w:rsidR="000909EC" w:rsidRPr="002B2454" w:rsidRDefault="000909EC" w:rsidP="00CD2FC1">
      <w:pPr>
        <w:tabs>
          <w:tab w:val="left" w:pos="540"/>
        </w:tabs>
        <w:spacing w:after="0" w:line="240" w:lineRule="exact"/>
        <w:ind w:left="1080"/>
        <w:jc w:val="both"/>
        <w:rPr>
          <w:color w:val="000000"/>
          <w:sz w:val="18"/>
          <w:szCs w:val="18"/>
        </w:rPr>
      </w:pPr>
    </w:p>
    <w:p w14:paraId="3034095D" w14:textId="77777777" w:rsidR="000909EC" w:rsidRPr="002B2454" w:rsidRDefault="000909EC" w:rsidP="00CD2FC1">
      <w:pPr>
        <w:tabs>
          <w:tab w:val="left" w:pos="540"/>
        </w:tabs>
        <w:spacing w:after="0" w:line="240" w:lineRule="exact"/>
        <w:ind w:left="1080"/>
        <w:jc w:val="both"/>
        <w:rPr>
          <w:color w:val="000000"/>
          <w:sz w:val="18"/>
          <w:szCs w:val="18"/>
        </w:rPr>
      </w:pPr>
      <w:r w:rsidRPr="002B2454">
        <w:rPr>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w:t>
      </w:r>
    </w:p>
    <w:p w14:paraId="5757F12D" w14:textId="7BFAE0BF" w:rsidR="000909EC" w:rsidRPr="002B2454" w:rsidRDefault="000909EC" w:rsidP="00CD2FC1">
      <w:pPr>
        <w:tabs>
          <w:tab w:val="left" w:pos="540"/>
        </w:tabs>
        <w:spacing w:after="0" w:line="240" w:lineRule="exact"/>
        <w:ind w:left="1080"/>
        <w:jc w:val="both"/>
        <w:rPr>
          <w:color w:val="000000"/>
          <w:sz w:val="18"/>
          <w:szCs w:val="18"/>
        </w:rPr>
      </w:pPr>
    </w:p>
    <w:p w14:paraId="2C0B9978" w14:textId="031FD281" w:rsidR="000909EC" w:rsidRPr="002B2454" w:rsidRDefault="00F02267" w:rsidP="00CD2FC1">
      <w:pPr>
        <w:tabs>
          <w:tab w:val="left" w:pos="540"/>
        </w:tabs>
        <w:spacing w:after="0" w:line="240" w:lineRule="exact"/>
        <w:ind w:left="1080"/>
        <w:jc w:val="both"/>
        <w:rPr>
          <w:color w:val="000000"/>
          <w:sz w:val="18"/>
          <w:szCs w:val="18"/>
        </w:rPr>
      </w:pPr>
      <w:r w:rsidRPr="002B2454">
        <w:rPr>
          <w:color w:val="000000"/>
          <w:sz w:val="18"/>
          <w:szCs w:val="18"/>
        </w:rPr>
        <w:t xml:space="preserve">The expected loss rates are based on the payment profiles of sales over a period of 36 </w:t>
      </w:r>
      <w:r w:rsidR="005A5BEA" w:rsidRPr="002B2454">
        <w:rPr>
          <w:color w:val="000000"/>
          <w:sz w:val="18"/>
          <w:szCs w:val="18"/>
        </w:rPr>
        <w:t>months</w:t>
      </w:r>
      <w:r w:rsidRPr="002B2454">
        <w:rPr>
          <w:color w:val="000000"/>
          <w:sz w:val="18"/>
          <w:szCs w:val="18"/>
        </w:rPr>
        <w:t xml:space="preserve"> before 31 December 202</w:t>
      </w:r>
      <w:r w:rsidR="00E80003" w:rsidRPr="002B2454">
        <w:rPr>
          <w:color w:val="000000"/>
          <w:sz w:val="18"/>
          <w:szCs w:val="18"/>
        </w:rPr>
        <w:t>5</w:t>
      </w:r>
      <w:r w:rsidRPr="002B2454">
        <w:rPr>
          <w:color w:val="000000"/>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 of the countries in which it sells its goods and services to be the most relevant </w:t>
      </w:r>
      <w:proofErr w:type="gramStart"/>
      <w:r w:rsidRPr="002B2454">
        <w:rPr>
          <w:color w:val="000000"/>
          <w:sz w:val="18"/>
          <w:szCs w:val="18"/>
        </w:rPr>
        <w:t>factors, and</w:t>
      </w:r>
      <w:proofErr w:type="gramEnd"/>
      <w:r w:rsidRPr="002B2454">
        <w:rPr>
          <w:color w:val="000000"/>
          <w:sz w:val="18"/>
          <w:szCs w:val="18"/>
        </w:rPr>
        <w:t xml:space="preserve"> accordingly adjusts the historical loss rates based on expected changes in these factors.</w:t>
      </w:r>
      <w:r w:rsidR="000909EC" w:rsidRPr="002B2454">
        <w:rPr>
          <w:color w:val="000000"/>
          <w:sz w:val="18"/>
          <w:szCs w:val="18"/>
        </w:rPr>
        <w:t> </w:t>
      </w:r>
    </w:p>
    <w:p w14:paraId="187B0D42" w14:textId="77777777" w:rsidR="00FB1D48" w:rsidRPr="002B2454" w:rsidRDefault="00FB1D48" w:rsidP="00CD2FC1">
      <w:pPr>
        <w:tabs>
          <w:tab w:val="left" w:pos="540"/>
        </w:tabs>
        <w:spacing w:after="0" w:line="240" w:lineRule="exact"/>
        <w:ind w:left="1080"/>
        <w:jc w:val="both"/>
        <w:rPr>
          <w:color w:val="000000"/>
          <w:sz w:val="18"/>
          <w:szCs w:val="18"/>
        </w:rPr>
      </w:pPr>
    </w:p>
    <w:p w14:paraId="3443F50F" w14:textId="327C10BA" w:rsidR="00FB1D48" w:rsidRPr="002B2454" w:rsidRDefault="00FB1D48" w:rsidP="00CD2FC1">
      <w:pPr>
        <w:tabs>
          <w:tab w:val="left" w:pos="540"/>
        </w:tabs>
        <w:spacing w:after="0" w:line="240" w:lineRule="exact"/>
        <w:ind w:left="1080"/>
        <w:jc w:val="both"/>
        <w:rPr>
          <w:color w:val="000000"/>
          <w:sz w:val="18"/>
          <w:szCs w:val="18"/>
        </w:rPr>
      </w:pPr>
      <w:r w:rsidRPr="002B2454">
        <w:rPr>
          <w:color w:val="000000"/>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120 days past due. </w:t>
      </w:r>
    </w:p>
    <w:p w14:paraId="2E1D1FAF" w14:textId="77777777" w:rsidR="00FB1D48" w:rsidRPr="002B2454" w:rsidRDefault="00FB1D48" w:rsidP="00CD2FC1">
      <w:pPr>
        <w:tabs>
          <w:tab w:val="left" w:pos="540"/>
        </w:tabs>
        <w:spacing w:after="0" w:line="240" w:lineRule="exact"/>
        <w:ind w:left="1080"/>
        <w:jc w:val="both"/>
        <w:rPr>
          <w:color w:val="000000"/>
          <w:sz w:val="18"/>
          <w:szCs w:val="18"/>
        </w:rPr>
      </w:pPr>
    </w:p>
    <w:p w14:paraId="130FAB81" w14:textId="2E55513F" w:rsidR="00FB1D48" w:rsidRPr="002B2454" w:rsidRDefault="00FB1D48" w:rsidP="00CD2FC1">
      <w:pPr>
        <w:tabs>
          <w:tab w:val="left" w:pos="540"/>
        </w:tabs>
        <w:spacing w:after="0" w:line="240" w:lineRule="exact"/>
        <w:ind w:left="1080"/>
        <w:jc w:val="both"/>
        <w:rPr>
          <w:color w:val="000000"/>
          <w:sz w:val="18"/>
          <w:szCs w:val="18"/>
        </w:rPr>
      </w:pPr>
      <w:r w:rsidRPr="002B2454">
        <w:rPr>
          <w:color w:val="000000"/>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2F657504" w14:textId="77777777" w:rsidR="00FB1D48" w:rsidRPr="002B2454" w:rsidRDefault="00FB1D48" w:rsidP="00CD2FC1">
      <w:pPr>
        <w:tabs>
          <w:tab w:val="left" w:pos="540"/>
        </w:tabs>
        <w:spacing w:after="0" w:line="240" w:lineRule="exact"/>
        <w:ind w:left="1080"/>
        <w:rPr>
          <w:color w:val="000000"/>
          <w:sz w:val="18"/>
          <w:szCs w:val="18"/>
        </w:rPr>
      </w:pPr>
    </w:p>
    <w:p w14:paraId="540B6509" w14:textId="52D0AE1E" w:rsidR="000909EC" w:rsidRPr="002B2454" w:rsidRDefault="00963E80" w:rsidP="00CD2FC1">
      <w:pPr>
        <w:keepNext/>
        <w:keepLines/>
        <w:tabs>
          <w:tab w:val="left" w:pos="1080"/>
        </w:tabs>
        <w:spacing w:after="0" w:line="240" w:lineRule="auto"/>
        <w:ind w:left="547" w:hanging="7"/>
        <w:outlineLvl w:val="1"/>
        <w:rPr>
          <w:rFonts w:eastAsia="Times New Roman"/>
          <w:b/>
          <w:bCs/>
          <w:sz w:val="18"/>
          <w:szCs w:val="18"/>
          <w:lang w:val="en-GB"/>
        </w:rPr>
      </w:pPr>
      <w:r w:rsidRPr="002B2454">
        <w:rPr>
          <w:rFonts w:eastAsia="Times New Roman"/>
          <w:b/>
          <w:bCs/>
          <w:sz w:val="18"/>
          <w:szCs w:val="18"/>
          <w:lang w:val="en-GB"/>
        </w:rPr>
        <w:tab/>
      </w:r>
      <w:r w:rsidR="000909EC" w:rsidRPr="002B2454">
        <w:rPr>
          <w:rFonts w:eastAsia="Times New Roman"/>
          <w:b/>
          <w:bCs/>
          <w:sz w:val="18"/>
          <w:szCs w:val="18"/>
          <w:lang w:val="en-GB"/>
        </w:rPr>
        <w:t>6.1.3</w:t>
      </w:r>
      <w:r w:rsidR="000909EC" w:rsidRPr="002B2454">
        <w:rPr>
          <w:rFonts w:eastAsia="Times New Roman"/>
          <w:b/>
          <w:bCs/>
          <w:sz w:val="18"/>
          <w:szCs w:val="18"/>
          <w:lang w:val="en-GB"/>
        </w:rPr>
        <w:tab/>
        <w:t>Liquidity risk </w:t>
      </w:r>
    </w:p>
    <w:p w14:paraId="542FFF4E" w14:textId="5EF5B495" w:rsidR="000909EC" w:rsidRPr="002B2454" w:rsidRDefault="000909EC" w:rsidP="00CD2FC1">
      <w:pPr>
        <w:spacing w:after="0" w:line="240" w:lineRule="exact"/>
        <w:ind w:left="1080"/>
        <w:rPr>
          <w:color w:val="000000"/>
          <w:sz w:val="18"/>
          <w:szCs w:val="18"/>
        </w:rPr>
      </w:pPr>
    </w:p>
    <w:p w14:paraId="0F88BC13" w14:textId="5E97331C" w:rsidR="00407B7E" w:rsidRPr="002B2454" w:rsidRDefault="00407B7E" w:rsidP="00CD2FC1">
      <w:pPr>
        <w:spacing w:after="0" w:line="240" w:lineRule="exact"/>
        <w:ind w:left="1080"/>
        <w:jc w:val="both"/>
        <w:rPr>
          <w:color w:val="000000"/>
          <w:sz w:val="18"/>
          <w:szCs w:val="18"/>
        </w:rPr>
      </w:pPr>
      <w:r w:rsidRPr="002B2454">
        <w:rPr>
          <w:color w:val="000000"/>
          <w:sz w:val="18"/>
          <w:szCs w:val="18"/>
        </w:rPr>
        <w:t xml:space="preserve">Prudent liquidity risk management of the Group comprises of maintaining sufficient cash and marketable securities and the availability of funding through an adequate amount of committed credit facilities to meet obligations when due and to close out market positions. At the end of the reporting period the Group held </w:t>
      </w:r>
      <w:r w:rsidRPr="002B2454">
        <w:rPr>
          <w:color w:val="000000"/>
          <w:spacing w:val="-4"/>
          <w:sz w:val="18"/>
          <w:szCs w:val="18"/>
        </w:rPr>
        <w:t>cash and cash equivalents Baht 2,307 million (2024: Baht 2,522 million) that are expected to readily generate</w:t>
      </w:r>
      <w:r w:rsidRPr="002B2454">
        <w:rPr>
          <w:color w:val="000000"/>
          <w:sz w:val="18"/>
          <w:szCs w:val="18"/>
        </w:rPr>
        <w:t xml:space="preserve"> cash inflows for managing liquidity risk.</w:t>
      </w:r>
    </w:p>
    <w:p w14:paraId="27D6313B" w14:textId="77777777" w:rsidR="00407B7E" w:rsidRPr="002B2454" w:rsidRDefault="00407B7E" w:rsidP="00CD2FC1">
      <w:pPr>
        <w:spacing w:after="0" w:line="240" w:lineRule="exact"/>
        <w:ind w:left="1080"/>
        <w:jc w:val="both"/>
        <w:rPr>
          <w:color w:val="000000"/>
          <w:sz w:val="18"/>
          <w:szCs w:val="18"/>
        </w:rPr>
      </w:pPr>
    </w:p>
    <w:p w14:paraId="599118AD" w14:textId="77777777" w:rsidR="001A1D7B" w:rsidRPr="002B2454" w:rsidRDefault="001A1D7B" w:rsidP="00CD2FC1">
      <w:pPr>
        <w:spacing w:after="0" w:line="240" w:lineRule="exact"/>
        <w:ind w:left="1080"/>
        <w:jc w:val="both"/>
        <w:rPr>
          <w:color w:val="000000"/>
          <w:sz w:val="18"/>
          <w:szCs w:val="18"/>
        </w:rPr>
      </w:pPr>
      <w:r w:rsidRPr="002B2454">
        <w:rPr>
          <w:color w:val="000000"/>
          <w:sz w:val="18"/>
          <w:szCs w:val="18"/>
        </w:rPr>
        <w:t xml:space="preserve">Due to the dynamic nature of the underlying businesses, the Group treasury maintains flexibility in funding by maintaining availability under committed credit lines. </w:t>
      </w:r>
    </w:p>
    <w:p w14:paraId="10F59CA1" w14:textId="7FB5BC94" w:rsidR="003C6F13" w:rsidRPr="002B2454" w:rsidRDefault="003C6F13">
      <w:pPr>
        <w:rPr>
          <w:color w:val="000000"/>
          <w:sz w:val="18"/>
          <w:szCs w:val="18"/>
        </w:rPr>
      </w:pPr>
    </w:p>
    <w:p w14:paraId="493F91F7" w14:textId="27239989" w:rsidR="000909EC" w:rsidRPr="002B2454" w:rsidRDefault="001A1D7B" w:rsidP="00CD2FC1">
      <w:pPr>
        <w:spacing w:after="0" w:line="240" w:lineRule="exact"/>
        <w:ind w:left="1080"/>
        <w:jc w:val="both"/>
        <w:rPr>
          <w:color w:val="000000"/>
          <w:sz w:val="18"/>
          <w:szCs w:val="18"/>
        </w:rPr>
      </w:pPr>
      <w:r w:rsidRPr="002B2454">
        <w:rPr>
          <w:color w:val="000000"/>
          <w:sz w:val="18"/>
          <w:szCs w:val="18"/>
        </w:rPr>
        <w:t xml:space="preserve">Management monitors rolling forecasts of the Group’s liquidity reserve based on </w:t>
      </w:r>
      <w:proofErr w:type="spellStart"/>
      <w:r w:rsidRPr="002B2454">
        <w:rPr>
          <w:color w:val="000000"/>
          <w:sz w:val="18"/>
          <w:szCs w:val="18"/>
        </w:rPr>
        <w:t>i</w:t>
      </w:r>
      <w:proofErr w:type="spellEnd"/>
      <w:r w:rsidRPr="002B2454">
        <w:rPr>
          <w:color w:val="000000"/>
          <w:sz w:val="18"/>
          <w:szCs w:val="18"/>
        </w:rPr>
        <w:t xml:space="preserve">) working capital reserves (comprising the undrawn borrowing facilities below) and ii) cash and cash equivalents </w:t>
      </w:r>
      <w:proofErr w:type="gramStart"/>
      <w:r w:rsidRPr="002B2454">
        <w:rPr>
          <w:color w:val="000000"/>
          <w:sz w:val="18"/>
          <w:szCs w:val="18"/>
        </w:rPr>
        <w:t>on the basis of</w:t>
      </w:r>
      <w:proofErr w:type="gramEnd"/>
      <w:r w:rsidRPr="002B2454">
        <w:rPr>
          <w:color w:val="000000"/>
          <w:sz w:val="18"/>
          <w:szCs w:val="18"/>
        </w:rPr>
        <w:t xml:space="preserve"> expected cash flows. In addition, the Group’s liquidity management policy involves projecting cash flows in major currencies and considering the level of liquid assets necessary to meet these, monitoring balance </w:t>
      </w:r>
      <w:r w:rsidRPr="002B2454">
        <w:rPr>
          <w:color w:val="000000"/>
          <w:spacing w:val="-4"/>
          <w:sz w:val="18"/>
          <w:szCs w:val="18"/>
        </w:rPr>
        <w:t>sheet liquidity ratios against internal and external regulatory requirements and maintaining financing plans.</w:t>
      </w:r>
      <w:r w:rsidR="000909EC" w:rsidRPr="002B2454">
        <w:rPr>
          <w:color w:val="000000"/>
          <w:sz w:val="18"/>
          <w:szCs w:val="18"/>
        </w:rPr>
        <w:t> </w:t>
      </w:r>
    </w:p>
    <w:p w14:paraId="26CF870D" w14:textId="24C7D8C5" w:rsidR="00CD2FC1" w:rsidRPr="002B2454" w:rsidRDefault="00CD2FC1" w:rsidP="003C6F13">
      <w:pPr>
        <w:tabs>
          <w:tab w:val="left" w:pos="540"/>
        </w:tabs>
        <w:spacing w:after="0" w:line="240" w:lineRule="exact"/>
        <w:ind w:left="1080"/>
        <w:jc w:val="both"/>
        <w:rPr>
          <w:i/>
          <w:iCs/>
          <w:color w:val="000000"/>
          <w:sz w:val="18"/>
          <w:szCs w:val="18"/>
        </w:rPr>
      </w:pPr>
    </w:p>
    <w:p w14:paraId="21776085" w14:textId="14F2FACB" w:rsidR="008100DA" w:rsidRPr="002B2454" w:rsidRDefault="008100DA" w:rsidP="00CD2FC1">
      <w:pPr>
        <w:tabs>
          <w:tab w:val="left" w:pos="540"/>
        </w:tabs>
        <w:spacing w:after="0" w:line="240" w:lineRule="exact"/>
        <w:ind w:left="1080"/>
        <w:rPr>
          <w:b/>
          <w:bCs/>
          <w:i/>
          <w:iCs/>
          <w:color w:val="000000"/>
          <w:sz w:val="18"/>
          <w:szCs w:val="18"/>
        </w:rPr>
      </w:pPr>
      <w:r w:rsidRPr="002B2454">
        <w:rPr>
          <w:b/>
          <w:bCs/>
          <w:i/>
          <w:iCs/>
          <w:color w:val="000000"/>
          <w:sz w:val="18"/>
          <w:szCs w:val="18"/>
        </w:rPr>
        <w:t xml:space="preserve">Maturity of financial liabilities </w:t>
      </w:r>
    </w:p>
    <w:p w14:paraId="16022E04" w14:textId="77777777" w:rsidR="00CD2FC1" w:rsidRPr="002B2454" w:rsidRDefault="00CD2FC1" w:rsidP="00CD2FC1">
      <w:pPr>
        <w:tabs>
          <w:tab w:val="left" w:pos="540"/>
        </w:tabs>
        <w:spacing w:after="0" w:line="240" w:lineRule="exact"/>
        <w:ind w:left="1080"/>
        <w:jc w:val="both"/>
        <w:rPr>
          <w:i/>
          <w:iCs/>
          <w:color w:val="000000"/>
          <w:sz w:val="18"/>
          <w:szCs w:val="18"/>
        </w:rPr>
      </w:pPr>
    </w:p>
    <w:p w14:paraId="05C2CC37" w14:textId="5F81CF5D" w:rsidR="0027511D" w:rsidRPr="002B2454" w:rsidRDefault="008100DA" w:rsidP="00CD2FC1">
      <w:pPr>
        <w:tabs>
          <w:tab w:val="left" w:pos="540"/>
        </w:tabs>
        <w:spacing w:after="0" w:line="240" w:lineRule="exact"/>
        <w:ind w:left="1080"/>
        <w:jc w:val="both"/>
        <w:rPr>
          <w:bCs/>
          <w:color w:val="000000"/>
          <w:sz w:val="18"/>
          <w:szCs w:val="18"/>
          <w:lang w:val="en-GB"/>
        </w:rPr>
      </w:pPr>
      <w:r w:rsidRPr="002B2454">
        <w:rPr>
          <w:bCs/>
          <w:color w:val="000000"/>
          <w:sz w:val="18"/>
          <w:szCs w:val="18"/>
          <w:lang w:val="en-GB"/>
        </w:rPr>
        <w:t>The tables below analyse the financial liabilities into relevant maturity groupings based on their contractual maturities</w:t>
      </w:r>
      <w:r w:rsidR="00E32DE8" w:rsidRPr="002B2454">
        <w:rPr>
          <w:color w:val="424242"/>
          <w:shd w:val="clear" w:color="auto" w:fill="FFFFFF"/>
        </w:rPr>
        <w:t xml:space="preserve"> </w:t>
      </w:r>
      <w:r w:rsidR="00E32DE8" w:rsidRPr="002B2454">
        <w:rPr>
          <w:bCs/>
          <w:color w:val="000000"/>
          <w:sz w:val="18"/>
          <w:szCs w:val="18"/>
        </w:rPr>
        <w:t>for non-derivative financial liabilities</w:t>
      </w:r>
      <w:r w:rsidRPr="002B2454">
        <w:rPr>
          <w:bCs/>
          <w:color w:val="000000"/>
          <w:sz w:val="18"/>
          <w:szCs w:val="18"/>
          <w:lang w:val="en-GB"/>
        </w:rPr>
        <w:t xml:space="preserve">. </w:t>
      </w:r>
    </w:p>
    <w:p w14:paraId="1858CFD1" w14:textId="77777777" w:rsidR="0027511D" w:rsidRPr="002B2454" w:rsidRDefault="0027511D" w:rsidP="00CD2FC1">
      <w:pPr>
        <w:tabs>
          <w:tab w:val="left" w:pos="540"/>
        </w:tabs>
        <w:spacing w:after="0" w:line="240" w:lineRule="exact"/>
        <w:ind w:left="1080"/>
        <w:jc w:val="both"/>
        <w:rPr>
          <w:bCs/>
          <w:color w:val="000000"/>
          <w:sz w:val="18"/>
          <w:szCs w:val="18"/>
          <w:lang w:val="en-GB"/>
        </w:rPr>
      </w:pPr>
    </w:p>
    <w:p w14:paraId="3C42FBC9" w14:textId="1D210F68" w:rsidR="000909EC" w:rsidRPr="002B2454" w:rsidRDefault="008100DA" w:rsidP="00CD2FC1">
      <w:pPr>
        <w:tabs>
          <w:tab w:val="left" w:pos="540"/>
        </w:tabs>
        <w:spacing w:after="0" w:line="240" w:lineRule="exact"/>
        <w:ind w:left="1080"/>
        <w:jc w:val="both"/>
        <w:rPr>
          <w:bCs/>
          <w:color w:val="000000"/>
          <w:sz w:val="18"/>
          <w:szCs w:val="18"/>
          <w:lang w:val="en-GB"/>
        </w:rPr>
      </w:pPr>
      <w:r w:rsidRPr="002B2454">
        <w:rPr>
          <w:bCs/>
          <w:color w:val="000000"/>
          <w:sz w:val="18"/>
          <w:szCs w:val="18"/>
          <w:lang w:val="en-GB"/>
        </w:rPr>
        <w:t>The amounts disclosed are the contractual undiscounted cash flows. Balances due within 12 months equal their carrying balances as the impact of discounting is not significant.</w:t>
      </w:r>
    </w:p>
    <w:p w14:paraId="52EB44CB" w14:textId="77777777" w:rsidR="00F4512B" w:rsidRPr="002B2454" w:rsidRDefault="00F4512B" w:rsidP="00CD2FC1">
      <w:pPr>
        <w:tabs>
          <w:tab w:val="left" w:pos="540"/>
        </w:tabs>
        <w:spacing w:after="0" w:line="240" w:lineRule="exact"/>
        <w:ind w:left="1080"/>
        <w:jc w:val="both"/>
        <w:rPr>
          <w:bCs/>
          <w:color w:val="000000"/>
          <w:sz w:val="18"/>
          <w:szCs w:val="18"/>
          <w:lang w:val="en-GB"/>
        </w:rPr>
      </w:pPr>
    </w:p>
    <w:tbl>
      <w:tblPr>
        <w:tblW w:w="0" w:type="auto"/>
        <w:tblLayout w:type="fixed"/>
        <w:tblLook w:val="04A0" w:firstRow="1" w:lastRow="0" w:firstColumn="1" w:lastColumn="0" w:noHBand="0" w:noVBand="1"/>
      </w:tblPr>
      <w:tblGrid>
        <w:gridCol w:w="2961"/>
        <w:gridCol w:w="1080"/>
        <w:gridCol w:w="1080"/>
        <w:gridCol w:w="1080"/>
        <w:gridCol w:w="1080"/>
        <w:gridCol w:w="1080"/>
        <w:gridCol w:w="1080"/>
      </w:tblGrid>
      <w:tr w:rsidR="00F4512B" w:rsidRPr="002B2454" w14:paraId="18FACE26" w14:textId="77777777" w:rsidTr="00CD2FC1">
        <w:trPr>
          <w:trHeight w:val="162"/>
        </w:trPr>
        <w:tc>
          <w:tcPr>
            <w:tcW w:w="2961" w:type="dxa"/>
          </w:tcPr>
          <w:p w14:paraId="67DD5B3D" w14:textId="77777777" w:rsidR="00F4512B" w:rsidRPr="002B2454" w:rsidRDefault="00F4512B">
            <w:pPr>
              <w:pStyle w:val="BlockText"/>
              <w:ind w:right="-72" w:hanging="244"/>
              <w:jc w:val="left"/>
              <w:rPr>
                <w:rFonts w:ascii="Arial" w:hAnsi="Arial" w:cs="Arial"/>
                <w:b/>
                <w:bCs/>
                <w:spacing w:val="-4"/>
                <w:sz w:val="18"/>
                <w:szCs w:val="18"/>
                <w:lang w:val="en-GB"/>
              </w:rPr>
            </w:pPr>
          </w:p>
        </w:tc>
        <w:tc>
          <w:tcPr>
            <w:tcW w:w="6480" w:type="dxa"/>
            <w:gridSpan w:val="6"/>
            <w:tcBorders>
              <w:top w:val="nil"/>
              <w:left w:val="nil"/>
              <w:bottom w:val="single" w:sz="4" w:space="0" w:color="auto"/>
              <w:right w:val="nil"/>
            </w:tcBorders>
            <w:hideMark/>
          </w:tcPr>
          <w:p w14:paraId="32023011" w14:textId="6AE75C90" w:rsidR="00F4512B" w:rsidRPr="002B2454" w:rsidRDefault="005F06BD">
            <w:pPr>
              <w:pStyle w:val="BlockText"/>
              <w:ind w:left="0" w:right="-72" w:firstLine="0"/>
              <w:jc w:val="center"/>
              <w:rPr>
                <w:rFonts w:ascii="Arial" w:hAnsi="Arial" w:cs="Arial"/>
                <w:b/>
                <w:bCs/>
                <w:sz w:val="18"/>
                <w:szCs w:val="18"/>
                <w:lang w:val="en-GB"/>
              </w:rPr>
            </w:pPr>
            <w:r w:rsidRPr="002B2454">
              <w:rPr>
                <w:rFonts w:ascii="Arial" w:hAnsi="Arial" w:cs="Arial"/>
                <w:b/>
                <w:bCs/>
                <w:sz w:val="18"/>
                <w:szCs w:val="18"/>
              </w:rPr>
              <w:t>Consolidated financial statements</w:t>
            </w:r>
            <w:r w:rsidR="00F4512B" w:rsidRPr="002B2454">
              <w:rPr>
                <w:rFonts w:ascii="Arial" w:hAnsi="Arial" w:cs="Arial"/>
                <w:b/>
                <w:bCs/>
                <w:sz w:val="18"/>
                <w:szCs w:val="18"/>
                <w:lang w:val="en-GB"/>
              </w:rPr>
              <w:t xml:space="preserve"> (</w:t>
            </w:r>
            <w:r w:rsidRPr="002B2454">
              <w:rPr>
                <w:rFonts w:ascii="Arial" w:hAnsi="Arial" w:cs="Arial"/>
                <w:b/>
                <w:bCs/>
                <w:sz w:val="18"/>
                <w:szCs w:val="18"/>
                <w:lang w:val="en-GB"/>
              </w:rPr>
              <w:t>Unit</w:t>
            </w:r>
            <w:r w:rsidR="00F4512B" w:rsidRPr="002B2454">
              <w:rPr>
                <w:rFonts w:ascii="Arial" w:hAnsi="Arial" w:cs="Arial"/>
                <w:b/>
                <w:bCs/>
                <w:sz w:val="18"/>
                <w:szCs w:val="18"/>
                <w:lang w:val="en-GB"/>
              </w:rPr>
              <w:t xml:space="preserve">: </w:t>
            </w:r>
            <w:r w:rsidRPr="002B2454">
              <w:rPr>
                <w:rFonts w:ascii="Arial" w:hAnsi="Arial" w:cs="Arial"/>
                <w:b/>
                <w:bCs/>
                <w:sz w:val="18"/>
                <w:szCs w:val="18"/>
                <w:lang w:val="en-GB"/>
              </w:rPr>
              <w:t xml:space="preserve">Million </w:t>
            </w:r>
            <w:r w:rsidR="00675B63" w:rsidRPr="002B2454">
              <w:rPr>
                <w:rFonts w:ascii="Arial" w:hAnsi="Arial" w:cs="Arial"/>
                <w:b/>
                <w:bCs/>
                <w:sz w:val="18"/>
                <w:szCs w:val="18"/>
                <w:lang w:val="en-GB"/>
              </w:rPr>
              <w:t>Baht</w:t>
            </w:r>
            <w:r w:rsidR="00F4512B" w:rsidRPr="002B2454">
              <w:rPr>
                <w:rFonts w:ascii="Arial" w:hAnsi="Arial" w:cs="Arial"/>
                <w:b/>
                <w:bCs/>
                <w:sz w:val="18"/>
                <w:szCs w:val="18"/>
                <w:lang w:val="en-GB"/>
              </w:rPr>
              <w:t>)</w:t>
            </w:r>
          </w:p>
        </w:tc>
      </w:tr>
      <w:tr w:rsidR="004E6D8C" w:rsidRPr="002B2454" w14:paraId="1A39FEE1" w14:textId="77777777">
        <w:trPr>
          <w:trHeight w:val="606"/>
        </w:trPr>
        <w:tc>
          <w:tcPr>
            <w:tcW w:w="2961" w:type="dxa"/>
          </w:tcPr>
          <w:p w14:paraId="048A6AB3" w14:textId="77777777" w:rsidR="004E6D8C" w:rsidRPr="002B2454" w:rsidRDefault="004E6D8C" w:rsidP="004E6D8C">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lang w:val="en-GB"/>
              </w:rPr>
              <w:t>Contractual maturity date of financial liabilities</w:t>
            </w:r>
          </w:p>
          <w:p w14:paraId="28E21B7F" w14:textId="2F785E7E" w:rsidR="004E6D8C" w:rsidRPr="002B2454" w:rsidRDefault="004E6D8C" w:rsidP="004E6D8C">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rPr>
              <w:t>As</w:t>
            </w:r>
            <w:r w:rsidR="00CD2FC1" w:rsidRPr="002B2454">
              <w:rPr>
                <w:rFonts w:ascii="Arial" w:hAnsi="Arial" w:cs="Arial"/>
                <w:b/>
                <w:bCs/>
                <w:spacing w:val="-4"/>
                <w:sz w:val="18"/>
                <w:szCs w:val="18"/>
              </w:rPr>
              <w:t xml:space="preserve"> </w:t>
            </w:r>
            <w:proofErr w:type="gramStart"/>
            <w:r w:rsidRPr="002B2454">
              <w:rPr>
                <w:rFonts w:ascii="Arial" w:hAnsi="Arial" w:cs="Arial"/>
                <w:b/>
                <w:bCs/>
                <w:spacing w:val="-4"/>
                <w:sz w:val="18"/>
                <w:szCs w:val="18"/>
              </w:rPr>
              <w:t>at</w:t>
            </w:r>
            <w:proofErr w:type="gramEnd"/>
            <w:r w:rsidR="00CD2FC1" w:rsidRPr="002B2454">
              <w:rPr>
                <w:rFonts w:ascii="Arial" w:hAnsi="Arial" w:cs="Arial"/>
                <w:b/>
                <w:bCs/>
                <w:spacing w:val="-4"/>
                <w:sz w:val="18"/>
                <w:szCs w:val="18"/>
              </w:rPr>
              <w:t xml:space="preserve"> </w:t>
            </w:r>
            <w:r w:rsidRPr="002B2454">
              <w:rPr>
                <w:rFonts w:ascii="Arial" w:hAnsi="Arial" w:cs="Arial"/>
                <w:b/>
                <w:bCs/>
                <w:spacing w:val="-4"/>
                <w:sz w:val="18"/>
                <w:szCs w:val="18"/>
                <w:lang w:val="en-GB"/>
              </w:rPr>
              <w:t>31</w:t>
            </w:r>
            <w:r w:rsidR="00CD2FC1" w:rsidRPr="002B2454">
              <w:rPr>
                <w:rFonts w:ascii="Arial" w:hAnsi="Arial" w:cs="Arial"/>
                <w:b/>
                <w:bCs/>
                <w:spacing w:val="-4"/>
                <w:sz w:val="18"/>
                <w:szCs w:val="18"/>
              </w:rPr>
              <w:t xml:space="preserve"> </w:t>
            </w:r>
            <w:r w:rsidRPr="002B2454">
              <w:rPr>
                <w:rFonts w:ascii="Arial" w:hAnsi="Arial" w:cs="Arial"/>
                <w:b/>
                <w:bCs/>
                <w:spacing w:val="-4"/>
                <w:sz w:val="18"/>
                <w:szCs w:val="18"/>
              </w:rPr>
              <w:t>December </w:t>
            </w:r>
            <w:r w:rsidRPr="002B2454">
              <w:rPr>
                <w:rFonts w:ascii="Arial" w:hAnsi="Arial" w:cs="Arial"/>
                <w:b/>
                <w:bCs/>
                <w:spacing w:val="-4"/>
                <w:sz w:val="18"/>
                <w:szCs w:val="18"/>
                <w:lang w:val="en-GB"/>
              </w:rPr>
              <w:t>2025</w:t>
            </w:r>
          </w:p>
        </w:tc>
        <w:tc>
          <w:tcPr>
            <w:tcW w:w="1080" w:type="dxa"/>
            <w:tcBorders>
              <w:top w:val="single" w:sz="4" w:space="0" w:color="auto"/>
              <w:left w:val="nil"/>
              <w:bottom w:val="single" w:sz="4" w:space="0" w:color="auto"/>
              <w:right w:val="nil"/>
            </w:tcBorders>
            <w:vAlign w:val="bottom"/>
            <w:hideMark/>
          </w:tcPr>
          <w:p w14:paraId="0545A464" w14:textId="55178574" w:rsidR="004E6D8C" w:rsidRPr="002B2454" w:rsidRDefault="004E6D8C" w:rsidP="004E6D8C">
            <w:pPr>
              <w:pStyle w:val="BlockText"/>
              <w:ind w:left="0" w:right="-74"/>
              <w:jc w:val="right"/>
              <w:rPr>
                <w:rFonts w:ascii="Arial" w:hAnsi="Arial" w:cs="Arial"/>
                <w:b/>
                <w:bCs/>
                <w:spacing w:val="-4"/>
                <w:sz w:val="18"/>
                <w:cs/>
                <w:lang w:val="en-GB"/>
              </w:rPr>
            </w:pPr>
            <w:r w:rsidRPr="002B2454">
              <w:rPr>
                <w:rFonts w:ascii="Arial" w:hAnsi="Arial" w:cs="Arial"/>
                <w:b/>
                <w:bCs/>
                <w:spacing w:val="-4"/>
                <w:sz w:val="18"/>
                <w:szCs w:val="18"/>
              </w:rPr>
              <w:t>On</w:t>
            </w:r>
            <w:r w:rsidRPr="002B2454">
              <w:rPr>
                <w:rFonts w:ascii="Arial" w:hAnsi="Arial" w:cs="Arial"/>
                <w:b/>
                <w:bCs/>
                <w:spacing w:val="-4"/>
                <w:sz w:val="18"/>
                <w:szCs w:val="18"/>
                <w:cs/>
              </w:rPr>
              <w:t xml:space="preserve"> </w:t>
            </w:r>
            <w:r w:rsidR="00914B0D" w:rsidRPr="002B2454">
              <w:rPr>
                <w:rFonts w:ascii="Arial" w:hAnsi="Arial" w:cs="Arial"/>
                <w:b/>
                <w:bCs/>
                <w:spacing w:val="-4"/>
                <w:sz w:val="18"/>
                <w:szCs w:val="18"/>
              </w:rPr>
              <w:t>call</w:t>
            </w:r>
          </w:p>
        </w:tc>
        <w:tc>
          <w:tcPr>
            <w:tcW w:w="1080" w:type="dxa"/>
            <w:tcBorders>
              <w:top w:val="single" w:sz="4" w:space="0" w:color="auto"/>
              <w:left w:val="nil"/>
              <w:bottom w:val="single" w:sz="4" w:space="0" w:color="auto"/>
              <w:right w:val="nil"/>
            </w:tcBorders>
            <w:vAlign w:val="bottom"/>
            <w:hideMark/>
          </w:tcPr>
          <w:p w14:paraId="5BC04E38" w14:textId="5CE7EBDE" w:rsidR="004E6D8C" w:rsidRPr="002B2454" w:rsidRDefault="004E6D8C" w:rsidP="004E6D8C">
            <w:pPr>
              <w:pStyle w:val="BlockText"/>
              <w:ind w:right="-74"/>
              <w:jc w:val="right"/>
              <w:rPr>
                <w:rFonts w:ascii="Arial" w:hAnsi="Arial" w:cs="Arial"/>
                <w:b/>
                <w:bCs/>
                <w:spacing w:val="-4"/>
                <w:sz w:val="18"/>
                <w:szCs w:val="18"/>
                <w:lang w:val="en-GB"/>
              </w:rPr>
            </w:pPr>
            <w:r w:rsidRPr="002B2454">
              <w:rPr>
                <w:rFonts w:ascii="Arial" w:hAnsi="Arial" w:cs="Arial"/>
                <w:b/>
                <w:bCs/>
                <w:spacing w:val="-4"/>
                <w:sz w:val="18"/>
                <w:szCs w:val="18"/>
                <w:lang w:val="en-GB"/>
              </w:rPr>
              <w:t>Within</w:t>
            </w:r>
            <w:r w:rsidRPr="002B2454">
              <w:rPr>
                <w:rFonts w:ascii="Arial" w:hAnsi="Arial" w:cs="Arial"/>
                <w:b/>
                <w:bCs/>
                <w:spacing w:val="-4"/>
                <w:sz w:val="18"/>
                <w:szCs w:val="18"/>
                <w:cs/>
                <w:lang w:val="en-GB"/>
              </w:rPr>
              <w:t xml:space="preserve"> </w:t>
            </w:r>
            <w:r w:rsidRPr="002B2454">
              <w:rPr>
                <w:rFonts w:ascii="Arial" w:hAnsi="Arial" w:cs="Arial"/>
                <w:b/>
                <w:bCs/>
                <w:spacing w:val="-4"/>
                <w:sz w:val="18"/>
                <w:szCs w:val="18"/>
                <w:cs/>
                <w:lang w:val="en-GB"/>
              </w:rPr>
              <w:br/>
              <w:t xml:space="preserve">1 </w:t>
            </w:r>
            <w:r w:rsidRPr="002B2454">
              <w:rPr>
                <w:rFonts w:ascii="Arial" w:hAnsi="Arial" w:cs="Arial"/>
                <w:b/>
                <w:bCs/>
                <w:spacing w:val="-4"/>
                <w:sz w:val="18"/>
                <w:szCs w:val="18"/>
                <w:lang w:val="en-GB"/>
              </w:rPr>
              <w:t>year</w:t>
            </w:r>
          </w:p>
        </w:tc>
        <w:tc>
          <w:tcPr>
            <w:tcW w:w="1080" w:type="dxa"/>
            <w:tcBorders>
              <w:top w:val="single" w:sz="4" w:space="0" w:color="auto"/>
              <w:left w:val="nil"/>
              <w:bottom w:val="single" w:sz="4" w:space="0" w:color="auto"/>
              <w:right w:val="nil"/>
            </w:tcBorders>
            <w:vAlign w:val="bottom"/>
            <w:hideMark/>
          </w:tcPr>
          <w:p w14:paraId="4EC65E6B" w14:textId="38BB9E49"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lang w:val="en-GB"/>
              </w:rPr>
              <w:t>1</w:t>
            </w:r>
            <w:r w:rsidRPr="002B2454">
              <w:rPr>
                <w:rFonts w:ascii="Arial" w:hAnsi="Arial" w:cs="Arial"/>
                <w:b/>
                <w:bCs/>
                <w:spacing w:val="-4"/>
                <w:sz w:val="18"/>
                <w:szCs w:val="18"/>
              </w:rPr>
              <w:t>-</w:t>
            </w:r>
            <w:r w:rsidRPr="002B2454">
              <w:rPr>
                <w:rFonts w:ascii="Arial" w:hAnsi="Arial" w:cs="Arial"/>
                <w:b/>
                <w:bCs/>
                <w:spacing w:val="-4"/>
                <w:sz w:val="18"/>
                <w:szCs w:val="18"/>
                <w:lang w:val="en-GB"/>
              </w:rPr>
              <w:t>5</w:t>
            </w:r>
            <w:r w:rsidR="00CD2FC1" w:rsidRPr="002B2454">
              <w:rPr>
                <w:rFonts w:ascii="Arial" w:hAnsi="Arial" w:cs="Arial"/>
                <w:b/>
                <w:bCs/>
                <w:spacing w:val="-4"/>
                <w:sz w:val="18"/>
                <w:szCs w:val="18"/>
              </w:rPr>
              <w:t xml:space="preserve"> </w:t>
            </w:r>
            <w:r w:rsidRPr="002B2454">
              <w:rPr>
                <w:rFonts w:ascii="Arial" w:hAnsi="Arial" w:cs="Arial"/>
                <w:b/>
                <w:bCs/>
                <w:spacing w:val="-4"/>
                <w:sz w:val="18"/>
                <w:szCs w:val="18"/>
              </w:rPr>
              <w:t>years</w:t>
            </w:r>
          </w:p>
        </w:tc>
        <w:tc>
          <w:tcPr>
            <w:tcW w:w="1080" w:type="dxa"/>
            <w:tcBorders>
              <w:top w:val="single" w:sz="4" w:space="0" w:color="auto"/>
              <w:left w:val="nil"/>
              <w:bottom w:val="single" w:sz="4" w:space="0" w:color="auto"/>
              <w:right w:val="nil"/>
            </w:tcBorders>
            <w:vAlign w:val="bottom"/>
            <w:hideMark/>
          </w:tcPr>
          <w:p w14:paraId="2DA87C2B" w14:textId="37CDD2C7" w:rsidR="004E6D8C" w:rsidRPr="002B2454" w:rsidRDefault="004E6D8C" w:rsidP="004E6D8C">
            <w:pPr>
              <w:pStyle w:val="BlockText"/>
              <w:ind w:left="0" w:right="-74"/>
              <w:jc w:val="right"/>
              <w:rPr>
                <w:rFonts w:ascii="Arial" w:hAnsi="Arial" w:cs="Arial"/>
                <w:b/>
                <w:bCs/>
                <w:spacing w:val="-4"/>
                <w:sz w:val="18"/>
                <w:szCs w:val="18"/>
                <w:cs/>
                <w:lang w:val="en-GB"/>
              </w:rPr>
            </w:pPr>
            <w:r w:rsidRPr="002B2454">
              <w:rPr>
                <w:rFonts w:ascii="Arial" w:hAnsi="Arial" w:cs="Arial"/>
                <w:b/>
                <w:bCs/>
                <w:spacing w:val="-4"/>
                <w:sz w:val="18"/>
                <w:szCs w:val="18"/>
              </w:rPr>
              <w:t>Over</w:t>
            </w:r>
            <w:r w:rsidRPr="002B2454">
              <w:rPr>
                <w:rFonts w:ascii="Arial" w:hAnsi="Arial" w:cs="Arial"/>
                <w:b/>
                <w:bCs/>
                <w:spacing w:val="-4"/>
                <w:sz w:val="18"/>
                <w:szCs w:val="18"/>
              </w:rPr>
              <w:br/>
            </w:r>
            <w:r w:rsidRPr="002B2454">
              <w:rPr>
                <w:rFonts w:ascii="Arial" w:hAnsi="Arial" w:cs="Arial"/>
                <w:b/>
                <w:bCs/>
                <w:spacing w:val="-4"/>
                <w:sz w:val="18"/>
                <w:szCs w:val="18"/>
                <w:lang w:val="en-GB"/>
              </w:rPr>
              <w:t>5</w:t>
            </w:r>
            <w:r w:rsidRPr="002B2454">
              <w:rPr>
                <w:rFonts w:ascii="Arial" w:hAnsi="Arial" w:cs="Arial"/>
                <w:b/>
                <w:bCs/>
                <w:spacing w:val="-4"/>
                <w:sz w:val="18"/>
                <w:szCs w:val="18"/>
              </w:rPr>
              <w:t> years</w:t>
            </w:r>
            <w:r w:rsidRPr="002B2454">
              <w:rPr>
                <w:rFonts w:ascii="Arial" w:hAnsi="Arial" w:cs="Arial"/>
                <w:b/>
                <w:bCs/>
                <w:spacing w:val="-4"/>
                <w:sz w:val="18"/>
                <w:szCs w:val="18"/>
                <w:lang w:val="en-GB"/>
              </w:rPr>
              <w:t xml:space="preserve"> </w:t>
            </w:r>
          </w:p>
        </w:tc>
        <w:tc>
          <w:tcPr>
            <w:tcW w:w="1080" w:type="dxa"/>
            <w:tcBorders>
              <w:top w:val="single" w:sz="4" w:space="0" w:color="auto"/>
              <w:left w:val="nil"/>
              <w:bottom w:val="single" w:sz="4" w:space="0" w:color="auto"/>
              <w:right w:val="nil"/>
            </w:tcBorders>
            <w:vAlign w:val="bottom"/>
            <w:hideMark/>
          </w:tcPr>
          <w:p w14:paraId="33B056B6" w14:textId="70FB3706"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Total</w:t>
            </w:r>
          </w:p>
        </w:tc>
        <w:tc>
          <w:tcPr>
            <w:tcW w:w="1080" w:type="dxa"/>
            <w:tcBorders>
              <w:top w:val="single" w:sz="4" w:space="0" w:color="auto"/>
              <w:left w:val="nil"/>
              <w:bottom w:val="single" w:sz="4" w:space="0" w:color="auto"/>
              <w:right w:val="nil"/>
            </w:tcBorders>
            <w:vAlign w:val="bottom"/>
          </w:tcPr>
          <w:p w14:paraId="5C25339D" w14:textId="169CE777"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Carrying amount</w:t>
            </w:r>
          </w:p>
        </w:tc>
      </w:tr>
      <w:tr w:rsidR="004E6D8C" w:rsidRPr="002B2454" w14:paraId="3C622C3C" w14:textId="77777777" w:rsidTr="00A0148B">
        <w:tc>
          <w:tcPr>
            <w:tcW w:w="2961" w:type="dxa"/>
            <w:hideMark/>
          </w:tcPr>
          <w:p w14:paraId="3DF3C658" w14:textId="204D655F" w:rsidR="004E6D8C" w:rsidRPr="002B2454" w:rsidRDefault="004E6D8C" w:rsidP="004E6D8C">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 xml:space="preserve">Short term </w:t>
            </w:r>
            <w:r w:rsidR="00694C36" w:rsidRPr="002B2454">
              <w:rPr>
                <w:rFonts w:ascii="Arial" w:hAnsi="Arial" w:cs="Arial"/>
                <w:spacing w:val="-10"/>
                <w:sz w:val="18"/>
                <w:szCs w:val="18"/>
                <w:lang w:val="en-GB"/>
              </w:rPr>
              <w:t>borrowings</w:t>
            </w:r>
            <w:r w:rsidRPr="002B2454">
              <w:rPr>
                <w:rFonts w:ascii="Arial" w:hAnsi="Arial" w:cs="Arial"/>
                <w:spacing w:val="-10"/>
                <w:sz w:val="18"/>
                <w:szCs w:val="18"/>
                <w:lang w:val="en-GB"/>
              </w:rPr>
              <w:t xml:space="preserve"> from financial institutions</w:t>
            </w:r>
          </w:p>
        </w:tc>
        <w:tc>
          <w:tcPr>
            <w:tcW w:w="1080" w:type="dxa"/>
            <w:vAlign w:val="bottom"/>
          </w:tcPr>
          <w:p w14:paraId="4C0CF82F" w14:textId="32D55064"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899F13A" w14:textId="3C79C8F2"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1,649</w:t>
            </w:r>
          </w:p>
        </w:tc>
        <w:tc>
          <w:tcPr>
            <w:tcW w:w="1080" w:type="dxa"/>
            <w:vAlign w:val="bottom"/>
          </w:tcPr>
          <w:p w14:paraId="34C802DB" w14:textId="6247B246"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78225BA7" w14:textId="554C6AE5"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59231C8A" w14:textId="6FADB160"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1,649</w:t>
            </w:r>
          </w:p>
        </w:tc>
        <w:tc>
          <w:tcPr>
            <w:tcW w:w="1080" w:type="dxa"/>
            <w:vAlign w:val="bottom"/>
          </w:tcPr>
          <w:p w14:paraId="330AB22D" w14:textId="757A9613"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1,649</w:t>
            </w:r>
          </w:p>
        </w:tc>
      </w:tr>
      <w:tr w:rsidR="004E6D8C" w:rsidRPr="002B2454" w14:paraId="400BE1D9" w14:textId="77777777" w:rsidTr="00A0148B">
        <w:tc>
          <w:tcPr>
            <w:tcW w:w="2961" w:type="dxa"/>
            <w:hideMark/>
          </w:tcPr>
          <w:p w14:paraId="1D47C301" w14:textId="57EF12C0" w:rsidR="004E6D8C" w:rsidRPr="002B2454" w:rsidRDefault="004E6D8C" w:rsidP="004E6D8C">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 xml:space="preserve">Short term </w:t>
            </w:r>
            <w:r w:rsidR="00694C36" w:rsidRPr="002B2454">
              <w:rPr>
                <w:rFonts w:ascii="Arial" w:hAnsi="Arial" w:cs="Arial"/>
                <w:spacing w:val="-10"/>
                <w:sz w:val="18"/>
                <w:szCs w:val="18"/>
                <w:lang w:val="en-GB"/>
              </w:rPr>
              <w:t>borrowings</w:t>
            </w:r>
            <w:r w:rsidRPr="002B2454">
              <w:rPr>
                <w:rFonts w:ascii="Arial" w:hAnsi="Arial" w:cs="Arial"/>
                <w:spacing w:val="-10"/>
                <w:sz w:val="18"/>
                <w:szCs w:val="18"/>
                <w:lang w:val="en-GB"/>
              </w:rPr>
              <w:t xml:space="preserve"> </w:t>
            </w:r>
            <w:r w:rsidRPr="002B2454">
              <w:rPr>
                <w:rFonts w:ascii="Arial" w:hAnsi="Arial" w:cs="Arial"/>
                <w:spacing w:val="-4"/>
                <w:sz w:val="18"/>
                <w:szCs w:val="18"/>
                <w:lang w:val="en-GB"/>
              </w:rPr>
              <w:t>from related parties</w:t>
            </w:r>
          </w:p>
        </w:tc>
        <w:tc>
          <w:tcPr>
            <w:tcW w:w="1080" w:type="dxa"/>
            <w:vAlign w:val="bottom"/>
          </w:tcPr>
          <w:p w14:paraId="6510C298" w14:textId="70A20897"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4F063B20" w14:textId="13307594"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59</w:t>
            </w:r>
          </w:p>
        </w:tc>
        <w:tc>
          <w:tcPr>
            <w:tcW w:w="1080" w:type="dxa"/>
            <w:vAlign w:val="bottom"/>
          </w:tcPr>
          <w:p w14:paraId="3D1728C5" w14:textId="49D090F3"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3C83E7DB" w14:textId="2B6AD136"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B6291AE" w14:textId="3BE8BF96"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59</w:t>
            </w:r>
          </w:p>
        </w:tc>
        <w:tc>
          <w:tcPr>
            <w:tcW w:w="1080" w:type="dxa"/>
            <w:vAlign w:val="bottom"/>
          </w:tcPr>
          <w:p w14:paraId="7F7B80DF" w14:textId="6B0AB575"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59</w:t>
            </w:r>
          </w:p>
        </w:tc>
      </w:tr>
      <w:tr w:rsidR="004E6D8C" w:rsidRPr="002B2454" w14:paraId="63E7FEDF" w14:textId="77777777" w:rsidTr="00A0148B">
        <w:tc>
          <w:tcPr>
            <w:tcW w:w="2961" w:type="dxa"/>
          </w:tcPr>
          <w:p w14:paraId="22E41EF8" w14:textId="3012903A" w:rsidR="004E6D8C" w:rsidRPr="002B2454" w:rsidRDefault="004E6D8C" w:rsidP="004E6D8C">
            <w:pPr>
              <w:pStyle w:val="BlockText"/>
              <w:ind w:right="-72" w:hanging="244"/>
              <w:rPr>
                <w:rFonts w:ascii="Arial" w:hAnsi="Arial" w:cs="Arial"/>
                <w:spacing w:val="-4"/>
                <w:sz w:val="18"/>
                <w:szCs w:val="18"/>
                <w:cs/>
                <w:lang w:val="en-GB"/>
              </w:rPr>
            </w:pPr>
            <w:r w:rsidRPr="002B2454">
              <w:rPr>
                <w:rFonts w:ascii="Arial" w:hAnsi="Arial" w:cs="Arial"/>
                <w:spacing w:val="-4"/>
                <w:sz w:val="18"/>
                <w:szCs w:val="18"/>
                <w:lang w:val="en-GB"/>
              </w:rPr>
              <w:t>Trade and other current payables</w:t>
            </w:r>
          </w:p>
        </w:tc>
        <w:tc>
          <w:tcPr>
            <w:tcW w:w="1080" w:type="dxa"/>
            <w:vAlign w:val="bottom"/>
          </w:tcPr>
          <w:p w14:paraId="2484E178" w14:textId="7722E86B"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18CA761D" w14:textId="29888FC3"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2,3</w:t>
            </w:r>
            <w:r w:rsidR="003D2132" w:rsidRPr="002B2454">
              <w:rPr>
                <w:rFonts w:ascii="Arial" w:hAnsi="Arial" w:cs="Browallia New"/>
                <w:sz w:val="18"/>
                <w:lang w:val="en-GB"/>
              </w:rPr>
              <w:t>84</w:t>
            </w:r>
          </w:p>
        </w:tc>
        <w:tc>
          <w:tcPr>
            <w:tcW w:w="1080" w:type="dxa"/>
            <w:vAlign w:val="bottom"/>
          </w:tcPr>
          <w:p w14:paraId="2A21EEE2" w14:textId="5197130E"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72D61E5A" w14:textId="6C09F7F5"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1B576320" w14:textId="552BB09F"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2,3</w:t>
            </w:r>
            <w:r w:rsidR="003D2132" w:rsidRPr="002B2454">
              <w:rPr>
                <w:rFonts w:ascii="Arial" w:hAnsi="Arial" w:cs="Arial"/>
                <w:sz w:val="18"/>
                <w:szCs w:val="18"/>
              </w:rPr>
              <w:t>8</w:t>
            </w:r>
            <w:r w:rsidRPr="002B2454">
              <w:rPr>
                <w:rFonts w:ascii="Arial" w:hAnsi="Arial" w:cs="Arial"/>
                <w:sz w:val="18"/>
                <w:szCs w:val="18"/>
              </w:rPr>
              <w:t>4</w:t>
            </w:r>
          </w:p>
        </w:tc>
        <w:tc>
          <w:tcPr>
            <w:tcW w:w="1080" w:type="dxa"/>
            <w:vAlign w:val="bottom"/>
          </w:tcPr>
          <w:p w14:paraId="028282FE" w14:textId="5A6782D9"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2,3</w:t>
            </w:r>
            <w:r w:rsidR="003D2132" w:rsidRPr="002B2454">
              <w:rPr>
                <w:rFonts w:ascii="Arial" w:hAnsi="Arial" w:cs="Arial"/>
                <w:sz w:val="18"/>
                <w:szCs w:val="18"/>
              </w:rPr>
              <w:t>8</w:t>
            </w:r>
            <w:r w:rsidRPr="002B2454">
              <w:rPr>
                <w:rFonts w:ascii="Arial" w:hAnsi="Arial" w:cs="Arial"/>
                <w:sz w:val="18"/>
                <w:szCs w:val="18"/>
              </w:rPr>
              <w:t>4</w:t>
            </w:r>
          </w:p>
        </w:tc>
      </w:tr>
      <w:tr w:rsidR="004E6D8C" w:rsidRPr="002B2454" w14:paraId="001F4090" w14:textId="77777777" w:rsidTr="00A0148B">
        <w:tc>
          <w:tcPr>
            <w:tcW w:w="2961" w:type="dxa"/>
            <w:hideMark/>
          </w:tcPr>
          <w:p w14:paraId="56299E7C" w14:textId="68FC7D04" w:rsidR="004E6D8C" w:rsidRPr="002B2454" w:rsidRDefault="004E6D8C" w:rsidP="004E6D8C">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Lease liabilities</w:t>
            </w:r>
          </w:p>
        </w:tc>
        <w:tc>
          <w:tcPr>
            <w:tcW w:w="1080" w:type="dxa"/>
            <w:vAlign w:val="bottom"/>
          </w:tcPr>
          <w:p w14:paraId="15B1D3FD" w14:textId="1C0E2210"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621E5BB0" w14:textId="653D7E00"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112</w:t>
            </w:r>
          </w:p>
        </w:tc>
        <w:tc>
          <w:tcPr>
            <w:tcW w:w="1080" w:type="dxa"/>
            <w:vAlign w:val="bottom"/>
          </w:tcPr>
          <w:p w14:paraId="41B0536B" w14:textId="0317BD11"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368</w:t>
            </w:r>
          </w:p>
        </w:tc>
        <w:tc>
          <w:tcPr>
            <w:tcW w:w="1080" w:type="dxa"/>
            <w:vAlign w:val="bottom"/>
          </w:tcPr>
          <w:p w14:paraId="247CF99A" w14:textId="40BCDA57"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3,506</w:t>
            </w:r>
          </w:p>
        </w:tc>
        <w:tc>
          <w:tcPr>
            <w:tcW w:w="1080" w:type="dxa"/>
            <w:vAlign w:val="bottom"/>
          </w:tcPr>
          <w:p w14:paraId="69805898" w14:textId="2811190C"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3,986</w:t>
            </w:r>
          </w:p>
        </w:tc>
        <w:tc>
          <w:tcPr>
            <w:tcW w:w="1080" w:type="dxa"/>
            <w:vAlign w:val="bottom"/>
          </w:tcPr>
          <w:p w14:paraId="7BD39C47" w14:textId="32FA98E2"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1,221</w:t>
            </w:r>
          </w:p>
        </w:tc>
      </w:tr>
      <w:tr w:rsidR="004E6D8C" w:rsidRPr="002B2454" w14:paraId="24D053FA" w14:textId="77777777" w:rsidTr="00A0148B">
        <w:tc>
          <w:tcPr>
            <w:tcW w:w="2961" w:type="dxa"/>
            <w:hideMark/>
          </w:tcPr>
          <w:p w14:paraId="49FC9606" w14:textId="4CA638DC" w:rsidR="004E6D8C" w:rsidRPr="002B2454" w:rsidRDefault="004E6D8C" w:rsidP="004E6D8C">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Long term loan from financial institutions</w:t>
            </w:r>
          </w:p>
        </w:tc>
        <w:tc>
          <w:tcPr>
            <w:tcW w:w="1080" w:type="dxa"/>
            <w:vAlign w:val="bottom"/>
          </w:tcPr>
          <w:p w14:paraId="7A14497B" w14:textId="58F9BCFE"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7753F216" w14:textId="7FD43EBA"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4,355</w:t>
            </w:r>
          </w:p>
        </w:tc>
        <w:tc>
          <w:tcPr>
            <w:tcW w:w="1080" w:type="dxa"/>
            <w:vAlign w:val="bottom"/>
          </w:tcPr>
          <w:p w14:paraId="6A7B2050" w14:textId="0C775957"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11,895</w:t>
            </w:r>
          </w:p>
        </w:tc>
        <w:tc>
          <w:tcPr>
            <w:tcW w:w="1080" w:type="dxa"/>
            <w:vAlign w:val="bottom"/>
          </w:tcPr>
          <w:p w14:paraId="109393AD" w14:textId="59AB0425"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757</w:t>
            </w:r>
          </w:p>
        </w:tc>
        <w:tc>
          <w:tcPr>
            <w:tcW w:w="1080" w:type="dxa"/>
            <w:vAlign w:val="bottom"/>
          </w:tcPr>
          <w:p w14:paraId="08951BEF" w14:textId="10CAD95C"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17,007</w:t>
            </w:r>
          </w:p>
        </w:tc>
        <w:tc>
          <w:tcPr>
            <w:tcW w:w="1080" w:type="dxa"/>
            <w:vAlign w:val="bottom"/>
          </w:tcPr>
          <w:p w14:paraId="5B5D4942" w14:textId="510150B3"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16,222</w:t>
            </w:r>
          </w:p>
        </w:tc>
      </w:tr>
      <w:tr w:rsidR="004E6D8C" w:rsidRPr="002B2454" w14:paraId="2227B192" w14:textId="77777777" w:rsidTr="00A0148B">
        <w:tc>
          <w:tcPr>
            <w:tcW w:w="2961" w:type="dxa"/>
            <w:hideMark/>
          </w:tcPr>
          <w:p w14:paraId="67325FFB" w14:textId="61D52EF7" w:rsidR="004E6D8C" w:rsidRPr="002B2454" w:rsidRDefault="004E6D8C" w:rsidP="004E6D8C">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Debentures</w:t>
            </w:r>
          </w:p>
        </w:tc>
        <w:tc>
          <w:tcPr>
            <w:tcW w:w="1080" w:type="dxa"/>
            <w:tcBorders>
              <w:bottom w:val="single" w:sz="4" w:space="0" w:color="auto"/>
            </w:tcBorders>
            <w:vAlign w:val="bottom"/>
          </w:tcPr>
          <w:p w14:paraId="129908F0" w14:textId="1D880A36"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13F8901E" w14:textId="200E3F92"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41BD99D4" w14:textId="4AB0E53C"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1,250</w:t>
            </w:r>
          </w:p>
        </w:tc>
        <w:tc>
          <w:tcPr>
            <w:tcW w:w="1080" w:type="dxa"/>
            <w:tcBorders>
              <w:bottom w:val="single" w:sz="4" w:space="0" w:color="auto"/>
            </w:tcBorders>
            <w:vAlign w:val="bottom"/>
          </w:tcPr>
          <w:p w14:paraId="21C32612" w14:textId="4A20F94F"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56984206" w14:textId="6E4883F1"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1,250</w:t>
            </w:r>
          </w:p>
        </w:tc>
        <w:tc>
          <w:tcPr>
            <w:tcW w:w="1080" w:type="dxa"/>
            <w:tcBorders>
              <w:bottom w:val="single" w:sz="4" w:space="0" w:color="auto"/>
            </w:tcBorders>
            <w:vAlign w:val="bottom"/>
          </w:tcPr>
          <w:p w14:paraId="2A29D6F1" w14:textId="2254291B" w:rsidR="004E6D8C" w:rsidRPr="002B2454" w:rsidRDefault="004E6D8C"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1,249</w:t>
            </w:r>
          </w:p>
        </w:tc>
      </w:tr>
      <w:tr w:rsidR="004E6D8C" w:rsidRPr="002B2454" w14:paraId="4343DC4A" w14:textId="77777777" w:rsidTr="00A0148B">
        <w:tc>
          <w:tcPr>
            <w:tcW w:w="2961" w:type="dxa"/>
          </w:tcPr>
          <w:p w14:paraId="3E135685" w14:textId="77777777" w:rsidR="004E6D8C" w:rsidRPr="002B2454" w:rsidRDefault="004E6D8C" w:rsidP="004E6D8C">
            <w:pPr>
              <w:pStyle w:val="BlockText"/>
              <w:ind w:right="-72" w:hanging="244"/>
              <w:jc w:val="left"/>
              <w:rPr>
                <w:rFonts w:ascii="Arial" w:hAnsi="Arial" w:cs="Arial"/>
                <w:spacing w:val="-4"/>
                <w:sz w:val="18"/>
                <w:szCs w:val="18"/>
                <w:lang w:val="en-GB"/>
              </w:rPr>
            </w:pPr>
          </w:p>
        </w:tc>
        <w:tc>
          <w:tcPr>
            <w:tcW w:w="1080" w:type="dxa"/>
            <w:tcBorders>
              <w:top w:val="single" w:sz="4" w:space="0" w:color="auto"/>
            </w:tcBorders>
            <w:vAlign w:val="bottom"/>
          </w:tcPr>
          <w:p w14:paraId="06EAFF31" w14:textId="77777777" w:rsidR="004E6D8C" w:rsidRPr="002B2454" w:rsidRDefault="004E6D8C"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004CAA3C" w14:textId="77777777" w:rsidR="004E6D8C" w:rsidRPr="002B2454" w:rsidRDefault="004E6D8C"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182B7273" w14:textId="77777777" w:rsidR="004E6D8C" w:rsidRPr="002B2454" w:rsidRDefault="004E6D8C"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55D27786" w14:textId="77777777" w:rsidR="004E6D8C" w:rsidRPr="002B2454" w:rsidRDefault="004E6D8C"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06403E69" w14:textId="77777777" w:rsidR="004E6D8C" w:rsidRPr="002B2454" w:rsidRDefault="004E6D8C"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69A6E8F5" w14:textId="77777777" w:rsidR="004E6D8C" w:rsidRPr="002B2454" w:rsidRDefault="004E6D8C" w:rsidP="00925050">
            <w:pPr>
              <w:pStyle w:val="BlockText"/>
              <w:ind w:left="0" w:right="-72" w:firstLine="0"/>
              <w:jc w:val="right"/>
              <w:rPr>
                <w:rFonts w:ascii="Arial" w:hAnsi="Arial" w:cs="Arial"/>
                <w:sz w:val="18"/>
                <w:szCs w:val="18"/>
              </w:rPr>
            </w:pPr>
          </w:p>
        </w:tc>
      </w:tr>
      <w:tr w:rsidR="004E6D8C" w:rsidRPr="002B2454" w14:paraId="3B5270A0" w14:textId="77777777" w:rsidTr="00A0148B">
        <w:tc>
          <w:tcPr>
            <w:tcW w:w="2961" w:type="dxa"/>
            <w:hideMark/>
          </w:tcPr>
          <w:p w14:paraId="67D3F598" w14:textId="053EFC86" w:rsidR="004E6D8C" w:rsidRPr="002B2454" w:rsidRDefault="004E6D8C" w:rsidP="004E6D8C">
            <w:pPr>
              <w:pStyle w:val="BlockText"/>
              <w:ind w:right="-72" w:hanging="244"/>
              <w:jc w:val="left"/>
              <w:rPr>
                <w:rFonts w:ascii="Arial" w:hAnsi="Arial" w:cs="Arial"/>
                <w:b/>
                <w:bCs/>
                <w:spacing w:val="-4"/>
                <w:sz w:val="18"/>
                <w:szCs w:val="18"/>
                <w:cs/>
                <w:lang w:val="en-GB"/>
              </w:rPr>
            </w:pPr>
            <w:r w:rsidRPr="002B2454">
              <w:rPr>
                <w:rFonts w:ascii="Arial" w:hAnsi="Arial" w:cs="Arial"/>
                <w:b/>
                <w:bCs/>
                <w:spacing w:val="-4"/>
                <w:sz w:val="18"/>
                <w:szCs w:val="18"/>
                <w:lang w:val="en-GB"/>
              </w:rPr>
              <w:t>Total</w:t>
            </w:r>
          </w:p>
        </w:tc>
        <w:tc>
          <w:tcPr>
            <w:tcW w:w="1080" w:type="dxa"/>
            <w:tcBorders>
              <w:left w:val="nil"/>
              <w:bottom w:val="single" w:sz="4" w:space="0" w:color="auto"/>
              <w:right w:val="nil"/>
            </w:tcBorders>
            <w:vAlign w:val="bottom"/>
          </w:tcPr>
          <w:p w14:paraId="4981B3F7" w14:textId="1AF449C7" w:rsidR="004E6D8C" w:rsidRPr="002B2454" w:rsidRDefault="004E6D8C"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w:t>
            </w:r>
          </w:p>
        </w:tc>
        <w:tc>
          <w:tcPr>
            <w:tcW w:w="1080" w:type="dxa"/>
            <w:tcBorders>
              <w:left w:val="nil"/>
              <w:bottom w:val="single" w:sz="4" w:space="0" w:color="auto"/>
              <w:right w:val="nil"/>
            </w:tcBorders>
            <w:vAlign w:val="bottom"/>
          </w:tcPr>
          <w:p w14:paraId="0FE1EC37" w14:textId="249026D3" w:rsidR="004E6D8C" w:rsidRPr="002B2454" w:rsidRDefault="004E6D8C"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8,</w:t>
            </w:r>
            <w:r w:rsidR="00A73EC3">
              <w:rPr>
                <w:rFonts w:ascii="Arial" w:hAnsi="Arial" w:cs="Arial"/>
                <w:sz w:val="18"/>
                <w:szCs w:val="18"/>
              </w:rPr>
              <w:t>55</w:t>
            </w:r>
            <w:r w:rsidRPr="002B2454">
              <w:rPr>
                <w:rFonts w:ascii="Arial" w:hAnsi="Arial" w:cs="Arial"/>
                <w:sz w:val="18"/>
                <w:szCs w:val="18"/>
              </w:rPr>
              <w:t>9</w:t>
            </w:r>
          </w:p>
        </w:tc>
        <w:tc>
          <w:tcPr>
            <w:tcW w:w="1080" w:type="dxa"/>
            <w:tcBorders>
              <w:left w:val="nil"/>
              <w:bottom w:val="single" w:sz="4" w:space="0" w:color="auto"/>
              <w:right w:val="nil"/>
            </w:tcBorders>
            <w:vAlign w:val="bottom"/>
          </w:tcPr>
          <w:p w14:paraId="692FB984" w14:textId="73D5BF9A" w:rsidR="004E6D8C" w:rsidRPr="002B2454" w:rsidRDefault="004E6D8C"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13,513</w:t>
            </w:r>
          </w:p>
        </w:tc>
        <w:tc>
          <w:tcPr>
            <w:tcW w:w="1080" w:type="dxa"/>
            <w:tcBorders>
              <w:left w:val="nil"/>
              <w:bottom w:val="single" w:sz="4" w:space="0" w:color="auto"/>
              <w:right w:val="nil"/>
            </w:tcBorders>
            <w:vAlign w:val="bottom"/>
          </w:tcPr>
          <w:p w14:paraId="66ECFE5A" w14:textId="133E0717" w:rsidR="004E6D8C" w:rsidRPr="002B2454" w:rsidRDefault="004E6D8C"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4,263</w:t>
            </w:r>
          </w:p>
        </w:tc>
        <w:tc>
          <w:tcPr>
            <w:tcW w:w="1080" w:type="dxa"/>
            <w:tcBorders>
              <w:left w:val="nil"/>
              <w:bottom w:val="single" w:sz="4" w:space="0" w:color="auto"/>
              <w:right w:val="nil"/>
            </w:tcBorders>
            <w:vAlign w:val="bottom"/>
          </w:tcPr>
          <w:p w14:paraId="2CE6B723" w14:textId="64E38563" w:rsidR="004E6D8C" w:rsidRPr="00C401F3" w:rsidRDefault="004E6D8C" w:rsidP="00925050">
            <w:pPr>
              <w:pStyle w:val="BlockText"/>
              <w:ind w:left="0" w:right="-72" w:firstLine="0"/>
              <w:jc w:val="right"/>
              <w:rPr>
                <w:rFonts w:ascii="Arial" w:hAnsi="Arial" w:cs="Arial"/>
                <w:b/>
                <w:bCs/>
                <w:color w:val="FF0000"/>
                <w:spacing w:val="-4"/>
                <w:sz w:val="18"/>
                <w:szCs w:val="18"/>
                <w:lang w:val="en-GB"/>
              </w:rPr>
            </w:pPr>
            <w:r w:rsidRPr="00F1087C">
              <w:rPr>
                <w:rFonts w:ascii="Arial" w:hAnsi="Arial" w:cs="Arial"/>
                <w:sz w:val="18"/>
                <w:szCs w:val="18"/>
              </w:rPr>
              <w:t>26,</w:t>
            </w:r>
            <w:r w:rsidR="00F7414D" w:rsidRPr="00F1087C">
              <w:rPr>
                <w:rFonts w:ascii="Arial" w:hAnsi="Arial" w:cs="Arial"/>
                <w:sz w:val="18"/>
                <w:szCs w:val="18"/>
              </w:rPr>
              <w:t>3</w:t>
            </w:r>
            <w:r w:rsidR="00F7414D">
              <w:rPr>
                <w:rFonts w:ascii="Arial" w:hAnsi="Arial" w:cs="Arial"/>
                <w:sz w:val="18"/>
                <w:szCs w:val="18"/>
              </w:rPr>
              <w:t>3</w:t>
            </w:r>
            <w:r w:rsidR="00DC55AD">
              <w:rPr>
                <w:rFonts w:ascii="Arial" w:hAnsi="Arial" w:cs="Arial"/>
                <w:sz w:val="18"/>
                <w:szCs w:val="18"/>
              </w:rPr>
              <w:t>5</w:t>
            </w:r>
          </w:p>
        </w:tc>
        <w:tc>
          <w:tcPr>
            <w:tcW w:w="1080" w:type="dxa"/>
            <w:tcBorders>
              <w:left w:val="nil"/>
              <w:bottom w:val="single" w:sz="4" w:space="0" w:color="auto"/>
              <w:right w:val="nil"/>
            </w:tcBorders>
            <w:vAlign w:val="bottom"/>
          </w:tcPr>
          <w:p w14:paraId="2A0C7788" w14:textId="17C6B3A5" w:rsidR="004E6D8C" w:rsidRPr="002B2454" w:rsidRDefault="004E6D8C"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22,7</w:t>
            </w:r>
            <w:r w:rsidR="00117250">
              <w:rPr>
                <w:rFonts w:ascii="Arial" w:hAnsi="Arial" w:cs="Arial"/>
                <w:sz w:val="18"/>
                <w:szCs w:val="18"/>
              </w:rPr>
              <w:t>8</w:t>
            </w:r>
            <w:r w:rsidRPr="002B2454">
              <w:rPr>
                <w:rFonts w:ascii="Arial" w:hAnsi="Arial" w:cs="Arial"/>
                <w:sz w:val="18"/>
                <w:szCs w:val="18"/>
              </w:rPr>
              <w:t>4</w:t>
            </w:r>
          </w:p>
        </w:tc>
      </w:tr>
    </w:tbl>
    <w:p w14:paraId="492693F0" w14:textId="77777777" w:rsidR="0032699B" w:rsidRPr="002B2454" w:rsidRDefault="0032699B" w:rsidP="00CD2FC1">
      <w:pPr>
        <w:tabs>
          <w:tab w:val="left" w:pos="540"/>
        </w:tabs>
        <w:spacing w:after="0" w:line="240" w:lineRule="exact"/>
        <w:rPr>
          <w:bCs/>
          <w:color w:val="000000"/>
          <w:sz w:val="18"/>
          <w:szCs w:val="18"/>
          <w:lang w:val="en-GB"/>
        </w:rPr>
      </w:pPr>
    </w:p>
    <w:p w14:paraId="24548400" w14:textId="77777777" w:rsidR="0032699B" w:rsidRPr="002B2454" w:rsidRDefault="0032699B" w:rsidP="00CD2FC1">
      <w:pPr>
        <w:tabs>
          <w:tab w:val="left" w:pos="540"/>
        </w:tabs>
        <w:spacing w:after="0" w:line="240" w:lineRule="exact"/>
        <w:rPr>
          <w:bCs/>
          <w:color w:val="000000"/>
          <w:sz w:val="18"/>
          <w:szCs w:val="18"/>
          <w:lang w:val="en-GB"/>
        </w:rPr>
      </w:pPr>
    </w:p>
    <w:tbl>
      <w:tblPr>
        <w:tblW w:w="0" w:type="auto"/>
        <w:tblLayout w:type="fixed"/>
        <w:tblLook w:val="04A0" w:firstRow="1" w:lastRow="0" w:firstColumn="1" w:lastColumn="0" w:noHBand="0" w:noVBand="1"/>
      </w:tblPr>
      <w:tblGrid>
        <w:gridCol w:w="2961"/>
        <w:gridCol w:w="1080"/>
        <w:gridCol w:w="1080"/>
        <w:gridCol w:w="1080"/>
        <w:gridCol w:w="1080"/>
        <w:gridCol w:w="1080"/>
        <w:gridCol w:w="1080"/>
      </w:tblGrid>
      <w:tr w:rsidR="00810E39" w:rsidRPr="002B2454" w14:paraId="13E5820F" w14:textId="77777777" w:rsidTr="00CD2FC1">
        <w:trPr>
          <w:trHeight w:val="198"/>
        </w:trPr>
        <w:tc>
          <w:tcPr>
            <w:tcW w:w="2961" w:type="dxa"/>
          </w:tcPr>
          <w:p w14:paraId="7BD3139B" w14:textId="77777777" w:rsidR="00810E39" w:rsidRPr="002B2454" w:rsidRDefault="00810E39">
            <w:pPr>
              <w:pStyle w:val="BlockText"/>
              <w:ind w:right="-72" w:hanging="244"/>
              <w:jc w:val="left"/>
              <w:rPr>
                <w:rFonts w:ascii="Arial" w:hAnsi="Arial" w:cs="Arial"/>
                <w:b/>
                <w:bCs/>
                <w:spacing w:val="-4"/>
                <w:sz w:val="18"/>
                <w:szCs w:val="18"/>
                <w:lang w:val="en-GB"/>
              </w:rPr>
            </w:pPr>
          </w:p>
        </w:tc>
        <w:tc>
          <w:tcPr>
            <w:tcW w:w="6480" w:type="dxa"/>
            <w:gridSpan w:val="6"/>
            <w:tcBorders>
              <w:top w:val="nil"/>
              <w:left w:val="nil"/>
              <w:bottom w:val="single" w:sz="4" w:space="0" w:color="auto"/>
              <w:right w:val="nil"/>
            </w:tcBorders>
            <w:hideMark/>
          </w:tcPr>
          <w:p w14:paraId="6BA429D3" w14:textId="77777777" w:rsidR="00810E39" w:rsidRPr="002B2454" w:rsidRDefault="00810E39">
            <w:pPr>
              <w:pStyle w:val="BlockText"/>
              <w:ind w:left="0" w:right="-72" w:firstLine="0"/>
              <w:jc w:val="center"/>
              <w:rPr>
                <w:rFonts w:ascii="Arial" w:hAnsi="Arial" w:cs="Arial"/>
                <w:b/>
                <w:bCs/>
                <w:sz w:val="18"/>
                <w:szCs w:val="18"/>
              </w:rPr>
            </w:pPr>
            <w:r w:rsidRPr="002B2454">
              <w:rPr>
                <w:rFonts w:ascii="Arial" w:hAnsi="Arial" w:cs="Arial"/>
                <w:b/>
                <w:bCs/>
                <w:sz w:val="18"/>
                <w:szCs w:val="18"/>
              </w:rPr>
              <w:t>Consolidated financial statements (Unit: Million Baht)</w:t>
            </w:r>
          </w:p>
        </w:tc>
      </w:tr>
      <w:tr w:rsidR="004E6D8C" w:rsidRPr="002B2454" w14:paraId="7188644B" w14:textId="77777777">
        <w:trPr>
          <w:trHeight w:val="606"/>
        </w:trPr>
        <w:tc>
          <w:tcPr>
            <w:tcW w:w="2961" w:type="dxa"/>
          </w:tcPr>
          <w:p w14:paraId="66BB3D68" w14:textId="77777777" w:rsidR="004E6D8C" w:rsidRPr="002B2454" w:rsidRDefault="004E6D8C" w:rsidP="004E6D8C">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lang w:val="en-GB"/>
              </w:rPr>
              <w:t>Contractual maturity date of financial liabilities</w:t>
            </w:r>
          </w:p>
          <w:p w14:paraId="382FB552" w14:textId="73BE6F2D" w:rsidR="004E6D8C" w:rsidRPr="002B2454" w:rsidRDefault="004E6D8C" w:rsidP="004E6D8C">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rPr>
              <w:t>As</w:t>
            </w:r>
            <w:r w:rsidR="00AF5F35" w:rsidRPr="002B2454">
              <w:rPr>
                <w:rFonts w:ascii="Arial" w:hAnsi="Arial" w:cs="Arial"/>
                <w:b/>
                <w:bCs/>
                <w:spacing w:val="-4"/>
                <w:sz w:val="18"/>
                <w:szCs w:val="18"/>
              </w:rPr>
              <w:t xml:space="preserve"> </w:t>
            </w:r>
            <w:proofErr w:type="gramStart"/>
            <w:r w:rsidRPr="002B2454">
              <w:rPr>
                <w:rFonts w:ascii="Arial" w:hAnsi="Arial" w:cs="Arial"/>
                <w:b/>
                <w:bCs/>
                <w:spacing w:val="-4"/>
                <w:sz w:val="18"/>
                <w:szCs w:val="18"/>
              </w:rPr>
              <w:t>at</w:t>
            </w:r>
            <w:proofErr w:type="gramEnd"/>
            <w:r w:rsidR="00AF5F35" w:rsidRPr="002B2454">
              <w:rPr>
                <w:rFonts w:ascii="Arial" w:hAnsi="Arial" w:cs="Arial"/>
                <w:b/>
                <w:bCs/>
                <w:spacing w:val="-4"/>
                <w:sz w:val="18"/>
                <w:szCs w:val="18"/>
              </w:rPr>
              <w:t xml:space="preserve"> </w:t>
            </w:r>
            <w:r w:rsidRPr="002B2454">
              <w:rPr>
                <w:rFonts w:ascii="Arial" w:hAnsi="Arial" w:cs="Arial"/>
                <w:b/>
                <w:bCs/>
                <w:spacing w:val="-4"/>
                <w:sz w:val="18"/>
                <w:szCs w:val="18"/>
                <w:lang w:val="en-GB"/>
              </w:rPr>
              <w:t>31</w:t>
            </w:r>
            <w:r w:rsidR="00AF5F35" w:rsidRPr="002B2454">
              <w:rPr>
                <w:rFonts w:ascii="Arial" w:hAnsi="Arial" w:cs="Arial"/>
                <w:b/>
                <w:bCs/>
                <w:spacing w:val="-4"/>
                <w:sz w:val="18"/>
                <w:szCs w:val="18"/>
              </w:rPr>
              <w:t xml:space="preserve"> </w:t>
            </w:r>
            <w:r w:rsidRPr="002B2454">
              <w:rPr>
                <w:rFonts w:ascii="Arial" w:hAnsi="Arial" w:cs="Arial"/>
                <w:b/>
                <w:bCs/>
                <w:spacing w:val="-4"/>
                <w:sz w:val="18"/>
                <w:szCs w:val="18"/>
              </w:rPr>
              <w:t>December </w:t>
            </w:r>
            <w:r w:rsidRPr="002B2454">
              <w:rPr>
                <w:rFonts w:ascii="Arial" w:hAnsi="Arial" w:cs="Arial"/>
                <w:b/>
                <w:bCs/>
                <w:spacing w:val="-4"/>
                <w:sz w:val="18"/>
                <w:szCs w:val="18"/>
                <w:lang w:val="en-GB"/>
              </w:rPr>
              <w:t>202</w:t>
            </w:r>
            <w:r w:rsidR="00C911DC" w:rsidRPr="002B2454">
              <w:rPr>
                <w:rFonts w:ascii="Arial" w:hAnsi="Arial" w:cs="Arial"/>
                <w:b/>
                <w:bCs/>
                <w:spacing w:val="-4"/>
                <w:sz w:val="18"/>
                <w:szCs w:val="18"/>
                <w:lang w:val="en-GB"/>
              </w:rPr>
              <w:t>4</w:t>
            </w:r>
          </w:p>
        </w:tc>
        <w:tc>
          <w:tcPr>
            <w:tcW w:w="1080" w:type="dxa"/>
            <w:tcBorders>
              <w:top w:val="single" w:sz="4" w:space="0" w:color="auto"/>
              <w:left w:val="nil"/>
              <w:bottom w:val="single" w:sz="4" w:space="0" w:color="auto"/>
              <w:right w:val="nil"/>
            </w:tcBorders>
            <w:vAlign w:val="bottom"/>
            <w:hideMark/>
          </w:tcPr>
          <w:p w14:paraId="0BDA30D7" w14:textId="6FB05C02" w:rsidR="004E6D8C" w:rsidRPr="002B2454" w:rsidRDefault="004E6D8C" w:rsidP="00925050">
            <w:pPr>
              <w:pStyle w:val="BlockText"/>
              <w:ind w:left="0" w:right="-74"/>
              <w:jc w:val="right"/>
              <w:rPr>
                <w:rFonts w:ascii="Arial" w:hAnsi="Arial" w:cs="Arial"/>
                <w:b/>
                <w:bCs/>
                <w:spacing w:val="-4"/>
                <w:sz w:val="18"/>
                <w:szCs w:val="18"/>
                <w:cs/>
                <w:lang w:val="en-GB"/>
              </w:rPr>
            </w:pPr>
            <w:r w:rsidRPr="002B2454">
              <w:rPr>
                <w:rFonts w:ascii="Arial" w:hAnsi="Arial" w:cs="Arial"/>
                <w:b/>
                <w:bCs/>
                <w:spacing w:val="-4"/>
                <w:sz w:val="18"/>
                <w:szCs w:val="18"/>
              </w:rPr>
              <w:t>On</w:t>
            </w:r>
            <w:r w:rsidRPr="002B2454">
              <w:rPr>
                <w:rFonts w:ascii="Arial" w:hAnsi="Arial" w:cs="Arial"/>
                <w:b/>
                <w:bCs/>
                <w:spacing w:val="-4"/>
                <w:sz w:val="18"/>
                <w:szCs w:val="18"/>
                <w:cs/>
              </w:rPr>
              <w:t xml:space="preserve"> </w:t>
            </w:r>
            <w:r w:rsidR="004C714A" w:rsidRPr="002B2454">
              <w:rPr>
                <w:rFonts w:ascii="Arial" w:hAnsi="Arial" w:cs="Arial"/>
                <w:b/>
                <w:bCs/>
                <w:spacing w:val="-4"/>
                <w:sz w:val="18"/>
                <w:szCs w:val="18"/>
              </w:rPr>
              <w:t>call</w:t>
            </w:r>
          </w:p>
        </w:tc>
        <w:tc>
          <w:tcPr>
            <w:tcW w:w="1080" w:type="dxa"/>
            <w:tcBorders>
              <w:top w:val="single" w:sz="4" w:space="0" w:color="auto"/>
              <w:left w:val="nil"/>
              <w:bottom w:val="single" w:sz="4" w:space="0" w:color="auto"/>
              <w:right w:val="nil"/>
            </w:tcBorders>
            <w:vAlign w:val="bottom"/>
            <w:hideMark/>
          </w:tcPr>
          <w:p w14:paraId="5B9A17D5" w14:textId="12564AD5" w:rsidR="004E6D8C" w:rsidRPr="002B2454" w:rsidRDefault="004E6D8C" w:rsidP="00925050">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lang w:val="en-GB"/>
              </w:rPr>
              <w:t>Within</w:t>
            </w:r>
            <w:r w:rsidRPr="002B2454">
              <w:rPr>
                <w:rFonts w:ascii="Arial" w:hAnsi="Arial" w:cs="Arial"/>
                <w:b/>
                <w:bCs/>
                <w:spacing w:val="-4"/>
                <w:sz w:val="18"/>
                <w:szCs w:val="18"/>
                <w:cs/>
                <w:lang w:val="en-GB"/>
              </w:rPr>
              <w:t xml:space="preserve"> </w:t>
            </w:r>
            <w:r w:rsidRPr="002B2454">
              <w:rPr>
                <w:rFonts w:ascii="Arial" w:hAnsi="Arial" w:cs="Arial"/>
                <w:b/>
                <w:bCs/>
                <w:spacing w:val="-4"/>
                <w:sz w:val="18"/>
                <w:szCs w:val="18"/>
                <w:cs/>
                <w:lang w:val="en-GB"/>
              </w:rPr>
              <w:br/>
              <w:t xml:space="preserve">1 </w:t>
            </w:r>
            <w:r w:rsidRPr="002B2454">
              <w:rPr>
                <w:rFonts w:ascii="Arial" w:hAnsi="Arial" w:cs="Arial"/>
                <w:b/>
                <w:bCs/>
                <w:spacing w:val="-4"/>
                <w:sz w:val="18"/>
                <w:szCs w:val="18"/>
                <w:lang w:val="en-GB"/>
              </w:rPr>
              <w:t>year</w:t>
            </w:r>
          </w:p>
        </w:tc>
        <w:tc>
          <w:tcPr>
            <w:tcW w:w="1080" w:type="dxa"/>
            <w:tcBorders>
              <w:top w:val="single" w:sz="4" w:space="0" w:color="auto"/>
              <w:left w:val="nil"/>
              <w:bottom w:val="single" w:sz="4" w:space="0" w:color="auto"/>
              <w:right w:val="nil"/>
            </w:tcBorders>
            <w:vAlign w:val="bottom"/>
            <w:hideMark/>
          </w:tcPr>
          <w:p w14:paraId="41911D5F" w14:textId="6BCB911F" w:rsidR="004E6D8C" w:rsidRPr="002B2454" w:rsidRDefault="004E6D8C" w:rsidP="00925050">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lang w:val="en-GB"/>
              </w:rPr>
              <w:t>1</w:t>
            </w:r>
            <w:r w:rsidRPr="002B2454">
              <w:rPr>
                <w:rFonts w:ascii="Arial" w:hAnsi="Arial" w:cs="Arial"/>
                <w:b/>
                <w:bCs/>
                <w:spacing w:val="-4"/>
                <w:sz w:val="18"/>
                <w:szCs w:val="18"/>
              </w:rPr>
              <w:t>-</w:t>
            </w:r>
            <w:r w:rsidRPr="002B2454">
              <w:rPr>
                <w:rFonts w:ascii="Arial" w:hAnsi="Arial" w:cs="Arial"/>
                <w:b/>
                <w:bCs/>
                <w:spacing w:val="-4"/>
                <w:sz w:val="18"/>
                <w:szCs w:val="18"/>
                <w:lang w:val="en-GB"/>
              </w:rPr>
              <w:t>5</w:t>
            </w:r>
            <w:r w:rsidRPr="002B2454">
              <w:rPr>
                <w:rFonts w:ascii="Arial" w:hAnsi="Arial" w:cs="Arial"/>
                <w:b/>
                <w:bCs/>
                <w:spacing w:val="-4"/>
                <w:sz w:val="18"/>
                <w:szCs w:val="18"/>
              </w:rPr>
              <w:t> years</w:t>
            </w:r>
          </w:p>
        </w:tc>
        <w:tc>
          <w:tcPr>
            <w:tcW w:w="1080" w:type="dxa"/>
            <w:tcBorders>
              <w:top w:val="single" w:sz="4" w:space="0" w:color="auto"/>
              <w:left w:val="nil"/>
              <w:bottom w:val="single" w:sz="4" w:space="0" w:color="auto"/>
              <w:right w:val="nil"/>
            </w:tcBorders>
            <w:vAlign w:val="bottom"/>
            <w:hideMark/>
          </w:tcPr>
          <w:p w14:paraId="38E47900" w14:textId="46BD9617" w:rsidR="004E6D8C" w:rsidRPr="002B2454" w:rsidRDefault="004E6D8C" w:rsidP="00925050">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Over</w:t>
            </w:r>
            <w:r w:rsidRPr="002B2454">
              <w:rPr>
                <w:rFonts w:ascii="Arial" w:hAnsi="Arial" w:cs="Arial"/>
                <w:b/>
                <w:bCs/>
                <w:spacing w:val="-4"/>
                <w:sz w:val="18"/>
                <w:szCs w:val="18"/>
              </w:rPr>
              <w:br/>
            </w:r>
            <w:r w:rsidRPr="002B2454">
              <w:rPr>
                <w:rFonts w:ascii="Arial" w:hAnsi="Arial" w:cs="Arial"/>
                <w:b/>
                <w:bCs/>
                <w:spacing w:val="-4"/>
                <w:sz w:val="18"/>
                <w:szCs w:val="18"/>
                <w:lang w:val="en-GB"/>
              </w:rPr>
              <w:t>5</w:t>
            </w:r>
            <w:r w:rsidRPr="002B2454">
              <w:rPr>
                <w:rFonts w:ascii="Arial" w:hAnsi="Arial" w:cs="Arial"/>
                <w:b/>
                <w:bCs/>
                <w:spacing w:val="-4"/>
                <w:sz w:val="18"/>
                <w:szCs w:val="18"/>
              </w:rPr>
              <w:t> years</w:t>
            </w:r>
          </w:p>
        </w:tc>
        <w:tc>
          <w:tcPr>
            <w:tcW w:w="1080" w:type="dxa"/>
            <w:tcBorders>
              <w:top w:val="single" w:sz="4" w:space="0" w:color="auto"/>
              <w:left w:val="nil"/>
              <w:bottom w:val="single" w:sz="4" w:space="0" w:color="auto"/>
              <w:right w:val="nil"/>
            </w:tcBorders>
            <w:vAlign w:val="bottom"/>
            <w:hideMark/>
          </w:tcPr>
          <w:p w14:paraId="3002B511" w14:textId="3CF0F46A" w:rsidR="004E6D8C" w:rsidRPr="002B2454" w:rsidRDefault="004E6D8C" w:rsidP="00925050">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Total</w:t>
            </w:r>
          </w:p>
        </w:tc>
        <w:tc>
          <w:tcPr>
            <w:tcW w:w="1080" w:type="dxa"/>
            <w:tcBorders>
              <w:top w:val="single" w:sz="4" w:space="0" w:color="auto"/>
              <w:left w:val="nil"/>
              <w:bottom w:val="single" w:sz="4" w:space="0" w:color="auto"/>
              <w:right w:val="nil"/>
            </w:tcBorders>
            <w:vAlign w:val="bottom"/>
          </w:tcPr>
          <w:p w14:paraId="72E90C43" w14:textId="01530D2E" w:rsidR="004E6D8C" w:rsidRPr="002B2454" w:rsidRDefault="004E6D8C" w:rsidP="00925050">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Carrying amount</w:t>
            </w:r>
          </w:p>
        </w:tc>
      </w:tr>
      <w:tr w:rsidR="00DF03DD" w:rsidRPr="002B2454" w14:paraId="2E79DCC5" w14:textId="77777777" w:rsidTr="00522935">
        <w:tc>
          <w:tcPr>
            <w:tcW w:w="2961" w:type="dxa"/>
            <w:hideMark/>
          </w:tcPr>
          <w:p w14:paraId="187C7820" w14:textId="5882F1F1" w:rsidR="00DF03DD" w:rsidRPr="002B2454" w:rsidRDefault="00DF03DD" w:rsidP="00DF03DD">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 xml:space="preserve">Short term </w:t>
            </w:r>
            <w:r w:rsidR="00694C36" w:rsidRPr="002B2454">
              <w:rPr>
                <w:rFonts w:ascii="Arial" w:hAnsi="Arial" w:cs="Arial"/>
                <w:spacing w:val="-10"/>
                <w:sz w:val="18"/>
                <w:szCs w:val="18"/>
                <w:lang w:val="en-GB"/>
              </w:rPr>
              <w:t>borrowings</w:t>
            </w:r>
            <w:r w:rsidRPr="002B2454">
              <w:rPr>
                <w:rFonts w:ascii="Arial" w:hAnsi="Arial" w:cs="Arial"/>
                <w:spacing w:val="-10"/>
                <w:sz w:val="18"/>
                <w:szCs w:val="18"/>
                <w:lang w:val="en-GB"/>
              </w:rPr>
              <w:t xml:space="preserve"> from financial institutions</w:t>
            </w:r>
          </w:p>
        </w:tc>
        <w:tc>
          <w:tcPr>
            <w:tcW w:w="1080" w:type="dxa"/>
            <w:vAlign w:val="bottom"/>
          </w:tcPr>
          <w:p w14:paraId="7A19263C" w14:textId="7649AC88"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31DCB7FF" w14:textId="00C0EF65"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1,507</w:t>
            </w:r>
          </w:p>
        </w:tc>
        <w:tc>
          <w:tcPr>
            <w:tcW w:w="1080" w:type="dxa"/>
            <w:vAlign w:val="bottom"/>
          </w:tcPr>
          <w:p w14:paraId="7B8B7033" w14:textId="6CCEE038"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F5C4811" w14:textId="63BA3A1B"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0245919E" w14:textId="06471F54"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1,507</w:t>
            </w:r>
          </w:p>
        </w:tc>
        <w:tc>
          <w:tcPr>
            <w:tcW w:w="1080" w:type="dxa"/>
            <w:vAlign w:val="bottom"/>
          </w:tcPr>
          <w:p w14:paraId="41EFFAEB" w14:textId="455A394A"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1,507</w:t>
            </w:r>
          </w:p>
        </w:tc>
      </w:tr>
      <w:tr w:rsidR="00DF03DD" w:rsidRPr="002B2454" w14:paraId="5CC5662A" w14:textId="77777777" w:rsidTr="00522935">
        <w:tc>
          <w:tcPr>
            <w:tcW w:w="2961" w:type="dxa"/>
            <w:hideMark/>
          </w:tcPr>
          <w:p w14:paraId="1417426B" w14:textId="3979EB71" w:rsidR="00DF03DD" w:rsidRPr="002B2454" w:rsidRDefault="00DF03DD" w:rsidP="00DF03DD">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 xml:space="preserve">Short term </w:t>
            </w:r>
            <w:r w:rsidR="00694C36" w:rsidRPr="002B2454">
              <w:rPr>
                <w:rFonts w:ascii="Arial" w:hAnsi="Arial" w:cs="Arial"/>
                <w:spacing w:val="-10"/>
                <w:sz w:val="18"/>
                <w:szCs w:val="18"/>
                <w:lang w:val="en-GB"/>
              </w:rPr>
              <w:t>borrowings</w:t>
            </w:r>
            <w:r w:rsidRPr="002B2454">
              <w:rPr>
                <w:rFonts w:ascii="Arial" w:hAnsi="Arial" w:cs="Arial"/>
                <w:spacing w:val="-10"/>
                <w:sz w:val="18"/>
                <w:szCs w:val="18"/>
                <w:lang w:val="en-GB"/>
              </w:rPr>
              <w:t xml:space="preserve"> </w:t>
            </w:r>
            <w:r w:rsidRPr="002B2454">
              <w:rPr>
                <w:rFonts w:ascii="Arial" w:hAnsi="Arial" w:cs="Arial"/>
                <w:spacing w:val="-4"/>
                <w:sz w:val="18"/>
                <w:szCs w:val="18"/>
                <w:lang w:val="en-GB"/>
              </w:rPr>
              <w:t>from related parties</w:t>
            </w:r>
          </w:p>
        </w:tc>
        <w:tc>
          <w:tcPr>
            <w:tcW w:w="1080" w:type="dxa"/>
            <w:vAlign w:val="bottom"/>
          </w:tcPr>
          <w:p w14:paraId="5B5BB5F9" w14:textId="181E739B"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6860E6A6" w14:textId="04DC0D32"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8</w:t>
            </w:r>
          </w:p>
        </w:tc>
        <w:tc>
          <w:tcPr>
            <w:tcW w:w="1080" w:type="dxa"/>
            <w:vAlign w:val="bottom"/>
          </w:tcPr>
          <w:p w14:paraId="687D5C4C" w14:textId="68BBF749"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C4AC253" w14:textId="467117A9"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4B0DC783" w14:textId="187F3670"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8</w:t>
            </w:r>
          </w:p>
        </w:tc>
        <w:tc>
          <w:tcPr>
            <w:tcW w:w="1080" w:type="dxa"/>
            <w:vAlign w:val="bottom"/>
          </w:tcPr>
          <w:p w14:paraId="6AABD2DD" w14:textId="46B40623"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8</w:t>
            </w:r>
          </w:p>
        </w:tc>
      </w:tr>
      <w:tr w:rsidR="00DF03DD" w:rsidRPr="002B2454" w14:paraId="66EFBF2C" w14:textId="77777777" w:rsidTr="00522935">
        <w:tc>
          <w:tcPr>
            <w:tcW w:w="2961" w:type="dxa"/>
          </w:tcPr>
          <w:p w14:paraId="1BED3918" w14:textId="77777777" w:rsidR="00DF03DD" w:rsidRPr="002B2454" w:rsidRDefault="00DF03DD" w:rsidP="00DF03DD">
            <w:pPr>
              <w:pStyle w:val="BlockText"/>
              <w:ind w:right="-72" w:hanging="244"/>
              <w:rPr>
                <w:rFonts w:ascii="Arial" w:hAnsi="Arial" w:cs="Arial"/>
                <w:spacing w:val="-4"/>
                <w:sz w:val="18"/>
                <w:szCs w:val="18"/>
                <w:cs/>
                <w:lang w:val="en-GB"/>
              </w:rPr>
            </w:pPr>
            <w:r w:rsidRPr="002B2454">
              <w:rPr>
                <w:rFonts w:ascii="Arial" w:hAnsi="Arial" w:cs="Arial"/>
                <w:spacing w:val="-4"/>
                <w:sz w:val="18"/>
                <w:szCs w:val="18"/>
                <w:lang w:val="en-GB"/>
              </w:rPr>
              <w:t>Trade and other current payables</w:t>
            </w:r>
          </w:p>
        </w:tc>
        <w:tc>
          <w:tcPr>
            <w:tcW w:w="1080" w:type="dxa"/>
            <w:vAlign w:val="bottom"/>
          </w:tcPr>
          <w:p w14:paraId="76B40D68" w14:textId="0439DC36"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747337C1" w14:textId="36D8CB87"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2,962</w:t>
            </w:r>
          </w:p>
        </w:tc>
        <w:tc>
          <w:tcPr>
            <w:tcW w:w="1080" w:type="dxa"/>
            <w:vAlign w:val="bottom"/>
          </w:tcPr>
          <w:p w14:paraId="032ED364" w14:textId="6F67379F"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36704293" w14:textId="1F5C5B97"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0BB6D16E" w14:textId="69DA1CE2"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2,962</w:t>
            </w:r>
          </w:p>
        </w:tc>
        <w:tc>
          <w:tcPr>
            <w:tcW w:w="1080" w:type="dxa"/>
            <w:vAlign w:val="bottom"/>
          </w:tcPr>
          <w:p w14:paraId="7F8D3323" w14:textId="75CB91D8"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2,962</w:t>
            </w:r>
          </w:p>
        </w:tc>
      </w:tr>
      <w:tr w:rsidR="00DF03DD" w:rsidRPr="002B2454" w14:paraId="77EE7F56" w14:textId="77777777" w:rsidTr="00522935">
        <w:tc>
          <w:tcPr>
            <w:tcW w:w="2961" w:type="dxa"/>
            <w:hideMark/>
          </w:tcPr>
          <w:p w14:paraId="1685E5C3" w14:textId="77777777" w:rsidR="00DF03DD" w:rsidRPr="002B2454" w:rsidRDefault="00DF03DD" w:rsidP="00DF03DD">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Lease liabilities</w:t>
            </w:r>
          </w:p>
        </w:tc>
        <w:tc>
          <w:tcPr>
            <w:tcW w:w="1080" w:type="dxa"/>
            <w:vAlign w:val="bottom"/>
          </w:tcPr>
          <w:p w14:paraId="29CC1719" w14:textId="2980B960"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159EE8D6" w14:textId="21E68A52"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107</w:t>
            </w:r>
          </w:p>
        </w:tc>
        <w:tc>
          <w:tcPr>
            <w:tcW w:w="1080" w:type="dxa"/>
            <w:vAlign w:val="bottom"/>
          </w:tcPr>
          <w:p w14:paraId="0C57098D" w14:textId="75A7EB4E"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158</w:t>
            </w:r>
          </w:p>
        </w:tc>
        <w:tc>
          <w:tcPr>
            <w:tcW w:w="1080" w:type="dxa"/>
            <w:vAlign w:val="bottom"/>
          </w:tcPr>
          <w:p w14:paraId="0216155B" w14:textId="4A28A31F"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1,386</w:t>
            </w:r>
          </w:p>
        </w:tc>
        <w:tc>
          <w:tcPr>
            <w:tcW w:w="1080" w:type="dxa"/>
            <w:vAlign w:val="bottom"/>
          </w:tcPr>
          <w:p w14:paraId="243E0134" w14:textId="5F4003BB"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1,651</w:t>
            </w:r>
          </w:p>
        </w:tc>
        <w:tc>
          <w:tcPr>
            <w:tcW w:w="1080" w:type="dxa"/>
            <w:vAlign w:val="bottom"/>
          </w:tcPr>
          <w:p w14:paraId="79C0E3C2" w14:textId="5351B332"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1,093</w:t>
            </w:r>
          </w:p>
        </w:tc>
      </w:tr>
      <w:tr w:rsidR="00DF03DD" w:rsidRPr="002B2454" w14:paraId="32C8B7D5" w14:textId="77777777" w:rsidTr="00522935">
        <w:tc>
          <w:tcPr>
            <w:tcW w:w="2961" w:type="dxa"/>
            <w:hideMark/>
          </w:tcPr>
          <w:p w14:paraId="1397FBCF" w14:textId="77777777" w:rsidR="00DF03DD" w:rsidRPr="002B2454" w:rsidRDefault="00DF03DD" w:rsidP="00DF03DD">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Long term loan from financial institutions</w:t>
            </w:r>
          </w:p>
        </w:tc>
        <w:tc>
          <w:tcPr>
            <w:tcW w:w="1080" w:type="dxa"/>
            <w:vAlign w:val="bottom"/>
          </w:tcPr>
          <w:p w14:paraId="48A3E786" w14:textId="6C34E885"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52F5E9C7" w14:textId="765CFCB6"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4,778</w:t>
            </w:r>
          </w:p>
        </w:tc>
        <w:tc>
          <w:tcPr>
            <w:tcW w:w="1080" w:type="dxa"/>
            <w:vAlign w:val="bottom"/>
          </w:tcPr>
          <w:p w14:paraId="3F1658ED" w14:textId="0D267A5D"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8,033</w:t>
            </w:r>
          </w:p>
        </w:tc>
        <w:tc>
          <w:tcPr>
            <w:tcW w:w="1080" w:type="dxa"/>
            <w:vAlign w:val="bottom"/>
          </w:tcPr>
          <w:p w14:paraId="575E4993" w14:textId="29467CA0"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763</w:t>
            </w:r>
          </w:p>
        </w:tc>
        <w:tc>
          <w:tcPr>
            <w:tcW w:w="1080" w:type="dxa"/>
            <w:vAlign w:val="bottom"/>
          </w:tcPr>
          <w:p w14:paraId="57395F32" w14:textId="62DC4E84"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13,574</w:t>
            </w:r>
          </w:p>
        </w:tc>
        <w:tc>
          <w:tcPr>
            <w:tcW w:w="1080" w:type="dxa"/>
            <w:vAlign w:val="bottom"/>
          </w:tcPr>
          <w:p w14:paraId="4F05F65A" w14:textId="468900C0"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12,918</w:t>
            </w:r>
          </w:p>
        </w:tc>
      </w:tr>
      <w:tr w:rsidR="00DF03DD" w:rsidRPr="002B2454" w14:paraId="447CB5E4" w14:textId="77777777" w:rsidTr="00522935">
        <w:tc>
          <w:tcPr>
            <w:tcW w:w="2961" w:type="dxa"/>
            <w:hideMark/>
          </w:tcPr>
          <w:p w14:paraId="594137C0" w14:textId="77777777" w:rsidR="00DF03DD" w:rsidRPr="002B2454" w:rsidRDefault="00DF03DD" w:rsidP="00DF03DD">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Debentures</w:t>
            </w:r>
          </w:p>
        </w:tc>
        <w:tc>
          <w:tcPr>
            <w:tcW w:w="1080" w:type="dxa"/>
            <w:tcBorders>
              <w:bottom w:val="single" w:sz="4" w:space="0" w:color="auto"/>
            </w:tcBorders>
            <w:vAlign w:val="bottom"/>
          </w:tcPr>
          <w:p w14:paraId="3604A4A1" w14:textId="3FD61AA6"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6B2C9332" w14:textId="25C3DD9E"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1,700</w:t>
            </w:r>
          </w:p>
        </w:tc>
        <w:tc>
          <w:tcPr>
            <w:tcW w:w="1080" w:type="dxa"/>
            <w:tcBorders>
              <w:bottom w:val="single" w:sz="4" w:space="0" w:color="auto"/>
            </w:tcBorders>
            <w:vAlign w:val="bottom"/>
          </w:tcPr>
          <w:p w14:paraId="2817D5C8" w14:textId="02ECD8A9"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1,250</w:t>
            </w:r>
          </w:p>
        </w:tc>
        <w:tc>
          <w:tcPr>
            <w:tcW w:w="1080" w:type="dxa"/>
            <w:tcBorders>
              <w:bottom w:val="single" w:sz="4" w:space="0" w:color="auto"/>
            </w:tcBorders>
            <w:vAlign w:val="bottom"/>
          </w:tcPr>
          <w:p w14:paraId="357133CC" w14:textId="6D7DD51B"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52DCE04A" w14:textId="3D1A4B9E"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2,950</w:t>
            </w:r>
          </w:p>
        </w:tc>
        <w:tc>
          <w:tcPr>
            <w:tcW w:w="1080" w:type="dxa"/>
            <w:tcBorders>
              <w:bottom w:val="single" w:sz="4" w:space="0" w:color="auto"/>
            </w:tcBorders>
            <w:vAlign w:val="bottom"/>
          </w:tcPr>
          <w:p w14:paraId="7E956626" w14:textId="3C8B36C5" w:rsidR="00DF03DD" w:rsidRPr="002B2454" w:rsidRDefault="00DF03DD"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2,949</w:t>
            </w:r>
          </w:p>
        </w:tc>
      </w:tr>
      <w:tr w:rsidR="00810E39" w:rsidRPr="002B2454" w14:paraId="6748F6AD" w14:textId="77777777" w:rsidTr="00522935">
        <w:tc>
          <w:tcPr>
            <w:tcW w:w="2961" w:type="dxa"/>
          </w:tcPr>
          <w:p w14:paraId="7F5ACFDB" w14:textId="77777777" w:rsidR="00810E39" w:rsidRPr="002B2454" w:rsidRDefault="00810E39">
            <w:pPr>
              <w:pStyle w:val="BlockText"/>
              <w:ind w:right="-72" w:hanging="244"/>
              <w:jc w:val="left"/>
              <w:rPr>
                <w:rFonts w:ascii="Arial" w:hAnsi="Arial" w:cs="Arial"/>
                <w:spacing w:val="-4"/>
                <w:sz w:val="18"/>
                <w:szCs w:val="18"/>
                <w:lang w:val="en-GB"/>
              </w:rPr>
            </w:pPr>
          </w:p>
        </w:tc>
        <w:tc>
          <w:tcPr>
            <w:tcW w:w="1080" w:type="dxa"/>
            <w:tcBorders>
              <w:top w:val="single" w:sz="4" w:space="0" w:color="auto"/>
            </w:tcBorders>
            <w:vAlign w:val="bottom"/>
          </w:tcPr>
          <w:p w14:paraId="59E4F134" w14:textId="77777777" w:rsidR="00810E39" w:rsidRPr="002B2454" w:rsidRDefault="00810E39"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3F06406A" w14:textId="77777777" w:rsidR="00810E39" w:rsidRPr="002B2454" w:rsidRDefault="00810E39"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6DE20B41" w14:textId="77777777" w:rsidR="00810E39" w:rsidRPr="002B2454" w:rsidRDefault="00810E39"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13D6BA45" w14:textId="77777777" w:rsidR="00810E39" w:rsidRPr="002B2454" w:rsidRDefault="00810E39"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2FB4B412" w14:textId="77777777" w:rsidR="00810E39" w:rsidRPr="002B2454" w:rsidRDefault="00810E39"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426CE98F" w14:textId="77777777" w:rsidR="00810E39" w:rsidRPr="002B2454" w:rsidRDefault="00810E39" w:rsidP="00925050">
            <w:pPr>
              <w:pStyle w:val="BlockText"/>
              <w:ind w:left="0" w:right="-72" w:firstLine="0"/>
              <w:jc w:val="right"/>
              <w:rPr>
                <w:rFonts w:ascii="Arial" w:hAnsi="Arial" w:cs="Arial"/>
                <w:sz w:val="18"/>
                <w:szCs w:val="18"/>
              </w:rPr>
            </w:pPr>
          </w:p>
        </w:tc>
      </w:tr>
      <w:tr w:rsidR="00F60E3C" w:rsidRPr="002B2454" w14:paraId="0B38DFC3" w14:textId="77777777" w:rsidTr="00522935">
        <w:tc>
          <w:tcPr>
            <w:tcW w:w="2961" w:type="dxa"/>
            <w:hideMark/>
          </w:tcPr>
          <w:p w14:paraId="752C41FB" w14:textId="77777777" w:rsidR="00F60E3C" w:rsidRPr="002B2454" w:rsidRDefault="00F60E3C" w:rsidP="00F60E3C">
            <w:pPr>
              <w:pStyle w:val="BlockText"/>
              <w:ind w:right="-72" w:hanging="244"/>
              <w:jc w:val="left"/>
              <w:rPr>
                <w:rFonts w:ascii="Arial" w:hAnsi="Arial" w:cs="Arial"/>
                <w:b/>
                <w:bCs/>
                <w:spacing w:val="-4"/>
                <w:sz w:val="18"/>
                <w:szCs w:val="18"/>
                <w:cs/>
                <w:lang w:val="en-GB"/>
              </w:rPr>
            </w:pPr>
            <w:r w:rsidRPr="002B2454">
              <w:rPr>
                <w:rFonts w:ascii="Arial" w:hAnsi="Arial" w:cs="Arial"/>
                <w:b/>
                <w:bCs/>
                <w:spacing w:val="-4"/>
                <w:sz w:val="18"/>
                <w:szCs w:val="18"/>
                <w:lang w:val="en-GB"/>
              </w:rPr>
              <w:t>Total</w:t>
            </w:r>
          </w:p>
        </w:tc>
        <w:tc>
          <w:tcPr>
            <w:tcW w:w="1080" w:type="dxa"/>
            <w:tcBorders>
              <w:left w:val="nil"/>
              <w:bottom w:val="single" w:sz="4" w:space="0" w:color="auto"/>
              <w:right w:val="nil"/>
            </w:tcBorders>
            <w:vAlign w:val="bottom"/>
          </w:tcPr>
          <w:p w14:paraId="3DEC330B" w14:textId="5E926745" w:rsidR="00F60E3C" w:rsidRPr="002B2454" w:rsidRDefault="00F60E3C"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w:t>
            </w:r>
          </w:p>
        </w:tc>
        <w:tc>
          <w:tcPr>
            <w:tcW w:w="1080" w:type="dxa"/>
            <w:tcBorders>
              <w:left w:val="nil"/>
              <w:bottom w:val="single" w:sz="4" w:space="0" w:color="auto"/>
              <w:right w:val="nil"/>
            </w:tcBorders>
            <w:vAlign w:val="bottom"/>
          </w:tcPr>
          <w:p w14:paraId="296F0663" w14:textId="15CDAD08" w:rsidR="00F60E3C" w:rsidRPr="002B2454" w:rsidRDefault="006C3373" w:rsidP="00925050">
            <w:pPr>
              <w:pStyle w:val="BlockText"/>
              <w:ind w:left="0" w:right="-72" w:firstLine="0"/>
              <w:jc w:val="right"/>
              <w:rPr>
                <w:rFonts w:ascii="Arial" w:hAnsi="Arial" w:cs="Arial"/>
                <w:b/>
                <w:bCs/>
                <w:spacing w:val="-4"/>
                <w:sz w:val="18"/>
                <w:szCs w:val="18"/>
                <w:lang w:val="en-GB"/>
              </w:rPr>
            </w:pPr>
            <w:r w:rsidRPr="002B2454">
              <w:rPr>
                <w:rFonts w:ascii="Arial" w:hAnsi="Arial" w:cs="Browallia New"/>
                <w:sz w:val="18"/>
                <w:lang w:val="en-GB"/>
              </w:rPr>
              <w:t>11,062</w:t>
            </w:r>
          </w:p>
        </w:tc>
        <w:tc>
          <w:tcPr>
            <w:tcW w:w="1080" w:type="dxa"/>
            <w:tcBorders>
              <w:left w:val="nil"/>
              <w:bottom w:val="single" w:sz="4" w:space="0" w:color="auto"/>
              <w:right w:val="nil"/>
            </w:tcBorders>
            <w:vAlign w:val="bottom"/>
          </w:tcPr>
          <w:p w14:paraId="2354D231" w14:textId="0A2B7CA6" w:rsidR="00F60E3C" w:rsidRPr="002B2454" w:rsidRDefault="00220BC1"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9,441</w:t>
            </w:r>
          </w:p>
        </w:tc>
        <w:tc>
          <w:tcPr>
            <w:tcW w:w="1080" w:type="dxa"/>
            <w:tcBorders>
              <w:left w:val="nil"/>
              <w:bottom w:val="single" w:sz="4" w:space="0" w:color="auto"/>
              <w:right w:val="nil"/>
            </w:tcBorders>
            <w:vAlign w:val="bottom"/>
          </w:tcPr>
          <w:p w14:paraId="08106D8F" w14:textId="2451047B" w:rsidR="00F60E3C" w:rsidRPr="002B2454" w:rsidRDefault="008228FD"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2,149</w:t>
            </w:r>
          </w:p>
        </w:tc>
        <w:tc>
          <w:tcPr>
            <w:tcW w:w="1080" w:type="dxa"/>
            <w:tcBorders>
              <w:left w:val="nil"/>
              <w:bottom w:val="single" w:sz="4" w:space="0" w:color="auto"/>
              <w:right w:val="nil"/>
            </w:tcBorders>
            <w:vAlign w:val="bottom"/>
          </w:tcPr>
          <w:p w14:paraId="7947AC8F" w14:textId="653D8636" w:rsidR="00F60E3C" w:rsidRPr="002B2454" w:rsidRDefault="00162E06"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22,652</w:t>
            </w:r>
          </w:p>
        </w:tc>
        <w:tc>
          <w:tcPr>
            <w:tcW w:w="1080" w:type="dxa"/>
            <w:tcBorders>
              <w:left w:val="nil"/>
              <w:bottom w:val="single" w:sz="4" w:space="0" w:color="auto"/>
              <w:right w:val="nil"/>
            </w:tcBorders>
            <w:vAlign w:val="bottom"/>
          </w:tcPr>
          <w:p w14:paraId="4DB3F132" w14:textId="711AF8E8" w:rsidR="00F60E3C" w:rsidRPr="002B2454" w:rsidRDefault="00F6036C"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21,437</w:t>
            </w:r>
          </w:p>
        </w:tc>
      </w:tr>
    </w:tbl>
    <w:p w14:paraId="70B62EA7" w14:textId="77777777" w:rsidR="0032699B" w:rsidRPr="002B2454" w:rsidRDefault="0032699B" w:rsidP="00A54A87">
      <w:pPr>
        <w:tabs>
          <w:tab w:val="left" w:pos="540"/>
        </w:tabs>
        <w:spacing w:after="0" w:line="240" w:lineRule="exact"/>
        <w:rPr>
          <w:bCs/>
          <w:color w:val="000000"/>
          <w:sz w:val="18"/>
          <w:szCs w:val="18"/>
          <w:lang w:val="en-GB"/>
        </w:rPr>
      </w:pPr>
    </w:p>
    <w:p w14:paraId="6C72994F" w14:textId="77777777" w:rsidR="0032699B" w:rsidRPr="002B2454" w:rsidRDefault="0032699B" w:rsidP="00A54A87">
      <w:pPr>
        <w:tabs>
          <w:tab w:val="left" w:pos="540"/>
        </w:tabs>
        <w:spacing w:after="0" w:line="240" w:lineRule="exact"/>
        <w:rPr>
          <w:bCs/>
          <w:color w:val="000000"/>
          <w:sz w:val="18"/>
          <w:szCs w:val="18"/>
          <w:lang w:val="en-GB"/>
        </w:rPr>
      </w:pPr>
    </w:p>
    <w:tbl>
      <w:tblPr>
        <w:tblW w:w="0" w:type="auto"/>
        <w:tblLayout w:type="fixed"/>
        <w:tblLook w:val="04A0" w:firstRow="1" w:lastRow="0" w:firstColumn="1" w:lastColumn="0" w:noHBand="0" w:noVBand="1"/>
      </w:tblPr>
      <w:tblGrid>
        <w:gridCol w:w="2961"/>
        <w:gridCol w:w="1080"/>
        <w:gridCol w:w="1080"/>
        <w:gridCol w:w="1080"/>
        <w:gridCol w:w="1080"/>
        <w:gridCol w:w="1080"/>
        <w:gridCol w:w="1080"/>
      </w:tblGrid>
      <w:tr w:rsidR="002559FA" w:rsidRPr="002B2454" w14:paraId="170F54E3" w14:textId="77777777" w:rsidTr="00CD2FC1">
        <w:trPr>
          <w:trHeight w:val="171"/>
        </w:trPr>
        <w:tc>
          <w:tcPr>
            <w:tcW w:w="2961" w:type="dxa"/>
          </w:tcPr>
          <w:p w14:paraId="52334B11" w14:textId="77777777" w:rsidR="002559FA" w:rsidRPr="002B2454" w:rsidRDefault="002559FA">
            <w:pPr>
              <w:pStyle w:val="BlockText"/>
              <w:ind w:right="-72" w:hanging="244"/>
              <w:jc w:val="left"/>
              <w:rPr>
                <w:rFonts w:ascii="Arial" w:hAnsi="Arial" w:cs="Arial"/>
                <w:b/>
                <w:bCs/>
                <w:spacing w:val="-4"/>
                <w:sz w:val="18"/>
                <w:szCs w:val="18"/>
                <w:lang w:val="en-GB"/>
              </w:rPr>
            </w:pPr>
          </w:p>
        </w:tc>
        <w:tc>
          <w:tcPr>
            <w:tcW w:w="6480" w:type="dxa"/>
            <w:gridSpan w:val="6"/>
            <w:tcBorders>
              <w:top w:val="nil"/>
              <w:left w:val="nil"/>
              <w:bottom w:val="single" w:sz="4" w:space="0" w:color="auto"/>
              <w:right w:val="nil"/>
            </w:tcBorders>
            <w:hideMark/>
          </w:tcPr>
          <w:p w14:paraId="14D3A937" w14:textId="15CAD929" w:rsidR="002559FA" w:rsidRPr="002B2454" w:rsidRDefault="006B06D2">
            <w:pPr>
              <w:pStyle w:val="BlockText"/>
              <w:ind w:left="0" w:right="-72" w:firstLine="0"/>
              <w:jc w:val="center"/>
              <w:rPr>
                <w:rFonts w:ascii="Arial" w:hAnsi="Arial" w:cs="Arial"/>
                <w:b/>
                <w:bCs/>
                <w:sz w:val="18"/>
                <w:szCs w:val="18"/>
                <w:lang w:val="en-GB"/>
              </w:rPr>
            </w:pPr>
            <w:r w:rsidRPr="002B2454">
              <w:rPr>
                <w:rFonts w:ascii="Arial" w:hAnsi="Arial" w:cs="Arial"/>
                <w:b/>
                <w:bCs/>
                <w:sz w:val="18"/>
                <w:szCs w:val="18"/>
              </w:rPr>
              <w:t>Separate</w:t>
            </w:r>
            <w:r w:rsidR="002559FA" w:rsidRPr="002B2454">
              <w:rPr>
                <w:rFonts w:ascii="Arial" w:hAnsi="Arial" w:cs="Arial"/>
                <w:b/>
                <w:bCs/>
                <w:sz w:val="18"/>
                <w:szCs w:val="18"/>
              </w:rPr>
              <w:t xml:space="preserve"> financial statements</w:t>
            </w:r>
            <w:r w:rsidR="002559FA" w:rsidRPr="002B2454">
              <w:rPr>
                <w:rFonts w:ascii="Arial" w:hAnsi="Arial" w:cs="Arial"/>
                <w:b/>
                <w:bCs/>
                <w:sz w:val="18"/>
                <w:szCs w:val="18"/>
                <w:lang w:val="en-GB"/>
              </w:rPr>
              <w:t xml:space="preserve"> (Unit: Million Baht)</w:t>
            </w:r>
          </w:p>
        </w:tc>
      </w:tr>
      <w:tr w:rsidR="004E6D8C" w:rsidRPr="002B2454" w14:paraId="5712DAC9" w14:textId="77777777">
        <w:trPr>
          <w:trHeight w:val="606"/>
        </w:trPr>
        <w:tc>
          <w:tcPr>
            <w:tcW w:w="2961" w:type="dxa"/>
          </w:tcPr>
          <w:p w14:paraId="42383AE4" w14:textId="77777777" w:rsidR="004E6D8C" w:rsidRPr="002B2454" w:rsidRDefault="004E6D8C" w:rsidP="004E6D8C">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lang w:val="en-GB"/>
              </w:rPr>
              <w:t>Contractual maturity date of financial liabilities</w:t>
            </w:r>
          </w:p>
          <w:p w14:paraId="0238200A" w14:textId="1491D77A" w:rsidR="004E6D8C" w:rsidRPr="002B2454" w:rsidRDefault="004E6D8C" w:rsidP="004E6D8C">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rPr>
              <w:t>As</w:t>
            </w:r>
            <w:r w:rsidR="00AF5F35" w:rsidRPr="002B2454">
              <w:rPr>
                <w:rFonts w:ascii="Arial" w:hAnsi="Arial" w:cs="Arial"/>
                <w:b/>
                <w:bCs/>
                <w:spacing w:val="-4"/>
                <w:sz w:val="18"/>
                <w:szCs w:val="18"/>
              </w:rPr>
              <w:t xml:space="preserve"> </w:t>
            </w:r>
            <w:proofErr w:type="gramStart"/>
            <w:r w:rsidRPr="002B2454">
              <w:rPr>
                <w:rFonts w:ascii="Arial" w:hAnsi="Arial" w:cs="Arial"/>
                <w:b/>
                <w:bCs/>
                <w:spacing w:val="-4"/>
                <w:sz w:val="18"/>
                <w:szCs w:val="18"/>
              </w:rPr>
              <w:t>at</w:t>
            </w:r>
            <w:proofErr w:type="gramEnd"/>
            <w:r w:rsidR="00AF5F35" w:rsidRPr="002B2454">
              <w:rPr>
                <w:rFonts w:ascii="Arial" w:hAnsi="Arial" w:cs="Arial"/>
                <w:b/>
                <w:bCs/>
                <w:spacing w:val="-4"/>
                <w:sz w:val="18"/>
                <w:szCs w:val="18"/>
              </w:rPr>
              <w:t xml:space="preserve"> </w:t>
            </w:r>
            <w:r w:rsidRPr="002B2454">
              <w:rPr>
                <w:rFonts w:ascii="Arial" w:hAnsi="Arial" w:cs="Arial"/>
                <w:b/>
                <w:bCs/>
                <w:spacing w:val="-4"/>
                <w:sz w:val="18"/>
                <w:szCs w:val="18"/>
                <w:lang w:val="en-GB"/>
              </w:rPr>
              <w:t>31</w:t>
            </w:r>
            <w:r w:rsidR="00AF5F35" w:rsidRPr="002B2454">
              <w:rPr>
                <w:rFonts w:ascii="Arial" w:hAnsi="Arial" w:cs="Arial"/>
                <w:b/>
                <w:bCs/>
                <w:spacing w:val="-4"/>
                <w:sz w:val="18"/>
                <w:szCs w:val="18"/>
              </w:rPr>
              <w:t xml:space="preserve"> </w:t>
            </w:r>
            <w:r w:rsidRPr="002B2454">
              <w:rPr>
                <w:rFonts w:ascii="Arial" w:hAnsi="Arial" w:cs="Arial"/>
                <w:b/>
                <w:bCs/>
                <w:spacing w:val="-4"/>
                <w:sz w:val="18"/>
                <w:szCs w:val="18"/>
              </w:rPr>
              <w:t>December</w:t>
            </w:r>
            <w:r w:rsidR="00AF5F35" w:rsidRPr="002B2454">
              <w:rPr>
                <w:rFonts w:ascii="Arial" w:hAnsi="Arial" w:cs="Arial"/>
                <w:b/>
                <w:bCs/>
                <w:spacing w:val="-4"/>
                <w:sz w:val="18"/>
                <w:szCs w:val="18"/>
              </w:rPr>
              <w:t xml:space="preserve"> </w:t>
            </w:r>
            <w:r w:rsidRPr="002B2454">
              <w:rPr>
                <w:rFonts w:ascii="Arial" w:hAnsi="Arial" w:cs="Arial"/>
                <w:b/>
                <w:bCs/>
                <w:spacing w:val="-4"/>
                <w:sz w:val="18"/>
                <w:szCs w:val="18"/>
                <w:lang w:val="en-GB"/>
              </w:rPr>
              <w:t>2025</w:t>
            </w:r>
          </w:p>
        </w:tc>
        <w:tc>
          <w:tcPr>
            <w:tcW w:w="1080" w:type="dxa"/>
            <w:tcBorders>
              <w:top w:val="single" w:sz="4" w:space="0" w:color="auto"/>
              <w:left w:val="nil"/>
              <w:bottom w:val="single" w:sz="4" w:space="0" w:color="auto"/>
              <w:right w:val="nil"/>
            </w:tcBorders>
            <w:vAlign w:val="bottom"/>
            <w:hideMark/>
          </w:tcPr>
          <w:p w14:paraId="15914C79" w14:textId="100739D1" w:rsidR="004E6D8C" w:rsidRPr="002B2454" w:rsidRDefault="004E6D8C" w:rsidP="004E6D8C">
            <w:pPr>
              <w:pStyle w:val="BlockText"/>
              <w:ind w:left="0" w:right="-74"/>
              <w:jc w:val="right"/>
              <w:rPr>
                <w:rFonts w:ascii="Arial" w:hAnsi="Arial" w:cs="Arial"/>
                <w:b/>
                <w:bCs/>
                <w:spacing w:val="-4"/>
                <w:sz w:val="18"/>
                <w:szCs w:val="18"/>
                <w:cs/>
                <w:lang w:val="en-GB"/>
              </w:rPr>
            </w:pPr>
            <w:r w:rsidRPr="002B2454">
              <w:rPr>
                <w:rFonts w:ascii="Arial" w:hAnsi="Arial" w:cs="Arial"/>
                <w:b/>
                <w:bCs/>
                <w:spacing w:val="-4"/>
                <w:sz w:val="18"/>
                <w:szCs w:val="18"/>
              </w:rPr>
              <w:t>On</w:t>
            </w:r>
            <w:r w:rsidRPr="002B2454">
              <w:rPr>
                <w:rFonts w:ascii="Arial" w:hAnsi="Arial" w:cs="Arial"/>
                <w:b/>
                <w:bCs/>
                <w:spacing w:val="-4"/>
                <w:sz w:val="18"/>
                <w:szCs w:val="18"/>
                <w:cs/>
              </w:rPr>
              <w:t xml:space="preserve"> </w:t>
            </w:r>
            <w:r w:rsidR="004C714A" w:rsidRPr="002B2454">
              <w:rPr>
                <w:rFonts w:ascii="Arial" w:hAnsi="Arial" w:cs="Arial"/>
                <w:b/>
                <w:bCs/>
                <w:spacing w:val="-4"/>
                <w:sz w:val="18"/>
                <w:szCs w:val="18"/>
              </w:rPr>
              <w:t>call</w:t>
            </w:r>
          </w:p>
        </w:tc>
        <w:tc>
          <w:tcPr>
            <w:tcW w:w="1080" w:type="dxa"/>
            <w:tcBorders>
              <w:top w:val="single" w:sz="4" w:space="0" w:color="auto"/>
              <w:left w:val="nil"/>
              <w:bottom w:val="single" w:sz="4" w:space="0" w:color="auto"/>
              <w:right w:val="nil"/>
            </w:tcBorders>
            <w:vAlign w:val="bottom"/>
            <w:hideMark/>
          </w:tcPr>
          <w:p w14:paraId="74193EB9" w14:textId="0E3D32CE"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lang w:val="en-GB"/>
              </w:rPr>
              <w:t>Within</w:t>
            </w:r>
            <w:r w:rsidRPr="002B2454">
              <w:rPr>
                <w:rFonts w:ascii="Arial" w:hAnsi="Arial" w:cs="Arial"/>
                <w:b/>
                <w:bCs/>
                <w:spacing w:val="-4"/>
                <w:sz w:val="18"/>
                <w:szCs w:val="18"/>
                <w:cs/>
                <w:lang w:val="en-GB"/>
              </w:rPr>
              <w:t xml:space="preserve"> </w:t>
            </w:r>
            <w:r w:rsidRPr="002B2454">
              <w:rPr>
                <w:rFonts w:ascii="Arial" w:hAnsi="Arial" w:cs="Arial"/>
                <w:b/>
                <w:bCs/>
                <w:spacing w:val="-4"/>
                <w:sz w:val="18"/>
                <w:szCs w:val="18"/>
                <w:cs/>
                <w:lang w:val="en-GB"/>
              </w:rPr>
              <w:br/>
              <w:t xml:space="preserve">1 </w:t>
            </w:r>
            <w:r w:rsidRPr="002B2454">
              <w:rPr>
                <w:rFonts w:ascii="Arial" w:hAnsi="Arial" w:cs="Arial"/>
                <w:b/>
                <w:bCs/>
                <w:spacing w:val="-4"/>
                <w:sz w:val="18"/>
                <w:szCs w:val="18"/>
                <w:lang w:val="en-GB"/>
              </w:rPr>
              <w:t>year</w:t>
            </w:r>
          </w:p>
        </w:tc>
        <w:tc>
          <w:tcPr>
            <w:tcW w:w="1080" w:type="dxa"/>
            <w:tcBorders>
              <w:top w:val="single" w:sz="4" w:space="0" w:color="auto"/>
              <w:left w:val="nil"/>
              <w:bottom w:val="single" w:sz="4" w:space="0" w:color="auto"/>
              <w:right w:val="nil"/>
            </w:tcBorders>
            <w:vAlign w:val="bottom"/>
            <w:hideMark/>
          </w:tcPr>
          <w:p w14:paraId="07882D0F" w14:textId="1D83443C"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lang w:val="en-GB"/>
              </w:rPr>
              <w:t>1</w:t>
            </w:r>
            <w:r w:rsidRPr="002B2454">
              <w:rPr>
                <w:rFonts w:ascii="Arial" w:hAnsi="Arial" w:cs="Arial"/>
                <w:b/>
                <w:bCs/>
                <w:spacing w:val="-4"/>
                <w:sz w:val="18"/>
                <w:szCs w:val="18"/>
              </w:rPr>
              <w:t>-</w:t>
            </w:r>
            <w:r w:rsidRPr="002B2454">
              <w:rPr>
                <w:rFonts w:ascii="Arial" w:hAnsi="Arial" w:cs="Arial"/>
                <w:b/>
                <w:bCs/>
                <w:spacing w:val="-4"/>
                <w:sz w:val="18"/>
                <w:szCs w:val="18"/>
                <w:lang w:val="en-GB"/>
              </w:rPr>
              <w:t>5</w:t>
            </w:r>
            <w:r w:rsidRPr="002B2454">
              <w:rPr>
                <w:rFonts w:ascii="Arial" w:hAnsi="Arial" w:cs="Arial"/>
                <w:b/>
                <w:bCs/>
                <w:spacing w:val="-4"/>
                <w:sz w:val="18"/>
                <w:szCs w:val="18"/>
              </w:rPr>
              <w:t> years</w:t>
            </w:r>
          </w:p>
        </w:tc>
        <w:tc>
          <w:tcPr>
            <w:tcW w:w="1080" w:type="dxa"/>
            <w:tcBorders>
              <w:top w:val="single" w:sz="4" w:space="0" w:color="auto"/>
              <w:left w:val="nil"/>
              <w:bottom w:val="single" w:sz="4" w:space="0" w:color="auto"/>
              <w:right w:val="nil"/>
            </w:tcBorders>
            <w:vAlign w:val="bottom"/>
            <w:hideMark/>
          </w:tcPr>
          <w:p w14:paraId="2D07DC46" w14:textId="248A55B9"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Over</w:t>
            </w:r>
            <w:r w:rsidRPr="002B2454">
              <w:rPr>
                <w:rFonts w:ascii="Arial" w:hAnsi="Arial" w:cs="Arial"/>
                <w:b/>
                <w:bCs/>
                <w:spacing w:val="-4"/>
                <w:sz w:val="18"/>
                <w:szCs w:val="18"/>
              </w:rPr>
              <w:br/>
            </w:r>
            <w:r w:rsidRPr="002B2454">
              <w:rPr>
                <w:rFonts w:ascii="Arial" w:hAnsi="Arial" w:cs="Arial"/>
                <w:b/>
                <w:bCs/>
                <w:spacing w:val="-4"/>
                <w:sz w:val="18"/>
                <w:szCs w:val="18"/>
                <w:lang w:val="en-GB"/>
              </w:rPr>
              <w:t>5</w:t>
            </w:r>
            <w:r w:rsidR="00CD2FC1" w:rsidRPr="002B2454">
              <w:rPr>
                <w:rFonts w:ascii="Arial" w:hAnsi="Arial" w:cs="Arial"/>
                <w:b/>
                <w:bCs/>
                <w:spacing w:val="-4"/>
                <w:sz w:val="18"/>
                <w:szCs w:val="18"/>
              </w:rPr>
              <w:t xml:space="preserve"> </w:t>
            </w:r>
            <w:r w:rsidRPr="002B2454">
              <w:rPr>
                <w:rFonts w:ascii="Arial" w:hAnsi="Arial" w:cs="Arial"/>
                <w:b/>
                <w:bCs/>
                <w:spacing w:val="-4"/>
                <w:sz w:val="18"/>
                <w:szCs w:val="18"/>
              </w:rPr>
              <w:t>years</w:t>
            </w:r>
            <w:r w:rsidRPr="002B2454">
              <w:rPr>
                <w:rFonts w:ascii="Arial" w:hAnsi="Arial" w:cs="Arial"/>
                <w:b/>
                <w:bCs/>
                <w:spacing w:val="-4"/>
                <w:sz w:val="18"/>
                <w:szCs w:val="18"/>
                <w:lang w:val="en-GB"/>
              </w:rPr>
              <w:t xml:space="preserve"> </w:t>
            </w:r>
          </w:p>
        </w:tc>
        <w:tc>
          <w:tcPr>
            <w:tcW w:w="1080" w:type="dxa"/>
            <w:tcBorders>
              <w:top w:val="single" w:sz="4" w:space="0" w:color="auto"/>
              <w:left w:val="nil"/>
              <w:bottom w:val="single" w:sz="4" w:space="0" w:color="auto"/>
              <w:right w:val="nil"/>
            </w:tcBorders>
            <w:vAlign w:val="bottom"/>
            <w:hideMark/>
          </w:tcPr>
          <w:p w14:paraId="219A254D" w14:textId="12A084DE"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Total</w:t>
            </w:r>
          </w:p>
        </w:tc>
        <w:tc>
          <w:tcPr>
            <w:tcW w:w="1080" w:type="dxa"/>
            <w:tcBorders>
              <w:top w:val="single" w:sz="4" w:space="0" w:color="auto"/>
              <w:left w:val="nil"/>
              <w:bottom w:val="single" w:sz="4" w:space="0" w:color="auto"/>
              <w:right w:val="nil"/>
            </w:tcBorders>
            <w:vAlign w:val="bottom"/>
          </w:tcPr>
          <w:p w14:paraId="3195B378" w14:textId="6A44427A" w:rsidR="004E6D8C" w:rsidRPr="002B2454" w:rsidRDefault="004E6D8C" w:rsidP="004E6D8C">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Carrying amount</w:t>
            </w:r>
          </w:p>
        </w:tc>
      </w:tr>
      <w:tr w:rsidR="00183521" w:rsidRPr="002B2454" w14:paraId="16804EAF" w14:textId="77777777" w:rsidTr="00522935">
        <w:tc>
          <w:tcPr>
            <w:tcW w:w="2961" w:type="dxa"/>
            <w:hideMark/>
          </w:tcPr>
          <w:p w14:paraId="096022D8" w14:textId="21C6E16A" w:rsidR="00183521" w:rsidRPr="002B2454" w:rsidRDefault="00183521" w:rsidP="00183521">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 xml:space="preserve">Short term </w:t>
            </w:r>
            <w:r w:rsidR="00694C36" w:rsidRPr="002B2454">
              <w:rPr>
                <w:rFonts w:ascii="Arial" w:hAnsi="Arial" w:cs="Arial"/>
                <w:spacing w:val="-10"/>
                <w:sz w:val="18"/>
                <w:szCs w:val="18"/>
                <w:lang w:val="en-GB"/>
              </w:rPr>
              <w:t>borrowings</w:t>
            </w:r>
            <w:r w:rsidRPr="002B2454">
              <w:rPr>
                <w:rFonts w:ascii="Arial" w:hAnsi="Arial" w:cs="Arial"/>
                <w:spacing w:val="-10"/>
                <w:sz w:val="18"/>
                <w:szCs w:val="18"/>
                <w:lang w:val="en-GB"/>
              </w:rPr>
              <w:t xml:space="preserve"> from financial institutions</w:t>
            </w:r>
          </w:p>
        </w:tc>
        <w:tc>
          <w:tcPr>
            <w:tcW w:w="1080" w:type="dxa"/>
            <w:vAlign w:val="bottom"/>
          </w:tcPr>
          <w:p w14:paraId="4825796E" w14:textId="4EA317BA"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60B05D4E" w14:textId="5334F404"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700</w:t>
            </w:r>
          </w:p>
        </w:tc>
        <w:tc>
          <w:tcPr>
            <w:tcW w:w="1080" w:type="dxa"/>
            <w:vAlign w:val="bottom"/>
          </w:tcPr>
          <w:p w14:paraId="68F86C33" w14:textId="65B35634"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1D5BCBD4" w14:textId="6D6984CD"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65A73BAF" w14:textId="3DEDC554"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700</w:t>
            </w:r>
          </w:p>
        </w:tc>
        <w:tc>
          <w:tcPr>
            <w:tcW w:w="1080" w:type="dxa"/>
            <w:vAlign w:val="bottom"/>
          </w:tcPr>
          <w:p w14:paraId="5BA9A734" w14:textId="5C7B0FDD"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700</w:t>
            </w:r>
          </w:p>
        </w:tc>
      </w:tr>
      <w:tr w:rsidR="00183521" w:rsidRPr="002B2454" w14:paraId="11501F45" w14:textId="77777777" w:rsidTr="00522935">
        <w:tc>
          <w:tcPr>
            <w:tcW w:w="2961" w:type="dxa"/>
          </w:tcPr>
          <w:p w14:paraId="40601C55" w14:textId="77777777" w:rsidR="00183521" w:rsidRPr="002B2454" w:rsidRDefault="00183521" w:rsidP="00183521">
            <w:pPr>
              <w:pStyle w:val="BlockText"/>
              <w:ind w:right="-72" w:hanging="244"/>
              <w:rPr>
                <w:rFonts w:ascii="Arial" w:hAnsi="Arial" w:cs="Arial"/>
                <w:spacing w:val="-4"/>
                <w:sz w:val="18"/>
                <w:szCs w:val="18"/>
                <w:cs/>
                <w:lang w:val="en-GB"/>
              </w:rPr>
            </w:pPr>
            <w:r w:rsidRPr="002B2454">
              <w:rPr>
                <w:rFonts w:ascii="Arial" w:hAnsi="Arial" w:cs="Arial"/>
                <w:spacing w:val="-4"/>
                <w:sz w:val="18"/>
                <w:szCs w:val="18"/>
                <w:lang w:val="en-GB"/>
              </w:rPr>
              <w:t>Trade and other current payables</w:t>
            </w:r>
          </w:p>
        </w:tc>
        <w:tc>
          <w:tcPr>
            <w:tcW w:w="1080" w:type="dxa"/>
            <w:vAlign w:val="bottom"/>
          </w:tcPr>
          <w:p w14:paraId="422BACEA" w14:textId="75605B21"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0956427" w14:textId="4B7E04FF"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497</w:t>
            </w:r>
          </w:p>
        </w:tc>
        <w:tc>
          <w:tcPr>
            <w:tcW w:w="1080" w:type="dxa"/>
            <w:vAlign w:val="bottom"/>
          </w:tcPr>
          <w:p w14:paraId="1E2FE929" w14:textId="5B41B5E1"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F109E31" w14:textId="1BE8059E"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B917E8A" w14:textId="4ED857A9"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497</w:t>
            </w:r>
          </w:p>
        </w:tc>
        <w:tc>
          <w:tcPr>
            <w:tcW w:w="1080" w:type="dxa"/>
            <w:vAlign w:val="bottom"/>
          </w:tcPr>
          <w:p w14:paraId="07B04B94" w14:textId="2B8B798A"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497</w:t>
            </w:r>
          </w:p>
        </w:tc>
      </w:tr>
      <w:tr w:rsidR="00183521" w:rsidRPr="002B2454" w14:paraId="6779B00B" w14:textId="77777777" w:rsidTr="00522935">
        <w:tc>
          <w:tcPr>
            <w:tcW w:w="2961" w:type="dxa"/>
            <w:hideMark/>
          </w:tcPr>
          <w:p w14:paraId="49CC5DE0" w14:textId="77777777" w:rsidR="00183521" w:rsidRPr="002B2454" w:rsidRDefault="00183521" w:rsidP="00183521">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Lease liabilities</w:t>
            </w:r>
          </w:p>
        </w:tc>
        <w:tc>
          <w:tcPr>
            <w:tcW w:w="1080" w:type="dxa"/>
            <w:vAlign w:val="bottom"/>
          </w:tcPr>
          <w:p w14:paraId="403A42FA" w14:textId="5E920187"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16283A2E" w14:textId="2A20360D"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11</w:t>
            </w:r>
          </w:p>
        </w:tc>
        <w:tc>
          <w:tcPr>
            <w:tcW w:w="1080" w:type="dxa"/>
            <w:vAlign w:val="bottom"/>
          </w:tcPr>
          <w:p w14:paraId="204CA385" w14:textId="43834F8F"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21</w:t>
            </w:r>
          </w:p>
        </w:tc>
        <w:tc>
          <w:tcPr>
            <w:tcW w:w="1080" w:type="dxa"/>
            <w:vAlign w:val="bottom"/>
          </w:tcPr>
          <w:p w14:paraId="3729F09F" w14:textId="70C5F25D"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5F00CC4A" w14:textId="2EF26306"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32</w:t>
            </w:r>
          </w:p>
        </w:tc>
        <w:tc>
          <w:tcPr>
            <w:tcW w:w="1080" w:type="dxa"/>
            <w:vAlign w:val="bottom"/>
          </w:tcPr>
          <w:p w14:paraId="3CAA2C7E" w14:textId="22A5F283"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31</w:t>
            </w:r>
          </w:p>
        </w:tc>
      </w:tr>
      <w:tr w:rsidR="00183521" w:rsidRPr="002B2454" w14:paraId="539FB7BB" w14:textId="77777777" w:rsidTr="00522935">
        <w:tc>
          <w:tcPr>
            <w:tcW w:w="2961" w:type="dxa"/>
            <w:hideMark/>
          </w:tcPr>
          <w:p w14:paraId="426380C5" w14:textId="77777777" w:rsidR="00183521" w:rsidRPr="002B2454" w:rsidRDefault="00183521" w:rsidP="00183521">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Long term loan from financial institutions</w:t>
            </w:r>
          </w:p>
        </w:tc>
        <w:tc>
          <w:tcPr>
            <w:tcW w:w="1080" w:type="dxa"/>
            <w:vAlign w:val="bottom"/>
          </w:tcPr>
          <w:p w14:paraId="7E4FD92F" w14:textId="0BA89B17"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584BD530" w14:textId="5E52664B"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2,410</w:t>
            </w:r>
          </w:p>
        </w:tc>
        <w:tc>
          <w:tcPr>
            <w:tcW w:w="1080" w:type="dxa"/>
            <w:vAlign w:val="bottom"/>
          </w:tcPr>
          <w:p w14:paraId="703E68AD" w14:textId="2441B476"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4,101</w:t>
            </w:r>
          </w:p>
        </w:tc>
        <w:tc>
          <w:tcPr>
            <w:tcW w:w="1080" w:type="dxa"/>
            <w:vAlign w:val="bottom"/>
          </w:tcPr>
          <w:p w14:paraId="2542B7AD" w14:textId="07624A54"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0B8D2105" w14:textId="5914424E"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6,511</w:t>
            </w:r>
          </w:p>
        </w:tc>
        <w:tc>
          <w:tcPr>
            <w:tcW w:w="1080" w:type="dxa"/>
            <w:vAlign w:val="bottom"/>
          </w:tcPr>
          <w:p w14:paraId="403886FF" w14:textId="3C8E5356"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6,206</w:t>
            </w:r>
          </w:p>
        </w:tc>
      </w:tr>
      <w:tr w:rsidR="00183521" w:rsidRPr="002B2454" w14:paraId="3BF9B559" w14:textId="77777777" w:rsidTr="00522935">
        <w:tc>
          <w:tcPr>
            <w:tcW w:w="2961" w:type="dxa"/>
            <w:hideMark/>
          </w:tcPr>
          <w:p w14:paraId="31586BA2" w14:textId="77777777" w:rsidR="00183521" w:rsidRPr="002B2454" w:rsidRDefault="00183521" w:rsidP="00183521">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Debentures</w:t>
            </w:r>
          </w:p>
        </w:tc>
        <w:tc>
          <w:tcPr>
            <w:tcW w:w="1080" w:type="dxa"/>
            <w:tcBorders>
              <w:bottom w:val="single" w:sz="4" w:space="0" w:color="auto"/>
            </w:tcBorders>
            <w:vAlign w:val="bottom"/>
          </w:tcPr>
          <w:p w14:paraId="2825F281" w14:textId="45E42E02"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52D511BC" w14:textId="419165CC"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53162F17" w14:textId="1BD14E16"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1,250</w:t>
            </w:r>
          </w:p>
        </w:tc>
        <w:tc>
          <w:tcPr>
            <w:tcW w:w="1080" w:type="dxa"/>
            <w:tcBorders>
              <w:bottom w:val="single" w:sz="4" w:space="0" w:color="auto"/>
            </w:tcBorders>
            <w:vAlign w:val="bottom"/>
          </w:tcPr>
          <w:p w14:paraId="15195E60" w14:textId="09BCE316"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09463443" w14:textId="4A9777B1"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1,250</w:t>
            </w:r>
          </w:p>
        </w:tc>
        <w:tc>
          <w:tcPr>
            <w:tcW w:w="1080" w:type="dxa"/>
            <w:tcBorders>
              <w:bottom w:val="single" w:sz="4" w:space="0" w:color="auto"/>
            </w:tcBorders>
            <w:vAlign w:val="bottom"/>
          </w:tcPr>
          <w:p w14:paraId="654FA855" w14:textId="7D19E93D" w:rsidR="00183521" w:rsidRPr="002B2454" w:rsidRDefault="00183521"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1,249</w:t>
            </w:r>
          </w:p>
        </w:tc>
      </w:tr>
      <w:tr w:rsidR="002559FA" w:rsidRPr="002B2454" w14:paraId="3FE82FFE" w14:textId="77777777" w:rsidTr="00522935">
        <w:tc>
          <w:tcPr>
            <w:tcW w:w="2961" w:type="dxa"/>
          </w:tcPr>
          <w:p w14:paraId="75AEE375" w14:textId="77777777" w:rsidR="002559FA" w:rsidRPr="002B2454" w:rsidRDefault="002559FA">
            <w:pPr>
              <w:pStyle w:val="BlockText"/>
              <w:ind w:right="-72" w:hanging="244"/>
              <w:jc w:val="left"/>
              <w:rPr>
                <w:rFonts w:ascii="Arial" w:hAnsi="Arial" w:cs="Arial"/>
                <w:spacing w:val="-4"/>
                <w:sz w:val="18"/>
                <w:szCs w:val="18"/>
                <w:lang w:val="en-GB"/>
              </w:rPr>
            </w:pPr>
          </w:p>
        </w:tc>
        <w:tc>
          <w:tcPr>
            <w:tcW w:w="1080" w:type="dxa"/>
            <w:tcBorders>
              <w:top w:val="single" w:sz="4" w:space="0" w:color="auto"/>
            </w:tcBorders>
            <w:vAlign w:val="bottom"/>
          </w:tcPr>
          <w:p w14:paraId="5158EE52" w14:textId="77777777" w:rsidR="002559FA" w:rsidRPr="002B2454" w:rsidRDefault="002559F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5BBBB281" w14:textId="77777777" w:rsidR="002559FA" w:rsidRPr="002B2454" w:rsidRDefault="002559F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4ABBDC39" w14:textId="77777777" w:rsidR="002559FA" w:rsidRPr="002B2454" w:rsidRDefault="002559F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23FC5CFC" w14:textId="77777777" w:rsidR="002559FA" w:rsidRPr="002B2454" w:rsidRDefault="002559F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23880711" w14:textId="77777777" w:rsidR="002559FA" w:rsidRPr="002B2454" w:rsidRDefault="002559F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3483D0A6" w14:textId="77777777" w:rsidR="002559FA" w:rsidRPr="002B2454" w:rsidRDefault="002559FA" w:rsidP="00925050">
            <w:pPr>
              <w:pStyle w:val="BlockText"/>
              <w:ind w:left="0" w:right="-72" w:firstLine="0"/>
              <w:jc w:val="right"/>
              <w:rPr>
                <w:rFonts w:ascii="Arial" w:hAnsi="Arial" w:cs="Arial"/>
                <w:sz w:val="18"/>
                <w:szCs w:val="18"/>
              </w:rPr>
            </w:pPr>
          </w:p>
        </w:tc>
      </w:tr>
      <w:tr w:rsidR="00FB3532" w:rsidRPr="002B2454" w14:paraId="28E85641" w14:textId="77777777" w:rsidTr="00522935">
        <w:tc>
          <w:tcPr>
            <w:tcW w:w="2961" w:type="dxa"/>
            <w:hideMark/>
          </w:tcPr>
          <w:p w14:paraId="49860C3F" w14:textId="77777777" w:rsidR="00FB3532" w:rsidRPr="002B2454" w:rsidRDefault="00FB3532" w:rsidP="00FB3532">
            <w:pPr>
              <w:pStyle w:val="BlockText"/>
              <w:ind w:right="-72" w:hanging="244"/>
              <w:jc w:val="left"/>
              <w:rPr>
                <w:rFonts w:ascii="Arial" w:hAnsi="Arial" w:cs="Arial"/>
                <w:b/>
                <w:bCs/>
                <w:spacing w:val="-4"/>
                <w:sz w:val="18"/>
                <w:szCs w:val="18"/>
                <w:cs/>
                <w:lang w:val="en-GB"/>
              </w:rPr>
            </w:pPr>
            <w:r w:rsidRPr="002B2454">
              <w:rPr>
                <w:rFonts w:ascii="Arial" w:hAnsi="Arial" w:cs="Arial"/>
                <w:b/>
                <w:bCs/>
                <w:spacing w:val="-4"/>
                <w:sz w:val="18"/>
                <w:szCs w:val="18"/>
                <w:lang w:val="en-GB"/>
              </w:rPr>
              <w:t>Total</w:t>
            </w:r>
          </w:p>
        </w:tc>
        <w:tc>
          <w:tcPr>
            <w:tcW w:w="1080" w:type="dxa"/>
            <w:tcBorders>
              <w:left w:val="nil"/>
              <w:bottom w:val="single" w:sz="4" w:space="0" w:color="auto"/>
              <w:right w:val="nil"/>
            </w:tcBorders>
            <w:vAlign w:val="bottom"/>
          </w:tcPr>
          <w:p w14:paraId="3690B916" w14:textId="4520D19A" w:rsidR="00FB3532" w:rsidRPr="002B2454" w:rsidRDefault="00FB3532"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w:t>
            </w:r>
          </w:p>
        </w:tc>
        <w:tc>
          <w:tcPr>
            <w:tcW w:w="1080" w:type="dxa"/>
            <w:tcBorders>
              <w:left w:val="nil"/>
              <w:bottom w:val="single" w:sz="4" w:space="0" w:color="auto"/>
              <w:right w:val="nil"/>
            </w:tcBorders>
            <w:vAlign w:val="bottom"/>
          </w:tcPr>
          <w:p w14:paraId="69193F8E" w14:textId="059865CB" w:rsidR="00FB3532" w:rsidRPr="002B2454" w:rsidRDefault="00FB3532"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3,618</w:t>
            </w:r>
          </w:p>
        </w:tc>
        <w:tc>
          <w:tcPr>
            <w:tcW w:w="1080" w:type="dxa"/>
            <w:tcBorders>
              <w:left w:val="nil"/>
              <w:bottom w:val="single" w:sz="4" w:space="0" w:color="auto"/>
              <w:right w:val="nil"/>
            </w:tcBorders>
            <w:vAlign w:val="bottom"/>
          </w:tcPr>
          <w:p w14:paraId="08A81E21" w14:textId="232315DA" w:rsidR="00FB3532" w:rsidRPr="002B2454" w:rsidRDefault="00FB3532"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5,372</w:t>
            </w:r>
          </w:p>
        </w:tc>
        <w:tc>
          <w:tcPr>
            <w:tcW w:w="1080" w:type="dxa"/>
            <w:tcBorders>
              <w:left w:val="nil"/>
              <w:bottom w:val="single" w:sz="4" w:space="0" w:color="auto"/>
              <w:right w:val="nil"/>
            </w:tcBorders>
            <w:vAlign w:val="bottom"/>
          </w:tcPr>
          <w:p w14:paraId="34988EE9" w14:textId="3DE9F202" w:rsidR="00FB3532" w:rsidRPr="002B2454" w:rsidRDefault="00FB3532"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w:t>
            </w:r>
          </w:p>
        </w:tc>
        <w:tc>
          <w:tcPr>
            <w:tcW w:w="1080" w:type="dxa"/>
            <w:tcBorders>
              <w:left w:val="nil"/>
              <w:bottom w:val="single" w:sz="4" w:space="0" w:color="auto"/>
              <w:right w:val="nil"/>
            </w:tcBorders>
            <w:vAlign w:val="bottom"/>
          </w:tcPr>
          <w:p w14:paraId="5BAF5FF4" w14:textId="41B7F0A7" w:rsidR="00FB3532" w:rsidRPr="002B2454" w:rsidRDefault="00FB3532"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8,990</w:t>
            </w:r>
          </w:p>
        </w:tc>
        <w:tc>
          <w:tcPr>
            <w:tcW w:w="1080" w:type="dxa"/>
            <w:tcBorders>
              <w:left w:val="nil"/>
              <w:bottom w:val="single" w:sz="4" w:space="0" w:color="auto"/>
              <w:right w:val="nil"/>
            </w:tcBorders>
            <w:vAlign w:val="bottom"/>
          </w:tcPr>
          <w:p w14:paraId="7200EF46" w14:textId="45A6F3AF" w:rsidR="00FB3532" w:rsidRPr="002B2454" w:rsidRDefault="00FB3532"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8,683</w:t>
            </w:r>
          </w:p>
        </w:tc>
      </w:tr>
    </w:tbl>
    <w:p w14:paraId="37A267B6" w14:textId="77777777" w:rsidR="002559FA" w:rsidRPr="002B2454" w:rsidRDefault="002559FA" w:rsidP="00AF5F35">
      <w:pPr>
        <w:tabs>
          <w:tab w:val="left" w:pos="540"/>
        </w:tabs>
        <w:spacing w:after="0" w:line="240" w:lineRule="exact"/>
        <w:rPr>
          <w:bCs/>
          <w:color w:val="000000"/>
          <w:sz w:val="18"/>
          <w:szCs w:val="18"/>
          <w:lang w:val="en-GB"/>
        </w:rPr>
      </w:pPr>
    </w:p>
    <w:tbl>
      <w:tblPr>
        <w:tblW w:w="0" w:type="auto"/>
        <w:tblLayout w:type="fixed"/>
        <w:tblLook w:val="04A0" w:firstRow="1" w:lastRow="0" w:firstColumn="1" w:lastColumn="0" w:noHBand="0" w:noVBand="1"/>
      </w:tblPr>
      <w:tblGrid>
        <w:gridCol w:w="2961"/>
        <w:gridCol w:w="1080"/>
        <w:gridCol w:w="1080"/>
        <w:gridCol w:w="1080"/>
        <w:gridCol w:w="1080"/>
        <w:gridCol w:w="1080"/>
        <w:gridCol w:w="1080"/>
      </w:tblGrid>
      <w:tr w:rsidR="008527BA" w:rsidRPr="002B2454" w14:paraId="2767BFD0" w14:textId="77777777" w:rsidTr="00925050">
        <w:trPr>
          <w:trHeight w:val="240"/>
        </w:trPr>
        <w:tc>
          <w:tcPr>
            <w:tcW w:w="2961" w:type="dxa"/>
          </w:tcPr>
          <w:p w14:paraId="5713D6CE" w14:textId="77777777" w:rsidR="008527BA" w:rsidRPr="002B2454" w:rsidRDefault="008527BA">
            <w:pPr>
              <w:pStyle w:val="BlockText"/>
              <w:ind w:right="-72" w:hanging="244"/>
              <w:jc w:val="left"/>
              <w:rPr>
                <w:rFonts w:ascii="Arial" w:hAnsi="Arial" w:cs="Arial"/>
                <w:b/>
                <w:bCs/>
                <w:spacing w:val="-4"/>
                <w:sz w:val="18"/>
                <w:szCs w:val="18"/>
                <w:lang w:val="en-GB"/>
              </w:rPr>
            </w:pPr>
          </w:p>
        </w:tc>
        <w:tc>
          <w:tcPr>
            <w:tcW w:w="6480" w:type="dxa"/>
            <w:gridSpan w:val="6"/>
            <w:tcBorders>
              <w:top w:val="nil"/>
              <w:left w:val="nil"/>
              <w:bottom w:val="single" w:sz="4" w:space="0" w:color="auto"/>
              <w:right w:val="nil"/>
            </w:tcBorders>
            <w:hideMark/>
          </w:tcPr>
          <w:p w14:paraId="2F24874F" w14:textId="028866AC" w:rsidR="008527BA" w:rsidRPr="002B2454" w:rsidRDefault="006B06D2">
            <w:pPr>
              <w:pStyle w:val="BlockText"/>
              <w:ind w:left="0" w:right="-72" w:firstLine="0"/>
              <w:jc w:val="center"/>
              <w:rPr>
                <w:rFonts w:ascii="Arial" w:hAnsi="Arial" w:cs="Arial"/>
                <w:b/>
                <w:bCs/>
                <w:sz w:val="18"/>
                <w:szCs w:val="18"/>
                <w:lang w:val="en-GB"/>
              </w:rPr>
            </w:pPr>
            <w:r w:rsidRPr="002B2454">
              <w:rPr>
                <w:rFonts w:ascii="Arial" w:hAnsi="Arial" w:cs="Arial"/>
                <w:b/>
                <w:bCs/>
                <w:sz w:val="18"/>
                <w:szCs w:val="18"/>
              </w:rPr>
              <w:t>Separate</w:t>
            </w:r>
            <w:r w:rsidR="008527BA" w:rsidRPr="002B2454">
              <w:rPr>
                <w:rFonts w:ascii="Arial" w:hAnsi="Arial" w:cs="Arial"/>
                <w:b/>
                <w:bCs/>
                <w:sz w:val="18"/>
                <w:szCs w:val="18"/>
              </w:rPr>
              <w:t xml:space="preserve"> financial statements</w:t>
            </w:r>
            <w:r w:rsidR="008527BA" w:rsidRPr="002B2454">
              <w:rPr>
                <w:rFonts w:ascii="Arial" w:hAnsi="Arial" w:cs="Arial"/>
                <w:b/>
                <w:bCs/>
                <w:sz w:val="18"/>
                <w:szCs w:val="18"/>
                <w:lang w:val="en-GB"/>
              </w:rPr>
              <w:t xml:space="preserve"> (Unit: Million Baht)</w:t>
            </w:r>
          </w:p>
        </w:tc>
      </w:tr>
      <w:tr w:rsidR="008527BA" w:rsidRPr="002B2454" w14:paraId="6F7D5E28" w14:textId="77777777">
        <w:trPr>
          <w:trHeight w:val="606"/>
        </w:trPr>
        <w:tc>
          <w:tcPr>
            <w:tcW w:w="2961" w:type="dxa"/>
          </w:tcPr>
          <w:p w14:paraId="5236476F" w14:textId="77777777" w:rsidR="008527BA" w:rsidRPr="002B2454" w:rsidRDefault="008527BA">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lang w:val="en-GB"/>
              </w:rPr>
              <w:t>Contractual maturity date of financial liabilities</w:t>
            </w:r>
          </w:p>
          <w:p w14:paraId="075F41FF" w14:textId="0F7D1AA5" w:rsidR="008527BA" w:rsidRPr="002B2454" w:rsidRDefault="008527BA">
            <w:pPr>
              <w:pStyle w:val="BlockText"/>
              <w:ind w:right="-72" w:hanging="244"/>
              <w:jc w:val="left"/>
              <w:rPr>
                <w:rFonts w:ascii="Arial" w:hAnsi="Arial" w:cs="Arial"/>
                <w:b/>
                <w:bCs/>
                <w:spacing w:val="-4"/>
                <w:sz w:val="18"/>
                <w:szCs w:val="18"/>
                <w:lang w:val="en-GB"/>
              </w:rPr>
            </w:pPr>
            <w:r w:rsidRPr="002B2454">
              <w:rPr>
                <w:rFonts w:ascii="Arial" w:hAnsi="Arial" w:cs="Arial"/>
                <w:b/>
                <w:bCs/>
                <w:spacing w:val="-4"/>
                <w:sz w:val="18"/>
                <w:szCs w:val="18"/>
              </w:rPr>
              <w:t>As</w:t>
            </w:r>
            <w:r w:rsidR="00AF5F35" w:rsidRPr="002B2454">
              <w:rPr>
                <w:rFonts w:ascii="Arial" w:hAnsi="Arial" w:cs="Arial"/>
                <w:b/>
                <w:bCs/>
                <w:spacing w:val="-4"/>
                <w:sz w:val="18"/>
                <w:szCs w:val="18"/>
              </w:rPr>
              <w:t xml:space="preserve"> </w:t>
            </w:r>
            <w:proofErr w:type="gramStart"/>
            <w:r w:rsidRPr="002B2454">
              <w:rPr>
                <w:rFonts w:ascii="Arial" w:hAnsi="Arial" w:cs="Arial"/>
                <w:b/>
                <w:bCs/>
                <w:spacing w:val="-4"/>
                <w:sz w:val="18"/>
                <w:szCs w:val="18"/>
              </w:rPr>
              <w:t>at</w:t>
            </w:r>
            <w:proofErr w:type="gramEnd"/>
            <w:r w:rsidR="00AF5F35" w:rsidRPr="002B2454">
              <w:rPr>
                <w:rFonts w:ascii="Arial" w:hAnsi="Arial" w:cs="Arial"/>
                <w:b/>
                <w:bCs/>
                <w:spacing w:val="-4"/>
                <w:sz w:val="18"/>
                <w:szCs w:val="18"/>
              </w:rPr>
              <w:t xml:space="preserve"> </w:t>
            </w:r>
            <w:r w:rsidRPr="002B2454">
              <w:rPr>
                <w:rFonts w:ascii="Arial" w:hAnsi="Arial" w:cs="Arial"/>
                <w:b/>
                <w:bCs/>
                <w:spacing w:val="-4"/>
                <w:sz w:val="18"/>
                <w:szCs w:val="18"/>
                <w:lang w:val="en-GB"/>
              </w:rPr>
              <w:t>31</w:t>
            </w:r>
            <w:r w:rsidR="00AF5F35" w:rsidRPr="002B2454">
              <w:rPr>
                <w:rFonts w:ascii="Arial" w:hAnsi="Arial" w:cs="Arial"/>
                <w:b/>
                <w:bCs/>
                <w:spacing w:val="-4"/>
                <w:sz w:val="18"/>
                <w:szCs w:val="18"/>
              </w:rPr>
              <w:t xml:space="preserve"> </w:t>
            </w:r>
            <w:r w:rsidRPr="002B2454">
              <w:rPr>
                <w:rFonts w:ascii="Arial" w:hAnsi="Arial" w:cs="Arial"/>
                <w:b/>
                <w:bCs/>
                <w:spacing w:val="-4"/>
                <w:sz w:val="18"/>
                <w:szCs w:val="18"/>
              </w:rPr>
              <w:t>December</w:t>
            </w:r>
            <w:r w:rsidR="00AF5F35" w:rsidRPr="002B2454">
              <w:rPr>
                <w:rFonts w:ascii="Arial" w:hAnsi="Arial" w:cs="Arial"/>
                <w:b/>
                <w:bCs/>
                <w:spacing w:val="-4"/>
                <w:sz w:val="18"/>
                <w:szCs w:val="18"/>
              </w:rPr>
              <w:t xml:space="preserve"> </w:t>
            </w:r>
            <w:r w:rsidRPr="002B2454">
              <w:rPr>
                <w:rFonts w:ascii="Arial" w:hAnsi="Arial" w:cs="Arial"/>
                <w:b/>
                <w:bCs/>
                <w:spacing w:val="-4"/>
                <w:sz w:val="18"/>
                <w:szCs w:val="18"/>
                <w:lang w:val="en-GB"/>
              </w:rPr>
              <w:t>202</w:t>
            </w:r>
            <w:r w:rsidR="00694C36" w:rsidRPr="002B2454">
              <w:rPr>
                <w:rFonts w:ascii="Arial" w:hAnsi="Arial" w:cs="Arial"/>
                <w:b/>
                <w:bCs/>
                <w:spacing w:val="-4"/>
                <w:sz w:val="18"/>
                <w:szCs w:val="18"/>
                <w:lang w:val="en-GB"/>
              </w:rPr>
              <w:t>4</w:t>
            </w:r>
          </w:p>
        </w:tc>
        <w:tc>
          <w:tcPr>
            <w:tcW w:w="1080" w:type="dxa"/>
            <w:tcBorders>
              <w:top w:val="single" w:sz="4" w:space="0" w:color="auto"/>
              <w:left w:val="nil"/>
              <w:bottom w:val="single" w:sz="4" w:space="0" w:color="auto"/>
              <w:right w:val="nil"/>
            </w:tcBorders>
            <w:vAlign w:val="bottom"/>
            <w:hideMark/>
          </w:tcPr>
          <w:p w14:paraId="6C7390DA" w14:textId="1E6CC906" w:rsidR="008527BA" w:rsidRPr="002B2454" w:rsidRDefault="008527BA">
            <w:pPr>
              <w:pStyle w:val="BlockText"/>
              <w:ind w:left="0" w:right="-74"/>
              <w:jc w:val="right"/>
              <w:rPr>
                <w:rFonts w:ascii="Arial" w:hAnsi="Arial" w:cs="Arial"/>
                <w:b/>
                <w:bCs/>
                <w:spacing w:val="-4"/>
                <w:sz w:val="18"/>
                <w:szCs w:val="18"/>
                <w:cs/>
                <w:lang w:val="en-GB"/>
              </w:rPr>
            </w:pPr>
            <w:r w:rsidRPr="002B2454">
              <w:rPr>
                <w:rFonts w:ascii="Arial" w:hAnsi="Arial" w:cs="Arial"/>
                <w:b/>
                <w:bCs/>
                <w:spacing w:val="-4"/>
                <w:sz w:val="18"/>
                <w:szCs w:val="18"/>
              </w:rPr>
              <w:t>On</w:t>
            </w:r>
            <w:r w:rsidRPr="002B2454">
              <w:rPr>
                <w:rFonts w:ascii="Arial" w:hAnsi="Arial" w:cs="Arial"/>
                <w:b/>
                <w:bCs/>
                <w:spacing w:val="-4"/>
                <w:sz w:val="18"/>
                <w:szCs w:val="18"/>
                <w:cs/>
              </w:rPr>
              <w:t xml:space="preserve"> </w:t>
            </w:r>
            <w:r w:rsidR="004C714A" w:rsidRPr="002B2454">
              <w:rPr>
                <w:rFonts w:ascii="Arial" w:hAnsi="Arial" w:cs="Arial"/>
                <w:b/>
                <w:bCs/>
                <w:spacing w:val="-4"/>
                <w:sz w:val="18"/>
                <w:szCs w:val="18"/>
              </w:rPr>
              <w:t>call</w:t>
            </w:r>
          </w:p>
        </w:tc>
        <w:tc>
          <w:tcPr>
            <w:tcW w:w="1080" w:type="dxa"/>
            <w:tcBorders>
              <w:top w:val="single" w:sz="4" w:space="0" w:color="auto"/>
              <w:left w:val="nil"/>
              <w:bottom w:val="single" w:sz="4" w:space="0" w:color="auto"/>
              <w:right w:val="nil"/>
            </w:tcBorders>
            <w:vAlign w:val="bottom"/>
            <w:hideMark/>
          </w:tcPr>
          <w:p w14:paraId="2888E465" w14:textId="77777777" w:rsidR="008527BA" w:rsidRPr="002B2454" w:rsidRDefault="008527BA">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lang w:val="en-GB"/>
              </w:rPr>
              <w:t>Within</w:t>
            </w:r>
            <w:r w:rsidRPr="002B2454">
              <w:rPr>
                <w:rFonts w:ascii="Arial" w:hAnsi="Arial" w:cs="Arial"/>
                <w:b/>
                <w:bCs/>
                <w:spacing w:val="-4"/>
                <w:sz w:val="18"/>
                <w:szCs w:val="18"/>
                <w:cs/>
                <w:lang w:val="en-GB"/>
              </w:rPr>
              <w:t xml:space="preserve"> </w:t>
            </w:r>
            <w:r w:rsidRPr="002B2454">
              <w:rPr>
                <w:rFonts w:ascii="Arial" w:hAnsi="Arial" w:cs="Arial"/>
                <w:b/>
                <w:bCs/>
                <w:spacing w:val="-4"/>
                <w:sz w:val="18"/>
                <w:szCs w:val="18"/>
                <w:cs/>
                <w:lang w:val="en-GB"/>
              </w:rPr>
              <w:br/>
              <w:t xml:space="preserve">1 </w:t>
            </w:r>
            <w:r w:rsidRPr="002B2454">
              <w:rPr>
                <w:rFonts w:ascii="Arial" w:hAnsi="Arial" w:cs="Arial"/>
                <w:b/>
                <w:bCs/>
                <w:spacing w:val="-4"/>
                <w:sz w:val="18"/>
                <w:szCs w:val="18"/>
                <w:lang w:val="en-GB"/>
              </w:rPr>
              <w:t>year</w:t>
            </w:r>
          </w:p>
        </w:tc>
        <w:tc>
          <w:tcPr>
            <w:tcW w:w="1080" w:type="dxa"/>
            <w:tcBorders>
              <w:top w:val="single" w:sz="4" w:space="0" w:color="auto"/>
              <w:left w:val="nil"/>
              <w:bottom w:val="single" w:sz="4" w:space="0" w:color="auto"/>
              <w:right w:val="nil"/>
            </w:tcBorders>
            <w:vAlign w:val="bottom"/>
            <w:hideMark/>
          </w:tcPr>
          <w:p w14:paraId="26AED16E" w14:textId="77777777" w:rsidR="008527BA" w:rsidRPr="002B2454" w:rsidRDefault="008527BA">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lang w:val="en-GB"/>
              </w:rPr>
              <w:t>1</w:t>
            </w:r>
            <w:r w:rsidRPr="002B2454">
              <w:rPr>
                <w:rFonts w:ascii="Arial" w:hAnsi="Arial" w:cs="Arial"/>
                <w:b/>
                <w:bCs/>
                <w:spacing w:val="-4"/>
                <w:sz w:val="18"/>
                <w:szCs w:val="18"/>
              </w:rPr>
              <w:t>-</w:t>
            </w:r>
            <w:r w:rsidRPr="002B2454">
              <w:rPr>
                <w:rFonts w:ascii="Arial" w:hAnsi="Arial" w:cs="Arial"/>
                <w:b/>
                <w:bCs/>
                <w:spacing w:val="-4"/>
                <w:sz w:val="18"/>
                <w:szCs w:val="18"/>
                <w:lang w:val="en-GB"/>
              </w:rPr>
              <w:t>5</w:t>
            </w:r>
            <w:r w:rsidRPr="002B2454">
              <w:rPr>
                <w:rFonts w:ascii="Arial" w:hAnsi="Arial" w:cs="Arial"/>
                <w:b/>
                <w:bCs/>
                <w:spacing w:val="-4"/>
                <w:sz w:val="18"/>
                <w:szCs w:val="18"/>
              </w:rPr>
              <w:t> years</w:t>
            </w:r>
          </w:p>
        </w:tc>
        <w:tc>
          <w:tcPr>
            <w:tcW w:w="1080" w:type="dxa"/>
            <w:tcBorders>
              <w:top w:val="single" w:sz="4" w:space="0" w:color="auto"/>
              <w:left w:val="nil"/>
              <w:bottom w:val="single" w:sz="4" w:space="0" w:color="auto"/>
              <w:right w:val="nil"/>
            </w:tcBorders>
            <w:vAlign w:val="bottom"/>
            <w:hideMark/>
          </w:tcPr>
          <w:p w14:paraId="1BA54187" w14:textId="77777777" w:rsidR="008527BA" w:rsidRPr="002B2454" w:rsidRDefault="008527BA">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Over  </w:t>
            </w:r>
            <w:r w:rsidRPr="002B2454">
              <w:rPr>
                <w:rFonts w:ascii="Arial" w:hAnsi="Arial" w:cs="Arial"/>
                <w:b/>
                <w:bCs/>
                <w:spacing w:val="-4"/>
                <w:sz w:val="18"/>
                <w:szCs w:val="18"/>
              </w:rPr>
              <w:br/>
            </w:r>
            <w:r w:rsidRPr="002B2454">
              <w:rPr>
                <w:rFonts w:ascii="Arial" w:hAnsi="Arial" w:cs="Arial"/>
                <w:b/>
                <w:bCs/>
                <w:spacing w:val="-4"/>
                <w:sz w:val="18"/>
                <w:szCs w:val="18"/>
                <w:lang w:val="en-GB"/>
              </w:rPr>
              <w:t>5</w:t>
            </w:r>
            <w:r w:rsidRPr="002B2454">
              <w:rPr>
                <w:rFonts w:ascii="Arial" w:hAnsi="Arial" w:cs="Arial"/>
                <w:b/>
                <w:bCs/>
                <w:spacing w:val="-4"/>
                <w:sz w:val="18"/>
                <w:szCs w:val="18"/>
              </w:rPr>
              <w:t> years</w:t>
            </w:r>
            <w:r w:rsidRPr="002B2454">
              <w:rPr>
                <w:rFonts w:ascii="Arial" w:hAnsi="Arial" w:cs="Arial"/>
                <w:b/>
                <w:bCs/>
                <w:spacing w:val="-4"/>
                <w:sz w:val="18"/>
                <w:szCs w:val="18"/>
                <w:lang w:val="en-GB"/>
              </w:rPr>
              <w:t xml:space="preserve"> </w:t>
            </w:r>
          </w:p>
        </w:tc>
        <w:tc>
          <w:tcPr>
            <w:tcW w:w="1080" w:type="dxa"/>
            <w:tcBorders>
              <w:top w:val="single" w:sz="4" w:space="0" w:color="auto"/>
              <w:left w:val="nil"/>
              <w:bottom w:val="single" w:sz="4" w:space="0" w:color="auto"/>
              <w:right w:val="nil"/>
            </w:tcBorders>
            <w:vAlign w:val="bottom"/>
            <w:hideMark/>
          </w:tcPr>
          <w:p w14:paraId="2DCFA658" w14:textId="77777777" w:rsidR="008527BA" w:rsidRPr="002B2454" w:rsidRDefault="008527BA">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Total</w:t>
            </w:r>
          </w:p>
        </w:tc>
        <w:tc>
          <w:tcPr>
            <w:tcW w:w="1080" w:type="dxa"/>
            <w:tcBorders>
              <w:top w:val="single" w:sz="4" w:space="0" w:color="auto"/>
              <w:left w:val="nil"/>
              <w:bottom w:val="single" w:sz="4" w:space="0" w:color="auto"/>
              <w:right w:val="nil"/>
            </w:tcBorders>
            <w:vAlign w:val="bottom"/>
          </w:tcPr>
          <w:p w14:paraId="122D50B1" w14:textId="77777777" w:rsidR="008527BA" w:rsidRPr="002B2454" w:rsidRDefault="008527BA">
            <w:pPr>
              <w:pStyle w:val="BlockText"/>
              <w:ind w:left="0" w:right="-74"/>
              <w:jc w:val="right"/>
              <w:rPr>
                <w:rFonts w:ascii="Arial" w:hAnsi="Arial" w:cs="Arial"/>
                <w:b/>
                <w:bCs/>
                <w:spacing w:val="-4"/>
                <w:sz w:val="18"/>
                <w:szCs w:val="18"/>
                <w:lang w:val="en-GB"/>
              </w:rPr>
            </w:pPr>
            <w:r w:rsidRPr="002B2454">
              <w:rPr>
                <w:rFonts w:ascii="Arial" w:hAnsi="Arial" w:cs="Arial"/>
                <w:b/>
                <w:bCs/>
                <w:spacing w:val="-4"/>
                <w:sz w:val="18"/>
                <w:szCs w:val="18"/>
              </w:rPr>
              <w:t>Carrying amount</w:t>
            </w:r>
          </w:p>
        </w:tc>
      </w:tr>
      <w:tr w:rsidR="008527BA" w:rsidRPr="002B2454" w14:paraId="67646AA1" w14:textId="77777777">
        <w:tc>
          <w:tcPr>
            <w:tcW w:w="2961" w:type="dxa"/>
            <w:hideMark/>
          </w:tcPr>
          <w:p w14:paraId="379205CA" w14:textId="36C66171" w:rsidR="008527BA" w:rsidRPr="002B2454" w:rsidRDefault="008527BA">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 xml:space="preserve">Short term </w:t>
            </w:r>
            <w:r w:rsidR="00694C36" w:rsidRPr="002B2454">
              <w:rPr>
                <w:rFonts w:ascii="Arial" w:hAnsi="Arial" w:cs="Arial"/>
                <w:spacing w:val="-10"/>
                <w:sz w:val="18"/>
                <w:szCs w:val="18"/>
                <w:lang w:val="en-GB"/>
              </w:rPr>
              <w:t>borrowings</w:t>
            </w:r>
            <w:r w:rsidRPr="002B2454">
              <w:rPr>
                <w:rFonts w:ascii="Arial" w:hAnsi="Arial" w:cs="Arial"/>
                <w:spacing w:val="-10"/>
                <w:sz w:val="18"/>
                <w:szCs w:val="18"/>
                <w:lang w:val="en-GB"/>
              </w:rPr>
              <w:t xml:space="preserve"> from financial institutions</w:t>
            </w:r>
          </w:p>
        </w:tc>
        <w:tc>
          <w:tcPr>
            <w:tcW w:w="1080" w:type="dxa"/>
            <w:vAlign w:val="bottom"/>
          </w:tcPr>
          <w:p w14:paraId="77F4E787" w14:textId="0268D406"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09631B62" w14:textId="65A549FA"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1,000</w:t>
            </w:r>
          </w:p>
        </w:tc>
        <w:tc>
          <w:tcPr>
            <w:tcW w:w="1080" w:type="dxa"/>
            <w:vAlign w:val="bottom"/>
          </w:tcPr>
          <w:p w14:paraId="3A1E4376" w14:textId="4148A66F"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360EDCEF" w14:textId="135C43D9"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733E9935" w14:textId="7F2516B6"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1,000</w:t>
            </w:r>
          </w:p>
        </w:tc>
        <w:tc>
          <w:tcPr>
            <w:tcW w:w="1080" w:type="dxa"/>
            <w:vAlign w:val="bottom"/>
          </w:tcPr>
          <w:p w14:paraId="43888508" w14:textId="132D0785"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1,000</w:t>
            </w:r>
          </w:p>
        </w:tc>
      </w:tr>
      <w:tr w:rsidR="008527BA" w:rsidRPr="002B2454" w14:paraId="3A1446C6" w14:textId="77777777">
        <w:tc>
          <w:tcPr>
            <w:tcW w:w="2961" w:type="dxa"/>
          </w:tcPr>
          <w:p w14:paraId="125BA3D1" w14:textId="77777777" w:rsidR="008527BA" w:rsidRPr="002B2454" w:rsidRDefault="008527BA">
            <w:pPr>
              <w:pStyle w:val="BlockText"/>
              <w:ind w:right="-72" w:hanging="244"/>
              <w:rPr>
                <w:rFonts w:ascii="Arial" w:hAnsi="Arial" w:cs="Arial"/>
                <w:spacing w:val="-4"/>
                <w:sz w:val="18"/>
                <w:szCs w:val="18"/>
                <w:cs/>
                <w:lang w:val="en-GB"/>
              </w:rPr>
            </w:pPr>
            <w:r w:rsidRPr="002B2454">
              <w:rPr>
                <w:rFonts w:ascii="Arial" w:hAnsi="Arial" w:cs="Arial"/>
                <w:spacing w:val="-4"/>
                <w:sz w:val="18"/>
                <w:szCs w:val="18"/>
                <w:lang w:val="en-GB"/>
              </w:rPr>
              <w:t>Trade and other current payables</w:t>
            </w:r>
          </w:p>
        </w:tc>
        <w:tc>
          <w:tcPr>
            <w:tcW w:w="1080" w:type="dxa"/>
            <w:vAlign w:val="bottom"/>
          </w:tcPr>
          <w:p w14:paraId="60A85008" w14:textId="565F77AA"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34132B35" w14:textId="7777777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546</w:t>
            </w:r>
          </w:p>
        </w:tc>
        <w:tc>
          <w:tcPr>
            <w:tcW w:w="1080" w:type="dxa"/>
            <w:vAlign w:val="bottom"/>
          </w:tcPr>
          <w:p w14:paraId="5E6D6419" w14:textId="3CE9787D"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5A5F6BD" w14:textId="5CB4B785"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6AF77A76" w14:textId="113FCBFE"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546</w:t>
            </w:r>
          </w:p>
        </w:tc>
        <w:tc>
          <w:tcPr>
            <w:tcW w:w="1080" w:type="dxa"/>
            <w:vAlign w:val="bottom"/>
          </w:tcPr>
          <w:p w14:paraId="3321FDD9" w14:textId="7777777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546</w:t>
            </w:r>
          </w:p>
        </w:tc>
      </w:tr>
      <w:tr w:rsidR="008527BA" w:rsidRPr="002B2454" w14:paraId="2BB63206" w14:textId="77777777">
        <w:tc>
          <w:tcPr>
            <w:tcW w:w="2961" w:type="dxa"/>
            <w:hideMark/>
          </w:tcPr>
          <w:p w14:paraId="36EBE4B6" w14:textId="77777777" w:rsidR="008527BA" w:rsidRPr="002B2454" w:rsidRDefault="008527BA">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Lease liabilities</w:t>
            </w:r>
          </w:p>
        </w:tc>
        <w:tc>
          <w:tcPr>
            <w:tcW w:w="1080" w:type="dxa"/>
            <w:vAlign w:val="bottom"/>
          </w:tcPr>
          <w:p w14:paraId="12B1D83C" w14:textId="7777777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4BC13F87" w14:textId="1E4B33E2"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8</w:t>
            </w:r>
          </w:p>
        </w:tc>
        <w:tc>
          <w:tcPr>
            <w:tcW w:w="1080" w:type="dxa"/>
            <w:vAlign w:val="bottom"/>
          </w:tcPr>
          <w:p w14:paraId="4FAEEDB1" w14:textId="3F70D57F"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19</w:t>
            </w:r>
          </w:p>
        </w:tc>
        <w:tc>
          <w:tcPr>
            <w:tcW w:w="1080" w:type="dxa"/>
            <w:vAlign w:val="bottom"/>
          </w:tcPr>
          <w:p w14:paraId="04E17C5E" w14:textId="3B300988"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596CC630" w14:textId="0CBF519F"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27</w:t>
            </w:r>
          </w:p>
        </w:tc>
        <w:tc>
          <w:tcPr>
            <w:tcW w:w="1080" w:type="dxa"/>
            <w:vAlign w:val="bottom"/>
          </w:tcPr>
          <w:p w14:paraId="3CFC0770" w14:textId="12ECFF65"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26</w:t>
            </w:r>
          </w:p>
        </w:tc>
      </w:tr>
      <w:tr w:rsidR="008527BA" w:rsidRPr="002B2454" w14:paraId="04BC2A33" w14:textId="77777777">
        <w:tc>
          <w:tcPr>
            <w:tcW w:w="2961" w:type="dxa"/>
            <w:hideMark/>
          </w:tcPr>
          <w:p w14:paraId="07A9DDF6" w14:textId="77777777" w:rsidR="008527BA" w:rsidRPr="002B2454" w:rsidRDefault="008527BA">
            <w:pPr>
              <w:pStyle w:val="BlockText"/>
              <w:ind w:right="-72" w:hanging="244"/>
              <w:jc w:val="left"/>
              <w:rPr>
                <w:rFonts w:ascii="Arial" w:hAnsi="Arial" w:cs="Arial"/>
                <w:spacing w:val="-10"/>
                <w:sz w:val="18"/>
                <w:szCs w:val="18"/>
                <w:lang w:val="en-GB"/>
              </w:rPr>
            </w:pPr>
            <w:r w:rsidRPr="002B2454">
              <w:rPr>
                <w:rFonts w:ascii="Arial" w:hAnsi="Arial" w:cs="Arial"/>
                <w:spacing w:val="-10"/>
                <w:sz w:val="18"/>
                <w:szCs w:val="18"/>
                <w:lang w:val="en-GB"/>
              </w:rPr>
              <w:t>Long term loan from financial institutions</w:t>
            </w:r>
          </w:p>
        </w:tc>
        <w:tc>
          <w:tcPr>
            <w:tcW w:w="1080" w:type="dxa"/>
            <w:vAlign w:val="bottom"/>
          </w:tcPr>
          <w:p w14:paraId="1AB4C850" w14:textId="2EC93013"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24756368" w14:textId="7777777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2,892</w:t>
            </w:r>
          </w:p>
        </w:tc>
        <w:tc>
          <w:tcPr>
            <w:tcW w:w="1080" w:type="dxa"/>
            <w:vAlign w:val="bottom"/>
          </w:tcPr>
          <w:p w14:paraId="4673450D" w14:textId="7777777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3,887</w:t>
            </w:r>
          </w:p>
        </w:tc>
        <w:tc>
          <w:tcPr>
            <w:tcW w:w="1080" w:type="dxa"/>
            <w:vAlign w:val="bottom"/>
          </w:tcPr>
          <w:p w14:paraId="4F2CED5F" w14:textId="5645A080"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vAlign w:val="bottom"/>
          </w:tcPr>
          <w:p w14:paraId="099B33B3" w14:textId="7777777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6,779</w:t>
            </w:r>
          </w:p>
        </w:tc>
        <w:tc>
          <w:tcPr>
            <w:tcW w:w="1080" w:type="dxa"/>
            <w:vAlign w:val="bottom"/>
          </w:tcPr>
          <w:p w14:paraId="221B19DE" w14:textId="7777777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6,405</w:t>
            </w:r>
          </w:p>
        </w:tc>
      </w:tr>
      <w:tr w:rsidR="008527BA" w:rsidRPr="002B2454" w14:paraId="704E4F1B" w14:textId="77777777">
        <w:tc>
          <w:tcPr>
            <w:tcW w:w="2961" w:type="dxa"/>
            <w:hideMark/>
          </w:tcPr>
          <w:p w14:paraId="41ABA41E" w14:textId="77777777" w:rsidR="008527BA" w:rsidRPr="002B2454" w:rsidRDefault="008527BA">
            <w:pPr>
              <w:pStyle w:val="BlockText"/>
              <w:ind w:right="-72" w:hanging="244"/>
              <w:jc w:val="left"/>
              <w:rPr>
                <w:rFonts w:ascii="Arial" w:hAnsi="Arial" w:cs="Arial"/>
                <w:spacing w:val="-4"/>
                <w:sz w:val="18"/>
                <w:szCs w:val="18"/>
                <w:lang w:val="en-GB"/>
              </w:rPr>
            </w:pPr>
            <w:r w:rsidRPr="002B2454">
              <w:rPr>
                <w:rFonts w:ascii="Arial" w:hAnsi="Arial" w:cs="Arial"/>
                <w:spacing w:val="-4"/>
                <w:sz w:val="18"/>
                <w:szCs w:val="18"/>
                <w:lang w:val="en-GB"/>
              </w:rPr>
              <w:t>Debentures</w:t>
            </w:r>
          </w:p>
        </w:tc>
        <w:tc>
          <w:tcPr>
            <w:tcW w:w="1080" w:type="dxa"/>
            <w:tcBorders>
              <w:bottom w:val="single" w:sz="4" w:space="0" w:color="auto"/>
            </w:tcBorders>
            <w:vAlign w:val="bottom"/>
          </w:tcPr>
          <w:p w14:paraId="70C3F893" w14:textId="3B35DD96"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29240BE6" w14:textId="5B5BC638"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1,700</w:t>
            </w:r>
          </w:p>
        </w:tc>
        <w:tc>
          <w:tcPr>
            <w:tcW w:w="1080" w:type="dxa"/>
            <w:tcBorders>
              <w:bottom w:val="single" w:sz="4" w:space="0" w:color="auto"/>
            </w:tcBorders>
            <w:vAlign w:val="bottom"/>
          </w:tcPr>
          <w:p w14:paraId="66E950FE" w14:textId="52A5B16E"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1,250</w:t>
            </w:r>
          </w:p>
        </w:tc>
        <w:tc>
          <w:tcPr>
            <w:tcW w:w="1080" w:type="dxa"/>
            <w:tcBorders>
              <w:bottom w:val="single" w:sz="4" w:space="0" w:color="auto"/>
            </w:tcBorders>
            <w:vAlign w:val="bottom"/>
          </w:tcPr>
          <w:p w14:paraId="1FD50355" w14:textId="1824CDE7"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w:t>
            </w:r>
          </w:p>
        </w:tc>
        <w:tc>
          <w:tcPr>
            <w:tcW w:w="1080" w:type="dxa"/>
            <w:tcBorders>
              <w:bottom w:val="single" w:sz="4" w:space="0" w:color="auto"/>
            </w:tcBorders>
            <w:vAlign w:val="bottom"/>
          </w:tcPr>
          <w:p w14:paraId="49ED8C4D" w14:textId="1781747C"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2,950</w:t>
            </w:r>
          </w:p>
        </w:tc>
        <w:tc>
          <w:tcPr>
            <w:tcW w:w="1080" w:type="dxa"/>
            <w:tcBorders>
              <w:bottom w:val="single" w:sz="4" w:space="0" w:color="auto"/>
            </w:tcBorders>
            <w:vAlign w:val="bottom"/>
          </w:tcPr>
          <w:p w14:paraId="392C3732" w14:textId="2C902CB3" w:rsidR="008527BA" w:rsidRPr="002B2454" w:rsidRDefault="008527BA" w:rsidP="00925050">
            <w:pPr>
              <w:pStyle w:val="BlockText"/>
              <w:ind w:left="0" w:right="-72" w:firstLine="0"/>
              <w:jc w:val="right"/>
              <w:rPr>
                <w:rFonts w:ascii="Arial" w:hAnsi="Arial" w:cs="Arial"/>
                <w:spacing w:val="-4"/>
                <w:sz w:val="18"/>
                <w:szCs w:val="18"/>
                <w:lang w:val="en-GB"/>
              </w:rPr>
            </w:pPr>
            <w:r w:rsidRPr="002B2454">
              <w:rPr>
                <w:rFonts w:ascii="Arial" w:hAnsi="Arial" w:cs="Arial"/>
                <w:sz w:val="18"/>
                <w:szCs w:val="18"/>
              </w:rPr>
              <w:t>2,949</w:t>
            </w:r>
          </w:p>
        </w:tc>
      </w:tr>
      <w:tr w:rsidR="008527BA" w:rsidRPr="002B2454" w14:paraId="616A9F4F" w14:textId="77777777" w:rsidTr="004C27BA">
        <w:tc>
          <w:tcPr>
            <w:tcW w:w="2961" w:type="dxa"/>
          </w:tcPr>
          <w:p w14:paraId="073DA5C4" w14:textId="77777777" w:rsidR="008527BA" w:rsidRPr="002B2454" w:rsidRDefault="008527BA">
            <w:pPr>
              <w:pStyle w:val="BlockText"/>
              <w:ind w:right="-72" w:hanging="244"/>
              <w:jc w:val="left"/>
              <w:rPr>
                <w:rFonts w:ascii="Arial" w:hAnsi="Arial" w:cs="Arial"/>
                <w:spacing w:val="-4"/>
                <w:sz w:val="18"/>
                <w:szCs w:val="18"/>
                <w:lang w:val="en-GB"/>
              </w:rPr>
            </w:pPr>
          </w:p>
        </w:tc>
        <w:tc>
          <w:tcPr>
            <w:tcW w:w="1080" w:type="dxa"/>
            <w:tcBorders>
              <w:top w:val="single" w:sz="4" w:space="0" w:color="auto"/>
            </w:tcBorders>
            <w:vAlign w:val="bottom"/>
          </w:tcPr>
          <w:p w14:paraId="630CF37E" w14:textId="77777777" w:rsidR="008527BA" w:rsidRPr="002B2454" w:rsidRDefault="008527B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02E617D2" w14:textId="77777777" w:rsidR="008527BA" w:rsidRPr="002B2454" w:rsidRDefault="008527B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502C8E1B" w14:textId="77777777" w:rsidR="008527BA" w:rsidRPr="002B2454" w:rsidRDefault="008527B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58549234" w14:textId="77777777" w:rsidR="008527BA" w:rsidRPr="002B2454" w:rsidRDefault="008527B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3F79B10E" w14:textId="77777777" w:rsidR="008527BA" w:rsidRPr="002B2454" w:rsidRDefault="008527BA" w:rsidP="00925050">
            <w:pPr>
              <w:pStyle w:val="BlockText"/>
              <w:ind w:left="0" w:right="-72" w:firstLine="0"/>
              <w:jc w:val="right"/>
              <w:rPr>
                <w:rFonts w:ascii="Arial" w:hAnsi="Arial" w:cs="Arial"/>
                <w:sz w:val="18"/>
                <w:szCs w:val="18"/>
              </w:rPr>
            </w:pPr>
          </w:p>
        </w:tc>
        <w:tc>
          <w:tcPr>
            <w:tcW w:w="1080" w:type="dxa"/>
            <w:tcBorders>
              <w:top w:val="single" w:sz="4" w:space="0" w:color="auto"/>
            </w:tcBorders>
            <w:vAlign w:val="bottom"/>
          </w:tcPr>
          <w:p w14:paraId="3A8A2999" w14:textId="77777777" w:rsidR="008527BA" w:rsidRPr="002B2454" w:rsidRDefault="008527BA" w:rsidP="00925050">
            <w:pPr>
              <w:pStyle w:val="BlockText"/>
              <w:ind w:left="0" w:right="-72" w:firstLine="0"/>
              <w:jc w:val="right"/>
              <w:rPr>
                <w:rFonts w:ascii="Arial" w:hAnsi="Arial" w:cs="Arial"/>
                <w:sz w:val="18"/>
                <w:szCs w:val="18"/>
              </w:rPr>
            </w:pPr>
          </w:p>
        </w:tc>
      </w:tr>
      <w:tr w:rsidR="008527BA" w:rsidRPr="002B2454" w14:paraId="09DAE632" w14:textId="77777777" w:rsidTr="004C27BA">
        <w:tc>
          <w:tcPr>
            <w:tcW w:w="2961" w:type="dxa"/>
            <w:hideMark/>
          </w:tcPr>
          <w:p w14:paraId="526E738A" w14:textId="77777777" w:rsidR="008527BA" w:rsidRPr="002B2454" w:rsidRDefault="008527BA">
            <w:pPr>
              <w:pStyle w:val="BlockText"/>
              <w:ind w:right="-72" w:hanging="244"/>
              <w:jc w:val="left"/>
              <w:rPr>
                <w:rFonts w:ascii="Arial" w:hAnsi="Arial" w:cs="Arial"/>
                <w:b/>
                <w:bCs/>
                <w:spacing w:val="-4"/>
                <w:sz w:val="18"/>
                <w:szCs w:val="18"/>
                <w:cs/>
                <w:lang w:val="en-GB"/>
              </w:rPr>
            </w:pPr>
            <w:r w:rsidRPr="002B2454">
              <w:rPr>
                <w:rFonts w:ascii="Arial" w:hAnsi="Arial" w:cs="Arial"/>
                <w:b/>
                <w:bCs/>
                <w:spacing w:val="-4"/>
                <w:sz w:val="18"/>
                <w:szCs w:val="18"/>
                <w:lang w:val="en-GB"/>
              </w:rPr>
              <w:t>Total</w:t>
            </w:r>
          </w:p>
        </w:tc>
        <w:tc>
          <w:tcPr>
            <w:tcW w:w="1080" w:type="dxa"/>
            <w:tcBorders>
              <w:left w:val="nil"/>
              <w:bottom w:val="single" w:sz="4" w:space="0" w:color="auto"/>
              <w:right w:val="nil"/>
            </w:tcBorders>
            <w:vAlign w:val="bottom"/>
          </w:tcPr>
          <w:p w14:paraId="725346CD" w14:textId="1B66FA00" w:rsidR="008527BA" w:rsidRPr="002B2454" w:rsidRDefault="008527BA"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w:t>
            </w:r>
          </w:p>
        </w:tc>
        <w:tc>
          <w:tcPr>
            <w:tcW w:w="1080" w:type="dxa"/>
            <w:tcBorders>
              <w:left w:val="nil"/>
              <w:bottom w:val="single" w:sz="4" w:space="0" w:color="auto"/>
              <w:right w:val="nil"/>
            </w:tcBorders>
            <w:vAlign w:val="bottom"/>
          </w:tcPr>
          <w:p w14:paraId="7FD02639" w14:textId="77777777" w:rsidR="008527BA" w:rsidRPr="002B2454" w:rsidRDefault="008527BA"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6,146</w:t>
            </w:r>
          </w:p>
        </w:tc>
        <w:tc>
          <w:tcPr>
            <w:tcW w:w="1080" w:type="dxa"/>
            <w:tcBorders>
              <w:left w:val="nil"/>
              <w:bottom w:val="single" w:sz="4" w:space="0" w:color="auto"/>
              <w:right w:val="nil"/>
            </w:tcBorders>
            <w:vAlign w:val="bottom"/>
          </w:tcPr>
          <w:p w14:paraId="6F574D5E" w14:textId="77777777" w:rsidR="008527BA" w:rsidRPr="002B2454" w:rsidRDefault="008527BA"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5,156</w:t>
            </w:r>
          </w:p>
        </w:tc>
        <w:tc>
          <w:tcPr>
            <w:tcW w:w="1080" w:type="dxa"/>
            <w:tcBorders>
              <w:left w:val="nil"/>
              <w:bottom w:val="single" w:sz="4" w:space="0" w:color="auto"/>
              <w:right w:val="nil"/>
            </w:tcBorders>
            <w:vAlign w:val="bottom"/>
          </w:tcPr>
          <w:p w14:paraId="03400850" w14:textId="6197EC8B" w:rsidR="008527BA" w:rsidRPr="002B2454" w:rsidRDefault="008527BA"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w:t>
            </w:r>
          </w:p>
        </w:tc>
        <w:tc>
          <w:tcPr>
            <w:tcW w:w="1080" w:type="dxa"/>
            <w:tcBorders>
              <w:left w:val="nil"/>
              <w:bottom w:val="single" w:sz="4" w:space="0" w:color="auto"/>
              <w:right w:val="nil"/>
            </w:tcBorders>
            <w:vAlign w:val="bottom"/>
          </w:tcPr>
          <w:p w14:paraId="4A8B8D99" w14:textId="77777777" w:rsidR="008527BA" w:rsidRPr="002B2454" w:rsidRDefault="008527BA"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11,302</w:t>
            </w:r>
          </w:p>
        </w:tc>
        <w:tc>
          <w:tcPr>
            <w:tcW w:w="1080" w:type="dxa"/>
            <w:tcBorders>
              <w:left w:val="nil"/>
              <w:bottom w:val="single" w:sz="4" w:space="0" w:color="auto"/>
              <w:right w:val="nil"/>
            </w:tcBorders>
            <w:vAlign w:val="bottom"/>
          </w:tcPr>
          <w:p w14:paraId="66C40AB0" w14:textId="77777777" w:rsidR="008527BA" w:rsidRPr="002B2454" w:rsidRDefault="008527BA" w:rsidP="00925050">
            <w:pPr>
              <w:pStyle w:val="BlockText"/>
              <w:ind w:left="0" w:right="-72" w:firstLine="0"/>
              <w:jc w:val="right"/>
              <w:rPr>
                <w:rFonts w:ascii="Arial" w:hAnsi="Arial" w:cs="Arial"/>
                <w:b/>
                <w:bCs/>
                <w:spacing w:val="-4"/>
                <w:sz w:val="18"/>
                <w:szCs w:val="18"/>
                <w:lang w:val="en-GB"/>
              </w:rPr>
            </w:pPr>
            <w:r w:rsidRPr="002B2454">
              <w:rPr>
                <w:rFonts w:ascii="Arial" w:hAnsi="Arial" w:cs="Arial"/>
                <w:sz w:val="18"/>
                <w:szCs w:val="18"/>
              </w:rPr>
              <w:t>10,926</w:t>
            </w:r>
          </w:p>
        </w:tc>
      </w:tr>
    </w:tbl>
    <w:p w14:paraId="68113A80" w14:textId="77777777" w:rsidR="004E6D8C" w:rsidRPr="002B2454" w:rsidRDefault="004E6D8C" w:rsidP="00A54A87">
      <w:pPr>
        <w:tabs>
          <w:tab w:val="left" w:pos="540"/>
        </w:tabs>
        <w:spacing w:after="0" w:line="240" w:lineRule="exact"/>
        <w:rPr>
          <w:bCs/>
          <w:color w:val="000000"/>
          <w:sz w:val="18"/>
          <w:szCs w:val="18"/>
          <w:lang w:val="en-GB"/>
        </w:rPr>
      </w:pPr>
    </w:p>
    <w:p w14:paraId="559E7C1B" w14:textId="22CBBBA0" w:rsidR="0038690C" w:rsidRPr="002B2454" w:rsidRDefault="0038690C" w:rsidP="0038690C">
      <w:pPr>
        <w:tabs>
          <w:tab w:val="left" w:pos="540"/>
        </w:tabs>
        <w:spacing w:after="0" w:line="240" w:lineRule="exact"/>
        <w:rPr>
          <w:b/>
          <w:color w:val="000000"/>
          <w:sz w:val="18"/>
          <w:szCs w:val="18"/>
          <w:lang w:val="en-GB"/>
        </w:rPr>
      </w:pPr>
      <w:r w:rsidRPr="002B2454">
        <w:rPr>
          <w:b/>
          <w:color w:val="000000"/>
          <w:sz w:val="18"/>
          <w:szCs w:val="18"/>
          <w:lang w:val="en-GB"/>
        </w:rPr>
        <w:t>6.2</w:t>
      </w:r>
      <w:r w:rsidRPr="002B2454">
        <w:rPr>
          <w:b/>
          <w:color w:val="000000"/>
          <w:sz w:val="18"/>
          <w:szCs w:val="18"/>
          <w:lang w:val="en-GB"/>
        </w:rPr>
        <w:tab/>
        <w:t>Capital management</w:t>
      </w:r>
    </w:p>
    <w:p w14:paraId="3C0BEEBA" w14:textId="77777777" w:rsidR="0038690C" w:rsidRPr="002B2454" w:rsidRDefault="0038690C" w:rsidP="00AF5F35">
      <w:pPr>
        <w:tabs>
          <w:tab w:val="left" w:pos="540"/>
        </w:tabs>
        <w:spacing w:after="0" w:line="240" w:lineRule="exact"/>
        <w:ind w:left="1080"/>
        <w:jc w:val="both"/>
        <w:rPr>
          <w:bCs/>
          <w:color w:val="000000"/>
          <w:sz w:val="18"/>
          <w:szCs w:val="18"/>
          <w:lang w:val="en-GB"/>
        </w:rPr>
      </w:pPr>
    </w:p>
    <w:p w14:paraId="30D22406" w14:textId="77FC7284" w:rsidR="0038690C" w:rsidRPr="002B2454" w:rsidRDefault="0038690C" w:rsidP="00AF5F35">
      <w:pPr>
        <w:keepNext/>
        <w:keepLines/>
        <w:tabs>
          <w:tab w:val="left" w:pos="1080"/>
        </w:tabs>
        <w:spacing w:after="0" w:line="240" w:lineRule="auto"/>
        <w:ind w:left="547" w:hanging="7"/>
        <w:outlineLvl w:val="1"/>
        <w:rPr>
          <w:rFonts w:eastAsia="Times New Roman"/>
          <w:b/>
          <w:bCs/>
          <w:sz w:val="18"/>
          <w:szCs w:val="18"/>
          <w:lang w:val="en-GB"/>
        </w:rPr>
      </w:pPr>
      <w:r w:rsidRPr="002B2454">
        <w:rPr>
          <w:rFonts w:eastAsia="Times New Roman"/>
          <w:b/>
          <w:bCs/>
          <w:sz w:val="18"/>
          <w:szCs w:val="18"/>
          <w:lang w:val="en-GB"/>
        </w:rPr>
        <w:t>6.2.1</w:t>
      </w:r>
      <w:r w:rsidRPr="002B2454">
        <w:rPr>
          <w:rFonts w:eastAsia="Times New Roman"/>
          <w:b/>
          <w:bCs/>
          <w:sz w:val="18"/>
          <w:szCs w:val="18"/>
          <w:lang w:val="en-GB"/>
        </w:rPr>
        <w:tab/>
        <w:t>Risk management</w:t>
      </w:r>
    </w:p>
    <w:p w14:paraId="08BCB47A" w14:textId="77777777" w:rsidR="0038690C" w:rsidRPr="002B2454" w:rsidRDefault="0038690C" w:rsidP="00AF5F35">
      <w:pPr>
        <w:tabs>
          <w:tab w:val="left" w:pos="540"/>
        </w:tabs>
        <w:spacing w:after="0" w:line="240" w:lineRule="exact"/>
        <w:ind w:left="1080"/>
        <w:rPr>
          <w:bCs/>
          <w:color w:val="000000"/>
          <w:sz w:val="18"/>
          <w:szCs w:val="18"/>
          <w:lang w:val="en-GB"/>
        </w:rPr>
      </w:pPr>
    </w:p>
    <w:p w14:paraId="4A646BEF" w14:textId="746D387C" w:rsidR="0038690C" w:rsidRPr="002B2454" w:rsidRDefault="0038690C" w:rsidP="00AF5F35">
      <w:pPr>
        <w:tabs>
          <w:tab w:val="left" w:pos="540"/>
        </w:tabs>
        <w:spacing w:after="0" w:line="240" w:lineRule="exact"/>
        <w:ind w:left="1080"/>
        <w:rPr>
          <w:bCs/>
          <w:color w:val="000000"/>
          <w:sz w:val="18"/>
          <w:szCs w:val="18"/>
          <w:lang w:val="en-GB"/>
        </w:rPr>
      </w:pPr>
      <w:r w:rsidRPr="002B2454">
        <w:rPr>
          <w:bCs/>
          <w:color w:val="000000"/>
          <w:sz w:val="18"/>
          <w:szCs w:val="18"/>
          <w:lang w:val="en-GB"/>
        </w:rPr>
        <w:t xml:space="preserve">The Group’s objectives when managing capital are to: </w:t>
      </w:r>
    </w:p>
    <w:p w14:paraId="098D91D6" w14:textId="77777777" w:rsidR="0038690C" w:rsidRPr="002B2454" w:rsidRDefault="0038690C" w:rsidP="00AF5F35">
      <w:pPr>
        <w:tabs>
          <w:tab w:val="left" w:pos="540"/>
        </w:tabs>
        <w:spacing w:after="0" w:line="240" w:lineRule="exact"/>
        <w:ind w:left="1080"/>
        <w:rPr>
          <w:bCs/>
          <w:color w:val="000000"/>
          <w:sz w:val="18"/>
          <w:szCs w:val="18"/>
          <w:lang w:val="en-GB"/>
        </w:rPr>
      </w:pPr>
    </w:p>
    <w:p w14:paraId="6D221F19" w14:textId="77777777" w:rsidR="0038690C" w:rsidRPr="002B2454" w:rsidRDefault="0038690C" w:rsidP="00E32D5A">
      <w:pPr>
        <w:pStyle w:val="ListParagraph"/>
        <w:numPr>
          <w:ilvl w:val="0"/>
          <w:numId w:val="11"/>
        </w:numPr>
        <w:tabs>
          <w:tab w:val="left" w:pos="540"/>
        </w:tabs>
        <w:spacing w:after="0" w:line="240" w:lineRule="exact"/>
        <w:ind w:left="1350" w:hanging="270"/>
        <w:rPr>
          <w:bCs/>
          <w:color w:val="000000"/>
          <w:sz w:val="18"/>
          <w:szCs w:val="18"/>
          <w:lang w:val="en-GB"/>
        </w:rPr>
      </w:pPr>
      <w:r w:rsidRPr="002B2454">
        <w:rPr>
          <w:bCs/>
          <w:color w:val="000000"/>
          <w:sz w:val="18"/>
          <w:szCs w:val="18"/>
          <w:lang w:val="en-GB"/>
        </w:rPr>
        <w:t xml:space="preserve">Safeguard their ability to continue as a going concern, so that they can continue to provide returns for shareholders and benefits for other stakeholders, and </w:t>
      </w:r>
    </w:p>
    <w:p w14:paraId="50693B6F" w14:textId="0F849A5A" w:rsidR="0038690C" w:rsidRPr="002B2454" w:rsidRDefault="0038690C" w:rsidP="00E32D5A">
      <w:pPr>
        <w:pStyle w:val="ListParagraph"/>
        <w:numPr>
          <w:ilvl w:val="0"/>
          <w:numId w:val="11"/>
        </w:numPr>
        <w:tabs>
          <w:tab w:val="left" w:pos="540"/>
        </w:tabs>
        <w:spacing w:after="0" w:line="240" w:lineRule="exact"/>
        <w:ind w:left="1350" w:hanging="270"/>
        <w:rPr>
          <w:bCs/>
          <w:color w:val="000000"/>
          <w:sz w:val="18"/>
          <w:szCs w:val="18"/>
          <w:lang w:val="en-GB"/>
        </w:rPr>
      </w:pPr>
      <w:r w:rsidRPr="002B2454">
        <w:rPr>
          <w:bCs/>
          <w:color w:val="000000"/>
          <w:sz w:val="18"/>
          <w:szCs w:val="18"/>
          <w:lang w:val="en-GB"/>
        </w:rPr>
        <w:t>Maintain an optimal capital structure to reduce the cost of capital.</w:t>
      </w:r>
    </w:p>
    <w:p w14:paraId="7019E205" w14:textId="77777777" w:rsidR="0038690C" w:rsidRPr="002B2454" w:rsidRDefault="0038690C" w:rsidP="00AF5F35">
      <w:pPr>
        <w:tabs>
          <w:tab w:val="left" w:pos="540"/>
        </w:tabs>
        <w:spacing w:after="0" w:line="240" w:lineRule="exact"/>
        <w:ind w:left="1080"/>
        <w:rPr>
          <w:bCs/>
          <w:color w:val="000000"/>
          <w:sz w:val="18"/>
          <w:szCs w:val="18"/>
          <w:lang w:val="en-GB"/>
        </w:rPr>
      </w:pPr>
    </w:p>
    <w:p w14:paraId="2C00CBB5" w14:textId="6A68E7FA" w:rsidR="0038690C" w:rsidRPr="002B2454" w:rsidRDefault="0038690C" w:rsidP="00AF5F35">
      <w:pPr>
        <w:tabs>
          <w:tab w:val="left" w:pos="540"/>
        </w:tabs>
        <w:spacing w:after="0" w:line="240" w:lineRule="exact"/>
        <w:ind w:left="1080"/>
        <w:jc w:val="both"/>
        <w:rPr>
          <w:bCs/>
          <w:color w:val="000000"/>
          <w:sz w:val="18"/>
          <w:szCs w:val="18"/>
          <w:lang w:val="en-GB"/>
        </w:rPr>
      </w:pPr>
      <w:proofErr w:type="gramStart"/>
      <w:r w:rsidRPr="002B2454">
        <w:rPr>
          <w:bCs/>
          <w:color w:val="000000"/>
          <w:sz w:val="18"/>
          <w:szCs w:val="18"/>
          <w:lang w:val="en-GB"/>
        </w:rPr>
        <w:t>In order to</w:t>
      </w:r>
      <w:proofErr w:type="gramEnd"/>
      <w:r w:rsidRPr="002B2454">
        <w:rPr>
          <w:bCs/>
          <w:color w:val="000000"/>
          <w:sz w:val="18"/>
          <w:szCs w:val="18"/>
          <w:lang w:val="en-GB"/>
        </w:rPr>
        <w:t xml:space="preserve"> maintain or adjust the capital structure, the Group may adjust the </w:t>
      </w:r>
      <w:proofErr w:type="gramStart"/>
      <w:r w:rsidRPr="002B2454">
        <w:rPr>
          <w:bCs/>
          <w:color w:val="000000"/>
          <w:sz w:val="18"/>
          <w:szCs w:val="18"/>
          <w:lang w:val="en-GB"/>
        </w:rPr>
        <w:t>amount</w:t>
      </w:r>
      <w:proofErr w:type="gramEnd"/>
      <w:r w:rsidRPr="002B2454">
        <w:rPr>
          <w:bCs/>
          <w:color w:val="000000"/>
          <w:sz w:val="18"/>
          <w:szCs w:val="18"/>
          <w:lang w:val="en-GB"/>
        </w:rPr>
        <w:t xml:space="preserve"> of dividends paid to shareholders, return capital to shareholders, issue new shares or sell assets to reduce debt.</w:t>
      </w:r>
    </w:p>
    <w:p w14:paraId="3593BC31" w14:textId="77777777" w:rsidR="0038690C" w:rsidRPr="002B2454" w:rsidRDefault="0038690C" w:rsidP="00AF5F35">
      <w:pPr>
        <w:tabs>
          <w:tab w:val="left" w:pos="540"/>
        </w:tabs>
        <w:spacing w:after="0" w:line="240" w:lineRule="exact"/>
        <w:ind w:left="1080"/>
        <w:jc w:val="both"/>
        <w:rPr>
          <w:bCs/>
          <w:color w:val="000000"/>
          <w:sz w:val="18"/>
          <w:szCs w:val="18"/>
          <w:lang w:val="en-GB"/>
        </w:rPr>
      </w:pPr>
    </w:p>
    <w:p w14:paraId="2B11A4BA" w14:textId="1556B76F" w:rsidR="008527BA" w:rsidRPr="002B2454" w:rsidRDefault="0038690C" w:rsidP="00AF5F35">
      <w:pPr>
        <w:tabs>
          <w:tab w:val="left" w:pos="540"/>
        </w:tabs>
        <w:spacing w:after="0" w:line="240" w:lineRule="exact"/>
        <w:ind w:left="1080"/>
        <w:jc w:val="both"/>
        <w:rPr>
          <w:bCs/>
          <w:color w:val="000000"/>
          <w:spacing w:val="-6"/>
          <w:sz w:val="18"/>
          <w:szCs w:val="18"/>
          <w:lang w:val="en-GB"/>
        </w:rPr>
      </w:pPr>
      <w:r w:rsidRPr="002B2454">
        <w:rPr>
          <w:bCs/>
          <w:color w:val="000000"/>
          <w:spacing w:val="-6"/>
          <w:sz w:val="18"/>
          <w:szCs w:val="18"/>
          <w:lang w:val="en-GB"/>
        </w:rPr>
        <w:t xml:space="preserve">Consistent with others in the industry, the Group monitors capital based </w:t>
      </w:r>
      <w:proofErr w:type="gramStart"/>
      <w:r w:rsidRPr="002B2454">
        <w:rPr>
          <w:bCs/>
          <w:color w:val="000000"/>
          <w:spacing w:val="-6"/>
          <w:sz w:val="18"/>
          <w:szCs w:val="18"/>
          <w:lang w:val="en-GB"/>
        </w:rPr>
        <w:t>on the basis of</w:t>
      </w:r>
      <w:proofErr w:type="gramEnd"/>
      <w:r w:rsidRPr="002B2454">
        <w:rPr>
          <w:bCs/>
          <w:color w:val="000000"/>
          <w:spacing w:val="-6"/>
          <w:sz w:val="18"/>
          <w:szCs w:val="18"/>
          <w:lang w:val="en-GB"/>
        </w:rPr>
        <w:t xml:space="preserve"> the following gearing ratio.</w:t>
      </w:r>
    </w:p>
    <w:p w14:paraId="353FC433" w14:textId="77777777" w:rsidR="0038690C" w:rsidRPr="002B2454" w:rsidRDefault="0038690C" w:rsidP="00AF5F35">
      <w:pPr>
        <w:tabs>
          <w:tab w:val="left" w:pos="540"/>
        </w:tabs>
        <w:spacing w:after="0" w:line="240" w:lineRule="exact"/>
        <w:ind w:left="1080"/>
        <w:rPr>
          <w:bCs/>
          <w:color w:val="000000"/>
          <w:sz w:val="18"/>
          <w:szCs w:val="18"/>
          <w:lang w:val="en-GB"/>
        </w:rPr>
      </w:pPr>
    </w:p>
    <w:tbl>
      <w:tblPr>
        <w:tblW w:w="9562" w:type="dxa"/>
        <w:tblInd w:w="-108" w:type="dxa"/>
        <w:tblLayout w:type="fixed"/>
        <w:tblLook w:val="04A0" w:firstRow="1" w:lastRow="0" w:firstColumn="1" w:lastColumn="0" w:noHBand="0" w:noVBand="1"/>
      </w:tblPr>
      <w:tblGrid>
        <w:gridCol w:w="4378"/>
        <w:gridCol w:w="1296"/>
        <w:gridCol w:w="1296"/>
        <w:gridCol w:w="1296"/>
        <w:gridCol w:w="1296"/>
      </w:tblGrid>
      <w:tr w:rsidR="009428EC" w:rsidRPr="002B2454" w14:paraId="609F85FA" w14:textId="77777777" w:rsidTr="0065707E">
        <w:trPr>
          <w:trHeight w:val="170"/>
        </w:trPr>
        <w:tc>
          <w:tcPr>
            <w:tcW w:w="4378" w:type="dxa"/>
            <w:vAlign w:val="center"/>
          </w:tcPr>
          <w:p w14:paraId="6C1FBB4D" w14:textId="77777777" w:rsidR="009428EC" w:rsidRPr="002B2454" w:rsidRDefault="009428EC">
            <w:pPr>
              <w:tabs>
                <w:tab w:val="right" w:pos="10890"/>
              </w:tabs>
              <w:autoSpaceDE w:val="0"/>
              <w:autoSpaceDN w:val="0"/>
              <w:spacing w:after="0" w:line="240" w:lineRule="auto"/>
              <w:ind w:left="1260" w:right="-72" w:hanging="187"/>
              <w:rPr>
                <w:sz w:val="18"/>
                <w:szCs w:val="18"/>
              </w:rPr>
            </w:pPr>
          </w:p>
        </w:tc>
        <w:tc>
          <w:tcPr>
            <w:tcW w:w="2592" w:type="dxa"/>
            <w:gridSpan w:val="2"/>
            <w:tcBorders>
              <w:top w:val="nil"/>
              <w:left w:val="nil"/>
              <w:bottom w:val="single" w:sz="4" w:space="0" w:color="auto"/>
              <w:right w:val="nil"/>
            </w:tcBorders>
            <w:vAlign w:val="bottom"/>
          </w:tcPr>
          <w:p w14:paraId="186159A2" w14:textId="1EB0134E" w:rsidR="009428EC" w:rsidRPr="002B2454" w:rsidRDefault="00A06FFE">
            <w:pPr>
              <w:autoSpaceDE w:val="0"/>
              <w:autoSpaceDN w:val="0"/>
              <w:spacing w:after="0" w:line="240" w:lineRule="auto"/>
              <w:ind w:right="-74"/>
              <w:jc w:val="center"/>
              <w:rPr>
                <w:b/>
                <w:bCs/>
                <w:sz w:val="18"/>
                <w:szCs w:val="18"/>
              </w:rPr>
            </w:pPr>
            <w:r w:rsidRPr="002B2454">
              <w:rPr>
                <w:b/>
                <w:bCs/>
                <w:sz w:val="18"/>
                <w:szCs w:val="18"/>
              </w:rPr>
              <w:t>Consolidated financial statements</w:t>
            </w:r>
          </w:p>
        </w:tc>
        <w:tc>
          <w:tcPr>
            <w:tcW w:w="2592" w:type="dxa"/>
            <w:gridSpan w:val="2"/>
            <w:tcBorders>
              <w:top w:val="nil"/>
              <w:left w:val="nil"/>
              <w:bottom w:val="single" w:sz="4" w:space="0" w:color="auto"/>
              <w:right w:val="nil"/>
            </w:tcBorders>
            <w:vAlign w:val="bottom"/>
          </w:tcPr>
          <w:p w14:paraId="69B85B9D" w14:textId="75FE1744" w:rsidR="009428EC" w:rsidRPr="002B2454" w:rsidRDefault="006B06D2">
            <w:pPr>
              <w:autoSpaceDE w:val="0"/>
              <w:autoSpaceDN w:val="0"/>
              <w:spacing w:after="0" w:line="240" w:lineRule="auto"/>
              <w:ind w:right="-74"/>
              <w:jc w:val="center"/>
              <w:rPr>
                <w:sz w:val="18"/>
                <w:szCs w:val="18"/>
              </w:rPr>
            </w:pPr>
            <w:r w:rsidRPr="002B2454">
              <w:rPr>
                <w:b/>
                <w:bCs/>
                <w:sz w:val="18"/>
                <w:szCs w:val="18"/>
              </w:rPr>
              <w:t>Separate</w:t>
            </w:r>
            <w:r w:rsidR="00A85753" w:rsidRPr="002B2454">
              <w:rPr>
                <w:b/>
                <w:bCs/>
                <w:sz w:val="18"/>
                <w:szCs w:val="18"/>
              </w:rPr>
              <w:t xml:space="preserve"> financial statements</w:t>
            </w:r>
          </w:p>
        </w:tc>
      </w:tr>
      <w:tr w:rsidR="009428EC" w:rsidRPr="002B2454" w14:paraId="0E655E87" w14:textId="77777777" w:rsidTr="0065707E">
        <w:trPr>
          <w:trHeight w:val="170"/>
        </w:trPr>
        <w:tc>
          <w:tcPr>
            <w:tcW w:w="4378" w:type="dxa"/>
            <w:vAlign w:val="center"/>
          </w:tcPr>
          <w:p w14:paraId="62E3AFE5" w14:textId="77777777" w:rsidR="009428EC" w:rsidRPr="002B2454" w:rsidRDefault="009428EC">
            <w:pPr>
              <w:tabs>
                <w:tab w:val="right" w:pos="10890"/>
              </w:tabs>
              <w:autoSpaceDE w:val="0"/>
              <w:autoSpaceDN w:val="0"/>
              <w:spacing w:after="0" w:line="240" w:lineRule="auto"/>
              <w:ind w:left="1260" w:right="-72" w:hanging="187"/>
              <w:rPr>
                <w:sz w:val="18"/>
                <w:szCs w:val="18"/>
              </w:rPr>
            </w:pPr>
          </w:p>
        </w:tc>
        <w:tc>
          <w:tcPr>
            <w:tcW w:w="1296" w:type="dxa"/>
            <w:tcBorders>
              <w:top w:val="single" w:sz="4" w:space="0" w:color="auto"/>
              <w:left w:val="nil"/>
              <w:bottom w:val="single" w:sz="4" w:space="0" w:color="auto"/>
              <w:right w:val="nil"/>
            </w:tcBorders>
            <w:vAlign w:val="bottom"/>
            <w:hideMark/>
          </w:tcPr>
          <w:p w14:paraId="53DFC97E" w14:textId="2DD51717" w:rsidR="009428EC" w:rsidRPr="002B2454" w:rsidRDefault="00A85753" w:rsidP="009A1639">
            <w:pPr>
              <w:autoSpaceDE w:val="0"/>
              <w:autoSpaceDN w:val="0"/>
              <w:spacing w:after="0" w:line="240" w:lineRule="auto"/>
              <w:ind w:right="-72" w:hanging="102"/>
              <w:jc w:val="right"/>
              <w:rPr>
                <w:b/>
                <w:bCs/>
                <w:sz w:val="18"/>
                <w:szCs w:val="18"/>
                <w:lang w:val="en-GB"/>
              </w:rPr>
            </w:pPr>
            <w:r w:rsidRPr="002B2454">
              <w:rPr>
                <w:rFonts w:eastAsia="Times New Roman"/>
                <w:b/>
                <w:bCs/>
                <w:sz w:val="18"/>
                <w:szCs w:val="18"/>
                <w:lang w:val="en-GB"/>
              </w:rPr>
              <w:t>2025</w:t>
            </w:r>
          </w:p>
          <w:p w14:paraId="4B41D6CA" w14:textId="2BD730B7" w:rsidR="009428EC" w:rsidRPr="002B2454" w:rsidRDefault="00A85753" w:rsidP="009A1639">
            <w:pPr>
              <w:autoSpaceDE w:val="0"/>
              <w:autoSpaceDN w:val="0"/>
              <w:spacing w:after="0" w:line="240" w:lineRule="auto"/>
              <w:ind w:right="-72"/>
              <w:jc w:val="right"/>
              <w:rPr>
                <w:b/>
                <w:bCs/>
                <w:sz w:val="18"/>
                <w:szCs w:val="18"/>
              </w:rPr>
            </w:pPr>
            <w:r w:rsidRPr="002B2454">
              <w:rPr>
                <w:b/>
                <w:bCs/>
                <w:sz w:val="18"/>
                <w:szCs w:val="18"/>
              </w:rPr>
              <w:t xml:space="preserve">Million </w:t>
            </w:r>
            <w:r w:rsidR="008276D3" w:rsidRPr="002B2454">
              <w:rPr>
                <w:rFonts w:cs="Browallia New"/>
                <w:b/>
                <w:bCs/>
                <w:sz w:val="18"/>
                <w:lang w:val="en-GB"/>
              </w:rPr>
              <w:t>B</w:t>
            </w:r>
            <w:proofErr w:type="spellStart"/>
            <w:r w:rsidRPr="002B2454">
              <w:rPr>
                <w:b/>
                <w:bCs/>
                <w:sz w:val="18"/>
                <w:szCs w:val="18"/>
              </w:rPr>
              <w:t>aht</w:t>
            </w:r>
            <w:proofErr w:type="spellEnd"/>
          </w:p>
        </w:tc>
        <w:tc>
          <w:tcPr>
            <w:tcW w:w="1296" w:type="dxa"/>
            <w:tcBorders>
              <w:top w:val="single" w:sz="4" w:space="0" w:color="auto"/>
              <w:left w:val="nil"/>
              <w:bottom w:val="single" w:sz="4" w:space="0" w:color="auto"/>
              <w:right w:val="nil"/>
            </w:tcBorders>
            <w:vAlign w:val="bottom"/>
            <w:hideMark/>
          </w:tcPr>
          <w:p w14:paraId="065C539C" w14:textId="16A020D1" w:rsidR="00A85753" w:rsidRPr="002B2454" w:rsidRDefault="00A85753" w:rsidP="009A1639">
            <w:pPr>
              <w:autoSpaceDE w:val="0"/>
              <w:autoSpaceDN w:val="0"/>
              <w:spacing w:after="0" w:line="240" w:lineRule="auto"/>
              <w:ind w:right="-72" w:hanging="102"/>
              <w:jc w:val="right"/>
              <w:rPr>
                <w:b/>
                <w:bCs/>
                <w:sz w:val="18"/>
                <w:szCs w:val="18"/>
                <w:lang w:val="en-GB"/>
              </w:rPr>
            </w:pPr>
            <w:r w:rsidRPr="002B2454">
              <w:rPr>
                <w:rFonts w:eastAsia="Times New Roman"/>
                <w:b/>
                <w:bCs/>
                <w:sz w:val="18"/>
                <w:szCs w:val="18"/>
                <w:lang w:val="en-GB"/>
              </w:rPr>
              <w:t>2024</w:t>
            </w:r>
          </w:p>
          <w:p w14:paraId="3F3620C8" w14:textId="08EB8E5C" w:rsidR="009428EC" w:rsidRPr="002B2454" w:rsidRDefault="00A85753" w:rsidP="009A1639">
            <w:pPr>
              <w:autoSpaceDE w:val="0"/>
              <w:autoSpaceDN w:val="0"/>
              <w:spacing w:after="0" w:line="240" w:lineRule="auto"/>
              <w:ind w:right="-72"/>
              <w:jc w:val="right"/>
              <w:rPr>
                <w:b/>
                <w:bCs/>
                <w:sz w:val="18"/>
                <w:szCs w:val="18"/>
              </w:rPr>
            </w:pPr>
            <w:r w:rsidRPr="002B2454">
              <w:rPr>
                <w:b/>
                <w:bCs/>
                <w:sz w:val="18"/>
                <w:szCs w:val="18"/>
              </w:rPr>
              <w:t xml:space="preserve">Million </w:t>
            </w:r>
            <w:r w:rsidR="008276D3" w:rsidRPr="002B2454">
              <w:rPr>
                <w:b/>
                <w:bCs/>
                <w:sz w:val="18"/>
                <w:szCs w:val="18"/>
              </w:rPr>
              <w:t>B</w:t>
            </w:r>
            <w:r w:rsidRPr="002B2454">
              <w:rPr>
                <w:b/>
                <w:bCs/>
                <w:sz w:val="18"/>
                <w:szCs w:val="18"/>
              </w:rPr>
              <w:t>aht</w:t>
            </w:r>
          </w:p>
        </w:tc>
        <w:tc>
          <w:tcPr>
            <w:tcW w:w="1296" w:type="dxa"/>
            <w:tcBorders>
              <w:top w:val="single" w:sz="4" w:space="0" w:color="auto"/>
              <w:left w:val="nil"/>
              <w:bottom w:val="single" w:sz="4" w:space="0" w:color="auto"/>
              <w:right w:val="nil"/>
            </w:tcBorders>
            <w:vAlign w:val="bottom"/>
            <w:hideMark/>
          </w:tcPr>
          <w:p w14:paraId="6894DD5B" w14:textId="77777777" w:rsidR="00A85753" w:rsidRPr="002B2454" w:rsidRDefault="00A85753" w:rsidP="009A1639">
            <w:pPr>
              <w:autoSpaceDE w:val="0"/>
              <w:autoSpaceDN w:val="0"/>
              <w:spacing w:after="0" w:line="240" w:lineRule="auto"/>
              <w:ind w:right="-72" w:hanging="102"/>
              <w:jc w:val="right"/>
              <w:rPr>
                <w:b/>
                <w:bCs/>
                <w:sz w:val="18"/>
                <w:szCs w:val="18"/>
                <w:lang w:val="en-GB"/>
              </w:rPr>
            </w:pPr>
            <w:r w:rsidRPr="002B2454">
              <w:rPr>
                <w:rFonts w:eastAsia="Times New Roman"/>
                <w:b/>
                <w:bCs/>
                <w:sz w:val="18"/>
                <w:szCs w:val="18"/>
                <w:lang w:val="en-GB"/>
              </w:rPr>
              <w:t>2025</w:t>
            </w:r>
          </w:p>
          <w:p w14:paraId="499ABF19" w14:textId="3C919824" w:rsidR="009428EC" w:rsidRPr="002B2454" w:rsidRDefault="00A85753" w:rsidP="009A1639">
            <w:pPr>
              <w:autoSpaceDE w:val="0"/>
              <w:autoSpaceDN w:val="0"/>
              <w:spacing w:after="0" w:line="240" w:lineRule="auto"/>
              <w:ind w:right="-72"/>
              <w:jc w:val="right"/>
              <w:rPr>
                <w:b/>
                <w:bCs/>
                <w:sz w:val="18"/>
                <w:szCs w:val="18"/>
              </w:rPr>
            </w:pPr>
            <w:r w:rsidRPr="002B2454">
              <w:rPr>
                <w:b/>
                <w:bCs/>
                <w:sz w:val="18"/>
                <w:szCs w:val="18"/>
              </w:rPr>
              <w:t xml:space="preserve">Million </w:t>
            </w:r>
            <w:r w:rsidR="008276D3" w:rsidRPr="002B2454">
              <w:rPr>
                <w:b/>
                <w:bCs/>
                <w:sz w:val="18"/>
                <w:szCs w:val="18"/>
              </w:rPr>
              <w:t>B</w:t>
            </w:r>
            <w:r w:rsidRPr="002B2454">
              <w:rPr>
                <w:b/>
                <w:bCs/>
                <w:sz w:val="18"/>
                <w:szCs w:val="18"/>
              </w:rPr>
              <w:t>aht</w:t>
            </w:r>
          </w:p>
        </w:tc>
        <w:tc>
          <w:tcPr>
            <w:tcW w:w="1296" w:type="dxa"/>
            <w:tcBorders>
              <w:top w:val="single" w:sz="4" w:space="0" w:color="auto"/>
              <w:left w:val="nil"/>
              <w:bottom w:val="single" w:sz="4" w:space="0" w:color="auto"/>
              <w:right w:val="nil"/>
            </w:tcBorders>
            <w:vAlign w:val="bottom"/>
            <w:hideMark/>
          </w:tcPr>
          <w:p w14:paraId="0FB79100" w14:textId="615EAD7D" w:rsidR="00A85753" w:rsidRPr="002B2454" w:rsidRDefault="00A85753" w:rsidP="009A1639">
            <w:pPr>
              <w:autoSpaceDE w:val="0"/>
              <w:autoSpaceDN w:val="0"/>
              <w:spacing w:after="0" w:line="240" w:lineRule="auto"/>
              <w:ind w:right="-72" w:hanging="102"/>
              <w:jc w:val="right"/>
              <w:rPr>
                <w:b/>
                <w:bCs/>
                <w:sz w:val="18"/>
                <w:szCs w:val="18"/>
                <w:lang w:val="en-GB"/>
              </w:rPr>
            </w:pPr>
            <w:r w:rsidRPr="002B2454">
              <w:rPr>
                <w:rFonts w:eastAsia="Times New Roman"/>
                <w:b/>
                <w:bCs/>
                <w:sz w:val="18"/>
                <w:szCs w:val="18"/>
                <w:lang w:val="en-GB"/>
              </w:rPr>
              <w:t>2024</w:t>
            </w:r>
          </w:p>
          <w:p w14:paraId="6F4D954B" w14:textId="19F46264" w:rsidR="009428EC" w:rsidRPr="002B2454" w:rsidRDefault="00A85753" w:rsidP="009A1639">
            <w:pPr>
              <w:autoSpaceDE w:val="0"/>
              <w:autoSpaceDN w:val="0"/>
              <w:spacing w:after="0" w:line="240" w:lineRule="auto"/>
              <w:ind w:right="-72"/>
              <w:jc w:val="right"/>
              <w:rPr>
                <w:b/>
                <w:bCs/>
                <w:sz w:val="18"/>
                <w:szCs w:val="18"/>
              </w:rPr>
            </w:pPr>
            <w:r w:rsidRPr="002B2454">
              <w:rPr>
                <w:b/>
                <w:bCs/>
                <w:sz w:val="18"/>
                <w:szCs w:val="18"/>
              </w:rPr>
              <w:t xml:space="preserve">Million </w:t>
            </w:r>
            <w:r w:rsidR="008276D3" w:rsidRPr="002B2454">
              <w:rPr>
                <w:b/>
                <w:bCs/>
                <w:sz w:val="18"/>
                <w:szCs w:val="18"/>
              </w:rPr>
              <w:t>B</w:t>
            </w:r>
            <w:r w:rsidRPr="002B2454">
              <w:rPr>
                <w:b/>
                <w:bCs/>
                <w:sz w:val="18"/>
                <w:szCs w:val="18"/>
              </w:rPr>
              <w:t>aht</w:t>
            </w:r>
          </w:p>
        </w:tc>
      </w:tr>
      <w:tr w:rsidR="008276D3" w:rsidRPr="002B2454" w14:paraId="2859494F" w14:textId="77777777" w:rsidTr="008276D3">
        <w:tc>
          <w:tcPr>
            <w:tcW w:w="4378" w:type="dxa"/>
            <w:vAlign w:val="center"/>
          </w:tcPr>
          <w:p w14:paraId="5D6462E4" w14:textId="77777777" w:rsidR="008276D3" w:rsidRPr="002B2454" w:rsidRDefault="008276D3">
            <w:pPr>
              <w:autoSpaceDE w:val="0"/>
              <w:autoSpaceDN w:val="0"/>
              <w:spacing w:after="0" w:line="240" w:lineRule="auto"/>
              <w:ind w:left="1260" w:right="-72" w:hanging="187"/>
              <w:rPr>
                <w:sz w:val="18"/>
                <w:szCs w:val="18"/>
              </w:rPr>
            </w:pPr>
          </w:p>
        </w:tc>
        <w:tc>
          <w:tcPr>
            <w:tcW w:w="1296" w:type="dxa"/>
            <w:vAlign w:val="bottom"/>
          </w:tcPr>
          <w:p w14:paraId="6F32BAB0" w14:textId="77777777" w:rsidR="008276D3" w:rsidRPr="002B2454" w:rsidRDefault="008276D3" w:rsidP="009A1639">
            <w:pPr>
              <w:autoSpaceDE w:val="0"/>
              <w:autoSpaceDN w:val="0"/>
              <w:spacing w:after="0" w:line="240" w:lineRule="auto"/>
              <w:ind w:right="-72"/>
              <w:jc w:val="right"/>
              <w:rPr>
                <w:sz w:val="18"/>
                <w:szCs w:val="18"/>
              </w:rPr>
            </w:pPr>
          </w:p>
        </w:tc>
        <w:tc>
          <w:tcPr>
            <w:tcW w:w="1296" w:type="dxa"/>
            <w:vAlign w:val="bottom"/>
          </w:tcPr>
          <w:p w14:paraId="0830E76E" w14:textId="77777777" w:rsidR="008276D3" w:rsidRPr="002B2454" w:rsidRDefault="008276D3" w:rsidP="009A1639">
            <w:pPr>
              <w:autoSpaceDE w:val="0"/>
              <w:autoSpaceDN w:val="0"/>
              <w:spacing w:after="0" w:line="240" w:lineRule="auto"/>
              <w:ind w:right="-72"/>
              <w:jc w:val="right"/>
              <w:rPr>
                <w:sz w:val="18"/>
                <w:szCs w:val="18"/>
              </w:rPr>
            </w:pPr>
          </w:p>
        </w:tc>
        <w:tc>
          <w:tcPr>
            <w:tcW w:w="1296" w:type="dxa"/>
            <w:vAlign w:val="bottom"/>
          </w:tcPr>
          <w:p w14:paraId="572B133E" w14:textId="77777777" w:rsidR="008276D3" w:rsidRPr="002B2454" w:rsidRDefault="008276D3" w:rsidP="009A1639">
            <w:pPr>
              <w:autoSpaceDE w:val="0"/>
              <w:autoSpaceDN w:val="0"/>
              <w:spacing w:after="0" w:line="240" w:lineRule="auto"/>
              <w:ind w:right="-72"/>
              <w:jc w:val="right"/>
              <w:rPr>
                <w:sz w:val="18"/>
                <w:szCs w:val="18"/>
              </w:rPr>
            </w:pPr>
          </w:p>
        </w:tc>
        <w:tc>
          <w:tcPr>
            <w:tcW w:w="1296" w:type="dxa"/>
            <w:vAlign w:val="bottom"/>
          </w:tcPr>
          <w:p w14:paraId="2A8E18C7" w14:textId="77777777" w:rsidR="008276D3" w:rsidRPr="002B2454" w:rsidRDefault="008276D3" w:rsidP="009A1639">
            <w:pPr>
              <w:autoSpaceDE w:val="0"/>
              <w:autoSpaceDN w:val="0"/>
              <w:spacing w:after="0" w:line="240" w:lineRule="auto"/>
              <w:ind w:right="-72"/>
              <w:jc w:val="right"/>
              <w:rPr>
                <w:sz w:val="18"/>
                <w:szCs w:val="18"/>
              </w:rPr>
            </w:pPr>
          </w:p>
        </w:tc>
      </w:tr>
      <w:tr w:rsidR="009428EC" w:rsidRPr="002B2454" w14:paraId="214A71A2" w14:textId="77777777" w:rsidTr="008276D3">
        <w:tc>
          <w:tcPr>
            <w:tcW w:w="4378" w:type="dxa"/>
            <w:vAlign w:val="center"/>
            <w:hideMark/>
          </w:tcPr>
          <w:p w14:paraId="61E81351" w14:textId="132CACDC" w:rsidR="009428EC" w:rsidRPr="002B2454" w:rsidRDefault="00B702DA">
            <w:pPr>
              <w:autoSpaceDE w:val="0"/>
              <w:autoSpaceDN w:val="0"/>
              <w:spacing w:after="0" w:line="240" w:lineRule="auto"/>
              <w:ind w:left="1260" w:right="-72" w:hanging="187"/>
              <w:rPr>
                <w:sz w:val="18"/>
                <w:szCs w:val="18"/>
                <w:cs/>
              </w:rPr>
            </w:pPr>
            <w:r w:rsidRPr="002B2454">
              <w:rPr>
                <w:sz w:val="18"/>
                <w:szCs w:val="18"/>
              </w:rPr>
              <w:t>Net debt</w:t>
            </w:r>
          </w:p>
        </w:tc>
        <w:tc>
          <w:tcPr>
            <w:tcW w:w="1296" w:type="dxa"/>
            <w:vAlign w:val="bottom"/>
          </w:tcPr>
          <w:p w14:paraId="1F3A060F" w14:textId="77777777" w:rsidR="009428EC" w:rsidRPr="002B2454" w:rsidRDefault="009428EC" w:rsidP="009A1639">
            <w:pPr>
              <w:autoSpaceDE w:val="0"/>
              <w:autoSpaceDN w:val="0"/>
              <w:spacing w:after="0" w:line="240" w:lineRule="auto"/>
              <w:ind w:right="-72"/>
              <w:jc w:val="right"/>
              <w:rPr>
                <w:sz w:val="18"/>
                <w:szCs w:val="18"/>
              </w:rPr>
            </w:pPr>
            <w:r w:rsidRPr="002B2454">
              <w:rPr>
                <w:sz w:val="18"/>
                <w:szCs w:val="18"/>
              </w:rPr>
              <w:t>39,233</w:t>
            </w:r>
          </w:p>
        </w:tc>
        <w:tc>
          <w:tcPr>
            <w:tcW w:w="1296" w:type="dxa"/>
            <w:vAlign w:val="bottom"/>
          </w:tcPr>
          <w:p w14:paraId="10073C0D" w14:textId="7648B25A" w:rsidR="009428EC" w:rsidRPr="002B2454" w:rsidRDefault="009428EC" w:rsidP="009A1639">
            <w:pPr>
              <w:autoSpaceDE w:val="0"/>
              <w:autoSpaceDN w:val="0"/>
              <w:spacing w:after="0" w:line="240" w:lineRule="auto"/>
              <w:ind w:right="-72"/>
              <w:jc w:val="right"/>
              <w:rPr>
                <w:sz w:val="18"/>
                <w:szCs w:val="18"/>
              </w:rPr>
            </w:pPr>
            <w:r w:rsidRPr="002B2454">
              <w:rPr>
                <w:sz w:val="18"/>
                <w:szCs w:val="18"/>
              </w:rPr>
              <w:t>37,014</w:t>
            </w:r>
          </w:p>
        </w:tc>
        <w:tc>
          <w:tcPr>
            <w:tcW w:w="1296" w:type="dxa"/>
            <w:vAlign w:val="bottom"/>
          </w:tcPr>
          <w:p w14:paraId="009786F5" w14:textId="77777777" w:rsidR="009428EC" w:rsidRPr="002B2454" w:rsidRDefault="009428EC" w:rsidP="009A1639">
            <w:pPr>
              <w:autoSpaceDE w:val="0"/>
              <w:autoSpaceDN w:val="0"/>
              <w:spacing w:after="0" w:line="240" w:lineRule="auto"/>
              <w:ind w:right="-72"/>
              <w:jc w:val="right"/>
              <w:rPr>
                <w:sz w:val="18"/>
                <w:szCs w:val="18"/>
              </w:rPr>
            </w:pPr>
            <w:r w:rsidRPr="002B2454">
              <w:rPr>
                <w:sz w:val="18"/>
                <w:szCs w:val="18"/>
              </w:rPr>
              <w:t>20,054</w:t>
            </w:r>
          </w:p>
        </w:tc>
        <w:tc>
          <w:tcPr>
            <w:tcW w:w="1296" w:type="dxa"/>
            <w:vAlign w:val="bottom"/>
          </w:tcPr>
          <w:p w14:paraId="50211C60" w14:textId="3A77BA18" w:rsidR="009428EC" w:rsidRPr="002B2454" w:rsidRDefault="009428EC" w:rsidP="009A1639">
            <w:pPr>
              <w:autoSpaceDE w:val="0"/>
              <w:autoSpaceDN w:val="0"/>
              <w:spacing w:after="0" w:line="240" w:lineRule="auto"/>
              <w:ind w:right="-72"/>
              <w:jc w:val="right"/>
              <w:rPr>
                <w:sz w:val="18"/>
                <w:szCs w:val="18"/>
              </w:rPr>
            </w:pPr>
            <w:r w:rsidRPr="002B2454">
              <w:rPr>
                <w:sz w:val="18"/>
                <w:szCs w:val="18"/>
              </w:rPr>
              <w:t>20,081</w:t>
            </w:r>
          </w:p>
        </w:tc>
      </w:tr>
      <w:tr w:rsidR="001B4D97" w:rsidRPr="002B2454" w14:paraId="1805210E" w14:textId="77777777" w:rsidTr="008276D3">
        <w:tc>
          <w:tcPr>
            <w:tcW w:w="4378" w:type="dxa"/>
            <w:hideMark/>
          </w:tcPr>
          <w:p w14:paraId="32E847F0" w14:textId="52FD3546" w:rsidR="001B4D97" w:rsidRPr="002B2454" w:rsidRDefault="001B4D97" w:rsidP="001B4D97">
            <w:pPr>
              <w:autoSpaceDE w:val="0"/>
              <w:autoSpaceDN w:val="0"/>
              <w:spacing w:after="0" w:line="240" w:lineRule="auto"/>
              <w:ind w:left="1260" w:right="-72" w:hanging="187"/>
              <w:rPr>
                <w:sz w:val="18"/>
                <w:szCs w:val="18"/>
              </w:rPr>
            </w:pPr>
            <w:r w:rsidRPr="002B2454">
              <w:rPr>
                <w:sz w:val="18"/>
                <w:szCs w:val="18"/>
              </w:rPr>
              <w:t>Total equity (excluding non-</w:t>
            </w:r>
          </w:p>
          <w:p w14:paraId="3FF6223A" w14:textId="141C8447" w:rsidR="001B4D97" w:rsidRPr="002B2454" w:rsidRDefault="001B4D97" w:rsidP="001B4D97">
            <w:pPr>
              <w:autoSpaceDE w:val="0"/>
              <w:autoSpaceDN w:val="0"/>
              <w:spacing w:after="0" w:line="240" w:lineRule="auto"/>
              <w:ind w:left="1260" w:right="-72" w:hanging="187"/>
              <w:rPr>
                <w:sz w:val="18"/>
                <w:szCs w:val="18"/>
              </w:rPr>
            </w:pPr>
            <w:r w:rsidRPr="002B2454">
              <w:rPr>
                <w:sz w:val="18"/>
                <w:szCs w:val="18"/>
              </w:rPr>
              <w:t xml:space="preserve">   controlling interests)</w:t>
            </w:r>
          </w:p>
        </w:tc>
        <w:tc>
          <w:tcPr>
            <w:tcW w:w="1296" w:type="dxa"/>
            <w:vAlign w:val="bottom"/>
          </w:tcPr>
          <w:p w14:paraId="608BE4C2" w14:textId="1AD4AAFD" w:rsidR="001B4D97" w:rsidRPr="002B2454" w:rsidRDefault="001B4D97" w:rsidP="001B4D97">
            <w:pPr>
              <w:autoSpaceDE w:val="0"/>
              <w:autoSpaceDN w:val="0"/>
              <w:spacing w:after="0" w:line="240" w:lineRule="auto"/>
              <w:ind w:right="-72"/>
              <w:jc w:val="right"/>
              <w:rPr>
                <w:sz w:val="18"/>
                <w:szCs w:val="18"/>
              </w:rPr>
            </w:pPr>
            <w:r w:rsidRPr="002B2454">
              <w:rPr>
                <w:sz w:val="18"/>
                <w:szCs w:val="18"/>
              </w:rPr>
              <w:t>23,531</w:t>
            </w:r>
          </w:p>
        </w:tc>
        <w:tc>
          <w:tcPr>
            <w:tcW w:w="1296" w:type="dxa"/>
            <w:vAlign w:val="bottom"/>
          </w:tcPr>
          <w:p w14:paraId="71D3D093" w14:textId="6B9B045B" w:rsidR="001B4D97" w:rsidRPr="002B2454" w:rsidRDefault="001B4D97" w:rsidP="001B4D97">
            <w:pPr>
              <w:autoSpaceDE w:val="0"/>
              <w:autoSpaceDN w:val="0"/>
              <w:spacing w:after="0" w:line="240" w:lineRule="auto"/>
              <w:ind w:right="-72"/>
              <w:jc w:val="right"/>
              <w:rPr>
                <w:sz w:val="18"/>
                <w:szCs w:val="18"/>
              </w:rPr>
            </w:pPr>
            <w:r w:rsidRPr="002B2454">
              <w:rPr>
                <w:sz w:val="18"/>
                <w:szCs w:val="18"/>
              </w:rPr>
              <w:t xml:space="preserve"> 21,808 </w:t>
            </w:r>
          </w:p>
        </w:tc>
        <w:tc>
          <w:tcPr>
            <w:tcW w:w="1296" w:type="dxa"/>
            <w:vAlign w:val="bottom"/>
          </w:tcPr>
          <w:p w14:paraId="65F57908" w14:textId="77777777" w:rsidR="001B4D97" w:rsidRPr="002B2454" w:rsidRDefault="001B4D97" w:rsidP="001B4D97">
            <w:pPr>
              <w:autoSpaceDE w:val="0"/>
              <w:autoSpaceDN w:val="0"/>
              <w:spacing w:after="0" w:line="240" w:lineRule="auto"/>
              <w:ind w:right="-72"/>
              <w:jc w:val="right"/>
              <w:rPr>
                <w:sz w:val="18"/>
                <w:szCs w:val="18"/>
              </w:rPr>
            </w:pPr>
            <w:r w:rsidRPr="002B2454">
              <w:rPr>
                <w:sz w:val="18"/>
                <w:szCs w:val="18"/>
              </w:rPr>
              <w:t>13,379</w:t>
            </w:r>
          </w:p>
        </w:tc>
        <w:tc>
          <w:tcPr>
            <w:tcW w:w="1296" w:type="dxa"/>
            <w:vAlign w:val="bottom"/>
          </w:tcPr>
          <w:p w14:paraId="15311BD3" w14:textId="678611A3" w:rsidR="001B4D97" w:rsidRPr="002B2454" w:rsidRDefault="001B4D97" w:rsidP="001B4D97">
            <w:pPr>
              <w:autoSpaceDE w:val="0"/>
              <w:autoSpaceDN w:val="0"/>
              <w:spacing w:after="0" w:line="240" w:lineRule="auto"/>
              <w:ind w:right="-72"/>
              <w:jc w:val="right"/>
              <w:rPr>
                <w:sz w:val="18"/>
                <w:szCs w:val="18"/>
              </w:rPr>
            </w:pPr>
            <w:r w:rsidRPr="002B2454">
              <w:rPr>
                <w:sz w:val="18"/>
                <w:szCs w:val="18"/>
              </w:rPr>
              <w:t>11,983</w:t>
            </w:r>
          </w:p>
        </w:tc>
      </w:tr>
      <w:tr w:rsidR="009428EC" w:rsidRPr="002B2454" w14:paraId="364E5451" w14:textId="77777777" w:rsidTr="008276D3">
        <w:tc>
          <w:tcPr>
            <w:tcW w:w="4378" w:type="dxa"/>
            <w:vAlign w:val="center"/>
          </w:tcPr>
          <w:p w14:paraId="17D1E0CB" w14:textId="3E57DCCE" w:rsidR="009428EC" w:rsidRPr="002B2454" w:rsidRDefault="009C4AB3">
            <w:pPr>
              <w:tabs>
                <w:tab w:val="right" w:pos="9990"/>
                <w:tab w:val="right" w:pos="10890"/>
              </w:tabs>
              <w:autoSpaceDE w:val="0"/>
              <w:autoSpaceDN w:val="0"/>
              <w:spacing w:after="0" w:line="240" w:lineRule="auto"/>
              <w:ind w:left="1260" w:right="-72" w:hanging="187"/>
              <w:rPr>
                <w:b/>
                <w:bCs/>
                <w:sz w:val="18"/>
                <w:szCs w:val="18"/>
              </w:rPr>
            </w:pPr>
            <w:r w:rsidRPr="002B2454">
              <w:rPr>
                <w:b/>
                <w:bCs/>
                <w:sz w:val="18"/>
                <w:szCs w:val="18"/>
              </w:rPr>
              <w:t>Net debt to equity ratio</w:t>
            </w:r>
            <w:r w:rsidR="00071C6D" w:rsidRPr="002B2454">
              <w:rPr>
                <w:b/>
                <w:bCs/>
                <w:sz w:val="18"/>
                <w:szCs w:val="18"/>
                <w:cs/>
              </w:rPr>
              <w:t xml:space="preserve"> </w:t>
            </w:r>
            <w:r w:rsidR="00071C6D" w:rsidRPr="002B2454">
              <w:rPr>
                <w:b/>
                <w:bCs/>
                <w:sz w:val="18"/>
                <w:szCs w:val="18"/>
              </w:rPr>
              <w:t>(times)</w:t>
            </w:r>
            <w:r w:rsidR="009428EC" w:rsidRPr="002B2454">
              <w:rPr>
                <w:b/>
                <w:bCs/>
                <w:sz w:val="18"/>
                <w:szCs w:val="18"/>
                <w:cs/>
              </w:rPr>
              <w:t xml:space="preserve"> </w:t>
            </w:r>
          </w:p>
        </w:tc>
        <w:tc>
          <w:tcPr>
            <w:tcW w:w="1296" w:type="dxa"/>
            <w:tcBorders>
              <w:top w:val="single" w:sz="4" w:space="0" w:color="auto"/>
              <w:left w:val="nil"/>
              <w:bottom w:val="single" w:sz="4" w:space="0" w:color="auto"/>
              <w:right w:val="nil"/>
            </w:tcBorders>
            <w:vAlign w:val="bottom"/>
          </w:tcPr>
          <w:p w14:paraId="69A982E4" w14:textId="6F212216" w:rsidR="009428EC" w:rsidRPr="002B2454" w:rsidRDefault="009428EC" w:rsidP="009A1639">
            <w:pPr>
              <w:autoSpaceDE w:val="0"/>
              <w:autoSpaceDN w:val="0"/>
              <w:spacing w:after="0" w:line="240" w:lineRule="auto"/>
              <w:ind w:right="-72"/>
              <w:jc w:val="right"/>
              <w:rPr>
                <w:b/>
                <w:bCs/>
                <w:sz w:val="18"/>
                <w:szCs w:val="18"/>
              </w:rPr>
            </w:pPr>
            <w:r w:rsidRPr="002B2454">
              <w:rPr>
                <w:rFonts w:eastAsia="Arial"/>
                <w:b/>
                <w:bCs/>
                <w:spacing w:val="-2"/>
                <w:sz w:val="18"/>
                <w:szCs w:val="18"/>
              </w:rPr>
              <w:t>1.</w:t>
            </w:r>
            <w:r w:rsidR="001B4D97" w:rsidRPr="002B2454">
              <w:rPr>
                <w:rFonts w:eastAsia="Arial"/>
                <w:b/>
                <w:bCs/>
                <w:spacing w:val="-2"/>
                <w:sz w:val="18"/>
                <w:szCs w:val="18"/>
              </w:rPr>
              <w:t>7</w:t>
            </w:r>
          </w:p>
        </w:tc>
        <w:tc>
          <w:tcPr>
            <w:tcW w:w="1296" w:type="dxa"/>
            <w:tcBorders>
              <w:top w:val="single" w:sz="4" w:space="0" w:color="auto"/>
              <w:left w:val="nil"/>
              <w:bottom w:val="single" w:sz="4" w:space="0" w:color="auto"/>
              <w:right w:val="nil"/>
            </w:tcBorders>
            <w:vAlign w:val="bottom"/>
          </w:tcPr>
          <w:p w14:paraId="270F590B" w14:textId="4BBEA4AD" w:rsidR="009428EC" w:rsidRPr="002B2454" w:rsidRDefault="009428EC" w:rsidP="009A1639">
            <w:pPr>
              <w:autoSpaceDE w:val="0"/>
              <w:autoSpaceDN w:val="0"/>
              <w:spacing w:after="0" w:line="240" w:lineRule="auto"/>
              <w:ind w:right="-72"/>
              <w:jc w:val="right"/>
              <w:rPr>
                <w:b/>
                <w:bCs/>
                <w:sz w:val="18"/>
                <w:szCs w:val="18"/>
              </w:rPr>
            </w:pPr>
            <w:r w:rsidRPr="002B2454">
              <w:rPr>
                <w:b/>
                <w:bCs/>
                <w:sz w:val="18"/>
                <w:szCs w:val="18"/>
              </w:rPr>
              <w:t>1.</w:t>
            </w:r>
            <w:r w:rsidR="001B4D97" w:rsidRPr="002B2454">
              <w:rPr>
                <w:b/>
                <w:bCs/>
                <w:sz w:val="18"/>
                <w:szCs w:val="18"/>
              </w:rPr>
              <w:t>7</w:t>
            </w:r>
          </w:p>
        </w:tc>
        <w:tc>
          <w:tcPr>
            <w:tcW w:w="1296" w:type="dxa"/>
            <w:tcBorders>
              <w:top w:val="single" w:sz="4" w:space="0" w:color="auto"/>
              <w:left w:val="nil"/>
              <w:bottom w:val="single" w:sz="4" w:space="0" w:color="auto"/>
              <w:right w:val="nil"/>
            </w:tcBorders>
            <w:vAlign w:val="bottom"/>
          </w:tcPr>
          <w:p w14:paraId="12D7CA46" w14:textId="6BC05284" w:rsidR="009428EC" w:rsidRPr="002B2454" w:rsidRDefault="009428EC" w:rsidP="009A1639">
            <w:pPr>
              <w:autoSpaceDE w:val="0"/>
              <w:autoSpaceDN w:val="0"/>
              <w:spacing w:after="0" w:line="240" w:lineRule="auto"/>
              <w:ind w:right="-72"/>
              <w:jc w:val="right"/>
              <w:rPr>
                <w:b/>
                <w:bCs/>
                <w:sz w:val="18"/>
                <w:szCs w:val="18"/>
              </w:rPr>
            </w:pPr>
            <w:r w:rsidRPr="002B2454">
              <w:rPr>
                <w:rFonts w:eastAsia="Arial"/>
                <w:b/>
                <w:bCs/>
                <w:spacing w:val="-2"/>
                <w:sz w:val="18"/>
                <w:szCs w:val="18"/>
              </w:rPr>
              <w:t>1.5</w:t>
            </w:r>
          </w:p>
        </w:tc>
        <w:tc>
          <w:tcPr>
            <w:tcW w:w="1296" w:type="dxa"/>
            <w:tcBorders>
              <w:top w:val="single" w:sz="4" w:space="0" w:color="auto"/>
              <w:left w:val="nil"/>
              <w:bottom w:val="single" w:sz="4" w:space="0" w:color="auto"/>
              <w:right w:val="nil"/>
            </w:tcBorders>
            <w:vAlign w:val="bottom"/>
          </w:tcPr>
          <w:p w14:paraId="7B7799A5" w14:textId="4C2A91B5" w:rsidR="009428EC" w:rsidRPr="002B2454" w:rsidRDefault="009428EC" w:rsidP="009A1639">
            <w:pPr>
              <w:autoSpaceDE w:val="0"/>
              <w:autoSpaceDN w:val="0"/>
              <w:spacing w:after="0" w:line="240" w:lineRule="auto"/>
              <w:ind w:right="-72"/>
              <w:jc w:val="right"/>
              <w:rPr>
                <w:b/>
                <w:bCs/>
                <w:sz w:val="18"/>
                <w:szCs w:val="18"/>
              </w:rPr>
            </w:pPr>
            <w:r w:rsidRPr="002B2454">
              <w:rPr>
                <w:b/>
                <w:bCs/>
                <w:sz w:val="18"/>
                <w:szCs w:val="18"/>
              </w:rPr>
              <w:t>1.7</w:t>
            </w:r>
          </w:p>
        </w:tc>
      </w:tr>
    </w:tbl>
    <w:p w14:paraId="3C0693C4" w14:textId="21AF6FCD" w:rsidR="002316FD" w:rsidRPr="002B2454" w:rsidRDefault="002316FD" w:rsidP="00AF5F35">
      <w:pPr>
        <w:keepNext/>
        <w:keepLines/>
        <w:spacing w:after="0" w:line="240" w:lineRule="auto"/>
        <w:ind w:left="1080"/>
        <w:rPr>
          <w:rFonts w:eastAsia="Times New Roman"/>
          <w:i/>
          <w:iCs/>
          <w:sz w:val="18"/>
          <w:szCs w:val="18"/>
        </w:rPr>
      </w:pPr>
    </w:p>
    <w:p w14:paraId="111DB56B" w14:textId="0247F529" w:rsidR="00054AF1" w:rsidRPr="002B2454" w:rsidRDefault="00CE39D7" w:rsidP="00AF5F35">
      <w:pPr>
        <w:keepNext/>
        <w:keepLines/>
        <w:spacing w:after="0" w:line="240" w:lineRule="auto"/>
        <w:ind w:left="540" w:firstLine="540"/>
        <w:rPr>
          <w:rFonts w:eastAsia="Times New Roman"/>
          <w:i/>
          <w:iCs/>
          <w:sz w:val="18"/>
          <w:szCs w:val="18"/>
        </w:rPr>
      </w:pPr>
      <w:r w:rsidRPr="002B2454">
        <w:rPr>
          <w:rFonts w:eastAsia="Times New Roman"/>
          <w:i/>
          <w:iCs/>
          <w:sz w:val="18"/>
          <w:szCs w:val="18"/>
        </w:rPr>
        <w:t>Loan covenants</w:t>
      </w:r>
    </w:p>
    <w:p w14:paraId="4C23FF63" w14:textId="77777777" w:rsidR="006D1C07" w:rsidRPr="002B2454" w:rsidRDefault="006D1C07" w:rsidP="00AF5F35">
      <w:pPr>
        <w:keepNext/>
        <w:keepLines/>
        <w:spacing w:after="0" w:line="240" w:lineRule="auto"/>
        <w:ind w:left="1080"/>
        <w:rPr>
          <w:rFonts w:eastAsia="Times New Roman"/>
          <w:i/>
          <w:iCs/>
          <w:sz w:val="18"/>
          <w:szCs w:val="18"/>
          <w:cs/>
        </w:rPr>
      </w:pPr>
    </w:p>
    <w:p w14:paraId="2ED12274" w14:textId="1B141DB8" w:rsidR="006D1C07" w:rsidRPr="002B2454" w:rsidRDefault="00124FCD" w:rsidP="00AF5F35">
      <w:pPr>
        <w:keepNext/>
        <w:keepLines/>
        <w:spacing w:after="0" w:line="240" w:lineRule="auto"/>
        <w:ind w:left="1080"/>
        <w:jc w:val="both"/>
        <w:rPr>
          <w:rFonts w:eastAsia="Times New Roman"/>
          <w:sz w:val="18"/>
          <w:szCs w:val="18"/>
          <w:cs/>
        </w:rPr>
      </w:pPr>
      <w:r w:rsidRPr="002B2454">
        <w:rPr>
          <w:rFonts w:eastAsia="Times New Roman"/>
          <w:sz w:val="18"/>
          <w:szCs w:val="18"/>
        </w:rPr>
        <w:t>Under the terms of the major borrowing facilities, the Group is required to</w:t>
      </w:r>
      <w:r w:rsidR="00106FFF" w:rsidRPr="002B2454">
        <w:rPr>
          <w:rFonts w:eastAsia="Times New Roman"/>
          <w:sz w:val="18"/>
          <w:szCs w:val="18"/>
        </w:rPr>
        <w:t xml:space="preserve"> maintain a debt-to-equity ratio not exceeding 1.50 to 2.75.</w:t>
      </w:r>
      <w:r w:rsidR="00640D10" w:rsidRPr="002B2454">
        <w:rPr>
          <w:rFonts w:eastAsia="Times New Roman"/>
          <w:sz w:val="18"/>
          <w:szCs w:val="18"/>
        </w:rPr>
        <w:t xml:space="preserve"> The Group has complied with this financial ratio throughout the reporting period for the year ended 31 December 2025.</w:t>
      </w:r>
    </w:p>
    <w:p w14:paraId="64B89162" w14:textId="77777777" w:rsidR="0065707E" w:rsidRPr="002B2454" w:rsidRDefault="0065707E" w:rsidP="00AF5F35">
      <w:pPr>
        <w:keepNext/>
        <w:keepLines/>
        <w:spacing w:after="0" w:line="240" w:lineRule="auto"/>
        <w:ind w:left="1080"/>
        <w:rPr>
          <w:rFonts w:eastAsia="Times New Roman"/>
          <w:i/>
          <w:iCs/>
          <w:sz w:val="18"/>
          <w:szCs w:val="18"/>
        </w:rPr>
      </w:pPr>
    </w:p>
    <w:p w14:paraId="26149A02" w14:textId="77777777" w:rsidR="00161B6F" w:rsidRPr="002B2454" w:rsidRDefault="00161B6F" w:rsidP="00925050">
      <w:pPr>
        <w:spacing w:after="0" w:line="240" w:lineRule="auto"/>
        <w:ind w:left="1080"/>
        <w:jc w:val="thaiDistribute"/>
        <w:rPr>
          <w:rFonts w:eastAsia="Arial Unicode MS"/>
          <w:sz w:val="18"/>
          <w:szCs w:val="18"/>
        </w:rPr>
      </w:pPr>
      <w:r w:rsidRPr="002B2454">
        <w:rPr>
          <w:rFonts w:eastAsia="Arial Unicode MS"/>
          <w:sz w:val="18"/>
          <w:szCs w:val="18"/>
        </w:rPr>
        <w:t xml:space="preserve">As </w:t>
      </w:r>
      <w:proofErr w:type="gramStart"/>
      <w:r w:rsidRPr="002B2454">
        <w:rPr>
          <w:rFonts w:eastAsia="Arial Unicode MS"/>
          <w:sz w:val="18"/>
          <w:szCs w:val="18"/>
        </w:rPr>
        <w:t>at</w:t>
      </w:r>
      <w:proofErr w:type="gramEnd"/>
      <w:r w:rsidRPr="002B2454">
        <w:rPr>
          <w:rFonts w:eastAsia="Arial Unicode MS"/>
          <w:sz w:val="18"/>
          <w:szCs w:val="18"/>
        </w:rPr>
        <w:t xml:space="preserve"> 31 December 2025, the Group's subsidiary obtained a waiver of these covenants from the financial institutions for the long-term borrowings of Vietnamese Dong 811 billion (equivalent to Baht 974.08 million) by the reporting date. </w:t>
      </w:r>
    </w:p>
    <w:p w14:paraId="0409B84B" w14:textId="77777777" w:rsidR="00925050" w:rsidRPr="002B2454" w:rsidRDefault="00925050" w:rsidP="00925050">
      <w:pPr>
        <w:spacing w:after="0" w:line="240" w:lineRule="auto"/>
        <w:ind w:left="1080"/>
        <w:jc w:val="thaiDistribute"/>
        <w:rPr>
          <w:rFonts w:eastAsia="Arial Unicode MS"/>
          <w:sz w:val="18"/>
          <w:szCs w:val="18"/>
        </w:rPr>
      </w:pPr>
    </w:p>
    <w:p w14:paraId="0F3589E3" w14:textId="6A2DA777" w:rsidR="003C6F13" w:rsidRPr="002B2454" w:rsidRDefault="003C6F13">
      <w:pPr>
        <w:rPr>
          <w:rFonts w:eastAsia="Arial Unicode MS"/>
          <w:sz w:val="18"/>
          <w:szCs w:val="18"/>
        </w:rPr>
      </w:pPr>
      <w:r w:rsidRPr="002B2454">
        <w:rPr>
          <w:rFonts w:eastAsia="Arial Unicode MS"/>
          <w:sz w:val="18"/>
          <w:szCs w:val="18"/>
        </w:rPr>
        <w:br w:type="page"/>
      </w:r>
    </w:p>
    <w:p w14:paraId="286C49E2" w14:textId="003AD450" w:rsidR="00EF2304" w:rsidRPr="002B2454" w:rsidRDefault="004066BC" w:rsidP="0070419A">
      <w:pPr>
        <w:tabs>
          <w:tab w:val="left" w:pos="540"/>
        </w:tabs>
        <w:spacing w:after="0" w:line="240" w:lineRule="exact"/>
        <w:outlineLvl w:val="0"/>
        <w:rPr>
          <w:color w:val="000000"/>
          <w:sz w:val="18"/>
          <w:szCs w:val="18"/>
          <w:lang w:val="en-GB"/>
        </w:rPr>
      </w:pPr>
      <w:r w:rsidRPr="002B2454">
        <w:rPr>
          <w:b/>
          <w:color w:val="000000"/>
          <w:sz w:val="18"/>
          <w:szCs w:val="18"/>
          <w:lang w:val="en-GB"/>
        </w:rPr>
        <w:lastRenderedPageBreak/>
        <w:t>7</w:t>
      </w:r>
      <w:r w:rsidR="0073343D" w:rsidRPr="002B2454">
        <w:rPr>
          <w:b/>
          <w:color w:val="000000"/>
          <w:sz w:val="18"/>
          <w:szCs w:val="18"/>
        </w:rPr>
        <w:tab/>
      </w:r>
      <w:r w:rsidR="00B03654" w:rsidRPr="002B2454">
        <w:rPr>
          <w:b/>
          <w:bCs/>
          <w:color w:val="000000"/>
          <w:sz w:val="18"/>
          <w:szCs w:val="18"/>
        </w:rPr>
        <w:t>Fair value</w:t>
      </w:r>
    </w:p>
    <w:p w14:paraId="0CBA03B4" w14:textId="77777777" w:rsidR="00EF2304" w:rsidRPr="002B2454" w:rsidRDefault="00EF2304" w:rsidP="00D570C7">
      <w:pPr>
        <w:spacing w:after="0" w:line="240" w:lineRule="exact"/>
        <w:rPr>
          <w:color w:val="000000"/>
          <w:sz w:val="18"/>
          <w:szCs w:val="18"/>
        </w:rPr>
      </w:pPr>
    </w:p>
    <w:p w14:paraId="3F2BF776" w14:textId="5D5B257D" w:rsidR="00DA7F73" w:rsidRPr="002B2454" w:rsidRDefault="0073343D" w:rsidP="009F57B5">
      <w:pPr>
        <w:spacing w:after="0" w:line="240" w:lineRule="exact"/>
        <w:jc w:val="both"/>
        <w:rPr>
          <w:color w:val="000000"/>
          <w:sz w:val="18"/>
          <w:szCs w:val="18"/>
        </w:rPr>
      </w:pPr>
      <w:r w:rsidRPr="002B2454">
        <w:rPr>
          <w:color w:val="000000"/>
          <w:sz w:val="18"/>
          <w:szCs w:val="18"/>
        </w:rPr>
        <w:t>The following table shows fair values and carrying amounts of financial assets and liabilities by category, excluding those with the carrying amount approximates fair value.</w:t>
      </w:r>
    </w:p>
    <w:p w14:paraId="08072902" w14:textId="77777777" w:rsidR="00914D10" w:rsidRPr="002B2454" w:rsidRDefault="00914D10" w:rsidP="009F57B5">
      <w:pPr>
        <w:spacing w:after="0" w:line="240" w:lineRule="exact"/>
        <w:jc w:val="both"/>
        <w:rPr>
          <w:rFonts w:eastAsia="Arial Unicode MS"/>
          <w:sz w:val="18"/>
          <w:szCs w:val="18"/>
          <w:lang w:val="en-GB"/>
        </w:rPr>
      </w:pPr>
    </w:p>
    <w:p w14:paraId="4ED978BF" w14:textId="77777777" w:rsidR="00B45200" w:rsidRPr="002B2454" w:rsidRDefault="00B45200" w:rsidP="009F57B5">
      <w:pPr>
        <w:spacing w:after="0" w:line="240" w:lineRule="exact"/>
        <w:jc w:val="both"/>
        <w:rPr>
          <w:rFonts w:eastAsia="Arial Unicode MS"/>
          <w:sz w:val="18"/>
          <w:szCs w:val="18"/>
          <w:lang w:val="en-GB"/>
        </w:rPr>
      </w:pPr>
    </w:p>
    <w:p w14:paraId="2222B0D6" w14:textId="77777777" w:rsidR="00B45200" w:rsidRPr="002B2454" w:rsidRDefault="00B45200" w:rsidP="009F57B5">
      <w:pPr>
        <w:spacing w:after="0" w:line="240" w:lineRule="exact"/>
        <w:jc w:val="both"/>
        <w:rPr>
          <w:rFonts w:eastAsia="Arial Unicode MS"/>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BC21F5" w:rsidRPr="002B2454" w14:paraId="2172AEE3" w14:textId="77777777" w:rsidTr="00AF5F35">
        <w:trPr>
          <w:trHeight w:val="20"/>
          <w:tblHeader/>
        </w:trPr>
        <w:tc>
          <w:tcPr>
            <w:tcW w:w="3780" w:type="dxa"/>
            <w:tcBorders>
              <w:top w:val="nil"/>
              <w:left w:val="nil"/>
              <w:bottom w:val="nil"/>
              <w:right w:val="nil"/>
            </w:tcBorders>
            <w:noWrap/>
            <w:vAlign w:val="bottom"/>
          </w:tcPr>
          <w:p w14:paraId="15BCDA1E" w14:textId="77777777" w:rsidR="00BC21F5" w:rsidRPr="002B2454" w:rsidRDefault="00BC21F5" w:rsidP="00D570C7">
            <w:pPr>
              <w:spacing w:after="0" w:line="240" w:lineRule="exact"/>
              <w:ind w:left="101" w:right="-72" w:hanging="187"/>
              <w:rPr>
                <w:rFonts w:eastAsia="Times New Roman"/>
                <w:b/>
                <w:bCs/>
                <w:sz w:val="18"/>
                <w:szCs w:val="18"/>
                <w:lang w:val="en-GB"/>
              </w:rPr>
            </w:pPr>
          </w:p>
        </w:tc>
        <w:tc>
          <w:tcPr>
            <w:tcW w:w="5670" w:type="dxa"/>
            <w:gridSpan w:val="4"/>
            <w:tcBorders>
              <w:top w:val="nil"/>
              <w:left w:val="nil"/>
              <w:bottom w:val="single" w:sz="4" w:space="0" w:color="auto"/>
              <w:right w:val="nil"/>
            </w:tcBorders>
            <w:vAlign w:val="bottom"/>
          </w:tcPr>
          <w:p w14:paraId="548CD01E" w14:textId="222EA92B" w:rsidR="00BC21F5" w:rsidRPr="002B2454" w:rsidRDefault="00BC21F5" w:rsidP="00D570C7">
            <w:pPr>
              <w:spacing w:after="0" w:line="240" w:lineRule="exact"/>
              <w:jc w:val="center"/>
              <w:rPr>
                <w:rFonts w:eastAsia="Times New Roman"/>
                <w:b/>
                <w:bCs/>
                <w:color w:val="000000"/>
                <w:sz w:val="18"/>
                <w:szCs w:val="18"/>
                <w:lang w:val="en-GB"/>
              </w:rPr>
            </w:pPr>
            <w:r w:rsidRPr="002B2454">
              <w:rPr>
                <w:rFonts w:eastAsia="Times New Roman"/>
                <w:b/>
                <w:bCs/>
                <w:color w:val="000000"/>
                <w:sz w:val="18"/>
                <w:szCs w:val="18"/>
                <w:lang w:val="en-GB"/>
              </w:rPr>
              <w:t>Consolidated financial statements</w:t>
            </w:r>
          </w:p>
        </w:tc>
      </w:tr>
      <w:tr w:rsidR="00BC21F5" w:rsidRPr="002B2454" w14:paraId="6A84837B" w14:textId="77777777" w:rsidTr="00AF5F35">
        <w:trPr>
          <w:trHeight w:val="20"/>
          <w:tblHeader/>
        </w:trPr>
        <w:tc>
          <w:tcPr>
            <w:tcW w:w="3780" w:type="dxa"/>
            <w:tcBorders>
              <w:top w:val="nil"/>
              <w:left w:val="nil"/>
              <w:bottom w:val="nil"/>
              <w:right w:val="nil"/>
            </w:tcBorders>
            <w:noWrap/>
            <w:vAlign w:val="bottom"/>
          </w:tcPr>
          <w:p w14:paraId="3522CCC7" w14:textId="77777777" w:rsidR="00BC21F5" w:rsidRPr="002B2454" w:rsidRDefault="00BC21F5" w:rsidP="00D570C7">
            <w:pPr>
              <w:spacing w:after="0" w:line="240" w:lineRule="exact"/>
              <w:ind w:left="101" w:right="-72" w:hanging="187"/>
              <w:rPr>
                <w:rFonts w:eastAsia="Times New Roman"/>
                <w:b/>
                <w:bCs/>
                <w:sz w:val="18"/>
                <w:szCs w:val="18"/>
                <w:lang w:val="en-GB"/>
              </w:rPr>
            </w:pPr>
          </w:p>
        </w:tc>
        <w:tc>
          <w:tcPr>
            <w:tcW w:w="2835" w:type="dxa"/>
            <w:gridSpan w:val="2"/>
            <w:tcBorders>
              <w:top w:val="nil"/>
              <w:left w:val="nil"/>
              <w:bottom w:val="single" w:sz="4" w:space="0" w:color="auto"/>
              <w:right w:val="nil"/>
            </w:tcBorders>
            <w:vAlign w:val="bottom"/>
          </w:tcPr>
          <w:p w14:paraId="0B0C7BA3" w14:textId="133FE1C7" w:rsidR="00BC21F5" w:rsidRPr="002B2454" w:rsidRDefault="00290489" w:rsidP="00D570C7">
            <w:pPr>
              <w:spacing w:after="0" w:line="240" w:lineRule="exact"/>
              <w:jc w:val="center"/>
              <w:rPr>
                <w:rFonts w:eastAsia="Times New Roman"/>
                <w:b/>
                <w:bCs/>
                <w:color w:val="000000"/>
                <w:sz w:val="18"/>
                <w:szCs w:val="18"/>
                <w:lang w:val="en-GB"/>
              </w:rPr>
            </w:pPr>
            <w:r w:rsidRPr="002B2454">
              <w:rPr>
                <w:rFonts w:eastAsia="Times New Roman"/>
                <w:b/>
                <w:bCs/>
                <w:color w:val="000000"/>
                <w:sz w:val="18"/>
                <w:szCs w:val="18"/>
                <w:lang w:val="en-GB"/>
              </w:rPr>
              <w:t xml:space="preserve">31 December </w:t>
            </w:r>
            <w:r w:rsidR="00BC21F5" w:rsidRPr="002B2454">
              <w:rPr>
                <w:rFonts w:eastAsia="Times New Roman"/>
                <w:b/>
                <w:bCs/>
                <w:color w:val="000000"/>
                <w:sz w:val="18"/>
                <w:szCs w:val="18"/>
                <w:lang w:val="en-GB"/>
              </w:rPr>
              <w:t>2025</w:t>
            </w:r>
          </w:p>
        </w:tc>
        <w:tc>
          <w:tcPr>
            <w:tcW w:w="2835" w:type="dxa"/>
            <w:gridSpan w:val="2"/>
            <w:tcBorders>
              <w:top w:val="nil"/>
              <w:left w:val="nil"/>
              <w:bottom w:val="single" w:sz="4" w:space="0" w:color="auto"/>
              <w:right w:val="nil"/>
            </w:tcBorders>
            <w:vAlign w:val="bottom"/>
          </w:tcPr>
          <w:p w14:paraId="255B2FD1" w14:textId="73EAACFE" w:rsidR="00BC21F5" w:rsidRPr="002B2454" w:rsidRDefault="00290489" w:rsidP="00D570C7">
            <w:pPr>
              <w:spacing w:after="0" w:line="240" w:lineRule="exact"/>
              <w:jc w:val="center"/>
              <w:rPr>
                <w:rFonts w:eastAsia="Times New Roman"/>
                <w:b/>
                <w:bCs/>
                <w:color w:val="000000"/>
                <w:sz w:val="18"/>
                <w:szCs w:val="18"/>
                <w:lang w:val="en-GB"/>
              </w:rPr>
            </w:pPr>
            <w:r w:rsidRPr="002B2454">
              <w:rPr>
                <w:rFonts w:eastAsia="Times New Roman"/>
                <w:b/>
                <w:bCs/>
                <w:color w:val="000000"/>
                <w:sz w:val="18"/>
                <w:szCs w:val="18"/>
                <w:lang w:val="en-GB"/>
              </w:rPr>
              <w:t>31 December 2024</w:t>
            </w:r>
          </w:p>
        </w:tc>
      </w:tr>
      <w:tr w:rsidR="009D02BE" w:rsidRPr="002B2454" w14:paraId="0C9AE8C9" w14:textId="77777777" w:rsidTr="00AF5F35">
        <w:trPr>
          <w:trHeight w:val="20"/>
          <w:tblHeader/>
        </w:trPr>
        <w:tc>
          <w:tcPr>
            <w:tcW w:w="3780" w:type="dxa"/>
            <w:tcBorders>
              <w:top w:val="nil"/>
              <w:left w:val="nil"/>
              <w:bottom w:val="nil"/>
              <w:right w:val="nil"/>
            </w:tcBorders>
            <w:noWrap/>
            <w:vAlign w:val="bottom"/>
            <w:hideMark/>
          </w:tcPr>
          <w:p w14:paraId="47ABF79B" w14:textId="77777777" w:rsidR="009D02BE" w:rsidRPr="002B2454" w:rsidRDefault="009D02BE" w:rsidP="009D02BE">
            <w:pPr>
              <w:spacing w:after="0" w:line="240" w:lineRule="exact"/>
              <w:ind w:left="101" w:right="-72" w:hanging="187"/>
              <w:rPr>
                <w:rFonts w:eastAsia="Times New Roman"/>
                <w:b/>
                <w:bCs/>
                <w:sz w:val="18"/>
                <w:szCs w:val="18"/>
                <w:lang w:val="en-GB"/>
              </w:rPr>
            </w:pPr>
          </w:p>
        </w:tc>
        <w:tc>
          <w:tcPr>
            <w:tcW w:w="1417" w:type="dxa"/>
            <w:tcBorders>
              <w:top w:val="single" w:sz="4" w:space="0" w:color="auto"/>
              <w:left w:val="nil"/>
              <w:bottom w:val="nil"/>
              <w:right w:val="nil"/>
            </w:tcBorders>
            <w:vAlign w:val="bottom"/>
            <w:hideMark/>
          </w:tcPr>
          <w:p w14:paraId="2B46D78B" w14:textId="3F40861F" w:rsidR="009D02BE" w:rsidRPr="002B2454" w:rsidRDefault="009D02BE" w:rsidP="009D02BE">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Carrying amount</w:t>
            </w:r>
          </w:p>
        </w:tc>
        <w:tc>
          <w:tcPr>
            <w:tcW w:w="1418" w:type="dxa"/>
            <w:tcBorders>
              <w:top w:val="single" w:sz="4" w:space="0" w:color="auto"/>
              <w:left w:val="nil"/>
              <w:bottom w:val="nil"/>
              <w:right w:val="nil"/>
            </w:tcBorders>
            <w:vAlign w:val="bottom"/>
            <w:hideMark/>
          </w:tcPr>
          <w:p w14:paraId="46B17DFE" w14:textId="77777777" w:rsidR="009D02BE" w:rsidRPr="002B2454" w:rsidRDefault="009D02BE" w:rsidP="009D02BE">
            <w:pPr>
              <w:spacing w:after="0" w:line="240" w:lineRule="exact"/>
              <w:ind w:right="-72"/>
              <w:jc w:val="right"/>
              <w:rPr>
                <w:rFonts w:eastAsia="Times New Roman"/>
                <w:b/>
                <w:bCs/>
                <w:color w:val="000000"/>
                <w:sz w:val="18"/>
                <w:szCs w:val="18"/>
                <w:lang w:val="en-GB"/>
              </w:rPr>
            </w:pPr>
          </w:p>
          <w:p w14:paraId="57C7A7FE" w14:textId="4BF30FC9" w:rsidR="009D02BE" w:rsidRPr="002B2454" w:rsidRDefault="009D02BE" w:rsidP="009D02BE">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Fair value</w:t>
            </w:r>
          </w:p>
        </w:tc>
        <w:tc>
          <w:tcPr>
            <w:tcW w:w="1417" w:type="dxa"/>
            <w:tcBorders>
              <w:top w:val="single" w:sz="4" w:space="0" w:color="auto"/>
              <w:left w:val="nil"/>
              <w:bottom w:val="nil"/>
              <w:right w:val="nil"/>
            </w:tcBorders>
            <w:vAlign w:val="bottom"/>
            <w:hideMark/>
          </w:tcPr>
          <w:p w14:paraId="21849377" w14:textId="3F52D3F2" w:rsidR="009D02BE" w:rsidRPr="002B2454" w:rsidRDefault="009D02BE" w:rsidP="009D02BE">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Carrying amount</w:t>
            </w:r>
          </w:p>
        </w:tc>
        <w:tc>
          <w:tcPr>
            <w:tcW w:w="1418" w:type="dxa"/>
            <w:tcBorders>
              <w:top w:val="single" w:sz="4" w:space="0" w:color="auto"/>
              <w:left w:val="nil"/>
              <w:bottom w:val="nil"/>
              <w:right w:val="nil"/>
            </w:tcBorders>
            <w:vAlign w:val="bottom"/>
            <w:hideMark/>
          </w:tcPr>
          <w:p w14:paraId="5777C226" w14:textId="77777777" w:rsidR="009D02BE" w:rsidRPr="002B2454" w:rsidRDefault="009D02BE" w:rsidP="009D02BE">
            <w:pPr>
              <w:spacing w:after="0" w:line="240" w:lineRule="exact"/>
              <w:ind w:right="-72"/>
              <w:jc w:val="right"/>
              <w:rPr>
                <w:rFonts w:eastAsia="Times New Roman"/>
                <w:b/>
                <w:bCs/>
                <w:color w:val="000000"/>
                <w:sz w:val="18"/>
                <w:szCs w:val="18"/>
                <w:lang w:val="en-GB"/>
              </w:rPr>
            </w:pPr>
          </w:p>
          <w:p w14:paraId="761A0E0D" w14:textId="223B494D" w:rsidR="009D02BE" w:rsidRPr="002B2454" w:rsidRDefault="009D02BE" w:rsidP="009D02BE">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Fair value</w:t>
            </w:r>
          </w:p>
        </w:tc>
      </w:tr>
      <w:tr w:rsidR="00BC21F5" w:rsidRPr="002B2454" w14:paraId="3EE0205C" w14:textId="77777777" w:rsidTr="00AF5F35">
        <w:trPr>
          <w:trHeight w:val="20"/>
          <w:tblHeader/>
        </w:trPr>
        <w:tc>
          <w:tcPr>
            <w:tcW w:w="3780" w:type="dxa"/>
            <w:tcBorders>
              <w:top w:val="nil"/>
              <w:left w:val="nil"/>
              <w:bottom w:val="nil"/>
              <w:right w:val="nil"/>
            </w:tcBorders>
            <w:noWrap/>
            <w:vAlign w:val="bottom"/>
            <w:hideMark/>
          </w:tcPr>
          <w:p w14:paraId="2DE11421" w14:textId="77777777" w:rsidR="00BC21F5" w:rsidRPr="002B2454" w:rsidRDefault="00BC21F5" w:rsidP="00D570C7">
            <w:pPr>
              <w:spacing w:after="0" w:line="240" w:lineRule="exact"/>
              <w:ind w:left="101" w:right="-72" w:hanging="187"/>
              <w:rPr>
                <w:rFonts w:eastAsia="Times New Roman"/>
                <w:b/>
                <w:bCs/>
                <w:color w:val="000000"/>
                <w:sz w:val="18"/>
                <w:szCs w:val="18"/>
                <w:lang w:val="en-GB"/>
              </w:rPr>
            </w:pPr>
          </w:p>
        </w:tc>
        <w:tc>
          <w:tcPr>
            <w:tcW w:w="1417" w:type="dxa"/>
            <w:tcBorders>
              <w:top w:val="nil"/>
              <w:left w:val="nil"/>
              <w:bottom w:val="single" w:sz="4" w:space="0" w:color="auto"/>
              <w:right w:val="nil"/>
            </w:tcBorders>
            <w:vAlign w:val="bottom"/>
            <w:hideMark/>
          </w:tcPr>
          <w:p w14:paraId="2ECDF6CD" w14:textId="49858BC9" w:rsidR="00BC21F5" w:rsidRPr="002B2454" w:rsidRDefault="00BC21F5" w:rsidP="00D570C7">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c>
          <w:tcPr>
            <w:tcW w:w="1418" w:type="dxa"/>
            <w:tcBorders>
              <w:top w:val="nil"/>
              <w:left w:val="nil"/>
              <w:bottom w:val="single" w:sz="4" w:space="0" w:color="auto"/>
              <w:right w:val="nil"/>
            </w:tcBorders>
            <w:vAlign w:val="bottom"/>
            <w:hideMark/>
          </w:tcPr>
          <w:p w14:paraId="4A9C56D8" w14:textId="1F12829F" w:rsidR="00BC21F5" w:rsidRPr="002B2454" w:rsidRDefault="00BC21F5" w:rsidP="00D570C7">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c>
          <w:tcPr>
            <w:tcW w:w="1417" w:type="dxa"/>
            <w:tcBorders>
              <w:top w:val="nil"/>
              <w:left w:val="nil"/>
              <w:bottom w:val="single" w:sz="4" w:space="0" w:color="auto"/>
              <w:right w:val="nil"/>
            </w:tcBorders>
            <w:vAlign w:val="bottom"/>
            <w:hideMark/>
          </w:tcPr>
          <w:p w14:paraId="6ABC8704" w14:textId="114506A6" w:rsidR="00BC21F5" w:rsidRPr="002B2454" w:rsidRDefault="00BC21F5" w:rsidP="00D570C7">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c>
          <w:tcPr>
            <w:tcW w:w="1418" w:type="dxa"/>
            <w:tcBorders>
              <w:top w:val="nil"/>
              <w:left w:val="nil"/>
              <w:bottom w:val="single" w:sz="4" w:space="0" w:color="auto"/>
              <w:right w:val="nil"/>
            </w:tcBorders>
            <w:vAlign w:val="bottom"/>
            <w:hideMark/>
          </w:tcPr>
          <w:p w14:paraId="5D948988" w14:textId="3771B618" w:rsidR="00BC21F5" w:rsidRPr="002B2454" w:rsidRDefault="00BC21F5" w:rsidP="00D570C7">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r>
      <w:tr w:rsidR="00BC21F5" w:rsidRPr="002B2454" w14:paraId="65E5166C" w14:textId="77777777" w:rsidTr="00AF5F35">
        <w:trPr>
          <w:trHeight w:val="20"/>
          <w:tblHeader/>
        </w:trPr>
        <w:tc>
          <w:tcPr>
            <w:tcW w:w="3780" w:type="dxa"/>
            <w:tcBorders>
              <w:top w:val="nil"/>
              <w:left w:val="nil"/>
              <w:bottom w:val="nil"/>
              <w:right w:val="nil"/>
            </w:tcBorders>
            <w:noWrap/>
            <w:vAlign w:val="bottom"/>
          </w:tcPr>
          <w:p w14:paraId="3746497B" w14:textId="77777777" w:rsidR="00BC21F5" w:rsidRPr="002B2454" w:rsidRDefault="00BC21F5" w:rsidP="00D570C7">
            <w:pPr>
              <w:spacing w:after="0" w:line="240" w:lineRule="exact"/>
              <w:ind w:left="101" w:right="-72" w:hanging="187"/>
              <w:rPr>
                <w:rFonts w:eastAsia="Times New Roman"/>
                <w:b/>
                <w:bCs/>
                <w:color w:val="000000"/>
                <w:sz w:val="18"/>
                <w:szCs w:val="18"/>
                <w:lang w:val="en-GB"/>
              </w:rPr>
            </w:pPr>
          </w:p>
        </w:tc>
        <w:tc>
          <w:tcPr>
            <w:tcW w:w="1417" w:type="dxa"/>
            <w:tcBorders>
              <w:top w:val="single" w:sz="4" w:space="0" w:color="auto"/>
              <w:left w:val="nil"/>
              <w:bottom w:val="nil"/>
              <w:right w:val="nil"/>
            </w:tcBorders>
            <w:noWrap/>
            <w:vAlign w:val="bottom"/>
          </w:tcPr>
          <w:p w14:paraId="1E7DC848" w14:textId="77777777" w:rsidR="00BC21F5" w:rsidRPr="002B2454" w:rsidRDefault="00BC21F5" w:rsidP="00D570C7">
            <w:pPr>
              <w:spacing w:after="0" w:line="240" w:lineRule="exact"/>
              <w:ind w:right="-72"/>
              <w:jc w:val="right"/>
              <w:rPr>
                <w:rFonts w:eastAsia="Times New Roman"/>
                <w:b/>
                <w:bCs/>
                <w:color w:val="000000"/>
                <w:sz w:val="18"/>
                <w:szCs w:val="18"/>
                <w:lang w:val="en-GB"/>
              </w:rPr>
            </w:pPr>
          </w:p>
        </w:tc>
        <w:tc>
          <w:tcPr>
            <w:tcW w:w="1418" w:type="dxa"/>
            <w:tcBorders>
              <w:top w:val="single" w:sz="4" w:space="0" w:color="auto"/>
              <w:left w:val="nil"/>
              <w:bottom w:val="nil"/>
              <w:right w:val="nil"/>
            </w:tcBorders>
            <w:noWrap/>
            <w:vAlign w:val="bottom"/>
          </w:tcPr>
          <w:p w14:paraId="5A792867" w14:textId="77777777" w:rsidR="00BC21F5" w:rsidRPr="002B2454" w:rsidRDefault="00BC21F5" w:rsidP="00D570C7">
            <w:pPr>
              <w:spacing w:after="0" w:line="240" w:lineRule="exact"/>
              <w:ind w:right="-72"/>
              <w:jc w:val="right"/>
              <w:rPr>
                <w:rFonts w:eastAsia="Times New Roman"/>
                <w:sz w:val="18"/>
                <w:szCs w:val="18"/>
                <w:lang w:val="en-GB"/>
              </w:rPr>
            </w:pPr>
          </w:p>
        </w:tc>
        <w:tc>
          <w:tcPr>
            <w:tcW w:w="1417" w:type="dxa"/>
            <w:tcBorders>
              <w:top w:val="single" w:sz="4" w:space="0" w:color="auto"/>
              <w:left w:val="nil"/>
              <w:bottom w:val="nil"/>
              <w:right w:val="nil"/>
            </w:tcBorders>
            <w:noWrap/>
            <w:vAlign w:val="bottom"/>
          </w:tcPr>
          <w:p w14:paraId="750FE4BC" w14:textId="77777777" w:rsidR="00BC21F5" w:rsidRPr="002B2454" w:rsidRDefault="00BC21F5" w:rsidP="00D570C7">
            <w:pPr>
              <w:spacing w:after="0" w:line="240" w:lineRule="exact"/>
              <w:ind w:right="-72"/>
              <w:jc w:val="right"/>
              <w:rPr>
                <w:rFonts w:eastAsia="Times New Roman"/>
                <w:sz w:val="18"/>
                <w:szCs w:val="18"/>
                <w:lang w:val="en-GB"/>
              </w:rPr>
            </w:pPr>
          </w:p>
        </w:tc>
        <w:tc>
          <w:tcPr>
            <w:tcW w:w="1418" w:type="dxa"/>
            <w:tcBorders>
              <w:top w:val="single" w:sz="4" w:space="0" w:color="auto"/>
              <w:left w:val="nil"/>
              <w:bottom w:val="nil"/>
              <w:right w:val="nil"/>
            </w:tcBorders>
            <w:noWrap/>
            <w:vAlign w:val="bottom"/>
          </w:tcPr>
          <w:p w14:paraId="7DC70105" w14:textId="77777777" w:rsidR="00BC21F5" w:rsidRPr="002B2454" w:rsidRDefault="00BC21F5" w:rsidP="00D570C7">
            <w:pPr>
              <w:spacing w:after="0" w:line="240" w:lineRule="exact"/>
              <w:ind w:right="-72"/>
              <w:jc w:val="right"/>
              <w:rPr>
                <w:rFonts w:eastAsia="Times New Roman"/>
                <w:sz w:val="18"/>
                <w:szCs w:val="18"/>
                <w:lang w:val="en-GB"/>
              </w:rPr>
            </w:pPr>
          </w:p>
        </w:tc>
      </w:tr>
      <w:tr w:rsidR="00990A0F" w:rsidRPr="002B2454" w14:paraId="43E42358" w14:textId="77777777" w:rsidTr="00AF5F35">
        <w:trPr>
          <w:trHeight w:val="20"/>
        </w:trPr>
        <w:tc>
          <w:tcPr>
            <w:tcW w:w="3780" w:type="dxa"/>
            <w:tcBorders>
              <w:top w:val="nil"/>
              <w:left w:val="nil"/>
              <w:bottom w:val="nil"/>
              <w:right w:val="nil"/>
            </w:tcBorders>
            <w:noWrap/>
            <w:vAlign w:val="bottom"/>
            <w:hideMark/>
          </w:tcPr>
          <w:p w14:paraId="1737ED22" w14:textId="00A62591" w:rsidR="00990A0F" w:rsidRPr="002B2454" w:rsidRDefault="00990A0F" w:rsidP="00990A0F">
            <w:pPr>
              <w:spacing w:after="0" w:line="240" w:lineRule="exact"/>
              <w:ind w:left="101" w:right="-72" w:hanging="187"/>
              <w:rPr>
                <w:rFonts w:eastAsia="Times New Roman"/>
                <w:color w:val="000000"/>
                <w:spacing w:val="-6"/>
                <w:sz w:val="18"/>
                <w:szCs w:val="18"/>
                <w:lang w:val="en-GB"/>
              </w:rPr>
            </w:pPr>
            <w:r w:rsidRPr="002B2454">
              <w:rPr>
                <w:rFonts w:eastAsia="Times New Roman"/>
                <w:color w:val="000000"/>
                <w:spacing w:val="-6"/>
                <w:sz w:val="18"/>
                <w:szCs w:val="18"/>
                <w:lang w:val="en-GB"/>
              </w:rPr>
              <w:t>Long-term borrowings from financial institutions</w:t>
            </w:r>
          </w:p>
        </w:tc>
        <w:tc>
          <w:tcPr>
            <w:tcW w:w="1417" w:type="dxa"/>
            <w:tcBorders>
              <w:top w:val="nil"/>
              <w:left w:val="nil"/>
              <w:bottom w:val="nil"/>
              <w:right w:val="nil"/>
            </w:tcBorders>
            <w:noWrap/>
            <w:vAlign w:val="bottom"/>
            <w:hideMark/>
          </w:tcPr>
          <w:p w14:paraId="5790DD8F" w14:textId="624A4292" w:rsidR="00990A0F" w:rsidRPr="002B2454" w:rsidRDefault="00990A0F" w:rsidP="00F94E8F">
            <w:pPr>
              <w:spacing w:after="0" w:line="240" w:lineRule="exact"/>
              <w:ind w:right="-72"/>
              <w:jc w:val="right"/>
              <w:rPr>
                <w:rFonts w:eastAsia="Times New Roman"/>
                <w:color w:val="000000"/>
                <w:sz w:val="18"/>
                <w:szCs w:val="18"/>
                <w:lang w:val="en-GB"/>
              </w:rPr>
            </w:pPr>
            <w:r w:rsidRPr="002B2454">
              <w:rPr>
                <w:sz w:val="18"/>
                <w:szCs w:val="18"/>
              </w:rPr>
              <w:t>1,980</w:t>
            </w:r>
          </w:p>
        </w:tc>
        <w:tc>
          <w:tcPr>
            <w:tcW w:w="1418" w:type="dxa"/>
            <w:tcBorders>
              <w:top w:val="nil"/>
              <w:left w:val="nil"/>
              <w:bottom w:val="nil"/>
              <w:right w:val="nil"/>
            </w:tcBorders>
            <w:noWrap/>
            <w:vAlign w:val="bottom"/>
            <w:hideMark/>
          </w:tcPr>
          <w:p w14:paraId="6B90973B" w14:textId="55E8B9D3"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2,022</w:t>
            </w:r>
          </w:p>
        </w:tc>
        <w:tc>
          <w:tcPr>
            <w:tcW w:w="1417" w:type="dxa"/>
            <w:tcBorders>
              <w:top w:val="nil"/>
              <w:left w:val="nil"/>
              <w:bottom w:val="nil"/>
              <w:right w:val="nil"/>
            </w:tcBorders>
            <w:noWrap/>
            <w:vAlign w:val="bottom"/>
            <w:hideMark/>
          </w:tcPr>
          <w:p w14:paraId="25069BEF" w14:textId="5C2DA4E0"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2,046</w:t>
            </w:r>
          </w:p>
        </w:tc>
        <w:tc>
          <w:tcPr>
            <w:tcW w:w="1418" w:type="dxa"/>
            <w:tcBorders>
              <w:top w:val="nil"/>
              <w:left w:val="nil"/>
              <w:bottom w:val="nil"/>
              <w:right w:val="nil"/>
            </w:tcBorders>
            <w:noWrap/>
            <w:vAlign w:val="bottom"/>
            <w:hideMark/>
          </w:tcPr>
          <w:p w14:paraId="0998F013" w14:textId="5E1AFB51"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2,068</w:t>
            </w:r>
          </w:p>
        </w:tc>
      </w:tr>
      <w:tr w:rsidR="00990A0F" w:rsidRPr="002B2454" w14:paraId="17F4EFD5" w14:textId="77777777" w:rsidTr="00AF5F35">
        <w:trPr>
          <w:trHeight w:val="20"/>
        </w:trPr>
        <w:tc>
          <w:tcPr>
            <w:tcW w:w="3780" w:type="dxa"/>
            <w:tcBorders>
              <w:top w:val="nil"/>
              <w:left w:val="nil"/>
              <w:bottom w:val="nil"/>
              <w:right w:val="nil"/>
            </w:tcBorders>
            <w:noWrap/>
            <w:vAlign w:val="bottom"/>
            <w:hideMark/>
          </w:tcPr>
          <w:p w14:paraId="222CD1F8" w14:textId="7A11B2FB" w:rsidR="00990A0F" w:rsidRPr="002B2454" w:rsidRDefault="00990A0F" w:rsidP="00990A0F">
            <w:pPr>
              <w:spacing w:after="0" w:line="240" w:lineRule="exact"/>
              <w:ind w:left="101" w:right="-72" w:hanging="187"/>
              <w:rPr>
                <w:rFonts w:eastAsia="Times New Roman"/>
                <w:color w:val="000000"/>
                <w:sz w:val="18"/>
                <w:szCs w:val="18"/>
                <w:lang w:val="en-GB"/>
              </w:rPr>
            </w:pPr>
            <w:r w:rsidRPr="002B2454">
              <w:rPr>
                <w:rFonts w:eastAsia="Times New Roman"/>
                <w:color w:val="000000"/>
                <w:sz w:val="18"/>
                <w:szCs w:val="18"/>
                <w:lang w:val="en-GB"/>
              </w:rPr>
              <w:t>Debentures</w:t>
            </w:r>
          </w:p>
        </w:tc>
        <w:tc>
          <w:tcPr>
            <w:tcW w:w="1417" w:type="dxa"/>
            <w:tcBorders>
              <w:top w:val="nil"/>
              <w:left w:val="nil"/>
              <w:bottom w:val="nil"/>
              <w:right w:val="nil"/>
            </w:tcBorders>
            <w:noWrap/>
            <w:vAlign w:val="bottom"/>
            <w:hideMark/>
          </w:tcPr>
          <w:p w14:paraId="2C7FD942" w14:textId="4C283960" w:rsidR="00990A0F" w:rsidRPr="002B2454" w:rsidRDefault="00990A0F" w:rsidP="00F94E8F">
            <w:pPr>
              <w:spacing w:after="0" w:line="240" w:lineRule="exact"/>
              <w:ind w:right="-72"/>
              <w:jc w:val="right"/>
              <w:rPr>
                <w:rFonts w:eastAsia="Times New Roman"/>
                <w:color w:val="000000"/>
                <w:sz w:val="18"/>
                <w:szCs w:val="18"/>
                <w:lang w:val="en-GB"/>
              </w:rPr>
            </w:pPr>
            <w:r w:rsidRPr="002B2454">
              <w:rPr>
                <w:sz w:val="18"/>
                <w:szCs w:val="18"/>
              </w:rPr>
              <w:t xml:space="preserve"> 1,249 </w:t>
            </w:r>
          </w:p>
        </w:tc>
        <w:tc>
          <w:tcPr>
            <w:tcW w:w="1418" w:type="dxa"/>
            <w:tcBorders>
              <w:top w:val="nil"/>
              <w:left w:val="nil"/>
              <w:bottom w:val="nil"/>
              <w:right w:val="nil"/>
            </w:tcBorders>
            <w:noWrap/>
            <w:vAlign w:val="bottom"/>
            <w:hideMark/>
          </w:tcPr>
          <w:p w14:paraId="3FBE7B5D" w14:textId="3E2E07BE"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 xml:space="preserve"> 1,290 </w:t>
            </w:r>
          </w:p>
        </w:tc>
        <w:tc>
          <w:tcPr>
            <w:tcW w:w="1417" w:type="dxa"/>
            <w:tcBorders>
              <w:top w:val="nil"/>
              <w:left w:val="nil"/>
              <w:bottom w:val="nil"/>
              <w:right w:val="nil"/>
            </w:tcBorders>
            <w:noWrap/>
            <w:vAlign w:val="bottom"/>
            <w:hideMark/>
          </w:tcPr>
          <w:p w14:paraId="098F7615" w14:textId="06EBE522"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 xml:space="preserve"> 2,949 </w:t>
            </w:r>
          </w:p>
        </w:tc>
        <w:tc>
          <w:tcPr>
            <w:tcW w:w="1418" w:type="dxa"/>
            <w:tcBorders>
              <w:top w:val="nil"/>
              <w:left w:val="nil"/>
              <w:bottom w:val="nil"/>
              <w:right w:val="nil"/>
            </w:tcBorders>
            <w:noWrap/>
            <w:vAlign w:val="bottom"/>
            <w:hideMark/>
          </w:tcPr>
          <w:p w14:paraId="5FB1A831" w14:textId="22C20C6A"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 xml:space="preserve"> 2,974 </w:t>
            </w:r>
          </w:p>
        </w:tc>
      </w:tr>
      <w:tr w:rsidR="00990A0F" w:rsidRPr="002B2454" w14:paraId="1EB6A609" w14:textId="77777777" w:rsidTr="00AF5F35">
        <w:trPr>
          <w:trHeight w:val="20"/>
        </w:trPr>
        <w:tc>
          <w:tcPr>
            <w:tcW w:w="3780" w:type="dxa"/>
            <w:tcBorders>
              <w:top w:val="nil"/>
              <w:left w:val="nil"/>
              <w:bottom w:val="nil"/>
              <w:right w:val="nil"/>
            </w:tcBorders>
            <w:noWrap/>
            <w:vAlign w:val="bottom"/>
            <w:hideMark/>
          </w:tcPr>
          <w:p w14:paraId="2AA18EC7" w14:textId="677B1958" w:rsidR="00990A0F" w:rsidRPr="002B2454" w:rsidRDefault="00350C8F" w:rsidP="00990A0F">
            <w:pPr>
              <w:spacing w:after="0" w:line="240" w:lineRule="exact"/>
              <w:ind w:left="101" w:right="-72" w:hanging="187"/>
              <w:rPr>
                <w:rFonts w:eastAsia="Times New Roman" w:cs="Browallia New"/>
                <w:color w:val="000000"/>
                <w:sz w:val="18"/>
              </w:rPr>
            </w:pPr>
            <w:r w:rsidRPr="002B2454">
              <w:rPr>
                <w:rFonts w:eastAsia="Times New Roman" w:cs="Browallia New"/>
                <w:color w:val="000000"/>
                <w:sz w:val="18"/>
              </w:rPr>
              <w:t>Deposit received from agent under agency agreement</w:t>
            </w:r>
          </w:p>
        </w:tc>
        <w:tc>
          <w:tcPr>
            <w:tcW w:w="1417" w:type="dxa"/>
            <w:tcBorders>
              <w:top w:val="nil"/>
              <w:left w:val="nil"/>
              <w:bottom w:val="nil"/>
              <w:right w:val="nil"/>
            </w:tcBorders>
            <w:noWrap/>
            <w:vAlign w:val="bottom"/>
            <w:hideMark/>
          </w:tcPr>
          <w:p w14:paraId="12EF3E50" w14:textId="096307CB" w:rsidR="00990A0F" w:rsidRPr="002B2454" w:rsidRDefault="00990A0F" w:rsidP="00F94E8F">
            <w:pPr>
              <w:spacing w:after="0" w:line="240" w:lineRule="exact"/>
              <w:ind w:right="-72"/>
              <w:jc w:val="right"/>
              <w:rPr>
                <w:rFonts w:eastAsia="Times New Roman"/>
                <w:color w:val="000000"/>
                <w:sz w:val="18"/>
                <w:szCs w:val="18"/>
                <w:lang w:val="en-GB"/>
              </w:rPr>
            </w:pPr>
            <w:r w:rsidRPr="002B2454">
              <w:rPr>
                <w:sz w:val="18"/>
                <w:szCs w:val="18"/>
              </w:rPr>
              <w:t>453</w:t>
            </w:r>
          </w:p>
        </w:tc>
        <w:tc>
          <w:tcPr>
            <w:tcW w:w="1418" w:type="dxa"/>
            <w:tcBorders>
              <w:top w:val="nil"/>
              <w:left w:val="nil"/>
              <w:bottom w:val="nil"/>
              <w:right w:val="nil"/>
            </w:tcBorders>
            <w:noWrap/>
            <w:vAlign w:val="bottom"/>
            <w:hideMark/>
          </w:tcPr>
          <w:p w14:paraId="7F364A9E" w14:textId="372E9C96"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449</w:t>
            </w:r>
          </w:p>
        </w:tc>
        <w:tc>
          <w:tcPr>
            <w:tcW w:w="1417" w:type="dxa"/>
            <w:tcBorders>
              <w:top w:val="nil"/>
              <w:left w:val="nil"/>
              <w:bottom w:val="nil"/>
              <w:right w:val="nil"/>
            </w:tcBorders>
            <w:noWrap/>
            <w:vAlign w:val="bottom"/>
            <w:hideMark/>
          </w:tcPr>
          <w:p w14:paraId="60D97B25" w14:textId="58A0BD41"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4</w:t>
            </w:r>
            <w:r w:rsidR="00BD106E" w:rsidRPr="002B2454">
              <w:rPr>
                <w:sz w:val="18"/>
                <w:szCs w:val="18"/>
              </w:rPr>
              <w:t>28</w:t>
            </w:r>
          </w:p>
        </w:tc>
        <w:tc>
          <w:tcPr>
            <w:tcW w:w="1418" w:type="dxa"/>
            <w:tcBorders>
              <w:top w:val="nil"/>
              <w:left w:val="nil"/>
              <w:bottom w:val="nil"/>
              <w:right w:val="nil"/>
            </w:tcBorders>
            <w:noWrap/>
            <w:vAlign w:val="bottom"/>
            <w:hideMark/>
          </w:tcPr>
          <w:p w14:paraId="12561C13" w14:textId="549C0087" w:rsidR="00990A0F" w:rsidRPr="002B2454" w:rsidRDefault="00990A0F" w:rsidP="00F94E8F">
            <w:pPr>
              <w:spacing w:after="0" w:line="240" w:lineRule="exact"/>
              <w:ind w:right="-72"/>
              <w:jc w:val="right"/>
              <w:rPr>
                <w:rFonts w:eastAsia="Times New Roman"/>
                <w:sz w:val="18"/>
                <w:szCs w:val="18"/>
                <w:lang w:val="en-GB"/>
              </w:rPr>
            </w:pPr>
            <w:r w:rsidRPr="002B2454">
              <w:rPr>
                <w:sz w:val="18"/>
                <w:szCs w:val="18"/>
              </w:rPr>
              <w:t>437</w:t>
            </w:r>
          </w:p>
        </w:tc>
      </w:tr>
    </w:tbl>
    <w:p w14:paraId="7049AF3F" w14:textId="77777777" w:rsidR="0065707E" w:rsidRPr="002B2454" w:rsidRDefault="0065707E" w:rsidP="009F57B5">
      <w:pPr>
        <w:spacing w:after="0" w:line="240" w:lineRule="auto"/>
        <w:rPr>
          <w:rFonts w:eastAsia="Arial Unicode MS"/>
          <w:sz w:val="18"/>
          <w:szCs w:val="18"/>
          <w:lang w:val="en-GB"/>
        </w:rPr>
      </w:pPr>
    </w:p>
    <w:p w14:paraId="6B68F656" w14:textId="77777777" w:rsidR="00B45200" w:rsidRPr="002B2454" w:rsidRDefault="00B45200" w:rsidP="009F57B5">
      <w:pPr>
        <w:spacing w:after="0" w:line="240" w:lineRule="auto"/>
        <w:rPr>
          <w:rFonts w:eastAsia="Arial Unicode MS"/>
          <w:sz w:val="18"/>
          <w:szCs w:val="18"/>
          <w:lang w:val="en-GB"/>
        </w:rPr>
      </w:pPr>
    </w:p>
    <w:tbl>
      <w:tblPr>
        <w:tblW w:w="9450" w:type="dxa"/>
        <w:tblLayout w:type="fixed"/>
        <w:tblLook w:val="04A0" w:firstRow="1" w:lastRow="0" w:firstColumn="1" w:lastColumn="0" w:noHBand="0" w:noVBand="1"/>
      </w:tblPr>
      <w:tblGrid>
        <w:gridCol w:w="3780"/>
        <w:gridCol w:w="1417"/>
        <w:gridCol w:w="1418"/>
        <w:gridCol w:w="1417"/>
        <w:gridCol w:w="1418"/>
      </w:tblGrid>
      <w:tr w:rsidR="00865D5B" w:rsidRPr="002B2454" w14:paraId="4F15FDBD" w14:textId="77777777" w:rsidTr="00AF5F35">
        <w:trPr>
          <w:trHeight w:val="20"/>
          <w:tblHeader/>
        </w:trPr>
        <w:tc>
          <w:tcPr>
            <w:tcW w:w="3780" w:type="dxa"/>
            <w:tcBorders>
              <w:top w:val="nil"/>
              <w:left w:val="nil"/>
              <w:bottom w:val="nil"/>
              <w:right w:val="nil"/>
            </w:tcBorders>
            <w:noWrap/>
            <w:vAlign w:val="bottom"/>
          </w:tcPr>
          <w:p w14:paraId="29882059" w14:textId="77777777" w:rsidR="00865D5B" w:rsidRPr="002B2454" w:rsidRDefault="00865D5B">
            <w:pPr>
              <w:spacing w:after="0" w:line="240" w:lineRule="exact"/>
              <w:ind w:left="101" w:right="-72" w:hanging="187"/>
              <w:rPr>
                <w:rFonts w:eastAsia="Times New Roman"/>
                <w:b/>
                <w:bCs/>
                <w:sz w:val="18"/>
                <w:szCs w:val="18"/>
                <w:lang w:val="en-GB"/>
              </w:rPr>
            </w:pPr>
          </w:p>
        </w:tc>
        <w:tc>
          <w:tcPr>
            <w:tcW w:w="5670" w:type="dxa"/>
            <w:gridSpan w:val="4"/>
            <w:tcBorders>
              <w:top w:val="nil"/>
              <w:left w:val="nil"/>
              <w:bottom w:val="single" w:sz="4" w:space="0" w:color="auto"/>
              <w:right w:val="nil"/>
            </w:tcBorders>
            <w:vAlign w:val="bottom"/>
          </w:tcPr>
          <w:p w14:paraId="664DBB44" w14:textId="179F0456" w:rsidR="00865D5B" w:rsidRPr="002B2454" w:rsidRDefault="00E4329F">
            <w:pPr>
              <w:spacing w:after="0" w:line="240" w:lineRule="exact"/>
              <w:jc w:val="center"/>
              <w:rPr>
                <w:rFonts w:eastAsia="Times New Roman"/>
                <w:b/>
                <w:bCs/>
                <w:color w:val="000000"/>
                <w:sz w:val="18"/>
                <w:szCs w:val="18"/>
                <w:lang w:val="en-GB"/>
              </w:rPr>
            </w:pPr>
            <w:r w:rsidRPr="002B2454">
              <w:rPr>
                <w:rFonts w:eastAsia="Times New Roman"/>
                <w:b/>
                <w:bCs/>
                <w:color w:val="000000"/>
                <w:sz w:val="18"/>
                <w:szCs w:val="18"/>
                <w:lang w:val="en-GB"/>
              </w:rPr>
              <w:t>Separate</w:t>
            </w:r>
            <w:r w:rsidR="00865D5B" w:rsidRPr="002B2454">
              <w:rPr>
                <w:rFonts w:eastAsia="Times New Roman"/>
                <w:b/>
                <w:bCs/>
                <w:color w:val="000000"/>
                <w:sz w:val="18"/>
                <w:szCs w:val="18"/>
                <w:lang w:val="en-GB"/>
              </w:rPr>
              <w:t xml:space="preserve"> financial statements</w:t>
            </w:r>
          </w:p>
        </w:tc>
      </w:tr>
      <w:tr w:rsidR="00865D5B" w:rsidRPr="002B2454" w14:paraId="7ABB12D7" w14:textId="77777777" w:rsidTr="00AF5F35">
        <w:trPr>
          <w:trHeight w:val="20"/>
          <w:tblHeader/>
        </w:trPr>
        <w:tc>
          <w:tcPr>
            <w:tcW w:w="3780" w:type="dxa"/>
            <w:tcBorders>
              <w:top w:val="nil"/>
              <w:left w:val="nil"/>
              <w:bottom w:val="nil"/>
              <w:right w:val="nil"/>
            </w:tcBorders>
            <w:noWrap/>
            <w:vAlign w:val="bottom"/>
          </w:tcPr>
          <w:p w14:paraId="19B413EE" w14:textId="77777777" w:rsidR="00865D5B" w:rsidRPr="002B2454" w:rsidRDefault="00865D5B">
            <w:pPr>
              <w:spacing w:after="0" w:line="240" w:lineRule="exact"/>
              <w:ind w:left="101" w:right="-72" w:hanging="187"/>
              <w:rPr>
                <w:rFonts w:eastAsia="Times New Roman"/>
                <w:b/>
                <w:bCs/>
                <w:sz w:val="18"/>
                <w:szCs w:val="18"/>
                <w:lang w:val="en-GB"/>
              </w:rPr>
            </w:pPr>
          </w:p>
        </w:tc>
        <w:tc>
          <w:tcPr>
            <w:tcW w:w="2835" w:type="dxa"/>
            <w:gridSpan w:val="2"/>
            <w:tcBorders>
              <w:top w:val="nil"/>
              <w:left w:val="nil"/>
              <w:bottom w:val="single" w:sz="4" w:space="0" w:color="auto"/>
              <w:right w:val="nil"/>
            </w:tcBorders>
            <w:vAlign w:val="bottom"/>
          </w:tcPr>
          <w:p w14:paraId="2C6D43E4" w14:textId="77777777" w:rsidR="00865D5B" w:rsidRPr="002B2454" w:rsidRDefault="00865D5B">
            <w:pPr>
              <w:spacing w:after="0" w:line="240" w:lineRule="exact"/>
              <w:jc w:val="center"/>
              <w:rPr>
                <w:rFonts w:eastAsia="Times New Roman"/>
                <w:b/>
                <w:bCs/>
                <w:color w:val="000000"/>
                <w:sz w:val="18"/>
                <w:szCs w:val="18"/>
                <w:lang w:val="en-GB"/>
              </w:rPr>
            </w:pPr>
            <w:r w:rsidRPr="002B2454">
              <w:rPr>
                <w:rFonts w:eastAsia="Times New Roman"/>
                <w:b/>
                <w:bCs/>
                <w:color w:val="000000"/>
                <w:sz w:val="18"/>
                <w:szCs w:val="18"/>
                <w:lang w:val="en-GB"/>
              </w:rPr>
              <w:t>31 December 2025</w:t>
            </w:r>
          </w:p>
        </w:tc>
        <w:tc>
          <w:tcPr>
            <w:tcW w:w="2835" w:type="dxa"/>
            <w:gridSpan w:val="2"/>
            <w:tcBorders>
              <w:top w:val="nil"/>
              <w:left w:val="nil"/>
              <w:bottom w:val="single" w:sz="4" w:space="0" w:color="auto"/>
              <w:right w:val="nil"/>
            </w:tcBorders>
            <w:vAlign w:val="bottom"/>
          </w:tcPr>
          <w:p w14:paraId="76D23EAB" w14:textId="77777777" w:rsidR="00865D5B" w:rsidRPr="002B2454" w:rsidRDefault="00865D5B">
            <w:pPr>
              <w:spacing w:after="0" w:line="240" w:lineRule="exact"/>
              <w:jc w:val="center"/>
              <w:rPr>
                <w:rFonts w:eastAsia="Times New Roman"/>
                <w:b/>
                <w:bCs/>
                <w:color w:val="000000"/>
                <w:sz w:val="18"/>
                <w:szCs w:val="18"/>
                <w:lang w:val="en-GB"/>
              </w:rPr>
            </w:pPr>
            <w:r w:rsidRPr="002B2454">
              <w:rPr>
                <w:rFonts w:eastAsia="Times New Roman"/>
                <w:b/>
                <w:bCs/>
                <w:color w:val="000000"/>
                <w:sz w:val="18"/>
                <w:szCs w:val="18"/>
                <w:lang w:val="en-GB"/>
              </w:rPr>
              <w:t>31 December 2024</w:t>
            </w:r>
          </w:p>
        </w:tc>
      </w:tr>
      <w:tr w:rsidR="00865D5B" w:rsidRPr="002B2454" w14:paraId="555A2153" w14:textId="77777777" w:rsidTr="00AF5F35">
        <w:trPr>
          <w:trHeight w:val="20"/>
          <w:tblHeader/>
        </w:trPr>
        <w:tc>
          <w:tcPr>
            <w:tcW w:w="3780" w:type="dxa"/>
            <w:tcBorders>
              <w:top w:val="nil"/>
              <w:left w:val="nil"/>
              <w:bottom w:val="nil"/>
              <w:right w:val="nil"/>
            </w:tcBorders>
            <w:noWrap/>
            <w:vAlign w:val="bottom"/>
            <w:hideMark/>
          </w:tcPr>
          <w:p w14:paraId="75CEB185" w14:textId="77777777" w:rsidR="00865D5B" w:rsidRPr="002B2454" w:rsidRDefault="00865D5B">
            <w:pPr>
              <w:spacing w:after="0" w:line="240" w:lineRule="exact"/>
              <w:ind w:left="101" w:right="-72" w:hanging="187"/>
              <w:rPr>
                <w:rFonts w:eastAsia="Times New Roman"/>
                <w:b/>
                <w:bCs/>
                <w:sz w:val="18"/>
                <w:szCs w:val="18"/>
                <w:lang w:val="en-GB"/>
              </w:rPr>
            </w:pPr>
          </w:p>
        </w:tc>
        <w:tc>
          <w:tcPr>
            <w:tcW w:w="1417" w:type="dxa"/>
            <w:tcBorders>
              <w:top w:val="single" w:sz="4" w:space="0" w:color="auto"/>
              <w:left w:val="nil"/>
              <w:bottom w:val="nil"/>
              <w:right w:val="nil"/>
            </w:tcBorders>
            <w:hideMark/>
          </w:tcPr>
          <w:p w14:paraId="157D3F6B"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Carrying amount</w:t>
            </w:r>
          </w:p>
        </w:tc>
        <w:tc>
          <w:tcPr>
            <w:tcW w:w="1418" w:type="dxa"/>
            <w:tcBorders>
              <w:top w:val="single" w:sz="4" w:space="0" w:color="auto"/>
              <w:left w:val="nil"/>
              <w:bottom w:val="nil"/>
              <w:right w:val="nil"/>
            </w:tcBorders>
            <w:hideMark/>
          </w:tcPr>
          <w:p w14:paraId="00F6A858" w14:textId="77777777" w:rsidR="00865D5B" w:rsidRPr="002B2454" w:rsidRDefault="00865D5B">
            <w:pPr>
              <w:spacing w:after="0" w:line="240" w:lineRule="exact"/>
              <w:ind w:right="-72"/>
              <w:jc w:val="right"/>
              <w:rPr>
                <w:rFonts w:eastAsia="Times New Roman"/>
                <w:b/>
                <w:bCs/>
                <w:color w:val="000000"/>
                <w:sz w:val="18"/>
                <w:szCs w:val="18"/>
                <w:lang w:val="en-GB"/>
              </w:rPr>
            </w:pPr>
          </w:p>
          <w:p w14:paraId="11A4DB7D"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Fair value</w:t>
            </w:r>
          </w:p>
        </w:tc>
        <w:tc>
          <w:tcPr>
            <w:tcW w:w="1417" w:type="dxa"/>
            <w:tcBorders>
              <w:top w:val="single" w:sz="4" w:space="0" w:color="auto"/>
              <w:left w:val="nil"/>
              <w:bottom w:val="nil"/>
              <w:right w:val="nil"/>
            </w:tcBorders>
            <w:hideMark/>
          </w:tcPr>
          <w:p w14:paraId="7C8501A1"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Carrying amount</w:t>
            </w:r>
          </w:p>
        </w:tc>
        <w:tc>
          <w:tcPr>
            <w:tcW w:w="1418" w:type="dxa"/>
            <w:tcBorders>
              <w:top w:val="single" w:sz="4" w:space="0" w:color="auto"/>
              <w:left w:val="nil"/>
              <w:bottom w:val="nil"/>
              <w:right w:val="nil"/>
            </w:tcBorders>
            <w:hideMark/>
          </w:tcPr>
          <w:p w14:paraId="159C842D" w14:textId="77777777" w:rsidR="00865D5B" w:rsidRPr="002B2454" w:rsidRDefault="00865D5B">
            <w:pPr>
              <w:spacing w:after="0" w:line="240" w:lineRule="exact"/>
              <w:ind w:right="-72"/>
              <w:jc w:val="right"/>
              <w:rPr>
                <w:rFonts w:eastAsia="Times New Roman"/>
                <w:b/>
                <w:bCs/>
                <w:color w:val="000000"/>
                <w:sz w:val="18"/>
                <w:szCs w:val="18"/>
                <w:lang w:val="en-GB"/>
              </w:rPr>
            </w:pPr>
          </w:p>
          <w:p w14:paraId="308765D3"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Fair value</w:t>
            </w:r>
          </w:p>
        </w:tc>
      </w:tr>
      <w:tr w:rsidR="00865D5B" w:rsidRPr="002B2454" w14:paraId="51F7A4B7" w14:textId="77777777" w:rsidTr="00AF5F35">
        <w:trPr>
          <w:trHeight w:val="20"/>
          <w:tblHeader/>
        </w:trPr>
        <w:tc>
          <w:tcPr>
            <w:tcW w:w="3780" w:type="dxa"/>
            <w:tcBorders>
              <w:top w:val="nil"/>
              <w:left w:val="nil"/>
              <w:bottom w:val="nil"/>
              <w:right w:val="nil"/>
            </w:tcBorders>
            <w:noWrap/>
            <w:vAlign w:val="bottom"/>
            <w:hideMark/>
          </w:tcPr>
          <w:p w14:paraId="7DBD468A" w14:textId="77777777" w:rsidR="00865D5B" w:rsidRPr="002B2454" w:rsidRDefault="00865D5B">
            <w:pPr>
              <w:spacing w:after="0" w:line="240" w:lineRule="exact"/>
              <w:ind w:left="101" w:right="-72" w:hanging="187"/>
              <w:rPr>
                <w:rFonts w:eastAsia="Times New Roman"/>
                <w:b/>
                <w:bCs/>
                <w:color w:val="000000"/>
                <w:sz w:val="18"/>
                <w:szCs w:val="18"/>
                <w:lang w:val="en-GB"/>
              </w:rPr>
            </w:pPr>
          </w:p>
        </w:tc>
        <w:tc>
          <w:tcPr>
            <w:tcW w:w="1417" w:type="dxa"/>
            <w:tcBorders>
              <w:top w:val="nil"/>
              <w:left w:val="nil"/>
              <w:bottom w:val="single" w:sz="4" w:space="0" w:color="auto"/>
              <w:right w:val="nil"/>
            </w:tcBorders>
            <w:vAlign w:val="bottom"/>
            <w:hideMark/>
          </w:tcPr>
          <w:p w14:paraId="614810B8"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c>
          <w:tcPr>
            <w:tcW w:w="1418" w:type="dxa"/>
            <w:tcBorders>
              <w:top w:val="nil"/>
              <w:left w:val="nil"/>
              <w:bottom w:val="single" w:sz="4" w:space="0" w:color="auto"/>
              <w:right w:val="nil"/>
            </w:tcBorders>
            <w:vAlign w:val="bottom"/>
            <w:hideMark/>
          </w:tcPr>
          <w:p w14:paraId="24B654F6"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c>
          <w:tcPr>
            <w:tcW w:w="1417" w:type="dxa"/>
            <w:tcBorders>
              <w:top w:val="nil"/>
              <w:left w:val="nil"/>
              <w:bottom w:val="single" w:sz="4" w:space="0" w:color="auto"/>
              <w:right w:val="nil"/>
            </w:tcBorders>
            <w:vAlign w:val="bottom"/>
            <w:hideMark/>
          </w:tcPr>
          <w:p w14:paraId="01E62D59"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c>
          <w:tcPr>
            <w:tcW w:w="1418" w:type="dxa"/>
            <w:tcBorders>
              <w:top w:val="nil"/>
              <w:left w:val="nil"/>
              <w:bottom w:val="single" w:sz="4" w:space="0" w:color="auto"/>
              <w:right w:val="nil"/>
            </w:tcBorders>
            <w:vAlign w:val="bottom"/>
            <w:hideMark/>
          </w:tcPr>
          <w:p w14:paraId="766669D9" w14:textId="77777777" w:rsidR="00865D5B" w:rsidRPr="002B2454" w:rsidRDefault="00865D5B">
            <w:pPr>
              <w:spacing w:after="0" w:line="240" w:lineRule="exact"/>
              <w:ind w:right="-72"/>
              <w:jc w:val="right"/>
              <w:rPr>
                <w:rFonts w:eastAsia="Times New Roman"/>
                <w:b/>
                <w:bCs/>
                <w:color w:val="000000"/>
                <w:sz w:val="18"/>
                <w:szCs w:val="18"/>
                <w:lang w:val="en-GB"/>
              </w:rPr>
            </w:pPr>
            <w:r w:rsidRPr="002B2454">
              <w:rPr>
                <w:rFonts w:eastAsia="Times New Roman"/>
                <w:b/>
                <w:bCs/>
                <w:color w:val="000000"/>
                <w:sz w:val="18"/>
                <w:szCs w:val="18"/>
                <w:lang w:val="en-GB"/>
              </w:rPr>
              <w:t>Million Baht</w:t>
            </w:r>
          </w:p>
        </w:tc>
      </w:tr>
      <w:tr w:rsidR="00865D5B" w:rsidRPr="002B2454" w14:paraId="63D5F38E" w14:textId="77777777" w:rsidTr="00AF5F35">
        <w:trPr>
          <w:trHeight w:val="20"/>
          <w:tblHeader/>
        </w:trPr>
        <w:tc>
          <w:tcPr>
            <w:tcW w:w="3780" w:type="dxa"/>
            <w:tcBorders>
              <w:top w:val="nil"/>
              <w:left w:val="nil"/>
              <w:bottom w:val="nil"/>
              <w:right w:val="nil"/>
            </w:tcBorders>
            <w:noWrap/>
            <w:vAlign w:val="bottom"/>
          </w:tcPr>
          <w:p w14:paraId="2476ED34" w14:textId="77777777" w:rsidR="00865D5B" w:rsidRPr="002B2454" w:rsidRDefault="00865D5B">
            <w:pPr>
              <w:spacing w:after="0" w:line="240" w:lineRule="exact"/>
              <w:ind w:left="101" w:right="-72" w:hanging="187"/>
              <w:rPr>
                <w:rFonts w:eastAsia="Times New Roman"/>
                <w:b/>
                <w:bCs/>
                <w:color w:val="000000"/>
                <w:sz w:val="18"/>
                <w:szCs w:val="18"/>
                <w:lang w:val="en-GB"/>
              </w:rPr>
            </w:pPr>
          </w:p>
        </w:tc>
        <w:tc>
          <w:tcPr>
            <w:tcW w:w="1417" w:type="dxa"/>
            <w:tcBorders>
              <w:top w:val="single" w:sz="4" w:space="0" w:color="auto"/>
              <w:left w:val="nil"/>
              <w:bottom w:val="nil"/>
              <w:right w:val="nil"/>
            </w:tcBorders>
            <w:noWrap/>
            <w:vAlign w:val="bottom"/>
          </w:tcPr>
          <w:p w14:paraId="0176ACE0" w14:textId="77777777" w:rsidR="00865D5B" w:rsidRPr="002B2454" w:rsidRDefault="00865D5B">
            <w:pPr>
              <w:spacing w:after="0" w:line="240" w:lineRule="exact"/>
              <w:ind w:right="-72"/>
              <w:jc w:val="right"/>
              <w:rPr>
                <w:rFonts w:eastAsia="Times New Roman"/>
                <w:b/>
                <w:bCs/>
                <w:color w:val="000000"/>
                <w:sz w:val="18"/>
                <w:szCs w:val="18"/>
                <w:lang w:val="en-GB"/>
              </w:rPr>
            </w:pPr>
          </w:p>
        </w:tc>
        <w:tc>
          <w:tcPr>
            <w:tcW w:w="1418" w:type="dxa"/>
            <w:tcBorders>
              <w:top w:val="single" w:sz="4" w:space="0" w:color="auto"/>
              <w:left w:val="nil"/>
              <w:bottom w:val="nil"/>
              <w:right w:val="nil"/>
            </w:tcBorders>
            <w:noWrap/>
            <w:vAlign w:val="bottom"/>
          </w:tcPr>
          <w:p w14:paraId="40D2BDB4" w14:textId="77777777" w:rsidR="00865D5B" w:rsidRPr="002B2454" w:rsidRDefault="00865D5B">
            <w:pPr>
              <w:spacing w:after="0" w:line="240" w:lineRule="exact"/>
              <w:ind w:right="-72"/>
              <w:jc w:val="right"/>
              <w:rPr>
                <w:rFonts w:eastAsia="Times New Roman"/>
                <w:sz w:val="18"/>
                <w:szCs w:val="18"/>
                <w:lang w:val="en-GB"/>
              </w:rPr>
            </w:pPr>
          </w:p>
        </w:tc>
        <w:tc>
          <w:tcPr>
            <w:tcW w:w="1417" w:type="dxa"/>
            <w:tcBorders>
              <w:top w:val="single" w:sz="4" w:space="0" w:color="auto"/>
              <w:left w:val="nil"/>
              <w:bottom w:val="nil"/>
              <w:right w:val="nil"/>
            </w:tcBorders>
            <w:noWrap/>
            <w:vAlign w:val="bottom"/>
          </w:tcPr>
          <w:p w14:paraId="6FC4824C" w14:textId="77777777" w:rsidR="00865D5B" w:rsidRPr="002B2454" w:rsidRDefault="00865D5B">
            <w:pPr>
              <w:spacing w:after="0" w:line="240" w:lineRule="exact"/>
              <w:ind w:right="-72"/>
              <w:jc w:val="right"/>
              <w:rPr>
                <w:rFonts w:eastAsia="Times New Roman"/>
                <w:sz w:val="18"/>
                <w:szCs w:val="18"/>
                <w:lang w:val="en-GB"/>
              </w:rPr>
            </w:pPr>
          </w:p>
        </w:tc>
        <w:tc>
          <w:tcPr>
            <w:tcW w:w="1418" w:type="dxa"/>
            <w:tcBorders>
              <w:top w:val="single" w:sz="4" w:space="0" w:color="auto"/>
              <w:left w:val="nil"/>
              <w:bottom w:val="nil"/>
              <w:right w:val="nil"/>
            </w:tcBorders>
            <w:noWrap/>
            <w:vAlign w:val="bottom"/>
          </w:tcPr>
          <w:p w14:paraId="60C79618" w14:textId="77777777" w:rsidR="00865D5B" w:rsidRPr="002B2454" w:rsidRDefault="00865D5B">
            <w:pPr>
              <w:spacing w:after="0" w:line="240" w:lineRule="exact"/>
              <w:ind w:right="-72"/>
              <w:jc w:val="right"/>
              <w:rPr>
                <w:rFonts w:eastAsia="Times New Roman"/>
                <w:sz w:val="18"/>
                <w:szCs w:val="18"/>
                <w:lang w:val="en-GB"/>
              </w:rPr>
            </w:pPr>
          </w:p>
        </w:tc>
      </w:tr>
      <w:tr w:rsidR="00F94E8F" w:rsidRPr="002B2454" w14:paraId="68B79C42" w14:textId="77777777" w:rsidTr="00AF5F35">
        <w:trPr>
          <w:trHeight w:val="20"/>
        </w:trPr>
        <w:tc>
          <w:tcPr>
            <w:tcW w:w="3780" w:type="dxa"/>
            <w:tcBorders>
              <w:top w:val="nil"/>
              <w:left w:val="nil"/>
              <w:bottom w:val="nil"/>
              <w:right w:val="nil"/>
            </w:tcBorders>
            <w:noWrap/>
            <w:vAlign w:val="bottom"/>
            <w:hideMark/>
          </w:tcPr>
          <w:p w14:paraId="21ED6A73" w14:textId="77777777" w:rsidR="00F94E8F" w:rsidRPr="002B2454" w:rsidRDefault="00F94E8F" w:rsidP="00F94E8F">
            <w:pPr>
              <w:spacing w:after="0" w:line="240" w:lineRule="exact"/>
              <w:ind w:left="101" w:right="-72" w:hanging="187"/>
              <w:rPr>
                <w:rFonts w:eastAsia="Times New Roman"/>
                <w:color w:val="000000"/>
                <w:spacing w:val="-6"/>
                <w:sz w:val="18"/>
                <w:szCs w:val="18"/>
                <w:lang w:val="en-GB"/>
              </w:rPr>
            </w:pPr>
            <w:r w:rsidRPr="002B2454">
              <w:rPr>
                <w:rFonts w:eastAsia="Times New Roman"/>
                <w:color w:val="000000"/>
                <w:spacing w:val="-6"/>
                <w:sz w:val="18"/>
                <w:szCs w:val="18"/>
                <w:lang w:val="en-GB"/>
              </w:rPr>
              <w:t>Long-term borrowings from financial institutions</w:t>
            </w:r>
          </w:p>
        </w:tc>
        <w:tc>
          <w:tcPr>
            <w:tcW w:w="1417" w:type="dxa"/>
            <w:tcBorders>
              <w:top w:val="nil"/>
              <w:left w:val="nil"/>
              <w:bottom w:val="nil"/>
              <w:right w:val="nil"/>
            </w:tcBorders>
            <w:noWrap/>
            <w:vAlign w:val="bottom"/>
            <w:hideMark/>
          </w:tcPr>
          <w:p w14:paraId="2C198BC7" w14:textId="410FAAE0" w:rsidR="00F94E8F" w:rsidRPr="002B2454" w:rsidRDefault="00F94E8F" w:rsidP="00F94E8F">
            <w:pPr>
              <w:spacing w:after="0" w:line="240" w:lineRule="exact"/>
              <w:ind w:right="-72"/>
              <w:jc w:val="right"/>
              <w:rPr>
                <w:rFonts w:eastAsia="Times New Roman"/>
                <w:color w:val="000000"/>
                <w:sz w:val="18"/>
                <w:szCs w:val="18"/>
                <w:lang w:val="en-GB"/>
              </w:rPr>
            </w:pPr>
            <w:r w:rsidRPr="002B2454">
              <w:rPr>
                <w:sz w:val="18"/>
                <w:szCs w:val="18"/>
              </w:rPr>
              <w:t>1,800</w:t>
            </w:r>
          </w:p>
        </w:tc>
        <w:tc>
          <w:tcPr>
            <w:tcW w:w="1418" w:type="dxa"/>
            <w:tcBorders>
              <w:top w:val="nil"/>
              <w:left w:val="nil"/>
              <w:bottom w:val="nil"/>
              <w:right w:val="nil"/>
            </w:tcBorders>
            <w:noWrap/>
            <w:vAlign w:val="bottom"/>
            <w:hideMark/>
          </w:tcPr>
          <w:p w14:paraId="6B142E80" w14:textId="58D95D37"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1,832</w:t>
            </w:r>
          </w:p>
        </w:tc>
        <w:tc>
          <w:tcPr>
            <w:tcW w:w="1417" w:type="dxa"/>
            <w:tcBorders>
              <w:top w:val="nil"/>
              <w:left w:val="nil"/>
              <w:bottom w:val="nil"/>
              <w:right w:val="nil"/>
            </w:tcBorders>
            <w:noWrap/>
            <w:vAlign w:val="bottom"/>
            <w:hideMark/>
          </w:tcPr>
          <w:p w14:paraId="0048E335" w14:textId="32F74570"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1,800</w:t>
            </w:r>
          </w:p>
        </w:tc>
        <w:tc>
          <w:tcPr>
            <w:tcW w:w="1418" w:type="dxa"/>
            <w:tcBorders>
              <w:top w:val="nil"/>
              <w:left w:val="nil"/>
              <w:bottom w:val="nil"/>
              <w:right w:val="nil"/>
            </w:tcBorders>
            <w:noWrap/>
            <w:vAlign w:val="bottom"/>
            <w:hideMark/>
          </w:tcPr>
          <w:p w14:paraId="074121BA" w14:textId="6397A6CC"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1,807</w:t>
            </w:r>
          </w:p>
        </w:tc>
      </w:tr>
      <w:tr w:rsidR="00F94E8F" w:rsidRPr="002B2454" w14:paraId="521D13B7" w14:textId="77777777" w:rsidTr="00AF5F35">
        <w:trPr>
          <w:trHeight w:val="20"/>
        </w:trPr>
        <w:tc>
          <w:tcPr>
            <w:tcW w:w="3780" w:type="dxa"/>
            <w:tcBorders>
              <w:top w:val="nil"/>
              <w:left w:val="nil"/>
              <w:bottom w:val="nil"/>
              <w:right w:val="nil"/>
            </w:tcBorders>
            <w:noWrap/>
            <w:vAlign w:val="bottom"/>
            <w:hideMark/>
          </w:tcPr>
          <w:p w14:paraId="66F28753" w14:textId="77777777" w:rsidR="00F94E8F" w:rsidRPr="002B2454" w:rsidRDefault="00F94E8F" w:rsidP="00F94E8F">
            <w:pPr>
              <w:spacing w:after="0" w:line="240" w:lineRule="exact"/>
              <w:ind w:left="101" w:right="-72" w:hanging="187"/>
              <w:rPr>
                <w:rFonts w:eastAsia="Times New Roman"/>
                <w:color w:val="000000"/>
                <w:sz w:val="18"/>
                <w:szCs w:val="18"/>
                <w:lang w:val="en-GB"/>
              </w:rPr>
            </w:pPr>
            <w:r w:rsidRPr="002B2454">
              <w:rPr>
                <w:rFonts w:eastAsia="Times New Roman"/>
                <w:color w:val="000000"/>
                <w:sz w:val="18"/>
                <w:szCs w:val="18"/>
                <w:lang w:val="en-GB"/>
              </w:rPr>
              <w:t>Debentures</w:t>
            </w:r>
          </w:p>
        </w:tc>
        <w:tc>
          <w:tcPr>
            <w:tcW w:w="1417" w:type="dxa"/>
            <w:tcBorders>
              <w:top w:val="nil"/>
              <w:left w:val="nil"/>
              <w:bottom w:val="nil"/>
              <w:right w:val="nil"/>
            </w:tcBorders>
            <w:noWrap/>
            <w:vAlign w:val="bottom"/>
            <w:hideMark/>
          </w:tcPr>
          <w:p w14:paraId="013E79A3" w14:textId="6FE27524" w:rsidR="00F94E8F" w:rsidRPr="002B2454" w:rsidRDefault="00F94E8F" w:rsidP="00F94E8F">
            <w:pPr>
              <w:spacing w:after="0" w:line="240" w:lineRule="exact"/>
              <w:ind w:right="-72"/>
              <w:jc w:val="right"/>
              <w:rPr>
                <w:rFonts w:eastAsia="Times New Roman"/>
                <w:color w:val="000000"/>
                <w:sz w:val="18"/>
                <w:szCs w:val="18"/>
                <w:lang w:val="en-GB"/>
              </w:rPr>
            </w:pPr>
            <w:r w:rsidRPr="002B2454">
              <w:rPr>
                <w:sz w:val="18"/>
                <w:szCs w:val="18"/>
              </w:rPr>
              <w:t>1,249</w:t>
            </w:r>
          </w:p>
        </w:tc>
        <w:tc>
          <w:tcPr>
            <w:tcW w:w="1418" w:type="dxa"/>
            <w:tcBorders>
              <w:top w:val="nil"/>
              <w:left w:val="nil"/>
              <w:bottom w:val="nil"/>
              <w:right w:val="nil"/>
            </w:tcBorders>
            <w:noWrap/>
            <w:vAlign w:val="bottom"/>
            <w:hideMark/>
          </w:tcPr>
          <w:p w14:paraId="54CD06B4" w14:textId="7F5510F0"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1,290</w:t>
            </w:r>
          </w:p>
        </w:tc>
        <w:tc>
          <w:tcPr>
            <w:tcW w:w="1417" w:type="dxa"/>
            <w:tcBorders>
              <w:top w:val="nil"/>
              <w:left w:val="nil"/>
              <w:bottom w:val="nil"/>
              <w:right w:val="nil"/>
            </w:tcBorders>
            <w:noWrap/>
            <w:vAlign w:val="bottom"/>
            <w:hideMark/>
          </w:tcPr>
          <w:p w14:paraId="588712D6" w14:textId="7690C000"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2,949</w:t>
            </w:r>
          </w:p>
        </w:tc>
        <w:tc>
          <w:tcPr>
            <w:tcW w:w="1418" w:type="dxa"/>
            <w:tcBorders>
              <w:top w:val="nil"/>
              <w:left w:val="nil"/>
              <w:bottom w:val="nil"/>
              <w:right w:val="nil"/>
            </w:tcBorders>
            <w:noWrap/>
            <w:vAlign w:val="bottom"/>
            <w:hideMark/>
          </w:tcPr>
          <w:p w14:paraId="50EA932D" w14:textId="12795989"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2,974</w:t>
            </w:r>
          </w:p>
        </w:tc>
      </w:tr>
      <w:tr w:rsidR="00F94E8F" w:rsidRPr="002B2454" w14:paraId="50249E41" w14:textId="77777777" w:rsidTr="00AF5F35">
        <w:trPr>
          <w:trHeight w:val="20"/>
        </w:trPr>
        <w:tc>
          <w:tcPr>
            <w:tcW w:w="3780" w:type="dxa"/>
            <w:tcBorders>
              <w:top w:val="nil"/>
              <w:left w:val="nil"/>
              <w:bottom w:val="nil"/>
              <w:right w:val="nil"/>
            </w:tcBorders>
            <w:noWrap/>
            <w:vAlign w:val="bottom"/>
            <w:hideMark/>
          </w:tcPr>
          <w:p w14:paraId="408A42AD" w14:textId="1D6B1362" w:rsidR="00F94E8F" w:rsidRPr="002B2454" w:rsidRDefault="00350C8F" w:rsidP="00F94E8F">
            <w:pPr>
              <w:spacing w:after="0" w:line="240" w:lineRule="exact"/>
              <w:ind w:left="101" w:right="-72" w:hanging="187"/>
              <w:rPr>
                <w:rFonts w:eastAsia="Times New Roman"/>
                <w:color w:val="000000"/>
                <w:sz w:val="18"/>
                <w:szCs w:val="18"/>
                <w:lang w:val="en-GB"/>
              </w:rPr>
            </w:pPr>
            <w:r w:rsidRPr="002B2454">
              <w:rPr>
                <w:rFonts w:eastAsia="Times New Roman"/>
                <w:color w:val="000000"/>
                <w:sz w:val="18"/>
                <w:szCs w:val="18"/>
                <w:lang w:val="en-GB"/>
              </w:rPr>
              <w:t>Deposit received from agent under agency agreement</w:t>
            </w:r>
          </w:p>
        </w:tc>
        <w:tc>
          <w:tcPr>
            <w:tcW w:w="1417" w:type="dxa"/>
            <w:tcBorders>
              <w:top w:val="nil"/>
              <w:left w:val="nil"/>
              <w:bottom w:val="nil"/>
              <w:right w:val="nil"/>
            </w:tcBorders>
            <w:noWrap/>
            <w:vAlign w:val="bottom"/>
            <w:hideMark/>
          </w:tcPr>
          <w:p w14:paraId="132CAF9B" w14:textId="674D8B5F" w:rsidR="00F94E8F" w:rsidRPr="002B2454" w:rsidRDefault="00F94E8F" w:rsidP="00F94E8F">
            <w:pPr>
              <w:spacing w:after="0" w:line="240" w:lineRule="exact"/>
              <w:ind w:right="-72"/>
              <w:jc w:val="right"/>
              <w:rPr>
                <w:rFonts w:eastAsia="Times New Roman"/>
                <w:color w:val="000000"/>
                <w:sz w:val="18"/>
                <w:szCs w:val="18"/>
                <w:lang w:val="en-GB"/>
              </w:rPr>
            </w:pPr>
            <w:r w:rsidRPr="002B2454">
              <w:rPr>
                <w:sz w:val="18"/>
                <w:szCs w:val="18"/>
              </w:rPr>
              <w:t>453</w:t>
            </w:r>
          </w:p>
        </w:tc>
        <w:tc>
          <w:tcPr>
            <w:tcW w:w="1418" w:type="dxa"/>
            <w:tcBorders>
              <w:top w:val="nil"/>
              <w:left w:val="nil"/>
              <w:bottom w:val="nil"/>
              <w:right w:val="nil"/>
            </w:tcBorders>
            <w:noWrap/>
            <w:vAlign w:val="bottom"/>
            <w:hideMark/>
          </w:tcPr>
          <w:p w14:paraId="34598F19" w14:textId="0C3D3246"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449</w:t>
            </w:r>
          </w:p>
        </w:tc>
        <w:tc>
          <w:tcPr>
            <w:tcW w:w="1417" w:type="dxa"/>
            <w:tcBorders>
              <w:top w:val="nil"/>
              <w:left w:val="nil"/>
              <w:bottom w:val="nil"/>
              <w:right w:val="nil"/>
            </w:tcBorders>
            <w:noWrap/>
            <w:vAlign w:val="bottom"/>
            <w:hideMark/>
          </w:tcPr>
          <w:p w14:paraId="6AD377FD" w14:textId="68A18EA4"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4</w:t>
            </w:r>
            <w:r w:rsidR="00BD106E" w:rsidRPr="002B2454">
              <w:rPr>
                <w:sz w:val="18"/>
                <w:szCs w:val="18"/>
              </w:rPr>
              <w:t>28</w:t>
            </w:r>
          </w:p>
        </w:tc>
        <w:tc>
          <w:tcPr>
            <w:tcW w:w="1418" w:type="dxa"/>
            <w:tcBorders>
              <w:top w:val="nil"/>
              <w:left w:val="nil"/>
              <w:bottom w:val="nil"/>
              <w:right w:val="nil"/>
            </w:tcBorders>
            <w:noWrap/>
            <w:vAlign w:val="bottom"/>
            <w:hideMark/>
          </w:tcPr>
          <w:p w14:paraId="4DAF10CE" w14:textId="55691F46" w:rsidR="00F94E8F" w:rsidRPr="002B2454" w:rsidRDefault="00F94E8F" w:rsidP="00F94E8F">
            <w:pPr>
              <w:spacing w:after="0" w:line="240" w:lineRule="exact"/>
              <w:ind w:right="-72"/>
              <w:jc w:val="right"/>
              <w:rPr>
                <w:rFonts w:eastAsia="Times New Roman"/>
                <w:sz w:val="18"/>
                <w:szCs w:val="18"/>
                <w:lang w:val="en-GB"/>
              </w:rPr>
            </w:pPr>
            <w:r w:rsidRPr="002B2454">
              <w:rPr>
                <w:sz w:val="18"/>
                <w:szCs w:val="18"/>
              </w:rPr>
              <w:t>437</w:t>
            </w:r>
          </w:p>
        </w:tc>
      </w:tr>
    </w:tbl>
    <w:p w14:paraId="511B5B44" w14:textId="5BC1FA18" w:rsidR="00474B02" w:rsidRPr="002B2454" w:rsidRDefault="0065707E" w:rsidP="003C6F13">
      <w:pPr>
        <w:spacing w:after="0" w:line="240" w:lineRule="auto"/>
        <w:rPr>
          <w:sz w:val="18"/>
          <w:szCs w:val="18"/>
          <w:lang w:val="en-GB"/>
        </w:rPr>
      </w:pPr>
      <w:r w:rsidRPr="002B2454">
        <w:rPr>
          <w:sz w:val="18"/>
          <w:szCs w:val="18"/>
          <w:lang w:val="en-GB"/>
        </w:rPr>
        <w:br w:type="page"/>
      </w:r>
      <w:r w:rsidR="00474B02" w:rsidRPr="002B2454">
        <w:rPr>
          <w:sz w:val="18"/>
          <w:szCs w:val="18"/>
          <w:lang w:val="en-GB"/>
        </w:rPr>
        <w:lastRenderedPageBreak/>
        <w:t>The following table presents fair value of financial assets and liabilities</w:t>
      </w:r>
      <w:r w:rsidR="00474B02" w:rsidRPr="002B2454">
        <w:rPr>
          <w:sz w:val="18"/>
          <w:szCs w:val="18"/>
          <w:cs/>
          <w:lang w:val="en-GB"/>
        </w:rPr>
        <w:t xml:space="preserve"> </w:t>
      </w:r>
      <w:r w:rsidR="00474B02" w:rsidRPr="002B2454">
        <w:rPr>
          <w:sz w:val="18"/>
          <w:szCs w:val="18"/>
          <w:lang w:val="en-GB"/>
        </w:rPr>
        <w:t>recognised by their fair value hierarchy.</w:t>
      </w:r>
    </w:p>
    <w:p w14:paraId="71E9BA20" w14:textId="77777777" w:rsidR="00474B02" w:rsidRPr="002B2454" w:rsidRDefault="00474B02" w:rsidP="009F57B5">
      <w:pPr>
        <w:spacing w:after="0" w:line="240" w:lineRule="exact"/>
        <w:jc w:val="both"/>
        <w:rPr>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749"/>
        <w:gridCol w:w="716"/>
        <w:gridCol w:w="717"/>
        <w:gridCol w:w="716"/>
        <w:gridCol w:w="716"/>
        <w:gridCol w:w="717"/>
        <w:gridCol w:w="716"/>
        <w:gridCol w:w="717"/>
      </w:tblGrid>
      <w:tr w:rsidR="00474B02" w:rsidRPr="002B2454" w14:paraId="5BC44A1A" w14:textId="77777777" w:rsidTr="00E4329F">
        <w:trPr>
          <w:tblHeader/>
        </w:trPr>
        <w:tc>
          <w:tcPr>
            <w:tcW w:w="3686" w:type="dxa"/>
          </w:tcPr>
          <w:p w14:paraId="2E9647E0" w14:textId="77777777" w:rsidR="00474B02" w:rsidRPr="002B2454" w:rsidRDefault="00474B02" w:rsidP="00D570C7">
            <w:pPr>
              <w:spacing w:line="240" w:lineRule="exact"/>
              <w:ind w:left="101" w:right="-72" w:hanging="187"/>
              <w:rPr>
                <w:rFonts w:eastAsia="Arial Unicode MS"/>
                <w:color w:val="FFFFFF" w:themeColor="background1"/>
                <w:sz w:val="18"/>
                <w:szCs w:val="18"/>
                <w:lang w:val="en-GB"/>
              </w:rPr>
            </w:pPr>
          </w:p>
        </w:tc>
        <w:tc>
          <w:tcPr>
            <w:tcW w:w="5764" w:type="dxa"/>
            <w:gridSpan w:val="8"/>
            <w:tcBorders>
              <w:bottom w:val="single" w:sz="4" w:space="0" w:color="auto"/>
            </w:tcBorders>
          </w:tcPr>
          <w:p w14:paraId="565025BB" w14:textId="77777777" w:rsidR="00474B02" w:rsidRPr="002B2454" w:rsidRDefault="00474B02" w:rsidP="00D570C7">
            <w:pPr>
              <w:spacing w:line="240" w:lineRule="exact"/>
              <w:ind w:right="-72"/>
              <w:jc w:val="center"/>
              <w:rPr>
                <w:rFonts w:eastAsia="Arial Unicode MS"/>
                <w:b/>
                <w:bCs/>
                <w:sz w:val="18"/>
                <w:szCs w:val="18"/>
                <w:lang w:val="en-GB"/>
              </w:rPr>
            </w:pPr>
            <w:r w:rsidRPr="002B2454">
              <w:rPr>
                <w:rFonts w:eastAsia="Arial Unicode MS"/>
                <w:b/>
                <w:bCs/>
                <w:sz w:val="18"/>
                <w:szCs w:val="18"/>
                <w:lang w:val="en-GB"/>
              </w:rPr>
              <w:t>Consolidated financial statements</w:t>
            </w:r>
          </w:p>
        </w:tc>
      </w:tr>
      <w:tr w:rsidR="00474B02" w:rsidRPr="002B2454" w14:paraId="1846FDD6" w14:textId="77777777" w:rsidTr="00E4329F">
        <w:trPr>
          <w:tblHeader/>
        </w:trPr>
        <w:tc>
          <w:tcPr>
            <w:tcW w:w="3686" w:type="dxa"/>
          </w:tcPr>
          <w:p w14:paraId="145BB91D" w14:textId="77777777" w:rsidR="00474B02" w:rsidRPr="002B2454" w:rsidRDefault="00474B02" w:rsidP="00D570C7">
            <w:pPr>
              <w:spacing w:line="240" w:lineRule="exact"/>
              <w:ind w:left="101" w:right="-72" w:hanging="187"/>
              <w:rPr>
                <w:rFonts w:eastAsia="Arial Unicode MS"/>
                <w:color w:val="FFFFFF" w:themeColor="background1"/>
                <w:sz w:val="18"/>
                <w:szCs w:val="18"/>
                <w:lang w:val="en-GB"/>
              </w:rPr>
            </w:pPr>
          </w:p>
        </w:tc>
        <w:tc>
          <w:tcPr>
            <w:tcW w:w="1465" w:type="dxa"/>
            <w:gridSpan w:val="2"/>
            <w:tcBorders>
              <w:top w:val="single" w:sz="4" w:space="0" w:color="auto"/>
              <w:bottom w:val="single" w:sz="4" w:space="0" w:color="auto"/>
            </w:tcBorders>
          </w:tcPr>
          <w:p w14:paraId="1DD95611" w14:textId="77777777" w:rsidR="00474B02" w:rsidRPr="002B2454" w:rsidRDefault="00474B02" w:rsidP="00D570C7">
            <w:pPr>
              <w:spacing w:line="240" w:lineRule="exact"/>
              <w:ind w:right="-72"/>
              <w:jc w:val="center"/>
              <w:rPr>
                <w:rFonts w:eastAsia="Arial Unicode MS"/>
                <w:b/>
                <w:bCs/>
                <w:sz w:val="18"/>
                <w:szCs w:val="18"/>
                <w:lang w:val="en-GB"/>
              </w:rPr>
            </w:pPr>
            <w:r w:rsidRPr="002B2454">
              <w:rPr>
                <w:rFonts w:eastAsia="Arial Unicode MS"/>
                <w:b/>
                <w:bCs/>
                <w:sz w:val="18"/>
                <w:szCs w:val="18"/>
                <w:lang w:val="en-GB"/>
              </w:rPr>
              <w:t>Level 1</w:t>
            </w:r>
          </w:p>
        </w:tc>
        <w:tc>
          <w:tcPr>
            <w:tcW w:w="1433" w:type="dxa"/>
            <w:gridSpan w:val="2"/>
            <w:tcBorders>
              <w:top w:val="single" w:sz="4" w:space="0" w:color="auto"/>
              <w:bottom w:val="single" w:sz="4" w:space="0" w:color="auto"/>
            </w:tcBorders>
          </w:tcPr>
          <w:p w14:paraId="35C79D6C" w14:textId="77777777" w:rsidR="00474B02" w:rsidRPr="002B2454" w:rsidRDefault="00474B02" w:rsidP="00D570C7">
            <w:pPr>
              <w:spacing w:line="240" w:lineRule="exact"/>
              <w:ind w:right="-72"/>
              <w:jc w:val="center"/>
              <w:rPr>
                <w:rFonts w:eastAsia="Arial Unicode MS"/>
                <w:b/>
                <w:bCs/>
                <w:sz w:val="18"/>
                <w:szCs w:val="18"/>
                <w:lang w:val="en-GB"/>
              </w:rPr>
            </w:pPr>
            <w:r w:rsidRPr="002B2454">
              <w:rPr>
                <w:rFonts w:eastAsia="Arial Unicode MS"/>
                <w:b/>
                <w:bCs/>
                <w:sz w:val="18"/>
                <w:szCs w:val="18"/>
                <w:lang w:val="en-GB"/>
              </w:rPr>
              <w:t>Level 2</w:t>
            </w:r>
          </w:p>
        </w:tc>
        <w:tc>
          <w:tcPr>
            <w:tcW w:w="1433" w:type="dxa"/>
            <w:gridSpan w:val="2"/>
            <w:tcBorders>
              <w:top w:val="single" w:sz="4" w:space="0" w:color="auto"/>
              <w:bottom w:val="single" w:sz="4" w:space="0" w:color="auto"/>
            </w:tcBorders>
          </w:tcPr>
          <w:p w14:paraId="45EF0A81" w14:textId="77777777" w:rsidR="00474B02" w:rsidRPr="002B2454" w:rsidRDefault="00474B02" w:rsidP="00D570C7">
            <w:pPr>
              <w:spacing w:line="240" w:lineRule="exact"/>
              <w:ind w:right="-72"/>
              <w:jc w:val="center"/>
              <w:rPr>
                <w:rFonts w:eastAsia="Arial Unicode MS"/>
                <w:b/>
                <w:bCs/>
                <w:sz w:val="18"/>
                <w:szCs w:val="18"/>
                <w:lang w:val="en-GB"/>
              </w:rPr>
            </w:pPr>
            <w:r w:rsidRPr="002B2454">
              <w:rPr>
                <w:rFonts w:eastAsia="Arial Unicode MS"/>
                <w:b/>
                <w:bCs/>
                <w:sz w:val="18"/>
                <w:szCs w:val="18"/>
                <w:lang w:val="en-GB"/>
              </w:rPr>
              <w:t>Level 3</w:t>
            </w:r>
          </w:p>
        </w:tc>
        <w:tc>
          <w:tcPr>
            <w:tcW w:w="1433" w:type="dxa"/>
            <w:gridSpan w:val="2"/>
            <w:tcBorders>
              <w:top w:val="single" w:sz="4" w:space="0" w:color="auto"/>
              <w:bottom w:val="single" w:sz="4" w:space="0" w:color="auto"/>
            </w:tcBorders>
          </w:tcPr>
          <w:p w14:paraId="7E72E1A2" w14:textId="77777777" w:rsidR="00474B02" w:rsidRPr="002B2454" w:rsidRDefault="00474B02" w:rsidP="00D570C7">
            <w:pPr>
              <w:spacing w:line="240" w:lineRule="exact"/>
              <w:ind w:right="-72"/>
              <w:jc w:val="center"/>
              <w:rPr>
                <w:rFonts w:eastAsia="Arial Unicode MS"/>
                <w:b/>
                <w:bCs/>
                <w:sz w:val="18"/>
                <w:szCs w:val="18"/>
                <w:lang w:val="en-GB"/>
              </w:rPr>
            </w:pPr>
            <w:r w:rsidRPr="002B2454">
              <w:rPr>
                <w:rFonts w:eastAsia="Arial Unicode MS"/>
                <w:b/>
                <w:bCs/>
                <w:sz w:val="18"/>
                <w:szCs w:val="18"/>
                <w:lang w:val="en-GB"/>
              </w:rPr>
              <w:t>Total</w:t>
            </w:r>
          </w:p>
        </w:tc>
      </w:tr>
      <w:tr w:rsidR="00474B02" w:rsidRPr="002B2454" w14:paraId="3B85C081" w14:textId="77777777" w:rsidTr="00E4329F">
        <w:trPr>
          <w:tblHeader/>
        </w:trPr>
        <w:tc>
          <w:tcPr>
            <w:tcW w:w="3686" w:type="dxa"/>
          </w:tcPr>
          <w:p w14:paraId="7684C97D" w14:textId="77777777" w:rsidR="00474B02" w:rsidRPr="002B2454" w:rsidRDefault="00474B02" w:rsidP="00D570C7">
            <w:pPr>
              <w:spacing w:line="240" w:lineRule="exact"/>
              <w:ind w:left="101" w:right="-72" w:hanging="187"/>
              <w:rPr>
                <w:rFonts w:eastAsia="Arial Unicode MS"/>
                <w:color w:val="FFFFFF" w:themeColor="background1"/>
                <w:spacing w:val="-10"/>
                <w:sz w:val="18"/>
                <w:szCs w:val="18"/>
                <w:lang w:val="en-GB"/>
              </w:rPr>
            </w:pPr>
          </w:p>
        </w:tc>
        <w:tc>
          <w:tcPr>
            <w:tcW w:w="749" w:type="dxa"/>
            <w:tcBorders>
              <w:top w:val="single" w:sz="4" w:space="0" w:color="auto"/>
            </w:tcBorders>
          </w:tcPr>
          <w:p w14:paraId="5F32BCF0"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38873F32"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37902C3E"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30FE2083" w14:textId="77777777" w:rsidR="00474B02" w:rsidRPr="002B2454" w:rsidRDefault="00474B02" w:rsidP="00D570C7">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c>
          <w:tcPr>
            <w:tcW w:w="717" w:type="dxa"/>
            <w:tcBorders>
              <w:top w:val="single" w:sz="4" w:space="0" w:color="auto"/>
            </w:tcBorders>
          </w:tcPr>
          <w:p w14:paraId="20322133"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3E3072AD" w14:textId="77777777" w:rsidR="00474B02" w:rsidRPr="002B2454" w:rsidRDefault="00474B02" w:rsidP="00D570C7">
            <w:pPr>
              <w:spacing w:line="240" w:lineRule="exact"/>
              <w:ind w:right="-72" w:hanging="56"/>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63AC25D2"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5E33D45C" w14:textId="77777777" w:rsidR="00474B02" w:rsidRPr="002B2454" w:rsidRDefault="00474B02" w:rsidP="00D570C7">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0566BCEB"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516A41A3" w14:textId="77777777" w:rsidR="00474B02" w:rsidRPr="002B2454" w:rsidRDefault="00474B02" w:rsidP="00D570C7">
            <w:pPr>
              <w:spacing w:line="240" w:lineRule="exact"/>
              <w:ind w:right="-72" w:hanging="138"/>
              <w:jc w:val="right"/>
              <w:rPr>
                <w:rFonts w:eastAsia="Arial Unicode MS"/>
                <w:b/>
                <w:bCs/>
                <w:sz w:val="18"/>
                <w:szCs w:val="18"/>
                <w:lang w:val="en-GB"/>
              </w:rPr>
            </w:pPr>
            <w:r w:rsidRPr="002B2454">
              <w:rPr>
                <w:rFonts w:eastAsia="Arial Unicode MS"/>
                <w:b/>
                <w:bCs/>
                <w:sz w:val="18"/>
                <w:szCs w:val="18"/>
                <w:lang w:val="en-GB"/>
              </w:rPr>
              <w:t>Million Baht</w:t>
            </w:r>
          </w:p>
        </w:tc>
        <w:tc>
          <w:tcPr>
            <w:tcW w:w="717" w:type="dxa"/>
            <w:tcBorders>
              <w:top w:val="single" w:sz="4" w:space="0" w:color="auto"/>
            </w:tcBorders>
          </w:tcPr>
          <w:p w14:paraId="7464E1E1"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5D3A6282" w14:textId="77777777" w:rsidR="00474B02" w:rsidRPr="002B2454" w:rsidRDefault="00474B02" w:rsidP="00D570C7">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23E1F31D"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2E3869DE" w14:textId="77777777" w:rsidR="00474B02" w:rsidRPr="002B2454" w:rsidRDefault="00474B02" w:rsidP="00D570C7">
            <w:pPr>
              <w:spacing w:line="240" w:lineRule="exact"/>
              <w:ind w:right="-72" w:hanging="79"/>
              <w:jc w:val="right"/>
              <w:rPr>
                <w:rFonts w:eastAsia="Arial Unicode MS"/>
                <w:b/>
                <w:bCs/>
                <w:sz w:val="18"/>
                <w:szCs w:val="18"/>
                <w:lang w:val="en-GB"/>
              </w:rPr>
            </w:pPr>
            <w:r w:rsidRPr="002B2454">
              <w:rPr>
                <w:rFonts w:eastAsia="Arial Unicode MS"/>
                <w:b/>
                <w:bCs/>
                <w:sz w:val="18"/>
                <w:szCs w:val="18"/>
                <w:lang w:val="en-GB"/>
              </w:rPr>
              <w:t>Million Baht</w:t>
            </w:r>
          </w:p>
        </w:tc>
        <w:tc>
          <w:tcPr>
            <w:tcW w:w="717" w:type="dxa"/>
            <w:tcBorders>
              <w:top w:val="single" w:sz="4" w:space="0" w:color="auto"/>
            </w:tcBorders>
          </w:tcPr>
          <w:p w14:paraId="45422451" w14:textId="77777777" w:rsidR="00474B02" w:rsidRPr="002B2454" w:rsidRDefault="00474B02" w:rsidP="00D570C7">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157819E2" w14:textId="77777777" w:rsidR="00474B02" w:rsidRPr="002B2454" w:rsidRDefault="00474B02" w:rsidP="00D570C7">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r>
      <w:tr w:rsidR="00474B02" w:rsidRPr="002B2454" w14:paraId="56477495" w14:textId="77777777" w:rsidTr="00E4329F">
        <w:tc>
          <w:tcPr>
            <w:tcW w:w="3686" w:type="dxa"/>
          </w:tcPr>
          <w:p w14:paraId="1536E0B2" w14:textId="77777777" w:rsidR="00474B02" w:rsidRPr="002B2454" w:rsidRDefault="00474B02" w:rsidP="00D570C7">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Assets</w:t>
            </w:r>
          </w:p>
        </w:tc>
        <w:tc>
          <w:tcPr>
            <w:tcW w:w="749" w:type="dxa"/>
            <w:tcBorders>
              <w:top w:val="single" w:sz="4" w:space="0" w:color="auto"/>
            </w:tcBorders>
          </w:tcPr>
          <w:p w14:paraId="7556B93E" w14:textId="77777777" w:rsidR="00474B02" w:rsidRPr="002B2454" w:rsidRDefault="00474B02" w:rsidP="00D570C7">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1B0D82A7" w14:textId="77777777" w:rsidR="00474B02" w:rsidRPr="002B2454" w:rsidRDefault="00474B02" w:rsidP="00D570C7">
            <w:pPr>
              <w:spacing w:line="240" w:lineRule="exact"/>
              <w:ind w:right="-72"/>
              <w:jc w:val="right"/>
              <w:rPr>
                <w:rFonts w:eastAsia="Arial Unicode MS"/>
                <w:b/>
                <w:bCs/>
                <w:sz w:val="18"/>
                <w:szCs w:val="18"/>
                <w:lang w:val="en-GB"/>
              </w:rPr>
            </w:pPr>
          </w:p>
        </w:tc>
        <w:tc>
          <w:tcPr>
            <w:tcW w:w="717" w:type="dxa"/>
            <w:tcBorders>
              <w:top w:val="single" w:sz="4" w:space="0" w:color="auto"/>
            </w:tcBorders>
          </w:tcPr>
          <w:p w14:paraId="7059EF58" w14:textId="77777777" w:rsidR="00474B02" w:rsidRPr="002B2454" w:rsidRDefault="00474B02" w:rsidP="00D570C7">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45400964" w14:textId="77777777" w:rsidR="00474B02" w:rsidRPr="002B2454" w:rsidRDefault="00474B02" w:rsidP="00D570C7">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44B51612" w14:textId="77777777" w:rsidR="00474B02" w:rsidRPr="002B2454" w:rsidRDefault="00474B02" w:rsidP="00D570C7">
            <w:pPr>
              <w:spacing w:line="240" w:lineRule="exact"/>
              <w:ind w:right="-72"/>
              <w:jc w:val="right"/>
              <w:rPr>
                <w:rFonts w:eastAsia="Arial Unicode MS"/>
                <w:b/>
                <w:bCs/>
                <w:sz w:val="18"/>
                <w:szCs w:val="18"/>
                <w:lang w:val="en-GB"/>
              </w:rPr>
            </w:pPr>
          </w:p>
        </w:tc>
        <w:tc>
          <w:tcPr>
            <w:tcW w:w="717" w:type="dxa"/>
            <w:tcBorders>
              <w:top w:val="single" w:sz="4" w:space="0" w:color="auto"/>
            </w:tcBorders>
          </w:tcPr>
          <w:p w14:paraId="721C9B16" w14:textId="77777777" w:rsidR="00474B02" w:rsidRPr="002B2454" w:rsidRDefault="00474B02" w:rsidP="00D570C7">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4E768012" w14:textId="77777777" w:rsidR="00474B02" w:rsidRPr="002B2454" w:rsidRDefault="00474B02" w:rsidP="00D570C7">
            <w:pPr>
              <w:spacing w:line="240" w:lineRule="exact"/>
              <w:ind w:right="-72"/>
              <w:jc w:val="right"/>
              <w:rPr>
                <w:rFonts w:eastAsia="Arial Unicode MS"/>
                <w:b/>
                <w:bCs/>
                <w:sz w:val="18"/>
                <w:szCs w:val="18"/>
                <w:lang w:val="en-GB"/>
              </w:rPr>
            </w:pPr>
          </w:p>
        </w:tc>
        <w:tc>
          <w:tcPr>
            <w:tcW w:w="717" w:type="dxa"/>
            <w:tcBorders>
              <w:top w:val="single" w:sz="4" w:space="0" w:color="auto"/>
            </w:tcBorders>
          </w:tcPr>
          <w:p w14:paraId="331C0DBA" w14:textId="77777777" w:rsidR="00474B02" w:rsidRPr="002B2454" w:rsidRDefault="00474B02" w:rsidP="00D570C7">
            <w:pPr>
              <w:spacing w:line="240" w:lineRule="exact"/>
              <w:ind w:right="-72"/>
              <w:jc w:val="right"/>
              <w:rPr>
                <w:rFonts w:eastAsia="Arial Unicode MS"/>
                <w:b/>
                <w:bCs/>
                <w:sz w:val="18"/>
                <w:szCs w:val="18"/>
                <w:lang w:val="en-GB"/>
              </w:rPr>
            </w:pPr>
          </w:p>
        </w:tc>
      </w:tr>
      <w:tr w:rsidR="00474B02" w:rsidRPr="002B2454" w14:paraId="7FB40677" w14:textId="77777777" w:rsidTr="00D339D1">
        <w:tc>
          <w:tcPr>
            <w:tcW w:w="3686" w:type="dxa"/>
          </w:tcPr>
          <w:p w14:paraId="0E505412" w14:textId="77777777" w:rsidR="00474B02" w:rsidRPr="002B2454" w:rsidRDefault="00474B02" w:rsidP="00D570C7">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 xml:space="preserve">Financial assets at fair value through </w:t>
            </w:r>
            <w:r w:rsidRPr="002B2454">
              <w:rPr>
                <w:rFonts w:eastAsia="Arial Unicode MS"/>
                <w:b/>
                <w:bCs/>
                <w:sz w:val="18"/>
                <w:szCs w:val="18"/>
                <w:lang w:val="en-GB"/>
              </w:rPr>
              <w:br/>
              <w:t>profit or loss</w:t>
            </w:r>
          </w:p>
        </w:tc>
        <w:tc>
          <w:tcPr>
            <w:tcW w:w="749" w:type="dxa"/>
            <w:vAlign w:val="bottom"/>
          </w:tcPr>
          <w:p w14:paraId="3AB5E525" w14:textId="77777777" w:rsidR="00474B02" w:rsidRPr="002B2454" w:rsidRDefault="00474B02" w:rsidP="00D339D1">
            <w:pPr>
              <w:spacing w:line="240" w:lineRule="exact"/>
              <w:ind w:right="-72"/>
              <w:jc w:val="right"/>
              <w:rPr>
                <w:rFonts w:eastAsia="Arial Unicode MS"/>
                <w:b/>
                <w:bCs/>
                <w:sz w:val="18"/>
                <w:szCs w:val="18"/>
                <w:lang w:val="en-GB"/>
              </w:rPr>
            </w:pPr>
          </w:p>
        </w:tc>
        <w:tc>
          <w:tcPr>
            <w:tcW w:w="716" w:type="dxa"/>
            <w:vAlign w:val="bottom"/>
          </w:tcPr>
          <w:p w14:paraId="6F249587" w14:textId="77777777" w:rsidR="00474B02" w:rsidRPr="002B2454" w:rsidRDefault="00474B02" w:rsidP="00D339D1">
            <w:pPr>
              <w:spacing w:line="240" w:lineRule="exact"/>
              <w:ind w:right="-72"/>
              <w:jc w:val="right"/>
              <w:rPr>
                <w:rFonts w:eastAsia="Arial Unicode MS"/>
                <w:b/>
                <w:bCs/>
                <w:sz w:val="18"/>
                <w:szCs w:val="18"/>
                <w:lang w:val="en-GB"/>
              </w:rPr>
            </w:pPr>
          </w:p>
        </w:tc>
        <w:tc>
          <w:tcPr>
            <w:tcW w:w="717" w:type="dxa"/>
            <w:vAlign w:val="bottom"/>
          </w:tcPr>
          <w:p w14:paraId="69895B1E" w14:textId="77777777" w:rsidR="00474B02" w:rsidRPr="002B2454" w:rsidRDefault="00474B02" w:rsidP="00D339D1">
            <w:pPr>
              <w:spacing w:line="240" w:lineRule="exact"/>
              <w:ind w:right="-72"/>
              <w:jc w:val="right"/>
              <w:rPr>
                <w:rFonts w:eastAsia="Arial Unicode MS"/>
                <w:b/>
                <w:bCs/>
                <w:sz w:val="18"/>
                <w:szCs w:val="18"/>
                <w:lang w:val="en-GB"/>
              </w:rPr>
            </w:pPr>
          </w:p>
        </w:tc>
        <w:tc>
          <w:tcPr>
            <w:tcW w:w="716" w:type="dxa"/>
            <w:vAlign w:val="bottom"/>
          </w:tcPr>
          <w:p w14:paraId="5579907F" w14:textId="77777777" w:rsidR="00474B02" w:rsidRPr="002B2454" w:rsidRDefault="00474B02" w:rsidP="00D339D1">
            <w:pPr>
              <w:spacing w:line="240" w:lineRule="exact"/>
              <w:ind w:right="-72"/>
              <w:jc w:val="right"/>
              <w:rPr>
                <w:rFonts w:eastAsia="Arial Unicode MS"/>
                <w:b/>
                <w:bCs/>
                <w:sz w:val="18"/>
                <w:szCs w:val="18"/>
                <w:lang w:val="en-GB"/>
              </w:rPr>
            </w:pPr>
          </w:p>
        </w:tc>
        <w:tc>
          <w:tcPr>
            <w:tcW w:w="716" w:type="dxa"/>
            <w:vAlign w:val="bottom"/>
          </w:tcPr>
          <w:p w14:paraId="33A948FB" w14:textId="77777777" w:rsidR="00474B02" w:rsidRPr="002B2454" w:rsidRDefault="00474B02" w:rsidP="00D339D1">
            <w:pPr>
              <w:spacing w:line="240" w:lineRule="exact"/>
              <w:ind w:right="-72"/>
              <w:jc w:val="right"/>
              <w:rPr>
                <w:rFonts w:eastAsia="Arial Unicode MS"/>
                <w:b/>
                <w:bCs/>
                <w:sz w:val="18"/>
                <w:szCs w:val="18"/>
                <w:lang w:val="en-GB"/>
              </w:rPr>
            </w:pPr>
          </w:p>
        </w:tc>
        <w:tc>
          <w:tcPr>
            <w:tcW w:w="717" w:type="dxa"/>
            <w:vAlign w:val="bottom"/>
          </w:tcPr>
          <w:p w14:paraId="00618DCB" w14:textId="77777777" w:rsidR="00474B02" w:rsidRPr="002B2454" w:rsidRDefault="00474B02" w:rsidP="00D339D1">
            <w:pPr>
              <w:spacing w:line="240" w:lineRule="exact"/>
              <w:ind w:right="-72"/>
              <w:jc w:val="right"/>
              <w:rPr>
                <w:rFonts w:eastAsia="Arial Unicode MS"/>
                <w:b/>
                <w:bCs/>
                <w:sz w:val="18"/>
                <w:szCs w:val="18"/>
                <w:lang w:val="en-GB"/>
              </w:rPr>
            </w:pPr>
          </w:p>
        </w:tc>
        <w:tc>
          <w:tcPr>
            <w:tcW w:w="716" w:type="dxa"/>
            <w:vAlign w:val="bottom"/>
          </w:tcPr>
          <w:p w14:paraId="39895899" w14:textId="77777777" w:rsidR="00474B02" w:rsidRPr="002B2454" w:rsidRDefault="00474B02" w:rsidP="00D339D1">
            <w:pPr>
              <w:spacing w:line="240" w:lineRule="exact"/>
              <w:ind w:right="-72"/>
              <w:jc w:val="right"/>
              <w:rPr>
                <w:rFonts w:eastAsia="Arial Unicode MS"/>
                <w:b/>
                <w:bCs/>
                <w:sz w:val="18"/>
                <w:szCs w:val="18"/>
                <w:lang w:val="en-GB"/>
              </w:rPr>
            </w:pPr>
          </w:p>
        </w:tc>
        <w:tc>
          <w:tcPr>
            <w:tcW w:w="717" w:type="dxa"/>
            <w:vAlign w:val="bottom"/>
          </w:tcPr>
          <w:p w14:paraId="6518B3BB" w14:textId="77777777" w:rsidR="00474B02" w:rsidRPr="002B2454" w:rsidRDefault="00474B02" w:rsidP="00D339D1">
            <w:pPr>
              <w:spacing w:line="240" w:lineRule="exact"/>
              <w:ind w:right="-72"/>
              <w:jc w:val="right"/>
              <w:rPr>
                <w:rFonts w:eastAsia="Arial Unicode MS"/>
                <w:b/>
                <w:bCs/>
                <w:sz w:val="18"/>
                <w:szCs w:val="18"/>
                <w:lang w:val="en-GB"/>
              </w:rPr>
            </w:pPr>
          </w:p>
        </w:tc>
      </w:tr>
      <w:tr w:rsidR="00815EC2" w:rsidRPr="002B2454" w14:paraId="7FCDDA61" w14:textId="77777777" w:rsidTr="00D339D1">
        <w:tc>
          <w:tcPr>
            <w:tcW w:w="3686" w:type="dxa"/>
          </w:tcPr>
          <w:p w14:paraId="3868F4E6" w14:textId="77777777" w:rsidR="00815EC2" w:rsidRPr="002B2454" w:rsidRDefault="00815EC2" w:rsidP="00815EC2">
            <w:pPr>
              <w:spacing w:line="240" w:lineRule="exact"/>
              <w:ind w:left="101" w:right="-72" w:hanging="187"/>
              <w:rPr>
                <w:rFonts w:eastAsia="Arial Unicode MS"/>
                <w:sz w:val="18"/>
                <w:szCs w:val="18"/>
                <w:lang w:val="en-GB"/>
              </w:rPr>
            </w:pPr>
            <w:r w:rsidRPr="002B2454">
              <w:rPr>
                <w:rFonts w:eastAsia="Arial Unicode MS"/>
                <w:sz w:val="18"/>
                <w:szCs w:val="18"/>
                <w:lang w:val="en-GB"/>
              </w:rPr>
              <w:t>Investment in mutual funds</w:t>
            </w:r>
          </w:p>
        </w:tc>
        <w:tc>
          <w:tcPr>
            <w:tcW w:w="749" w:type="dxa"/>
            <w:vAlign w:val="bottom"/>
          </w:tcPr>
          <w:p w14:paraId="2D87E429" w14:textId="7C216D7C" w:rsidR="00815EC2" w:rsidRPr="002B2454" w:rsidRDefault="00815EC2"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5148D31C" w14:textId="1E480946" w:rsidR="00815EC2" w:rsidRPr="002B2454" w:rsidRDefault="00815EC2" w:rsidP="008276D3">
            <w:pPr>
              <w:spacing w:line="240" w:lineRule="exact"/>
              <w:ind w:right="-72"/>
              <w:jc w:val="right"/>
              <w:rPr>
                <w:sz w:val="18"/>
                <w:szCs w:val="18"/>
                <w:lang w:val="en-GB" w:eastAsia="zh-CN"/>
              </w:rPr>
            </w:pPr>
            <w:r w:rsidRPr="002B2454">
              <w:rPr>
                <w:sz w:val="18"/>
                <w:szCs w:val="18"/>
              </w:rPr>
              <w:t>-</w:t>
            </w:r>
          </w:p>
        </w:tc>
        <w:tc>
          <w:tcPr>
            <w:tcW w:w="717" w:type="dxa"/>
            <w:vAlign w:val="bottom"/>
          </w:tcPr>
          <w:p w14:paraId="71D7A752" w14:textId="10A52ECF" w:rsidR="00815EC2" w:rsidRPr="002B2454" w:rsidRDefault="00815EC2" w:rsidP="008276D3">
            <w:pPr>
              <w:spacing w:line="240" w:lineRule="exact"/>
              <w:ind w:right="-72"/>
              <w:jc w:val="right"/>
              <w:rPr>
                <w:rFonts w:eastAsia="Arial Unicode MS"/>
                <w:sz w:val="18"/>
                <w:szCs w:val="18"/>
                <w:lang w:val="en-GB"/>
              </w:rPr>
            </w:pPr>
            <w:r w:rsidRPr="002B2454">
              <w:rPr>
                <w:sz w:val="18"/>
                <w:szCs w:val="18"/>
              </w:rPr>
              <w:t>1,484</w:t>
            </w:r>
          </w:p>
        </w:tc>
        <w:tc>
          <w:tcPr>
            <w:tcW w:w="716" w:type="dxa"/>
            <w:vAlign w:val="bottom"/>
          </w:tcPr>
          <w:p w14:paraId="793ADFEF" w14:textId="4F4485E8" w:rsidR="00815EC2" w:rsidRPr="002B2454" w:rsidRDefault="00815EC2" w:rsidP="008276D3">
            <w:pPr>
              <w:spacing w:line="240" w:lineRule="exact"/>
              <w:ind w:right="-72"/>
              <w:jc w:val="right"/>
              <w:rPr>
                <w:rFonts w:eastAsia="Arial Unicode MS"/>
                <w:sz w:val="18"/>
                <w:szCs w:val="18"/>
                <w:lang w:val="en-GB"/>
              </w:rPr>
            </w:pPr>
            <w:r w:rsidRPr="002B2454">
              <w:rPr>
                <w:sz w:val="18"/>
                <w:szCs w:val="18"/>
              </w:rPr>
              <w:t>3,248</w:t>
            </w:r>
          </w:p>
        </w:tc>
        <w:tc>
          <w:tcPr>
            <w:tcW w:w="716" w:type="dxa"/>
            <w:vAlign w:val="bottom"/>
          </w:tcPr>
          <w:p w14:paraId="62ADCA6F" w14:textId="19F1F3E5" w:rsidR="00815EC2" w:rsidRPr="002B2454" w:rsidRDefault="00815EC2" w:rsidP="008276D3">
            <w:pPr>
              <w:spacing w:line="240" w:lineRule="exact"/>
              <w:ind w:right="-72"/>
              <w:jc w:val="right"/>
              <w:rPr>
                <w:rFonts w:eastAsia="Arial Unicode MS"/>
                <w:sz w:val="18"/>
                <w:szCs w:val="18"/>
                <w:lang w:val="en-GB"/>
              </w:rPr>
            </w:pPr>
            <w:r w:rsidRPr="002B2454">
              <w:rPr>
                <w:sz w:val="18"/>
                <w:szCs w:val="18"/>
              </w:rPr>
              <w:t>-</w:t>
            </w:r>
          </w:p>
        </w:tc>
        <w:tc>
          <w:tcPr>
            <w:tcW w:w="717" w:type="dxa"/>
            <w:vAlign w:val="bottom"/>
          </w:tcPr>
          <w:p w14:paraId="403BF2D8" w14:textId="43AFFF98" w:rsidR="00815EC2" w:rsidRPr="002B2454" w:rsidRDefault="00815EC2"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56E01F3C" w14:textId="14A3D8C8" w:rsidR="00815EC2" w:rsidRPr="002B2454" w:rsidRDefault="00815EC2" w:rsidP="008276D3">
            <w:pPr>
              <w:spacing w:line="240" w:lineRule="exact"/>
              <w:ind w:right="-72"/>
              <w:jc w:val="right"/>
              <w:rPr>
                <w:rFonts w:eastAsia="Arial Unicode MS"/>
                <w:sz w:val="18"/>
                <w:szCs w:val="18"/>
                <w:lang w:val="en-GB"/>
              </w:rPr>
            </w:pPr>
            <w:r w:rsidRPr="002B2454">
              <w:rPr>
                <w:sz w:val="18"/>
                <w:szCs w:val="18"/>
              </w:rPr>
              <w:t>1,484</w:t>
            </w:r>
          </w:p>
        </w:tc>
        <w:tc>
          <w:tcPr>
            <w:tcW w:w="717" w:type="dxa"/>
            <w:vAlign w:val="bottom"/>
          </w:tcPr>
          <w:p w14:paraId="6F1B27AC" w14:textId="2408A913" w:rsidR="00815EC2" w:rsidRPr="002B2454" w:rsidRDefault="00815EC2" w:rsidP="008276D3">
            <w:pPr>
              <w:spacing w:line="240" w:lineRule="exact"/>
              <w:ind w:right="-72"/>
              <w:jc w:val="right"/>
              <w:rPr>
                <w:rFonts w:eastAsia="Arial Unicode MS"/>
                <w:sz w:val="18"/>
                <w:szCs w:val="18"/>
                <w:lang w:val="en-GB"/>
              </w:rPr>
            </w:pPr>
            <w:r w:rsidRPr="002B2454">
              <w:rPr>
                <w:sz w:val="18"/>
                <w:szCs w:val="18"/>
              </w:rPr>
              <w:t>3,248</w:t>
            </w:r>
          </w:p>
        </w:tc>
      </w:tr>
      <w:tr w:rsidR="00B948FE" w:rsidRPr="002B2454" w14:paraId="58C9820A" w14:textId="77777777" w:rsidTr="00D339D1">
        <w:tc>
          <w:tcPr>
            <w:tcW w:w="3686" w:type="dxa"/>
          </w:tcPr>
          <w:p w14:paraId="45CE50B4" w14:textId="7B973052" w:rsidR="00B948FE" w:rsidRPr="002B2454" w:rsidRDefault="007742A8" w:rsidP="00D570C7">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Financial assets at fair value through other comprehensive income</w:t>
            </w:r>
          </w:p>
        </w:tc>
        <w:tc>
          <w:tcPr>
            <w:tcW w:w="749" w:type="dxa"/>
            <w:vAlign w:val="bottom"/>
          </w:tcPr>
          <w:p w14:paraId="16FAD1A0" w14:textId="77777777" w:rsidR="00B948FE" w:rsidRPr="002B2454" w:rsidRDefault="00B948FE" w:rsidP="008276D3">
            <w:pPr>
              <w:spacing w:line="240" w:lineRule="exact"/>
              <w:ind w:right="-72"/>
              <w:jc w:val="right"/>
              <w:rPr>
                <w:rFonts w:eastAsia="Arial Unicode MS"/>
                <w:sz w:val="18"/>
                <w:szCs w:val="18"/>
                <w:lang w:val="en-GB"/>
              </w:rPr>
            </w:pPr>
          </w:p>
        </w:tc>
        <w:tc>
          <w:tcPr>
            <w:tcW w:w="716" w:type="dxa"/>
            <w:vAlign w:val="bottom"/>
          </w:tcPr>
          <w:p w14:paraId="2F489E80" w14:textId="77777777" w:rsidR="00B948FE" w:rsidRPr="002B2454" w:rsidRDefault="00B948FE" w:rsidP="008276D3">
            <w:pPr>
              <w:spacing w:line="240" w:lineRule="exact"/>
              <w:ind w:right="-72"/>
              <w:jc w:val="right"/>
              <w:rPr>
                <w:sz w:val="18"/>
                <w:szCs w:val="18"/>
                <w:lang w:val="en-GB" w:eastAsia="zh-CN"/>
              </w:rPr>
            </w:pPr>
          </w:p>
        </w:tc>
        <w:tc>
          <w:tcPr>
            <w:tcW w:w="717" w:type="dxa"/>
            <w:vAlign w:val="bottom"/>
          </w:tcPr>
          <w:p w14:paraId="0FF550E5" w14:textId="77777777" w:rsidR="00B948FE" w:rsidRPr="002B2454" w:rsidRDefault="00B948FE" w:rsidP="008276D3">
            <w:pPr>
              <w:spacing w:line="240" w:lineRule="exact"/>
              <w:ind w:right="-72"/>
              <w:jc w:val="right"/>
              <w:rPr>
                <w:rFonts w:eastAsia="Arial Unicode MS"/>
                <w:sz w:val="18"/>
                <w:szCs w:val="18"/>
                <w:lang w:val="en-GB"/>
              </w:rPr>
            </w:pPr>
          </w:p>
        </w:tc>
        <w:tc>
          <w:tcPr>
            <w:tcW w:w="716" w:type="dxa"/>
            <w:vAlign w:val="bottom"/>
          </w:tcPr>
          <w:p w14:paraId="512D241A" w14:textId="77777777" w:rsidR="00B948FE" w:rsidRPr="002B2454" w:rsidRDefault="00B948FE" w:rsidP="008276D3">
            <w:pPr>
              <w:spacing w:line="240" w:lineRule="exact"/>
              <w:ind w:right="-72"/>
              <w:jc w:val="right"/>
              <w:rPr>
                <w:rFonts w:eastAsia="Arial Unicode MS"/>
                <w:sz w:val="18"/>
                <w:szCs w:val="18"/>
                <w:lang w:val="en-GB"/>
              </w:rPr>
            </w:pPr>
          </w:p>
        </w:tc>
        <w:tc>
          <w:tcPr>
            <w:tcW w:w="716" w:type="dxa"/>
            <w:vAlign w:val="bottom"/>
          </w:tcPr>
          <w:p w14:paraId="4BCEDB27" w14:textId="77777777" w:rsidR="00B948FE" w:rsidRPr="002B2454" w:rsidRDefault="00B948FE" w:rsidP="008276D3">
            <w:pPr>
              <w:spacing w:line="240" w:lineRule="exact"/>
              <w:ind w:right="-72"/>
              <w:jc w:val="right"/>
              <w:rPr>
                <w:rFonts w:eastAsia="Arial Unicode MS"/>
                <w:sz w:val="18"/>
                <w:szCs w:val="18"/>
                <w:lang w:val="en-GB"/>
              </w:rPr>
            </w:pPr>
          </w:p>
        </w:tc>
        <w:tc>
          <w:tcPr>
            <w:tcW w:w="717" w:type="dxa"/>
            <w:vAlign w:val="bottom"/>
          </w:tcPr>
          <w:p w14:paraId="59BA3B9C" w14:textId="77777777" w:rsidR="00B948FE" w:rsidRPr="002B2454" w:rsidRDefault="00B948FE" w:rsidP="008276D3">
            <w:pPr>
              <w:spacing w:line="240" w:lineRule="exact"/>
              <w:ind w:right="-72"/>
              <w:jc w:val="right"/>
              <w:rPr>
                <w:rFonts w:eastAsia="Arial Unicode MS"/>
                <w:sz w:val="18"/>
                <w:szCs w:val="18"/>
                <w:lang w:val="en-GB"/>
              </w:rPr>
            </w:pPr>
          </w:p>
        </w:tc>
        <w:tc>
          <w:tcPr>
            <w:tcW w:w="716" w:type="dxa"/>
            <w:vAlign w:val="bottom"/>
          </w:tcPr>
          <w:p w14:paraId="588DC4B5" w14:textId="77777777" w:rsidR="00B948FE" w:rsidRPr="002B2454" w:rsidRDefault="00B948FE" w:rsidP="008276D3">
            <w:pPr>
              <w:spacing w:line="240" w:lineRule="exact"/>
              <w:ind w:right="-72"/>
              <w:jc w:val="right"/>
              <w:rPr>
                <w:rFonts w:eastAsia="Arial Unicode MS"/>
                <w:sz w:val="18"/>
                <w:szCs w:val="18"/>
                <w:lang w:val="en-GB"/>
              </w:rPr>
            </w:pPr>
          </w:p>
        </w:tc>
        <w:tc>
          <w:tcPr>
            <w:tcW w:w="717" w:type="dxa"/>
            <w:vAlign w:val="bottom"/>
          </w:tcPr>
          <w:p w14:paraId="51C04951" w14:textId="77777777" w:rsidR="00B948FE" w:rsidRPr="002B2454" w:rsidRDefault="00B948FE" w:rsidP="008276D3">
            <w:pPr>
              <w:spacing w:line="240" w:lineRule="exact"/>
              <w:ind w:right="-72"/>
              <w:jc w:val="right"/>
              <w:rPr>
                <w:rFonts w:eastAsia="Arial Unicode MS"/>
                <w:sz w:val="18"/>
                <w:szCs w:val="18"/>
                <w:lang w:val="en-GB"/>
              </w:rPr>
            </w:pPr>
          </w:p>
        </w:tc>
      </w:tr>
      <w:tr w:rsidR="00F10789" w:rsidRPr="002B2454" w14:paraId="114D911E" w14:textId="77777777" w:rsidTr="00D339D1">
        <w:tc>
          <w:tcPr>
            <w:tcW w:w="3686" w:type="dxa"/>
          </w:tcPr>
          <w:p w14:paraId="173FC6D5" w14:textId="76E39B02" w:rsidR="00F10789" w:rsidRPr="002B2454" w:rsidRDefault="00F10789" w:rsidP="00F10789">
            <w:pPr>
              <w:spacing w:line="240" w:lineRule="exact"/>
              <w:ind w:left="101" w:right="-72" w:hanging="187"/>
              <w:rPr>
                <w:rFonts w:eastAsia="Arial Unicode MS"/>
                <w:sz w:val="18"/>
                <w:szCs w:val="18"/>
                <w:lang w:val="en-GB"/>
              </w:rPr>
            </w:pPr>
            <w:r w:rsidRPr="002B2454">
              <w:rPr>
                <w:rFonts w:eastAsia="Arial Unicode MS"/>
                <w:sz w:val="18"/>
                <w:szCs w:val="18"/>
                <w:lang w:val="en-GB"/>
              </w:rPr>
              <w:t>Investment in unlisted companies</w:t>
            </w:r>
          </w:p>
        </w:tc>
        <w:tc>
          <w:tcPr>
            <w:tcW w:w="749" w:type="dxa"/>
            <w:vAlign w:val="bottom"/>
          </w:tcPr>
          <w:p w14:paraId="04BB9C25" w14:textId="0879411E"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2C61E4D9" w14:textId="279E7711"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w:t>
            </w:r>
          </w:p>
        </w:tc>
        <w:tc>
          <w:tcPr>
            <w:tcW w:w="717" w:type="dxa"/>
            <w:vAlign w:val="bottom"/>
          </w:tcPr>
          <w:p w14:paraId="42953585" w14:textId="1A5DB025"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7132FD3D" w14:textId="583E141B"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4C2A09C4" w14:textId="7DA5C181"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54</w:t>
            </w:r>
          </w:p>
        </w:tc>
        <w:tc>
          <w:tcPr>
            <w:tcW w:w="717" w:type="dxa"/>
            <w:vAlign w:val="bottom"/>
          </w:tcPr>
          <w:p w14:paraId="03C580BE" w14:textId="48F3BD94"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35</w:t>
            </w:r>
          </w:p>
        </w:tc>
        <w:tc>
          <w:tcPr>
            <w:tcW w:w="716" w:type="dxa"/>
            <w:vAlign w:val="bottom"/>
          </w:tcPr>
          <w:p w14:paraId="4AE8B903" w14:textId="6460380B"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54</w:t>
            </w:r>
          </w:p>
        </w:tc>
        <w:tc>
          <w:tcPr>
            <w:tcW w:w="717" w:type="dxa"/>
            <w:vAlign w:val="bottom"/>
          </w:tcPr>
          <w:p w14:paraId="5D0E8693" w14:textId="5A52E34C" w:rsidR="00F10789" w:rsidRPr="002B2454" w:rsidRDefault="00F10789" w:rsidP="008276D3">
            <w:pPr>
              <w:spacing w:line="240" w:lineRule="exact"/>
              <w:ind w:right="-72"/>
              <w:jc w:val="right"/>
              <w:rPr>
                <w:rFonts w:eastAsia="Arial Unicode MS"/>
                <w:sz w:val="18"/>
                <w:szCs w:val="18"/>
                <w:lang w:val="en-GB"/>
              </w:rPr>
            </w:pPr>
            <w:r w:rsidRPr="002B2454">
              <w:rPr>
                <w:sz w:val="18"/>
                <w:szCs w:val="18"/>
              </w:rPr>
              <w:t>35</w:t>
            </w:r>
          </w:p>
        </w:tc>
      </w:tr>
      <w:tr w:rsidR="00474B02" w:rsidRPr="002B2454" w14:paraId="4DDF6DCA" w14:textId="77777777" w:rsidTr="00D339D1">
        <w:tc>
          <w:tcPr>
            <w:tcW w:w="3686" w:type="dxa"/>
          </w:tcPr>
          <w:p w14:paraId="67C4EBF6" w14:textId="77777777" w:rsidR="00474B02" w:rsidRPr="002B2454" w:rsidRDefault="00474B02" w:rsidP="00D570C7">
            <w:pPr>
              <w:spacing w:line="240" w:lineRule="exact"/>
              <w:ind w:left="101" w:right="-72" w:hanging="187"/>
              <w:rPr>
                <w:rFonts w:eastAsia="Arial Unicode MS"/>
                <w:sz w:val="18"/>
                <w:szCs w:val="18"/>
                <w:lang w:val="en-GB"/>
              </w:rPr>
            </w:pPr>
          </w:p>
        </w:tc>
        <w:tc>
          <w:tcPr>
            <w:tcW w:w="749" w:type="dxa"/>
            <w:tcBorders>
              <w:top w:val="single" w:sz="4" w:space="0" w:color="auto"/>
            </w:tcBorders>
            <w:vAlign w:val="bottom"/>
          </w:tcPr>
          <w:p w14:paraId="089D21D3" w14:textId="77777777" w:rsidR="00474B02" w:rsidRPr="002B2454" w:rsidRDefault="00474B02"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0F274CE2" w14:textId="77777777" w:rsidR="00474B02" w:rsidRPr="002B2454" w:rsidRDefault="00474B02" w:rsidP="008276D3">
            <w:pPr>
              <w:spacing w:line="240" w:lineRule="exact"/>
              <w:ind w:right="-72"/>
              <w:jc w:val="right"/>
              <w:rPr>
                <w:rFonts w:eastAsia="Arial Unicode MS"/>
                <w:sz w:val="18"/>
                <w:szCs w:val="18"/>
                <w:lang w:val="en-GB"/>
              </w:rPr>
            </w:pPr>
          </w:p>
        </w:tc>
        <w:tc>
          <w:tcPr>
            <w:tcW w:w="717" w:type="dxa"/>
            <w:tcBorders>
              <w:top w:val="single" w:sz="4" w:space="0" w:color="auto"/>
            </w:tcBorders>
            <w:vAlign w:val="bottom"/>
          </w:tcPr>
          <w:p w14:paraId="71BD3A8A" w14:textId="77777777" w:rsidR="00474B02" w:rsidRPr="002B2454" w:rsidRDefault="00474B02"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037BA211" w14:textId="77777777" w:rsidR="00474B02" w:rsidRPr="002B2454" w:rsidRDefault="00474B02"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3905293D" w14:textId="77777777" w:rsidR="00474B02" w:rsidRPr="002B2454" w:rsidRDefault="00474B02" w:rsidP="008276D3">
            <w:pPr>
              <w:spacing w:line="240" w:lineRule="exact"/>
              <w:ind w:right="-72"/>
              <w:jc w:val="right"/>
              <w:rPr>
                <w:rFonts w:eastAsia="Arial Unicode MS"/>
                <w:sz w:val="18"/>
                <w:szCs w:val="18"/>
                <w:lang w:val="en-GB"/>
              </w:rPr>
            </w:pPr>
          </w:p>
        </w:tc>
        <w:tc>
          <w:tcPr>
            <w:tcW w:w="717" w:type="dxa"/>
            <w:tcBorders>
              <w:top w:val="single" w:sz="4" w:space="0" w:color="auto"/>
            </w:tcBorders>
            <w:vAlign w:val="bottom"/>
          </w:tcPr>
          <w:p w14:paraId="160BD271" w14:textId="77777777" w:rsidR="00474B02" w:rsidRPr="002B2454" w:rsidRDefault="00474B02"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5E950540" w14:textId="77777777" w:rsidR="00474B02" w:rsidRPr="002B2454" w:rsidRDefault="00474B02" w:rsidP="008276D3">
            <w:pPr>
              <w:spacing w:line="240" w:lineRule="exact"/>
              <w:ind w:right="-72"/>
              <w:jc w:val="right"/>
              <w:rPr>
                <w:rFonts w:eastAsia="Arial Unicode MS"/>
                <w:sz w:val="18"/>
                <w:szCs w:val="18"/>
                <w:lang w:val="en-GB"/>
              </w:rPr>
            </w:pPr>
          </w:p>
        </w:tc>
        <w:tc>
          <w:tcPr>
            <w:tcW w:w="717" w:type="dxa"/>
            <w:tcBorders>
              <w:top w:val="single" w:sz="4" w:space="0" w:color="auto"/>
            </w:tcBorders>
            <w:vAlign w:val="bottom"/>
          </w:tcPr>
          <w:p w14:paraId="15F75E0A" w14:textId="77777777" w:rsidR="00474B02" w:rsidRPr="002B2454" w:rsidRDefault="00474B02" w:rsidP="008276D3">
            <w:pPr>
              <w:spacing w:line="240" w:lineRule="exact"/>
              <w:ind w:right="-72"/>
              <w:jc w:val="right"/>
              <w:rPr>
                <w:rFonts w:eastAsia="Arial Unicode MS"/>
                <w:sz w:val="18"/>
                <w:szCs w:val="18"/>
                <w:lang w:val="en-GB"/>
              </w:rPr>
            </w:pPr>
          </w:p>
        </w:tc>
      </w:tr>
      <w:tr w:rsidR="00D339D1" w:rsidRPr="002B2454" w14:paraId="7ED0612A" w14:textId="77777777" w:rsidTr="00D339D1">
        <w:tc>
          <w:tcPr>
            <w:tcW w:w="3686" w:type="dxa"/>
          </w:tcPr>
          <w:p w14:paraId="0F83B527" w14:textId="77777777" w:rsidR="00D339D1" w:rsidRPr="002B2454" w:rsidRDefault="00D339D1" w:rsidP="00D339D1">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Total assets</w:t>
            </w:r>
          </w:p>
        </w:tc>
        <w:tc>
          <w:tcPr>
            <w:tcW w:w="749" w:type="dxa"/>
            <w:tcBorders>
              <w:bottom w:val="single" w:sz="4" w:space="0" w:color="auto"/>
            </w:tcBorders>
            <w:vAlign w:val="bottom"/>
          </w:tcPr>
          <w:p w14:paraId="4AC959AE" w14:textId="08F84B2C"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w:t>
            </w:r>
          </w:p>
        </w:tc>
        <w:tc>
          <w:tcPr>
            <w:tcW w:w="716" w:type="dxa"/>
            <w:tcBorders>
              <w:bottom w:val="single" w:sz="4" w:space="0" w:color="auto"/>
            </w:tcBorders>
            <w:vAlign w:val="bottom"/>
          </w:tcPr>
          <w:p w14:paraId="2982511D" w14:textId="1EAE55DE"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w:t>
            </w:r>
          </w:p>
        </w:tc>
        <w:tc>
          <w:tcPr>
            <w:tcW w:w="717" w:type="dxa"/>
            <w:tcBorders>
              <w:bottom w:val="single" w:sz="4" w:space="0" w:color="auto"/>
            </w:tcBorders>
            <w:vAlign w:val="bottom"/>
          </w:tcPr>
          <w:p w14:paraId="076E8467" w14:textId="06DCD3C8"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1,484</w:t>
            </w:r>
          </w:p>
        </w:tc>
        <w:tc>
          <w:tcPr>
            <w:tcW w:w="716" w:type="dxa"/>
            <w:tcBorders>
              <w:bottom w:val="single" w:sz="4" w:space="0" w:color="auto"/>
            </w:tcBorders>
            <w:vAlign w:val="bottom"/>
          </w:tcPr>
          <w:p w14:paraId="35DA261B" w14:textId="252C6914"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3,248</w:t>
            </w:r>
          </w:p>
        </w:tc>
        <w:tc>
          <w:tcPr>
            <w:tcW w:w="716" w:type="dxa"/>
            <w:tcBorders>
              <w:bottom w:val="single" w:sz="4" w:space="0" w:color="auto"/>
            </w:tcBorders>
            <w:vAlign w:val="bottom"/>
          </w:tcPr>
          <w:p w14:paraId="0CF4A69D" w14:textId="1A3E258D"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54</w:t>
            </w:r>
          </w:p>
        </w:tc>
        <w:tc>
          <w:tcPr>
            <w:tcW w:w="717" w:type="dxa"/>
            <w:tcBorders>
              <w:bottom w:val="single" w:sz="4" w:space="0" w:color="auto"/>
            </w:tcBorders>
            <w:vAlign w:val="bottom"/>
          </w:tcPr>
          <w:p w14:paraId="20A88F7B" w14:textId="171646E3"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35</w:t>
            </w:r>
          </w:p>
        </w:tc>
        <w:tc>
          <w:tcPr>
            <w:tcW w:w="716" w:type="dxa"/>
            <w:tcBorders>
              <w:bottom w:val="single" w:sz="4" w:space="0" w:color="auto"/>
            </w:tcBorders>
            <w:vAlign w:val="bottom"/>
          </w:tcPr>
          <w:p w14:paraId="7D952F3B" w14:textId="3713D980"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1,538</w:t>
            </w:r>
          </w:p>
        </w:tc>
        <w:tc>
          <w:tcPr>
            <w:tcW w:w="717" w:type="dxa"/>
            <w:tcBorders>
              <w:bottom w:val="single" w:sz="4" w:space="0" w:color="auto"/>
            </w:tcBorders>
            <w:vAlign w:val="bottom"/>
          </w:tcPr>
          <w:p w14:paraId="5F41EA8F" w14:textId="0F8BC66A" w:rsidR="00D339D1" w:rsidRPr="002B2454" w:rsidRDefault="00D339D1" w:rsidP="008276D3">
            <w:pPr>
              <w:spacing w:line="240" w:lineRule="exact"/>
              <w:ind w:right="-72"/>
              <w:jc w:val="right"/>
              <w:rPr>
                <w:rFonts w:eastAsia="Arial Unicode MS"/>
                <w:b/>
                <w:bCs/>
                <w:sz w:val="18"/>
                <w:szCs w:val="18"/>
                <w:lang w:val="en-GB"/>
              </w:rPr>
            </w:pPr>
            <w:r w:rsidRPr="002B2454">
              <w:rPr>
                <w:sz w:val="18"/>
                <w:szCs w:val="18"/>
              </w:rPr>
              <w:t>3,283</w:t>
            </w:r>
          </w:p>
        </w:tc>
      </w:tr>
    </w:tbl>
    <w:p w14:paraId="134F87E3" w14:textId="77777777" w:rsidR="00474B02" w:rsidRPr="002B2454" w:rsidRDefault="00474B02" w:rsidP="009F57B5">
      <w:pPr>
        <w:spacing w:after="0" w:line="240" w:lineRule="exact"/>
        <w:ind w:left="547" w:hanging="547"/>
        <w:jc w:val="both"/>
        <w:rPr>
          <w:sz w:val="18"/>
          <w:szCs w:val="18"/>
          <w:lang w:val="en-GB"/>
        </w:rPr>
      </w:pPr>
    </w:p>
    <w:p w14:paraId="77FCF719" w14:textId="77777777" w:rsidR="003C6F13" w:rsidRPr="002B2454" w:rsidRDefault="003C6F13" w:rsidP="009F57B5">
      <w:pPr>
        <w:spacing w:after="0" w:line="240" w:lineRule="exact"/>
        <w:ind w:left="547" w:hanging="547"/>
        <w:jc w:val="both"/>
        <w:rPr>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716"/>
        <w:gridCol w:w="716"/>
        <w:gridCol w:w="717"/>
        <w:gridCol w:w="716"/>
        <w:gridCol w:w="716"/>
        <w:gridCol w:w="717"/>
        <w:gridCol w:w="716"/>
        <w:gridCol w:w="746"/>
      </w:tblGrid>
      <w:tr w:rsidR="000B37B6" w:rsidRPr="002B2454" w14:paraId="472FE570" w14:textId="77777777" w:rsidTr="00AF5F35">
        <w:trPr>
          <w:tblHeader/>
        </w:trPr>
        <w:tc>
          <w:tcPr>
            <w:tcW w:w="3690" w:type="dxa"/>
          </w:tcPr>
          <w:p w14:paraId="0AD3FC6D" w14:textId="77777777" w:rsidR="000B37B6" w:rsidRPr="002B2454" w:rsidRDefault="000B37B6">
            <w:pPr>
              <w:spacing w:line="240" w:lineRule="exact"/>
              <w:ind w:left="101" w:right="-72" w:hanging="187"/>
              <w:rPr>
                <w:rFonts w:eastAsia="Arial Unicode MS"/>
                <w:color w:val="FFFFFF" w:themeColor="background1"/>
                <w:sz w:val="18"/>
                <w:szCs w:val="18"/>
                <w:lang w:val="en-GB"/>
              </w:rPr>
            </w:pPr>
          </w:p>
        </w:tc>
        <w:tc>
          <w:tcPr>
            <w:tcW w:w="5760" w:type="dxa"/>
            <w:gridSpan w:val="8"/>
            <w:tcBorders>
              <w:bottom w:val="single" w:sz="4" w:space="0" w:color="auto"/>
            </w:tcBorders>
          </w:tcPr>
          <w:p w14:paraId="01878618" w14:textId="29F0D819" w:rsidR="000B37B6" w:rsidRPr="002B2454" w:rsidRDefault="00E4329F">
            <w:pPr>
              <w:spacing w:line="240" w:lineRule="exact"/>
              <w:ind w:right="-72"/>
              <w:jc w:val="center"/>
              <w:rPr>
                <w:rFonts w:eastAsia="Arial Unicode MS"/>
                <w:b/>
                <w:bCs/>
                <w:sz w:val="18"/>
                <w:szCs w:val="18"/>
                <w:lang w:val="en-GB"/>
              </w:rPr>
            </w:pPr>
            <w:r w:rsidRPr="002B2454">
              <w:rPr>
                <w:rFonts w:eastAsia="Arial Unicode MS"/>
                <w:b/>
                <w:bCs/>
                <w:sz w:val="18"/>
                <w:szCs w:val="18"/>
                <w:lang w:val="en-GB"/>
              </w:rPr>
              <w:t>Separate</w:t>
            </w:r>
            <w:r w:rsidR="000B37B6" w:rsidRPr="002B2454">
              <w:rPr>
                <w:rFonts w:eastAsia="Arial Unicode MS"/>
                <w:b/>
                <w:bCs/>
                <w:sz w:val="18"/>
                <w:szCs w:val="18"/>
                <w:lang w:val="en-GB"/>
              </w:rPr>
              <w:t xml:space="preserve"> financial statements</w:t>
            </w:r>
          </w:p>
        </w:tc>
      </w:tr>
      <w:tr w:rsidR="000B37B6" w:rsidRPr="002B2454" w14:paraId="3771E3CD" w14:textId="77777777" w:rsidTr="00AF5F35">
        <w:trPr>
          <w:tblHeader/>
        </w:trPr>
        <w:tc>
          <w:tcPr>
            <w:tcW w:w="3690" w:type="dxa"/>
          </w:tcPr>
          <w:p w14:paraId="1381E5AA" w14:textId="77777777" w:rsidR="000B37B6" w:rsidRPr="002B2454" w:rsidRDefault="000B37B6">
            <w:pPr>
              <w:spacing w:line="240" w:lineRule="exact"/>
              <w:ind w:left="101" w:right="-72" w:hanging="187"/>
              <w:rPr>
                <w:rFonts w:eastAsia="Arial Unicode MS"/>
                <w:color w:val="FFFFFF" w:themeColor="background1"/>
                <w:sz w:val="18"/>
                <w:szCs w:val="18"/>
                <w:lang w:val="en-GB"/>
              </w:rPr>
            </w:pPr>
          </w:p>
        </w:tc>
        <w:tc>
          <w:tcPr>
            <w:tcW w:w="1432" w:type="dxa"/>
            <w:gridSpan w:val="2"/>
            <w:tcBorders>
              <w:top w:val="single" w:sz="4" w:space="0" w:color="auto"/>
              <w:bottom w:val="single" w:sz="4" w:space="0" w:color="auto"/>
            </w:tcBorders>
          </w:tcPr>
          <w:p w14:paraId="79545FE1" w14:textId="77777777" w:rsidR="000B37B6" w:rsidRPr="002B2454" w:rsidRDefault="000B37B6">
            <w:pPr>
              <w:spacing w:line="240" w:lineRule="exact"/>
              <w:ind w:right="-72"/>
              <w:jc w:val="center"/>
              <w:rPr>
                <w:rFonts w:eastAsia="Arial Unicode MS"/>
                <w:b/>
                <w:bCs/>
                <w:sz w:val="18"/>
                <w:szCs w:val="18"/>
                <w:lang w:val="en-GB"/>
              </w:rPr>
            </w:pPr>
            <w:r w:rsidRPr="002B2454">
              <w:rPr>
                <w:rFonts w:eastAsia="Arial Unicode MS"/>
                <w:b/>
                <w:bCs/>
                <w:sz w:val="18"/>
                <w:szCs w:val="18"/>
                <w:lang w:val="en-GB"/>
              </w:rPr>
              <w:t>Level 1</w:t>
            </w:r>
          </w:p>
        </w:tc>
        <w:tc>
          <w:tcPr>
            <w:tcW w:w="1433" w:type="dxa"/>
            <w:gridSpan w:val="2"/>
            <w:tcBorders>
              <w:top w:val="single" w:sz="4" w:space="0" w:color="auto"/>
              <w:bottom w:val="single" w:sz="4" w:space="0" w:color="auto"/>
            </w:tcBorders>
          </w:tcPr>
          <w:p w14:paraId="34EF32A0" w14:textId="77777777" w:rsidR="000B37B6" w:rsidRPr="002B2454" w:rsidRDefault="000B37B6">
            <w:pPr>
              <w:spacing w:line="240" w:lineRule="exact"/>
              <w:ind w:right="-72"/>
              <w:jc w:val="center"/>
              <w:rPr>
                <w:rFonts w:eastAsia="Arial Unicode MS"/>
                <w:b/>
                <w:bCs/>
                <w:sz w:val="18"/>
                <w:szCs w:val="18"/>
                <w:lang w:val="en-GB"/>
              </w:rPr>
            </w:pPr>
            <w:r w:rsidRPr="002B2454">
              <w:rPr>
                <w:rFonts w:eastAsia="Arial Unicode MS"/>
                <w:b/>
                <w:bCs/>
                <w:sz w:val="18"/>
                <w:szCs w:val="18"/>
                <w:lang w:val="en-GB"/>
              </w:rPr>
              <w:t>Level 2</w:t>
            </w:r>
          </w:p>
        </w:tc>
        <w:tc>
          <w:tcPr>
            <w:tcW w:w="1433" w:type="dxa"/>
            <w:gridSpan w:val="2"/>
            <w:tcBorders>
              <w:top w:val="single" w:sz="4" w:space="0" w:color="auto"/>
              <w:bottom w:val="single" w:sz="4" w:space="0" w:color="auto"/>
            </w:tcBorders>
          </w:tcPr>
          <w:p w14:paraId="5775EF94" w14:textId="77777777" w:rsidR="000B37B6" w:rsidRPr="002B2454" w:rsidRDefault="000B37B6">
            <w:pPr>
              <w:spacing w:line="240" w:lineRule="exact"/>
              <w:ind w:right="-72"/>
              <w:jc w:val="center"/>
              <w:rPr>
                <w:rFonts w:eastAsia="Arial Unicode MS"/>
                <w:b/>
                <w:bCs/>
                <w:sz w:val="18"/>
                <w:szCs w:val="18"/>
                <w:lang w:val="en-GB"/>
              </w:rPr>
            </w:pPr>
            <w:r w:rsidRPr="002B2454">
              <w:rPr>
                <w:rFonts w:eastAsia="Arial Unicode MS"/>
                <w:b/>
                <w:bCs/>
                <w:sz w:val="18"/>
                <w:szCs w:val="18"/>
                <w:lang w:val="en-GB"/>
              </w:rPr>
              <w:t>Level 3</w:t>
            </w:r>
          </w:p>
        </w:tc>
        <w:tc>
          <w:tcPr>
            <w:tcW w:w="1462" w:type="dxa"/>
            <w:gridSpan w:val="2"/>
            <w:tcBorders>
              <w:top w:val="single" w:sz="4" w:space="0" w:color="auto"/>
              <w:bottom w:val="single" w:sz="4" w:space="0" w:color="auto"/>
            </w:tcBorders>
          </w:tcPr>
          <w:p w14:paraId="6274D73B" w14:textId="77777777" w:rsidR="000B37B6" w:rsidRPr="002B2454" w:rsidRDefault="000B37B6">
            <w:pPr>
              <w:spacing w:line="240" w:lineRule="exact"/>
              <w:ind w:right="-72"/>
              <w:jc w:val="center"/>
              <w:rPr>
                <w:rFonts w:eastAsia="Arial Unicode MS"/>
                <w:b/>
                <w:bCs/>
                <w:sz w:val="18"/>
                <w:szCs w:val="18"/>
                <w:lang w:val="en-GB"/>
              </w:rPr>
            </w:pPr>
            <w:r w:rsidRPr="002B2454">
              <w:rPr>
                <w:rFonts w:eastAsia="Arial Unicode MS"/>
                <w:b/>
                <w:bCs/>
                <w:sz w:val="18"/>
                <w:szCs w:val="18"/>
                <w:lang w:val="en-GB"/>
              </w:rPr>
              <w:t>Total</w:t>
            </w:r>
          </w:p>
        </w:tc>
      </w:tr>
      <w:tr w:rsidR="000B37B6" w:rsidRPr="002B2454" w14:paraId="64965AE4" w14:textId="77777777" w:rsidTr="00AF5F35">
        <w:trPr>
          <w:tblHeader/>
        </w:trPr>
        <w:tc>
          <w:tcPr>
            <w:tcW w:w="3690" w:type="dxa"/>
          </w:tcPr>
          <w:p w14:paraId="273D027F" w14:textId="77777777" w:rsidR="000B37B6" w:rsidRPr="002B2454" w:rsidRDefault="000B37B6">
            <w:pPr>
              <w:spacing w:line="240" w:lineRule="exact"/>
              <w:ind w:left="101" w:right="-72" w:hanging="187"/>
              <w:rPr>
                <w:rFonts w:eastAsia="Arial Unicode MS"/>
                <w:color w:val="FFFFFF" w:themeColor="background1"/>
                <w:spacing w:val="-10"/>
                <w:sz w:val="18"/>
                <w:szCs w:val="18"/>
                <w:lang w:val="en-GB"/>
              </w:rPr>
            </w:pPr>
          </w:p>
        </w:tc>
        <w:tc>
          <w:tcPr>
            <w:tcW w:w="716" w:type="dxa"/>
            <w:tcBorders>
              <w:top w:val="single" w:sz="4" w:space="0" w:color="auto"/>
            </w:tcBorders>
          </w:tcPr>
          <w:p w14:paraId="6A957F80"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044948A4"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0A7467B7"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2EBB8A6F" w14:textId="77777777" w:rsidR="000B37B6" w:rsidRPr="002B2454" w:rsidRDefault="000B37B6">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c>
          <w:tcPr>
            <w:tcW w:w="717" w:type="dxa"/>
            <w:tcBorders>
              <w:top w:val="single" w:sz="4" w:space="0" w:color="auto"/>
            </w:tcBorders>
          </w:tcPr>
          <w:p w14:paraId="6BBA8B94"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6E89A300" w14:textId="77777777" w:rsidR="000B37B6" w:rsidRPr="002B2454" w:rsidRDefault="000B37B6">
            <w:pPr>
              <w:spacing w:line="240" w:lineRule="exact"/>
              <w:ind w:right="-72" w:hanging="56"/>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313F291E"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5F192FF3" w14:textId="77777777" w:rsidR="000B37B6" w:rsidRPr="002B2454" w:rsidRDefault="000B37B6">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64516520"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21A17363" w14:textId="77777777" w:rsidR="000B37B6" w:rsidRPr="002B2454" w:rsidRDefault="000B37B6">
            <w:pPr>
              <w:spacing w:line="240" w:lineRule="exact"/>
              <w:ind w:right="-72" w:hanging="138"/>
              <w:jc w:val="right"/>
              <w:rPr>
                <w:rFonts w:eastAsia="Arial Unicode MS"/>
                <w:b/>
                <w:bCs/>
                <w:sz w:val="18"/>
                <w:szCs w:val="18"/>
                <w:lang w:val="en-GB"/>
              </w:rPr>
            </w:pPr>
            <w:r w:rsidRPr="002B2454">
              <w:rPr>
                <w:rFonts w:eastAsia="Arial Unicode MS"/>
                <w:b/>
                <w:bCs/>
                <w:sz w:val="18"/>
                <w:szCs w:val="18"/>
                <w:lang w:val="en-GB"/>
              </w:rPr>
              <w:t>Million Baht</w:t>
            </w:r>
          </w:p>
        </w:tc>
        <w:tc>
          <w:tcPr>
            <w:tcW w:w="717" w:type="dxa"/>
            <w:tcBorders>
              <w:top w:val="single" w:sz="4" w:space="0" w:color="auto"/>
            </w:tcBorders>
          </w:tcPr>
          <w:p w14:paraId="49D472FB"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764BF51A" w14:textId="77777777" w:rsidR="000B37B6" w:rsidRPr="002B2454" w:rsidRDefault="000B37B6">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c>
          <w:tcPr>
            <w:tcW w:w="716" w:type="dxa"/>
            <w:tcBorders>
              <w:top w:val="single" w:sz="4" w:space="0" w:color="auto"/>
            </w:tcBorders>
          </w:tcPr>
          <w:p w14:paraId="5B06D231"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2025</w:t>
            </w:r>
          </w:p>
          <w:p w14:paraId="2FBA836F" w14:textId="77777777" w:rsidR="000B37B6" w:rsidRPr="002B2454" w:rsidRDefault="000B37B6">
            <w:pPr>
              <w:spacing w:line="240" w:lineRule="exact"/>
              <w:ind w:right="-72" w:hanging="79"/>
              <w:jc w:val="right"/>
              <w:rPr>
                <w:rFonts w:eastAsia="Arial Unicode MS"/>
                <w:b/>
                <w:bCs/>
                <w:sz w:val="18"/>
                <w:szCs w:val="18"/>
                <w:lang w:val="en-GB"/>
              </w:rPr>
            </w:pPr>
            <w:r w:rsidRPr="002B2454">
              <w:rPr>
                <w:rFonts w:eastAsia="Arial Unicode MS"/>
                <w:b/>
                <w:bCs/>
                <w:sz w:val="18"/>
                <w:szCs w:val="18"/>
                <w:lang w:val="en-GB"/>
              </w:rPr>
              <w:t>Million Baht</w:t>
            </w:r>
          </w:p>
        </w:tc>
        <w:tc>
          <w:tcPr>
            <w:tcW w:w="746" w:type="dxa"/>
            <w:tcBorders>
              <w:top w:val="single" w:sz="4" w:space="0" w:color="auto"/>
            </w:tcBorders>
          </w:tcPr>
          <w:p w14:paraId="215106CD" w14:textId="77777777" w:rsidR="000B37B6" w:rsidRPr="002B2454" w:rsidRDefault="000B37B6">
            <w:pPr>
              <w:spacing w:line="240" w:lineRule="exact"/>
              <w:ind w:right="-72" w:hanging="115"/>
              <w:jc w:val="right"/>
              <w:rPr>
                <w:rFonts w:eastAsia="Arial Unicode MS"/>
                <w:b/>
                <w:bCs/>
                <w:sz w:val="18"/>
                <w:szCs w:val="18"/>
                <w:lang w:val="en-GB"/>
              </w:rPr>
            </w:pPr>
            <w:r w:rsidRPr="002B2454">
              <w:rPr>
                <w:rFonts w:eastAsia="Arial Unicode MS"/>
                <w:b/>
                <w:bCs/>
                <w:sz w:val="18"/>
                <w:szCs w:val="18"/>
                <w:lang w:val="en-GB"/>
              </w:rPr>
              <w:t>2024</w:t>
            </w:r>
          </w:p>
          <w:p w14:paraId="3C7EB945" w14:textId="77777777" w:rsidR="000B37B6" w:rsidRPr="002B2454" w:rsidRDefault="000B37B6">
            <w:pPr>
              <w:spacing w:line="240" w:lineRule="exact"/>
              <w:ind w:right="-72"/>
              <w:jc w:val="right"/>
              <w:rPr>
                <w:rFonts w:eastAsia="Arial Unicode MS"/>
                <w:b/>
                <w:bCs/>
                <w:sz w:val="18"/>
                <w:szCs w:val="18"/>
                <w:lang w:val="en-GB"/>
              </w:rPr>
            </w:pPr>
            <w:r w:rsidRPr="002B2454">
              <w:rPr>
                <w:rFonts w:eastAsia="Arial Unicode MS"/>
                <w:b/>
                <w:bCs/>
                <w:sz w:val="18"/>
                <w:szCs w:val="18"/>
                <w:lang w:val="en-GB"/>
              </w:rPr>
              <w:t>Million Baht</w:t>
            </w:r>
          </w:p>
        </w:tc>
      </w:tr>
      <w:tr w:rsidR="000B37B6" w:rsidRPr="002B2454" w14:paraId="4E718CF0" w14:textId="77777777" w:rsidTr="00AF5F35">
        <w:tc>
          <w:tcPr>
            <w:tcW w:w="3690" w:type="dxa"/>
          </w:tcPr>
          <w:p w14:paraId="7729B9F6" w14:textId="77777777" w:rsidR="000B37B6" w:rsidRPr="002B2454" w:rsidRDefault="000B37B6">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Assets</w:t>
            </w:r>
          </w:p>
        </w:tc>
        <w:tc>
          <w:tcPr>
            <w:tcW w:w="716" w:type="dxa"/>
            <w:tcBorders>
              <w:top w:val="single" w:sz="4" w:space="0" w:color="auto"/>
            </w:tcBorders>
          </w:tcPr>
          <w:p w14:paraId="16D00A1B" w14:textId="77777777" w:rsidR="000B37B6" w:rsidRPr="002B2454" w:rsidRDefault="000B37B6">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46206B79" w14:textId="77777777" w:rsidR="000B37B6" w:rsidRPr="002B2454" w:rsidRDefault="000B37B6">
            <w:pPr>
              <w:spacing w:line="240" w:lineRule="exact"/>
              <w:ind w:right="-72"/>
              <w:jc w:val="right"/>
              <w:rPr>
                <w:rFonts w:eastAsia="Arial Unicode MS"/>
                <w:b/>
                <w:bCs/>
                <w:sz w:val="18"/>
                <w:szCs w:val="18"/>
                <w:lang w:val="en-GB"/>
              </w:rPr>
            </w:pPr>
          </w:p>
        </w:tc>
        <w:tc>
          <w:tcPr>
            <w:tcW w:w="717" w:type="dxa"/>
            <w:tcBorders>
              <w:top w:val="single" w:sz="4" w:space="0" w:color="auto"/>
            </w:tcBorders>
          </w:tcPr>
          <w:p w14:paraId="64C7ED9A" w14:textId="77777777" w:rsidR="000B37B6" w:rsidRPr="002B2454" w:rsidRDefault="000B37B6">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64F31552" w14:textId="77777777" w:rsidR="000B37B6" w:rsidRPr="002B2454" w:rsidRDefault="000B37B6">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5C85C59A" w14:textId="77777777" w:rsidR="000B37B6" w:rsidRPr="002B2454" w:rsidRDefault="000B37B6">
            <w:pPr>
              <w:spacing w:line="240" w:lineRule="exact"/>
              <w:ind w:right="-72"/>
              <w:jc w:val="right"/>
              <w:rPr>
                <w:rFonts w:eastAsia="Arial Unicode MS"/>
                <w:b/>
                <w:bCs/>
                <w:sz w:val="18"/>
                <w:szCs w:val="18"/>
                <w:lang w:val="en-GB"/>
              </w:rPr>
            </w:pPr>
          </w:p>
        </w:tc>
        <w:tc>
          <w:tcPr>
            <w:tcW w:w="717" w:type="dxa"/>
            <w:tcBorders>
              <w:top w:val="single" w:sz="4" w:space="0" w:color="auto"/>
            </w:tcBorders>
          </w:tcPr>
          <w:p w14:paraId="12FA847B" w14:textId="77777777" w:rsidR="000B37B6" w:rsidRPr="002B2454" w:rsidRDefault="000B37B6">
            <w:pPr>
              <w:spacing w:line="240" w:lineRule="exact"/>
              <w:ind w:right="-72"/>
              <w:jc w:val="right"/>
              <w:rPr>
                <w:rFonts w:eastAsia="Arial Unicode MS"/>
                <w:b/>
                <w:bCs/>
                <w:sz w:val="18"/>
                <w:szCs w:val="18"/>
                <w:lang w:val="en-GB"/>
              </w:rPr>
            </w:pPr>
          </w:p>
        </w:tc>
        <w:tc>
          <w:tcPr>
            <w:tcW w:w="716" w:type="dxa"/>
            <w:tcBorders>
              <w:top w:val="single" w:sz="4" w:space="0" w:color="auto"/>
            </w:tcBorders>
          </w:tcPr>
          <w:p w14:paraId="2FB92CDD" w14:textId="77777777" w:rsidR="000B37B6" w:rsidRPr="002B2454" w:rsidRDefault="000B37B6">
            <w:pPr>
              <w:spacing w:line="240" w:lineRule="exact"/>
              <w:ind w:right="-72"/>
              <w:jc w:val="right"/>
              <w:rPr>
                <w:rFonts w:eastAsia="Arial Unicode MS"/>
                <w:b/>
                <w:bCs/>
                <w:sz w:val="18"/>
                <w:szCs w:val="18"/>
                <w:lang w:val="en-GB"/>
              </w:rPr>
            </w:pPr>
          </w:p>
        </w:tc>
        <w:tc>
          <w:tcPr>
            <w:tcW w:w="746" w:type="dxa"/>
            <w:tcBorders>
              <w:top w:val="single" w:sz="4" w:space="0" w:color="auto"/>
            </w:tcBorders>
          </w:tcPr>
          <w:p w14:paraId="6DFAED61" w14:textId="77777777" w:rsidR="000B37B6" w:rsidRPr="002B2454" w:rsidRDefault="000B37B6">
            <w:pPr>
              <w:spacing w:line="240" w:lineRule="exact"/>
              <w:ind w:right="-72"/>
              <w:jc w:val="right"/>
              <w:rPr>
                <w:rFonts w:eastAsia="Arial Unicode MS"/>
                <w:b/>
                <w:bCs/>
                <w:sz w:val="18"/>
                <w:szCs w:val="18"/>
                <w:lang w:val="en-GB"/>
              </w:rPr>
            </w:pPr>
          </w:p>
        </w:tc>
      </w:tr>
      <w:tr w:rsidR="000B37B6" w:rsidRPr="002B2454" w14:paraId="4416BF45" w14:textId="77777777" w:rsidTr="00AF5F35">
        <w:tc>
          <w:tcPr>
            <w:tcW w:w="3690" w:type="dxa"/>
          </w:tcPr>
          <w:p w14:paraId="75389FD6" w14:textId="77777777" w:rsidR="000B37B6" w:rsidRPr="002B2454" w:rsidRDefault="000B37B6">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 xml:space="preserve">Financial assets at fair value through </w:t>
            </w:r>
            <w:r w:rsidRPr="002B2454">
              <w:rPr>
                <w:rFonts w:eastAsia="Arial Unicode MS"/>
                <w:b/>
                <w:bCs/>
                <w:sz w:val="18"/>
                <w:szCs w:val="18"/>
                <w:lang w:val="en-GB"/>
              </w:rPr>
              <w:br/>
              <w:t>profit or loss</w:t>
            </w:r>
          </w:p>
        </w:tc>
        <w:tc>
          <w:tcPr>
            <w:tcW w:w="716" w:type="dxa"/>
            <w:vAlign w:val="bottom"/>
          </w:tcPr>
          <w:p w14:paraId="1858CDFB" w14:textId="77777777" w:rsidR="000B37B6" w:rsidRPr="002B2454" w:rsidRDefault="000B37B6" w:rsidP="00D339D1">
            <w:pPr>
              <w:spacing w:line="240" w:lineRule="exact"/>
              <w:ind w:right="-72"/>
              <w:jc w:val="right"/>
              <w:rPr>
                <w:rFonts w:eastAsia="Arial Unicode MS"/>
                <w:b/>
                <w:bCs/>
                <w:sz w:val="18"/>
                <w:szCs w:val="18"/>
                <w:lang w:val="en-GB"/>
              </w:rPr>
            </w:pPr>
          </w:p>
        </w:tc>
        <w:tc>
          <w:tcPr>
            <w:tcW w:w="716" w:type="dxa"/>
            <w:vAlign w:val="bottom"/>
          </w:tcPr>
          <w:p w14:paraId="21E2C5C4" w14:textId="77777777" w:rsidR="000B37B6" w:rsidRPr="002B2454" w:rsidRDefault="000B37B6" w:rsidP="00D339D1">
            <w:pPr>
              <w:spacing w:line="240" w:lineRule="exact"/>
              <w:ind w:right="-72"/>
              <w:jc w:val="right"/>
              <w:rPr>
                <w:rFonts w:eastAsia="Arial Unicode MS"/>
                <w:b/>
                <w:bCs/>
                <w:sz w:val="18"/>
                <w:szCs w:val="18"/>
                <w:lang w:val="en-GB"/>
              </w:rPr>
            </w:pPr>
          </w:p>
        </w:tc>
        <w:tc>
          <w:tcPr>
            <w:tcW w:w="717" w:type="dxa"/>
            <w:vAlign w:val="bottom"/>
          </w:tcPr>
          <w:p w14:paraId="13C9B0CB" w14:textId="77777777" w:rsidR="000B37B6" w:rsidRPr="002B2454" w:rsidRDefault="000B37B6" w:rsidP="00D339D1">
            <w:pPr>
              <w:spacing w:line="240" w:lineRule="exact"/>
              <w:ind w:right="-72"/>
              <w:jc w:val="right"/>
              <w:rPr>
                <w:rFonts w:eastAsia="Arial Unicode MS"/>
                <w:b/>
                <w:bCs/>
                <w:sz w:val="18"/>
                <w:szCs w:val="18"/>
                <w:lang w:val="en-GB"/>
              </w:rPr>
            </w:pPr>
          </w:p>
        </w:tc>
        <w:tc>
          <w:tcPr>
            <w:tcW w:w="716" w:type="dxa"/>
            <w:vAlign w:val="bottom"/>
          </w:tcPr>
          <w:p w14:paraId="3B902540" w14:textId="77777777" w:rsidR="000B37B6" w:rsidRPr="002B2454" w:rsidRDefault="000B37B6" w:rsidP="00D339D1">
            <w:pPr>
              <w:spacing w:line="240" w:lineRule="exact"/>
              <w:ind w:right="-72"/>
              <w:jc w:val="right"/>
              <w:rPr>
                <w:rFonts w:eastAsia="Arial Unicode MS"/>
                <w:b/>
                <w:bCs/>
                <w:sz w:val="18"/>
                <w:szCs w:val="18"/>
                <w:lang w:val="en-GB"/>
              </w:rPr>
            </w:pPr>
          </w:p>
        </w:tc>
        <w:tc>
          <w:tcPr>
            <w:tcW w:w="716" w:type="dxa"/>
            <w:vAlign w:val="bottom"/>
          </w:tcPr>
          <w:p w14:paraId="23F1E95C" w14:textId="77777777" w:rsidR="000B37B6" w:rsidRPr="002B2454" w:rsidRDefault="000B37B6" w:rsidP="00D339D1">
            <w:pPr>
              <w:spacing w:line="240" w:lineRule="exact"/>
              <w:ind w:right="-72"/>
              <w:jc w:val="right"/>
              <w:rPr>
                <w:rFonts w:eastAsia="Arial Unicode MS"/>
                <w:b/>
                <w:bCs/>
                <w:sz w:val="18"/>
                <w:szCs w:val="18"/>
                <w:lang w:val="en-GB"/>
              </w:rPr>
            </w:pPr>
          </w:p>
        </w:tc>
        <w:tc>
          <w:tcPr>
            <w:tcW w:w="717" w:type="dxa"/>
            <w:vAlign w:val="bottom"/>
          </w:tcPr>
          <w:p w14:paraId="1292317C" w14:textId="77777777" w:rsidR="000B37B6" w:rsidRPr="002B2454" w:rsidRDefault="000B37B6" w:rsidP="00D339D1">
            <w:pPr>
              <w:spacing w:line="240" w:lineRule="exact"/>
              <w:ind w:right="-72"/>
              <w:jc w:val="right"/>
              <w:rPr>
                <w:rFonts w:eastAsia="Arial Unicode MS"/>
                <w:b/>
                <w:bCs/>
                <w:sz w:val="18"/>
                <w:szCs w:val="18"/>
                <w:lang w:val="en-GB"/>
              </w:rPr>
            </w:pPr>
          </w:p>
        </w:tc>
        <w:tc>
          <w:tcPr>
            <w:tcW w:w="716" w:type="dxa"/>
            <w:vAlign w:val="bottom"/>
          </w:tcPr>
          <w:p w14:paraId="0D812B55" w14:textId="77777777" w:rsidR="000B37B6" w:rsidRPr="002B2454" w:rsidRDefault="000B37B6" w:rsidP="00D339D1">
            <w:pPr>
              <w:spacing w:line="240" w:lineRule="exact"/>
              <w:ind w:right="-72"/>
              <w:jc w:val="right"/>
              <w:rPr>
                <w:rFonts w:eastAsia="Arial Unicode MS"/>
                <w:b/>
                <w:bCs/>
                <w:sz w:val="18"/>
                <w:szCs w:val="18"/>
                <w:lang w:val="en-GB"/>
              </w:rPr>
            </w:pPr>
          </w:p>
        </w:tc>
        <w:tc>
          <w:tcPr>
            <w:tcW w:w="746" w:type="dxa"/>
            <w:vAlign w:val="bottom"/>
          </w:tcPr>
          <w:p w14:paraId="2F6801B8" w14:textId="77777777" w:rsidR="000B37B6" w:rsidRPr="002B2454" w:rsidRDefault="000B37B6" w:rsidP="00D339D1">
            <w:pPr>
              <w:spacing w:line="240" w:lineRule="exact"/>
              <w:ind w:right="-72"/>
              <w:jc w:val="right"/>
              <w:rPr>
                <w:rFonts w:eastAsia="Arial Unicode MS"/>
                <w:b/>
                <w:bCs/>
                <w:sz w:val="18"/>
                <w:szCs w:val="18"/>
                <w:lang w:val="en-GB"/>
              </w:rPr>
            </w:pPr>
          </w:p>
        </w:tc>
      </w:tr>
      <w:tr w:rsidR="005036CF" w:rsidRPr="002B2454" w14:paraId="7B73CCC2" w14:textId="77777777" w:rsidTr="00AF5F35">
        <w:tc>
          <w:tcPr>
            <w:tcW w:w="3690" w:type="dxa"/>
          </w:tcPr>
          <w:p w14:paraId="37B48239" w14:textId="77777777" w:rsidR="005036CF" w:rsidRPr="002B2454" w:rsidRDefault="005036CF" w:rsidP="005036CF">
            <w:pPr>
              <w:spacing w:line="240" w:lineRule="exact"/>
              <w:ind w:left="101" w:right="-72" w:hanging="187"/>
              <w:rPr>
                <w:rFonts w:eastAsia="Arial Unicode MS"/>
                <w:sz w:val="18"/>
                <w:szCs w:val="18"/>
                <w:lang w:val="en-GB"/>
              </w:rPr>
            </w:pPr>
            <w:r w:rsidRPr="002B2454">
              <w:rPr>
                <w:rFonts w:eastAsia="Arial Unicode MS"/>
                <w:sz w:val="18"/>
                <w:szCs w:val="18"/>
                <w:lang w:val="en-GB"/>
              </w:rPr>
              <w:t>Investment in mutual funds</w:t>
            </w:r>
          </w:p>
        </w:tc>
        <w:tc>
          <w:tcPr>
            <w:tcW w:w="716" w:type="dxa"/>
            <w:vAlign w:val="bottom"/>
          </w:tcPr>
          <w:p w14:paraId="22F49B7A" w14:textId="53CCFEA3" w:rsidR="005036CF" w:rsidRPr="002B2454" w:rsidRDefault="005036CF"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1CFD57D6" w14:textId="29B0A333" w:rsidR="005036CF" w:rsidRPr="002B2454" w:rsidRDefault="005036CF" w:rsidP="008276D3">
            <w:pPr>
              <w:spacing w:line="240" w:lineRule="exact"/>
              <w:ind w:right="-72"/>
              <w:jc w:val="right"/>
              <w:rPr>
                <w:sz w:val="18"/>
                <w:szCs w:val="18"/>
                <w:lang w:val="en-GB" w:eastAsia="zh-CN"/>
              </w:rPr>
            </w:pPr>
            <w:r w:rsidRPr="002B2454">
              <w:rPr>
                <w:sz w:val="18"/>
                <w:szCs w:val="18"/>
              </w:rPr>
              <w:t>-</w:t>
            </w:r>
          </w:p>
        </w:tc>
        <w:tc>
          <w:tcPr>
            <w:tcW w:w="717" w:type="dxa"/>
            <w:vAlign w:val="bottom"/>
          </w:tcPr>
          <w:p w14:paraId="3E1F6F47" w14:textId="3C89F15B" w:rsidR="005036CF" w:rsidRPr="002B2454" w:rsidRDefault="005036CF" w:rsidP="008276D3">
            <w:pPr>
              <w:spacing w:line="240" w:lineRule="exact"/>
              <w:ind w:right="-72"/>
              <w:jc w:val="right"/>
              <w:rPr>
                <w:rFonts w:eastAsia="Arial Unicode MS"/>
                <w:sz w:val="18"/>
                <w:szCs w:val="18"/>
                <w:lang w:val="en-GB"/>
              </w:rPr>
            </w:pPr>
            <w:r w:rsidRPr="002B2454">
              <w:rPr>
                <w:sz w:val="18"/>
                <w:szCs w:val="18"/>
              </w:rPr>
              <w:t>191</w:t>
            </w:r>
          </w:p>
        </w:tc>
        <w:tc>
          <w:tcPr>
            <w:tcW w:w="716" w:type="dxa"/>
            <w:vAlign w:val="bottom"/>
          </w:tcPr>
          <w:p w14:paraId="56FCDC05" w14:textId="10E4890F" w:rsidR="005036CF" w:rsidRPr="002B2454" w:rsidRDefault="005036CF" w:rsidP="008276D3">
            <w:pPr>
              <w:spacing w:line="240" w:lineRule="exact"/>
              <w:ind w:right="-72"/>
              <w:jc w:val="right"/>
              <w:rPr>
                <w:rFonts w:eastAsia="Arial Unicode MS"/>
                <w:sz w:val="18"/>
                <w:szCs w:val="18"/>
                <w:lang w:val="en-GB"/>
              </w:rPr>
            </w:pPr>
            <w:r w:rsidRPr="002B2454">
              <w:rPr>
                <w:sz w:val="18"/>
                <w:szCs w:val="18"/>
              </w:rPr>
              <w:t>2,144</w:t>
            </w:r>
          </w:p>
        </w:tc>
        <w:tc>
          <w:tcPr>
            <w:tcW w:w="716" w:type="dxa"/>
            <w:vAlign w:val="bottom"/>
          </w:tcPr>
          <w:p w14:paraId="3D9194DE" w14:textId="5958A534" w:rsidR="005036CF" w:rsidRPr="002B2454" w:rsidRDefault="005036CF" w:rsidP="008276D3">
            <w:pPr>
              <w:spacing w:line="240" w:lineRule="exact"/>
              <w:ind w:right="-72"/>
              <w:jc w:val="right"/>
              <w:rPr>
                <w:rFonts w:eastAsia="Arial Unicode MS"/>
                <w:sz w:val="18"/>
                <w:szCs w:val="18"/>
                <w:lang w:val="en-GB"/>
              </w:rPr>
            </w:pPr>
            <w:r w:rsidRPr="002B2454">
              <w:rPr>
                <w:sz w:val="18"/>
                <w:szCs w:val="18"/>
              </w:rPr>
              <w:t>-</w:t>
            </w:r>
          </w:p>
        </w:tc>
        <w:tc>
          <w:tcPr>
            <w:tcW w:w="717" w:type="dxa"/>
            <w:vAlign w:val="bottom"/>
          </w:tcPr>
          <w:p w14:paraId="1508D574" w14:textId="35317B31" w:rsidR="005036CF" w:rsidRPr="002B2454" w:rsidRDefault="005036CF"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0EF17D97" w14:textId="0232FC34" w:rsidR="005036CF" w:rsidRPr="002B2454" w:rsidRDefault="005036CF" w:rsidP="008276D3">
            <w:pPr>
              <w:spacing w:line="240" w:lineRule="exact"/>
              <w:ind w:right="-72"/>
              <w:jc w:val="right"/>
              <w:rPr>
                <w:rFonts w:eastAsia="Arial Unicode MS"/>
                <w:sz w:val="18"/>
                <w:szCs w:val="18"/>
                <w:lang w:val="en-GB"/>
              </w:rPr>
            </w:pPr>
            <w:r w:rsidRPr="002B2454">
              <w:rPr>
                <w:sz w:val="18"/>
                <w:szCs w:val="18"/>
              </w:rPr>
              <w:t>191</w:t>
            </w:r>
          </w:p>
        </w:tc>
        <w:tc>
          <w:tcPr>
            <w:tcW w:w="746" w:type="dxa"/>
            <w:vAlign w:val="bottom"/>
          </w:tcPr>
          <w:p w14:paraId="616BB10B" w14:textId="5B46ACFF" w:rsidR="005036CF" w:rsidRPr="002B2454" w:rsidRDefault="005036CF" w:rsidP="008276D3">
            <w:pPr>
              <w:spacing w:line="240" w:lineRule="exact"/>
              <w:ind w:right="-72"/>
              <w:jc w:val="right"/>
              <w:rPr>
                <w:rFonts w:eastAsia="Arial Unicode MS"/>
                <w:sz w:val="18"/>
                <w:szCs w:val="18"/>
                <w:lang w:val="en-GB"/>
              </w:rPr>
            </w:pPr>
            <w:r w:rsidRPr="002B2454">
              <w:rPr>
                <w:sz w:val="18"/>
                <w:szCs w:val="18"/>
              </w:rPr>
              <w:t>2,144</w:t>
            </w:r>
          </w:p>
        </w:tc>
      </w:tr>
      <w:tr w:rsidR="000B37B6" w:rsidRPr="002B2454" w14:paraId="0558FC59" w14:textId="77777777" w:rsidTr="00AF5F35">
        <w:tc>
          <w:tcPr>
            <w:tcW w:w="3690" w:type="dxa"/>
          </w:tcPr>
          <w:p w14:paraId="24831F8C" w14:textId="77777777" w:rsidR="000B37B6" w:rsidRPr="002B2454" w:rsidRDefault="000B37B6">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Financial assets at fair value through other comprehensive income</w:t>
            </w:r>
          </w:p>
        </w:tc>
        <w:tc>
          <w:tcPr>
            <w:tcW w:w="716" w:type="dxa"/>
            <w:vAlign w:val="bottom"/>
          </w:tcPr>
          <w:p w14:paraId="555DF515"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vAlign w:val="bottom"/>
          </w:tcPr>
          <w:p w14:paraId="108FFB73" w14:textId="77777777" w:rsidR="000B37B6" w:rsidRPr="002B2454" w:rsidRDefault="000B37B6" w:rsidP="008276D3">
            <w:pPr>
              <w:spacing w:line="240" w:lineRule="exact"/>
              <w:ind w:right="-72"/>
              <w:jc w:val="right"/>
              <w:rPr>
                <w:sz w:val="18"/>
                <w:szCs w:val="18"/>
                <w:lang w:val="en-GB" w:eastAsia="zh-CN"/>
              </w:rPr>
            </w:pPr>
          </w:p>
        </w:tc>
        <w:tc>
          <w:tcPr>
            <w:tcW w:w="717" w:type="dxa"/>
            <w:vAlign w:val="bottom"/>
          </w:tcPr>
          <w:p w14:paraId="7EAE35ED"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vAlign w:val="bottom"/>
          </w:tcPr>
          <w:p w14:paraId="7C57CC6A"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vAlign w:val="bottom"/>
          </w:tcPr>
          <w:p w14:paraId="4F4A0082" w14:textId="77777777" w:rsidR="000B37B6" w:rsidRPr="002B2454" w:rsidRDefault="000B37B6" w:rsidP="008276D3">
            <w:pPr>
              <w:spacing w:line="240" w:lineRule="exact"/>
              <w:ind w:right="-72"/>
              <w:jc w:val="right"/>
              <w:rPr>
                <w:rFonts w:eastAsia="Arial Unicode MS"/>
                <w:sz w:val="18"/>
                <w:szCs w:val="18"/>
                <w:lang w:val="en-GB"/>
              </w:rPr>
            </w:pPr>
          </w:p>
        </w:tc>
        <w:tc>
          <w:tcPr>
            <w:tcW w:w="717" w:type="dxa"/>
            <w:vAlign w:val="bottom"/>
          </w:tcPr>
          <w:p w14:paraId="65025AC2"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vAlign w:val="bottom"/>
          </w:tcPr>
          <w:p w14:paraId="2660B505" w14:textId="77777777" w:rsidR="000B37B6" w:rsidRPr="002B2454" w:rsidRDefault="000B37B6" w:rsidP="008276D3">
            <w:pPr>
              <w:spacing w:line="240" w:lineRule="exact"/>
              <w:ind w:right="-72"/>
              <w:jc w:val="right"/>
              <w:rPr>
                <w:rFonts w:eastAsia="Arial Unicode MS"/>
                <w:sz w:val="18"/>
                <w:szCs w:val="18"/>
                <w:lang w:val="en-GB"/>
              </w:rPr>
            </w:pPr>
          </w:p>
        </w:tc>
        <w:tc>
          <w:tcPr>
            <w:tcW w:w="746" w:type="dxa"/>
            <w:vAlign w:val="bottom"/>
          </w:tcPr>
          <w:p w14:paraId="670D53E9" w14:textId="77777777" w:rsidR="000B37B6" w:rsidRPr="002B2454" w:rsidRDefault="000B37B6" w:rsidP="008276D3">
            <w:pPr>
              <w:spacing w:line="240" w:lineRule="exact"/>
              <w:ind w:right="-72"/>
              <w:jc w:val="right"/>
              <w:rPr>
                <w:rFonts w:eastAsia="Arial Unicode MS"/>
                <w:sz w:val="18"/>
                <w:szCs w:val="18"/>
                <w:lang w:val="en-GB"/>
              </w:rPr>
            </w:pPr>
          </w:p>
        </w:tc>
      </w:tr>
      <w:tr w:rsidR="00DD2FFF" w:rsidRPr="002B2454" w14:paraId="5F63CF14" w14:textId="77777777" w:rsidTr="00AF5F35">
        <w:tc>
          <w:tcPr>
            <w:tcW w:w="3690" w:type="dxa"/>
          </w:tcPr>
          <w:p w14:paraId="41D5889F" w14:textId="77777777" w:rsidR="00DD2FFF" w:rsidRPr="002B2454" w:rsidRDefault="00DD2FFF" w:rsidP="00DD2FFF">
            <w:pPr>
              <w:spacing w:line="240" w:lineRule="exact"/>
              <w:ind w:left="101" w:right="-72" w:hanging="187"/>
              <w:rPr>
                <w:rFonts w:eastAsia="Arial Unicode MS"/>
                <w:sz w:val="18"/>
                <w:szCs w:val="18"/>
                <w:lang w:val="en-GB"/>
              </w:rPr>
            </w:pPr>
            <w:r w:rsidRPr="002B2454">
              <w:rPr>
                <w:rFonts w:eastAsia="Arial Unicode MS"/>
                <w:sz w:val="18"/>
                <w:szCs w:val="18"/>
                <w:lang w:val="en-GB"/>
              </w:rPr>
              <w:t>Investment in unlisted companies</w:t>
            </w:r>
          </w:p>
        </w:tc>
        <w:tc>
          <w:tcPr>
            <w:tcW w:w="716" w:type="dxa"/>
            <w:vAlign w:val="bottom"/>
          </w:tcPr>
          <w:p w14:paraId="37E70EA2" w14:textId="412B0074"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362932A5" w14:textId="58E9FDED"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w:t>
            </w:r>
          </w:p>
        </w:tc>
        <w:tc>
          <w:tcPr>
            <w:tcW w:w="717" w:type="dxa"/>
            <w:vAlign w:val="bottom"/>
          </w:tcPr>
          <w:p w14:paraId="6588BCF4" w14:textId="7FAECD36"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49C5D4C0" w14:textId="5621FFA7"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w:t>
            </w:r>
          </w:p>
        </w:tc>
        <w:tc>
          <w:tcPr>
            <w:tcW w:w="716" w:type="dxa"/>
            <w:vAlign w:val="bottom"/>
          </w:tcPr>
          <w:p w14:paraId="457FAA1C" w14:textId="139252D5"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51</w:t>
            </w:r>
          </w:p>
        </w:tc>
        <w:tc>
          <w:tcPr>
            <w:tcW w:w="717" w:type="dxa"/>
            <w:vAlign w:val="bottom"/>
          </w:tcPr>
          <w:p w14:paraId="4DADBE47" w14:textId="2B2F77A6"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33</w:t>
            </w:r>
          </w:p>
        </w:tc>
        <w:tc>
          <w:tcPr>
            <w:tcW w:w="716" w:type="dxa"/>
            <w:vAlign w:val="bottom"/>
          </w:tcPr>
          <w:p w14:paraId="1D6975EC" w14:textId="49830C27"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51</w:t>
            </w:r>
          </w:p>
        </w:tc>
        <w:tc>
          <w:tcPr>
            <w:tcW w:w="746" w:type="dxa"/>
            <w:vAlign w:val="bottom"/>
          </w:tcPr>
          <w:p w14:paraId="71DDA730" w14:textId="24576524" w:rsidR="00DD2FFF" w:rsidRPr="002B2454" w:rsidRDefault="00DD2FFF" w:rsidP="008276D3">
            <w:pPr>
              <w:spacing w:line="240" w:lineRule="exact"/>
              <w:ind w:right="-72"/>
              <w:jc w:val="right"/>
              <w:rPr>
                <w:rFonts w:eastAsia="Arial Unicode MS"/>
                <w:sz w:val="18"/>
                <w:szCs w:val="18"/>
                <w:lang w:val="en-GB"/>
              </w:rPr>
            </w:pPr>
            <w:r w:rsidRPr="002B2454">
              <w:rPr>
                <w:sz w:val="18"/>
                <w:szCs w:val="18"/>
              </w:rPr>
              <w:t>33</w:t>
            </w:r>
          </w:p>
        </w:tc>
      </w:tr>
      <w:tr w:rsidR="000B37B6" w:rsidRPr="002B2454" w14:paraId="09B40B1D" w14:textId="77777777" w:rsidTr="00AF5F35">
        <w:tc>
          <w:tcPr>
            <w:tcW w:w="3690" w:type="dxa"/>
          </w:tcPr>
          <w:p w14:paraId="130C08D0" w14:textId="77777777" w:rsidR="000B37B6" w:rsidRPr="002B2454" w:rsidRDefault="000B37B6">
            <w:pPr>
              <w:spacing w:line="240" w:lineRule="exact"/>
              <w:ind w:left="101" w:right="-72" w:hanging="187"/>
              <w:rPr>
                <w:rFonts w:eastAsia="Arial Unicode MS"/>
                <w:sz w:val="18"/>
                <w:szCs w:val="18"/>
                <w:lang w:val="en-GB"/>
              </w:rPr>
            </w:pPr>
          </w:p>
        </w:tc>
        <w:tc>
          <w:tcPr>
            <w:tcW w:w="716" w:type="dxa"/>
            <w:tcBorders>
              <w:top w:val="single" w:sz="4" w:space="0" w:color="auto"/>
            </w:tcBorders>
            <w:vAlign w:val="bottom"/>
          </w:tcPr>
          <w:p w14:paraId="4FBABF2C"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4A44C9E2" w14:textId="77777777" w:rsidR="000B37B6" w:rsidRPr="002B2454" w:rsidRDefault="000B37B6" w:rsidP="008276D3">
            <w:pPr>
              <w:spacing w:line="240" w:lineRule="exact"/>
              <w:ind w:right="-72"/>
              <w:jc w:val="right"/>
              <w:rPr>
                <w:rFonts w:eastAsia="Arial Unicode MS"/>
                <w:sz w:val="18"/>
                <w:szCs w:val="18"/>
                <w:lang w:val="en-GB"/>
              </w:rPr>
            </w:pPr>
          </w:p>
        </w:tc>
        <w:tc>
          <w:tcPr>
            <w:tcW w:w="717" w:type="dxa"/>
            <w:tcBorders>
              <w:top w:val="single" w:sz="4" w:space="0" w:color="auto"/>
            </w:tcBorders>
            <w:vAlign w:val="bottom"/>
          </w:tcPr>
          <w:p w14:paraId="4C01C735"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7B440980"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7C2D7E1D" w14:textId="77777777" w:rsidR="000B37B6" w:rsidRPr="002B2454" w:rsidRDefault="000B37B6" w:rsidP="008276D3">
            <w:pPr>
              <w:spacing w:line="240" w:lineRule="exact"/>
              <w:ind w:right="-72"/>
              <w:jc w:val="right"/>
              <w:rPr>
                <w:rFonts w:eastAsia="Arial Unicode MS"/>
                <w:sz w:val="18"/>
                <w:szCs w:val="18"/>
                <w:lang w:val="en-GB"/>
              </w:rPr>
            </w:pPr>
          </w:p>
        </w:tc>
        <w:tc>
          <w:tcPr>
            <w:tcW w:w="717" w:type="dxa"/>
            <w:tcBorders>
              <w:top w:val="single" w:sz="4" w:space="0" w:color="auto"/>
            </w:tcBorders>
            <w:vAlign w:val="bottom"/>
          </w:tcPr>
          <w:p w14:paraId="784C203C" w14:textId="77777777" w:rsidR="000B37B6" w:rsidRPr="002B2454" w:rsidRDefault="000B37B6" w:rsidP="008276D3">
            <w:pPr>
              <w:spacing w:line="240" w:lineRule="exact"/>
              <w:ind w:right="-72"/>
              <w:jc w:val="right"/>
              <w:rPr>
                <w:rFonts w:eastAsia="Arial Unicode MS"/>
                <w:sz w:val="18"/>
                <w:szCs w:val="18"/>
                <w:lang w:val="en-GB"/>
              </w:rPr>
            </w:pPr>
          </w:p>
        </w:tc>
        <w:tc>
          <w:tcPr>
            <w:tcW w:w="716" w:type="dxa"/>
            <w:tcBorders>
              <w:top w:val="single" w:sz="4" w:space="0" w:color="auto"/>
            </w:tcBorders>
            <w:vAlign w:val="bottom"/>
          </w:tcPr>
          <w:p w14:paraId="1B7D87D3" w14:textId="77777777" w:rsidR="000B37B6" w:rsidRPr="002B2454" w:rsidRDefault="000B37B6" w:rsidP="008276D3">
            <w:pPr>
              <w:spacing w:line="240" w:lineRule="exact"/>
              <w:ind w:right="-72"/>
              <w:jc w:val="right"/>
              <w:rPr>
                <w:rFonts w:eastAsia="Arial Unicode MS"/>
                <w:sz w:val="18"/>
                <w:szCs w:val="18"/>
                <w:lang w:val="en-GB"/>
              </w:rPr>
            </w:pPr>
          </w:p>
        </w:tc>
        <w:tc>
          <w:tcPr>
            <w:tcW w:w="746" w:type="dxa"/>
            <w:tcBorders>
              <w:top w:val="single" w:sz="4" w:space="0" w:color="auto"/>
            </w:tcBorders>
            <w:vAlign w:val="bottom"/>
          </w:tcPr>
          <w:p w14:paraId="39D05E07" w14:textId="77777777" w:rsidR="000B37B6" w:rsidRPr="002B2454" w:rsidRDefault="000B37B6" w:rsidP="008276D3">
            <w:pPr>
              <w:spacing w:line="240" w:lineRule="exact"/>
              <w:ind w:right="-72"/>
              <w:jc w:val="right"/>
              <w:rPr>
                <w:rFonts w:eastAsia="Arial Unicode MS"/>
                <w:sz w:val="18"/>
                <w:szCs w:val="18"/>
                <w:lang w:val="en-GB"/>
              </w:rPr>
            </w:pPr>
          </w:p>
        </w:tc>
      </w:tr>
      <w:tr w:rsidR="009570F8" w:rsidRPr="002B2454" w14:paraId="13A55373" w14:textId="77777777" w:rsidTr="00AF5F35">
        <w:tc>
          <w:tcPr>
            <w:tcW w:w="3690" w:type="dxa"/>
          </w:tcPr>
          <w:p w14:paraId="5B1AFF78" w14:textId="77777777" w:rsidR="009570F8" w:rsidRPr="002B2454" w:rsidRDefault="009570F8" w:rsidP="009570F8">
            <w:pPr>
              <w:spacing w:line="240" w:lineRule="exact"/>
              <w:ind w:left="101" w:right="-72" w:hanging="187"/>
              <w:rPr>
                <w:rFonts w:eastAsia="Arial Unicode MS"/>
                <w:b/>
                <w:bCs/>
                <w:sz w:val="18"/>
                <w:szCs w:val="18"/>
                <w:lang w:val="en-GB"/>
              </w:rPr>
            </w:pPr>
            <w:r w:rsidRPr="002B2454">
              <w:rPr>
                <w:rFonts w:eastAsia="Arial Unicode MS"/>
                <w:b/>
                <w:bCs/>
                <w:sz w:val="18"/>
                <w:szCs w:val="18"/>
                <w:lang w:val="en-GB"/>
              </w:rPr>
              <w:t>Total assets</w:t>
            </w:r>
          </w:p>
        </w:tc>
        <w:tc>
          <w:tcPr>
            <w:tcW w:w="716" w:type="dxa"/>
            <w:tcBorders>
              <w:bottom w:val="single" w:sz="4" w:space="0" w:color="auto"/>
            </w:tcBorders>
            <w:vAlign w:val="bottom"/>
          </w:tcPr>
          <w:p w14:paraId="35C797AE" w14:textId="0B400992"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w:t>
            </w:r>
          </w:p>
        </w:tc>
        <w:tc>
          <w:tcPr>
            <w:tcW w:w="716" w:type="dxa"/>
            <w:tcBorders>
              <w:bottom w:val="single" w:sz="4" w:space="0" w:color="auto"/>
            </w:tcBorders>
            <w:vAlign w:val="bottom"/>
          </w:tcPr>
          <w:p w14:paraId="4512B611" w14:textId="6A6F3BD0"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w:t>
            </w:r>
          </w:p>
        </w:tc>
        <w:tc>
          <w:tcPr>
            <w:tcW w:w="717" w:type="dxa"/>
            <w:tcBorders>
              <w:bottom w:val="single" w:sz="4" w:space="0" w:color="auto"/>
            </w:tcBorders>
            <w:vAlign w:val="bottom"/>
          </w:tcPr>
          <w:p w14:paraId="79DF8B6E" w14:textId="3D2BA67F"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191</w:t>
            </w:r>
          </w:p>
        </w:tc>
        <w:tc>
          <w:tcPr>
            <w:tcW w:w="716" w:type="dxa"/>
            <w:tcBorders>
              <w:bottom w:val="single" w:sz="4" w:space="0" w:color="auto"/>
            </w:tcBorders>
            <w:vAlign w:val="bottom"/>
          </w:tcPr>
          <w:p w14:paraId="0FF4F253" w14:textId="4BFA9BC0"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2,144</w:t>
            </w:r>
          </w:p>
        </w:tc>
        <w:tc>
          <w:tcPr>
            <w:tcW w:w="716" w:type="dxa"/>
            <w:tcBorders>
              <w:bottom w:val="single" w:sz="4" w:space="0" w:color="auto"/>
            </w:tcBorders>
            <w:vAlign w:val="bottom"/>
          </w:tcPr>
          <w:p w14:paraId="43011B44" w14:textId="7939DB13"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51</w:t>
            </w:r>
          </w:p>
        </w:tc>
        <w:tc>
          <w:tcPr>
            <w:tcW w:w="717" w:type="dxa"/>
            <w:tcBorders>
              <w:bottom w:val="single" w:sz="4" w:space="0" w:color="auto"/>
            </w:tcBorders>
            <w:vAlign w:val="bottom"/>
          </w:tcPr>
          <w:p w14:paraId="1C7FD3A0" w14:textId="131671B7"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33</w:t>
            </w:r>
          </w:p>
        </w:tc>
        <w:tc>
          <w:tcPr>
            <w:tcW w:w="716" w:type="dxa"/>
            <w:tcBorders>
              <w:bottom w:val="single" w:sz="4" w:space="0" w:color="auto"/>
            </w:tcBorders>
            <w:vAlign w:val="bottom"/>
          </w:tcPr>
          <w:p w14:paraId="6EE66562" w14:textId="4BF452F5"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242</w:t>
            </w:r>
          </w:p>
        </w:tc>
        <w:tc>
          <w:tcPr>
            <w:tcW w:w="746" w:type="dxa"/>
            <w:tcBorders>
              <w:bottom w:val="single" w:sz="4" w:space="0" w:color="auto"/>
            </w:tcBorders>
            <w:vAlign w:val="bottom"/>
          </w:tcPr>
          <w:p w14:paraId="17CC4CA7" w14:textId="0A7C702B" w:rsidR="009570F8" w:rsidRPr="002B2454" w:rsidRDefault="009570F8" w:rsidP="008276D3">
            <w:pPr>
              <w:spacing w:line="240" w:lineRule="exact"/>
              <w:ind w:right="-72"/>
              <w:jc w:val="right"/>
              <w:rPr>
                <w:rFonts w:eastAsia="Arial Unicode MS"/>
                <w:b/>
                <w:bCs/>
                <w:sz w:val="18"/>
                <w:szCs w:val="18"/>
                <w:lang w:val="en-GB"/>
              </w:rPr>
            </w:pPr>
            <w:r w:rsidRPr="002B2454">
              <w:rPr>
                <w:sz w:val="18"/>
                <w:szCs w:val="18"/>
              </w:rPr>
              <w:t>2,177</w:t>
            </w:r>
          </w:p>
        </w:tc>
      </w:tr>
    </w:tbl>
    <w:p w14:paraId="1FD8DD07" w14:textId="77777777" w:rsidR="00F671D0" w:rsidRPr="002B2454" w:rsidRDefault="00F671D0" w:rsidP="00F671D0">
      <w:pPr>
        <w:spacing w:after="0" w:line="240" w:lineRule="auto"/>
        <w:rPr>
          <w:sz w:val="18"/>
          <w:szCs w:val="18"/>
          <w:lang w:val="en-GB"/>
        </w:rPr>
      </w:pPr>
    </w:p>
    <w:p w14:paraId="421B7D3E" w14:textId="073C8027" w:rsidR="00474B02" w:rsidRPr="002B2454" w:rsidRDefault="00474B02" w:rsidP="00FE2F3E">
      <w:pPr>
        <w:spacing w:after="0" w:line="240" w:lineRule="exact"/>
        <w:jc w:val="both"/>
        <w:rPr>
          <w:sz w:val="18"/>
          <w:szCs w:val="18"/>
          <w:lang w:val="en-GB"/>
        </w:rPr>
      </w:pPr>
      <w:r w:rsidRPr="002B2454">
        <w:rPr>
          <w:sz w:val="18"/>
          <w:szCs w:val="18"/>
          <w:lang w:val="en-GB"/>
        </w:rPr>
        <w:t>The movements for the year ended 31 December 2025 are as follows:</w:t>
      </w:r>
    </w:p>
    <w:p w14:paraId="108F7830" w14:textId="77777777" w:rsidR="00474B02" w:rsidRPr="002B2454" w:rsidRDefault="00474B02" w:rsidP="00FE2F3E">
      <w:pPr>
        <w:spacing w:after="0" w:line="240" w:lineRule="exact"/>
        <w:rPr>
          <w:color w:val="000000"/>
          <w:sz w:val="18"/>
          <w:szCs w:val="18"/>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2468"/>
        <w:gridCol w:w="2548"/>
      </w:tblGrid>
      <w:tr w:rsidR="00474B02" w:rsidRPr="002B2454" w14:paraId="16154E12" w14:textId="77777777" w:rsidTr="009F57B5">
        <w:tc>
          <w:tcPr>
            <w:tcW w:w="4410" w:type="dxa"/>
            <w:tcBorders>
              <w:top w:val="nil"/>
              <w:left w:val="nil"/>
              <w:bottom w:val="nil"/>
              <w:right w:val="nil"/>
            </w:tcBorders>
          </w:tcPr>
          <w:p w14:paraId="33A07E74" w14:textId="77777777" w:rsidR="00474B02" w:rsidRPr="002B2454" w:rsidRDefault="00474B02" w:rsidP="00AF5F35">
            <w:pPr>
              <w:spacing w:after="0" w:line="240" w:lineRule="exact"/>
              <w:ind w:left="-113"/>
              <w:rPr>
                <w:rFonts w:eastAsia="Arial Unicode MS"/>
                <w:b/>
                <w:bCs/>
                <w:sz w:val="18"/>
                <w:szCs w:val="18"/>
                <w:lang w:val="en-GB" w:eastAsia="th-TH"/>
              </w:rPr>
            </w:pPr>
          </w:p>
        </w:tc>
        <w:tc>
          <w:tcPr>
            <w:tcW w:w="2468" w:type="dxa"/>
            <w:tcBorders>
              <w:top w:val="nil"/>
              <w:left w:val="nil"/>
              <w:bottom w:val="nil"/>
              <w:right w:val="nil"/>
            </w:tcBorders>
          </w:tcPr>
          <w:p w14:paraId="49E6D1A6" w14:textId="77777777" w:rsidR="00F40DEF" w:rsidRPr="002B2454" w:rsidRDefault="00474B02" w:rsidP="00FE2F3E">
            <w:pPr>
              <w:spacing w:after="0" w:line="240" w:lineRule="exact"/>
              <w:ind w:left="-40" w:right="-72"/>
              <w:jc w:val="right"/>
              <w:rPr>
                <w:rFonts w:eastAsia="Arial Unicode MS"/>
                <w:b/>
                <w:bCs/>
                <w:sz w:val="18"/>
                <w:szCs w:val="18"/>
                <w:lang w:val="en-GB" w:eastAsia="th-TH"/>
              </w:rPr>
            </w:pPr>
            <w:r w:rsidRPr="002B2454">
              <w:rPr>
                <w:rFonts w:eastAsia="Arial Unicode MS"/>
                <w:b/>
                <w:bCs/>
                <w:sz w:val="18"/>
                <w:szCs w:val="18"/>
                <w:lang w:val="en-GB" w:eastAsia="th-TH"/>
              </w:rPr>
              <w:t xml:space="preserve">Consolidated </w:t>
            </w:r>
          </w:p>
          <w:p w14:paraId="2F1FF432" w14:textId="23C6B604" w:rsidR="00474B02" w:rsidRPr="002B2454" w:rsidRDefault="00F40DEF" w:rsidP="00F40DEF">
            <w:pPr>
              <w:spacing w:after="0" w:line="240" w:lineRule="exact"/>
              <w:ind w:left="-40" w:right="-72"/>
              <w:jc w:val="right"/>
              <w:rPr>
                <w:rFonts w:eastAsia="Arial Unicode MS"/>
                <w:b/>
                <w:bCs/>
                <w:sz w:val="18"/>
                <w:szCs w:val="18"/>
                <w:lang w:val="en-GB" w:eastAsia="th-TH"/>
              </w:rPr>
            </w:pPr>
            <w:r w:rsidRPr="002B2454">
              <w:rPr>
                <w:rFonts w:eastAsia="Arial Unicode MS"/>
                <w:b/>
                <w:bCs/>
                <w:sz w:val="18"/>
                <w:szCs w:val="18"/>
                <w:lang w:val="en-GB" w:eastAsia="th-TH"/>
              </w:rPr>
              <w:t>f</w:t>
            </w:r>
            <w:r w:rsidR="00474B02" w:rsidRPr="002B2454">
              <w:rPr>
                <w:rFonts w:eastAsia="Arial Unicode MS"/>
                <w:b/>
                <w:bCs/>
                <w:sz w:val="18"/>
                <w:szCs w:val="18"/>
                <w:lang w:val="en-GB" w:eastAsia="th-TH"/>
              </w:rPr>
              <w:t>inancial</w:t>
            </w:r>
            <w:r w:rsidRPr="002B2454">
              <w:rPr>
                <w:rFonts w:eastAsia="Arial Unicode MS"/>
                <w:b/>
                <w:bCs/>
                <w:sz w:val="18"/>
                <w:szCs w:val="18"/>
                <w:lang w:val="en-GB" w:eastAsia="th-TH"/>
              </w:rPr>
              <w:t xml:space="preserve"> </w:t>
            </w:r>
            <w:r w:rsidR="00AD09DF" w:rsidRPr="002B2454">
              <w:rPr>
                <w:b/>
                <w:bCs/>
                <w:sz w:val="18"/>
                <w:szCs w:val="18"/>
                <w:lang w:val="en-GB" w:eastAsia="zh-CN"/>
              </w:rPr>
              <w:t>state</w:t>
            </w:r>
            <w:r w:rsidRPr="002B2454">
              <w:rPr>
                <w:b/>
                <w:bCs/>
                <w:sz w:val="18"/>
                <w:szCs w:val="18"/>
                <w:lang w:val="en-GB" w:eastAsia="zh-CN"/>
              </w:rPr>
              <w:t>ments</w:t>
            </w:r>
            <w:r w:rsidR="00474B02" w:rsidRPr="002B2454">
              <w:rPr>
                <w:rFonts w:eastAsia="Arial Unicode MS"/>
                <w:b/>
                <w:bCs/>
                <w:sz w:val="18"/>
                <w:szCs w:val="18"/>
                <w:lang w:val="en-GB" w:eastAsia="th-TH"/>
              </w:rPr>
              <w:t xml:space="preserve"> </w:t>
            </w:r>
          </w:p>
        </w:tc>
        <w:tc>
          <w:tcPr>
            <w:tcW w:w="2548" w:type="dxa"/>
            <w:tcBorders>
              <w:top w:val="nil"/>
              <w:left w:val="nil"/>
              <w:bottom w:val="nil"/>
              <w:right w:val="nil"/>
            </w:tcBorders>
          </w:tcPr>
          <w:p w14:paraId="1DFE4F6C" w14:textId="5608C816" w:rsidR="00F40DEF" w:rsidRPr="002B2454" w:rsidRDefault="00474B02" w:rsidP="00FE2F3E">
            <w:pPr>
              <w:spacing w:after="0" w:line="240" w:lineRule="exact"/>
              <w:ind w:left="-40" w:right="-72"/>
              <w:jc w:val="right"/>
              <w:rPr>
                <w:rFonts w:eastAsia="Arial Unicode MS"/>
                <w:b/>
                <w:bCs/>
                <w:sz w:val="18"/>
                <w:szCs w:val="18"/>
                <w:lang w:val="en-GB" w:eastAsia="th-TH"/>
              </w:rPr>
            </w:pPr>
            <w:r w:rsidRPr="002B2454">
              <w:rPr>
                <w:rFonts w:eastAsia="Arial Unicode MS"/>
                <w:b/>
                <w:bCs/>
                <w:sz w:val="18"/>
                <w:szCs w:val="18"/>
                <w:lang w:val="en-GB" w:eastAsia="th-TH"/>
              </w:rPr>
              <w:t xml:space="preserve">Separate </w:t>
            </w:r>
          </w:p>
          <w:p w14:paraId="77E7E3A6" w14:textId="7FE20C49" w:rsidR="00474B02" w:rsidRPr="002B2454" w:rsidRDefault="00474B02" w:rsidP="00FE2F3E">
            <w:pPr>
              <w:spacing w:after="0" w:line="240" w:lineRule="exact"/>
              <w:ind w:left="-40" w:right="-72"/>
              <w:jc w:val="right"/>
              <w:rPr>
                <w:rFonts w:eastAsia="Arial Unicode MS"/>
                <w:b/>
                <w:bCs/>
                <w:sz w:val="18"/>
                <w:szCs w:val="18"/>
                <w:lang w:val="en-GB" w:eastAsia="th-TH"/>
              </w:rPr>
            </w:pPr>
            <w:r w:rsidRPr="002B2454">
              <w:rPr>
                <w:rFonts w:eastAsia="Arial Unicode MS"/>
                <w:b/>
                <w:bCs/>
                <w:sz w:val="18"/>
                <w:szCs w:val="18"/>
                <w:lang w:val="en-GB" w:eastAsia="th-TH"/>
              </w:rPr>
              <w:t>financia</w:t>
            </w:r>
            <w:r w:rsidR="00F40DEF" w:rsidRPr="002B2454">
              <w:rPr>
                <w:rFonts w:eastAsia="Arial Unicode MS"/>
                <w:b/>
                <w:bCs/>
                <w:sz w:val="18"/>
                <w:szCs w:val="18"/>
                <w:lang w:val="en-GB" w:eastAsia="th-TH"/>
              </w:rPr>
              <w:t xml:space="preserve">l </w:t>
            </w:r>
            <w:r w:rsidR="00F40DEF" w:rsidRPr="002B2454">
              <w:rPr>
                <w:b/>
                <w:bCs/>
                <w:sz w:val="18"/>
                <w:szCs w:val="18"/>
                <w:lang w:val="en-GB" w:eastAsia="zh-CN"/>
              </w:rPr>
              <w:t>statements</w:t>
            </w:r>
          </w:p>
        </w:tc>
      </w:tr>
      <w:tr w:rsidR="00474B02" w:rsidRPr="002B2454" w14:paraId="5F585D9D" w14:textId="77777777" w:rsidTr="009F57B5">
        <w:tc>
          <w:tcPr>
            <w:tcW w:w="4410" w:type="dxa"/>
            <w:tcBorders>
              <w:top w:val="nil"/>
              <w:left w:val="nil"/>
              <w:bottom w:val="nil"/>
              <w:right w:val="nil"/>
            </w:tcBorders>
          </w:tcPr>
          <w:p w14:paraId="4A60B845" w14:textId="77777777" w:rsidR="00474B02" w:rsidRPr="002B2454" w:rsidRDefault="00474B02" w:rsidP="00AF5F35">
            <w:pPr>
              <w:spacing w:after="0" w:line="240" w:lineRule="exact"/>
              <w:ind w:left="-113"/>
              <w:rPr>
                <w:rFonts w:eastAsia="Arial Unicode MS"/>
                <w:b/>
                <w:bCs/>
                <w:sz w:val="18"/>
                <w:szCs w:val="18"/>
                <w:lang w:val="en-GB" w:eastAsia="th-TH"/>
              </w:rPr>
            </w:pPr>
          </w:p>
        </w:tc>
        <w:tc>
          <w:tcPr>
            <w:tcW w:w="2468" w:type="dxa"/>
            <w:tcBorders>
              <w:top w:val="nil"/>
              <w:left w:val="nil"/>
              <w:bottom w:val="single" w:sz="4" w:space="0" w:color="auto"/>
              <w:right w:val="nil"/>
            </w:tcBorders>
          </w:tcPr>
          <w:p w14:paraId="7B89FD97" w14:textId="0D15BB3A" w:rsidR="00474B02" w:rsidRPr="002B2454" w:rsidRDefault="000F0C1D" w:rsidP="00FE2F3E">
            <w:pPr>
              <w:spacing w:after="0" w:line="240" w:lineRule="exact"/>
              <w:ind w:left="-40" w:right="-72"/>
              <w:jc w:val="right"/>
              <w:rPr>
                <w:rFonts w:eastAsia="Arial Unicode MS"/>
                <w:b/>
                <w:bCs/>
                <w:sz w:val="18"/>
                <w:szCs w:val="18"/>
                <w:lang w:val="en-GB" w:eastAsia="th-TH"/>
              </w:rPr>
            </w:pPr>
            <w:r w:rsidRPr="002B2454">
              <w:rPr>
                <w:rFonts w:eastAsia="Arial Unicode MS"/>
                <w:b/>
                <w:bCs/>
                <w:sz w:val="18"/>
                <w:szCs w:val="18"/>
                <w:lang w:val="en-GB" w:eastAsia="th-TH"/>
              </w:rPr>
              <w:t>Million</w:t>
            </w:r>
            <w:r w:rsidR="00474B02" w:rsidRPr="002B2454">
              <w:rPr>
                <w:rFonts w:eastAsia="Arial Unicode MS"/>
                <w:b/>
                <w:bCs/>
                <w:sz w:val="18"/>
                <w:szCs w:val="18"/>
                <w:lang w:val="en-GB" w:eastAsia="th-TH"/>
              </w:rPr>
              <w:t xml:space="preserve"> </w:t>
            </w:r>
            <w:r w:rsidR="008276D3" w:rsidRPr="002B2454">
              <w:rPr>
                <w:rFonts w:eastAsia="Arial Unicode MS"/>
                <w:b/>
                <w:bCs/>
                <w:sz w:val="18"/>
                <w:szCs w:val="18"/>
                <w:lang w:val="en-GB" w:eastAsia="th-TH"/>
              </w:rPr>
              <w:t>B</w:t>
            </w:r>
            <w:r w:rsidR="00474B02" w:rsidRPr="002B2454">
              <w:rPr>
                <w:rFonts w:eastAsia="Arial Unicode MS"/>
                <w:b/>
                <w:bCs/>
                <w:sz w:val="18"/>
                <w:szCs w:val="18"/>
                <w:lang w:val="en-GB" w:eastAsia="th-TH"/>
              </w:rPr>
              <w:t>aht</w:t>
            </w:r>
          </w:p>
        </w:tc>
        <w:tc>
          <w:tcPr>
            <w:tcW w:w="2548" w:type="dxa"/>
            <w:tcBorders>
              <w:top w:val="nil"/>
              <w:left w:val="nil"/>
              <w:bottom w:val="single" w:sz="4" w:space="0" w:color="auto"/>
              <w:right w:val="nil"/>
            </w:tcBorders>
          </w:tcPr>
          <w:p w14:paraId="77D2717A" w14:textId="74D2740C" w:rsidR="00474B02" w:rsidRPr="002B2454" w:rsidRDefault="000F0C1D" w:rsidP="00FE2F3E">
            <w:pPr>
              <w:spacing w:after="0" w:line="240" w:lineRule="exact"/>
              <w:ind w:left="-40" w:right="-72"/>
              <w:jc w:val="right"/>
              <w:rPr>
                <w:rFonts w:eastAsia="Arial Unicode MS"/>
                <w:b/>
                <w:bCs/>
                <w:sz w:val="18"/>
                <w:szCs w:val="18"/>
                <w:lang w:val="en-GB" w:eastAsia="th-TH"/>
              </w:rPr>
            </w:pPr>
            <w:r w:rsidRPr="002B2454">
              <w:rPr>
                <w:rFonts w:eastAsia="Arial Unicode MS"/>
                <w:b/>
                <w:bCs/>
                <w:sz w:val="18"/>
                <w:szCs w:val="18"/>
                <w:lang w:val="en-GB" w:eastAsia="th-TH"/>
              </w:rPr>
              <w:t xml:space="preserve">Million </w:t>
            </w:r>
            <w:r w:rsidR="008276D3" w:rsidRPr="002B2454">
              <w:rPr>
                <w:rFonts w:eastAsia="Arial Unicode MS"/>
                <w:b/>
                <w:bCs/>
                <w:sz w:val="18"/>
                <w:szCs w:val="18"/>
                <w:lang w:val="en-GB" w:eastAsia="th-TH"/>
              </w:rPr>
              <w:t>B</w:t>
            </w:r>
            <w:r w:rsidR="00474B02" w:rsidRPr="002B2454">
              <w:rPr>
                <w:rFonts w:eastAsia="Arial Unicode MS"/>
                <w:b/>
                <w:bCs/>
                <w:sz w:val="18"/>
                <w:szCs w:val="18"/>
                <w:lang w:val="en-GB" w:eastAsia="th-TH"/>
              </w:rPr>
              <w:t>aht</w:t>
            </w:r>
          </w:p>
        </w:tc>
      </w:tr>
      <w:tr w:rsidR="00474B02" w:rsidRPr="002B2454" w14:paraId="54C23726" w14:textId="77777777" w:rsidTr="009F57B5">
        <w:tc>
          <w:tcPr>
            <w:tcW w:w="4410" w:type="dxa"/>
            <w:tcBorders>
              <w:top w:val="nil"/>
              <w:left w:val="nil"/>
              <w:bottom w:val="nil"/>
              <w:right w:val="nil"/>
            </w:tcBorders>
          </w:tcPr>
          <w:p w14:paraId="5C0C3975" w14:textId="77777777" w:rsidR="00474B02" w:rsidRPr="002B2454" w:rsidRDefault="00474B02" w:rsidP="00AF5F35">
            <w:pPr>
              <w:spacing w:after="0" w:line="240" w:lineRule="exact"/>
              <w:ind w:left="-113"/>
              <w:rPr>
                <w:rFonts w:eastAsia="Arial Unicode MS"/>
                <w:sz w:val="18"/>
                <w:szCs w:val="18"/>
                <w:lang w:val="en-GB" w:eastAsia="th-TH"/>
              </w:rPr>
            </w:pPr>
          </w:p>
        </w:tc>
        <w:tc>
          <w:tcPr>
            <w:tcW w:w="2468" w:type="dxa"/>
            <w:tcBorders>
              <w:top w:val="single" w:sz="4" w:space="0" w:color="auto"/>
              <w:left w:val="nil"/>
              <w:bottom w:val="nil"/>
              <w:right w:val="nil"/>
            </w:tcBorders>
          </w:tcPr>
          <w:p w14:paraId="5C052D25" w14:textId="77777777" w:rsidR="00474B02" w:rsidRPr="002B2454" w:rsidRDefault="00474B02" w:rsidP="00FE2F3E">
            <w:pPr>
              <w:spacing w:after="0" w:line="240" w:lineRule="exact"/>
              <w:ind w:left="-40" w:right="-72"/>
              <w:jc w:val="right"/>
              <w:rPr>
                <w:rFonts w:eastAsia="Arial Unicode MS"/>
                <w:b/>
                <w:bCs/>
                <w:sz w:val="18"/>
                <w:szCs w:val="18"/>
                <w:lang w:val="en-GB" w:eastAsia="th-TH"/>
              </w:rPr>
            </w:pPr>
          </w:p>
        </w:tc>
        <w:tc>
          <w:tcPr>
            <w:tcW w:w="2548" w:type="dxa"/>
            <w:tcBorders>
              <w:top w:val="single" w:sz="4" w:space="0" w:color="auto"/>
              <w:left w:val="nil"/>
              <w:bottom w:val="nil"/>
              <w:right w:val="nil"/>
            </w:tcBorders>
          </w:tcPr>
          <w:p w14:paraId="4DA1D702" w14:textId="77777777" w:rsidR="00474B02" w:rsidRPr="002B2454" w:rsidRDefault="00474B02" w:rsidP="00FE2F3E">
            <w:pPr>
              <w:spacing w:after="0" w:line="240" w:lineRule="exact"/>
              <w:ind w:left="-40" w:right="-72"/>
              <w:jc w:val="right"/>
              <w:rPr>
                <w:rFonts w:eastAsia="Arial Unicode MS"/>
                <w:sz w:val="18"/>
                <w:szCs w:val="18"/>
                <w:lang w:val="en-GB" w:eastAsia="th-TH"/>
              </w:rPr>
            </w:pPr>
          </w:p>
        </w:tc>
      </w:tr>
      <w:tr w:rsidR="00474B02" w:rsidRPr="002B2454" w14:paraId="74983CC9" w14:textId="77777777" w:rsidTr="009F57B5">
        <w:tc>
          <w:tcPr>
            <w:tcW w:w="4410" w:type="dxa"/>
            <w:tcBorders>
              <w:top w:val="nil"/>
              <w:left w:val="nil"/>
              <w:bottom w:val="nil"/>
              <w:right w:val="nil"/>
            </w:tcBorders>
          </w:tcPr>
          <w:p w14:paraId="39CA9B53" w14:textId="77777777" w:rsidR="00474B02" w:rsidRPr="002B2454" w:rsidRDefault="00474B02" w:rsidP="00AF5F35">
            <w:pPr>
              <w:spacing w:after="0" w:line="240" w:lineRule="exact"/>
              <w:ind w:left="-113"/>
              <w:rPr>
                <w:rFonts w:eastAsia="Arial Unicode MS"/>
                <w:b/>
                <w:bCs/>
                <w:sz w:val="18"/>
                <w:szCs w:val="18"/>
                <w:lang w:val="en-GB" w:eastAsia="th-TH"/>
              </w:rPr>
            </w:pPr>
            <w:r w:rsidRPr="002B2454">
              <w:rPr>
                <w:rFonts w:eastAsia="Arial Unicode MS"/>
                <w:b/>
                <w:bCs/>
                <w:sz w:val="18"/>
                <w:szCs w:val="18"/>
                <w:lang w:val="en-GB" w:eastAsia="th-TH"/>
              </w:rPr>
              <w:t>Opening net book value</w:t>
            </w:r>
          </w:p>
        </w:tc>
        <w:tc>
          <w:tcPr>
            <w:tcW w:w="2468" w:type="dxa"/>
            <w:tcBorders>
              <w:top w:val="nil"/>
              <w:left w:val="nil"/>
              <w:bottom w:val="nil"/>
              <w:right w:val="nil"/>
            </w:tcBorders>
            <w:vAlign w:val="bottom"/>
          </w:tcPr>
          <w:p w14:paraId="2CB595EC" w14:textId="77777777" w:rsidR="00474B02" w:rsidRPr="002B2454" w:rsidRDefault="00474B02"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3,248</w:t>
            </w:r>
          </w:p>
        </w:tc>
        <w:tc>
          <w:tcPr>
            <w:tcW w:w="2548" w:type="dxa"/>
            <w:tcBorders>
              <w:top w:val="nil"/>
              <w:left w:val="nil"/>
              <w:bottom w:val="nil"/>
              <w:right w:val="nil"/>
            </w:tcBorders>
            <w:vAlign w:val="bottom"/>
          </w:tcPr>
          <w:p w14:paraId="4D453F3F" w14:textId="77777777" w:rsidR="00474B02" w:rsidRPr="002B2454" w:rsidRDefault="00474B02"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2,144</w:t>
            </w:r>
          </w:p>
        </w:tc>
      </w:tr>
      <w:tr w:rsidR="00474B02" w:rsidRPr="002B2454" w14:paraId="31C6FC9C" w14:textId="77777777" w:rsidTr="00FE2F3E">
        <w:tc>
          <w:tcPr>
            <w:tcW w:w="4410" w:type="dxa"/>
            <w:tcBorders>
              <w:top w:val="nil"/>
              <w:left w:val="nil"/>
              <w:bottom w:val="nil"/>
              <w:right w:val="nil"/>
            </w:tcBorders>
          </w:tcPr>
          <w:p w14:paraId="0F60D040" w14:textId="77777777" w:rsidR="00474B02" w:rsidRPr="002B2454" w:rsidRDefault="00474B02" w:rsidP="00AF5F35">
            <w:pPr>
              <w:spacing w:after="0" w:line="240" w:lineRule="exact"/>
              <w:ind w:left="-113"/>
              <w:rPr>
                <w:rFonts w:eastAsia="Arial Unicode MS"/>
                <w:sz w:val="18"/>
                <w:szCs w:val="18"/>
                <w:cs/>
                <w:lang w:val="en-GB" w:eastAsia="th-TH"/>
              </w:rPr>
            </w:pPr>
            <w:r w:rsidRPr="002B2454">
              <w:rPr>
                <w:rFonts w:eastAsia="Arial Unicode MS"/>
                <w:sz w:val="18"/>
                <w:szCs w:val="18"/>
                <w:lang w:val="en-GB" w:eastAsia="th-TH"/>
              </w:rPr>
              <w:t>Additions</w:t>
            </w:r>
          </w:p>
        </w:tc>
        <w:tc>
          <w:tcPr>
            <w:tcW w:w="2468" w:type="dxa"/>
            <w:tcBorders>
              <w:top w:val="nil"/>
              <w:left w:val="nil"/>
              <w:bottom w:val="nil"/>
              <w:right w:val="nil"/>
            </w:tcBorders>
            <w:vAlign w:val="bottom"/>
          </w:tcPr>
          <w:p w14:paraId="1021EA04" w14:textId="34C49871" w:rsidR="00474B02" w:rsidRPr="002B2454" w:rsidRDefault="00BD6B3D"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14,498</w:t>
            </w:r>
          </w:p>
        </w:tc>
        <w:tc>
          <w:tcPr>
            <w:tcW w:w="2548" w:type="dxa"/>
            <w:tcBorders>
              <w:top w:val="nil"/>
              <w:left w:val="nil"/>
              <w:bottom w:val="nil"/>
              <w:right w:val="nil"/>
            </w:tcBorders>
            <w:vAlign w:val="bottom"/>
          </w:tcPr>
          <w:p w14:paraId="001B48DD" w14:textId="7F48D096" w:rsidR="00474B02" w:rsidRPr="002B2454" w:rsidRDefault="00772C4E"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10,285</w:t>
            </w:r>
          </w:p>
        </w:tc>
      </w:tr>
      <w:tr w:rsidR="00474B02" w:rsidRPr="002B2454" w14:paraId="64D30EED" w14:textId="77777777" w:rsidTr="00FE2F3E">
        <w:tc>
          <w:tcPr>
            <w:tcW w:w="4410" w:type="dxa"/>
            <w:tcBorders>
              <w:top w:val="nil"/>
              <w:left w:val="nil"/>
              <w:bottom w:val="nil"/>
              <w:right w:val="nil"/>
            </w:tcBorders>
          </w:tcPr>
          <w:p w14:paraId="39D5BA99" w14:textId="0FFF72EC" w:rsidR="00474B02" w:rsidRPr="002B2454" w:rsidRDefault="00474B02" w:rsidP="00AF5F35">
            <w:pPr>
              <w:spacing w:after="0" w:line="240" w:lineRule="exact"/>
              <w:ind w:left="-113"/>
              <w:rPr>
                <w:rFonts w:eastAsia="Arial Unicode MS"/>
                <w:sz w:val="18"/>
                <w:szCs w:val="18"/>
                <w:lang w:val="en-GB" w:eastAsia="th-TH"/>
              </w:rPr>
            </w:pPr>
            <w:r w:rsidRPr="002B2454">
              <w:rPr>
                <w:rFonts w:eastAsia="Arial Unicode MS"/>
                <w:sz w:val="18"/>
                <w:szCs w:val="18"/>
                <w:lang w:val="en-GB" w:eastAsia="th-TH"/>
              </w:rPr>
              <w:t>Disposal</w:t>
            </w:r>
            <w:r w:rsidR="00520469" w:rsidRPr="002B2454">
              <w:rPr>
                <w:rFonts w:eastAsia="Arial Unicode MS"/>
                <w:sz w:val="18"/>
                <w:szCs w:val="18"/>
                <w:lang w:val="en-GB" w:eastAsia="th-TH"/>
              </w:rPr>
              <w:t>s</w:t>
            </w:r>
          </w:p>
        </w:tc>
        <w:tc>
          <w:tcPr>
            <w:tcW w:w="2468" w:type="dxa"/>
            <w:tcBorders>
              <w:top w:val="nil"/>
              <w:left w:val="nil"/>
              <w:bottom w:val="nil"/>
              <w:right w:val="nil"/>
            </w:tcBorders>
          </w:tcPr>
          <w:p w14:paraId="57646436" w14:textId="3E14A68E" w:rsidR="00474B02" w:rsidRPr="002B2454" w:rsidRDefault="00284AC5"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(16,292)</w:t>
            </w:r>
          </w:p>
        </w:tc>
        <w:tc>
          <w:tcPr>
            <w:tcW w:w="2548" w:type="dxa"/>
            <w:tcBorders>
              <w:top w:val="nil"/>
              <w:left w:val="nil"/>
              <w:bottom w:val="nil"/>
              <w:right w:val="nil"/>
            </w:tcBorders>
          </w:tcPr>
          <w:p w14:paraId="41654349" w14:textId="402B4EEF" w:rsidR="00474B02" w:rsidRPr="002B2454" w:rsidRDefault="00772C4E"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(12,249)</w:t>
            </w:r>
          </w:p>
        </w:tc>
      </w:tr>
      <w:tr w:rsidR="00474B02" w:rsidRPr="002B2454" w14:paraId="7E0F9A08" w14:textId="77777777" w:rsidTr="00FE2F3E">
        <w:tc>
          <w:tcPr>
            <w:tcW w:w="4410" w:type="dxa"/>
            <w:tcBorders>
              <w:top w:val="nil"/>
              <w:left w:val="nil"/>
              <w:bottom w:val="nil"/>
              <w:right w:val="nil"/>
            </w:tcBorders>
          </w:tcPr>
          <w:p w14:paraId="0FF077E9" w14:textId="6D6E4B47" w:rsidR="00474B02" w:rsidRPr="002B2454" w:rsidRDefault="00474B02" w:rsidP="00AF5F35">
            <w:pPr>
              <w:spacing w:after="0" w:line="240" w:lineRule="exact"/>
              <w:ind w:left="-113"/>
              <w:rPr>
                <w:rFonts w:eastAsia="Brush Script MT"/>
                <w:sz w:val="18"/>
                <w:szCs w:val="18"/>
                <w:cs/>
                <w:lang w:val="en-GB" w:eastAsia="th-TH"/>
              </w:rPr>
            </w:pPr>
            <w:r w:rsidRPr="002B2454">
              <w:rPr>
                <w:rFonts w:eastAsia="Arial Unicode MS"/>
                <w:sz w:val="18"/>
                <w:szCs w:val="18"/>
                <w:lang w:val="en-GB" w:eastAsia="th-TH"/>
              </w:rPr>
              <w:t>Gain from change</w:t>
            </w:r>
            <w:r w:rsidR="00A53859" w:rsidRPr="002B2454">
              <w:rPr>
                <w:rFonts w:eastAsia="Arial Unicode MS"/>
                <w:sz w:val="18"/>
                <w:szCs w:val="18"/>
                <w:lang w:val="en-GB" w:eastAsia="th-TH"/>
              </w:rPr>
              <w:t>s</w:t>
            </w:r>
            <w:r w:rsidRPr="002B2454">
              <w:rPr>
                <w:rFonts w:eastAsia="Arial Unicode MS"/>
                <w:sz w:val="18"/>
                <w:szCs w:val="18"/>
                <w:lang w:val="en-GB" w:eastAsia="th-TH"/>
              </w:rPr>
              <w:t xml:space="preserve"> in fair value </w:t>
            </w:r>
          </w:p>
        </w:tc>
        <w:tc>
          <w:tcPr>
            <w:tcW w:w="2468" w:type="dxa"/>
            <w:tcBorders>
              <w:top w:val="nil"/>
              <w:left w:val="nil"/>
              <w:bottom w:val="single" w:sz="4" w:space="0" w:color="auto"/>
              <w:right w:val="nil"/>
            </w:tcBorders>
          </w:tcPr>
          <w:p w14:paraId="1734E902" w14:textId="0A2B5D80" w:rsidR="00474B02" w:rsidRPr="002B2454" w:rsidRDefault="00772C4E"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30</w:t>
            </w:r>
          </w:p>
        </w:tc>
        <w:tc>
          <w:tcPr>
            <w:tcW w:w="2548" w:type="dxa"/>
            <w:tcBorders>
              <w:top w:val="nil"/>
              <w:left w:val="nil"/>
              <w:bottom w:val="single" w:sz="4" w:space="0" w:color="auto"/>
              <w:right w:val="nil"/>
            </w:tcBorders>
          </w:tcPr>
          <w:p w14:paraId="63DBB084" w14:textId="1D1910C4" w:rsidR="00474B02" w:rsidRPr="002B2454" w:rsidRDefault="00B76EA7"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11</w:t>
            </w:r>
          </w:p>
        </w:tc>
      </w:tr>
      <w:tr w:rsidR="00E74589" w:rsidRPr="002B2454" w14:paraId="06E01D96" w14:textId="77777777" w:rsidTr="00FE2F3E">
        <w:tc>
          <w:tcPr>
            <w:tcW w:w="4410" w:type="dxa"/>
            <w:tcBorders>
              <w:top w:val="nil"/>
              <w:left w:val="nil"/>
              <w:bottom w:val="nil"/>
              <w:right w:val="nil"/>
            </w:tcBorders>
          </w:tcPr>
          <w:p w14:paraId="0E8BAD02" w14:textId="77777777" w:rsidR="00E74589" w:rsidRPr="002B2454" w:rsidRDefault="00E74589" w:rsidP="00AF5F35">
            <w:pPr>
              <w:spacing w:after="0" w:line="240" w:lineRule="exact"/>
              <w:ind w:left="-113"/>
              <w:rPr>
                <w:rFonts w:eastAsia="Arial Unicode MS"/>
                <w:sz w:val="18"/>
                <w:szCs w:val="18"/>
                <w:lang w:val="en-GB" w:eastAsia="th-TH"/>
              </w:rPr>
            </w:pPr>
          </w:p>
        </w:tc>
        <w:tc>
          <w:tcPr>
            <w:tcW w:w="2468" w:type="dxa"/>
            <w:tcBorders>
              <w:top w:val="single" w:sz="4" w:space="0" w:color="auto"/>
              <w:left w:val="nil"/>
              <w:bottom w:val="nil"/>
              <w:right w:val="nil"/>
            </w:tcBorders>
          </w:tcPr>
          <w:p w14:paraId="1F78E232" w14:textId="77777777" w:rsidR="00E74589" w:rsidRPr="002B2454" w:rsidRDefault="00E74589" w:rsidP="00FE2F3E">
            <w:pPr>
              <w:spacing w:after="0" w:line="240" w:lineRule="exact"/>
              <w:ind w:left="-40" w:right="-72"/>
              <w:jc w:val="right"/>
              <w:rPr>
                <w:rFonts w:eastAsia="Arial Unicode MS"/>
                <w:sz w:val="18"/>
                <w:szCs w:val="18"/>
                <w:lang w:val="en-GB" w:eastAsia="th-TH"/>
              </w:rPr>
            </w:pPr>
          </w:p>
        </w:tc>
        <w:tc>
          <w:tcPr>
            <w:tcW w:w="2548" w:type="dxa"/>
            <w:tcBorders>
              <w:top w:val="single" w:sz="4" w:space="0" w:color="auto"/>
              <w:left w:val="nil"/>
              <w:bottom w:val="nil"/>
              <w:right w:val="nil"/>
            </w:tcBorders>
          </w:tcPr>
          <w:p w14:paraId="7B8A620A" w14:textId="77777777" w:rsidR="00E74589" w:rsidRPr="002B2454" w:rsidRDefault="00E74589" w:rsidP="00FE2F3E">
            <w:pPr>
              <w:spacing w:after="0" w:line="240" w:lineRule="exact"/>
              <w:ind w:left="-40" w:right="-72"/>
              <w:jc w:val="right"/>
              <w:rPr>
                <w:rFonts w:eastAsia="Arial Unicode MS"/>
                <w:sz w:val="18"/>
                <w:szCs w:val="18"/>
                <w:lang w:val="en-GB" w:eastAsia="th-TH"/>
              </w:rPr>
            </w:pPr>
          </w:p>
        </w:tc>
      </w:tr>
      <w:tr w:rsidR="00474B02" w:rsidRPr="002B2454" w14:paraId="4EAF8D2B" w14:textId="77777777" w:rsidTr="00FE2F3E">
        <w:tc>
          <w:tcPr>
            <w:tcW w:w="4410" w:type="dxa"/>
            <w:tcBorders>
              <w:top w:val="nil"/>
              <w:left w:val="nil"/>
              <w:bottom w:val="nil"/>
              <w:right w:val="nil"/>
            </w:tcBorders>
          </w:tcPr>
          <w:p w14:paraId="37951C31" w14:textId="77777777" w:rsidR="00474B02" w:rsidRPr="002B2454" w:rsidRDefault="00474B02" w:rsidP="00AF5F35">
            <w:pPr>
              <w:spacing w:after="0" w:line="240" w:lineRule="exact"/>
              <w:ind w:left="-113"/>
              <w:rPr>
                <w:rFonts w:eastAsia="Arial Unicode MS"/>
                <w:b/>
                <w:bCs/>
                <w:sz w:val="18"/>
                <w:szCs w:val="18"/>
                <w:lang w:val="en-GB" w:eastAsia="th-TH"/>
              </w:rPr>
            </w:pPr>
            <w:r w:rsidRPr="002B2454">
              <w:rPr>
                <w:rFonts w:eastAsia="Arial Unicode MS"/>
                <w:b/>
                <w:bCs/>
                <w:sz w:val="18"/>
                <w:szCs w:val="18"/>
                <w:lang w:val="en-GB" w:eastAsia="th-TH"/>
              </w:rPr>
              <w:t>Closing net book value</w:t>
            </w:r>
          </w:p>
        </w:tc>
        <w:tc>
          <w:tcPr>
            <w:tcW w:w="2468" w:type="dxa"/>
            <w:tcBorders>
              <w:top w:val="nil"/>
              <w:left w:val="nil"/>
              <w:bottom w:val="single" w:sz="4" w:space="0" w:color="auto"/>
              <w:right w:val="nil"/>
            </w:tcBorders>
          </w:tcPr>
          <w:p w14:paraId="6E67643B" w14:textId="52472477" w:rsidR="00474B02" w:rsidRPr="002B2454" w:rsidRDefault="00B76EA7"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1,484</w:t>
            </w:r>
          </w:p>
        </w:tc>
        <w:tc>
          <w:tcPr>
            <w:tcW w:w="2548" w:type="dxa"/>
            <w:tcBorders>
              <w:top w:val="nil"/>
              <w:left w:val="nil"/>
              <w:bottom w:val="single" w:sz="4" w:space="0" w:color="auto"/>
              <w:right w:val="nil"/>
            </w:tcBorders>
          </w:tcPr>
          <w:p w14:paraId="0F7D22DF" w14:textId="60FAA512" w:rsidR="00474B02" w:rsidRPr="002B2454" w:rsidRDefault="00B76EA7" w:rsidP="00FE2F3E">
            <w:pPr>
              <w:spacing w:after="0" w:line="240" w:lineRule="exact"/>
              <w:ind w:left="-40" w:right="-72"/>
              <w:jc w:val="right"/>
              <w:rPr>
                <w:rFonts w:eastAsia="Arial Unicode MS"/>
                <w:sz w:val="18"/>
                <w:szCs w:val="18"/>
                <w:lang w:val="en-GB" w:eastAsia="th-TH"/>
              </w:rPr>
            </w:pPr>
            <w:r w:rsidRPr="002B2454">
              <w:rPr>
                <w:rFonts w:eastAsia="Arial Unicode MS"/>
                <w:sz w:val="18"/>
                <w:szCs w:val="18"/>
                <w:lang w:val="en-GB" w:eastAsia="th-TH"/>
              </w:rPr>
              <w:t>191</w:t>
            </w:r>
          </w:p>
        </w:tc>
      </w:tr>
    </w:tbl>
    <w:p w14:paraId="1D469972" w14:textId="77777777" w:rsidR="00B71E53" w:rsidRPr="002B2454" w:rsidRDefault="00B71E53" w:rsidP="00D570C7">
      <w:pPr>
        <w:spacing w:after="0" w:line="240" w:lineRule="exact"/>
        <w:jc w:val="both"/>
        <w:rPr>
          <w:color w:val="000000"/>
          <w:sz w:val="18"/>
          <w:szCs w:val="18"/>
        </w:rPr>
      </w:pPr>
    </w:p>
    <w:p w14:paraId="261C6107" w14:textId="77777777" w:rsidR="00F671D0" w:rsidRPr="002B2454" w:rsidRDefault="00F671D0" w:rsidP="00D570C7">
      <w:pPr>
        <w:spacing w:after="0" w:line="240" w:lineRule="exact"/>
        <w:jc w:val="both"/>
        <w:rPr>
          <w:color w:val="000000"/>
          <w:sz w:val="18"/>
          <w:szCs w:val="18"/>
        </w:rPr>
      </w:pPr>
    </w:p>
    <w:p w14:paraId="38C7B69C" w14:textId="33784EDC" w:rsidR="00AF5F35" w:rsidRPr="002B2454" w:rsidRDefault="00AF5F35">
      <w:pPr>
        <w:rPr>
          <w:color w:val="000000"/>
          <w:sz w:val="18"/>
          <w:szCs w:val="18"/>
        </w:rPr>
      </w:pPr>
      <w:r w:rsidRPr="002B2454">
        <w:rPr>
          <w:color w:val="000000"/>
          <w:sz w:val="18"/>
          <w:szCs w:val="18"/>
        </w:rPr>
        <w:br w:type="page"/>
      </w:r>
    </w:p>
    <w:p w14:paraId="7995CC75" w14:textId="64329C83" w:rsidR="00FF72B1" w:rsidRPr="002B2454" w:rsidRDefault="00FF72B1" w:rsidP="00FF72B1">
      <w:pPr>
        <w:spacing w:after="0" w:line="240" w:lineRule="exact"/>
        <w:jc w:val="thaiDistribute"/>
        <w:rPr>
          <w:color w:val="000000"/>
          <w:sz w:val="18"/>
          <w:szCs w:val="18"/>
          <w:shd w:val="clear" w:color="auto" w:fill="FFFFFF"/>
        </w:rPr>
      </w:pPr>
      <w:r w:rsidRPr="002B2454">
        <w:rPr>
          <w:color w:val="000000"/>
          <w:sz w:val="18"/>
          <w:szCs w:val="18"/>
          <w:shd w:val="clear" w:color="auto" w:fill="FFFFFF"/>
          <w:lang w:val="en"/>
        </w:rPr>
        <w:lastRenderedPageBreak/>
        <w:t xml:space="preserve">As </w:t>
      </w:r>
      <w:proofErr w:type="gramStart"/>
      <w:r w:rsidRPr="002B2454">
        <w:rPr>
          <w:color w:val="000000"/>
          <w:sz w:val="18"/>
          <w:szCs w:val="18"/>
          <w:shd w:val="clear" w:color="auto" w:fill="FFFFFF"/>
          <w:lang w:val="en"/>
        </w:rPr>
        <w:t>at</w:t>
      </w:r>
      <w:proofErr w:type="gramEnd"/>
      <w:r w:rsidRPr="002B2454">
        <w:rPr>
          <w:color w:val="000000"/>
          <w:sz w:val="18"/>
          <w:szCs w:val="18"/>
          <w:shd w:val="clear" w:color="auto" w:fill="FFFFFF"/>
          <w:lang w:val="en"/>
        </w:rPr>
        <w:t xml:space="preserve"> </w:t>
      </w:r>
      <w:r w:rsidRPr="002B2454">
        <w:rPr>
          <w:color w:val="000000"/>
          <w:sz w:val="18"/>
          <w:szCs w:val="18"/>
          <w:shd w:val="clear" w:color="auto" w:fill="FFFFFF"/>
          <w:lang w:val="en-GB"/>
        </w:rPr>
        <w:t>3</w:t>
      </w:r>
      <w:r w:rsidRPr="002B2454">
        <w:rPr>
          <w:color w:val="000000"/>
          <w:sz w:val="18"/>
          <w:shd w:val="clear" w:color="auto" w:fill="FFFFFF"/>
          <w:lang w:val="en-GB"/>
        </w:rPr>
        <w:t>1 December</w:t>
      </w:r>
      <w:r w:rsidRPr="002B2454">
        <w:rPr>
          <w:color w:val="000000"/>
          <w:sz w:val="18"/>
          <w:szCs w:val="18"/>
          <w:shd w:val="clear" w:color="auto" w:fill="FFFFFF"/>
          <w:lang w:val="en"/>
        </w:rPr>
        <w:t xml:space="preserve"> </w:t>
      </w:r>
      <w:r w:rsidRPr="002B2454">
        <w:rPr>
          <w:color w:val="000000"/>
          <w:sz w:val="18"/>
          <w:szCs w:val="18"/>
          <w:shd w:val="clear" w:color="auto" w:fill="FFFFFF"/>
          <w:lang w:val="en-GB"/>
        </w:rPr>
        <w:t>2025</w:t>
      </w:r>
      <w:r w:rsidRPr="002B2454">
        <w:rPr>
          <w:color w:val="000000"/>
          <w:sz w:val="18"/>
          <w:szCs w:val="18"/>
          <w:shd w:val="clear" w:color="auto" w:fill="FFFFFF"/>
          <w:lang w:val="en"/>
        </w:rPr>
        <w:t xml:space="preserve">, the Group has financial assets and financial liabilities measured at </w:t>
      </w:r>
      <w:proofErr w:type="spellStart"/>
      <w:r w:rsidRPr="002B2454">
        <w:rPr>
          <w:color w:val="000000"/>
          <w:sz w:val="18"/>
          <w:szCs w:val="18"/>
          <w:shd w:val="clear" w:color="auto" w:fill="FFFFFF"/>
          <w:lang w:val="en"/>
        </w:rPr>
        <w:t>amortised</w:t>
      </w:r>
      <w:proofErr w:type="spellEnd"/>
      <w:r w:rsidRPr="002B2454">
        <w:rPr>
          <w:color w:val="000000"/>
          <w:sz w:val="18"/>
          <w:szCs w:val="18"/>
          <w:shd w:val="clear" w:color="auto" w:fill="FFFFFF"/>
          <w:lang w:val="en"/>
        </w:rPr>
        <w:t xml:space="preserve"> cost,</w:t>
      </w:r>
      <w:r w:rsidRPr="002B2454">
        <w:rPr>
          <w:color w:val="000000"/>
          <w:sz w:val="18"/>
          <w:szCs w:val="18"/>
          <w:shd w:val="clear" w:color="auto" w:fill="FFFFFF"/>
          <w:cs/>
          <w:lang w:val="en"/>
        </w:rPr>
        <w:t xml:space="preserve"> </w:t>
      </w:r>
      <w:r w:rsidRPr="002B2454">
        <w:rPr>
          <w:color w:val="000000"/>
          <w:sz w:val="18"/>
          <w:szCs w:val="18"/>
          <w:shd w:val="clear" w:color="auto" w:fill="FFFFFF"/>
        </w:rPr>
        <w:t>which its fair value is close to the book value as follows:</w:t>
      </w:r>
    </w:p>
    <w:p w14:paraId="02D1ACCD" w14:textId="77777777" w:rsidR="00FF72B1" w:rsidRPr="002B2454" w:rsidRDefault="00FF72B1" w:rsidP="00BB1608">
      <w:pPr>
        <w:spacing w:after="0" w:line="240" w:lineRule="auto"/>
        <w:jc w:val="both"/>
        <w:rPr>
          <w:color w:val="000000"/>
          <w:sz w:val="18"/>
          <w:szCs w:val="18"/>
        </w:rPr>
      </w:pPr>
    </w:p>
    <w:tbl>
      <w:tblPr>
        <w:tblW w:w="9459" w:type="dxa"/>
        <w:tblCellMar>
          <w:top w:w="15" w:type="dxa"/>
          <w:left w:w="15" w:type="dxa"/>
          <w:bottom w:w="15" w:type="dxa"/>
          <w:right w:w="15" w:type="dxa"/>
        </w:tblCellMar>
        <w:tblLook w:val="04A0" w:firstRow="1" w:lastRow="0" w:firstColumn="1" w:lastColumn="0" w:noHBand="0" w:noVBand="1"/>
      </w:tblPr>
      <w:tblGrid>
        <w:gridCol w:w="4536"/>
        <w:gridCol w:w="4923"/>
      </w:tblGrid>
      <w:tr w:rsidR="00FF72B1" w:rsidRPr="002B2454" w14:paraId="3C9A31EE" w14:textId="77777777">
        <w:trPr>
          <w:trHeight w:val="203"/>
        </w:trPr>
        <w:tc>
          <w:tcPr>
            <w:tcW w:w="4536" w:type="dxa"/>
            <w:tcBorders>
              <w:bottom w:val="single" w:sz="4" w:space="0" w:color="000000"/>
            </w:tcBorders>
            <w:tcMar>
              <w:top w:w="0" w:type="dxa"/>
              <w:left w:w="115" w:type="dxa"/>
              <w:bottom w:w="0" w:type="dxa"/>
              <w:right w:w="115" w:type="dxa"/>
            </w:tcMar>
            <w:hideMark/>
          </w:tcPr>
          <w:p w14:paraId="40DEF789" w14:textId="1B84951A" w:rsidR="00FF72B1" w:rsidRPr="002B2454" w:rsidRDefault="00FF72B1">
            <w:pPr>
              <w:spacing w:after="0" w:line="240" w:lineRule="exact"/>
              <w:jc w:val="center"/>
              <w:rPr>
                <w:rFonts w:eastAsia="Arial Unicode MS"/>
                <w:b/>
                <w:bCs/>
                <w:sz w:val="18"/>
                <w:szCs w:val="18"/>
                <w:lang w:val="en" w:eastAsia="th-TH"/>
              </w:rPr>
            </w:pPr>
            <w:r w:rsidRPr="002B2454">
              <w:rPr>
                <w:rFonts w:eastAsia="Arial Unicode MS"/>
                <w:b/>
                <w:bCs/>
                <w:sz w:val="18"/>
                <w:szCs w:val="18"/>
                <w:lang w:val="en" w:eastAsia="th-TH"/>
              </w:rPr>
              <w:t xml:space="preserve">Consolidated financial </w:t>
            </w:r>
            <w:r w:rsidR="0090016B" w:rsidRPr="002B2454">
              <w:rPr>
                <w:rFonts w:eastAsia="Arial Unicode MS"/>
                <w:b/>
                <w:bCs/>
                <w:sz w:val="18"/>
                <w:szCs w:val="18"/>
                <w:lang w:val="en" w:eastAsia="th-TH"/>
              </w:rPr>
              <w:t>statement</w:t>
            </w:r>
          </w:p>
        </w:tc>
        <w:tc>
          <w:tcPr>
            <w:tcW w:w="4923" w:type="dxa"/>
            <w:tcBorders>
              <w:bottom w:val="single" w:sz="4" w:space="0" w:color="000000"/>
            </w:tcBorders>
            <w:tcMar>
              <w:top w:w="0" w:type="dxa"/>
              <w:left w:w="115" w:type="dxa"/>
              <w:bottom w:w="0" w:type="dxa"/>
              <w:right w:w="115" w:type="dxa"/>
            </w:tcMar>
            <w:hideMark/>
          </w:tcPr>
          <w:p w14:paraId="44CB0C0D" w14:textId="45D1C522" w:rsidR="00FF72B1" w:rsidRPr="002B2454" w:rsidRDefault="00FF72B1">
            <w:pPr>
              <w:spacing w:after="0" w:line="240" w:lineRule="exact"/>
              <w:jc w:val="center"/>
              <w:rPr>
                <w:rFonts w:eastAsia="Arial Unicode MS"/>
                <w:b/>
                <w:bCs/>
                <w:sz w:val="18"/>
                <w:szCs w:val="18"/>
                <w:lang w:val="en" w:eastAsia="th-TH"/>
              </w:rPr>
            </w:pPr>
            <w:r w:rsidRPr="002B2454">
              <w:rPr>
                <w:rFonts w:eastAsia="Arial Unicode MS"/>
                <w:b/>
                <w:bCs/>
                <w:sz w:val="18"/>
                <w:szCs w:val="18"/>
                <w:lang w:val="en" w:eastAsia="th-TH"/>
              </w:rPr>
              <w:t xml:space="preserve">Separate financial </w:t>
            </w:r>
            <w:r w:rsidR="00B465D1" w:rsidRPr="002B2454">
              <w:rPr>
                <w:rFonts w:eastAsia="Arial Unicode MS"/>
                <w:b/>
                <w:bCs/>
                <w:sz w:val="18"/>
                <w:szCs w:val="18"/>
                <w:lang w:val="en" w:eastAsia="th-TH"/>
              </w:rPr>
              <w:t>statement</w:t>
            </w:r>
          </w:p>
        </w:tc>
      </w:tr>
      <w:tr w:rsidR="00FF72B1" w:rsidRPr="002B2454" w14:paraId="3FD3AFC3" w14:textId="77777777">
        <w:trPr>
          <w:trHeight w:val="134"/>
        </w:trPr>
        <w:tc>
          <w:tcPr>
            <w:tcW w:w="4536" w:type="dxa"/>
            <w:tcBorders>
              <w:top w:val="single" w:sz="4" w:space="0" w:color="000000"/>
            </w:tcBorders>
            <w:tcMar>
              <w:top w:w="0" w:type="dxa"/>
              <w:left w:w="115" w:type="dxa"/>
              <w:bottom w:w="0" w:type="dxa"/>
              <w:right w:w="115" w:type="dxa"/>
            </w:tcMar>
            <w:hideMark/>
          </w:tcPr>
          <w:p w14:paraId="027A3DD3" w14:textId="77777777" w:rsidR="00FF72B1" w:rsidRPr="002B2454" w:rsidRDefault="00FF72B1">
            <w:pPr>
              <w:spacing w:after="0" w:line="240" w:lineRule="exact"/>
              <w:ind w:left="-86"/>
              <w:rPr>
                <w:rFonts w:eastAsia="Times New Roman"/>
                <w:sz w:val="18"/>
                <w:szCs w:val="18"/>
              </w:rPr>
            </w:pPr>
          </w:p>
        </w:tc>
        <w:tc>
          <w:tcPr>
            <w:tcW w:w="4923" w:type="dxa"/>
            <w:tcBorders>
              <w:top w:val="single" w:sz="4" w:space="0" w:color="000000"/>
            </w:tcBorders>
            <w:tcMar>
              <w:top w:w="0" w:type="dxa"/>
              <w:left w:w="115" w:type="dxa"/>
              <w:bottom w:w="0" w:type="dxa"/>
              <w:right w:w="115" w:type="dxa"/>
            </w:tcMar>
            <w:hideMark/>
          </w:tcPr>
          <w:p w14:paraId="26A26A45" w14:textId="77777777" w:rsidR="00FF72B1" w:rsidRPr="002B2454" w:rsidRDefault="00FF72B1">
            <w:pPr>
              <w:spacing w:after="0" w:line="240" w:lineRule="exact"/>
              <w:rPr>
                <w:rFonts w:eastAsia="Times New Roman"/>
                <w:sz w:val="18"/>
                <w:szCs w:val="18"/>
              </w:rPr>
            </w:pPr>
          </w:p>
        </w:tc>
      </w:tr>
      <w:tr w:rsidR="00FF72B1" w:rsidRPr="002B2454" w14:paraId="0238CE0E" w14:textId="77777777">
        <w:trPr>
          <w:trHeight w:val="190"/>
        </w:trPr>
        <w:tc>
          <w:tcPr>
            <w:tcW w:w="4536" w:type="dxa"/>
            <w:tcMar>
              <w:top w:w="0" w:type="dxa"/>
              <w:left w:w="115" w:type="dxa"/>
              <w:bottom w:w="0" w:type="dxa"/>
              <w:right w:w="115" w:type="dxa"/>
            </w:tcMar>
          </w:tcPr>
          <w:p w14:paraId="370A9C63" w14:textId="77777777" w:rsidR="00FF72B1" w:rsidRPr="002B2454" w:rsidRDefault="00FF72B1">
            <w:pPr>
              <w:spacing w:after="0" w:line="240" w:lineRule="exact"/>
              <w:ind w:left="-86"/>
              <w:rPr>
                <w:rFonts w:eastAsia="Arial Unicode MS"/>
                <w:b/>
                <w:bCs/>
                <w:sz w:val="18"/>
                <w:szCs w:val="18"/>
                <w:cs/>
                <w:lang w:val="en" w:eastAsia="th-TH"/>
              </w:rPr>
            </w:pPr>
            <w:r w:rsidRPr="002B2454">
              <w:rPr>
                <w:rFonts w:eastAsia="Arial Unicode MS"/>
                <w:b/>
                <w:bCs/>
                <w:sz w:val="18"/>
                <w:szCs w:val="18"/>
                <w:lang w:val="en" w:eastAsia="th-TH"/>
              </w:rPr>
              <w:t>Financial assets</w:t>
            </w:r>
          </w:p>
        </w:tc>
        <w:tc>
          <w:tcPr>
            <w:tcW w:w="4923" w:type="dxa"/>
            <w:tcMar>
              <w:top w:w="0" w:type="dxa"/>
              <w:left w:w="115" w:type="dxa"/>
              <w:bottom w:w="0" w:type="dxa"/>
              <w:right w:w="115" w:type="dxa"/>
            </w:tcMar>
          </w:tcPr>
          <w:p w14:paraId="2D1E65EC" w14:textId="77777777" w:rsidR="00FF72B1" w:rsidRPr="002B2454" w:rsidRDefault="00FF72B1">
            <w:pPr>
              <w:pStyle w:val="ListParagraph"/>
              <w:spacing w:after="0" w:line="240" w:lineRule="exact"/>
              <w:ind w:left="0"/>
              <w:jc w:val="both"/>
              <w:rPr>
                <w:rFonts w:eastAsia="Arial Unicode MS"/>
                <w:b/>
                <w:bCs/>
                <w:sz w:val="18"/>
                <w:szCs w:val="18"/>
                <w:cs/>
                <w:lang w:val="en" w:eastAsia="th-TH"/>
              </w:rPr>
            </w:pPr>
          </w:p>
        </w:tc>
      </w:tr>
      <w:tr w:rsidR="00FF72B1" w:rsidRPr="002B2454" w14:paraId="5C9ECDB2" w14:textId="77777777">
        <w:trPr>
          <w:trHeight w:val="190"/>
        </w:trPr>
        <w:tc>
          <w:tcPr>
            <w:tcW w:w="4536" w:type="dxa"/>
            <w:tcMar>
              <w:top w:w="0" w:type="dxa"/>
              <w:left w:w="115" w:type="dxa"/>
              <w:bottom w:w="0" w:type="dxa"/>
              <w:right w:w="115" w:type="dxa"/>
            </w:tcMar>
          </w:tcPr>
          <w:p w14:paraId="58458EDB" w14:textId="77777777" w:rsidR="00FF72B1" w:rsidRPr="002B2454" w:rsidRDefault="00FF72B1">
            <w:pPr>
              <w:spacing w:after="0" w:line="240" w:lineRule="exact"/>
              <w:ind w:left="-86"/>
              <w:rPr>
                <w:rFonts w:eastAsia="Arial Unicode MS"/>
                <w:b/>
                <w:bCs/>
                <w:sz w:val="18"/>
                <w:szCs w:val="18"/>
                <w:lang w:val="en" w:eastAsia="th-TH"/>
              </w:rPr>
            </w:pPr>
          </w:p>
        </w:tc>
        <w:tc>
          <w:tcPr>
            <w:tcW w:w="4923" w:type="dxa"/>
            <w:tcMar>
              <w:top w:w="0" w:type="dxa"/>
              <w:left w:w="115" w:type="dxa"/>
              <w:bottom w:w="0" w:type="dxa"/>
              <w:right w:w="115" w:type="dxa"/>
            </w:tcMar>
          </w:tcPr>
          <w:p w14:paraId="7F8641FF" w14:textId="77777777" w:rsidR="00FF72B1" w:rsidRPr="002B2454" w:rsidRDefault="00FF72B1">
            <w:pPr>
              <w:pStyle w:val="ListParagraph"/>
              <w:spacing w:after="0" w:line="240" w:lineRule="exact"/>
              <w:ind w:left="0"/>
              <w:jc w:val="both"/>
              <w:rPr>
                <w:rFonts w:eastAsia="Arial Unicode MS"/>
                <w:b/>
                <w:bCs/>
                <w:sz w:val="18"/>
                <w:szCs w:val="18"/>
                <w:cs/>
                <w:lang w:val="en" w:eastAsia="th-TH"/>
              </w:rPr>
            </w:pPr>
          </w:p>
        </w:tc>
      </w:tr>
      <w:tr w:rsidR="00FF72B1" w:rsidRPr="002B2454" w14:paraId="48D11010" w14:textId="77777777">
        <w:trPr>
          <w:trHeight w:val="20"/>
        </w:trPr>
        <w:tc>
          <w:tcPr>
            <w:tcW w:w="4536" w:type="dxa"/>
            <w:tcMar>
              <w:top w:w="0" w:type="dxa"/>
              <w:left w:w="115" w:type="dxa"/>
              <w:bottom w:w="0" w:type="dxa"/>
              <w:right w:w="115" w:type="dxa"/>
            </w:tcMar>
            <w:hideMark/>
          </w:tcPr>
          <w:p w14:paraId="5345FB75"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Cash and cash equivalents</w:t>
            </w:r>
          </w:p>
        </w:tc>
        <w:tc>
          <w:tcPr>
            <w:tcW w:w="4923" w:type="dxa"/>
            <w:tcMar>
              <w:top w:w="0" w:type="dxa"/>
              <w:left w:w="115" w:type="dxa"/>
              <w:bottom w:w="0" w:type="dxa"/>
              <w:right w:w="115" w:type="dxa"/>
            </w:tcMar>
          </w:tcPr>
          <w:p w14:paraId="3ECC9085" w14:textId="77777777" w:rsidR="00FF72B1" w:rsidRPr="002B2454" w:rsidRDefault="00FF72B1">
            <w:pPr>
              <w:spacing w:after="0" w:line="240" w:lineRule="exact"/>
              <w:jc w:val="both"/>
              <w:rPr>
                <w:rFonts w:eastAsia="Arial Unicode MS"/>
                <w:sz w:val="18"/>
                <w:szCs w:val="18"/>
                <w:lang w:val="en-GB" w:eastAsia="th-TH"/>
              </w:rPr>
            </w:pPr>
            <w:r w:rsidRPr="002B2454">
              <w:rPr>
                <w:rFonts w:eastAsia="Arial Unicode MS"/>
                <w:sz w:val="18"/>
                <w:szCs w:val="18"/>
                <w:lang w:val="en-GB" w:eastAsia="th-TH"/>
              </w:rPr>
              <w:t>Cash and cash equivalents</w:t>
            </w:r>
          </w:p>
        </w:tc>
      </w:tr>
      <w:tr w:rsidR="00FF72B1" w:rsidRPr="002B2454" w14:paraId="01E81E7D" w14:textId="77777777">
        <w:trPr>
          <w:trHeight w:val="20"/>
        </w:trPr>
        <w:tc>
          <w:tcPr>
            <w:tcW w:w="4536" w:type="dxa"/>
            <w:tcMar>
              <w:top w:w="0" w:type="dxa"/>
              <w:left w:w="115" w:type="dxa"/>
              <w:bottom w:w="0" w:type="dxa"/>
              <w:right w:w="115" w:type="dxa"/>
            </w:tcMar>
          </w:tcPr>
          <w:p w14:paraId="1762162C" w14:textId="77777777" w:rsidR="00FF72B1" w:rsidRPr="002B2454" w:rsidRDefault="00FF72B1">
            <w:pPr>
              <w:spacing w:after="0" w:line="240" w:lineRule="exact"/>
              <w:ind w:left="-86"/>
              <w:rPr>
                <w:rFonts w:eastAsia="Arial Unicode MS"/>
                <w:sz w:val="18"/>
                <w:szCs w:val="18"/>
                <w:cs/>
                <w:lang w:val="en-GB" w:eastAsia="th-TH"/>
              </w:rPr>
            </w:pPr>
            <w:r w:rsidRPr="002B2454">
              <w:rPr>
                <w:rFonts w:eastAsia="Arial Unicode MS"/>
                <w:sz w:val="18"/>
                <w:szCs w:val="18"/>
                <w:lang w:val="en-GB" w:eastAsia="th-TH"/>
              </w:rPr>
              <w:t>Fixed deposits with maturity more than 3 months</w:t>
            </w:r>
          </w:p>
        </w:tc>
        <w:tc>
          <w:tcPr>
            <w:tcW w:w="4923" w:type="dxa"/>
            <w:tcMar>
              <w:top w:w="0" w:type="dxa"/>
              <w:left w:w="115" w:type="dxa"/>
              <w:bottom w:w="0" w:type="dxa"/>
              <w:right w:w="115" w:type="dxa"/>
            </w:tcMar>
          </w:tcPr>
          <w:p w14:paraId="28F96017"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Trade and other current receivables*</w:t>
            </w:r>
          </w:p>
        </w:tc>
      </w:tr>
      <w:tr w:rsidR="00FF72B1" w:rsidRPr="002B2454" w14:paraId="2BE5EA7A" w14:textId="77777777">
        <w:trPr>
          <w:trHeight w:val="20"/>
        </w:trPr>
        <w:tc>
          <w:tcPr>
            <w:tcW w:w="4536" w:type="dxa"/>
            <w:tcMar>
              <w:top w:w="0" w:type="dxa"/>
              <w:left w:w="115" w:type="dxa"/>
              <w:bottom w:w="0" w:type="dxa"/>
              <w:right w:w="115" w:type="dxa"/>
            </w:tcMar>
          </w:tcPr>
          <w:p w14:paraId="40E64381" w14:textId="77777777" w:rsidR="00FF72B1" w:rsidRPr="002B2454" w:rsidRDefault="00FF72B1">
            <w:pPr>
              <w:spacing w:after="0" w:line="240" w:lineRule="exact"/>
              <w:ind w:left="-86"/>
              <w:rPr>
                <w:rFonts w:eastAsia="Arial Unicode MS"/>
                <w:sz w:val="18"/>
                <w:szCs w:val="18"/>
                <w:cs/>
                <w:lang w:val="en-GB" w:eastAsia="th-TH"/>
              </w:rPr>
            </w:pPr>
            <w:r w:rsidRPr="002B2454">
              <w:rPr>
                <w:rFonts w:eastAsia="Arial Unicode MS"/>
                <w:sz w:val="18"/>
                <w:szCs w:val="18"/>
                <w:lang w:val="en-GB" w:eastAsia="th-TH"/>
              </w:rPr>
              <w:t>Trade and other current receivables*</w:t>
            </w:r>
          </w:p>
        </w:tc>
        <w:tc>
          <w:tcPr>
            <w:tcW w:w="4923" w:type="dxa"/>
            <w:tcMar>
              <w:top w:w="0" w:type="dxa"/>
              <w:left w:w="115" w:type="dxa"/>
              <w:bottom w:w="0" w:type="dxa"/>
              <w:right w:w="115" w:type="dxa"/>
            </w:tcMar>
          </w:tcPr>
          <w:p w14:paraId="5CB87824"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Short-term loans to subsidiaries</w:t>
            </w:r>
          </w:p>
        </w:tc>
      </w:tr>
      <w:tr w:rsidR="00FF72B1" w:rsidRPr="002B2454" w14:paraId="4610CB1D" w14:textId="77777777">
        <w:trPr>
          <w:trHeight w:val="20"/>
        </w:trPr>
        <w:tc>
          <w:tcPr>
            <w:tcW w:w="4536" w:type="dxa"/>
            <w:tcMar>
              <w:top w:w="0" w:type="dxa"/>
              <w:left w:w="115" w:type="dxa"/>
              <w:bottom w:w="0" w:type="dxa"/>
              <w:right w:w="115" w:type="dxa"/>
            </w:tcMar>
          </w:tcPr>
          <w:p w14:paraId="2E61054A" w14:textId="77777777" w:rsidR="00FF72B1" w:rsidRPr="002B2454" w:rsidRDefault="00FF72B1">
            <w:pPr>
              <w:spacing w:after="0" w:line="240" w:lineRule="exact"/>
              <w:ind w:left="-86"/>
              <w:rPr>
                <w:rFonts w:eastAsia="Arial Unicode MS"/>
                <w:sz w:val="18"/>
                <w:szCs w:val="18"/>
                <w:cs/>
                <w:lang w:val="en-GB" w:eastAsia="th-TH"/>
              </w:rPr>
            </w:pPr>
            <w:r w:rsidRPr="002B2454">
              <w:rPr>
                <w:rFonts w:eastAsia="Arial Unicode MS"/>
                <w:sz w:val="18"/>
                <w:szCs w:val="18"/>
                <w:lang w:val="en-GB" w:eastAsia="th-TH"/>
              </w:rPr>
              <w:t>Long-term loans to associates</w:t>
            </w:r>
          </w:p>
        </w:tc>
        <w:tc>
          <w:tcPr>
            <w:tcW w:w="4923" w:type="dxa"/>
            <w:tcMar>
              <w:top w:w="0" w:type="dxa"/>
              <w:left w:w="115" w:type="dxa"/>
              <w:bottom w:w="0" w:type="dxa"/>
              <w:right w:w="115" w:type="dxa"/>
            </w:tcMar>
          </w:tcPr>
          <w:p w14:paraId="5B14BFD9" w14:textId="77777777" w:rsidR="00FF72B1" w:rsidRPr="002B2454" w:rsidRDefault="00FF72B1">
            <w:pPr>
              <w:spacing w:after="0" w:line="240" w:lineRule="exact"/>
              <w:jc w:val="both"/>
              <w:rPr>
                <w:rFonts w:eastAsia="Times New Roman"/>
                <w:spacing w:val="-10"/>
                <w:sz w:val="18"/>
                <w:szCs w:val="18"/>
                <w:cs/>
              </w:rPr>
            </w:pPr>
            <w:r w:rsidRPr="002B2454">
              <w:rPr>
                <w:rFonts w:eastAsia="Arial Unicode MS"/>
                <w:sz w:val="18"/>
                <w:szCs w:val="18"/>
                <w:lang w:val="en-GB" w:eastAsia="th-TH"/>
              </w:rPr>
              <w:t>Long-term loans to subsidiaries</w:t>
            </w:r>
          </w:p>
        </w:tc>
      </w:tr>
      <w:tr w:rsidR="00FF72B1" w:rsidRPr="002B2454" w14:paraId="1C22DD83" w14:textId="77777777">
        <w:trPr>
          <w:trHeight w:val="20"/>
        </w:trPr>
        <w:tc>
          <w:tcPr>
            <w:tcW w:w="4536" w:type="dxa"/>
            <w:tcMar>
              <w:top w:w="0" w:type="dxa"/>
              <w:left w:w="115" w:type="dxa"/>
              <w:bottom w:w="0" w:type="dxa"/>
              <w:right w:w="115" w:type="dxa"/>
            </w:tcMar>
          </w:tcPr>
          <w:p w14:paraId="0D4CE4DD" w14:textId="77777777" w:rsidR="00FF72B1" w:rsidRPr="002B2454" w:rsidRDefault="00FF72B1">
            <w:pPr>
              <w:spacing w:after="0" w:line="240" w:lineRule="exact"/>
              <w:ind w:left="-86"/>
              <w:rPr>
                <w:rFonts w:eastAsia="Arial Unicode MS"/>
                <w:sz w:val="18"/>
                <w:szCs w:val="18"/>
                <w:cs/>
                <w:lang w:val="en-GB" w:eastAsia="th-TH"/>
              </w:rPr>
            </w:pPr>
            <w:r w:rsidRPr="002B2454">
              <w:rPr>
                <w:rFonts w:eastAsia="Arial Unicode MS"/>
                <w:sz w:val="18"/>
                <w:szCs w:val="18"/>
                <w:lang w:val="en-GB" w:eastAsia="th-TH"/>
              </w:rPr>
              <w:t>Other current assets*</w:t>
            </w:r>
          </w:p>
        </w:tc>
        <w:tc>
          <w:tcPr>
            <w:tcW w:w="4923" w:type="dxa"/>
            <w:tcMar>
              <w:top w:w="0" w:type="dxa"/>
              <w:left w:w="115" w:type="dxa"/>
              <w:bottom w:w="0" w:type="dxa"/>
              <w:right w:w="115" w:type="dxa"/>
            </w:tcMar>
          </w:tcPr>
          <w:p w14:paraId="59F4B725"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Long-term loans to associates</w:t>
            </w:r>
          </w:p>
        </w:tc>
      </w:tr>
      <w:tr w:rsidR="00FF72B1" w:rsidRPr="002B2454" w14:paraId="63644581" w14:textId="77777777">
        <w:trPr>
          <w:trHeight w:val="20"/>
        </w:trPr>
        <w:tc>
          <w:tcPr>
            <w:tcW w:w="4536" w:type="dxa"/>
            <w:tcMar>
              <w:top w:w="0" w:type="dxa"/>
              <w:left w:w="115" w:type="dxa"/>
              <w:bottom w:w="0" w:type="dxa"/>
              <w:right w:w="115" w:type="dxa"/>
            </w:tcMar>
          </w:tcPr>
          <w:p w14:paraId="0098A09E"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Receivable from sales of investments in subsidiaries</w:t>
            </w:r>
          </w:p>
        </w:tc>
        <w:tc>
          <w:tcPr>
            <w:tcW w:w="4923" w:type="dxa"/>
            <w:tcMar>
              <w:top w:w="0" w:type="dxa"/>
              <w:left w:w="115" w:type="dxa"/>
              <w:bottom w:w="0" w:type="dxa"/>
              <w:right w:w="115" w:type="dxa"/>
            </w:tcMar>
          </w:tcPr>
          <w:p w14:paraId="7A567F73"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Other current assets*</w:t>
            </w:r>
          </w:p>
        </w:tc>
      </w:tr>
      <w:tr w:rsidR="00FF72B1" w:rsidRPr="002B2454" w14:paraId="217FC69E" w14:textId="77777777">
        <w:trPr>
          <w:trHeight w:val="20"/>
        </w:trPr>
        <w:tc>
          <w:tcPr>
            <w:tcW w:w="4536" w:type="dxa"/>
            <w:tcMar>
              <w:top w:w="0" w:type="dxa"/>
              <w:left w:w="115" w:type="dxa"/>
              <w:bottom w:w="0" w:type="dxa"/>
              <w:right w:w="115" w:type="dxa"/>
            </w:tcMar>
            <w:hideMark/>
          </w:tcPr>
          <w:p w14:paraId="18CB4C71"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Other non-current assets*</w:t>
            </w:r>
          </w:p>
        </w:tc>
        <w:tc>
          <w:tcPr>
            <w:tcW w:w="4923" w:type="dxa"/>
            <w:tcMar>
              <w:top w:w="0" w:type="dxa"/>
              <w:left w:w="115" w:type="dxa"/>
              <w:bottom w:w="0" w:type="dxa"/>
              <w:right w:w="115" w:type="dxa"/>
            </w:tcMar>
          </w:tcPr>
          <w:p w14:paraId="4A405814" w14:textId="77777777" w:rsidR="00FF72B1" w:rsidRPr="002B2454" w:rsidRDefault="00FF72B1">
            <w:pPr>
              <w:spacing w:after="0" w:line="240" w:lineRule="exact"/>
              <w:jc w:val="both"/>
              <w:rPr>
                <w:rFonts w:eastAsia="Arial Unicode MS"/>
                <w:sz w:val="18"/>
                <w:szCs w:val="18"/>
                <w:lang w:val="en-GB" w:eastAsia="th-TH"/>
              </w:rPr>
            </w:pPr>
            <w:r w:rsidRPr="002B2454">
              <w:rPr>
                <w:rFonts w:eastAsia="Arial Unicode MS"/>
                <w:sz w:val="18"/>
                <w:szCs w:val="18"/>
                <w:lang w:val="en-GB" w:eastAsia="th-TH"/>
              </w:rPr>
              <w:t>Other non-current assets*</w:t>
            </w:r>
          </w:p>
        </w:tc>
      </w:tr>
      <w:tr w:rsidR="00FF72B1" w:rsidRPr="002B2454" w14:paraId="288E8CBE" w14:textId="77777777">
        <w:trPr>
          <w:trHeight w:val="20"/>
        </w:trPr>
        <w:tc>
          <w:tcPr>
            <w:tcW w:w="4536" w:type="dxa"/>
            <w:tcMar>
              <w:top w:w="0" w:type="dxa"/>
              <w:left w:w="115" w:type="dxa"/>
              <w:bottom w:w="0" w:type="dxa"/>
              <w:right w:w="115" w:type="dxa"/>
            </w:tcMar>
          </w:tcPr>
          <w:p w14:paraId="3DF35C96" w14:textId="77777777" w:rsidR="00FF72B1" w:rsidRPr="002B2454" w:rsidRDefault="00FF72B1">
            <w:pPr>
              <w:spacing w:after="0" w:line="240" w:lineRule="exact"/>
              <w:ind w:left="-86"/>
              <w:rPr>
                <w:rFonts w:eastAsia="Arial Unicode MS"/>
                <w:sz w:val="18"/>
                <w:szCs w:val="18"/>
                <w:lang w:val="en-GB" w:eastAsia="th-TH"/>
              </w:rPr>
            </w:pPr>
          </w:p>
        </w:tc>
        <w:tc>
          <w:tcPr>
            <w:tcW w:w="4923" w:type="dxa"/>
            <w:tcMar>
              <w:top w:w="0" w:type="dxa"/>
              <w:left w:w="115" w:type="dxa"/>
              <w:bottom w:w="0" w:type="dxa"/>
              <w:right w:w="115" w:type="dxa"/>
            </w:tcMar>
          </w:tcPr>
          <w:p w14:paraId="3C33C161" w14:textId="77777777" w:rsidR="00FF72B1" w:rsidRPr="002B2454" w:rsidRDefault="00FF72B1">
            <w:pPr>
              <w:spacing w:after="0" w:line="240" w:lineRule="exact"/>
              <w:jc w:val="both"/>
              <w:rPr>
                <w:rFonts w:eastAsia="Arial Unicode MS"/>
                <w:sz w:val="18"/>
                <w:szCs w:val="18"/>
                <w:cs/>
                <w:lang w:val="en-GB" w:eastAsia="th-TH"/>
              </w:rPr>
            </w:pPr>
          </w:p>
        </w:tc>
      </w:tr>
      <w:tr w:rsidR="00FF72B1" w:rsidRPr="002B2454" w14:paraId="22E24E69" w14:textId="77777777">
        <w:trPr>
          <w:trHeight w:val="20"/>
        </w:trPr>
        <w:tc>
          <w:tcPr>
            <w:tcW w:w="4536" w:type="dxa"/>
            <w:tcMar>
              <w:top w:w="0" w:type="dxa"/>
              <w:left w:w="115" w:type="dxa"/>
              <w:bottom w:w="0" w:type="dxa"/>
              <w:right w:w="115" w:type="dxa"/>
            </w:tcMar>
          </w:tcPr>
          <w:p w14:paraId="7FBA1B14"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  Excludes items that are not financial assets</w:t>
            </w:r>
          </w:p>
        </w:tc>
        <w:tc>
          <w:tcPr>
            <w:tcW w:w="4923" w:type="dxa"/>
            <w:tcMar>
              <w:top w:w="0" w:type="dxa"/>
              <w:left w:w="115" w:type="dxa"/>
              <w:bottom w:w="0" w:type="dxa"/>
              <w:right w:w="115" w:type="dxa"/>
            </w:tcMar>
          </w:tcPr>
          <w:p w14:paraId="21ADC81A" w14:textId="77777777" w:rsidR="00FF72B1" w:rsidRPr="002B2454" w:rsidRDefault="00FF72B1">
            <w:pPr>
              <w:spacing w:after="0" w:line="240" w:lineRule="exact"/>
              <w:jc w:val="both"/>
              <w:rPr>
                <w:rFonts w:eastAsia="Arial Unicode MS"/>
                <w:sz w:val="18"/>
                <w:szCs w:val="18"/>
                <w:cs/>
                <w:lang w:val="en-GB" w:eastAsia="th-TH"/>
              </w:rPr>
            </w:pPr>
          </w:p>
        </w:tc>
      </w:tr>
      <w:tr w:rsidR="00FF72B1" w:rsidRPr="002B2454" w14:paraId="2B7D44B6" w14:textId="77777777">
        <w:trPr>
          <w:trHeight w:val="20"/>
        </w:trPr>
        <w:tc>
          <w:tcPr>
            <w:tcW w:w="4536" w:type="dxa"/>
            <w:tcMar>
              <w:top w:w="0" w:type="dxa"/>
              <w:left w:w="115" w:type="dxa"/>
              <w:bottom w:w="0" w:type="dxa"/>
              <w:right w:w="115" w:type="dxa"/>
            </w:tcMar>
          </w:tcPr>
          <w:p w14:paraId="5EE6D820" w14:textId="77777777" w:rsidR="00FF72B1" w:rsidRPr="002B2454" w:rsidRDefault="00FF72B1">
            <w:pPr>
              <w:spacing w:after="0" w:line="240" w:lineRule="exact"/>
              <w:ind w:left="-86"/>
              <w:rPr>
                <w:rFonts w:eastAsia="Arial Unicode MS"/>
                <w:sz w:val="18"/>
                <w:szCs w:val="18"/>
                <w:lang w:val="en-GB" w:eastAsia="th-TH"/>
              </w:rPr>
            </w:pPr>
          </w:p>
        </w:tc>
        <w:tc>
          <w:tcPr>
            <w:tcW w:w="4923" w:type="dxa"/>
            <w:tcMar>
              <w:top w:w="0" w:type="dxa"/>
              <w:left w:w="115" w:type="dxa"/>
              <w:bottom w:w="0" w:type="dxa"/>
              <w:right w:w="115" w:type="dxa"/>
            </w:tcMar>
          </w:tcPr>
          <w:p w14:paraId="58FE367D" w14:textId="77777777" w:rsidR="00FF72B1" w:rsidRPr="002B2454" w:rsidRDefault="00FF72B1">
            <w:pPr>
              <w:spacing w:after="0" w:line="240" w:lineRule="exact"/>
              <w:jc w:val="both"/>
              <w:rPr>
                <w:rFonts w:eastAsia="Arial Unicode MS"/>
                <w:sz w:val="18"/>
                <w:szCs w:val="18"/>
                <w:cs/>
                <w:lang w:val="en-GB" w:eastAsia="th-TH"/>
              </w:rPr>
            </w:pPr>
          </w:p>
        </w:tc>
      </w:tr>
      <w:tr w:rsidR="00FF72B1" w:rsidRPr="002B2454" w14:paraId="3DDE3B3F" w14:textId="77777777">
        <w:trPr>
          <w:trHeight w:val="20"/>
        </w:trPr>
        <w:tc>
          <w:tcPr>
            <w:tcW w:w="4536" w:type="dxa"/>
            <w:tcMar>
              <w:top w:w="0" w:type="dxa"/>
              <w:left w:w="115" w:type="dxa"/>
              <w:bottom w:w="0" w:type="dxa"/>
              <w:right w:w="115" w:type="dxa"/>
            </w:tcMar>
          </w:tcPr>
          <w:p w14:paraId="7FC1B1C9" w14:textId="77777777" w:rsidR="00FF72B1" w:rsidRPr="002B2454" w:rsidRDefault="00FF72B1">
            <w:pPr>
              <w:spacing w:after="0" w:line="240" w:lineRule="exact"/>
              <w:ind w:left="-86"/>
              <w:rPr>
                <w:rFonts w:eastAsia="Arial Unicode MS"/>
                <w:sz w:val="18"/>
                <w:szCs w:val="18"/>
                <w:lang w:val="en-GB" w:eastAsia="th-TH"/>
              </w:rPr>
            </w:pPr>
          </w:p>
        </w:tc>
        <w:tc>
          <w:tcPr>
            <w:tcW w:w="4923" w:type="dxa"/>
            <w:tcMar>
              <w:top w:w="0" w:type="dxa"/>
              <w:left w:w="115" w:type="dxa"/>
              <w:bottom w:w="0" w:type="dxa"/>
              <w:right w:w="115" w:type="dxa"/>
            </w:tcMar>
          </w:tcPr>
          <w:p w14:paraId="44CE6AA6" w14:textId="77777777" w:rsidR="00FF72B1" w:rsidRPr="002B2454" w:rsidRDefault="00FF72B1">
            <w:pPr>
              <w:spacing w:after="0" w:line="240" w:lineRule="exact"/>
              <w:jc w:val="both"/>
              <w:rPr>
                <w:rFonts w:eastAsia="Arial Unicode MS"/>
                <w:sz w:val="18"/>
                <w:szCs w:val="18"/>
                <w:cs/>
                <w:lang w:val="en-GB" w:eastAsia="th-TH"/>
              </w:rPr>
            </w:pPr>
          </w:p>
        </w:tc>
      </w:tr>
      <w:tr w:rsidR="00FF72B1" w:rsidRPr="002B2454" w14:paraId="516C8DE4" w14:textId="77777777">
        <w:trPr>
          <w:trHeight w:val="20"/>
        </w:trPr>
        <w:tc>
          <w:tcPr>
            <w:tcW w:w="4536" w:type="dxa"/>
            <w:tcMar>
              <w:top w:w="0" w:type="dxa"/>
              <w:left w:w="115" w:type="dxa"/>
              <w:bottom w:w="0" w:type="dxa"/>
              <w:right w:w="115" w:type="dxa"/>
            </w:tcMar>
          </w:tcPr>
          <w:p w14:paraId="1193AAAB"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b/>
                <w:bCs/>
                <w:sz w:val="18"/>
                <w:szCs w:val="18"/>
                <w:lang w:val="en" w:eastAsia="th-TH"/>
              </w:rPr>
              <w:t>Financial liabilities</w:t>
            </w:r>
          </w:p>
        </w:tc>
        <w:tc>
          <w:tcPr>
            <w:tcW w:w="4923" w:type="dxa"/>
            <w:tcMar>
              <w:top w:w="0" w:type="dxa"/>
              <w:left w:w="115" w:type="dxa"/>
              <w:bottom w:w="0" w:type="dxa"/>
              <w:right w:w="115" w:type="dxa"/>
            </w:tcMar>
          </w:tcPr>
          <w:p w14:paraId="6907203C" w14:textId="77777777" w:rsidR="00FF72B1" w:rsidRPr="002B2454" w:rsidRDefault="00FF72B1">
            <w:pPr>
              <w:spacing w:after="0" w:line="240" w:lineRule="exact"/>
              <w:jc w:val="both"/>
              <w:rPr>
                <w:rFonts w:eastAsia="Arial Unicode MS"/>
                <w:sz w:val="18"/>
                <w:szCs w:val="18"/>
                <w:cs/>
                <w:lang w:val="en-GB" w:eastAsia="th-TH"/>
              </w:rPr>
            </w:pPr>
          </w:p>
        </w:tc>
      </w:tr>
      <w:tr w:rsidR="00FF72B1" w:rsidRPr="002B2454" w14:paraId="3DA4F601" w14:textId="77777777">
        <w:trPr>
          <w:trHeight w:val="20"/>
        </w:trPr>
        <w:tc>
          <w:tcPr>
            <w:tcW w:w="4536" w:type="dxa"/>
            <w:tcMar>
              <w:top w:w="0" w:type="dxa"/>
              <w:left w:w="115" w:type="dxa"/>
              <w:bottom w:w="0" w:type="dxa"/>
              <w:right w:w="115" w:type="dxa"/>
            </w:tcMar>
          </w:tcPr>
          <w:p w14:paraId="4C8C337A" w14:textId="77777777" w:rsidR="00FF72B1" w:rsidRPr="002B2454" w:rsidRDefault="00FF72B1">
            <w:pPr>
              <w:spacing w:after="0" w:line="240" w:lineRule="exact"/>
              <w:ind w:left="-86"/>
              <w:rPr>
                <w:rFonts w:eastAsia="Arial Unicode MS"/>
                <w:sz w:val="18"/>
                <w:szCs w:val="18"/>
                <w:lang w:val="en-GB" w:eastAsia="th-TH"/>
              </w:rPr>
            </w:pPr>
          </w:p>
        </w:tc>
        <w:tc>
          <w:tcPr>
            <w:tcW w:w="4923" w:type="dxa"/>
            <w:tcMar>
              <w:top w:w="0" w:type="dxa"/>
              <w:left w:w="115" w:type="dxa"/>
              <w:bottom w:w="0" w:type="dxa"/>
              <w:right w:w="115" w:type="dxa"/>
            </w:tcMar>
          </w:tcPr>
          <w:p w14:paraId="399FAC62" w14:textId="77777777" w:rsidR="00FF72B1" w:rsidRPr="002B2454" w:rsidRDefault="00FF72B1">
            <w:pPr>
              <w:spacing w:after="0" w:line="240" w:lineRule="exact"/>
              <w:jc w:val="both"/>
              <w:rPr>
                <w:rFonts w:eastAsia="Arial Unicode MS"/>
                <w:sz w:val="18"/>
                <w:szCs w:val="18"/>
                <w:cs/>
                <w:lang w:val="en-GB" w:eastAsia="th-TH"/>
              </w:rPr>
            </w:pPr>
          </w:p>
        </w:tc>
      </w:tr>
      <w:tr w:rsidR="00FF72B1" w:rsidRPr="002B2454" w14:paraId="1761151D" w14:textId="77777777">
        <w:trPr>
          <w:trHeight w:val="20"/>
        </w:trPr>
        <w:tc>
          <w:tcPr>
            <w:tcW w:w="4536" w:type="dxa"/>
            <w:tcMar>
              <w:top w:w="0" w:type="dxa"/>
              <w:left w:w="115" w:type="dxa"/>
              <w:bottom w:w="0" w:type="dxa"/>
              <w:right w:w="115" w:type="dxa"/>
            </w:tcMar>
          </w:tcPr>
          <w:p w14:paraId="7C7E6C5C"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Short-term borrowings from financial institutions</w:t>
            </w:r>
          </w:p>
        </w:tc>
        <w:tc>
          <w:tcPr>
            <w:tcW w:w="4923" w:type="dxa"/>
            <w:tcMar>
              <w:top w:w="0" w:type="dxa"/>
              <w:left w:w="115" w:type="dxa"/>
              <w:bottom w:w="0" w:type="dxa"/>
              <w:right w:w="115" w:type="dxa"/>
            </w:tcMar>
          </w:tcPr>
          <w:p w14:paraId="19100A1F" w14:textId="77777777" w:rsidR="00FF72B1" w:rsidRPr="002B2454" w:rsidRDefault="00FF72B1">
            <w:pPr>
              <w:spacing w:after="0" w:line="240" w:lineRule="exact"/>
              <w:jc w:val="both"/>
              <w:rPr>
                <w:rFonts w:eastAsia="Arial Unicode MS"/>
                <w:sz w:val="18"/>
                <w:szCs w:val="18"/>
                <w:lang w:val="en-GB" w:eastAsia="th-TH"/>
              </w:rPr>
            </w:pPr>
            <w:r w:rsidRPr="002B2454">
              <w:rPr>
                <w:rFonts w:eastAsia="Arial Unicode MS"/>
                <w:sz w:val="18"/>
                <w:szCs w:val="18"/>
                <w:lang w:val="en-GB" w:eastAsia="th-TH"/>
              </w:rPr>
              <w:t>Short-term borrowings from financial institutions</w:t>
            </w:r>
          </w:p>
        </w:tc>
      </w:tr>
      <w:tr w:rsidR="00FF72B1" w:rsidRPr="002B2454" w14:paraId="1DAB10AC" w14:textId="77777777">
        <w:trPr>
          <w:trHeight w:val="20"/>
        </w:trPr>
        <w:tc>
          <w:tcPr>
            <w:tcW w:w="4536" w:type="dxa"/>
            <w:tcMar>
              <w:top w:w="0" w:type="dxa"/>
              <w:left w:w="115" w:type="dxa"/>
              <w:bottom w:w="0" w:type="dxa"/>
              <w:right w:w="115" w:type="dxa"/>
            </w:tcMar>
          </w:tcPr>
          <w:p w14:paraId="0273C8D0"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Trade and other current payables*</w:t>
            </w:r>
          </w:p>
        </w:tc>
        <w:tc>
          <w:tcPr>
            <w:tcW w:w="4923" w:type="dxa"/>
            <w:tcMar>
              <w:top w:w="0" w:type="dxa"/>
              <w:left w:w="115" w:type="dxa"/>
              <w:bottom w:w="0" w:type="dxa"/>
              <w:right w:w="115" w:type="dxa"/>
            </w:tcMar>
          </w:tcPr>
          <w:p w14:paraId="2EEB8DC8"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Trade and other current payables*</w:t>
            </w:r>
          </w:p>
        </w:tc>
      </w:tr>
      <w:tr w:rsidR="00FF72B1" w:rsidRPr="002B2454" w14:paraId="1B2F4782" w14:textId="77777777">
        <w:trPr>
          <w:trHeight w:val="20"/>
        </w:trPr>
        <w:tc>
          <w:tcPr>
            <w:tcW w:w="4536" w:type="dxa"/>
            <w:tcMar>
              <w:top w:w="0" w:type="dxa"/>
              <w:left w:w="115" w:type="dxa"/>
              <w:bottom w:w="0" w:type="dxa"/>
              <w:right w:w="115" w:type="dxa"/>
            </w:tcMar>
          </w:tcPr>
          <w:p w14:paraId="46AB46E3"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Short-term borrowings from related parties</w:t>
            </w:r>
          </w:p>
        </w:tc>
        <w:tc>
          <w:tcPr>
            <w:tcW w:w="4923" w:type="dxa"/>
            <w:tcMar>
              <w:top w:w="0" w:type="dxa"/>
              <w:left w:w="115" w:type="dxa"/>
              <w:bottom w:w="0" w:type="dxa"/>
              <w:right w:w="115" w:type="dxa"/>
            </w:tcMar>
          </w:tcPr>
          <w:p w14:paraId="33CB5958"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Debentures</w:t>
            </w:r>
          </w:p>
        </w:tc>
      </w:tr>
      <w:tr w:rsidR="00FF72B1" w:rsidRPr="002B2454" w14:paraId="37135EBC" w14:textId="77777777">
        <w:trPr>
          <w:trHeight w:val="20"/>
        </w:trPr>
        <w:tc>
          <w:tcPr>
            <w:tcW w:w="4536" w:type="dxa"/>
            <w:tcMar>
              <w:top w:w="0" w:type="dxa"/>
              <w:left w:w="115" w:type="dxa"/>
              <w:bottom w:w="0" w:type="dxa"/>
              <w:right w:w="115" w:type="dxa"/>
            </w:tcMar>
          </w:tcPr>
          <w:p w14:paraId="7FD70516"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Debentures</w:t>
            </w:r>
          </w:p>
        </w:tc>
        <w:tc>
          <w:tcPr>
            <w:tcW w:w="4923" w:type="dxa"/>
            <w:tcMar>
              <w:top w:w="0" w:type="dxa"/>
              <w:left w:w="115" w:type="dxa"/>
              <w:bottom w:w="0" w:type="dxa"/>
              <w:right w:w="115" w:type="dxa"/>
            </w:tcMar>
          </w:tcPr>
          <w:p w14:paraId="76EB2C67" w14:textId="77777777" w:rsidR="00FF72B1" w:rsidRPr="002B2454" w:rsidRDefault="00FF72B1">
            <w:pPr>
              <w:spacing w:after="0" w:line="240" w:lineRule="exact"/>
              <w:jc w:val="both"/>
              <w:rPr>
                <w:rFonts w:eastAsia="Arial Unicode MS"/>
                <w:sz w:val="18"/>
                <w:szCs w:val="18"/>
                <w:lang w:val="en-GB" w:eastAsia="th-TH"/>
              </w:rPr>
            </w:pPr>
            <w:r w:rsidRPr="002B2454">
              <w:rPr>
                <w:rFonts w:eastAsia="Arial Unicode MS"/>
                <w:sz w:val="18"/>
                <w:szCs w:val="18"/>
                <w:lang w:val="en-GB" w:eastAsia="th-TH"/>
              </w:rPr>
              <w:t>Long-term borrowings from financial institutions</w:t>
            </w:r>
          </w:p>
        </w:tc>
      </w:tr>
      <w:tr w:rsidR="00FF72B1" w:rsidRPr="002B2454" w14:paraId="74B014DE" w14:textId="77777777">
        <w:trPr>
          <w:trHeight w:val="20"/>
        </w:trPr>
        <w:tc>
          <w:tcPr>
            <w:tcW w:w="4536" w:type="dxa"/>
            <w:tcMar>
              <w:top w:w="0" w:type="dxa"/>
              <w:left w:w="115" w:type="dxa"/>
              <w:bottom w:w="0" w:type="dxa"/>
              <w:right w:w="115" w:type="dxa"/>
            </w:tcMar>
          </w:tcPr>
          <w:p w14:paraId="7D261AC0"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Long-term borrowings from financial institutions</w:t>
            </w:r>
          </w:p>
        </w:tc>
        <w:tc>
          <w:tcPr>
            <w:tcW w:w="4923" w:type="dxa"/>
            <w:tcMar>
              <w:top w:w="0" w:type="dxa"/>
              <w:left w:w="115" w:type="dxa"/>
              <w:bottom w:w="0" w:type="dxa"/>
              <w:right w:w="115" w:type="dxa"/>
            </w:tcMar>
          </w:tcPr>
          <w:p w14:paraId="39DD2A64" w14:textId="47370D6F" w:rsidR="00FF72B1" w:rsidRPr="002B2454" w:rsidRDefault="00D5101D">
            <w:pPr>
              <w:spacing w:after="0" w:line="240" w:lineRule="exact"/>
              <w:jc w:val="both"/>
              <w:rPr>
                <w:rFonts w:eastAsia="Arial Unicode MS"/>
                <w:sz w:val="18"/>
                <w:lang w:val="en-GB" w:eastAsia="th-TH"/>
              </w:rPr>
            </w:pPr>
            <w:r w:rsidRPr="002B2454">
              <w:rPr>
                <w:rFonts w:eastAsia="Arial Unicode MS"/>
                <w:sz w:val="18"/>
                <w:lang w:val="en-GB" w:eastAsia="th-TH"/>
              </w:rPr>
              <w:t>Deposit received from agent under agency agreement</w:t>
            </w:r>
          </w:p>
        </w:tc>
      </w:tr>
      <w:tr w:rsidR="00407D2E" w:rsidRPr="002B2454" w14:paraId="6B94A991" w14:textId="77777777">
        <w:trPr>
          <w:trHeight w:val="20"/>
        </w:trPr>
        <w:tc>
          <w:tcPr>
            <w:tcW w:w="4536" w:type="dxa"/>
            <w:tcMar>
              <w:top w:w="0" w:type="dxa"/>
              <w:left w:w="115" w:type="dxa"/>
              <w:bottom w:w="0" w:type="dxa"/>
              <w:right w:w="115" w:type="dxa"/>
            </w:tcMar>
          </w:tcPr>
          <w:p w14:paraId="41646000" w14:textId="7DBC9898" w:rsidR="00407D2E" w:rsidRPr="002B2454" w:rsidRDefault="00D5101D">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Deposit received from agent under agency agreement</w:t>
            </w:r>
          </w:p>
        </w:tc>
        <w:tc>
          <w:tcPr>
            <w:tcW w:w="4923" w:type="dxa"/>
            <w:tcMar>
              <w:top w:w="0" w:type="dxa"/>
              <w:left w:w="115" w:type="dxa"/>
              <w:bottom w:w="0" w:type="dxa"/>
              <w:right w:w="115" w:type="dxa"/>
            </w:tcMar>
          </w:tcPr>
          <w:p w14:paraId="42C3C621" w14:textId="6F51609C" w:rsidR="00407D2E" w:rsidRPr="002B2454" w:rsidRDefault="00407D2E">
            <w:pPr>
              <w:spacing w:after="0" w:line="240" w:lineRule="exact"/>
              <w:jc w:val="both"/>
              <w:rPr>
                <w:rFonts w:eastAsia="Arial Unicode MS"/>
                <w:sz w:val="18"/>
                <w:lang w:val="en-GB" w:eastAsia="th-TH"/>
              </w:rPr>
            </w:pPr>
            <w:r w:rsidRPr="002B2454">
              <w:rPr>
                <w:rFonts w:eastAsia="Arial Unicode MS"/>
                <w:sz w:val="18"/>
                <w:lang w:val="en-GB" w:eastAsia="th-TH"/>
              </w:rPr>
              <w:t>Long-term deposits and advances received*</w:t>
            </w:r>
          </w:p>
        </w:tc>
      </w:tr>
      <w:tr w:rsidR="00FF72B1" w:rsidRPr="002B2454" w14:paraId="0ED84343" w14:textId="77777777">
        <w:trPr>
          <w:trHeight w:val="20"/>
        </w:trPr>
        <w:tc>
          <w:tcPr>
            <w:tcW w:w="4536" w:type="dxa"/>
            <w:tcMar>
              <w:top w:w="0" w:type="dxa"/>
              <w:left w:w="115" w:type="dxa"/>
              <w:bottom w:w="0" w:type="dxa"/>
              <w:right w:w="115" w:type="dxa"/>
            </w:tcMar>
          </w:tcPr>
          <w:p w14:paraId="221D80FC" w14:textId="77777777" w:rsidR="00FF72B1" w:rsidRPr="002B2454" w:rsidRDefault="00FF72B1">
            <w:pPr>
              <w:spacing w:after="0" w:line="240" w:lineRule="exact"/>
              <w:ind w:left="-86"/>
              <w:rPr>
                <w:rFonts w:eastAsia="Arial Unicode MS"/>
                <w:spacing w:val="-6"/>
                <w:sz w:val="18"/>
                <w:szCs w:val="18"/>
                <w:cs/>
                <w:lang w:eastAsia="th-TH"/>
              </w:rPr>
            </w:pPr>
            <w:r w:rsidRPr="002B2454">
              <w:rPr>
                <w:rFonts w:eastAsia="Arial Unicode MS"/>
                <w:spacing w:val="-6"/>
                <w:sz w:val="18"/>
                <w:lang w:val="en-GB" w:eastAsia="th-TH"/>
              </w:rPr>
              <w:t>Long-term deposits and advances received*</w:t>
            </w:r>
          </w:p>
        </w:tc>
        <w:tc>
          <w:tcPr>
            <w:tcW w:w="4923" w:type="dxa"/>
            <w:tcMar>
              <w:top w:w="0" w:type="dxa"/>
              <w:left w:w="115" w:type="dxa"/>
              <w:bottom w:w="0" w:type="dxa"/>
              <w:right w:w="115" w:type="dxa"/>
            </w:tcMar>
          </w:tcPr>
          <w:p w14:paraId="60EA1298"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Other current liabilities*</w:t>
            </w:r>
          </w:p>
        </w:tc>
      </w:tr>
      <w:tr w:rsidR="00FF72B1" w:rsidRPr="002B2454" w14:paraId="5CAFFC63" w14:textId="77777777">
        <w:trPr>
          <w:trHeight w:val="20"/>
        </w:trPr>
        <w:tc>
          <w:tcPr>
            <w:tcW w:w="4536" w:type="dxa"/>
            <w:tcMar>
              <w:top w:w="0" w:type="dxa"/>
              <w:left w:w="115" w:type="dxa"/>
              <w:bottom w:w="0" w:type="dxa"/>
              <w:right w:w="115" w:type="dxa"/>
            </w:tcMar>
          </w:tcPr>
          <w:p w14:paraId="1999265A"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Other current liabilities*</w:t>
            </w:r>
          </w:p>
        </w:tc>
        <w:tc>
          <w:tcPr>
            <w:tcW w:w="4923" w:type="dxa"/>
            <w:tcMar>
              <w:top w:w="0" w:type="dxa"/>
              <w:left w:w="115" w:type="dxa"/>
              <w:bottom w:w="0" w:type="dxa"/>
              <w:right w:w="115" w:type="dxa"/>
            </w:tcMar>
          </w:tcPr>
          <w:p w14:paraId="23610956" w14:textId="77777777" w:rsidR="00FF72B1" w:rsidRPr="002B2454" w:rsidRDefault="00FF72B1">
            <w:pPr>
              <w:spacing w:after="0" w:line="240" w:lineRule="exact"/>
              <w:jc w:val="both"/>
              <w:rPr>
                <w:rFonts w:eastAsia="Arial Unicode MS"/>
                <w:sz w:val="18"/>
                <w:szCs w:val="18"/>
                <w:cs/>
                <w:lang w:val="en-GB" w:eastAsia="th-TH"/>
              </w:rPr>
            </w:pPr>
            <w:r w:rsidRPr="002B2454">
              <w:rPr>
                <w:rFonts w:eastAsia="Arial Unicode MS"/>
                <w:sz w:val="18"/>
                <w:szCs w:val="18"/>
                <w:lang w:val="en-GB" w:eastAsia="th-TH"/>
              </w:rPr>
              <w:t>Other non-current liabilities*</w:t>
            </w:r>
          </w:p>
        </w:tc>
      </w:tr>
      <w:tr w:rsidR="00FF72B1" w:rsidRPr="002B2454" w14:paraId="5FE4DE99" w14:textId="77777777">
        <w:trPr>
          <w:trHeight w:val="20"/>
        </w:trPr>
        <w:tc>
          <w:tcPr>
            <w:tcW w:w="4536" w:type="dxa"/>
            <w:tcMar>
              <w:top w:w="0" w:type="dxa"/>
              <w:left w:w="115" w:type="dxa"/>
              <w:bottom w:w="0" w:type="dxa"/>
              <w:right w:w="115" w:type="dxa"/>
            </w:tcMar>
          </w:tcPr>
          <w:p w14:paraId="66723B21"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Other non-current liabilities*</w:t>
            </w:r>
          </w:p>
        </w:tc>
        <w:tc>
          <w:tcPr>
            <w:tcW w:w="4923" w:type="dxa"/>
            <w:tcMar>
              <w:top w:w="0" w:type="dxa"/>
              <w:left w:w="115" w:type="dxa"/>
              <w:bottom w:w="0" w:type="dxa"/>
              <w:right w:w="115" w:type="dxa"/>
            </w:tcMar>
          </w:tcPr>
          <w:p w14:paraId="475340AC" w14:textId="77777777" w:rsidR="00FF72B1" w:rsidRPr="002B2454" w:rsidRDefault="00FF72B1">
            <w:pPr>
              <w:spacing w:after="0" w:line="240" w:lineRule="exact"/>
              <w:jc w:val="both"/>
              <w:rPr>
                <w:rFonts w:eastAsia="Arial Unicode MS"/>
                <w:sz w:val="18"/>
                <w:szCs w:val="18"/>
                <w:lang w:val="en-GB" w:eastAsia="th-TH"/>
              </w:rPr>
            </w:pPr>
          </w:p>
        </w:tc>
      </w:tr>
      <w:tr w:rsidR="00FF72B1" w:rsidRPr="002B2454" w14:paraId="01744090" w14:textId="77777777">
        <w:trPr>
          <w:trHeight w:val="20"/>
        </w:trPr>
        <w:tc>
          <w:tcPr>
            <w:tcW w:w="4536" w:type="dxa"/>
            <w:tcMar>
              <w:top w:w="0" w:type="dxa"/>
              <w:left w:w="115" w:type="dxa"/>
              <w:bottom w:w="0" w:type="dxa"/>
              <w:right w:w="115" w:type="dxa"/>
            </w:tcMar>
          </w:tcPr>
          <w:p w14:paraId="6A3C84CC" w14:textId="77777777" w:rsidR="00FF72B1" w:rsidRPr="002B2454" w:rsidRDefault="00FF72B1">
            <w:pPr>
              <w:spacing w:after="0" w:line="240" w:lineRule="exact"/>
              <w:ind w:left="-86"/>
              <w:rPr>
                <w:rFonts w:eastAsia="Arial Unicode MS"/>
                <w:sz w:val="18"/>
                <w:szCs w:val="18"/>
                <w:cs/>
              </w:rPr>
            </w:pPr>
          </w:p>
        </w:tc>
        <w:tc>
          <w:tcPr>
            <w:tcW w:w="4923" w:type="dxa"/>
            <w:tcMar>
              <w:top w:w="0" w:type="dxa"/>
              <w:left w:w="115" w:type="dxa"/>
              <w:bottom w:w="0" w:type="dxa"/>
              <w:right w:w="115" w:type="dxa"/>
            </w:tcMar>
          </w:tcPr>
          <w:p w14:paraId="2EBF718F" w14:textId="77777777" w:rsidR="00FF72B1" w:rsidRPr="002B2454" w:rsidRDefault="00FF72B1">
            <w:pPr>
              <w:spacing w:after="0" w:line="240" w:lineRule="exact"/>
              <w:rPr>
                <w:rFonts w:eastAsia="Times New Roman"/>
                <w:sz w:val="18"/>
                <w:szCs w:val="18"/>
                <w:cs/>
                <w:lang w:val="en-GB"/>
              </w:rPr>
            </w:pPr>
          </w:p>
        </w:tc>
      </w:tr>
      <w:tr w:rsidR="00FF72B1" w:rsidRPr="002B2454" w14:paraId="1FB22844" w14:textId="77777777">
        <w:trPr>
          <w:trHeight w:val="69"/>
        </w:trPr>
        <w:tc>
          <w:tcPr>
            <w:tcW w:w="4536" w:type="dxa"/>
            <w:tcMar>
              <w:top w:w="0" w:type="dxa"/>
              <w:left w:w="115" w:type="dxa"/>
              <w:bottom w:w="0" w:type="dxa"/>
              <w:right w:w="115" w:type="dxa"/>
            </w:tcMar>
          </w:tcPr>
          <w:p w14:paraId="63DD7DF9" w14:textId="77777777" w:rsidR="00FF72B1" w:rsidRPr="002B2454" w:rsidRDefault="00FF72B1">
            <w:pPr>
              <w:spacing w:after="0" w:line="240" w:lineRule="exact"/>
              <w:ind w:left="-86"/>
              <w:rPr>
                <w:rFonts w:eastAsia="Arial Unicode MS"/>
                <w:sz w:val="18"/>
                <w:szCs w:val="18"/>
                <w:lang w:val="en-GB" w:eastAsia="th-TH"/>
              </w:rPr>
            </w:pPr>
            <w:r w:rsidRPr="002B2454">
              <w:rPr>
                <w:rFonts w:eastAsia="Arial Unicode MS"/>
                <w:sz w:val="18"/>
                <w:szCs w:val="18"/>
                <w:lang w:val="en-GB" w:eastAsia="th-TH"/>
              </w:rPr>
              <w:t>*  Excludes items that are not financial liabilities</w:t>
            </w:r>
          </w:p>
        </w:tc>
        <w:tc>
          <w:tcPr>
            <w:tcW w:w="4923" w:type="dxa"/>
            <w:tcMar>
              <w:top w:w="0" w:type="dxa"/>
              <w:left w:w="115" w:type="dxa"/>
              <w:bottom w:w="0" w:type="dxa"/>
              <w:right w:w="115" w:type="dxa"/>
            </w:tcMar>
          </w:tcPr>
          <w:p w14:paraId="433692FF" w14:textId="77777777" w:rsidR="00FF72B1" w:rsidRPr="002B2454" w:rsidRDefault="00FF72B1">
            <w:pPr>
              <w:spacing w:after="0" w:line="240" w:lineRule="exact"/>
              <w:jc w:val="both"/>
              <w:rPr>
                <w:rFonts w:eastAsia="Times New Roman"/>
                <w:sz w:val="18"/>
                <w:szCs w:val="18"/>
                <w:cs/>
                <w:lang w:val="en-GB"/>
              </w:rPr>
            </w:pPr>
          </w:p>
        </w:tc>
      </w:tr>
    </w:tbl>
    <w:p w14:paraId="368147E9" w14:textId="77777777" w:rsidR="007B61CC" w:rsidRPr="002B2454" w:rsidRDefault="007B61CC" w:rsidP="00BB1608">
      <w:pPr>
        <w:spacing w:after="0" w:line="240" w:lineRule="auto"/>
        <w:jc w:val="both"/>
        <w:rPr>
          <w:color w:val="000000"/>
          <w:sz w:val="18"/>
          <w:szCs w:val="18"/>
        </w:rPr>
      </w:pPr>
    </w:p>
    <w:p w14:paraId="18B089F1" w14:textId="53E3DB43" w:rsidR="007B61CC" w:rsidRPr="002B2454" w:rsidRDefault="007B61CC" w:rsidP="00D570C7">
      <w:pPr>
        <w:spacing w:after="0" w:line="240" w:lineRule="exact"/>
        <w:jc w:val="both"/>
        <w:rPr>
          <w:color w:val="000000"/>
          <w:sz w:val="18"/>
          <w:szCs w:val="18"/>
        </w:rPr>
      </w:pPr>
      <w:r w:rsidRPr="002B2454">
        <w:rPr>
          <w:color w:val="000000"/>
          <w:sz w:val="18"/>
          <w:szCs w:val="18"/>
        </w:rPr>
        <w:t xml:space="preserve">Fair values are </w:t>
      </w:r>
      <w:proofErr w:type="spellStart"/>
      <w:r w:rsidRPr="002B2454">
        <w:rPr>
          <w:color w:val="000000"/>
          <w:sz w:val="18"/>
          <w:szCs w:val="18"/>
        </w:rPr>
        <w:t>categorised</w:t>
      </w:r>
      <w:proofErr w:type="spellEnd"/>
      <w:r w:rsidRPr="002B2454">
        <w:rPr>
          <w:color w:val="000000"/>
          <w:sz w:val="18"/>
          <w:szCs w:val="18"/>
        </w:rPr>
        <w:t xml:space="preserve"> into hierarchy based on inputs used as follows:</w:t>
      </w:r>
    </w:p>
    <w:p w14:paraId="47A8A34A" w14:textId="77777777" w:rsidR="007B61CC" w:rsidRPr="002B2454" w:rsidRDefault="007B61CC" w:rsidP="00BB1608">
      <w:pPr>
        <w:spacing w:after="0" w:line="240" w:lineRule="auto"/>
        <w:jc w:val="both"/>
        <w:rPr>
          <w:color w:val="000000"/>
          <w:sz w:val="18"/>
          <w:szCs w:val="18"/>
        </w:rPr>
      </w:pPr>
    </w:p>
    <w:p w14:paraId="2B8D2553" w14:textId="3C162878" w:rsidR="007B61CC" w:rsidRPr="002B2454" w:rsidRDefault="007B61CC" w:rsidP="00D570C7">
      <w:pPr>
        <w:spacing w:after="0" w:line="240" w:lineRule="exact"/>
        <w:ind w:left="720" w:hanging="720"/>
        <w:jc w:val="both"/>
        <w:rPr>
          <w:color w:val="000000"/>
          <w:sz w:val="18"/>
          <w:szCs w:val="18"/>
        </w:rPr>
      </w:pPr>
      <w:r w:rsidRPr="002B2454">
        <w:rPr>
          <w:color w:val="000000"/>
          <w:sz w:val="18"/>
          <w:szCs w:val="18"/>
        </w:rPr>
        <w:t>Level 1:</w:t>
      </w:r>
      <w:r w:rsidRPr="002B2454">
        <w:rPr>
          <w:color w:val="000000"/>
          <w:sz w:val="18"/>
          <w:szCs w:val="18"/>
        </w:rPr>
        <w:tab/>
        <w:t xml:space="preserve">The fair value of financial instruments is based on the current bid price or closing price by reference to the Stock Exchange of Thailand / the Thai Bond Dealing Centre. </w:t>
      </w:r>
    </w:p>
    <w:p w14:paraId="5B0230C8" w14:textId="77777777" w:rsidR="00190590" w:rsidRPr="002B2454" w:rsidRDefault="00190590" w:rsidP="00BB1608">
      <w:pPr>
        <w:spacing w:after="0" w:line="240" w:lineRule="auto"/>
        <w:jc w:val="both"/>
        <w:rPr>
          <w:color w:val="000000"/>
          <w:sz w:val="18"/>
          <w:szCs w:val="18"/>
        </w:rPr>
      </w:pPr>
    </w:p>
    <w:p w14:paraId="60DDBA04" w14:textId="77777777" w:rsidR="007B61CC" w:rsidRPr="002B2454" w:rsidRDefault="007B61CC" w:rsidP="00D570C7">
      <w:pPr>
        <w:spacing w:after="0" w:line="240" w:lineRule="exact"/>
        <w:ind w:left="720" w:hanging="720"/>
        <w:jc w:val="both"/>
        <w:rPr>
          <w:color w:val="000000"/>
          <w:sz w:val="18"/>
          <w:szCs w:val="18"/>
        </w:rPr>
      </w:pPr>
      <w:r w:rsidRPr="002B2454">
        <w:rPr>
          <w:color w:val="000000"/>
          <w:sz w:val="18"/>
          <w:szCs w:val="18"/>
        </w:rPr>
        <w:t>Level 2:</w:t>
      </w:r>
      <w:r w:rsidRPr="002B2454">
        <w:rPr>
          <w:color w:val="000000"/>
          <w:sz w:val="18"/>
          <w:szCs w:val="18"/>
        </w:rPr>
        <w:tab/>
        <w:t xml:space="preserve">The fair value of financial instruments is determined using significant observable inputs and, as little as possible, entity-specific estimates. </w:t>
      </w:r>
    </w:p>
    <w:p w14:paraId="389161D5" w14:textId="77777777" w:rsidR="00190590" w:rsidRPr="002B2454" w:rsidRDefault="00190590" w:rsidP="00BB1608">
      <w:pPr>
        <w:spacing w:after="0" w:line="240" w:lineRule="auto"/>
        <w:jc w:val="both"/>
        <w:rPr>
          <w:color w:val="000000"/>
          <w:sz w:val="18"/>
          <w:szCs w:val="18"/>
        </w:rPr>
      </w:pPr>
    </w:p>
    <w:p w14:paraId="353615A1" w14:textId="77777777" w:rsidR="007B61CC" w:rsidRPr="002B2454" w:rsidRDefault="007B61CC" w:rsidP="00D570C7">
      <w:pPr>
        <w:spacing w:after="0" w:line="240" w:lineRule="exact"/>
        <w:jc w:val="both"/>
        <w:rPr>
          <w:color w:val="000000"/>
          <w:sz w:val="18"/>
          <w:szCs w:val="18"/>
        </w:rPr>
      </w:pPr>
      <w:r w:rsidRPr="002B2454">
        <w:rPr>
          <w:color w:val="000000"/>
          <w:sz w:val="18"/>
          <w:szCs w:val="18"/>
        </w:rPr>
        <w:t>Level 3:</w:t>
      </w:r>
      <w:r w:rsidRPr="002B2454">
        <w:rPr>
          <w:color w:val="000000"/>
          <w:sz w:val="18"/>
          <w:szCs w:val="18"/>
        </w:rPr>
        <w:tab/>
        <w:t>The fair value of financial instruments is not based on observable market data.</w:t>
      </w:r>
    </w:p>
    <w:p w14:paraId="4F79F20A" w14:textId="77777777" w:rsidR="00D26596" w:rsidRPr="002B2454" w:rsidRDefault="00D26596" w:rsidP="00D570C7">
      <w:pPr>
        <w:spacing w:after="0" w:line="240" w:lineRule="exact"/>
        <w:jc w:val="both"/>
        <w:rPr>
          <w:rFonts w:cstheme="minorBidi"/>
          <w:color w:val="000000"/>
          <w:sz w:val="18"/>
          <w:szCs w:val="18"/>
        </w:rPr>
      </w:pPr>
    </w:p>
    <w:p w14:paraId="1A3D31EC" w14:textId="3A7234CC" w:rsidR="00D26596" w:rsidRPr="002B2454" w:rsidRDefault="00D26596" w:rsidP="00D26596">
      <w:pPr>
        <w:tabs>
          <w:tab w:val="left" w:pos="2880"/>
          <w:tab w:val="right" w:pos="8540"/>
        </w:tabs>
        <w:overflowPunct w:val="0"/>
        <w:autoSpaceDE w:val="0"/>
        <w:autoSpaceDN w:val="0"/>
        <w:adjustRightInd w:val="0"/>
        <w:spacing w:after="0" w:line="240" w:lineRule="auto"/>
        <w:ind w:left="540" w:hanging="540"/>
        <w:jc w:val="both"/>
        <w:rPr>
          <w:rFonts w:eastAsia="Times New Roman"/>
          <w:b/>
          <w:bCs/>
          <w:sz w:val="18"/>
          <w:szCs w:val="18"/>
        </w:rPr>
      </w:pPr>
      <w:r w:rsidRPr="002B2454">
        <w:rPr>
          <w:rFonts w:eastAsia="Times New Roman" w:cs="Browallia New"/>
          <w:b/>
          <w:bCs/>
          <w:sz w:val="18"/>
          <w:lang w:val="en-GB"/>
        </w:rPr>
        <w:t>7</w:t>
      </w:r>
      <w:r w:rsidRPr="002B2454">
        <w:rPr>
          <w:rFonts w:eastAsia="Times New Roman"/>
          <w:b/>
          <w:bCs/>
          <w:sz w:val="18"/>
          <w:szCs w:val="18"/>
        </w:rPr>
        <w:t>.</w:t>
      </w:r>
      <w:r w:rsidRPr="002B2454">
        <w:rPr>
          <w:rFonts w:eastAsia="Times New Roman"/>
          <w:b/>
          <w:bCs/>
          <w:sz w:val="18"/>
          <w:szCs w:val="18"/>
          <w:lang w:val="en-GB"/>
        </w:rPr>
        <w:t>1</w:t>
      </w:r>
      <w:r w:rsidRPr="002B2454">
        <w:rPr>
          <w:rFonts w:eastAsia="Times New Roman"/>
          <w:b/>
          <w:bCs/>
          <w:sz w:val="18"/>
          <w:szCs w:val="18"/>
        </w:rPr>
        <w:tab/>
        <w:t>Transfer between fair value hierarchy</w:t>
      </w:r>
    </w:p>
    <w:p w14:paraId="38B0EC86" w14:textId="77777777" w:rsidR="00D26596" w:rsidRPr="002B2454" w:rsidRDefault="00D26596" w:rsidP="00D26596">
      <w:pPr>
        <w:overflowPunct w:val="0"/>
        <w:autoSpaceDE w:val="0"/>
        <w:autoSpaceDN w:val="0"/>
        <w:adjustRightInd w:val="0"/>
        <w:spacing w:after="0" w:line="240" w:lineRule="auto"/>
        <w:ind w:left="540"/>
        <w:jc w:val="thaiDistribute"/>
        <w:rPr>
          <w:rFonts w:eastAsia="Times New Roman"/>
          <w:sz w:val="18"/>
          <w:szCs w:val="18"/>
        </w:rPr>
      </w:pPr>
    </w:p>
    <w:p w14:paraId="766E9696" w14:textId="08455772" w:rsidR="00D26596" w:rsidRPr="002B2454" w:rsidRDefault="00D26596" w:rsidP="00D26596">
      <w:pPr>
        <w:tabs>
          <w:tab w:val="left" w:pos="2880"/>
          <w:tab w:val="right" w:pos="8540"/>
        </w:tabs>
        <w:overflowPunct w:val="0"/>
        <w:autoSpaceDE w:val="0"/>
        <w:autoSpaceDN w:val="0"/>
        <w:adjustRightInd w:val="0"/>
        <w:spacing w:after="0" w:line="240" w:lineRule="auto"/>
        <w:ind w:left="540"/>
        <w:jc w:val="both"/>
        <w:rPr>
          <w:rFonts w:eastAsia="Times New Roman"/>
          <w:sz w:val="18"/>
          <w:szCs w:val="18"/>
        </w:rPr>
      </w:pPr>
      <w:r w:rsidRPr="002B2454">
        <w:rPr>
          <w:rFonts w:eastAsia="Times New Roman"/>
          <w:sz w:val="18"/>
          <w:szCs w:val="18"/>
        </w:rPr>
        <w:t>The company did not have any transfers between hierarchy levels during the year.</w:t>
      </w:r>
    </w:p>
    <w:p w14:paraId="0B93E464" w14:textId="77777777" w:rsidR="00D26596" w:rsidRPr="002B2454" w:rsidRDefault="00D26596" w:rsidP="00D26596">
      <w:pPr>
        <w:tabs>
          <w:tab w:val="left" w:pos="2880"/>
          <w:tab w:val="right" w:pos="8540"/>
        </w:tabs>
        <w:overflowPunct w:val="0"/>
        <w:autoSpaceDE w:val="0"/>
        <w:autoSpaceDN w:val="0"/>
        <w:adjustRightInd w:val="0"/>
        <w:spacing w:after="0" w:line="240" w:lineRule="auto"/>
        <w:ind w:left="547" w:hanging="547"/>
        <w:jc w:val="both"/>
        <w:rPr>
          <w:rFonts w:eastAsia="Times New Roman"/>
          <w:sz w:val="18"/>
          <w:szCs w:val="18"/>
        </w:rPr>
      </w:pPr>
    </w:p>
    <w:p w14:paraId="43AD9962" w14:textId="5E04D7BC" w:rsidR="00D26596" w:rsidRPr="002B2454" w:rsidRDefault="00D26596" w:rsidP="00D26596">
      <w:pPr>
        <w:tabs>
          <w:tab w:val="left" w:pos="2880"/>
          <w:tab w:val="right" w:pos="8540"/>
        </w:tabs>
        <w:overflowPunct w:val="0"/>
        <w:autoSpaceDE w:val="0"/>
        <w:autoSpaceDN w:val="0"/>
        <w:adjustRightInd w:val="0"/>
        <w:spacing w:after="0" w:line="240" w:lineRule="auto"/>
        <w:ind w:left="540" w:hanging="540"/>
        <w:jc w:val="both"/>
        <w:rPr>
          <w:rFonts w:eastAsia="Times New Roman"/>
          <w:b/>
          <w:bCs/>
          <w:sz w:val="18"/>
          <w:szCs w:val="18"/>
        </w:rPr>
      </w:pPr>
      <w:r w:rsidRPr="002B2454">
        <w:rPr>
          <w:rFonts w:eastAsia="Times New Roman"/>
          <w:b/>
          <w:bCs/>
          <w:sz w:val="18"/>
          <w:szCs w:val="18"/>
          <w:lang w:val="en-GB"/>
        </w:rPr>
        <w:t>7</w:t>
      </w:r>
      <w:r w:rsidRPr="002B2454">
        <w:rPr>
          <w:rFonts w:eastAsia="Times New Roman"/>
          <w:b/>
          <w:bCs/>
          <w:sz w:val="18"/>
          <w:szCs w:val="18"/>
        </w:rPr>
        <w:t>.</w:t>
      </w:r>
      <w:r w:rsidRPr="002B2454">
        <w:rPr>
          <w:rFonts w:eastAsia="Times New Roman"/>
          <w:b/>
          <w:bCs/>
          <w:sz w:val="18"/>
          <w:szCs w:val="18"/>
          <w:lang w:val="en-GB"/>
        </w:rPr>
        <w:t>2</w:t>
      </w:r>
      <w:r w:rsidRPr="002B2454">
        <w:rPr>
          <w:rFonts w:eastAsia="Times New Roman"/>
          <w:b/>
          <w:bCs/>
          <w:sz w:val="18"/>
          <w:szCs w:val="18"/>
        </w:rPr>
        <w:tab/>
        <w:t xml:space="preserve">Valuation techniques used to measure fair value level </w:t>
      </w:r>
      <w:r w:rsidRPr="002B2454">
        <w:rPr>
          <w:rFonts w:eastAsia="Times New Roman"/>
          <w:b/>
          <w:bCs/>
          <w:sz w:val="18"/>
          <w:szCs w:val="18"/>
          <w:lang w:val="en-GB"/>
        </w:rPr>
        <w:t>2</w:t>
      </w:r>
    </w:p>
    <w:p w14:paraId="75E22242" w14:textId="77777777" w:rsidR="00D26596" w:rsidRPr="002B2454" w:rsidRDefault="00D26596" w:rsidP="00D26596">
      <w:pPr>
        <w:overflowPunct w:val="0"/>
        <w:autoSpaceDE w:val="0"/>
        <w:autoSpaceDN w:val="0"/>
        <w:adjustRightInd w:val="0"/>
        <w:spacing w:after="0" w:line="240" w:lineRule="auto"/>
        <w:ind w:left="540"/>
        <w:jc w:val="thaiDistribute"/>
        <w:rPr>
          <w:rFonts w:eastAsia="Times New Roman"/>
          <w:sz w:val="18"/>
          <w:szCs w:val="18"/>
        </w:rPr>
      </w:pPr>
    </w:p>
    <w:p w14:paraId="7F494020" w14:textId="042B4A4F" w:rsidR="00D26596" w:rsidRPr="002B2454" w:rsidRDefault="00D26596" w:rsidP="00D26596">
      <w:pPr>
        <w:overflowPunct w:val="0"/>
        <w:autoSpaceDE w:val="0"/>
        <w:autoSpaceDN w:val="0"/>
        <w:adjustRightInd w:val="0"/>
        <w:spacing w:after="0" w:line="240" w:lineRule="auto"/>
        <w:ind w:left="540"/>
        <w:jc w:val="thaiDistribute"/>
        <w:rPr>
          <w:rFonts w:eastAsia="Times New Roman"/>
          <w:sz w:val="18"/>
        </w:rPr>
      </w:pPr>
      <w:r w:rsidRPr="002B2454">
        <w:rPr>
          <w:rFonts w:eastAsia="Times New Roman"/>
          <w:spacing w:val="-4"/>
          <w:sz w:val="18"/>
        </w:rPr>
        <w:t>Investments in mutual funds, as presented in the statement of financial position, are stated at fair value. The fair value</w:t>
      </w:r>
      <w:r w:rsidRPr="002B2454">
        <w:rPr>
          <w:rFonts w:eastAsia="Times New Roman"/>
          <w:sz w:val="18"/>
        </w:rPr>
        <w:t xml:space="preserve"> is based on the net asset value</w:t>
      </w:r>
      <w:r w:rsidR="00C31AFB" w:rsidRPr="002B2454">
        <w:rPr>
          <w:rFonts w:eastAsia="Times New Roman"/>
          <w:sz w:val="18"/>
        </w:rPr>
        <w:t xml:space="preserve"> (NAV)</w:t>
      </w:r>
      <w:r w:rsidRPr="002B2454">
        <w:rPr>
          <w:rFonts w:eastAsia="Times New Roman"/>
          <w:sz w:val="18"/>
        </w:rPr>
        <w:t xml:space="preserve"> at the close of business on the statement of financial position date, as provided by </w:t>
      </w:r>
      <w:r w:rsidR="00AA3AB9" w:rsidRPr="002B2454">
        <w:rPr>
          <w:rFonts w:eastAsia="Times New Roman"/>
          <w:sz w:val="18"/>
        </w:rPr>
        <w:t>the asset</w:t>
      </w:r>
      <w:r w:rsidRPr="002B2454">
        <w:rPr>
          <w:rFonts w:eastAsia="Times New Roman"/>
          <w:sz w:val="18"/>
        </w:rPr>
        <w:t xml:space="preserve"> management company. </w:t>
      </w:r>
    </w:p>
    <w:p w14:paraId="56B9F618" w14:textId="77777777" w:rsidR="00D26596" w:rsidRPr="002B2454" w:rsidRDefault="00D26596" w:rsidP="00D26596">
      <w:pPr>
        <w:tabs>
          <w:tab w:val="left" w:pos="2880"/>
          <w:tab w:val="right" w:pos="8540"/>
        </w:tabs>
        <w:overflowPunct w:val="0"/>
        <w:autoSpaceDE w:val="0"/>
        <w:autoSpaceDN w:val="0"/>
        <w:adjustRightInd w:val="0"/>
        <w:spacing w:after="0" w:line="240" w:lineRule="auto"/>
        <w:ind w:left="547" w:hanging="547"/>
        <w:jc w:val="both"/>
        <w:rPr>
          <w:rFonts w:eastAsia="Times New Roman"/>
          <w:sz w:val="18"/>
          <w:szCs w:val="18"/>
        </w:rPr>
      </w:pPr>
    </w:p>
    <w:p w14:paraId="536840BB" w14:textId="610E233A" w:rsidR="00D26596" w:rsidRPr="002B2454" w:rsidRDefault="00D26596" w:rsidP="00D26596">
      <w:pPr>
        <w:tabs>
          <w:tab w:val="left" w:pos="2880"/>
          <w:tab w:val="right" w:pos="8540"/>
        </w:tabs>
        <w:overflowPunct w:val="0"/>
        <w:autoSpaceDE w:val="0"/>
        <w:autoSpaceDN w:val="0"/>
        <w:adjustRightInd w:val="0"/>
        <w:spacing w:after="0" w:line="240" w:lineRule="auto"/>
        <w:ind w:left="547" w:hanging="547"/>
        <w:jc w:val="both"/>
        <w:rPr>
          <w:rFonts w:eastAsia="Times New Roman"/>
          <w:b/>
          <w:bCs/>
          <w:sz w:val="18"/>
          <w:szCs w:val="18"/>
        </w:rPr>
      </w:pPr>
      <w:r w:rsidRPr="002B2454">
        <w:rPr>
          <w:rFonts w:eastAsia="Times New Roman"/>
          <w:b/>
          <w:bCs/>
          <w:sz w:val="18"/>
          <w:szCs w:val="18"/>
        </w:rPr>
        <w:t>7.3</w:t>
      </w:r>
      <w:r w:rsidRPr="002B2454">
        <w:rPr>
          <w:rFonts w:eastAsia="Times New Roman"/>
          <w:b/>
          <w:bCs/>
          <w:sz w:val="18"/>
          <w:szCs w:val="18"/>
        </w:rPr>
        <w:tab/>
        <w:t>Valuation techniques used to measure fair value level 3</w:t>
      </w:r>
    </w:p>
    <w:p w14:paraId="61881907" w14:textId="77777777" w:rsidR="00D26596" w:rsidRPr="002B2454" w:rsidRDefault="00D26596" w:rsidP="00D26596">
      <w:pPr>
        <w:tabs>
          <w:tab w:val="left" w:pos="2880"/>
          <w:tab w:val="right" w:pos="8540"/>
        </w:tabs>
        <w:overflowPunct w:val="0"/>
        <w:autoSpaceDE w:val="0"/>
        <w:autoSpaceDN w:val="0"/>
        <w:adjustRightInd w:val="0"/>
        <w:spacing w:after="0" w:line="240" w:lineRule="auto"/>
        <w:ind w:left="540" w:hanging="540"/>
        <w:jc w:val="both"/>
        <w:rPr>
          <w:rFonts w:eastAsia="Times New Roman"/>
          <w:sz w:val="18"/>
          <w:szCs w:val="18"/>
        </w:rPr>
      </w:pPr>
    </w:p>
    <w:p w14:paraId="1007E732" w14:textId="26C96E42" w:rsidR="00D26596" w:rsidRPr="002B2454" w:rsidRDefault="00347F4C" w:rsidP="005D6220">
      <w:pPr>
        <w:overflowPunct w:val="0"/>
        <w:autoSpaceDE w:val="0"/>
        <w:autoSpaceDN w:val="0"/>
        <w:adjustRightInd w:val="0"/>
        <w:spacing w:after="0" w:line="240" w:lineRule="auto"/>
        <w:ind w:left="540"/>
        <w:jc w:val="thaiDistribute"/>
        <w:rPr>
          <w:rFonts w:eastAsia="Times New Roman"/>
          <w:spacing w:val="-4"/>
          <w:sz w:val="18"/>
        </w:rPr>
      </w:pPr>
      <w:r w:rsidRPr="002B2454">
        <w:rPr>
          <w:rFonts w:eastAsia="Times New Roman"/>
          <w:spacing w:val="-4"/>
          <w:sz w:val="18"/>
        </w:rPr>
        <w:t xml:space="preserve">Fair value of investment in </w:t>
      </w:r>
      <w:r w:rsidR="006D76F6" w:rsidRPr="002B2454">
        <w:rPr>
          <w:rFonts w:eastAsia="Times New Roman"/>
          <w:spacing w:val="-4"/>
          <w:sz w:val="18"/>
        </w:rPr>
        <w:t>unlisted companies</w:t>
      </w:r>
      <w:r w:rsidRPr="002B2454">
        <w:rPr>
          <w:rFonts w:eastAsia="Times New Roman"/>
          <w:spacing w:val="-4"/>
          <w:sz w:val="18"/>
        </w:rPr>
        <w:t xml:space="preserve"> using </w:t>
      </w:r>
      <w:r w:rsidR="005D6220" w:rsidRPr="002B2454">
        <w:rPr>
          <w:rFonts w:eastAsia="Times New Roman"/>
          <w:spacing w:val="-4"/>
          <w:sz w:val="18"/>
        </w:rPr>
        <w:t>level</w:t>
      </w:r>
      <w:r w:rsidRPr="002B2454">
        <w:rPr>
          <w:rFonts w:eastAsia="Times New Roman"/>
          <w:spacing w:val="-4"/>
          <w:sz w:val="18"/>
        </w:rPr>
        <w:t xml:space="preserve"> 3 of the fair value hierarchy</w:t>
      </w:r>
      <w:r w:rsidR="005D6220" w:rsidRPr="002B2454">
        <w:rPr>
          <w:rFonts w:eastAsia="Times New Roman" w:cs="Browallia New"/>
          <w:spacing w:val="-4"/>
          <w:sz w:val="18"/>
          <w:lang w:val="en-GB"/>
        </w:rPr>
        <w:t xml:space="preserve">. </w:t>
      </w:r>
      <w:r w:rsidR="005D6220" w:rsidRPr="002B2454">
        <w:rPr>
          <w:rFonts w:eastAsia="Times New Roman"/>
          <w:spacing w:val="-4"/>
          <w:sz w:val="18"/>
        </w:rPr>
        <w:t xml:space="preserve">The company uses the enterprise value to earnings before interest, taxes, depreciation, and </w:t>
      </w:r>
      <w:proofErr w:type="spellStart"/>
      <w:r w:rsidR="005D6220" w:rsidRPr="002B2454">
        <w:rPr>
          <w:rFonts w:eastAsia="Times New Roman"/>
          <w:spacing w:val="-4"/>
          <w:sz w:val="18"/>
        </w:rPr>
        <w:t>amorti</w:t>
      </w:r>
      <w:r w:rsidR="00262440" w:rsidRPr="002B2454">
        <w:rPr>
          <w:rFonts w:eastAsia="Times New Roman"/>
          <w:spacing w:val="-4"/>
          <w:sz w:val="18"/>
        </w:rPr>
        <w:t>s</w:t>
      </w:r>
      <w:r w:rsidR="005D6220" w:rsidRPr="002B2454">
        <w:rPr>
          <w:rFonts w:eastAsia="Times New Roman"/>
          <w:spacing w:val="-4"/>
          <w:sz w:val="18"/>
        </w:rPr>
        <w:t>ation</w:t>
      </w:r>
      <w:proofErr w:type="spellEnd"/>
      <w:r w:rsidR="005D6220" w:rsidRPr="002B2454">
        <w:rPr>
          <w:rFonts w:eastAsia="Times New Roman"/>
          <w:spacing w:val="-4"/>
          <w:sz w:val="18"/>
        </w:rPr>
        <w:t xml:space="preserve"> (EV to EBITDA) ratio. This is based on the average of listed companies that the group considers having a comparable financial standing to the issuer of the instrument.</w:t>
      </w:r>
    </w:p>
    <w:p w14:paraId="278ED633" w14:textId="7D373E95" w:rsidR="003E66C2" w:rsidRPr="002B2454" w:rsidRDefault="00347F4C" w:rsidP="008276D3">
      <w:pPr>
        <w:spacing w:after="0" w:line="240" w:lineRule="auto"/>
        <w:rPr>
          <w:color w:val="000000"/>
          <w:sz w:val="18"/>
          <w:szCs w:val="18"/>
        </w:rPr>
      </w:pPr>
      <w:r w:rsidRPr="002B2454">
        <w:rPr>
          <w:color w:val="000000"/>
          <w:sz w:val="18"/>
          <w:szCs w:val="18"/>
        </w:rPr>
        <w:br w:type="page"/>
      </w:r>
    </w:p>
    <w:p w14:paraId="5A1C3C86" w14:textId="2DBC248A" w:rsidR="007B61CC" w:rsidRPr="002B2454" w:rsidRDefault="004066BC" w:rsidP="00E74589">
      <w:pPr>
        <w:spacing w:after="0" w:line="240" w:lineRule="exact"/>
        <w:ind w:left="540" w:hanging="540"/>
        <w:jc w:val="both"/>
        <w:rPr>
          <w:b/>
          <w:color w:val="000000"/>
          <w:sz w:val="18"/>
          <w:szCs w:val="18"/>
        </w:rPr>
      </w:pPr>
      <w:r w:rsidRPr="002B2454">
        <w:rPr>
          <w:b/>
          <w:color w:val="000000"/>
          <w:sz w:val="18"/>
          <w:szCs w:val="18"/>
          <w:lang w:val="en-GB"/>
        </w:rPr>
        <w:lastRenderedPageBreak/>
        <w:t>8</w:t>
      </w:r>
      <w:r w:rsidR="007B61CC" w:rsidRPr="002B2454">
        <w:rPr>
          <w:b/>
          <w:color w:val="000000"/>
          <w:sz w:val="18"/>
          <w:szCs w:val="18"/>
        </w:rPr>
        <w:tab/>
        <w:t>Critical accounting estimates and judgements</w:t>
      </w:r>
    </w:p>
    <w:p w14:paraId="2A655B4E" w14:textId="77777777" w:rsidR="007B61CC" w:rsidRPr="002B2454" w:rsidRDefault="007B61CC" w:rsidP="000218FA">
      <w:pPr>
        <w:spacing w:after="0" w:line="240" w:lineRule="auto"/>
        <w:jc w:val="both"/>
        <w:rPr>
          <w:color w:val="000000"/>
          <w:sz w:val="18"/>
          <w:szCs w:val="18"/>
        </w:rPr>
      </w:pPr>
    </w:p>
    <w:p w14:paraId="18CAB95A" w14:textId="77777777" w:rsidR="00423B73" w:rsidRPr="002B2454" w:rsidRDefault="00423B73" w:rsidP="00D570C7">
      <w:pPr>
        <w:spacing w:after="0" w:line="240" w:lineRule="exact"/>
        <w:jc w:val="both"/>
        <w:rPr>
          <w:color w:val="000000"/>
          <w:sz w:val="18"/>
          <w:szCs w:val="18"/>
        </w:rPr>
      </w:pPr>
      <w:r w:rsidRPr="002B2454">
        <w:rPr>
          <w:color w:val="000000"/>
          <w:sz w:val="18"/>
          <w:szCs w:val="18"/>
        </w:rPr>
        <w:t>Estimates and judgements are continually evaluated and are based on historical experience and other factors, including expectations of future events that are believed to be reasonable under the circumstances.</w:t>
      </w:r>
    </w:p>
    <w:p w14:paraId="3435767B" w14:textId="77777777" w:rsidR="00423B73" w:rsidRPr="002B2454" w:rsidRDefault="00423B73" w:rsidP="000218FA">
      <w:pPr>
        <w:spacing w:after="0" w:line="240" w:lineRule="auto"/>
        <w:jc w:val="both"/>
        <w:rPr>
          <w:color w:val="000000"/>
          <w:sz w:val="18"/>
          <w:szCs w:val="18"/>
        </w:rPr>
      </w:pPr>
    </w:p>
    <w:p w14:paraId="6723DE79" w14:textId="77777777" w:rsidR="00692077" w:rsidRPr="002B2454" w:rsidRDefault="00692077" w:rsidP="00D570C7">
      <w:pPr>
        <w:spacing w:after="0" w:line="240" w:lineRule="exact"/>
        <w:jc w:val="both"/>
        <w:rPr>
          <w:i/>
          <w:color w:val="000000"/>
          <w:sz w:val="18"/>
          <w:szCs w:val="18"/>
        </w:rPr>
      </w:pPr>
      <w:r w:rsidRPr="002B2454">
        <w:rPr>
          <w:i/>
          <w:color w:val="000000"/>
          <w:sz w:val="18"/>
          <w:szCs w:val="18"/>
        </w:rPr>
        <w:t>Real estate development costs estimation</w:t>
      </w:r>
    </w:p>
    <w:p w14:paraId="1FFA8AC0" w14:textId="77777777" w:rsidR="00692077" w:rsidRPr="002B2454" w:rsidRDefault="00692077" w:rsidP="000218FA">
      <w:pPr>
        <w:spacing w:after="0" w:line="240" w:lineRule="auto"/>
        <w:jc w:val="both"/>
        <w:rPr>
          <w:color w:val="000000"/>
          <w:sz w:val="18"/>
          <w:szCs w:val="18"/>
        </w:rPr>
      </w:pPr>
    </w:p>
    <w:p w14:paraId="6EABD4E6" w14:textId="48F8C3C1" w:rsidR="00155FB0" w:rsidRPr="002B2454" w:rsidRDefault="00692077" w:rsidP="00D570C7">
      <w:pPr>
        <w:spacing w:after="0" w:line="240" w:lineRule="exact"/>
        <w:jc w:val="both"/>
        <w:rPr>
          <w:color w:val="000000"/>
          <w:sz w:val="18"/>
          <w:szCs w:val="18"/>
          <w:lang w:val="en-GB"/>
        </w:rPr>
      </w:pPr>
      <w:r w:rsidRPr="002B2454">
        <w:rPr>
          <w:color w:val="000000"/>
          <w:sz w:val="18"/>
          <w:szCs w:val="18"/>
        </w:rPr>
        <w:t>In determining real estate development costs, the Company is required to make estimates of all project development costs. Cost consists of the cost of land, land improvement costs, utilities, and other related expenses. The management estimates these costs based on their experience in the business and revisits the estimations on a periodical basis or when the actual costs incurred significantly vary from the estimated costs.</w:t>
      </w:r>
    </w:p>
    <w:p w14:paraId="737F9338" w14:textId="77777777" w:rsidR="00155FB0" w:rsidRPr="002B2454" w:rsidRDefault="00155FB0" w:rsidP="000218FA">
      <w:pPr>
        <w:spacing w:after="0" w:line="240" w:lineRule="auto"/>
        <w:jc w:val="both"/>
        <w:rPr>
          <w:color w:val="000000"/>
          <w:sz w:val="18"/>
          <w:szCs w:val="18"/>
        </w:rPr>
      </w:pPr>
    </w:p>
    <w:p w14:paraId="020F1CC9" w14:textId="51137BC2" w:rsidR="00423B73" w:rsidRPr="002B2454" w:rsidRDefault="00423B73" w:rsidP="00D570C7">
      <w:pPr>
        <w:spacing w:after="0" w:line="240" w:lineRule="exact"/>
        <w:jc w:val="both"/>
        <w:rPr>
          <w:i/>
          <w:color w:val="000000"/>
          <w:sz w:val="18"/>
          <w:szCs w:val="18"/>
        </w:rPr>
      </w:pPr>
      <w:r w:rsidRPr="002B2454">
        <w:rPr>
          <w:i/>
          <w:color w:val="000000"/>
          <w:sz w:val="18"/>
          <w:szCs w:val="18"/>
        </w:rPr>
        <w:t>Fair value of certain financial assets and derivatives</w:t>
      </w:r>
    </w:p>
    <w:p w14:paraId="18D0052B" w14:textId="77777777" w:rsidR="00423B73" w:rsidRPr="002B2454" w:rsidRDefault="00423B73" w:rsidP="000218FA">
      <w:pPr>
        <w:spacing w:after="0" w:line="240" w:lineRule="auto"/>
        <w:jc w:val="both"/>
        <w:rPr>
          <w:color w:val="000000"/>
          <w:sz w:val="18"/>
          <w:szCs w:val="18"/>
        </w:rPr>
      </w:pPr>
    </w:p>
    <w:p w14:paraId="4BFCBF72" w14:textId="524C88F4" w:rsidR="008D24C0" w:rsidRPr="002B2454" w:rsidRDefault="00423B73" w:rsidP="00D570C7">
      <w:pPr>
        <w:spacing w:after="0" w:line="240" w:lineRule="exact"/>
        <w:jc w:val="both"/>
        <w:rPr>
          <w:color w:val="000000"/>
          <w:sz w:val="18"/>
          <w:szCs w:val="18"/>
        </w:rPr>
      </w:pPr>
      <w:r w:rsidRPr="002B2454">
        <w:rPr>
          <w:color w:val="000000"/>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r w:rsidR="00F30023" w:rsidRPr="002B2454">
        <w:rPr>
          <w:color w:val="000000"/>
          <w:sz w:val="18"/>
          <w:szCs w:val="18"/>
        </w:rPr>
        <w:t xml:space="preserve"> Details of key assumptions used are included in note </w:t>
      </w:r>
      <w:r w:rsidR="00C30432" w:rsidRPr="002B2454">
        <w:rPr>
          <w:color w:val="000000"/>
          <w:sz w:val="18"/>
          <w:szCs w:val="18"/>
        </w:rPr>
        <w:t>7</w:t>
      </w:r>
      <w:r w:rsidR="00F30023" w:rsidRPr="002B2454">
        <w:rPr>
          <w:color w:val="000000"/>
          <w:sz w:val="18"/>
          <w:szCs w:val="18"/>
        </w:rPr>
        <w:t>.</w:t>
      </w:r>
    </w:p>
    <w:p w14:paraId="27DD10B2" w14:textId="77777777" w:rsidR="008D24C0" w:rsidRPr="002B2454" w:rsidRDefault="008D24C0" w:rsidP="00D570C7">
      <w:pPr>
        <w:spacing w:after="0" w:line="240" w:lineRule="exact"/>
        <w:jc w:val="both"/>
        <w:rPr>
          <w:color w:val="000000"/>
          <w:sz w:val="18"/>
          <w:szCs w:val="18"/>
        </w:rPr>
      </w:pPr>
    </w:p>
    <w:p w14:paraId="6B872997" w14:textId="3A4944B1" w:rsidR="00834D70" w:rsidRPr="002B2454" w:rsidRDefault="00834D70" w:rsidP="00D570C7">
      <w:pPr>
        <w:spacing w:after="0" w:line="240" w:lineRule="exact"/>
        <w:jc w:val="both"/>
        <w:rPr>
          <w:i/>
          <w:iCs/>
          <w:color w:val="000000"/>
          <w:sz w:val="18"/>
          <w:szCs w:val="18"/>
        </w:rPr>
      </w:pPr>
      <w:r w:rsidRPr="002B2454">
        <w:rPr>
          <w:i/>
          <w:iCs/>
          <w:color w:val="000000"/>
          <w:sz w:val="18"/>
          <w:szCs w:val="18"/>
        </w:rPr>
        <w:t>Classification of a joint arrangement</w:t>
      </w:r>
    </w:p>
    <w:p w14:paraId="3B5366AA" w14:textId="77777777" w:rsidR="00834D70" w:rsidRPr="002B2454" w:rsidRDefault="00834D70" w:rsidP="000218FA">
      <w:pPr>
        <w:spacing w:after="0" w:line="240" w:lineRule="auto"/>
        <w:jc w:val="both"/>
        <w:rPr>
          <w:rFonts w:eastAsia="Arial Unicode MS"/>
          <w:sz w:val="18"/>
          <w:szCs w:val="18"/>
        </w:rPr>
      </w:pPr>
    </w:p>
    <w:p w14:paraId="6D6AFCF5" w14:textId="66A5CFD0" w:rsidR="00FA2DD3" w:rsidRPr="002B2454" w:rsidRDefault="00834D70" w:rsidP="00D570C7">
      <w:pPr>
        <w:spacing w:after="0" w:line="240" w:lineRule="exact"/>
        <w:jc w:val="both"/>
        <w:rPr>
          <w:color w:val="000000"/>
          <w:sz w:val="18"/>
          <w:szCs w:val="18"/>
        </w:rPr>
      </w:pPr>
      <w:r w:rsidRPr="002B2454">
        <w:rPr>
          <w:color w:val="000000"/>
          <w:sz w:val="18"/>
          <w:szCs w:val="18"/>
        </w:rPr>
        <w:t>The Group holds</w:t>
      </w:r>
      <w:r w:rsidR="00452A71" w:rsidRPr="002B2454">
        <w:rPr>
          <w:color w:val="000000"/>
          <w:sz w:val="18"/>
          <w:szCs w:val="18"/>
        </w:rPr>
        <w:t xml:space="preserve"> </w:t>
      </w:r>
      <w:r w:rsidR="009A064A" w:rsidRPr="002B2454">
        <w:rPr>
          <w:color w:val="000000"/>
          <w:sz w:val="18"/>
          <w:szCs w:val="18"/>
        </w:rPr>
        <w:t>51</w:t>
      </w:r>
      <w:r w:rsidRPr="002B2454">
        <w:rPr>
          <w:color w:val="000000"/>
          <w:sz w:val="18"/>
          <w:szCs w:val="18"/>
        </w:rPr>
        <w:t xml:space="preserve">% of the voting right in </w:t>
      </w:r>
      <w:proofErr w:type="gramStart"/>
      <w:r w:rsidR="00B30A55" w:rsidRPr="002B2454">
        <w:rPr>
          <w:color w:val="000000"/>
          <w:sz w:val="18"/>
          <w:szCs w:val="18"/>
        </w:rPr>
        <w:t>Thai-Japanese</w:t>
      </w:r>
      <w:proofErr w:type="gramEnd"/>
      <w:r w:rsidR="00B30A55" w:rsidRPr="002B2454">
        <w:rPr>
          <w:color w:val="000000"/>
          <w:sz w:val="18"/>
          <w:szCs w:val="18"/>
        </w:rPr>
        <w:t xml:space="preserve"> Amata</w:t>
      </w:r>
      <w:r w:rsidR="0035366F" w:rsidRPr="002B2454">
        <w:rPr>
          <w:color w:val="000000"/>
          <w:sz w:val="18"/>
          <w:szCs w:val="18"/>
        </w:rPr>
        <w:t xml:space="preserve"> Comp</w:t>
      </w:r>
      <w:r w:rsidR="0019207C" w:rsidRPr="002B2454">
        <w:rPr>
          <w:color w:val="000000"/>
          <w:sz w:val="18"/>
          <w:szCs w:val="18"/>
        </w:rPr>
        <w:t>a</w:t>
      </w:r>
      <w:r w:rsidR="0035366F" w:rsidRPr="002B2454">
        <w:rPr>
          <w:color w:val="000000"/>
          <w:sz w:val="18"/>
          <w:szCs w:val="18"/>
        </w:rPr>
        <w:t>ny Limited</w:t>
      </w:r>
      <w:r w:rsidRPr="002B2454">
        <w:rPr>
          <w:color w:val="000000"/>
          <w:sz w:val="18"/>
          <w:szCs w:val="18"/>
        </w:rPr>
        <w:t>. However, the Group concluded that it has joint control over the joint arrangement under the contractual agreement which requires unanimous consent from all parties to the agreement. The Group and counterparties to the agreement also, has rights to the net assets of the joint arrangements.</w:t>
      </w:r>
    </w:p>
    <w:p w14:paraId="2A48DDE4" w14:textId="5BE33896" w:rsidR="00E74589" w:rsidRPr="002B2454" w:rsidRDefault="00E74589" w:rsidP="000218FA">
      <w:pPr>
        <w:spacing w:after="0" w:line="240" w:lineRule="auto"/>
        <w:jc w:val="both"/>
        <w:rPr>
          <w:rFonts w:eastAsia="Arial Unicode MS"/>
          <w:sz w:val="18"/>
          <w:szCs w:val="18"/>
        </w:rPr>
      </w:pPr>
    </w:p>
    <w:p w14:paraId="6A322505" w14:textId="77777777" w:rsidR="00423B73" w:rsidRPr="002B2454" w:rsidRDefault="00423B73" w:rsidP="00D570C7">
      <w:pPr>
        <w:spacing w:after="0" w:line="240" w:lineRule="exact"/>
        <w:jc w:val="both"/>
        <w:rPr>
          <w:rFonts w:eastAsia="Arial Unicode MS"/>
          <w:i/>
          <w:iCs/>
          <w:sz w:val="18"/>
          <w:szCs w:val="18"/>
          <w:lang w:val="en-GB"/>
        </w:rPr>
      </w:pPr>
      <w:bookmarkStart w:id="11" w:name="_heading=h.35nkun2" w:colFirst="0" w:colLast="0"/>
      <w:bookmarkEnd w:id="11"/>
      <w:r w:rsidRPr="002B2454">
        <w:rPr>
          <w:rFonts w:eastAsia="Arial Unicode MS"/>
          <w:i/>
          <w:iCs/>
          <w:sz w:val="18"/>
          <w:szCs w:val="18"/>
          <w:lang w:val="en-GB"/>
        </w:rPr>
        <w:t>Determination of lease terms</w:t>
      </w:r>
    </w:p>
    <w:p w14:paraId="20C33345" w14:textId="77777777" w:rsidR="00423B73" w:rsidRPr="002B2454" w:rsidRDefault="00423B73" w:rsidP="000218FA">
      <w:pPr>
        <w:spacing w:after="0" w:line="240" w:lineRule="auto"/>
        <w:jc w:val="both"/>
        <w:rPr>
          <w:rFonts w:eastAsia="Arial Unicode MS"/>
          <w:sz w:val="18"/>
          <w:szCs w:val="18"/>
        </w:rPr>
      </w:pPr>
    </w:p>
    <w:p w14:paraId="7B929A9B" w14:textId="77777777" w:rsidR="00423B73" w:rsidRPr="002B2454" w:rsidRDefault="00423B73" w:rsidP="00D570C7">
      <w:pPr>
        <w:spacing w:after="0" w:line="240" w:lineRule="exact"/>
        <w:jc w:val="both"/>
        <w:rPr>
          <w:rFonts w:eastAsia="Arial Unicode MS"/>
          <w:sz w:val="18"/>
          <w:szCs w:val="18"/>
        </w:rPr>
      </w:pPr>
      <w:r w:rsidRPr="002B2454">
        <w:rPr>
          <w:rFonts w:eastAsia="Arial Unicode MS"/>
          <w:sz w:val="18"/>
          <w:szCs w:val="18"/>
        </w:rPr>
        <w:t xml:space="preserve">Critical judgement in determining the lease term, the Group considers all facts and circumstances that create </w:t>
      </w:r>
      <w:r w:rsidRPr="002B2454">
        <w:rPr>
          <w:rFonts w:eastAsia="Arial Unicode MS"/>
          <w:spacing w:val="-4"/>
          <w:sz w:val="18"/>
          <w:szCs w:val="18"/>
        </w:rPr>
        <w:t xml:space="preserve">an economic incentive to exercise an extension </w:t>
      </w:r>
      <w:proofErr w:type="gramStart"/>
      <w:r w:rsidRPr="002B2454">
        <w:rPr>
          <w:rFonts w:eastAsia="Arial Unicode MS"/>
          <w:spacing w:val="-4"/>
          <w:sz w:val="18"/>
          <w:szCs w:val="18"/>
        </w:rPr>
        <w:t>option, or</w:t>
      </w:r>
      <w:proofErr w:type="gramEnd"/>
      <w:r w:rsidRPr="002B2454">
        <w:rPr>
          <w:rFonts w:eastAsia="Arial Unicode MS"/>
          <w:spacing w:val="-4"/>
          <w:sz w:val="18"/>
          <w:szCs w:val="18"/>
        </w:rPr>
        <w:t xml:space="preserve"> not exercise a termination option. Extension options (</w:t>
      </w:r>
      <w:r w:rsidRPr="002B2454">
        <w:rPr>
          <w:rFonts w:eastAsia="Arial Unicode MS"/>
          <w:sz w:val="18"/>
          <w:szCs w:val="18"/>
        </w:rPr>
        <w:t xml:space="preserve">or periods after </w:t>
      </w:r>
      <w:r w:rsidRPr="002B2454">
        <w:rPr>
          <w:rFonts w:eastAsia="Arial Unicode MS"/>
          <w:spacing w:val="-4"/>
          <w:sz w:val="18"/>
          <w:szCs w:val="18"/>
        </w:rPr>
        <w:t>termination options</w:t>
      </w:r>
      <w:r w:rsidRPr="002B2454">
        <w:rPr>
          <w:rFonts w:eastAsia="Arial Unicode MS"/>
          <w:spacing w:val="-4"/>
          <w:sz w:val="18"/>
          <w:szCs w:val="18"/>
          <w:lang w:val="en-GB"/>
        </w:rPr>
        <w:t xml:space="preserve">) </w:t>
      </w:r>
      <w:r w:rsidRPr="002B2454">
        <w:rPr>
          <w:rFonts w:eastAsia="Arial Unicode MS"/>
          <w:spacing w:val="-4"/>
          <w:sz w:val="18"/>
          <w:szCs w:val="18"/>
        </w:rPr>
        <w:t>are only included in the lease term if the lease is reasonably certain to be extended (or not terminate</w:t>
      </w:r>
      <w:r w:rsidRPr="002B2454">
        <w:rPr>
          <w:rFonts w:eastAsia="Arial Unicode MS"/>
          <w:spacing w:val="-4"/>
          <w:sz w:val="18"/>
          <w:szCs w:val="18"/>
          <w:rtl/>
        </w:rPr>
        <w:t>d</w:t>
      </w:r>
      <w:r w:rsidRPr="002B2454">
        <w:rPr>
          <w:rFonts w:eastAsia="Arial Unicode MS"/>
          <w:spacing w:val="-4"/>
          <w:sz w:val="18"/>
          <w:szCs w:val="18"/>
        </w:rPr>
        <w:t>).</w:t>
      </w:r>
    </w:p>
    <w:p w14:paraId="42422385" w14:textId="77777777" w:rsidR="00423B73" w:rsidRPr="002B2454" w:rsidRDefault="00423B73" w:rsidP="000218FA">
      <w:pPr>
        <w:spacing w:after="0" w:line="240" w:lineRule="auto"/>
        <w:jc w:val="both"/>
        <w:rPr>
          <w:rFonts w:eastAsia="Arial Unicode MS"/>
          <w:sz w:val="18"/>
          <w:szCs w:val="18"/>
          <w:cs/>
        </w:rPr>
      </w:pPr>
    </w:p>
    <w:p w14:paraId="7E597EDA" w14:textId="77777777" w:rsidR="00423B73" w:rsidRPr="002B2454" w:rsidRDefault="00423B73" w:rsidP="00D570C7">
      <w:pPr>
        <w:spacing w:after="0" w:line="240" w:lineRule="exact"/>
        <w:jc w:val="both"/>
        <w:rPr>
          <w:rFonts w:eastAsia="Arial Unicode MS"/>
          <w:spacing w:val="-4"/>
          <w:sz w:val="18"/>
          <w:szCs w:val="18"/>
        </w:rPr>
      </w:pPr>
      <w:r w:rsidRPr="002B2454">
        <w:rPr>
          <w:rFonts w:eastAsia="Arial Unicode MS"/>
          <w:spacing w:val="-4"/>
          <w:sz w:val="18"/>
          <w:szCs w:val="18"/>
        </w:rPr>
        <w:t>For leases of properties, the most relevant factors are historical lease durations, the costs and conditions of leased assets</w:t>
      </w:r>
      <w:r w:rsidRPr="002B2454">
        <w:rPr>
          <w:rFonts w:eastAsia="Arial Unicode MS"/>
          <w:spacing w:val="-4"/>
          <w:sz w:val="18"/>
          <w:szCs w:val="18"/>
          <w:rtl/>
          <w:cs/>
        </w:rPr>
        <w:t>.</w:t>
      </w:r>
    </w:p>
    <w:p w14:paraId="4A6473B8" w14:textId="77777777" w:rsidR="00423B73" w:rsidRPr="002B2454" w:rsidRDefault="00423B73" w:rsidP="000218FA">
      <w:pPr>
        <w:spacing w:after="0" w:line="240" w:lineRule="auto"/>
        <w:jc w:val="both"/>
        <w:rPr>
          <w:rFonts w:eastAsia="Arial Unicode MS"/>
          <w:sz w:val="18"/>
          <w:szCs w:val="18"/>
        </w:rPr>
      </w:pPr>
    </w:p>
    <w:p w14:paraId="0AB843DF" w14:textId="77777777" w:rsidR="00423B73" w:rsidRPr="002B2454" w:rsidRDefault="00423B73" w:rsidP="00D570C7">
      <w:pPr>
        <w:spacing w:after="0" w:line="240" w:lineRule="exact"/>
        <w:jc w:val="both"/>
        <w:rPr>
          <w:rFonts w:eastAsia="Arial Unicode MS"/>
          <w:sz w:val="18"/>
          <w:szCs w:val="18"/>
        </w:rPr>
      </w:pPr>
      <w:r w:rsidRPr="002B2454">
        <w:rPr>
          <w:rFonts w:eastAsia="Arial Unicode MS"/>
          <w:sz w:val="18"/>
          <w:szCs w:val="18"/>
        </w:rPr>
        <w:t>Most extension options on offices and vehicles leases have not been included in the lease liability, because</w:t>
      </w:r>
      <w:r w:rsidRPr="002B2454">
        <w:rPr>
          <w:rFonts w:eastAsia="Arial Unicode MS"/>
          <w:sz w:val="18"/>
          <w:szCs w:val="18"/>
          <w:rtl/>
          <w:cs/>
        </w:rPr>
        <w:t xml:space="preserve"> </w:t>
      </w:r>
      <w:r w:rsidRPr="002B2454">
        <w:rPr>
          <w:rFonts w:eastAsia="Arial Unicode MS"/>
          <w:spacing w:val="-6"/>
          <w:sz w:val="18"/>
          <w:szCs w:val="18"/>
        </w:rPr>
        <w:t xml:space="preserve">the Group considers </w:t>
      </w:r>
      <w:proofErr w:type="spellStart"/>
      <w:r w:rsidRPr="002B2454">
        <w:rPr>
          <w:rFonts w:eastAsia="Arial Unicode MS"/>
          <w:spacing w:val="-6"/>
          <w:sz w:val="18"/>
          <w:szCs w:val="18"/>
        </w:rPr>
        <w:t>i</w:t>
      </w:r>
      <w:proofErr w:type="spellEnd"/>
      <w:r w:rsidRPr="002B2454">
        <w:rPr>
          <w:rFonts w:eastAsia="Arial Unicode MS"/>
          <w:spacing w:val="-6"/>
          <w:sz w:val="18"/>
          <w:szCs w:val="18"/>
        </w:rPr>
        <w:t>)</w:t>
      </w:r>
      <w:r w:rsidRPr="002B2454">
        <w:rPr>
          <w:rFonts w:eastAsia="Arial Unicode MS"/>
          <w:spacing w:val="-6"/>
          <w:sz w:val="18"/>
          <w:szCs w:val="18"/>
          <w:rtl/>
        </w:rPr>
        <w:t xml:space="preserve"> </w:t>
      </w:r>
      <w:r w:rsidRPr="002B2454">
        <w:rPr>
          <w:rFonts w:eastAsia="Arial Unicode MS"/>
          <w:spacing w:val="-6"/>
          <w:sz w:val="18"/>
          <w:szCs w:val="18"/>
        </w:rPr>
        <w:t>The underlying asset condition and</w:t>
      </w:r>
      <w:r w:rsidRPr="002B2454">
        <w:rPr>
          <w:rFonts w:eastAsia="Arial Unicode MS"/>
          <w:spacing w:val="-6"/>
          <w:sz w:val="18"/>
          <w:szCs w:val="18"/>
          <w:rtl/>
          <w:cs/>
        </w:rPr>
        <w:t>/</w:t>
      </w:r>
      <w:r w:rsidRPr="002B2454">
        <w:rPr>
          <w:rFonts w:eastAsia="Arial Unicode MS"/>
          <w:spacing w:val="-6"/>
          <w:sz w:val="18"/>
          <w:szCs w:val="18"/>
        </w:rPr>
        <w:t>or ii)</w:t>
      </w:r>
      <w:r w:rsidRPr="002B2454">
        <w:rPr>
          <w:rFonts w:eastAsia="Arial Unicode MS"/>
          <w:spacing w:val="-6"/>
          <w:sz w:val="18"/>
          <w:szCs w:val="18"/>
          <w:rtl/>
        </w:rPr>
        <w:t xml:space="preserve"> </w:t>
      </w:r>
      <w:r w:rsidRPr="002B2454">
        <w:rPr>
          <w:rFonts w:eastAsia="Arial Unicode MS"/>
          <w:spacing w:val="-6"/>
          <w:sz w:val="18"/>
          <w:szCs w:val="18"/>
        </w:rPr>
        <w:t>insignificant cost to replace the leased assets</w:t>
      </w:r>
      <w:r w:rsidRPr="002B2454">
        <w:rPr>
          <w:rFonts w:eastAsia="Arial Unicode MS"/>
          <w:spacing w:val="-6"/>
          <w:sz w:val="18"/>
          <w:szCs w:val="18"/>
          <w:rtl/>
          <w:cs/>
        </w:rPr>
        <w:t>.</w:t>
      </w:r>
    </w:p>
    <w:p w14:paraId="5A10764F" w14:textId="77777777" w:rsidR="00423B73" w:rsidRPr="002B2454" w:rsidRDefault="00423B73" w:rsidP="000218FA">
      <w:pPr>
        <w:spacing w:after="0" w:line="240" w:lineRule="auto"/>
        <w:jc w:val="both"/>
        <w:rPr>
          <w:rFonts w:eastAsia="Arial Unicode MS"/>
          <w:sz w:val="18"/>
          <w:szCs w:val="18"/>
        </w:rPr>
      </w:pPr>
    </w:p>
    <w:p w14:paraId="0D878D7C" w14:textId="32786163" w:rsidR="00BD594A" w:rsidRPr="002B2454" w:rsidRDefault="00474B02" w:rsidP="00D570C7">
      <w:pPr>
        <w:spacing w:after="0" w:line="240" w:lineRule="exact"/>
        <w:jc w:val="both"/>
        <w:rPr>
          <w:rFonts w:eastAsia="Arial Unicode MS"/>
          <w:spacing w:val="-4"/>
          <w:sz w:val="18"/>
          <w:szCs w:val="18"/>
        </w:rPr>
      </w:pPr>
      <w:r w:rsidRPr="002B2454">
        <w:rPr>
          <w:rFonts w:eastAsia="Arial Unicode MS"/>
          <w:spacing w:val="-4"/>
          <w:sz w:val="18"/>
          <w:szCs w:val="18"/>
        </w:rPr>
        <w:t xml:space="preserve">The lease term is reassessed if an option is </w:t>
      </w:r>
      <w:proofErr w:type="gramStart"/>
      <w:r w:rsidRPr="002B2454">
        <w:rPr>
          <w:rFonts w:eastAsia="Arial Unicode MS"/>
          <w:spacing w:val="-4"/>
          <w:sz w:val="18"/>
          <w:szCs w:val="18"/>
        </w:rPr>
        <w:t>actually exercised</w:t>
      </w:r>
      <w:proofErr w:type="gramEnd"/>
      <w:r w:rsidRPr="002B2454">
        <w:rPr>
          <w:rFonts w:eastAsia="Arial Unicode MS"/>
          <w:spacing w:val="-4"/>
          <w:sz w:val="18"/>
          <w:szCs w:val="18"/>
        </w:rPr>
        <w:t xml:space="preserve"> (or not exercise) or the Group becomes obliged to exercise </w:t>
      </w:r>
      <w:r w:rsidR="000218FA" w:rsidRPr="002B2454">
        <w:rPr>
          <w:rFonts w:eastAsia="Arial Unicode MS"/>
          <w:spacing w:val="-4"/>
          <w:sz w:val="18"/>
          <w:szCs w:val="18"/>
        </w:rPr>
        <w:br/>
      </w:r>
      <w:r w:rsidRPr="002B2454">
        <w:rPr>
          <w:rFonts w:eastAsia="Arial Unicode MS"/>
          <w:spacing w:val="-4"/>
          <w:sz w:val="18"/>
          <w:szCs w:val="18"/>
        </w:rPr>
        <w:t xml:space="preserve">(or not exercise) it. The assessment of reasonable certainty is only revised if a significant event or a significant change in circumstance affecting this assessment </w:t>
      </w:r>
      <w:proofErr w:type="gramStart"/>
      <w:r w:rsidRPr="002B2454">
        <w:rPr>
          <w:rFonts w:eastAsia="Arial Unicode MS"/>
          <w:spacing w:val="-4"/>
          <w:sz w:val="18"/>
          <w:szCs w:val="18"/>
        </w:rPr>
        <w:t>occur</w:t>
      </w:r>
      <w:proofErr w:type="gramEnd"/>
      <w:r w:rsidRPr="002B2454">
        <w:rPr>
          <w:rFonts w:eastAsia="Arial Unicode MS"/>
          <w:spacing w:val="-4"/>
          <w:sz w:val="18"/>
          <w:szCs w:val="18"/>
        </w:rPr>
        <w:t>, and that it is within the control of the Group.</w:t>
      </w:r>
    </w:p>
    <w:p w14:paraId="3949956C" w14:textId="77777777" w:rsidR="00E74589" w:rsidRPr="002B2454" w:rsidRDefault="00E74589" w:rsidP="000218FA">
      <w:pPr>
        <w:spacing w:after="0" w:line="240" w:lineRule="auto"/>
        <w:jc w:val="both"/>
        <w:rPr>
          <w:rFonts w:eastAsia="Arial Unicode MS"/>
          <w:sz w:val="18"/>
          <w:szCs w:val="18"/>
        </w:rPr>
      </w:pPr>
    </w:p>
    <w:p w14:paraId="09C7A1D2" w14:textId="5E760082" w:rsidR="00423B73" w:rsidRPr="002B2454" w:rsidRDefault="00423B73" w:rsidP="00D570C7">
      <w:pPr>
        <w:spacing w:after="0" w:line="240" w:lineRule="exact"/>
        <w:jc w:val="both"/>
        <w:rPr>
          <w:rFonts w:eastAsia="Arial Unicode MS"/>
          <w:i/>
          <w:iCs/>
          <w:sz w:val="18"/>
          <w:szCs w:val="18"/>
          <w:lang w:val="en-GB"/>
        </w:rPr>
      </w:pPr>
      <w:bookmarkStart w:id="12" w:name="_Toc48736064"/>
      <w:r w:rsidRPr="002B2454">
        <w:rPr>
          <w:rFonts w:eastAsia="Arial Unicode MS"/>
          <w:i/>
          <w:iCs/>
          <w:sz w:val="18"/>
          <w:szCs w:val="18"/>
          <w:lang w:val="en-GB"/>
        </w:rPr>
        <w:t>Determination of discount rate</w:t>
      </w:r>
      <w:r w:rsidRPr="002B2454">
        <w:rPr>
          <w:rFonts w:eastAsia="Arial Unicode MS"/>
          <w:i/>
          <w:iCs/>
          <w:sz w:val="18"/>
          <w:szCs w:val="18"/>
          <w:rtl/>
          <w:cs/>
          <w:lang w:val="en-GB"/>
        </w:rPr>
        <w:t xml:space="preserve"> </w:t>
      </w:r>
      <w:r w:rsidRPr="002B2454">
        <w:rPr>
          <w:rFonts w:eastAsia="Arial Unicode MS"/>
          <w:i/>
          <w:iCs/>
          <w:sz w:val="18"/>
          <w:szCs w:val="18"/>
          <w:lang w:val="en-GB"/>
        </w:rPr>
        <w:t>applied to leases</w:t>
      </w:r>
      <w:bookmarkEnd w:id="12"/>
    </w:p>
    <w:p w14:paraId="4A97A146" w14:textId="77777777" w:rsidR="00423B73" w:rsidRPr="002B2454" w:rsidRDefault="00423B73" w:rsidP="000218FA">
      <w:pPr>
        <w:spacing w:after="0" w:line="240" w:lineRule="auto"/>
        <w:jc w:val="both"/>
        <w:rPr>
          <w:rFonts w:eastAsia="Arial Unicode MS"/>
          <w:sz w:val="18"/>
          <w:szCs w:val="18"/>
        </w:rPr>
      </w:pPr>
    </w:p>
    <w:p w14:paraId="3612C5CF" w14:textId="77777777" w:rsidR="00423B73" w:rsidRPr="002B2454" w:rsidRDefault="00423B73" w:rsidP="00D570C7">
      <w:pPr>
        <w:spacing w:after="0" w:line="240" w:lineRule="exact"/>
        <w:jc w:val="both"/>
        <w:rPr>
          <w:rFonts w:eastAsia="Arial Unicode MS"/>
          <w:sz w:val="18"/>
          <w:szCs w:val="18"/>
        </w:rPr>
      </w:pPr>
      <w:r w:rsidRPr="002B2454">
        <w:rPr>
          <w:rFonts w:eastAsia="Arial Unicode MS"/>
          <w:sz w:val="18"/>
          <w:szCs w:val="18"/>
        </w:rPr>
        <w:t>The Group determines the incremental borrowing rate as follows:</w:t>
      </w:r>
    </w:p>
    <w:p w14:paraId="093B65B4" w14:textId="77777777" w:rsidR="00423B73" w:rsidRPr="002B2454" w:rsidRDefault="00423B73" w:rsidP="000218FA">
      <w:pPr>
        <w:spacing w:after="0" w:line="240" w:lineRule="auto"/>
        <w:jc w:val="both"/>
        <w:rPr>
          <w:rFonts w:eastAsia="Arial Unicode MS"/>
          <w:sz w:val="18"/>
          <w:szCs w:val="18"/>
        </w:rPr>
      </w:pPr>
    </w:p>
    <w:p w14:paraId="46B95327" w14:textId="11DB479F" w:rsidR="00423B73" w:rsidRPr="002B2454" w:rsidRDefault="00423B73" w:rsidP="00E32D5A">
      <w:pPr>
        <w:pStyle w:val="ListParagraph"/>
        <w:numPr>
          <w:ilvl w:val="0"/>
          <w:numId w:val="6"/>
        </w:numPr>
        <w:spacing w:after="0" w:line="240" w:lineRule="exact"/>
        <w:ind w:left="360"/>
        <w:jc w:val="both"/>
        <w:rPr>
          <w:rFonts w:eastAsia="Arial Unicode MS"/>
          <w:sz w:val="18"/>
          <w:szCs w:val="18"/>
        </w:rPr>
      </w:pPr>
      <w:r w:rsidRPr="002B2454">
        <w:rPr>
          <w:rFonts w:eastAsia="Arial Unicode MS"/>
          <w:spacing w:val="-4"/>
          <w:sz w:val="18"/>
          <w:szCs w:val="18"/>
        </w:rPr>
        <w:t xml:space="preserve">Where possible, use recent </w:t>
      </w:r>
      <w:r w:rsidR="006A6ED3" w:rsidRPr="002B2454">
        <w:rPr>
          <w:rFonts w:eastAsia="Arial Unicode MS"/>
          <w:spacing w:val="-4"/>
          <w:sz w:val="18"/>
          <w:szCs w:val="18"/>
        </w:rPr>
        <w:t>third-party</w:t>
      </w:r>
      <w:r w:rsidRPr="002B2454">
        <w:rPr>
          <w:rFonts w:eastAsia="Arial Unicode MS"/>
          <w:spacing w:val="-4"/>
          <w:sz w:val="18"/>
          <w:szCs w:val="18"/>
        </w:rPr>
        <w:t xml:space="preserve"> financing received by the individual lessee as a starting point, adjusting to reflect</w:t>
      </w:r>
      <w:r w:rsidRPr="002B2454">
        <w:rPr>
          <w:rFonts w:eastAsia="Arial Unicode MS"/>
          <w:sz w:val="18"/>
          <w:szCs w:val="18"/>
        </w:rPr>
        <w:t xml:space="preserve"> changes in its financing conditions</w:t>
      </w:r>
      <w:r w:rsidRPr="002B2454">
        <w:rPr>
          <w:rFonts w:eastAsia="Arial Unicode MS"/>
          <w:sz w:val="18"/>
          <w:szCs w:val="18"/>
          <w:rtl/>
          <w:cs/>
        </w:rPr>
        <w:t>.</w:t>
      </w:r>
    </w:p>
    <w:p w14:paraId="4EB7D1D0" w14:textId="77777777" w:rsidR="00423B73" w:rsidRPr="002B2454" w:rsidRDefault="00423B73" w:rsidP="00E32D5A">
      <w:pPr>
        <w:pStyle w:val="ListParagraph"/>
        <w:numPr>
          <w:ilvl w:val="0"/>
          <w:numId w:val="6"/>
        </w:numPr>
        <w:spacing w:after="0" w:line="240" w:lineRule="exact"/>
        <w:ind w:left="360"/>
        <w:jc w:val="both"/>
        <w:rPr>
          <w:rFonts w:eastAsia="Arial Unicode MS"/>
          <w:sz w:val="18"/>
          <w:szCs w:val="18"/>
        </w:rPr>
      </w:pPr>
      <w:proofErr w:type="gramStart"/>
      <w:r w:rsidRPr="002B2454">
        <w:rPr>
          <w:rFonts w:eastAsia="Arial Unicode MS"/>
          <w:sz w:val="18"/>
          <w:szCs w:val="18"/>
        </w:rPr>
        <w:t>Make adjustments</w:t>
      </w:r>
      <w:proofErr w:type="gramEnd"/>
      <w:r w:rsidRPr="002B2454">
        <w:rPr>
          <w:rFonts w:eastAsia="Arial Unicode MS"/>
          <w:sz w:val="18"/>
          <w:szCs w:val="18"/>
        </w:rPr>
        <w:t xml:space="preserve"> specific to the lease, e</w:t>
      </w:r>
      <w:r w:rsidRPr="002B2454">
        <w:rPr>
          <w:rFonts w:eastAsia="Arial Unicode MS"/>
          <w:sz w:val="18"/>
          <w:szCs w:val="18"/>
          <w:rtl/>
        </w:rPr>
        <w:t>.</w:t>
      </w:r>
      <w:r w:rsidRPr="002B2454">
        <w:rPr>
          <w:rFonts w:eastAsia="Arial Unicode MS"/>
          <w:sz w:val="18"/>
          <w:szCs w:val="18"/>
        </w:rPr>
        <w:t>g.</w:t>
      </w:r>
      <w:r w:rsidRPr="002B2454">
        <w:rPr>
          <w:rFonts w:eastAsia="Arial Unicode MS"/>
          <w:sz w:val="18"/>
          <w:szCs w:val="18"/>
          <w:rtl/>
          <w:cs/>
        </w:rPr>
        <w:t xml:space="preserve"> </w:t>
      </w:r>
      <w:r w:rsidRPr="002B2454">
        <w:rPr>
          <w:rFonts w:eastAsia="Arial Unicode MS"/>
          <w:sz w:val="18"/>
          <w:szCs w:val="18"/>
        </w:rPr>
        <w:t>term, country, currency and security</w:t>
      </w:r>
      <w:r w:rsidRPr="002B2454">
        <w:rPr>
          <w:rFonts w:eastAsia="Arial Unicode MS"/>
          <w:sz w:val="18"/>
          <w:szCs w:val="18"/>
          <w:rtl/>
          <w:cs/>
        </w:rPr>
        <w:t>.</w:t>
      </w:r>
    </w:p>
    <w:p w14:paraId="42010382" w14:textId="77777777" w:rsidR="00DA7F73" w:rsidRPr="002B2454" w:rsidRDefault="00DA7F73" w:rsidP="000218FA">
      <w:pPr>
        <w:spacing w:after="0" w:line="240" w:lineRule="auto"/>
        <w:jc w:val="both"/>
        <w:rPr>
          <w:rFonts w:eastAsia="Arial Unicode MS"/>
          <w:sz w:val="18"/>
          <w:szCs w:val="18"/>
        </w:rPr>
      </w:pPr>
      <w:bookmarkStart w:id="13" w:name="_heading=h.44sinio" w:colFirst="0" w:colLast="0"/>
      <w:bookmarkEnd w:id="13"/>
    </w:p>
    <w:p w14:paraId="63DEC8EF" w14:textId="77777777" w:rsidR="00210074" w:rsidRPr="002B2454" w:rsidRDefault="00210074">
      <w:pPr>
        <w:rPr>
          <w:i/>
          <w:color w:val="000000"/>
          <w:sz w:val="18"/>
          <w:szCs w:val="18"/>
        </w:rPr>
      </w:pPr>
      <w:r w:rsidRPr="002B2454">
        <w:rPr>
          <w:i/>
          <w:color w:val="000000"/>
          <w:sz w:val="18"/>
          <w:szCs w:val="18"/>
        </w:rPr>
        <w:br w:type="page"/>
      </w:r>
    </w:p>
    <w:p w14:paraId="2CD77963" w14:textId="42CD9520" w:rsidR="00EF48E4" w:rsidRPr="002B2454" w:rsidRDefault="00EF48E4" w:rsidP="00D570C7">
      <w:pPr>
        <w:spacing w:after="0" w:line="240" w:lineRule="exact"/>
        <w:jc w:val="both"/>
        <w:rPr>
          <w:i/>
          <w:color w:val="000000"/>
          <w:sz w:val="18"/>
          <w:szCs w:val="18"/>
        </w:rPr>
      </w:pPr>
      <w:r w:rsidRPr="002B2454">
        <w:rPr>
          <w:i/>
          <w:color w:val="000000"/>
          <w:sz w:val="18"/>
          <w:szCs w:val="18"/>
        </w:rPr>
        <w:lastRenderedPageBreak/>
        <w:t xml:space="preserve">Provisions for </w:t>
      </w:r>
      <w:r w:rsidR="00DD72CF" w:rsidRPr="002B2454">
        <w:rPr>
          <w:i/>
          <w:color w:val="000000"/>
          <w:sz w:val="18"/>
          <w:szCs w:val="18"/>
        </w:rPr>
        <w:t>decommissioning</w:t>
      </w:r>
      <w:r w:rsidRPr="002B2454">
        <w:rPr>
          <w:i/>
          <w:color w:val="000000"/>
          <w:sz w:val="18"/>
          <w:szCs w:val="18"/>
        </w:rPr>
        <w:t xml:space="preserve"> costs</w:t>
      </w:r>
    </w:p>
    <w:p w14:paraId="0244A78F" w14:textId="77777777" w:rsidR="00EF48E4" w:rsidRPr="002B2454" w:rsidRDefault="00EF48E4" w:rsidP="000218FA">
      <w:pPr>
        <w:spacing w:after="0" w:line="240" w:lineRule="auto"/>
        <w:jc w:val="both"/>
        <w:rPr>
          <w:rFonts w:eastAsia="Arial Unicode MS"/>
          <w:sz w:val="18"/>
          <w:szCs w:val="18"/>
        </w:rPr>
      </w:pPr>
    </w:p>
    <w:p w14:paraId="11C72B59" w14:textId="29992213" w:rsidR="00EF48E4" w:rsidRPr="002B2454" w:rsidRDefault="00EF48E4" w:rsidP="00D570C7">
      <w:pPr>
        <w:spacing w:after="0" w:line="240" w:lineRule="exact"/>
        <w:jc w:val="both"/>
        <w:rPr>
          <w:iCs/>
          <w:color w:val="000000"/>
          <w:sz w:val="18"/>
          <w:szCs w:val="18"/>
        </w:rPr>
      </w:pPr>
      <w:r w:rsidRPr="002B2454">
        <w:rPr>
          <w:iCs/>
          <w:color w:val="000000"/>
          <w:sz w:val="18"/>
          <w:szCs w:val="18"/>
        </w:rPr>
        <w:t>Pro</w:t>
      </w:r>
      <w:r w:rsidRPr="002B2454">
        <w:rPr>
          <w:iCs/>
          <w:color w:val="000000"/>
          <w:spacing w:val="-4"/>
          <w:sz w:val="18"/>
          <w:szCs w:val="18"/>
        </w:rPr>
        <w:t xml:space="preserve">visions for </w:t>
      </w:r>
      <w:r w:rsidR="00DD72CF" w:rsidRPr="002B2454">
        <w:rPr>
          <w:iCs/>
          <w:color w:val="000000"/>
          <w:spacing w:val="-4"/>
          <w:sz w:val="18"/>
          <w:szCs w:val="18"/>
        </w:rPr>
        <w:t>decommissioning</w:t>
      </w:r>
      <w:r w:rsidRPr="002B2454">
        <w:rPr>
          <w:iCs/>
          <w:color w:val="000000"/>
          <w:spacing w:val="-4"/>
          <w:sz w:val="18"/>
          <w:szCs w:val="18"/>
        </w:rPr>
        <w:t xml:space="preserve"> costs to be incurred with respect to the assets located on leased from the Vietnamese government are established using estimates of the present value of the cost of </w:t>
      </w:r>
      <w:r w:rsidR="00DD72CF" w:rsidRPr="002B2454">
        <w:rPr>
          <w:iCs/>
          <w:color w:val="000000"/>
          <w:spacing w:val="-4"/>
          <w:sz w:val="18"/>
          <w:szCs w:val="18"/>
        </w:rPr>
        <w:t>decommissioning</w:t>
      </w:r>
      <w:r w:rsidRPr="002B2454">
        <w:rPr>
          <w:iCs/>
          <w:color w:val="000000"/>
          <w:spacing w:val="-4"/>
          <w:sz w:val="18"/>
          <w:szCs w:val="18"/>
        </w:rPr>
        <w:t>, as determined by management's</w:t>
      </w:r>
      <w:r w:rsidRPr="002B2454">
        <w:rPr>
          <w:iCs/>
          <w:color w:val="000000"/>
          <w:sz w:val="18"/>
          <w:szCs w:val="18"/>
        </w:rPr>
        <w:t xml:space="preserve"> </w:t>
      </w:r>
      <w:r w:rsidRPr="002B2454">
        <w:rPr>
          <w:iCs/>
          <w:color w:val="000000"/>
          <w:spacing w:val="-4"/>
          <w:sz w:val="18"/>
          <w:szCs w:val="18"/>
        </w:rPr>
        <w:t xml:space="preserve">judgment. The provisions are based on current </w:t>
      </w:r>
      <w:r w:rsidR="00DD72CF" w:rsidRPr="002B2454">
        <w:rPr>
          <w:iCs/>
          <w:color w:val="000000"/>
          <w:spacing w:val="-4"/>
          <w:sz w:val="18"/>
          <w:szCs w:val="18"/>
        </w:rPr>
        <w:t>decommissioning</w:t>
      </w:r>
      <w:r w:rsidRPr="002B2454">
        <w:rPr>
          <w:iCs/>
          <w:color w:val="000000"/>
          <w:spacing w:val="-4"/>
          <w:sz w:val="18"/>
          <w:szCs w:val="18"/>
        </w:rPr>
        <w:t xml:space="preserve"> costs, inflation rates, and other factors. However, the actual costs</w:t>
      </w:r>
      <w:r w:rsidRPr="002B2454">
        <w:rPr>
          <w:iCs/>
          <w:color w:val="000000"/>
          <w:sz w:val="18"/>
          <w:szCs w:val="18"/>
        </w:rPr>
        <w:t xml:space="preserve"> incurred may differ from the estimated amounts.</w:t>
      </w:r>
    </w:p>
    <w:p w14:paraId="3BC34EB3" w14:textId="348DE66C" w:rsidR="003C6F13" w:rsidRPr="002B2454" w:rsidRDefault="003C6F13" w:rsidP="008276D3">
      <w:pPr>
        <w:spacing w:after="0" w:line="240" w:lineRule="auto"/>
        <w:rPr>
          <w:rFonts w:eastAsia="Arial Unicode MS"/>
          <w:sz w:val="18"/>
          <w:szCs w:val="18"/>
        </w:rPr>
      </w:pPr>
    </w:p>
    <w:p w14:paraId="3A624F75" w14:textId="14BA1695" w:rsidR="00872DC9" w:rsidRPr="002B2454" w:rsidRDefault="00DE43D6" w:rsidP="00D570C7">
      <w:pPr>
        <w:spacing w:after="0" w:line="240" w:lineRule="exact"/>
        <w:jc w:val="both"/>
        <w:rPr>
          <w:i/>
          <w:color w:val="000000"/>
          <w:sz w:val="18"/>
          <w:szCs w:val="18"/>
        </w:rPr>
      </w:pPr>
      <w:r w:rsidRPr="002B2454">
        <w:rPr>
          <w:i/>
          <w:color w:val="000000"/>
          <w:sz w:val="18"/>
          <w:szCs w:val="18"/>
        </w:rPr>
        <w:t>Impairment of financial assets</w:t>
      </w:r>
    </w:p>
    <w:p w14:paraId="688EFCC4" w14:textId="77777777" w:rsidR="00872DC9" w:rsidRPr="002B2454" w:rsidRDefault="00872DC9" w:rsidP="000218FA">
      <w:pPr>
        <w:spacing w:after="0" w:line="240" w:lineRule="auto"/>
        <w:jc w:val="both"/>
        <w:rPr>
          <w:rFonts w:eastAsia="Arial Unicode MS"/>
          <w:sz w:val="18"/>
          <w:szCs w:val="18"/>
        </w:rPr>
      </w:pPr>
    </w:p>
    <w:p w14:paraId="0ACB41BF" w14:textId="0D715F4C" w:rsidR="00346E91" w:rsidRPr="002B2454" w:rsidRDefault="00DE43D6" w:rsidP="00D570C7">
      <w:pPr>
        <w:spacing w:after="0" w:line="240" w:lineRule="exact"/>
        <w:jc w:val="both"/>
        <w:rPr>
          <w:color w:val="000000"/>
          <w:sz w:val="18"/>
          <w:szCs w:val="18"/>
        </w:rPr>
      </w:pPr>
      <w:r w:rsidRPr="002B2454">
        <w:rPr>
          <w:color w:val="000000"/>
          <w:spacing w:val="-4"/>
          <w:sz w:val="18"/>
          <w:szCs w:val="18"/>
        </w:rPr>
        <w:t>The loss allowances for financial assets are based on assumptions about default risk and expected loss rates.</w:t>
      </w:r>
      <w:r w:rsidRPr="002B2454">
        <w:rPr>
          <w:color w:val="000000"/>
          <w:sz w:val="18"/>
          <w:szCs w:val="18"/>
        </w:rPr>
        <w:t xml:space="preserve"> The Group </w:t>
      </w:r>
      <w:r w:rsidRPr="002B2454">
        <w:rPr>
          <w:color w:val="000000"/>
          <w:spacing w:val="-6"/>
          <w:sz w:val="18"/>
          <w:szCs w:val="18"/>
        </w:rPr>
        <w:t>uses judgement in making these assumptions and selecting the inputs used in the impairment calculation, based on the Group’s</w:t>
      </w:r>
      <w:r w:rsidRPr="002B2454">
        <w:rPr>
          <w:color w:val="000000"/>
          <w:sz w:val="18"/>
          <w:szCs w:val="18"/>
        </w:rPr>
        <w:t xml:space="preserve"> </w:t>
      </w:r>
      <w:proofErr w:type="gramStart"/>
      <w:r w:rsidRPr="002B2454">
        <w:rPr>
          <w:color w:val="000000"/>
          <w:sz w:val="18"/>
          <w:szCs w:val="18"/>
        </w:rPr>
        <w:t>past history</w:t>
      </w:r>
      <w:proofErr w:type="gramEnd"/>
      <w:r w:rsidRPr="002B2454">
        <w:rPr>
          <w:color w:val="000000"/>
          <w:sz w:val="18"/>
          <w:szCs w:val="18"/>
        </w:rPr>
        <w:t xml:space="preserve"> and existing market conditions, as well as forward-looking estimates at the end of each reporting period.</w:t>
      </w:r>
    </w:p>
    <w:p w14:paraId="76A7949D" w14:textId="77777777" w:rsidR="00246AAC" w:rsidRPr="002B2454" w:rsidRDefault="00246AAC" w:rsidP="00D570C7">
      <w:pPr>
        <w:spacing w:after="0" w:line="240" w:lineRule="exact"/>
        <w:jc w:val="both"/>
        <w:rPr>
          <w:color w:val="000000"/>
          <w:spacing w:val="-4"/>
          <w:sz w:val="18"/>
          <w:szCs w:val="18"/>
        </w:rPr>
      </w:pPr>
    </w:p>
    <w:p w14:paraId="1ED884A3" w14:textId="7FA93DCF" w:rsidR="001D5993" w:rsidRPr="002B2454" w:rsidRDefault="001D5993" w:rsidP="001D5993">
      <w:pPr>
        <w:spacing w:after="0" w:line="240" w:lineRule="exact"/>
        <w:jc w:val="both"/>
        <w:rPr>
          <w:i/>
          <w:color w:val="000000"/>
          <w:sz w:val="18"/>
          <w:szCs w:val="18"/>
        </w:rPr>
      </w:pPr>
      <w:r w:rsidRPr="002B2454">
        <w:rPr>
          <w:i/>
          <w:color w:val="000000"/>
          <w:sz w:val="18"/>
          <w:szCs w:val="18"/>
        </w:rPr>
        <w:t xml:space="preserve">Use of judgement in determining the functional currency of Amata VN </w:t>
      </w:r>
      <w:proofErr w:type="gramStart"/>
      <w:r w:rsidRPr="002B2454">
        <w:rPr>
          <w:i/>
          <w:color w:val="000000"/>
          <w:sz w:val="18"/>
          <w:szCs w:val="18"/>
        </w:rPr>
        <w:t>Pubic</w:t>
      </w:r>
      <w:proofErr w:type="gramEnd"/>
      <w:r w:rsidRPr="002B2454">
        <w:rPr>
          <w:i/>
          <w:color w:val="000000"/>
          <w:sz w:val="18"/>
          <w:szCs w:val="18"/>
        </w:rPr>
        <w:t xml:space="preserve"> Company Limited</w:t>
      </w:r>
    </w:p>
    <w:p w14:paraId="4FBE0737" w14:textId="77777777" w:rsidR="001D5993" w:rsidRPr="002B2454" w:rsidRDefault="001D5993" w:rsidP="001D5993">
      <w:pPr>
        <w:spacing w:after="0" w:line="240" w:lineRule="exact"/>
        <w:jc w:val="both"/>
        <w:rPr>
          <w:color w:val="000000"/>
          <w:spacing w:val="-4"/>
          <w:sz w:val="18"/>
          <w:szCs w:val="18"/>
        </w:rPr>
      </w:pPr>
    </w:p>
    <w:p w14:paraId="5F63137D" w14:textId="73651630" w:rsidR="001D5993" w:rsidRPr="002B2454" w:rsidRDefault="001D5993" w:rsidP="001D5993">
      <w:pPr>
        <w:spacing w:after="0" w:line="240" w:lineRule="exact"/>
        <w:jc w:val="both"/>
        <w:rPr>
          <w:color w:val="000000"/>
          <w:spacing w:val="-4"/>
          <w:sz w:val="18"/>
          <w:szCs w:val="18"/>
        </w:rPr>
      </w:pPr>
      <w:r w:rsidRPr="002B2454">
        <w:rPr>
          <w:color w:val="000000"/>
          <w:spacing w:val="-4"/>
          <w:sz w:val="18"/>
          <w:szCs w:val="18"/>
        </w:rPr>
        <w:t>Management has exercised its judgement in determining the Company’s functional currency and concluded that the Thai Baht is the currency that best reflects the primary economic environment in which the entity operates. In reaching this conclusion, management has considered various relevant factors and indicators, including the economic environment that generates the entity’s significant cash inflows and outflows, as well as the currency that is relevant to the entity’s financing activities and other related transactions.</w:t>
      </w:r>
    </w:p>
    <w:p w14:paraId="25002521" w14:textId="77777777" w:rsidR="003C6F13" w:rsidRPr="002B2454" w:rsidRDefault="003C6F13" w:rsidP="00D570C7">
      <w:pPr>
        <w:spacing w:after="0" w:line="240" w:lineRule="exact"/>
        <w:jc w:val="both"/>
        <w:rPr>
          <w:color w:val="000000"/>
          <w:spacing w:val="-4"/>
          <w:sz w:val="18"/>
          <w:szCs w:val="18"/>
        </w:rPr>
      </w:pPr>
    </w:p>
    <w:p w14:paraId="28D0EC49" w14:textId="77777777" w:rsidR="008276D3" w:rsidRPr="002B2454" w:rsidRDefault="008276D3" w:rsidP="00D570C7">
      <w:pPr>
        <w:spacing w:after="0" w:line="240" w:lineRule="exact"/>
        <w:jc w:val="both"/>
        <w:rPr>
          <w:color w:val="000000"/>
          <w:spacing w:val="-4"/>
          <w:sz w:val="18"/>
          <w:szCs w:val="18"/>
        </w:rPr>
      </w:pPr>
    </w:p>
    <w:tbl>
      <w:tblPr>
        <w:tblStyle w:val="aa"/>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2B2454" w14:paraId="54499E29" w14:textId="77777777" w:rsidTr="00343B6D">
        <w:trPr>
          <w:trHeight w:val="386"/>
        </w:trPr>
        <w:tc>
          <w:tcPr>
            <w:tcW w:w="9461" w:type="dxa"/>
          </w:tcPr>
          <w:p w14:paraId="27A73283" w14:textId="3C0CD820" w:rsidR="00872DC9" w:rsidRPr="002B2454" w:rsidRDefault="00B57C20" w:rsidP="00D570C7">
            <w:pPr>
              <w:tabs>
                <w:tab w:val="left" w:pos="427"/>
              </w:tabs>
              <w:spacing w:before="0" w:line="240" w:lineRule="exact"/>
              <w:ind w:left="-78"/>
              <w:rPr>
                <w:rFonts w:ascii="Arial" w:eastAsia="Arial" w:hAnsi="Arial" w:cs="Arial"/>
                <w:b/>
                <w:color w:val="000000"/>
                <w:sz w:val="18"/>
                <w:szCs w:val="18"/>
              </w:rPr>
            </w:pPr>
            <w:r w:rsidRPr="002B2454">
              <w:rPr>
                <w:rFonts w:ascii="Arial" w:eastAsia="Arial" w:hAnsi="Arial" w:cs="Arial"/>
                <w:b/>
                <w:color w:val="000000"/>
                <w:sz w:val="18"/>
                <w:szCs w:val="18"/>
                <w:lang w:val="en-GB"/>
              </w:rPr>
              <w:t>9</w:t>
            </w:r>
            <w:r w:rsidR="00DE43D6" w:rsidRPr="002B2454">
              <w:rPr>
                <w:rFonts w:ascii="Arial" w:eastAsia="Arial" w:hAnsi="Arial" w:cs="Arial"/>
                <w:b/>
                <w:color w:val="000000"/>
                <w:sz w:val="18"/>
                <w:szCs w:val="18"/>
              </w:rPr>
              <w:tab/>
              <w:t>Segment information</w:t>
            </w:r>
          </w:p>
        </w:tc>
      </w:tr>
    </w:tbl>
    <w:p w14:paraId="27456B2E" w14:textId="77777777" w:rsidR="00872DC9" w:rsidRPr="002B2454" w:rsidRDefault="00872DC9" w:rsidP="00D570C7">
      <w:pPr>
        <w:spacing w:after="0" w:line="240" w:lineRule="exact"/>
        <w:jc w:val="both"/>
        <w:rPr>
          <w:color w:val="000000"/>
          <w:spacing w:val="-4"/>
          <w:sz w:val="18"/>
          <w:szCs w:val="18"/>
        </w:rPr>
      </w:pPr>
    </w:p>
    <w:p w14:paraId="35918973" w14:textId="334B883D" w:rsidR="00E74589" w:rsidRPr="002B2454" w:rsidRDefault="007C7174" w:rsidP="00D570C7">
      <w:pPr>
        <w:spacing w:after="0" w:line="240" w:lineRule="exact"/>
        <w:jc w:val="both"/>
        <w:rPr>
          <w:color w:val="000000"/>
          <w:spacing w:val="-4"/>
          <w:sz w:val="18"/>
          <w:szCs w:val="18"/>
          <w:cs/>
        </w:rPr>
      </w:pPr>
      <w:r w:rsidRPr="002B2454">
        <w:rPr>
          <w:color w:val="000000"/>
          <w:spacing w:val="-4"/>
          <w:sz w:val="18"/>
          <w:szCs w:val="18"/>
        </w:rPr>
        <w:t>The Group’s strategic steering committee</w:t>
      </w:r>
      <w:r w:rsidR="00D37810" w:rsidRPr="002B2454">
        <w:rPr>
          <w:color w:val="000000"/>
          <w:spacing w:val="-4"/>
          <w:sz w:val="18"/>
          <w:szCs w:val="18"/>
          <w:cs/>
        </w:rPr>
        <w:t xml:space="preserve"> </w:t>
      </w:r>
      <w:r w:rsidRPr="002B2454">
        <w:rPr>
          <w:color w:val="000000"/>
          <w:spacing w:val="-4"/>
          <w:sz w:val="18"/>
          <w:szCs w:val="18"/>
        </w:rPr>
        <w:t>examines the Group’s performance both from a product and geographic perspective and has identified reportable segments of the Group’s businesses.</w:t>
      </w:r>
      <w:r w:rsidR="00880B11" w:rsidRPr="002B2454">
        <w:rPr>
          <w:color w:val="000000"/>
          <w:spacing w:val="-4"/>
          <w:sz w:val="18"/>
          <w:szCs w:val="18"/>
          <w:cs/>
        </w:rPr>
        <w:t xml:space="preserve"> </w:t>
      </w:r>
      <w:r w:rsidR="00880B11" w:rsidRPr="002B2454">
        <w:rPr>
          <w:color w:val="000000"/>
          <w:spacing w:val="-4"/>
          <w:sz w:val="18"/>
          <w:szCs w:val="18"/>
        </w:rPr>
        <w:t>During the current period, the Group have not changed the </w:t>
      </w:r>
      <w:proofErr w:type="spellStart"/>
      <w:r w:rsidR="00880B11" w:rsidRPr="002B2454">
        <w:rPr>
          <w:color w:val="000000"/>
          <w:spacing w:val="-4"/>
          <w:sz w:val="18"/>
          <w:szCs w:val="18"/>
        </w:rPr>
        <w:t>organisation</w:t>
      </w:r>
      <w:proofErr w:type="spellEnd"/>
      <w:r w:rsidR="00880B11" w:rsidRPr="002B2454">
        <w:rPr>
          <w:color w:val="000000"/>
          <w:spacing w:val="-4"/>
          <w:sz w:val="18"/>
          <w:szCs w:val="18"/>
        </w:rPr>
        <w:t> of their reportable segments from the last annual financial statements</w:t>
      </w:r>
      <w:r w:rsidR="005B0684" w:rsidRPr="002B2454">
        <w:rPr>
          <w:color w:val="000000"/>
          <w:spacing w:val="-4"/>
          <w:sz w:val="18"/>
          <w:szCs w:val="18"/>
        </w:rPr>
        <w:t>.</w:t>
      </w:r>
    </w:p>
    <w:p w14:paraId="5B3CA72D" w14:textId="77777777" w:rsidR="00872DC9" w:rsidRPr="002B2454" w:rsidRDefault="00872DC9" w:rsidP="00D570C7">
      <w:pPr>
        <w:pBdr>
          <w:top w:val="nil"/>
          <w:left w:val="nil"/>
          <w:bottom w:val="nil"/>
          <w:right w:val="nil"/>
          <w:between w:val="nil"/>
        </w:pBdr>
        <w:spacing w:after="0" w:line="240" w:lineRule="exact"/>
        <w:jc w:val="both"/>
        <w:rPr>
          <w:color w:val="000000"/>
          <w:sz w:val="18"/>
          <w:szCs w:val="18"/>
        </w:rPr>
      </w:pPr>
    </w:p>
    <w:p w14:paraId="5FB7570F" w14:textId="77777777" w:rsidR="000218FA" w:rsidRPr="002B2454" w:rsidRDefault="000218FA" w:rsidP="00D570C7">
      <w:pPr>
        <w:pBdr>
          <w:top w:val="nil"/>
          <w:left w:val="nil"/>
          <w:bottom w:val="nil"/>
          <w:right w:val="nil"/>
          <w:between w:val="nil"/>
        </w:pBdr>
        <w:spacing w:after="0" w:line="240" w:lineRule="exact"/>
        <w:jc w:val="both"/>
        <w:rPr>
          <w:color w:val="000000"/>
          <w:sz w:val="18"/>
          <w:szCs w:val="18"/>
        </w:rPr>
      </w:pPr>
    </w:p>
    <w:p w14:paraId="1D82F27D" w14:textId="77777777" w:rsidR="000218FA" w:rsidRPr="002B2454" w:rsidRDefault="000218FA" w:rsidP="00D570C7">
      <w:pPr>
        <w:pBdr>
          <w:top w:val="nil"/>
          <w:left w:val="nil"/>
          <w:bottom w:val="nil"/>
          <w:right w:val="nil"/>
          <w:between w:val="nil"/>
        </w:pBdr>
        <w:spacing w:after="0" w:line="240" w:lineRule="exact"/>
        <w:jc w:val="both"/>
        <w:rPr>
          <w:color w:val="000000"/>
          <w:sz w:val="18"/>
          <w:szCs w:val="18"/>
        </w:rPr>
      </w:pPr>
    </w:p>
    <w:p w14:paraId="263EF146" w14:textId="77777777" w:rsidR="000218FA" w:rsidRPr="002B2454" w:rsidRDefault="000218FA" w:rsidP="00D570C7">
      <w:pPr>
        <w:pBdr>
          <w:top w:val="nil"/>
          <w:left w:val="nil"/>
          <w:bottom w:val="nil"/>
          <w:right w:val="nil"/>
          <w:between w:val="nil"/>
        </w:pBdr>
        <w:spacing w:after="0" w:line="240" w:lineRule="exact"/>
        <w:jc w:val="both"/>
        <w:rPr>
          <w:color w:val="000000"/>
          <w:sz w:val="18"/>
          <w:szCs w:val="18"/>
        </w:rPr>
        <w:sectPr w:rsidR="000218FA" w:rsidRPr="002B2454" w:rsidSect="00925050">
          <w:headerReference w:type="default" r:id="rId9"/>
          <w:footerReference w:type="default" r:id="rId10"/>
          <w:pgSz w:w="11907" w:h="16840" w:code="9"/>
          <w:pgMar w:top="1440" w:right="720" w:bottom="720" w:left="1728" w:header="706" w:footer="706" w:gutter="0"/>
          <w:pgNumType w:start="16"/>
          <w:cols w:space="720"/>
        </w:sectPr>
      </w:pPr>
    </w:p>
    <w:p w14:paraId="3597F67A" w14:textId="7E20561F" w:rsidR="00872DC9" w:rsidRPr="002B2454" w:rsidRDefault="004D1103" w:rsidP="00D570C7">
      <w:pPr>
        <w:spacing w:after="0" w:line="240" w:lineRule="exact"/>
        <w:jc w:val="both"/>
        <w:rPr>
          <w:color w:val="000000"/>
          <w:sz w:val="18"/>
          <w:szCs w:val="18"/>
        </w:rPr>
      </w:pPr>
      <w:r w:rsidRPr="002B2454">
        <w:rPr>
          <w:color w:val="000000"/>
          <w:sz w:val="18"/>
          <w:szCs w:val="18"/>
        </w:rPr>
        <w:lastRenderedPageBreak/>
        <w:t xml:space="preserve">Significant information relating to revenue and profit of the reportable segments </w:t>
      </w:r>
      <w:proofErr w:type="gramStart"/>
      <w:r w:rsidRPr="002B2454">
        <w:rPr>
          <w:color w:val="000000"/>
          <w:sz w:val="18"/>
          <w:szCs w:val="18"/>
        </w:rPr>
        <w:t>are</w:t>
      </w:r>
      <w:proofErr w:type="gramEnd"/>
      <w:r w:rsidRPr="002B2454">
        <w:rPr>
          <w:color w:val="000000"/>
          <w:sz w:val="18"/>
          <w:szCs w:val="18"/>
        </w:rPr>
        <w:t xml:space="preserve"> as follows.</w:t>
      </w:r>
    </w:p>
    <w:p w14:paraId="092797EF" w14:textId="77777777" w:rsidR="00055A3F" w:rsidRPr="002B2454" w:rsidRDefault="00055A3F" w:rsidP="00E74589">
      <w:pPr>
        <w:spacing w:after="0" w:line="240" w:lineRule="exact"/>
        <w:ind w:right="-72"/>
        <w:rPr>
          <w:color w:val="000000"/>
          <w:sz w:val="18"/>
          <w:szCs w:val="18"/>
        </w:rPr>
      </w:pPr>
    </w:p>
    <w:tbl>
      <w:tblPr>
        <w:tblW w:w="15406" w:type="dxa"/>
        <w:tblInd w:w="-6" w:type="dxa"/>
        <w:tblLayout w:type="fixed"/>
        <w:tblCellMar>
          <w:left w:w="115" w:type="dxa"/>
          <w:right w:w="115" w:type="dxa"/>
        </w:tblCellMar>
        <w:tblLook w:val="0400" w:firstRow="0" w:lastRow="0" w:firstColumn="0" w:lastColumn="0" w:noHBand="0" w:noVBand="1"/>
      </w:tblPr>
      <w:tblGrid>
        <w:gridCol w:w="3499"/>
        <w:gridCol w:w="1276"/>
        <w:gridCol w:w="1134"/>
        <w:gridCol w:w="1134"/>
        <w:gridCol w:w="1134"/>
        <w:gridCol w:w="1134"/>
        <w:gridCol w:w="1134"/>
        <w:gridCol w:w="1276"/>
        <w:gridCol w:w="1134"/>
        <w:gridCol w:w="1275"/>
        <w:gridCol w:w="1276"/>
      </w:tblGrid>
      <w:tr w:rsidR="00D570C7" w:rsidRPr="002B2454" w14:paraId="237AE8E3" w14:textId="77777777" w:rsidTr="00E74589">
        <w:tc>
          <w:tcPr>
            <w:tcW w:w="3499" w:type="dxa"/>
            <w:vAlign w:val="bottom"/>
          </w:tcPr>
          <w:p w14:paraId="616FB387" w14:textId="77777777" w:rsidR="00D570C7" w:rsidRPr="002B2454" w:rsidRDefault="00D570C7" w:rsidP="00D570C7">
            <w:pPr>
              <w:spacing w:after="0" w:line="240" w:lineRule="exact"/>
              <w:ind w:left="-101" w:right="-72"/>
              <w:rPr>
                <w:color w:val="000000"/>
                <w:sz w:val="18"/>
                <w:szCs w:val="18"/>
                <w:lang w:bidi="ar-SA"/>
              </w:rPr>
            </w:pPr>
            <w:bookmarkStart w:id="14" w:name="_Hlk194710105"/>
          </w:p>
        </w:tc>
        <w:tc>
          <w:tcPr>
            <w:tcW w:w="11907" w:type="dxa"/>
            <w:gridSpan w:val="10"/>
            <w:tcBorders>
              <w:bottom w:val="single" w:sz="4" w:space="0" w:color="auto"/>
            </w:tcBorders>
            <w:vAlign w:val="bottom"/>
          </w:tcPr>
          <w:p w14:paraId="0A741CA0" w14:textId="23F21B4D" w:rsidR="00D570C7" w:rsidRPr="002B2454" w:rsidRDefault="00D570C7" w:rsidP="00D570C7">
            <w:pPr>
              <w:pBdr>
                <w:top w:val="nil"/>
                <w:left w:val="nil"/>
                <w:bottom w:val="nil"/>
                <w:right w:val="nil"/>
                <w:between w:val="nil"/>
              </w:pBdr>
              <w:spacing w:after="0" w:line="240" w:lineRule="exact"/>
              <w:ind w:right="-72"/>
              <w:jc w:val="center"/>
              <w:rPr>
                <w:b/>
                <w:color w:val="000000"/>
                <w:sz w:val="18"/>
                <w:szCs w:val="18"/>
                <w:lang w:bidi="ar-SA"/>
              </w:rPr>
            </w:pPr>
            <w:r w:rsidRPr="002B2454">
              <w:rPr>
                <w:b/>
                <w:color w:val="000000"/>
                <w:sz w:val="18"/>
                <w:szCs w:val="18"/>
                <w:lang w:bidi="ar-SA"/>
              </w:rPr>
              <w:t>Consolida</w:t>
            </w:r>
            <w:r w:rsidR="00983EF1" w:rsidRPr="002B2454">
              <w:rPr>
                <w:b/>
                <w:color w:val="000000"/>
                <w:sz w:val="18"/>
                <w:szCs w:val="18"/>
                <w:lang w:bidi="ar-SA"/>
              </w:rPr>
              <w:t>ted financ</w:t>
            </w:r>
            <w:r w:rsidR="00DC6EE1" w:rsidRPr="002B2454">
              <w:rPr>
                <w:b/>
                <w:color w:val="000000"/>
                <w:sz w:val="18"/>
                <w:szCs w:val="18"/>
                <w:lang w:bidi="ar-SA"/>
              </w:rPr>
              <w:t>ial statements</w:t>
            </w:r>
          </w:p>
        </w:tc>
      </w:tr>
      <w:tr w:rsidR="00710A25" w:rsidRPr="002B2454" w14:paraId="73A85959" w14:textId="77777777" w:rsidTr="00E74589">
        <w:tc>
          <w:tcPr>
            <w:tcW w:w="3499" w:type="dxa"/>
            <w:vAlign w:val="bottom"/>
          </w:tcPr>
          <w:p w14:paraId="3D45203C" w14:textId="77777777" w:rsidR="00710A25" w:rsidRPr="002B2454" w:rsidRDefault="00710A25" w:rsidP="00D570C7">
            <w:pPr>
              <w:spacing w:after="0" w:line="240" w:lineRule="exact"/>
              <w:ind w:left="-101" w:right="-72"/>
              <w:rPr>
                <w:color w:val="000000"/>
                <w:sz w:val="18"/>
                <w:szCs w:val="18"/>
                <w:lang w:bidi="ar-SA"/>
              </w:rPr>
            </w:pPr>
          </w:p>
        </w:tc>
        <w:tc>
          <w:tcPr>
            <w:tcW w:w="2410" w:type="dxa"/>
            <w:gridSpan w:val="2"/>
            <w:tcBorders>
              <w:top w:val="single" w:sz="4" w:space="0" w:color="auto"/>
            </w:tcBorders>
            <w:vAlign w:val="bottom"/>
          </w:tcPr>
          <w:p w14:paraId="1FF27A7C" w14:textId="62E052D4" w:rsidR="00710A25" w:rsidRPr="002B2454" w:rsidRDefault="004D1103" w:rsidP="00D570C7">
            <w:pPr>
              <w:pBdr>
                <w:top w:val="nil"/>
                <w:left w:val="nil"/>
                <w:bottom w:val="nil"/>
                <w:right w:val="nil"/>
                <w:between w:val="nil"/>
              </w:pBdr>
              <w:spacing w:after="0" w:line="240" w:lineRule="exact"/>
              <w:ind w:right="-72"/>
              <w:jc w:val="center"/>
              <w:rPr>
                <w:b/>
                <w:color w:val="000000"/>
                <w:sz w:val="18"/>
                <w:szCs w:val="18"/>
                <w:lang w:bidi="ar-SA"/>
              </w:rPr>
            </w:pPr>
            <w:r w:rsidRPr="002B2454">
              <w:rPr>
                <w:b/>
                <w:color w:val="000000"/>
                <w:sz w:val="18"/>
                <w:szCs w:val="18"/>
                <w:lang w:bidi="ar-SA"/>
              </w:rPr>
              <w:t>Industrial estate</w:t>
            </w:r>
            <w:r w:rsidR="006E7142" w:rsidRPr="002B2454">
              <w:rPr>
                <w:b/>
                <w:color w:val="000000"/>
                <w:sz w:val="18"/>
                <w:szCs w:val="18"/>
                <w:lang w:bidi="ar-SA"/>
              </w:rPr>
              <w:t xml:space="preserve"> development</w:t>
            </w:r>
          </w:p>
        </w:tc>
        <w:tc>
          <w:tcPr>
            <w:tcW w:w="2268" w:type="dxa"/>
            <w:gridSpan w:val="2"/>
            <w:tcBorders>
              <w:top w:val="single" w:sz="4" w:space="0" w:color="auto"/>
            </w:tcBorders>
            <w:vAlign w:val="bottom"/>
          </w:tcPr>
          <w:p w14:paraId="3451B4F9" w14:textId="77777777" w:rsidR="00710A25" w:rsidRPr="002B2454" w:rsidRDefault="00710A25" w:rsidP="00D570C7">
            <w:pPr>
              <w:pBdr>
                <w:top w:val="nil"/>
                <w:left w:val="nil"/>
                <w:bottom w:val="nil"/>
                <w:right w:val="nil"/>
                <w:between w:val="nil"/>
              </w:pBdr>
              <w:spacing w:after="0" w:line="240" w:lineRule="exact"/>
              <w:ind w:right="-72"/>
              <w:jc w:val="center"/>
              <w:rPr>
                <w:b/>
                <w:color w:val="000000"/>
                <w:sz w:val="18"/>
                <w:szCs w:val="18"/>
                <w:lang w:val="en-GB" w:bidi="ar-SA"/>
              </w:rPr>
            </w:pPr>
            <w:r w:rsidRPr="002B2454">
              <w:rPr>
                <w:b/>
                <w:color w:val="000000"/>
                <w:sz w:val="18"/>
                <w:szCs w:val="18"/>
                <w:lang w:val="en-GB" w:bidi="ar-SA"/>
              </w:rPr>
              <w:t>Utility services</w:t>
            </w:r>
          </w:p>
        </w:tc>
        <w:tc>
          <w:tcPr>
            <w:tcW w:w="2268" w:type="dxa"/>
            <w:gridSpan w:val="2"/>
            <w:tcBorders>
              <w:top w:val="single" w:sz="4" w:space="0" w:color="auto"/>
            </w:tcBorders>
            <w:vAlign w:val="bottom"/>
          </w:tcPr>
          <w:p w14:paraId="3D988AB3" w14:textId="7D1BE339" w:rsidR="00710A25" w:rsidRPr="002B2454" w:rsidRDefault="00710A25" w:rsidP="00D570C7">
            <w:pPr>
              <w:pBdr>
                <w:top w:val="nil"/>
                <w:left w:val="nil"/>
                <w:bottom w:val="nil"/>
                <w:right w:val="nil"/>
                <w:between w:val="nil"/>
              </w:pBdr>
              <w:spacing w:after="0" w:line="240" w:lineRule="exact"/>
              <w:ind w:right="-72"/>
              <w:jc w:val="center"/>
              <w:rPr>
                <w:b/>
                <w:color w:val="000000"/>
                <w:sz w:val="18"/>
                <w:szCs w:val="18"/>
                <w:lang w:bidi="ar-SA"/>
              </w:rPr>
            </w:pPr>
            <w:r w:rsidRPr="002B2454">
              <w:rPr>
                <w:b/>
                <w:color w:val="000000"/>
                <w:sz w:val="18"/>
                <w:szCs w:val="18"/>
                <w:lang w:bidi="ar-SA"/>
              </w:rPr>
              <w:t>Rental</w:t>
            </w:r>
          </w:p>
        </w:tc>
        <w:tc>
          <w:tcPr>
            <w:tcW w:w="2410" w:type="dxa"/>
            <w:gridSpan w:val="2"/>
            <w:tcBorders>
              <w:top w:val="single" w:sz="4" w:space="0" w:color="auto"/>
            </w:tcBorders>
            <w:vAlign w:val="bottom"/>
          </w:tcPr>
          <w:p w14:paraId="200DD17E" w14:textId="1AB537D8" w:rsidR="00710A25" w:rsidRPr="002B2454" w:rsidRDefault="00710A25" w:rsidP="00D570C7">
            <w:pPr>
              <w:pBdr>
                <w:top w:val="nil"/>
                <w:left w:val="nil"/>
                <w:bottom w:val="nil"/>
                <w:right w:val="nil"/>
                <w:between w:val="nil"/>
              </w:pBdr>
              <w:spacing w:after="0" w:line="240" w:lineRule="exact"/>
              <w:ind w:right="-72"/>
              <w:jc w:val="center"/>
              <w:rPr>
                <w:b/>
                <w:color w:val="000000"/>
                <w:sz w:val="18"/>
                <w:szCs w:val="18"/>
                <w:lang w:bidi="ar-SA"/>
              </w:rPr>
            </w:pPr>
            <w:r w:rsidRPr="002B2454">
              <w:rPr>
                <w:b/>
                <w:color w:val="000000"/>
                <w:sz w:val="18"/>
                <w:szCs w:val="18"/>
                <w:lang w:bidi="ar-SA"/>
              </w:rPr>
              <w:t>Eliminations</w:t>
            </w:r>
            <w:r w:rsidR="006E7142" w:rsidRPr="002B2454">
              <w:rPr>
                <w:b/>
                <w:color w:val="000000"/>
                <w:sz w:val="18"/>
                <w:szCs w:val="18"/>
                <w:lang w:bidi="ar-SA"/>
              </w:rPr>
              <w:t xml:space="preserve"> of </w:t>
            </w:r>
            <w:proofErr w:type="spellStart"/>
            <w:r w:rsidR="00C11F98" w:rsidRPr="002B2454">
              <w:rPr>
                <w:rFonts w:cstheme="minorBidi"/>
                <w:b/>
                <w:color w:val="000000"/>
                <w:sz w:val="18"/>
                <w:lang w:val="en-GB"/>
              </w:rPr>
              <w:t>i</w:t>
            </w:r>
            <w:r w:rsidR="006E7142" w:rsidRPr="002B2454">
              <w:rPr>
                <w:b/>
                <w:color w:val="000000"/>
                <w:sz w:val="18"/>
                <w:szCs w:val="18"/>
                <w:lang w:bidi="ar-SA"/>
              </w:rPr>
              <w:t>nter</w:t>
            </w:r>
            <w:proofErr w:type="spellEnd"/>
            <w:r w:rsidR="006E7142" w:rsidRPr="002B2454">
              <w:rPr>
                <w:b/>
                <w:color w:val="000000"/>
                <w:sz w:val="18"/>
                <w:szCs w:val="18"/>
                <w:lang w:bidi="ar-SA"/>
              </w:rPr>
              <w:t>-segment revenues</w:t>
            </w:r>
          </w:p>
        </w:tc>
        <w:tc>
          <w:tcPr>
            <w:tcW w:w="2551" w:type="dxa"/>
            <w:gridSpan w:val="2"/>
            <w:tcBorders>
              <w:top w:val="single" w:sz="4" w:space="0" w:color="auto"/>
            </w:tcBorders>
            <w:vAlign w:val="bottom"/>
          </w:tcPr>
          <w:p w14:paraId="12797C5B" w14:textId="77777777" w:rsidR="00046995" w:rsidRPr="002B2454" w:rsidRDefault="00046995" w:rsidP="00D570C7">
            <w:pPr>
              <w:pBdr>
                <w:top w:val="nil"/>
                <w:left w:val="nil"/>
                <w:bottom w:val="nil"/>
                <w:right w:val="nil"/>
                <w:between w:val="nil"/>
              </w:pBdr>
              <w:spacing w:after="0" w:line="240" w:lineRule="exact"/>
              <w:ind w:right="-72"/>
              <w:jc w:val="center"/>
              <w:rPr>
                <w:rFonts w:cs="Browallia New"/>
                <w:b/>
                <w:color w:val="000000"/>
                <w:sz w:val="18"/>
                <w:lang w:val="en-GB"/>
              </w:rPr>
            </w:pPr>
            <w:r w:rsidRPr="002B2454">
              <w:rPr>
                <w:rFonts w:cs="Browallia New"/>
                <w:b/>
                <w:color w:val="000000"/>
                <w:sz w:val="18"/>
                <w:lang w:val="en-GB"/>
              </w:rPr>
              <w:t>Consolidation</w:t>
            </w:r>
          </w:p>
          <w:p w14:paraId="4D2A87CB" w14:textId="352C26DF" w:rsidR="00710A25" w:rsidRPr="002B2454" w:rsidRDefault="00710A25" w:rsidP="00D570C7">
            <w:pPr>
              <w:pBdr>
                <w:top w:val="nil"/>
                <w:left w:val="nil"/>
                <w:bottom w:val="nil"/>
                <w:right w:val="nil"/>
                <w:between w:val="nil"/>
              </w:pBdr>
              <w:spacing w:after="0" w:line="240" w:lineRule="exact"/>
              <w:ind w:right="-72"/>
              <w:jc w:val="center"/>
              <w:rPr>
                <w:b/>
                <w:color w:val="000000"/>
                <w:sz w:val="18"/>
                <w:szCs w:val="18"/>
                <w:lang w:bidi="ar-SA"/>
              </w:rPr>
            </w:pPr>
            <w:r w:rsidRPr="002B2454">
              <w:rPr>
                <w:b/>
                <w:color w:val="000000"/>
                <w:sz w:val="18"/>
                <w:szCs w:val="18"/>
                <w:lang w:bidi="ar-SA"/>
              </w:rPr>
              <w:t xml:space="preserve">financial </w:t>
            </w:r>
            <w:r w:rsidR="00C11F98" w:rsidRPr="002B2454">
              <w:rPr>
                <w:b/>
                <w:color w:val="000000"/>
                <w:sz w:val="18"/>
                <w:szCs w:val="18"/>
                <w:lang w:bidi="ar-SA"/>
              </w:rPr>
              <w:t>statements</w:t>
            </w:r>
          </w:p>
        </w:tc>
      </w:tr>
      <w:tr w:rsidR="00710A25" w:rsidRPr="002B2454" w14:paraId="2F1A0DDA" w14:textId="77777777" w:rsidTr="00E74589">
        <w:tc>
          <w:tcPr>
            <w:tcW w:w="3499" w:type="dxa"/>
            <w:vAlign w:val="bottom"/>
          </w:tcPr>
          <w:p w14:paraId="1C78AD09" w14:textId="77777777" w:rsidR="00710A25" w:rsidRPr="002B2454" w:rsidRDefault="00710A25" w:rsidP="00D570C7">
            <w:pPr>
              <w:spacing w:after="0" w:line="240" w:lineRule="exact"/>
              <w:ind w:left="-101" w:right="-72"/>
              <w:rPr>
                <w:color w:val="000000"/>
                <w:sz w:val="18"/>
                <w:szCs w:val="18"/>
                <w:lang w:bidi="ar-SA"/>
              </w:rPr>
            </w:pPr>
          </w:p>
        </w:tc>
        <w:tc>
          <w:tcPr>
            <w:tcW w:w="1276" w:type="dxa"/>
            <w:tcBorders>
              <w:top w:val="single" w:sz="4" w:space="0" w:color="000000"/>
            </w:tcBorders>
            <w:vAlign w:val="bottom"/>
          </w:tcPr>
          <w:p w14:paraId="5C92F5EE"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134" w:type="dxa"/>
            <w:tcBorders>
              <w:top w:val="single" w:sz="4" w:space="0" w:color="000000"/>
            </w:tcBorders>
            <w:vAlign w:val="bottom"/>
          </w:tcPr>
          <w:p w14:paraId="0CF18621"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2024</w:t>
            </w:r>
          </w:p>
        </w:tc>
        <w:tc>
          <w:tcPr>
            <w:tcW w:w="1134" w:type="dxa"/>
            <w:tcBorders>
              <w:top w:val="single" w:sz="4" w:space="0" w:color="000000"/>
            </w:tcBorders>
            <w:vAlign w:val="bottom"/>
          </w:tcPr>
          <w:p w14:paraId="28B34B39"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134" w:type="dxa"/>
            <w:tcBorders>
              <w:top w:val="single" w:sz="4" w:space="0" w:color="000000"/>
            </w:tcBorders>
            <w:vAlign w:val="bottom"/>
          </w:tcPr>
          <w:p w14:paraId="01599C22"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2024</w:t>
            </w:r>
          </w:p>
        </w:tc>
        <w:tc>
          <w:tcPr>
            <w:tcW w:w="1134" w:type="dxa"/>
            <w:tcBorders>
              <w:top w:val="single" w:sz="4" w:space="0" w:color="000000"/>
            </w:tcBorders>
            <w:vAlign w:val="bottom"/>
          </w:tcPr>
          <w:p w14:paraId="65C77055"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134" w:type="dxa"/>
            <w:tcBorders>
              <w:top w:val="single" w:sz="4" w:space="0" w:color="000000"/>
            </w:tcBorders>
            <w:vAlign w:val="bottom"/>
          </w:tcPr>
          <w:p w14:paraId="2F2D5E9F"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2024</w:t>
            </w:r>
          </w:p>
        </w:tc>
        <w:tc>
          <w:tcPr>
            <w:tcW w:w="1276" w:type="dxa"/>
            <w:tcBorders>
              <w:top w:val="single" w:sz="4" w:space="0" w:color="000000"/>
            </w:tcBorders>
            <w:vAlign w:val="bottom"/>
          </w:tcPr>
          <w:p w14:paraId="7A93D4B9"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134" w:type="dxa"/>
            <w:tcBorders>
              <w:top w:val="single" w:sz="4" w:space="0" w:color="000000"/>
            </w:tcBorders>
            <w:vAlign w:val="bottom"/>
          </w:tcPr>
          <w:p w14:paraId="1454AAAE"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2024</w:t>
            </w:r>
          </w:p>
        </w:tc>
        <w:tc>
          <w:tcPr>
            <w:tcW w:w="1275" w:type="dxa"/>
            <w:tcBorders>
              <w:top w:val="single" w:sz="4" w:space="0" w:color="000000"/>
            </w:tcBorders>
            <w:vAlign w:val="bottom"/>
          </w:tcPr>
          <w:p w14:paraId="0F24973A"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val="en-GB" w:bidi="ar-SA"/>
              </w:rPr>
            </w:pPr>
            <w:r w:rsidRPr="002B2454">
              <w:rPr>
                <w:b/>
                <w:color w:val="000000"/>
                <w:sz w:val="18"/>
                <w:szCs w:val="18"/>
                <w:lang w:val="en-GB" w:bidi="ar-SA"/>
              </w:rPr>
              <w:t>2025</w:t>
            </w:r>
          </w:p>
        </w:tc>
        <w:tc>
          <w:tcPr>
            <w:tcW w:w="1276" w:type="dxa"/>
            <w:tcBorders>
              <w:top w:val="single" w:sz="4" w:space="0" w:color="000000"/>
            </w:tcBorders>
            <w:vAlign w:val="bottom"/>
          </w:tcPr>
          <w:p w14:paraId="09CA4086"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val="en-GB" w:bidi="ar-SA"/>
              </w:rPr>
            </w:pPr>
            <w:r w:rsidRPr="002B2454">
              <w:rPr>
                <w:b/>
                <w:color w:val="000000"/>
                <w:sz w:val="18"/>
                <w:szCs w:val="18"/>
                <w:lang w:val="en-GB" w:bidi="ar-SA"/>
              </w:rPr>
              <w:t>2024</w:t>
            </w:r>
          </w:p>
        </w:tc>
      </w:tr>
      <w:tr w:rsidR="00710A25" w:rsidRPr="002B2454" w14:paraId="18431647" w14:textId="77777777" w:rsidTr="00E74589">
        <w:tc>
          <w:tcPr>
            <w:tcW w:w="3499" w:type="dxa"/>
            <w:vAlign w:val="bottom"/>
          </w:tcPr>
          <w:p w14:paraId="15922E61" w14:textId="77777777" w:rsidR="00710A25" w:rsidRPr="002B2454" w:rsidRDefault="00710A25" w:rsidP="00D570C7">
            <w:pPr>
              <w:spacing w:after="0" w:line="240" w:lineRule="exact"/>
              <w:ind w:left="-101" w:right="-72"/>
              <w:rPr>
                <w:color w:val="000000"/>
                <w:sz w:val="18"/>
                <w:szCs w:val="18"/>
                <w:lang w:bidi="ar-SA"/>
              </w:rPr>
            </w:pPr>
          </w:p>
        </w:tc>
        <w:tc>
          <w:tcPr>
            <w:tcW w:w="1276" w:type="dxa"/>
            <w:vAlign w:val="bottom"/>
          </w:tcPr>
          <w:p w14:paraId="2409EBF9"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2BAE73CB"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5E9CFF65"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47FEBEED"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12EF5FE5"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043E86D9"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276" w:type="dxa"/>
            <w:vAlign w:val="bottom"/>
          </w:tcPr>
          <w:p w14:paraId="6DC7DE37"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27A4C457"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275" w:type="dxa"/>
            <w:vAlign w:val="bottom"/>
          </w:tcPr>
          <w:p w14:paraId="770D07DB"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276" w:type="dxa"/>
            <w:vAlign w:val="bottom"/>
          </w:tcPr>
          <w:p w14:paraId="49F35CFC"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r>
      <w:tr w:rsidR="00710A25" w:rsidRPr="002B2454" w14:paraId="7A128929" w14:textId="77777777" w:rsidTr="00E74589">
        <w:tc>
          <w:tcPr>
            <w:tcW w:w="3499" w:type="dxa"/>
            <w:vAlign w:val="bottom"/>
          </w:tcPr>
          <w:p w14:paraId="60BA5664" w14:textId="77777777" w:rsidR="00710A25" w:rsidRPr="002B2454" w:rsidRDefault="00710A25" w:rsidP="00D570C7">
            <w:pPr>
              <w:spacing w:after="0" w:line="240" w:lineRule="exact"/>
              <w:ind w:left="-101" w:right="-72"/>
              <w:rPr>
                <w:color w:val="000000"/>
                <w:sz w:val="18"/>
                <w:szCs w:val="18"/>
                <w:lang w:bidi="ar-SA"/>
              </w:rPr>
            </w:pPr>
          </w:p>
        </w:tc>
        <w:tc>
          <w:tcPr>
            <w:tcW w:w="1276" w:type="dxa"/>
            <w:tcBorders>
              <w:bottom w:val="single" w:sz="4" w:space="0" w:color="000000"/>
            </w:tcBorders>
            <w:vAlign w:val="bottom"/>
          </w:tcPr>
          <w:p w14:paraId="679127CC"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000000"/>
            </w:tcBorders>
            <w:vAlign w:val="bottom"/>
          </w:tcPr>
          <w:p w14:paraId="46B0A569"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000000"/>
            </w:tcBorders>
            <w:vAlign w:val="bottom"/>
          </w:tcPr>
          <w:p w14:paraId="01C680FE"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000000"/>
            </w:tcBorders>
            <w:vAlign w:val="bottom"/>
          </w:tcPr>
          <w:p w14:paraId="374F4D91"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000000"/>
            </w:tcBorders>
            <w:vAlign w:val="bottom"/>
          </w:tcPr>
          <w:p w14:paraId="785F7D7B"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000000"/>
            </w:tcBorders>
            <w:vAlign w:val="bottom"/>
          </w:tcPr>
          <w:p w14:paraId="025DC54F"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276" w:type="dxa"/>
            <w:tcBorders>
              <w:bottom w:val="single" w:sz="4" w:space="0" w:color="000000"/>
            </w:tcBorders>
            <w:vAlign w:val="bottom"/>
          </w:tcPr>
          <w:p w14:paraId="62671148"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000000"/>
            </w:tcBorders>
            <w:vAlign w:val="bottom"/>
          </w:tcPr>
          <w:p w14:paraId="270EF018"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275" w:type="dxa"/>
            <w:tcBorders>
              <w:bottom w:val="single" w:sz="4" w:space="0" w:color="000000"/>
            </w:tcBorders>
            <w:vAlign w:val="bottom"/>
          </w:tcPr>
          <w:p w14:paraId="031D99A5"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276" w:type="dxa"/>
            <w:tcBorders>
              <w:bottom w:val="single" w:sz="4" w:space="0" w:color="000000"/>
            </w:tcBorders>
            <w:vAlign w:val="bottom"/>
          </w:tcPr>
          <w:p w14:paraId="219C0903" w14:textId="77777777" w:rsidR="00710A25" w:rsidRPr="002B2454" w:rsidRDefault="00710A25" w:rsidP="00D570C7">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r>
      <w:tr w:rsidR="00710A25" w:rsidRPr="002B2454" w14:paraId="09A8023F" w14:textId="77777777" w:rsidTr="00E74589">
        <w:tc>
          <w:tcPr>
            <w:tcW w:w="3499" w:type="dxa"/>
            <w:vAlign w:val="bottom"/>
          </w:tcPr>
          <w:p w14:paraId="3424EF45" w14:textId="77777777" w:rsidR="00710A25" w:rsidRPr="002B2454" w:rsidRDefault="00710A25" w:rsidP="00D570C7">
            <w:pPr>
              <w:spacing w:after="0" w:line="240" w:lineRule="exact"/>
              <w:ind w:left="-101" w:right="-72"/>
              <w:rPr>
                <w:color w:val="000000"/>
                <w:sz w:val="18"/>
                <w:szCs w:val="18"/>
                <w:lang w:bidi="ar-SA"/>
              </w:rPr>
            </w:pPr>
          </w:p>
        </w:tc>
        <w:tc>
          <w:tcPr>
            <w:tcW w:w="1276" w:type="dxa"/>
            <w:tcBorders>
              <w:top w:val="single" w:sz="4" w:space="0" w:color="000000"/>
            </w:tcBorders>
            <w:vAlign w:val="bottom"/>
          </w:tcPr>
          <w:p w14:paraId="07FBE9D6"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664659F5"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33F5F415"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7DA18891"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390112B2"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7936FF6B" w14:textId="77777777" w:rsidR="00710A25" w:rsidRPr="002B2454" w:rsidRDefault="00710A25" w:rsidP="00D570C7">
            <w:pPr>
              <w:spacing w:after="0" w:line="240" w:lineRule="exact"/>
              <w:ind w:right="-72"/>
              <w:jc w:val="right"/>
              <w:rPr>
                <w:color w:val="000000"/>
                <w:sz w:val="18"/>
                <w:szCs w:val="18"/>
                <w:lang w:bidi="ar-SA"/>
              </w:rPr>
            </w:pPr>
          </w:p>
        </w:tc>
        <w:tc>
          <w:tcPr>
            <w:tcW w:w="1276" w:type="dxa"/>
            <w:tcBorders>
              <w:top w:val="single" w:sz="4" w:space="0" w:color="000000"/>
            </w:tcBorders>
            <w:vAlign w:val="bottom"/>
          </w:tcPr>
          <w:p w14:paraId="4DF19405"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47C8703D" w14:textId="77777777" w:rsidR="00710A25" w:rsidRPr="002B2454" w:rsidRDefault="00710A25" w:rsidP="00D570C7">
            <w:pPr>
              <w:spacing w:after="0" w:line="240" w:lineRule="exact"/>
              <w:ind w:right="-72"/>
              <w:jc w:val="right"/>
              <w:rPr>
                <w:color w:val="000000"/>
                <w:sz w:val="18"/>
                <w:szCs w:val="18"/>
                <w:lang w:bidi="ar-SA"/>
              </w:rPr>
            </w:pPr>
          </w:p>
        </w:tc>
        <w:tc>
          <w:tcPr>
            <w:tcW w:w="1275" w:type="dxa"/>
            <w:tcBorders>
              <w:top w:val="single" w:sz="4" w:space="0" w:color="000000"/>
            </w:tcBorders>
            <w:vAlign w:val="bottom"/>
          </w:tcPr>
          <w:p w14:paraId="6F86A7A1" w14:textId="77777777" w:rsidR="00710A25" w:rsidRPr="002B2454" w:rsidRDefault="00710A25" w:rsidP="00D570C7">
            <w:pPr>
              <w:spacing w:after="0" w:line="240" w:lineRule="exact"/>
              <w:ind w:right="-72"/>
              <w:jc w:val="right"/>
              <w:rPr>
                <w:color w:val="000000"/>
                <w:sz w:val="18"/>
                <w:szCs w:val="18"/>
                <w:lang w:bidi="ar-SA"/>
              </w:rPr>
            </w:pPr>
          </w:p>
        </w:tc>
        <w:tc>
          <w:tcPr>
            <w:tcW w:w="1276" w:type="dxa"/>
            <w:tcBorders>
              <w:top w:val="single" w:sz="4" w:space="0" w:color="000000"/>
            </w:tcBorders>
            <w:vAlign w:val="bottom"/>
          </w:tcPr>
          <w:p w14:paraId="1BD9B2AB" w14:textId="77777777" w:rsidR="00710A25" w:rsidRPr="002B2454" w:rsidRDefault="00710A25" w:rsidP="00D570C7">
            <w:pPr>
              <w:spacing w:after="0" w:line="240" w:lineRule="exact"/>
              <w:ind w:right="-72"/>
              <w:jc w:val="right"/>
              <w:rPr>
                <w:color w:val="000000"/>
                <w:sz w:val="18"/>
                <w:szCs w:val="18"/>
                <w:lang w:bidi="ar-SA"/>
              </w:rPr>
            </w:pPr>
          </w:p>
        </w:tc>
      </w:tr>
      <w:tr w:rsidR="000E7E34" w:rsidRPr="002B2454" w14:paraId="3BD42209" w14:textId="77777777" w:rsidTr="00983EF1">
        <w:tc>
          <w:tcPr>
            <w:tcW w:w="3499" w:type="dxa"/>
            <w:vAlign w:val="bottom"/>
          </w:tcPr>
          <w:p w14:paraId="0D6AE03D" w14:textId="77777777" w:rsidR="000E7E34" w:rsidRPr="002B2454" w:rsidRDefault="000E7E34" w:rsidP="000E7E34">
            <w:pPr>
              <w:spacing w:after="0" w:line="240" w:lineRule="exact"/>
              <w:ind w:left="-101"/>
              <w:rPr>
                <w:color w:val="000000"/>
                <w:sz w:val="18"/>
                <w:szCs w:val="18"/>
                <w:lang w:bidi="ar-SA"/>
              </w:rPr>
            </w:pPr>
            <w:r w:rsidRPr="002B2454">
              <w:rPr>
                <w:color w:val="000000"/>
                <w:sz w:val="18"/>
                <w:szCs w:val="18"/>
                <w:lang w:bidi="ar-SA"/>
              </w:rPr>
              <w:t>Revenue from external customers</w:t>
            </w:r>
          </w:p>
        </w:tc>
        <w:tc>
          <w:tcPr>
            <w:tcW w:w="1276" w:type="dxa"/>
            <w:vAlign w:val="bottom"/>
          </w:tcPr>
          <w:p w14:paraId="58294439" w14:textId="79E80900" w:rsidR="000E7E34" w:rsidRPr="002B2454" w:rsidRDefault="000E7E34" w:rsidP="00983EF1">
            <w:pPr>
              <w:spacing w:after="0" w:line="240" w:lineRule="exact"/>
              <w:ind w:right="-72"/>
              <w:jc w:val="right"/>
              <w:rPr>
                <w:color w:val="000000"/>
                <w:sz w:val="18"/>
                <w:szCs w:val="18"/>
                <w:lang w:val="en-GB"/>
              </w:rPr>
            </w:pPr>
            <w:r w:rsidRPr="002B2454">
              <w:rPr>
                <w:sz w:val="18"/>
                <w:szCs w:val="18"/>
              </w:rPr>
              <w:t xml:space="preserve"> 8,703 </w:t>
            </w:r>
          </w:p>
        </w:tc>
        <w:tc>
          <w:tcPr>
            <w:tcW w:w="1134" w:type="dxa"/>
            <w:vAlign w:val="bottom"/>
          </w:tcPr>
          <w:p w14:paraId="422B2429" w14:textId="1AE95EE6" w:rsidR="000E7E34" w:rsidRPr="002B2454" w:rsidRDefault="000E7E34" w:rsidP="00983EF1">
            <w:pPr>
              <w:spacing w:after="0" w:line="240" w:lineRule="exact"/>
              <w:ind w:right="-72"/>
              <w:jc w:val="right"/>
              <w:rPr>
                <w:color w:val="000000"/>
                <w:sz w:val="18"/>
                <w:szCs w:val="18"/>
                <w:lang w:val="en-GB"/>
              </w:rPr>
            </w:pPr>
            <w:r w:rsidRPr="002B2454">
              <w:rPr>
                <w:rFonts w:eastAsia="Arial Unicode MS"/>
                <w:color w:val="000000"/>
                <w:sz w:val="18"/>
                <w:szCs w:val="18"/>
                <w:lang w:val="en-GB"/>
              </w:rPr>
              <w:t>9</w:t>
            </w:r>
            <w:r w:rsidRPr="002B2454">
              <w:rPr>
                <w:rFonts w:eastAsia="Arial Unicode MS"/>
                <w:color w:val="000000"/>
                <w:sz w:val="18"/>
                <w:szCs w:val="18"/>
              </w:rPr>
              <w:t>,</w:t>
            </w:r>
            <w:r w:rsidRPr="002B2454">
              <w:rPr>
                <w:rFonts w:eastAsia="Arial Unicode MS"/>
                <w:color w:val="000000"/>
                <w:sz w:val="18"/>
                <w:szCs w:val="18"/>
                <w:lang w:val="en-GB"/>
              </w:rPr>
              <w:t>004</w:t>
            </w:r>
          </w:p>
        </w:tc>
        <w:tc>
          <w:tcPr>
            <w:tcW w:w="1134" w:type="dxa"/>
            <w:vAlign w:val="bottom"/>
          </w:tcPr>
          <w:p w14:paraId="0C17107D" w14:textId="3FA7CF55" w:rsidR="000E7E34" w:rsidRPr="002B2454" w:rsidRDefault="000E7E34" w:rsidP="00983EF1">
            <w:pPr>
              <w:spacing w:after="0" w:line="240" w:lineRule="exact"/>
              <w:ind w:right="-72"/>
              <w:jc w:val="right"/>
              <w:rPr>
                <w:color w:val="000000"/>
                <w:sz w:val="18"/>
                <w:szCs w:val="18"/>
                <w:lang w:val="en-GB"/>
              </w:rPr>
            </w:pPr>
            <w:r w:rsidRPr="002B2454">
              <w:rPr>
                <w:sz w:val="18"/>
                <w:szCs w:val="18"/>
              </w:rPr>
              <w:t xml:space="preserve"> 4,54</w:t>
            </w:r>
            <w:r w:rsidR="00722F88" w:rsidRPr="002B2454">
              <w:rPr>
                <w:rFonts w:cs="Browallia New"/>
                <w:sz w:val="18"/>
                <w:lang w:val="en-GB"/>
              </w:rPr>
              <w:t>5</w:t>
            </w:r>
            <w:r w:rsidRPr="002B2454">
              <w:rPr>
                <w:sz w:val="18"/>
                <w:szCs w:val="18"/>
              </w:rPr>
              <w:t xml:space="preserve"> </w:t>
            </w:r>
          </w:p>
        </w:tc>
        <w:tc>
          <w:tcPr>
            <w:tcW w:w="1134" w:type="dxa"/>
            <w:vAlign w:val="bottom"/>
          </w:tcPr>
          <w:p w14:paraId="6BE04BD9" w14:textId="2C06D8DA" w:rsidR="000E7E34" w:rsidRPr="002B2454" w:rsidRDefault="000E7E34" w:rsidP="00983EF1">
            <w:pPr>
              <w:spacing w:after="0" w:line="240" w:lineRule="exact"/>
              <w:ind w:right="-72"/>
              <w:jc w:val="right"/>
              <w:rPr>
                <w:color w:val="000000"/>
                <w:sz w:val="18"/>
                <w:szCs w:val="18"/>
                <w:lang w:val="en-GB"/>
              </w:rPr>
            </w:pPr>
            <w:r w:rsidRPr="002B2454">
              <w:rPr>
                <w:rFonts w:eastAsia="Arial Unicode MS"/>
                <w:color w:val="000000"/>
                <w:sz w:val="18"/>
                <w:szCs w:val="18"/>
                <w:lang w:val="en-GB"/>
              </w:rPr>
              <w:t>4</w:t>
            </w:r>
            <w:r w:rsidRPr="002B2454">
              <w:rPr>
                <w:rFonts w:eastAsia="Arial Unicode MS"/>
                <w:color w:val="000000"/>
                <w:sz w:val="18"/>
                <w:szCs w:val="18"/>
              </w:rPr>
              <w:t>,</w:t>
            </w:r>
            <w:r w:rsidRPr="002B2454">
              <w:rPr>
                <w:rFonts w:eastAsia="Arial Unicode MS"/>
                <w:color w:val="000000"/>
                <w:sz w:val="18"/>
                <w:szCs w:val="18"/>
                <w:lang w:val="en-GB"/>
              </w:rPr>
              <w:t>779</w:t>
            </w:r>
          </w:p>
        </w:tc>
        <w:tc>
          <w:tcPr>
            <w:tcW w:w="1134" w:type="dxa"/>
            <w:vAlign w:val="bottom"/>
          </w:tcPr>
          <w:p w14:paraId="16CAA5C4" w14:textId="7EA6A80E" w:rsidR="000E7E34" w:rsidRPr="002B2454" w:rsidRDefault="000E7E34" w:rsidP="00983EF1">
            <w:pPr>
              <w:spacing w:after="0" w:line="240" w:lineRule="exact"/>
              <w:ind w:right="-72"/>
              <w:jc w:val="right"/>
              <w:rPr>
                <w:color w:val="000000"/>
                <w:sz w:val="18"/>
                <w:szCs w:val="18"/>
                <w:lang w:val="en-GB"/>
              </w:rPr>
            </w:pPr>
            <w:r w:rsidRPr="002B2454">
              <w:rPr>
                <w:sz w:val="18"/>
                <w:szCs w:val="18"/>
              </w:rPr>
              <w:t xml:space="preserve"> 1,034 </w:t>
            </w:r>
          </w:p>
        </w:tc>
        <w:tc>
          <w:tcPr>
            <w:tcW w:w="1134" w:type="dxa"/>
            <w:vAlign w:val="bottom"/>
          </w:tcPr>
          <w:p w14:paraId="77461343" w14:textId="01C6F337" w:rsidR="000E7E34" w:rsidRPr="002B2454" w:rsidRDefault="000E7E34" w:rsidP="00983EF1">
            <w:pPr>
              <w:spacing w:after="0" w:line="240" w:lineRule="exact"/>
              <w:ind w:right="-72"/>
              <w:jc w:val="right"/>
              <w:rPr>
                <w:color w:val="000000"/>
                <w:sz w:val="18"/>
                <w:szCs w:val="18"/>
                <w:lang w:val="en-GB"/>
              </w:rPr>
            </w:pPr>
            <w:r w:rsidRPr="002B2454">
              <w:rPr>
                <w:rFonts w:eastAsia="Arial Unicode MS"/>
                <w:color w:val="000000"/>
                <w:sz w:val="18"/>
                <w:szCs w:val="18"/>
                <w:lang w:val="en-GB"/>
              </w:rPr>
              <w:t>940</w:t>
            </w:r>
          </w:p>
        </w:tc>
        <w:tc>
          <w:tcPr>
            <w:tcW w:w="1276" w:type="dxa"/>
            <w:vAlign w:val="bottom"/>
          </w:tcPr>
          <w:p w14:paraId="565DE0FB" w14:textId="210D52D4" w:rsidR="000E7E34" w:rsidRPr="002B2454" w:rsidRDefault="000E7E34" w:rsidP="00983EF1">
            <w:pPr>
              <w:spacing w:after="0" w:line="240" w:lineRule="exact"/>
              <w:ind w:right="-72"/>
              <w:jc w:val="right"/>
              <w:rPr>
                <w:color w:val="000000"/>
                <w:sz w:val="18"/>
                <w:szCs w:val="18"/>
                <w:lang w:val="en-GB"/>
              </w:rPr>
            </w:pPr>
            <w:r w:rsidRPr="002B2454">
              <w:rPr>
                <w:sz w:val="18"/>
                <w:szCs w:val="18"/>
              </w:rPr>
              <w:t xml:space="preserve"> -   </w:t>
            </w:r>
          </w:p>
        </w:tc>
        <w:tc>
          <w:tcPr>
            <w:tcW w:w="1134" w:type="dxa"/>
            <w:vAlign w:val="bottom"/>
          </w:tcPr>
          <w:p w14:paraId="6A8CEFE6" w14:textId="0BCEA52C" w:rsidR="000E7E34" w:rsidRPr="002B2454" w:rsidRDefault="000E7E34" w:rsidP="00983EF1">
            <w:pPr>
              <w:spacing w:after="0" w:line="240" w:lineRule="exact"/>
              <w:ind w:right="-72"/>
              <w:jc w:val="right"/>
              <w:rPr>
                <w:color w:val="000000"/>
                <w:sz w:val="18"/>
                <w:szCs w:val="18"/>
                <w:lang w:val="en-GB"/>
              </w:rPr>
            </w:pPr>
            <w:r w:rsidRPr="002B2454">
              <w:rPr>
                <w:rFonts w:eastAsia="Arial Unicode MS"/>
                <w:color w:val="000000"/>
                <w:sz w:val="18"/>
                <w:szCs w:val="18"/>
              </w:rPr>
              <w:t>-</w:t>
            </w:r>
          </w:p>
        </w:tc>
        <w:tc>
          <w:tcPr>
            <w:tcW w:w="1275" w:type="dxa"/>
            <w:vAlign w:val="bottom"/>
          </w:tcPr>
          <w:p w14:paraId="3BDC27EA" w14:textId="7A9C700A" w:rsidR="000E7E34" w:rsidRPr="002B2454" w:rsidRDefault="000E7E34" w:rsidP="00983EF1">
            <w:pPr>
              <w:spacing w:after="0" w:line="240" w:lineRule="exact"/>
              <w:ind w:right="-72"/>
              <w:jc w:val="right"/>
              <w:rPr>
                <w:rFonts w:eastAsia="Arial Unicode MS"/>
                <w:color w:val="000000"/>
                <w:sz w:val="18"/>
                <w:szCs w:val="18"/>
                <w:lang w:val="en-GB"/>
              </w:rPr>
            </w:pPr>
            <w:r w:rsidRPr="002B2454">
              <w:rPr>
                <w:sz w:val="18"/>
                <w:szCs w:val="18"/>
              </w:rPr>
              <w:t xml:space="preserve"> 14,2</w:t>
            </w:r>
            <w:r w:rsidR="009C2758" w:rsidRPr="002B2454">
              <w:rPr>
                <w:sz w:val="18"/>
                <w:szCs w:val="18"/>
              </w:rPr>
              <w:t>82</w:t>
            </w:r>
            <w:r w:rsidRPr="002B2454">
              <w:rPr>
                <w:sz w:val="18"/>
                <w:szCs w:val="18"/>
              </w:rPr>
              <w:t xml:space="preserve"> </w:t>
            </w:r>
          </w:p>
        </w:tc>
        <w:tc>
          <w:tcPr>
            <w:tcW w:w="1276" w:type="dxa"/>
            <w:vAlign w:val="bottom"/>
          </w:tcPr>
          <w:p w14:paraId="07F4224A" w14:textId="5225C5AA" w:rsidR="000E7E34" w:rsidRPr="002B2454" w:rsidRDefault="000E7E34" w:rsidP="00983EF1">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14</w:t>
            </w:r>
            <w:r w:rsidRPr="002B2454">
              <w:rPr>
                <w:rFonts w:eastAsia="Arial Unicode MS"/>
                <w:color w:val="000000"/>
                <w:sz w:val="18"/>
                <w:szCs w:val="18"/>
              </w:rPr>
              <w:t>,</w:t>
            </w:r>
            <w:r w:rsidRPr="002B2454">
              <w:rPr>
                <w:rFonts w:eastAsia="Arial Unicode MS"/>
                <w:color w:val="000000"/>
                <w:sz w:val="18"/>
                <w:szCs w:val="18"/>
                <w:lang w:val="en-GB"/>
              </w:rPr>
              <w:t>723</w:t>
            </w:r>
          </w:p>
        </w:tc>
      </w:tr>
      <w:tr w:rsidR="000E7E34" w:rsidRPr="002B2454" w14:paraId="3FBFA704" w14:textId="77777777" w:rsidTr="00983EF1">
        <w:tc>
          <w:tcPr>
            <w:tcW w:w="3499" w:type="dxa"/>
            <w:vAlign w:val="bottom"/>
          </w:tcPr>
          <w:p w14:paraId="542A931A" w14:textId="77777777" w:rsidR="000E7E34" w:rsidRPr="002B2454" w:rsidRDefault="000E7E34" w:rsidP="000E7E34">
            <w:pPr>
              <w:spacing w:after="0" w:line="240" w:lineRule="exact"/>
              <w:ind w:left="-101"/>
              <w:rPr>
                <w:color w:val="000000"/>
                <w:sz w:val="18"/>
                <w:szCs w:val="18"/>
                <w:lang w:bidi="ar-SA"/>
              </w:rPr>
            </w:pPr>
            <w:r w:rsidRPr="002B2454">
              <w:rPr>
                <w:color w:val="000000"/>
                <w:sz w:val="18"/>
                <w:szCs w:val="18"/>
                <w:lang w:bidi="ar-SA"/>
              </w:rPr>
              <w:t>Inter-segment revenues</w:t>
            </w:r>
          </w:p>
        </w:tc>
        <w:tc>
          <w:tcPr>
            <w:tcW w:w="1276" w:type="dxa"/>
            <w:tcBorders>
              <w:bottom w:val="single" w:sz="4" w:space="0" w:color="000000"/>
            </w:tcBorders>
            <w:vAlign w:val="bottom"/>
          </w:tcPr>
          <w:p w14:paraId="005A3280" w14:textId="0740BED3" w:rsidR="000E7E34" w:rsidRPr="002B2454" w:rsidRDefault="000E7E34" w:rsidP="00983EF1">
            <w:pPr>
              <w:spacing w:after="0" w:line="240" w:lineRule="exact"/>
              <w:ind w:right="-72"/>
              <w:jc w:val="right"/>
              <w:rPr>
                <w:color w:val="000000"/>
                <w:sz w:val="18"/>
                <w:szCs w:val="18"/>
              </w:rPr>
            </w:pPr>
            <w:r w:rsidRPr="002B2454">
              <w:rPr>
                <w:sz w:val="18"/>
                <w:szCs w:val="18"/>
              </w:rPr>
              <w:t xml:space="preserve"> 753 </w:t>
            </w:r>
          </w:p>
        </w:tc>
        <w:tc>
          <w:tcPr>
            <w:tcW w:w="1134" w:type="dxa"/>
            <w:tcBorders>
              <w:bottom w:val="single" w:sz="4" w:space="0" w:color="auto"/>
            </w:tcBorders>
            <w:vAlign w:val="bottom"/>
          </w:tcPr>
          <w:p w14:paraId="1F501B1D" w14:textId="4E89BAA0" w:rsidR="000E7E34" w:rsidRPr="002B2454" w:rsidRDefault="000E7E34" w:rsidP="00983EF1">
            <w:pPr>
              <w:spacing w:after="0" w:line="240" w:lineRule="exact"/>
              <w:ind w:right="-72"/>
              <w:jc w:val="right"/>
              <w:rPr>
                <w:color w:val="000000"/>
                <w:sz w:val="18"/>
                <w:szCs w:val="18"/>
                <w:lang w:bidi="ar-SA"/>
              </w:rPr>
            </w:pPr>
            <w:r w:rsidRPr="002B2454">
              <w:rPr>
                <w:rFonts w:eastAsia="Arial"/>
                <w:color w:val="000000"/>
                <w:sz w:val="18"/>
                <w:szCs w:val="18"/>
                <w:lang w:val="en-GB"/>
              </w:rPr>
              <w:t>258</w:t>
            </w:r>
          </w:p>
        </w:tc>
        <w:tc>
          <w:tcPr>
            <w:tcW w:w="1134" w:type="dxa"/>
            <w:tcBorders>
              <w:bottom w:val="single" w:sz="4" w:space="0" w:color="auto"/>
            </w:tcBorders>
            <w:vAlign w:val="bottom"/>
          </w:tcPr>
          <w:p w14:paraId="5F2CED5E" w14:textId="0E173DDF" w:rsidR="000E7E34" w:rsidRPr="002B2454" w:rsidRDefault="000E7E34" w:rsidP="00983EF1">
            <w:pPr>
              <w:spacing w:after="0" w:line="240" w:lineRule="exact"/>
              <w:ind w:right="-72"/>
              <w:jc w:val="right"/>
              <w:rPr>
                <w:color w:val="000000"/>
                <w:sz w:val="18"/>
                <w:szCs w:val="18"/>
                <w:lang w:val="en-GB"/>
              </w:rPr>
            </w:pPr>
            <w:r w:rsidRPr="002B2454">
              <w:rPr>
                <w:sz w:val="18"/>
                <w:szCs w:val="18"/>
              </w:rPr>
              <w:t xml:space="preserve"> 31 </w:t>
            </w:r>
          </w:p>
        </w:tc>
        <w:tc>
          <w:tcPr>
            <w:tcW w:w="1134" w:type="dxa"/>
            <w:tcBorders>
              <w:bottom w:val="single" w:sz="4" w:space="0" w:color="auto"/>
            </w:tcBorders>
            <w:vAlign w:val="bottom"/>
          </w:tcPr>
          <w:p w14:paraId="599B2276" w14:textId="0E06DECF" w:rsidR="000E7E34" w:rsidRPr="002B2454" w:rsidRDefault="000E7E34" w:rsidP="00983EF1">
            <w:pPr>
              <w:spacing w:after="0" w:line="240" w:lineRule="exact"/>
              <w:ind w:right="-72"/>
              <w:jc w:val="right"/>
              <w:rPr>
                <w:color w:val="000000"/>
                <w:sz w:val="18"/>
                <w:szCs w:val="18"/>
                <w:lang w:val="en-GB"/>
              </w:rPr>
            </w:pPr>
            <w:r w:rsidRPr="002B2454">
              <w:rPr>
                <w:rFonts w:eastAsia="Arial"/>
                <w:color w:val="000000"/>
                <w:sz w:val="18"/>
                <w:szCs w:val="18"/>
                <w:lang w:val="en-GB"/>
              </w:rPr>
              <w:t>26</w:t>
            </w:r>
          </w:p>
        </w:tc>
        <w:tc>
          <w:tcPr>
            <w:tcW w:w="1134" w:type="dxa"/>
            <w:tcBorders>
              <w:bottom w:val="single" w:sz="4" w:space="0" w:color="auto"/>
            </w:tcBorders>
            <w:vAlign w:val="bottom"/>
          </w:tcPr>
          <w:p w14:paraId="2F85F79D" w14:textId="31EFFE80" w:rsidR="000E7E34" w:rsidRPr="002B2454" w:rsidRDefault="000E7E34" w:rsidP="00983EF1">
            <w:pPr>
              <w:spacing w:after="0" w:line="240" w:lineRule="exact"/>
              <w:ind w:right="-72"/>
              <w:jc w:val="right"/>
              <w:rPr>
                <w:color w:val="000000"/>
                <w:sz w:val="18"/>
                <w:szCs w:val="18"/>
                <w:lang w:val="en-GB"/>
              </w:rPr>
            </w:pPr>
            <w:r w:rsidRPr="002B2454">
              <w:rPr>
                <w:sz w:val="18"/>
                <w:szCs w:val="18"/>
              </w:rPr>
              <w:t xml:space="preserve"> 43 </w:t>
            </w:r>
          </w:p>
        </w:tc>
        <w:tc>
          <w:tcPr>
            <w:tcW w:w="1134" w:type="dxa"/>
            <w:tcBorders>
              <w:bottom w:val="single" w:sz="4" w:space="0" w:color="auto"/>
            </w:tcBorders>
            <w:vAlign w:val="bottom"/>
          </w:tcPr>
          <w:p w14:paraId="41790758" w14:textId="19775898" w:rsidR="000E7E34" w:rsidRPr="002B2454" w:rsidRDefault="000E7E34" w:rsidP="00983EF1">
            <w:pPr>
              <w:spacing w:after="0" w:line="240" w:lineRule="exact"/>
              <w:ind w:right="-72"/>
              <w:jc w:val="right"/>
              <w:rPr>
                <w:color w:val="000000"/>
                <w:sz w:val="18"/>
                <w:szCs w:val="18"/>
                <w:lang w:val="en-GB"/>
              </w:rPr>
            </w:pPr>
            <w:r w:rsidRPr="002B2454">
              <w:rPr>
                <w:rFonts w:eastAsia="Arial"/>
                <w:color w:val="000000"/>
                <w:sz w:val="18"/>
                <w:szCs w:val="18"/>
                <w:lang w:val="en-GB"/>
              </w:rPr>
              <w:t>43</w:t>
            </w:r>
          </w:p>
        </w:tc>
        <w:tc>
          <w:tcPr>
            <w:tcW w:w="1276" w:type="dxa"/>
            <w:tcBorders>
              <w:bottom w:val="single" w:sz="4" w:space="0" w:color="auto"/>
            </w:tcBorders>
            <w:vAlign w:val="bottom"/>
          </w:tcPr>
          <w:p w14:paraId="5B1B957B" w14:textId="01877DAA" w:rsidR="000E7E34" w:rsidRPr="002B2454" w:rsidRDefault="000E7E34" w:rsidP="00983EF1">
            <w:pPr>
              <w:spacing w:after="0" w:line="240" w:lineRule="exact"/>
              <w:ind w:right="-72"/>
              <w:jc w:val="right"/>
              <w:rPr>
                <w:color w:val="000000"/>
                <w:sz w:val="18"/>
                <w:szCs w:val="18"/>
                <w:lang w:val="en-GB"/>
              </w:rPr>
            </w:pPr>
            <w:r w:rsidRPr="002B2454">
              <w:rPr>
                <w:sz w:val="18"/>
                <w:szCs w:val="18"/>
              </w:rPr>
              <w:t xml:space="preserve"> (827)</w:t>
            </w:r>
          </w:p>
        </w:tc>
        <w:tc>
          <w:tcPr>
            <w:tcW w:w="1134" w:type="dxa"/>
            <w:tcBorders>
              <w:bottom w:val="single" w:sz="4" w:space="0" w:color="auto"/>
            </w:tcBorders>
            <w:vAlign w:val="bottom"/>
          </w:tcPr>
          <w:p w14:paraId="4C4279B5" w14:textId="1DA5EBFE" w:rsidR="000E7E34" w:rsidRPr="002B2454" w:rsidRDefault="000E7E34" w:rsidP="00983EF1">
            <w:pPr>
              <w:spacing w:after="0" w:line="240" w:lineRule="exact"/>
              <w:ind w:right="-72"/>
              <w:jc w:val="right"/>
              <w:rPr>
                <w:color w:val="000000"/>
                <w:sz w:val="18"/>
                <w:szCs w:val="18"/>
                <w:lang w:val="en-GB"/>
              </w:rPr>
            </w:pPr>
            <w:r w:rsidRPr="002B2454">
              <w:rPr>
                <w:rFonts w:eastAsia="Arial"/>
                <w:color w:val="000000"/>
                <w:sz w:val="18"/>
                <w:szCs w:val="18"/>
              </w:rPr>
              <w:t>(</w:t>
            </w:r>
            <w:r w:rsidRPr="002B2454">
              <w:rPr>
                <w:rFonts w:eastAsia="Arial"/>
                <w:color w:val="000000"/>
                <w:sz w:val="18"/>
                <w:szCs w:val="18"/>
                <w:lang w:val="en-GB"/>
              </w:rPr>
              <w:t>327</w:t>
            </w:r>
            <w:r w:rsidRPr="002B2454">
              <w:rPr>
                <w:rFonts w:eastAsia="Arial"/>
                <w:color w:val="000000"/>
                <w:sz w:val="18"/>
                <w:szCs w:val="18"/>
              </w:rPr>
              <w:t>)</w:t>
            </w:r>
          </w:p>
        </w:tc>
        <w:tc>
          <w:tcPr>
            <w:tcW w:w="1275" w:type="dxa"/>
            <w:tcBorders>
              <w:bottom w:val="single" w:sz="4" w:space="0" w:color="auto"/>
            </w:tcBorders>
            <w:vAlign w:val="bottom"/>
          </w:tcPr>
          <w:p w14:paraId="2D43EF6B" w14:textId="23FCE722" w:rsidR="000E7E34" w:rsidRPr="002B2454" w:rsidRDefault="000E7E34" w:rsidP="00983EF1">
            <w:pPr>
              <w:spacing w:after="0" w:line="240" w:lineRule="exact"/>
              <w:ind w:right="-72"/>
              <w:jc w:val="right"/>
              <w:rPr>
                <w:rFonts w:eastAsia="Arial Unicode MS"/>
                <w:color w:val="000000"/>
                <w:sz w:val="18"/>
                <w:szCs w:val="18"/>
                <w:lang w:val="en-GB"/>
              </w:rPr>
            </w:pPr>
            <w:r w:rsidRPr="002B2454">
              <w:rPr>
                <w:sz w:val="18"/>
                <w:szCs w:val="18"/>
              </w:rPr>
              <w:t xml:space="preserve"> -   </w:t>
            </w:r>
          </w:p>
        </w:tc>
        <w:tc>
          <w:tcPr>
            <w:tcW w:w="1276" w:type="dxa"/>
            <w:tcBorders>
              <w:bottom w:val="single" w:sz="4" w:space="0" w:color="auto"/>
            </w:tcBorders>
            <w:vAlign w:val="bottom"/>
          </w:tcPr>
          <w:p w14:paraId="2244AD78" w14:textId="6AD56727" w:rsidR="000E7E34" w:rsidRPr="002B2454" w:rsidRDefault="000E7E34" w:rsidP="00983EF1">
            <w:pPr>
              <w:spacing w:after="0" w:line="240" w:lineRule="exact"/>
              <w:ind w:right="-72"/>
              <w:jc w:val="right"/>
              <w:rPr>
                <w:rFonts w:eastAsia="Arial Unicode MS"/>
                <w:color w:val="000000"/>
                <w:sz w:val="18"/>
                <w:szCs w:val="18"/>
                <w:lang w:val="en-GB"/>
              </w:rPr>
            </w:pPr>
            <w:r w:rsidRPr="002B2454">
              <w:rPr>
                <w:rFonts w:eastAsia="Arial"/>
                <w:color w:val="000000"/>
                <w:sz w:val="18"/>
                <w:szCs w:val="18"/>
              </w:rPr>
              <w:t>-</w:t>
            </w:r>
          </w:p>
        </w:tc>
      </w:tr>
      <w:tr w:rsidR="00710A25" w:rsidRPr="002B2454" w14:paraId="6FA65176" w14:textId="77777777" w:rsidTr="00983EF1">
        <w:tc>
          <w:tcPr>
            <w:tcW w:w="3499" w:type="dxa"/>
            <w:vAlign w:val="bottom"/>
          </w:tcPr>
          <w:p w14:paraId="367716CD" w14:textId="77777777" w:rsidR="00710A25" w:rsidRPr="002B2454" w:rsidRDefault="00710A25" w:rsidP="00D570C7">
            <w:pPr>
              <w:spacing w:after="0" w:line="240" w:lineRule="exact"/>
              <w:ind w:left="-101" w:right="-72"/>
              <w:rPr>
                <w:color w:val="000000"/>
                <w:sz w:val="18"/>
                <w:szCs w:val="18"/>
                <w:lang w:bidi="ar-SA"/>
              </w:rPr>
            </w:pPr>
          </w:p>
        </w:tc>
        <w:tc>
          <w:tcPr>
            <w:tcW w:w="1276" w:type="dxa"/>
            <w:tcBorders>
              <w:top w:val="single" w:sz="4" w:space="0" w:color="000000"/>
            </w:tcBorders>
            <w:vAlign w:val="bottom"/>
          </w:tcPr>
          <w:p w14:paraId="11B281DB"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082C57B3"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282D16CA"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64D01607"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1DE9F1CC"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32EDDE20" w14:textId="77777777" w:rsidR="00710A25" w:rsidRPr="002B2454" w:rsidRDefault="00710A25" w:rsidP="00983EF1">
            <w:pPr>
              <w:spacing w:after="0" w:line="240" w:lineRule="exact"/>
              <w:ind w:right="-72"/>
              <w:jc w:val="right"/>
              <w:rPr>
                <w:color w:val="000000"/>
                <w:sz w:val="18"/>
                <w:szCs w:val="18"/>
                <w:lang w:bidi="ar-SA"/>
              </w:rPr>
            </w:pPr>
          </w:p>
        </w:tc>
        <w:tc>
          <w:tcPr>
            <w:tcW w:w="1276" w:type="dxa"/>
            <w:tcBorders>
              <w:top w:val="single" w:sz="4" w:space="0" w:color="000000"/>
            </w:tcBorders>
            <w:vAlign w:val="bottom"/>
          </w:tcPr>
          <w:p w14:paraId="6A6F423F"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000000"/>
            </w:tcBorders>
            <w:vAlign w:val="bottom"/>
          </w:tcPr>
          <w:p w14:paraId="494D55CF" w14:textId="77777777" w:rsidR="00710A25" w:rsidRPr="002B2454" w:rsidRDefault="00710A25" w:rsidP="00983EF1">
            <w:pPr>
              <w:spacing w:after="0" w:line="240" w:lineRule="exact"/>
              <w:ind w:right="-72"/>
              <w:jc w:val="right"/>
              <w:rPr>
                <w:color w:val="000000"/>
                <w:sz w:val="18"/>
                <w:szCs w:val="18"/>
                <w:lang w:bidi="ar-SA"/>
              </w:rPr>
            </w:pPr>
          </w:p>
        </w:tc>
        <w:tc>
          <w:tcPr>
            <w:tcW w:w="1275" w:type="dxa"/>
            <w:tcBorders>
              <w:top w:val="single" w:sz="4" w:space="0" w:color="000000"/>
            </w:tcBorders>
            <w:vAlign w:val="bottom"/>
          </w:tcPr>
          <w:p w14:paraId="36E1C7C2" w14:textId="77777777" w:rsidR="00710A25" w:rsidRPr="002B2454" w:rsidRDefault="00710A25" w:rsidP="00983EF1">
            <w:pPr>
              <w:spacing w:after="0" w:line="240" w:lineRule="exact"/>
              <w:ind w:right="-72"/>
              <w:jc w:val="right"/>
              <w:rPr>
                <w:color w:val="000000"/>
                <w:sz w:val="18"/>
                <w:szCs w:val="18"/>
                <w:lang w:bidi="ar-SA"/>
              </w:rPr>
            </w:pPr>
          </w:p>
        </w:tc>
        <w:tc>
          <w:tcPr>
            <w:tcW w:w="1276" w:type="dxa"/>
            <w:tcBorders>
              <w:top w:val="single" w:sz="4" w:space="0" w:color="000000"/>
            </w:tcBorders>
            <w:vAlign w:val="bottom"/>
          </w:tcPr>
          <w:p w14:paraId="0EB923FD" w14:textId="77777777" w:rsidR="00710A25" w:rsidRPr="002B2454" w:rsidRDefault="00710A25" w:rsidP="00983EF1">
            <w:pPr>
              <w:spacing w:after="0" w:line="240" w:lineRule="exact"/>
              <w:ind w:right="-72"/>
              <w:jc w:val="right"/>
              <w:rPr>
                <w:color w:val="000000"/>
                <w:sz w:val="18"/>
                <w:szCs w:val="18"/>
                <w:lang w:bidi="ar-SA"/>
              </w:rPr>
            </w:pPr>
          </w:p>
        </w:tc>
      </w:tr>
      <w:tr w:rsidR="00F50726" w:rsidRPr="002B2454" w14:paraId="7ACC28BB" w14:textId="77777777" w:rsidTr="00983EF1">
        <w:tc>
          <w:tcPr>
            <w:tcW w:w="3499" w:type="dxa"/>
            <w:vAlign w:val="bottom"/>
          </w:tcPr>
          <w:p w14:paraId="5A9010AE" w14:textId="77777777" w:rsidR="00F50726" w:rsidRPr="002B2454" w:rsidRDefault="00F50726" w:rsidP="00F50726">
            <w:pPr>
              <w:spacing w:after="0" w:line="240" w:lineRule="exact"/>
              <w:ind w:left="-101"/>
              <w:rPr>
                <w:b/>
                <w:color w:val="000000"/>
                <w:sz w:val="18"/>
                <w:szCs w:val="18"/>
                <w:lang w:bidi="ar-SA"/>
              </w:rPr>
            </w:pPr>
            <w:r w:rsidRPr="002B2454">
              <w:rPr>
                <w:b/>
                <w:color w:val="000000"/>
                <w:sz w:val="18"/>
                <w:szCs w:val="18"/>
                <w:lang w:bidi="ar-SA"/>
              </w:rPr>
              <w:t>Total revenues</w:t>
            </w:r>
          </w:p>
        </w:tc>
        <w:tc>
          <w:tcPr>
            <w:tcW w:w="1276" w:type="dxa"/>
            <w:tcBorders>
              <w:bottom w:val="single" w:sz="4" w:space="0" w:color="auto"/>
            </w:tcBorders>
            <w:vAlign w:val="bottom"/>
          </w:tcPr>
          <w:p w14:paraId="63DCC3F1" w14:textId="09D77D10" w:rsidR="00F50726" w:rsidRPr="002B2454" w:rsidRDefault="00F50726" w:rsidP="00983EF1">
            <w:pPr>
              <w:spacing w:after="0" w:line="240" w:lineRule="exact"/>
              <w:ind w:right="-72"/>
              <w:jc w:val="right"/>
              <w:rPr>
                <w:color w:val="000000"/>
                <w:sz w:val="18"/>
                <w:szCs w:val="18"/>
                <w:lang w:bidi="ar-SA"/>
              </w:rPr>
            </w:pPr>
            <w:r w:rsidRPr="002B2454">
              <w:rPr>
                <w:rFonts w:eastAsia="Arial Unicode MS"/>
                <w:color w:val="000000"/>
                <w:sz w:val="18"/>
                <w:szCs w:val="18"/>
              </w:rPr>
              <w:t>9,456</w:t>
            </w:r>
          </w:p>
        </w:tc>
        <w:tc>
          <w:tcPr>
            <w:tcW w:w="1134" w:type="dxa"/>
            <w:tcBorders>
              <w:bottom w:val="single" w:sz="4" w:space="0" w:color="auto"/>
            </w:tcBorders>
            <w:vAlign w:val="bottom"/>
          </w:tcPr>
          <w:p w14:paraId="2755E180" w14:textId="407C714C" w:rsidR="00F50726" w:rsidRPr="002B2454" w:rsidRDefault="00F50726" w:rsidP="00983EF1">
            <w:pPr>
              <w:spacing w:after="0" w:line="240" w:lineRule="exact"/>
              <w:ind w:right="-72"/>
              <w:jc w:val="right"/>
              <w:rPr>
                <w:color w:val="000000"/>
                <w:sz w:val="18"/>
                <w:szCs w:val="18"/>
                <w:lang w:bidi="ar-SA"/>
              </w:rPr>
            </w:pPr>
            <w:r w:rsidRPr="002B2454">
              <w:rPr>
                <w:rFonts w:eastAsia="Arial"/>
                <w:color w:val="000000"/>
                <w:sz w:val="18"/>
                <w:szCs w:val="18"/>
                <w:lang w:val="en-GB"/>
              </w:rPr>
              <w:t>9</w:t>
            </w:r>
            <w:r w:rsidRPr="002B2454">
              <w:rPr>
                <w:rFonts w:eastAsia="Arial"/>
                <w:color w:val="000000"/>
                <w:sz w:val="18"/>
                <w:szCs w:val="18"/>
              </w:rPr>
              <w:t>,</w:t>
            </w:r>
            <w:r w:rsidRPr="002B2454">
              <w:rPr>
                <w:rFonts w:eastAsia="Arial"/>
                <w:color w:val="000000"/>
                <w:sz w:val="18"/>
                <w:szCs w:val="18"/>
                <w:lang w:val="en-GB"/>
              </w:rPr>
              <w:t>262</w:t>
            </w:r>
          </w:p>
        </w:tc>
        <w:tc>
          <w:tcPr>
            <w:tcW w:w="1134" w:type="dxa"/>
            <w:tcBorders>
              <w:bottom w:val="single" w:sz="4" w:space="0" w:color="auto"/>
            </w:tcBorders>
            <w:vAlign w:val="bottom"/>
          </w:tcPr>
          <w:p w14:paraId="24B8A306" w14:textId="16A41765" w:rsidR="00F50726" w:rsidRPr="002B2454" w:rsidRDefault="00F50726" w:rsidP="00983EF1">
            <w:pPr>
              <w:spacing w:after="0" w:line="240" w:lineRule="exact"/>
              <w:ind w:right="-72"/>
              <w:jc w:val="right"/>
              <w:rPr>
                <w:color w:val="000000"/>
                <w:sz w:val="18"/>
                <w:szCs w:val="18"/>
                <w:lang w:bidi="ar-SA"/>
              </w:rPr>
            </w:pPr>
            <w:r w:rsidRPr="002B2454">
              <w:rPr>
                <w:rFonts w:eastAsia="Arial Unicode MS"/>
                <w:color w:val="000000"/>
                <w:sz w:val="18"/>
                <w:szCs w:val="18"/>
              </w:rPr>
              <w:t>4,5</w:t>
            </w:r>
            <w:r w:rsidR="00B47129" w:rsidRPr="002B2454">
              <w:rPr>
                <w:rFonts w:eastAsia="Arial Unicode MS"/>
                <w:color w:val="000000"/>
                <w:sz w:val="18"/>
                <w:szCs w:val="18"/>
              </w:rPr>
              <w:t>7</w:t>
            </w:r>
            <w:r w:rsidR="00722F88" w:rsidRPr="002B2454">
              <w:rPr>
                <w:rFonts w:eastAsia="Arial Unicode MS"/>
                <w:color w:val="000000"/>
                <w:sz w:val="18"/>
                <w:szCs w:val="18"/>
              </w:rPr>
              <w:t>6</w:t>
            </w:r>
          </w:p>
        </w:tc>
        <w:tc>
          <w:tcPr>
            <w:tcW w:w="1134" w:type="dxa"/>
            <w:tcBorders>
              <w:bottom w:val="single" w:sz="4" w:space="0" w:color="auto"/>
            </w:tcBorders>
            <w:vAlign w:val="bottom"/>
          </w:tcPr>
          <w:p w14:paraId="5A52E782" w14:textId="3A462BA5" w:rsidR="00F50726" w:rsidRPr="002B2454" w:rsidRDefault="00F50726" w:rsidP="00983EF1">
            <w:pPr>
              <w:spacing w:after="0" w:line="240" w:lineRule="exact"/>
              <w:ind w:right="-72"/>
              <w:jc w:val="right"/>
              <w:rPr>
                <w:color w:val="000000"/>
                <w:sz w:val="18"/>
                <w:szCs w:val="18"/>
                <w:lang w:bidi="ar-SA"/>
              </w:rPr>
            </w:pPr>
            <w:r w:rsidRPr="002B2454">
              <w:rPr>
                <w:rFonts w:eastAsia="Arial"/>
                <w:color w:val="000000"/>
                <w:sz w:val="18"/>
                <w:szCs w:val="18"/>
                <w:lang w:val="en-GB"/>
              </w:rPr>
              <w:t>4</w:t>
            </w:r>
            <w:r w:rsidRPr="002B2454">
              <w:rPr>
                <w:rFonts w:eastAsia="Arial"/>
                <w:color w:val="000000"/>
                <w:sz w:val="18"/>
                <w:szCs w:val="18"/>
              </w:rPr>
              <w:t>,</w:t>
            </w:r>
            <w:r w:rsidRPr="002B2454">
              <w:rPr>
                <w:rFonts w:eastAsia="Arial"/>
                <w:color w:val="000000"/>
                <w:sz w:val="18"/>
                <w:szCs w:val="18"/>
                <w:lang w:val="en-GB"/>
              </w:rPr>
              <w:t>805</w:t>
            </w:r>
          </w:p>
        </w:tc>
        <w:tc>
          <w:tcPr>
            <w:tcW w:w="1134" w:type="dxa"/>
            <w:tcBorders>
              <w:bottom w:val="single" w:sz="4" w:space="0" w:color="auto"/>
            </w:tcBorders>
            <w:vAlign w:val="bottom"/>
          </w:tcPr>
          <w:p w14:paraId="39884742" w14:textId="2C12FB84" w:rsidR="00F50726" w:rsidRPr="002B2454" w:rsidRDefault="00F50726" w:rsidP="00983EF1">
            <w:pPr>
              <w:spacing w:after="0" w:line="240" w:lineRule="exact"/>
              <w:ind w:right="-72"/>
              <w:jc w:val="right"/>
              <w:rPr>
                <w:color w:val="000000"/>
                <w:sz w:val="18"/>
                <w:szCs w:val="18"/>
                <w:lang w:bidi="ar-SA"/>
              </w:rPr>
            </w:pPr>
            <w:r w:rsidRPr="002B2454">
              <w:rPr>
                <w:rFonts w:eastAsia="Arial Unicode MS"/>
                <w:color w:val="000000"/>
                <w:sz w:val="18"/>
                <w:szCs w:val="18"/>
              </w:rPr>
              <w:t>1,077</w:t>
            </w:r>
          </w:p>
        </w:tc>
        <w:tc>
          <w:tcPr>
            <w:tcW w:w="1134" w:type="dxa"/>
            <w:tcBorders>
              <w:bottom w:val="single" w:sz="4" w:space="0" w:color="auto"/>
            </w:tcBorders>
            <w:vAlign w:val="bottom"/>
          </w:tcPr>
          <w:p w14:paraId="3C22916F" w14:textId="2E788C12" w:rsidR="00F50726" w:rsidRPr="002B2454" w:rsidRDefault="00F50726" w:rsidP="00983EF1">
            <w:pPr>
              <w:spacing w:after="0" w:line="240" w:lineRule="exact"/>
              <w:ind w:right="-72"/>
              <w:jc w:val="right"/>
              <w:rPr>
                <w:color w:val="000000"/>
                <w:sz w:val="18"/>
                <w:szCs w:val="18"/>
                <w:lang w:bidi="ar-SA"/>
              </w:rPr>
            </w:pPr>
            <w:r w:rsidRPr="002B2454">
              <w:rPr>
                <w:rFonts w:eastAsia="Arial"/>
                <w:color w:val="000000"/>
                <w:sz w:val="18"/>
                <w:szCs w:val="18"/>
                <w:lang w:val="en-GB"/>
              </w:rPr>
              <w:t>983</w:t>
            </w:r>
          </w:p>
        </w:tc>
        <w:tc>
          <w:tcPr>
            <w:tcW w:w="1276" w:type="dxa"/>
            <w:tcBorders>
              <w:bottom w:val="single" w:sz="4" w:space="0" w:color="auto"/>
            </w:tcBorders>
            <w:vAlign w:val="bottom"/>
          </w:tcPr>
          <w:p w14:paraId="15321CBA" w14:textId="2B608762" w:rsidR="00F50726" w:rsidRPr="002B2454" w:rsidRDefault="00F50726" w:rsidP="00983EF1">
            <w:pPr>
              <w:spacing w:after="0" w:line="240" w:lineRule="exact"/>
              <w:ind w:right="-72"/>
              <w:jc w:val="right"/>
              <w:rPr>
                <w:color w:val="000000"/>
                <w:sz w:val="18"/>
                <w:szCs w:val="18"/>
                <w:lang w:bidi="ar-SA"/>
              </w:rPr>
            </w:pPr>
            <w:r w:rsidRPr="002B2454">
              <w:rPr>
                <w:rFonts w:eastAsia="Arial Unicode MS"/>
                <w:color w:val="000000"/>
                <w:sz w:val="18"/>
                <w:szCs w:val="18"/>
              </w:rPr>
              <w:t>(827)</w:t>
            </w:r>
          </w:p>
        </w:tc>
        <w:tc>
          <w:tcPr>
            <w:tcW w:w="1134" w:type="dxa"/>
            <w:tcBorders>
              <w:bottom w:val="single" w:sz="4" w:space="0" w:color="auto"/>
            </w:tcBorders>
            <w:vAlign w:val="bottom"/>
          </w:tcPr>
          <w:p w14:paraId="3E84D766" w14:textId="11C7B451" w:rsidR="00F50726" w:rsidRPr="002B2454" w:rsidRDefault="00F50726" w:rsidP="00983EF1">
            <w:pPr>
              <w:spacing w:after="0" w:line="240" w:lineRule="exact"/>
              <w:ind w:right="-72"/>
              <w:jc w:val="right"/>
              <w:rPr>
                <w:color w:val="000000"/>
                <w:sz w:val="18"/>
                <w:szCs w:val="18"/>
                <w:lang w:bidi="ar-SA"/>
              </w:rPr>
            </w:pPr>
            <w:r w:rsidRPr="002B2454">
              <w:rPr>
                <w:rFonts w:eastAsia="Arial"/>
                <w:color w:val="000000"/>
                <w:sz w:val="18"/>
                <w:szCs w:val="18"/>
              </w:rPr>
              <w:t>(</w:t>
            </w:r>
            <w:r w:rsidRPr="002B2454">
              <w:rPr>
                <w:rFonts w:eastAsia="Arial"/>
                <w:color w:val="000000"/>
                <w:sz w:val="18"/>
                <w:szCs w:val="18"/>
                <w:lang w:val="en-GB"/>
              </w:rPr>
              <w:t>327</w:t>
            </w:r>
            <w:r w:rsidRPr="002B2454">
              <w:rPr>
                <w:rFonts w:eastAsia="Arial"/>
                <w:color w:val="000000"/>
                <w:sz w:val="18"/>
                <w:szCs w:val="18"/>
              </w:rPr>
              <w:t>)</w:t>
            </w:r>
          </w:p>
        </w:tc>
        <w:tc>
          <w:tcPr>
            <w:tcW w:w="1275" w:type="dxa"/>
            <w:tcBorders>
              <w:bottom w:val="single" w:sz="4" w:space="0" w:color="auto"/>
            </w:tcBorders>
            <w:vAlign w:val="bottom"/>
          </w:tcPr>
          <w:p w14:paraId="09483701" w14:textId="612BE357" w:rsidR="00F50726" w:rsidRPr="002B2454" w:rsidRDefault="00F50726" w:rsidP="00983EF1">
            <w:pPr>
              <w:spacing w:after="0" w:line="240" w:lineRule="exact"/>
              <w:ind w:right="-72"/>
              <w:jc w:val="right"/>
              <w:rPr>
                <w:color w:val="000000"/>
                <w:sz w:val="18"/>
                <w:szCs w:val="18"/>
                <w:lang w:bidi="ar-SA"/>
              </w:rPr>
            </w:pPr>
            <w:r w:rsidRPr="002B2454">
              <w:rPr>
                <w:rFonts w:eastAsia="Arial"/>
                <w:color w:val="000000"/>
                <w:sz w:val="18"/>
                <w:szCs w:val="18"/>
              </w:rPr>
              <w:t>14,2</w:t>
            </w:r>
            <w:r w:rsidR="0092409E" w:rsidRPr="002B2454">
              <w:rPr>
                <w:rFonts w:eastAsia="Arial"/>
                <w:color w:val="000000"/>
                <w:sz w:val="18"/>
                <w:szCs w:val="18"/>
              </w:rPr>
              <w:t>82</w:t>
            </w:r>
          </w:p>
        </w:tc>
        <w:tc>
          <w:tcPr>
            <w:tcW w:w="1276" w:type="dxa"/>
            <w:tcBorders>
              <w:bottom w:val="single" w:sz="4" w:space="0" w:color="auto"/>
            </w:tcBorders>
            <w:vAlign w:val="bottom"/>
          </w:tcPr>
          <w:p w14:paraId="3272D7C3" w14:textId="04B4300D" w:rsidR="00F50726" w:rsidRPr="002B2454" w:rsidRDefault="00F50726" w:rsidP="00983EF1">
            <w:pPr>
              <w:spacing w:after="0" w:line="240" w:lineRule="exact"/>
              <w:ind w:right="-72"/>
              <w:jc w:val="right"/>
              <w:rPr>
                <w:color w:val="000000"/>
                <w:sz w:val="18"/>
                <w:szCs w:val="18"/>
                <w:lang w:bidi="ar-SA"/>
              </w:rPr>
            </w:pPr>
            <w:r w:rsidRPr="002B2454">
              <w:rPr>
                <w:rFonts w:eastAsia="Arial"/>
                <w:color w:val="000000"/>
                <w:sz w:val="18"/>
                <w:szCs w:val="18"/>
                <w:lang w:val="en-GB"/>
              </w:rPr>
              <w:t>14,723</w:t>
            </w:r>
          </w:p>
        </w:tc>
      </w:tr>
      <w:tr w:rsidR="00710A25" w:rsidRPr="002B2454" w14:paraId="76194FE1" w14:textId="77777777" w:rsidTr="00983EF1">
        <w:tc>
          <w:tcPr>
            <w:tcW w:w="3499" w:type="dxa"/>
            <w:vAlign w:val="bottom"/>
          </w:tcPr>
          <w:p w14:paraId="0543866C" w14:textId="77777777" w:rsidR="00710A25" w:rsidRPr="002B2454" w:rsidRDefault="00710A25" w:rsidP="00D570C7">
            <w:pPr>
              <w:spacing w:after="0" w:line="240" w:lineRule="exact"/>
              <w:ind w:left="-101" w:right="-72"/>
              <w:rPr>
                <w:color w:val="000000"/>
                <w:sz w:val="18"/>
                <w:szCs w:val="18"/>
                <w:lang w:bidi="ar-SA"/>
              </w:rPr>
            </w:pPr>
          </w:p>
        </w:tc>
        <w:tc>
          <w:tcPr>
            <w:tcW w:w="1276" w:type="dxa"/>
            <w:tcBorders>
              <w:top w:val="single" w:sz="4" w:space="0" w:color="auto"/>
            </w:tcBorders>
            <w:vAlign w:val="bottom"/>
          </w:tcPr>
          <w:p w14:paraId="0A8893B6"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3497629E"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2EAF1566"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0DD4C745"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36ED540B"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49BE09C1" w14:textId="77777777" w:rsidR="00710A25" w:rsidRPr="002B2454" w:rsidRDefault="00710A25" w:rsidP="00983EF1">
            <w:pPr>
              <w:spacing w:after="0" w:line="240" w:lineRule="exact"/>
              <w:ind w:right="-72"/>
              <w:jc w:val="right"/>
              <w:rPr>
                <w:color w:val="000000"/>
                <w:sz w:val="18"/>
                <w:szCs w:val="18"/>
                <w:lang w:bidi="ar-SA"/>
              </w:rPr>
            </w:pPr>
          </w:p>
        </w:tc>
        <w:tc>
          <w:tcPr>
            <w:tcW w:w="1276" w:type="dxa"/>
            <w:tcBorders>
              <w:top w:val="single" w:sz="4" w:space="0" w:color="auto"/>
            </w:tcBorders>
            <w:vAlign w:val="bottom"/>
          </w:tcPr>
          <w:p w14:paraId="1A891033" w14:textId="77777777" w:rsidR="00710A25" w:rsidRPr="002B2454" w:rsidRDefault="00710A25"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173F3B43" w14:textId="77777777" w:rsidR="00710A25" w:rsidRPr="002B2454" w:rsidRDefault="00710A25" w:rsidP="00983EF1">
            <w:pPr>
              <w:spacing w:after="0" w:line="240" w:lineRule="exact"/>
              <w:ind w:right="-72"/>
              <w:jc w:val="right"/>
              <w:rPr>
                <w:color w:val="000000"/>
                <w:sz w:val="18"/>
                <w:szCs w:val="18"/>
                <w:lang w:bidi="ar-SA"/>
              </w:rPr>
            </w:pPr>
          </w:p>
        </w:tc>
        <w:tc>
          <w:tcPr>
            <w:tcW w:w="1275" w:type="dxa"/>
            <w:tcBorders>
              <w:top w:val="single" w:sz="4" w:space="0" w:color="auto"/>
            </w:tcBorders>
            <w:vAlign w:val="bottom"/>
          </w:tcPr>
          <w:p w14:paraId="6FD13ECC" w14:textId="77777777" w:rsidR="00710A25" w:rsidRPr="002B2454" w:rsidRDefault="00710A25" w:rsidP="00983EF1">
            <w:pPr>
              <w:spacing w:after="0" w:line="240" w:lineRule="exact"/>
              <w:ind w:right="-72"/>
              <w:jc w:val="right"/>
              <w:rPr>
                <w:color w:val="000000"/>
                <w:sz w:val="18"/>
                <w:szCs w:val="18"/>
                <w:lang w:bidi="ar-SA"/>
              </w:rPr>
            </w:pPr>
          </w:p>
        </w:tc>
        <w:tc>
          <w:tcPr>
            <w:tcW w:w="1276" w:type="dxa"/>
            <w:tcBorders>
              <w:top w:val="single" w:sz="4" w:space="0" w:color="auto"/>
            </w:tcBorders>
            <w:vAlign w:val="bottom"/>
          </w:tcPr>
          <w:p w14:paraId="4963008F" w14:textId="77777777" w:rsidR="00710A25" w:rsidRPr="002B2454" w:rsidRDefault="00710A25" w:rsidP="00983EF1">
            <w:pPr>
              <w:spacing w:after="0" w:line="240" w:lineRule="exact"/>
              <w:ind w:right="-72"/>
              <w:jc w:val="right"/>
              <w:rPr>
                <w:color w:val="000000"/>
                <w:sz w:val="18"/>
                <w:szCs w:val="18"/>
                <w:lang w:bidi="ar-SA"/>
              </w:rPr>
            </w:pPr>
          </w:p>
        </w:tc>
      </w:tr>
      <w:tr w:rsidR="00D96718" w:rsidRPr="002B2454" w14:paraId="043F0F98" w14:textId="77777777" w:rsidTr="00983EF1">
        <w:tc>
          <w:tcPr>
            <w:tcW w:w="3499" w:type="dxa"/>
            <w:vAlign w:val="bottom"/>
          </w:tcPr>
          <w:p w14:paraId="441A5416" w14:textId="77777777" w:rsidR="00D96718" w:rsidRPr="002B2454" w:rsidRDefault="00D96718" w:rsidP="00D96718">
            <w:pPr>
              <w:spacing w:after="0" w:line="240" w:lineRule="exact"/>
              <w:ind w:left="-101"/>
              <w:jc w:val="both"/>
              <w:rPr>
                <w:b/>
                <w:color w:val="000000"/>
                <w:sz w:val="18"/>
                <w:szCs w:val="18"/>
                <w:lang w:val="en-GB" w:bidi="ar-SA"/>
              </w:rPr>
            </w:pPr>
            <w:r w:rsidRPr="002B2454">
              <w:rPr>
                <w:b/>
                <w:color w:val="000000"/>
                <w:sz w:val="18"/>
                <w:szCs w:val="18"/>
                <w:lang w:bidi="ar-SA"/>
              </w:rPr>
              <w:t>Segment operating profit</w:t>
            </w:r>
          </w:p>
        </w:tc>
        <w:tc>
          <w:tcPr>
            <w:tcW w:w="1276" w:type="dxa"/>
            <w:vAlign w:val="bottom"/>
          </w:tcPr>
          <w:p w14:paraId="4118B8D1" w14:textId="085698CB" w:rsidR="00D96718" w:rsidRPr="002B2454" w:rsidRDefault="00D96718" w:rsidP="00983EF1">
            <w:pPr>
              <w:spacing w:after="0" w:line="240" w:lineRule="exact"/>
              <w:ind w:right="-72"/>
              <w:jc w:val="right"/>
              <w:rPr>
                <w:color w:val="000000"/>
                <w:sz w:val="18"/>
                <w:szCs w:val="18"/>
                <w:lang w:val="en-GB"/>
              </w:rPr>
            </w:pPr>
            <w:r w:rsidRPr="002B2454">
              <w:rPr>
                <w:rFonts w:eastAsia="Arial Unicode MS"/>
                <w:color w:val="000000"/>
                <w:sz w:val="18"/>
                <w:szCs w:val="18"/>
              </w:rPr>
              <w:t>4,730</w:t>
            </w:r>
          </w:p>
        </w:tc>
        <w:tc>
          <w:tcPr>
            <w:tcW w:w="1134" w:type="dxa"/>
            <w:vAlign w:val="bottom"/>
          </w:tcPr>
          <w:p w14:paraId="6C77082F" w14:textId="404D3160" w:rsidR="00D96718" w:rsidRPr="002B2454" w:rsidRDefault="00D96718" w:rsidP="00983EF1">
            <w:pPr>
              <w:spacing w:after="0" w:line="240" w:lineRule="exact"/>
              <w:ind w:right="-72"/>
              <w:jc w:val="right"/>
              <w:rPr>
                <w:color w:val="000000"/>
                <w:sz w:val="18"/>
                <w:szCs w:val="18"/>
                <w:lang w:val="en-GB" w:eastAsia="zh-CN"/>
              </w:rPr>
            </w:pPr>
            <w:r w:rsidRPr="002B2454">
              <w:rPr>
                <w:rFonts w:eastAsia="Arial Unicode MS"/>
                <w:color w:val="000000"/>
                <w:sz w:val="18"/>
                <w:szCs w:val="18"/>
                <w:lang w:val="en-GB"/>
              </w:rPr>
              <w:t>3</w:t>
            </w:r>
            <w:r w:rsidRPr="002B2454">
              <w:rPr>
                <w:rFonts w:eastAsia="Arial Unicode MS"/>
                <w:color w:val="000000"/>
                <w:sz w:val="18"/>
                <w:szCs w:val="18"/>
              </w:rPr>
              <w:t>,</w:t>
            </w:r>
            <w:r w:rsidRPr="002B2454">
              <w:rPr>
                <w:rFonts w:eastAsia="Arial Unicode MS"/>
                <w:color w:val="000000"/>
                <w:sz w:val="18"/>
                <w:szCs w:val="18"/>
                <w:lang w:val="en-GB"/>
              </w:rPr>
              <w:t>438</w:t>
            </w:r>
          </w:p>
        </w:tc>
        <w:tc>
          <w:tcPr>
            <w:tcW w:w="1134" w:type="dxa"/>
            <w:vAlign w:val="bottom"/>
          </w:tcPr>
          <w:p w14:paraId="2D81E03F" w14:textId="1FCAACB3" w:rsidR="00D96718" w:rsidRPr="00CE4FFF" w:rsidRDefault="00D96718" w:rsidP="00983EF1">
            <w:pPr>
              <w:spacing w:after="0" w:line="240" w:lineRule="exact"/>
              <w:ind w:right="-72"/>
              <w:jc w:val="right"/>
              <w:rPr>
                <w:rFonts w:cs="Browallia New"/>
                <w:color w:val="000000"/>
                <w:sz w:val="18"/>
                <w:lang w:val="en-GB"/>
              </w:rPr>
            </w:pPr>
            <w:r w:rsidRPr="002B2454">
              <w:rPr>
                <w:rFonts w:eastAsia="Arial Unicode MS"/>
                <w:color w:val="000000"/>
                <w:sz w:val="18"/>
                <w:szCs w:val="18"/>
              </w:rPr>
              <w:t>82</w:t>
            </w:r>
            <w:r w:rsidR="00CE4FFF">
              <w:rPr>
                <w:rFonts w:eastAsia="Arial Unicode MS" w:cs="Browallia New"/>
                <w:color w:val="000000"/>
                <w:sz w:val="18"/>
              </w:rPr>
              <w:t>7</w:t>
            </w:r>
          </w:p>
        </w:tc>
        <w:tc>
          <w:tcPr>
            <w:tcW w:w="1134" w:type="dxa"/>
            <w:vAlign w:val="bottom"/>
          </w:tcPr>
          <w:p w14:paraId="6A849D63" w14:textId="2FEA58C9" w:rsidR="00D96718" w:rsidRPr="002B2454" w:rsidRDefault="00D96718" w:rsidP="00983EF1">
            <w:pPr>
              <w:spacing w:after="0" w:line="240" w:lineRule="exact"/>
              <w:ind w:right="-72"/>
              <w:jc w:val="right"/>
              <w:rPr>
                <w:color w:val="000000"/>
                <w:sz w:val="18"/>
                <w:szCs w:val="18"/>
                <w:lang w:val="en-GB"/>
              </w:rPr>
            </w:pPr>
            <w:r w:rsidRPr="002B2454">
              <w:rPr>
                <w:rFonts w:eastAsia="Arial Unicode MS"/>
                <w:color w:val="000000"/>
                <w:sz w:val="18"/>
                <w:szCs w:val="18"/>
                <w:lang w:val="en-GB"/>
              </w:rPr>
              <w:t>807</w:t>
            </w:r>
          </w:p>
        </w:tc>
        <w:tc>
          <w:tcPr>
            <w:tcW w:w="1134" w:type="dxa"/>
            <w:vAlign w:val="bottom"/>
          </w:tcPr>
          <w:p w14:paraId="7C96CA42" w14:textId="20696972" w:rsidR="00D96718" w:rsidRPr="002B2454" w:rsidRDefault="00D96718" w:rsidP="00983EF1">
            <w:pPr>
              <w:spacing w:after="0" w:line="240" w:lineRule="exact"/>
              <w:ind w:right="-72"/>
              <w:jc w:val="right"/>
              <w:rPr>
                <w:color w:val="000000"/>
                <w:sz w:val="18"/>
                <w:szCs w:val="18"/>
                <w:lang w:val="en-GB"/>
              </w:rPr>
            </w:pPr>
            <w:r w:rsidRPr="002B2454">
              <w:rPr>
                <w:rFonts w:eastAsia="Arial Unicode MS"/>
                <w:color w:val="000000"/>
                <w:sz w:val="18"/>
                <w:szCs w:val="18"/>
              </w:rPr>
              <w:t>806</w:t>
            </w:r>
          </w:p>
        </w:tc>
        <w:tc>
          <w:tcPr>
            <w:tcW w:w="1134" w:type="dxa"/>
            <w:vAlign w:val="bottom"/>
          </w:tcPr>
          <w:p w14:paraId="3FDA4A60" w14:textId="0131E4E1" w:rsidR="00D96718" w:rsidRPr="002B2454" w:rsidRDefault="00D96718" w:rsidP="00983EF1">
            <w:pPr>
              <w:spacing w:after="0" w:line="240" w:lineRule="exact"/>
              <w:ind w:right="-72"/>
              <w:jc w:val="right"/>
              <w:rPr>
                <w:color w:val="000000"/>
                <w:sz w:val="18"/>
                <w:szCs w:val="18"/>
                <w:lang w:val="en-GB"/>
              </w:rPr>
            </w:pPr>
            <w:r w:rsidRPr="002B2454">
              <w:rPr>
                <w:rFonts w:eastAsia="Arial Unicode MS"/>
                <w:color w:val="000000"/>
                <w:sz w:val="18"/>
                <w:szCs w:val="18"/>
                <w:lang w:val="en-GB"/>
              </w:rPr>
              <w:t>724</w:t>
            </w:r>
          </w:p>
        </w:tc>
        <w:tc>
          <w:tcPr>
            <w:tcW w:w="1276" w:type="dxa"/>
            <w:vAlign w:val="bottom"/>
          </w:tcPr>
          <w:p w14:paraId="34641D37" w14:textId="72262FC7" w:rsidR="00D96718" w:rsidRPr="002B2454" w:rsidRDefault="00D96718" w:rsidP="00983EF1">
            <w:pPr>
              <w:spacing w:after="0" w:line="240" w:lineRule="exact"/>
              <w:ind w:right="-72"/>
              <w:jc w:val="right"/>
              <w:rPr>
                <w:color w:val="000000"/>
                <w:sz w:val="18"/>
                <w:szCs w:val="18"/>
                <w:lang w:val="en-GB"/>
              </w:rPr>
            </w:pPr>
            <w:r w:rsidRPr="002B2454">
              <w:rPr>
                <w:sz w:val="18"/>
                <w:szCs w:val="18"/>
              </w:rPr>
              <w:t xml:space="preserve"> -   </w:t>
            </w:r>
          </w:p>
        </w:tc>
        <w:tc>
          <w:tcPr>
            <w:tcW w:w="1134" w:type="dxa"/>
            <w:vAlign w:val="bottom"/>
          </w:tcPr>
          <w:p w14:paraId="7FC1A6BC" w14:textId="3E03CD4C" w:rsidR="00D96718" w:rsidRPr="002B2454" w:rsidRDefault="00D96718" w:rsidP="00983EF1">
            <w:pPr>
              <w:spacing w:after="0" w:line="240" w:lineRule="exact"/>
              <w:ind w:right="-72"/>
              <w:jc w:val="right"/>
              <w:rPr>
                <w:color w:val="000000"/>
                <w:sz w:val="18"/>
                <w:szCs w:val="18"/>
                <w:lang w:val="en-GB"/>
              </w:rPr>
            </w:pPr>
            <w:r w:rsidRPr="002B2454">
              <w:rPr>
                <w:rFonts w:eastAsia="Arial Unicode MS"/>
                <w:color w:val="000000"/>
                <w:sz w:val="18"/>
                <w:szCs w:val="18"/>
              </w:rPr>
              <w:t>-</w:t>
            </w:r>
          </w:p>
        </w:tc>
        <w:tc>
          <w:tcPr>
            <w:tcW w:w="1275" w:type="dxa"/>
            <w:vAlign w:val="bottom"/>
          </w:tcPr>
          <w:p w14:paraId="43267FBF" w14:textId="0F87A8BF" w:rsidR="00D96718" w:rsidRPr="002B2454" w:rsidRDefault="00D96718" w:rsidP="00983EF1">
            <w:pPr>
              <w:spacing w:after="0" w:line="240" w:lineRule="exact"/>
              <w:ind w:right="-72"/>
              <w:jc w:val="right"/>
              <w:rPr>
                <w:color w:val="000000"/>
                <w:sz w:val="18"/>
                <w:szCs w:val="18"/>
                <w:lang w:val="en-GB"/>
              </w:rPr>
            </w:pPr>
            <w:r w:rsidRPr="002B2454">
              <w:rPr>
                <w:rFonts w:eastAsia="Arial Unicode MS"/>
                <w:color w:val="000000"/>
                <w:sz w:val="18"/>
                <w:szCs w:val="18"/>
              </w:rPr>
              <w:t>6,36</w:t>
            </w:r>
            <w:r w:rsidR="00326560" w:rsidRPr="002B2454">
              <w:rPr>
                <w:rFonts w:eastAsia="Arial Unicode MS"/>
                <w:color w:val="000000"/>
                <w:sz w:val="18"/>
                <w:szCs w:val="18"/>
              </w:rPr>
              <w:t>3</w:t>
            </w:r>
          </w:p>
        </w:tc>
        <w:tc>
          <w:tcPr>
            <w:tcW w:w="1276" w:type="dxa"/>
            <w:vAlign w:val="bottom"/>
          </w:tcPr>
          <w:p w14:paraId="36FF8932" w14:textId="4931477F" w:rsidR="00D96718" w:rsidRPr="002B2454" w:rsidRDefault="00D96718" w:rsidP="00983EF1">
            <w:pPr>
              <w:spacing w:after="0" w:line="240" w:lineRule="exact"/>
              <w:ind w:right="-72"/>
              <w:jc w:val="right"/>
              <w:rPr>
                <w:color w:val="000000"/>
                <w:sz w:val="18"/>
                <w:szCs w:val="18"/>
                <w:lang w:val="en-GB"/>
              </w:rPr>
            </w:pPr>
            <w:r w:rsidRPr="002B2454">
              <w:rPr>
                <w:rFonts w:eastAsia="Arial Unicode MS"/>
                <w:color w:val="000000"/>
                <w:sz w:val="18"/>
                <w:szCs w:val="18"/>
                <w:lang w:val="en-GB"/>
              </w:rPr>
              <w:t>4</w:t>
            </w:r>
            <w:r w:rsidRPr="002B2454">
              <w:rPr>
                <w:rFonts w:eastAsia="Arial Unicode MS"/>
                <w:color w:val="000000"/>
                <w:sz w:val="18"/>
                <w:szCs w:val="18"/>
              </w:rPr>
              <w:t>,</w:t>
            </w:r>
            <w:r w:rsidRPr="002B2454">
              <w:rPr>
                <w:rFonts w:eastAsia="Arial Unicode MS"/>
                <w:color w:val="000000"/>
                <w:sz w:val="18"/>
                <w:szCs w:val="18"/>
                <w:lang w:val="en-GB"/>
              </w:rPr>
              <w:t>969</w:t>
            </w:r>
          </w:p>
        </w:tc>
      </w:tr>
      <w:tr w:rsidR="00710A25" w:rsidRPr="002B2454" w14:paraId="3C1D71C7" w14:textId="77777777" w:rsidTr="00983EF1">
        <w:tc>
          <w:tcPr>
            <w:tcW w:w="3499" w:type="dxa"/>
            <w:vAlign w:val="bottom"/>
          </w:tcPr>
          <w:p w14:paraId="0245F830" w14:textId="77777777" w:rsidR="00710A25" w:rsidRPr="002B2454" w:rsidRDefault="00710A25" w:rsidP="00D570C7">
            <w:pPr>
              <w:spacing w:after="0" w:line="240" w:lineRule="exact"/>
              <w:ind w:left="-101"/>
              <w:rPr>
                <w:b/>
                <w:color w:val="000000"/>
                <w:sz w:val="18"/>
                <w:szCs w:val="18"/>
                <w:lang w:bidi="ar-SA"/>
              </w:rPr>
            </w:pPr>
          </w:p>
        </w:tc>
        <w:tc>
          <w:tcPr>
            <w:tcW w:w="1276" w:type="dxa"/>
            <w:vAlign w:val="bottom"/>
          </w:tcPr>
          <w:p w14:paraId="514F053B"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5F888053"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12AFE378"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00B63AFB"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6A014E20"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4F1F2281" w14:textId="77777777" w:rsidR="00710A25" w:rsidRPr="002B2454" w:rsidRDefault="00710A25" w:rsidP="00983EF1">
            <w:pPr>
              <w:spacing w:after="0" w:line="240" w:lineRule="exact"/>
              <w:ind w:right="-72"/>
              <w:jc w:val="right"/>
              <w:rPr>
                <w:color w:val="000000"/>
                <w:sz w:val="18"/>
                <w:szCs w:val="18"/>
                <w:lang w:bidi="ar-SA"/>
              </w:rPr>
            </w:pPr>
          </w:p>
        </w:tc>
        <w:tc>
          <w:tcPr>
            <w:tcW w:w="1276" w:type="dxa"/>
            <w:vAlign w:val="bottom"/>
          </w:tcPr>
          <w:p w14:paraId="787B7DFC"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349D258F" w14:textId="77777777" w:rsidR="00710A25" w:rsidRPr="002B2454" w:rsidRDefault="00710A25" w:rsidP="00983EF1">
            <w:pPr>
              <w:spacing w:after="0" w:line="240" w:lineRule="exact"/>
              <w:ind w:right="-72"/>
              <w:jc w:val="right"/>
              <w:rPr>
                <w:color w:val="000000"/>
                <w:sz w:val="18"/>
                <w:szCs w:val="18"/>
                <w:lang w:bidi="ar-SA"/>
              </w:rPr>
            </w:pPr>
          </w:p>
        </w:tc>
        <w:tc>
          <w:tcPr>
            <w:tcW w:w="1275" w:type="dxa"/>
            <w:vAlign w:val="bottom"/>
          </w:tcPr>
          <w:p w14:paraId="0BB69FEA" w14:textId="77777777" w:rsidR="00710A25" w:rsidRPr="002B2454" w:rsidRDefault="00710A25" w:rsidP="00983EF1">
            <w:pPr>
              <w:spacing w:after="0" w:line="240" w:lineRule="exact"/>
              <w:ind w:right="-72"/>
              <w:jc w:val="right"/>
              <w:rPr>
                <w:color w:val="000000"/>
                <w:sz w:val="18"/>
                <w:szCs w:val="18"/>
                <w:lang w:bidi="ar-SA"/>
              </w:rPr>
            </w:pPr>
          </w:p>
        </w:tc>
        <w:tc>
          <w:tcPr>
            <w:tcW w:w="1276" w:type="dxa"/>
            <w:vAlign w:val="bottom"/>
          </w:tcPr>
          <w:p w14:paraId="782199FD" w14:textId="77777777" w:rsidR="00710A25" w:rsidRPr="002B2454" w:rsidRDefault="00710A25" w:rsidP="00983EF1">
            <w:pPr>
              <w:spacing w:after="0" w:line="240" w:lineRule="exact"/>
              <w:ind w:right="-72"/>
              <w:jc w:val="right"/>
              <w:rPr>
                <w:color w:val="000000"/>
                <w:sz w:val="18"/>
                <w:szCs w:val="18"/>
                <w:lang w:bidi="ar-SA"/>
              </w:rPr>
            </w:pPr>
          </w:p>
        </w:tc>
      </w:tr>
      <w:tr w:rsidR="00710A25" w:rsidRPr="002B2454" w14:paraId="7C332D10" w14:textId="77777777" w:rsidTr="00983EF1">
        <w:tc>
          <w:tcPr>
            <w:tcW w:w="3499" w:type="dxa"/>
            <w:vAlign w:val="bottom"/>
          </w:tcPr>
          <w:p w14:paraId="50A2A44D" w14:textId="77777777" w:rsidR="00710A25" w:rsidRPr="002B2454" w:rsidRDefault="00710A25" w:rsidP="00D570C7">
            <w:pPr>
              <w:spacing w:after="0" w:line="240" w:lineRule="exact"/>
              <w:ind w:left="-101"/>
              <w:rPr>
                <w:b/>
                <w:color w:val="000000"/>
                <w:sz w:val="18"/>
                <w:szCs w:val="18"/>
                <w:lang w:bidi="ar-SA"/>
              </w:rPr>
            </w:pPr>
            <w:r w:rsidRPr="002B2454">
              <w:rPr>
                <w:b/>
                <w:color w:val="000000"/>
                <w:sz w:val="18"/>
                <w:szCs w:val="18"/>
                <w:lang w:bidi="ar-SA"/>
              </w:rPr>
              <w:t>Unallocated income and expenses:</w:t>
            </w:r>
          </w:p>
        </w:tc>
        <w:tc>
          <w:tcPr>
            <w:tcW w:w="1276" w:type="dxa"/>
            <w:vAlign w:val="bottom"/>
          </w:tcPr>
          <w:p w14:paraId="0A8602FB"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522D04F7"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242450E6"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204040E1"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5C05A97D"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604411A0" w14:textId="77777777" w:rsidR="00710A25" w:rsidRPr="002B2454" w:rsidRDefault="00710A25" w:rsidP="00983EF1">
            <w:pPr>
              <w:spacing w:after="0" w:line="240" w:lineRule="exact"/>
              <w:ind w:right="-72"/>
              <w:jc w:val="right"/>
              <w:rPr>
                <w:color w:val="000000"/>
                <w:sz w:val="18"/>
                <w:szCs w:val="18"/>
                <w:lang w:bidi="ar-SA"/>
              </w:rPr>
            </w:pPr>
          </w:p>
        </w:tc>
        <w:tc>
          <w:tcPr>
            <w:tcW w:w="1276" w:type="dxa"/>
            <w:vAlign w:val="bottom"/>
          </w:tcPr>
          <w:p w14:paraId="2E651293"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76865702" w14:textId="77777777" w:rsidR="00710A25" w:rsidRPr="002B2454" w:rsidRDefault="00710A25" w:rsidP="00983EF1">
            <w:pPr>
              <w:spacing w:after="0" w:line="240" w:lineRule="exact"/>
              <w:ind w:right="-72"/>
              <w:jc w:val="right"/>
              <w:rPr>
                <w:color w:val="000000"/>
                <w:sz w:val="18"/>
                <w:szCs w:val="18"/>
                <w:lang w:bidi="ar-SA"/>
              </w:rPr>
            </w:pPr>
          </w:p>
        </w:tc>
        <w:tc>
          <w:tcPr>
            <w:tcW w:w="1275" w:type="dxa"/>
            <w:vAlign w:val="bottom"/>
          </w:tcPr>
          <w:p w14:paraId="1AC4DE1E" w14:textId="77777777" w:rsidR="00710A25" w:rsidRPr="002B2454" w:rsidRDefault="00710A25" w:rsidP="00983EF1">
            <w:pPr>
              <w:spacing w:after="0" w:line="240" w:lineRule="exact"/>
              <w:ind w:right="-72"/>
              <w:jc w:val="right"/>
              <w:rPr>
                <w:color w:val="000000"/>
                <w:sz w:val="18"/>
                <w:szCs w:val="18"/>
                <w:lang w:bidi="ar-SA"/>
              </w:rPr>
            </w:pPr>
          </w:p>
        </w:tc>
        <w:tc>
          <w:tcPr>
            <w:tcW w:w="1276" w:type="dxa"/>
            <w:vAlign w:val="bottom"/>
          </w:tcPr>
          <w:p w14:paraId="0D89D814" w14:textId="77777777" w:rsidR="00710A25" w:rsidRPr="002B2454" w:rsidRDefault="00710A25" w:rsidP="00983EF1">
            <w:pPr>
              <w:spacing w:after="0" w:line="240" w:lineRule="exact"/>
              <w:ind w:right="-72"/>
              <w:jc w:val="right"/>
              <w:rPr>
                <w:color w:val="000000"/>
                <w:sz w:val="18"/>
                <w:szCs w:val="18"/>
                <w:lang w:bidi="ar-SA"/>
              </w:rPr>
            </w:pPr>
          </w:p>
        </w:tc>
      </w:tr>
      <w:tr w:rsidR="006C5B25" w:rsidRPr="002B2454" w14:paraId="3E384419" w14:textId="77777777" w:rsidTr="00983EF1">
        <w:tc>
          <w:tcPr>
            <w:tcW w:w="3499" w:type="dxa"/>
            <w:vAlign w:val="bottom"/>
          </w:tcPr>
          <w:p w14:paraId="5254A8AF" w14:textId="77777777" w:rsidR="006C5B25" w:rsidRPr="002B2454" w:rsidRDefault="006C5B25" w:rsidP="006C5B25">
            <w:pPr>
              <w:spacing w:after="0" w:line="240" w:lineRule="exact"/>
              <w:ind w:left="-101"/>
              <w:rPr>
                <w:color w:val="000000"/>
                <w:sz w:val="18"/>
                <w:szCs w:val="18"/>
              </w:rPr>
            </w:pPr>
            <w:r w:rsidRPr="002B2454">
              <w:rPr>
                <w:color w:val="000000"/>
                <w:sz w:val="18"/>
                <w:szCs w:val="18"/>
                <w:lang w:bidi="ar-SA"/>
              </w:rPr>
              <w:t>Other income</w:t>
            </w:r>
          </w:p>
        </w:tc>
        <w:tc>
          <w:tcPr>
            <w:tcW w:w="1276" w:type="dxa"/>
            <w:vAlign w:val="bottom"/>
          </w:tcPr>
          <w:p w14:paraId="14D834BE"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456C1778"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5ECD2425"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EF07934"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A66B0F5"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009F8498"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02AE69AE"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818DD00" w14:textId="77777777" w:rsidR="006C5B25" w:rsidRPr="002B2454" w:rsidRDefault="006C5B25" w:rsidP="00983EF1">
            <w:pPr>
              <w:spacing w:after="0" w:line="240" w:lineRule="exact"/>
              <w:ind w:right="-72"/>
              <w:jc w:val="right"/>
              <w:rPr>
                <w:color w:val="000000"/>
                <w:sz w:val="18"/>
                <w:szCs w:val="18"/>
                <w:lang w:bidi="ar-SA"/>
              </w:rPr>
            </w:pPr>
          </w:p>
        </w:tc>
        <w:tc>
          <w:tcPr>
            <w:tcW w:w="1275" w:type="dxa"/>
            <w:vAlign w:val="bottom"/>
          </w:tcPr>
          <w:p w14:paraId="6CE33574" w14:textId="246B811B"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148 </w:t>
            </w:r>
          </w:p>
        </w:tc>
        <w:tc>
          <w:tcPr>
            <w:tcW w:w="1276" w:type="dxa"/>
            <w:vAlign w:val="bottom"/>
          </w:tcPr>
          <w:p w14:paraId="63869CBF" w14:textId="256848F3" w:rsidR="006C5B25" w:rsidRPr="002B2454" w:rsidRDefault="006C5B25" w:rsidP="00983EF1">
            <w:pPr>
              <w:spacing w:after="0" w:line="240" w:lineRule="exact"/>
              <w:ind w:right="-72"/>
              <w:jc w:val="right"/>
              <w:rPr>
                <w:color w:val="000000"/>
                <w:sz w:val="18"/>
                <w:szCs w:val="18"/>
                <w:lang w:val="en-GB" w:bidi="ar-SA"/>
              </w:rPr>
            </w:pPr>
            <w:r w:rsidRPr="002B2454">
              <w:rPr>
                <w:rFonts w:eastAsia="Arial Unicode MS"/>
                <w:color w:val="000000"/>
                <w:sz w:val="18"/>
                <w:szCs w:val="18"/>
                <w:lang w:val="en-GB"/>
              </w:rPr>
              <w:t>133</w:t>
            </w:r>
          </w:p>
        </w:tc>
      </w:tr>
      <w:tr w:rsidR="006C5B25" w:rsidRPr="002B2454" w14:paraId="2B69E524" w14:textId="77777777" w:rsidTr="00983EF1">
        <w:tc>
          <w:tcPr>
            <w:tcW w:w="3499" w:type="dxa"/>
            <w:vAlign w:val="bottom"/>
          </w:tcPr>
          <w:p w14:paraId="07AAAFFA" w14:textId="46A20C50" w:rsidR="006C5B25" w:rsidRPr="002B2454" w:rsidRDefault="006C5B25" w:rsidP="006C5B25">
            <w:pPr>
              <w:spacing w:after="0" w:line="240" w:lineRule="exact"/>
              <w:ind w:left="-101"/>
              <w:rPr>
                <w:color w:val="000000"/>
                <w:sz w:val="18"/>
                <w:szCs w:val="18"/>
                <w:lang w:bidi="ar-SA"/>
              </w:rPr>
            </w:pPr>
            <w:r w:rsidRPr="002B2454">
              <w:rPr>
                <w:color w:val="000000"/>
                <w:sz w:val="18"/>
                <w:szCs w:val="18"/>
                <w:lang w:bidi="ar-SA"/>
              </w:rPr>
              <w:t>Gains on sales of investment properties</w:t>
            </w:r>
          </w:p>
        </w:tc>
        <w:tc>
          <w:tcPr>
            <w:tcW w:w="1276" w:type="dxa"/>
            <w:vAlign w:val="bottom"/>
          </w:tcPr>
          <w:p w14:paraId="3A2DC324"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08A41433"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19A78D05"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4BD9BDE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B570C8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55886711"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6CE6D0B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DE1D8A4" w14:textId="77777777" w:rsidR="006C5B25" w:rsidRPr="002B2454" w:rsidRDefault="006C5B25" w:rsidP="00983EF1">
            <w:pPr>
              <w:spacing w:after="0" w:line="240" w:lineRule="exact"/>
              <w:ind w:right="-72"/>
              <w:jc w:val="right"/>
              <w:rPr>
                <w:color w:val="000000"/>
                <w:sz w:val="18"/>
                <w:szCs w:val="18"/>
                <w:lang w:bidi="ar-SA"/>
              </w:rPr>
            </w:pPr>
          </w:p>
        </w:tc>
        <w:tc>
          <w:tcPr>
            <w:tcW w:w="1275" w:type="dxa"/>
            <w:vAlign w:val="bottom"/>
          </w:tcPr>
          <w:p w14:paraId="0C40F59B" w14:textId="5AA28B6C"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w:t>
            </w:r>
          </w:p>
        </w:tc>
        <w:tc>
          <w:tcPr>
            <w:tcW w:w="1276" w:type="dxa"/>
            <w:vAlign w:val="bottom"/>
          </w:tcPr>
          <w:p w14:paraId="331AEFAF" w14:textId="244F85A5" w:rsidR="006C5B25" w:rsidRPr="002B2454" w:rsidRDefault="006C5B25" w:rsidP="00983EF1">
            <w:pPr>
              <w:spacing w:after="0" w:line="240" w:lineRule="exact"/>
              <w:ind w:right="-72"/>
              <w:jc w:val="right"/>
              <w:rPr>
                <w:color w:val="000000"/>
                <w:sz w:val="18"/>
                <w:szCs w:val="18"/>
                <w:lang w:val="en-GB" w:bidi="ar-SA"/>
              </w:rPr>
            </w:pPr>
            <w:r w:rsidRPr="002B2454">
              <w:rPr>
                <w:rFonts w:eastAsia="Arial Unicode MS"/>
                <w:color w:val="000000"/>
                <w:sz w:val="18"/>
                <w:szCs w:val="18"/>
                <w:lang w:val="en-GB"/>
              </w:rPr>
              <w:t>44</w:t>
            </w:r>
          </w:p>
        </w:tc>
      </w:tr>
      <w:tr w:rsidR="006C5B25" w:rsidRPr="002B2454" w14:paraId="021B557B" w14:textId="77777777" w:rsidTr="00983EF1">
        <w:tc>
          <w:tcPr>
            <w:tcW w:w="3499" w:type="dxa"/>
            <w:vAlign w:val="bottom"/>
          </w:tcPr>
          <w:p w14:paraId="0F993E77" w14:textId="77777777" w:rsidR="006C5B25" w:rsidRPr="002B2454" w:rsidRDefault="006C5B25" w:rsidP="006C5B25">
            <w:pPr>
              <w:spacing w:after="0" w:line="240" w:lineRule="exact"/>
              <w:ind w:left="-101"/>
              <w:rPr>
                <w:color w:val="000000"/>
                <w:sz w:val="18"/>
                <w:szCs w:val="18"/>
              </w:rPr>
            </w:pPr>
            <w:r w:rsidRPr="002B2454">
              <w:rPr>
                <w:color w:val="000000"/>
                <w:sz w:val="18"/>
                <w:szCs w:val="18"/>
                <w:lang w:bidi="ar-SA"/>
              </w:rPr>
              <w:t>Selling expenses</w:t>
            </w:r>
            <w:r w:rsidRPr="002B2454">
              <w:rPr>
                <w:color w:val="000000"/>
                <w:sz w:val="18"/>
                <w:szCs w:val="18"/>
                <w:cs/>
              </w:rPr>
              <w:t xml:space="preserve"> </w:t>
            </w:r>
            <w:r w:rsidRPr="002B2454">
              <w:rPr>
                <w:color w:val="000000"/>
                <w:sz w:val="18"/>
                <w:szCs w:val="18"/>
              </w:rPr>
              <w:t>and distribution costs</w:t>
            </w:r>
          </w:p>
        </w:tc>
        <w:tc>
          <w:tcPr>
            <w:tcW w:w="1276" w:type="dxa"/>
            <w:vAlign w:val="bottom"/>
          </w:tcPr>
          <w:p w14:paraId="04FE045F"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1FFA594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23FA513"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EACB127"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02150A8D"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C426D7B"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1B6EF29C"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0A5E1CDF" w14:textId="77777777" w:rsidR="006C5B25" w:rsidRPr="002B2454" w:rsidRDefault="006C5B25" w:rsidP="00983EF1">
            <w:pPr>
              <w:spacing w:after="0" w:line="240" w:lineRule="exact"/>
              <w:ind w:right="-72"/>
              <w:jc w:val="right"/>
              <w:rPr>
                <w:color w:val="000000"/>
                <w:sz w:val="18"/>
                <w:szCs w:val="18"/>
                <w:lang w:bidi="ar-SA"/>
              </w:rPr>
            </w:pPr>
          </w:p>
        </w:tc>
        <w:tc>
          <w:tcPr>
            <w:tcW w:w="1275" w:type="dxa"/>
            <w:vAlign w:val="bottom"/>
          </w:tcPr>
          <w:p w14:paraId="57865474" w14:textId="36104B9A"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(55</w:t>
            </w:r>
            <w:r w:rsidR="006F373A" w:rsidRPr="002B2454">
              <w:rPr>
                <w:sz w:val="18"/>
                <w:szCs w:val="18"/>
              </w:rPr>
              <w:t>1</w:t>
            </w:r>
            <w:r w:rsidRPr="002B2454">
              <w:rPr>
                <w:sz w:val="18"/>
                <w:szCs w:val="18"/>
              </w:rPr>
              <w:t>)</w:t>
            </w:r>
          </w:p>
        </w:tc>
        <w:tc>
          <w:tcPr>
            <w:tcW w:w="1276" w:type="dxa"/>
            <w:vAlign w:val="bottom"/>
          </w:tcPr>
          <w:p w14:paraId="5762BDE1" w14:textId="31930551" w:rsidR="006C5B25" w:rsidRPr="002B2454" w:rsidRDefault="006C5B25" w:rsidP="00983EF1">
            <w:pPr>
              <w:spacing w:after="0" w:line="240" w:lineRule="exact"/>
              <w:ind w:right="-72"/>
              <w:jc w:val="right"/>
              <w:rPr>
                <w:color w:val="000000"/>
                <w:sz w:val="18"/>
                <w:szCs w:val="18"/>
                <w:lang w:bidi="ar-SA"/>
              </w:rPr>
            </w:pPr>
            <w:r w:rsidRPr="002B2454">
              <w:rPr>
                <w:rFonts w:eastAsia="Arial Unicode MS"/>
                <w:color w:val="000000"/>
                <w:sz w:val="18"/>
                <w:szCs w:val="18"/>
                <w:lang w:val="en-GB"/>
              </w:rPr>
              <w:t>(441)</w:t>
            </w:r>
          </w:p>
        </w:tc>
      </w:tr>
      <w:tr w:rsidR="006C5B25" w:rsidRPr="002B2454" w14:paraId="6A34D46E" w14:textId="77777777" w:rsidTr="00983EF1">
        <w:tc>
          <w:tcPr>
            <w:tcW w:w="3499" w:type="dxa"/>
            <w:vAlign w:val="bottom"/>
          </w:tcPr>
          <w:p w14:paraId="6DAB0302" w14:textId="77777777" w:rsidR="006C5B25" w:rsidRPr="002B2454" w:rsidRDefault="006C5B25" w:rsidP="006C5B25">
            <w:pPr>
              <w:spacing w:after="0" w:line="240" w:lineRule="exact"/>
              <w:ind w:left="-101"/>
              <w:rPr>
                <w:color w:val="000000"/>
                <w:sz w:val="18"/>
                <w:szCs w:val="18"/>
                <w:lang w:bidi="ar-SA"/>
              </w:rPr>
            </w:pPr>
            <w:r w:rsidRPr="002B2454">
              <w:rPr>
                <w:color w:val="000000"/>
                <w:sz w:val="18"/>
                <w:szCs w:val="18"/>
                <w:lang w:bidi="ar-SA"/>
              </w:rPr>
              <w:t>Administrative expenses</w:t>
            </w:r>
          </w:p>
        </w:tc>
        <w:tc>
          <w:tcPr>
            <w:tcW w:w="1276" w:type="dxa"/>
            <w:vAlign w:val="bottom"/>
          </w:tcPr>
          <w:p w14:paraId="549F4DD4"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E79905C"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18A40B2A"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84D19E8"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0E7B657"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044B1860"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4FF2DC96" w14:textId="77777777" w:rsidR="006C5B25" w:rsidRPr="002B2454" w:rsidRDefault="006C5B25" w:rsidP="00983EF1">
            <w:pPr>
              <w:spacing w:after="0" w:line="240" w:lineRule="exact"/>
              <w:ind w:left="-89" w:right="-72"/>
              <w:jc w:val="right"/>
              <w:rPr>
                <w:color w:val="000000"/>
                <w:sz w:val="18"/>
                <w:szCs w:val="18"/>
                <w:cs/>
              </w:rPr>
            </w:pPr>
          </w:p>
        </w:tc>
        <w:tc>
          <w:tcPr>
            <w:tcW w:w="1134" w:type="dxa"/>
            <w:vAlign w:val="bottom"/>
          </w:tcPr>
          <w:p w14:paraId="33054BCC" w14:textId="77777777" w:rsidR="006C5B25" w:rsidRPr="002B2454" w:rsidRDefault="006C5B25" w:rsidP="00983EF1">
            <w:pPr>
              <w:spacing w:after="0" w:line="240" w:lineRule="exact"/>
              <w:ind w:left="-72" w:right="-72"/>
              <w:jc w:val="right"/>
              <w:rPr>
                <w:color w:val="000000"/>
                <w:sz w:val="18"/>
                <w:szCs w:val="18"/>
                <w:lang w:bidi="ar-SA"/>
              </w:rPr>
            </w:pPr>
          </w:p>
        </w:tc>
        <w:tc>
          <w:tcPr>
            <w:tcW w:w="1275" w:type="dxa"/>
            <w:vAlign w:val="bottom"/>
          </w:tcPr>
          <w:p w14:paraId="6D399AC3" w14:textId="1017CBD2" w:rsidR="006C5B25" w:rsidRPr="002B2454" w:rsidRDefault="006C5B25" w:rsidP="00983EF1">
            <w:pPr>
              <w:spacing w:after="0" w:line="240" w:lineRule="exact"/>
              <w:ind w:right="-72"/>
              <w:jc w:val="right"/>
              <w:rPr>
                <w:color w:val="000000"/>
                <w:sz w:val="18"/>
                <w:szCs w:val="18"/>
                <w:lang w:bidi="ar-SA"/>
              </w:rPr>
            </w:pPr>
            <w:r w:rsidRPr="002B2454">
              <w:rPr>
                <w:sz w:val="18"/>
                <w:szCs w:val="18"/>
              </w:rPr>
              <w:t xml:space="preserve"> (1,20</w:t>
            </w:r>
            <w:r w:rsidR="00FC4288" w:rsidRPr="002B2454">
              <w:rPr>
                <w:sz w:val="18"/>
                <w:szCs w:val="18"/>
              </w:rPr>
              <w:t>5</w:t>
            </w:r>
            <w:r w:rsidRPr="002B2454">
              <w:rPr>
                <w:sz w:val="18"/>
                <w:szCs w:val="18"/>
              </w:rPr>
              <w:t xml:space="preserve">)   </w:t>
            </w:r>
          </w:p>
        </w:tc>
        <w:tc>
          <w:tcPr>
            <w:tcW w:w="1276" w:type="dxa"/>
            <w:vAlign w:val="bottom"/>
          </w:tcPr>
          <w:p w14:paraId="55F319E2" w14:textId="1CDBA4BD" w:rsidR="006C5B25" w:rsidRPr="002B2454" w:rsidRDefault="006C5B25" w:rsidP="00983EF1">
            <w:pPr>
              <w:spacing w:after="0" w:line="240" w:lineRule="exact"/>
              <w:ind w:left="-72" w:right="-72"/>
              <w:jc w:val="right"/>
              <w:rPr>
                <w:color w:val="000000"/>
                <w:sz w:val="18"/>
                <w:szCs w:val="18"/>
                <w:lang w:bidi="ar-SA"/>
              </w:rPr>
            </w:pPr>
            <w:r w:rsidRPr="002B2454">
              <w:rPr>
                <w:rFonts w:eastAsia="Arial Unicode MS"/>
                <w:color w:val="000000"/>
                <w:sz w:val="18"/>
                <w:szCs w:val="18"/>
                <w:lang w:val="en-GB"/>
              </w:rPr>
              <w:t>(1,006)</w:t>
            </w:r>
          </w:p>
        </w:tc>
      </w:tr>
      <w:tr w:rsidR="006C5B25" w:rsidRPr="002B2454" w14:paraId="3A3CA67D" w14:textId="77777777" w:rsidTr="00983EF1">
        <w:tc>
          <w:tcPr>
            <w:tcW w:w="3499" w:type="dxa"/>
            <w:vAlign w:val="bottom"/>
          </w:tcPr>
          <w:p w14:paraId="07C67E4B" w14:textId="1E304605" w:rsidR="006C5B25" w:rsidRPr="002B2454" w:rsidRDefault="006C5B25" w:rsidP="006C5B25">
            <w:pPr>
              <w:spacing w:after="0" w:line="240" w:lineRule="exact"/>
              <w:ind w:left="-101"/>
              <w:rPr>
                <w:color w:val="000000"/>
                <w:sz w:val="18"/>
                <w:szCs w:val="18"/>
                <w:lang w:bidi="ar-SA"/>
              </w:rPr>
            </w:pPr>
            <w:r w:rsidRPr="002B2454">
              <w:rPr>
                <w:color w:val="000000"/>
                <w:sz w:val="18"/>
                <w:szCs w:val="18"/>
                <w:lang w:bidi="ar-SA"/>
              </w:rPr>
              <w:t>Loss on exchange</w:t>
            </w:r>
          </w:p>
        </w:tc>
        <w:tc>
          <w:tcPr>
            <w:tcW w:w="1276" w:type="dxa"/>
            <w:vAlign w:val="bottom"/>
          </w:tcPr>
          <w:p w14:paraId="64E7C029"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29C3D89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5958B75A"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B7ECEC3"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0ACEEB3B"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F22E87C"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393DC3C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118C5DE5" w14:textId="77777777" w:rsidR="006C5B25" w:rsidRPr="002B2454" w:rsidRDefault="006C5B25" w:rsidP="00983EF1">
            <w:pPr>
              <w:spacing w:after="0" w:line="240" w:lineRule="exact"/>
              <w:ind w:right="-72"/>
              <w:jc w:val="right"/>
              <w:rPr>
                <w:color w:val="000000"/>
                <w:sz w:val="18"/>
                <w:szCs w:val="18"/>
                <w:lang w:bidi="ar-SA"/>
              </w:rPr>
            </w:pPr>
          </w:p>
        </w:tc>
        <w:tc>
          <w:tcPr>
            <w:tcW w:w="1275" w:type="dxa"/>
            <w:vAlign w:val="bottom"/>
          </w:tcPr>
          <w:p w14:paraId="50FAE14C" w14:textId="3BA18B2E"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(131)</w:t>
            </w:r>
          </w:p>
        </w:tc>
        <w:tc>
          <w:tcPr>
            <w:tcW w:w="1276" w:type="dxa"/>
            <w:vAlign w:val="bottom"/>
          </w:tcPr>
          <w:p w14:paraId="43A208E9" w14:textId="2BA6487F" w:rsidR="006C5B25" w:rsidRPr="002B2454" w:rsidRDefault="006C5B25" w:rsidP="00983EF1">
            <w:pPr>
              <w:spacing w:after="0" w:line="240" w:lineRule="exact"/>
              <w:ind w:right="-72"/>
              <w:jc w:val="right"/>
              <w:rPr>
                <w:color w:val="000000"/>
                <w:sz w:val="18"/>
                <w:szCs w:val="18"/>
                <w:lang w:bidi="ar-SA"/>
              </w:rPr>
            </w:pPr>
            <w:r w:rsidRPr="002B2454">
              <w:rPr>
                <w:rFonts w:eastAsia="Arial Unicode MS"/>
                <w:color w:val="000000"/>
                <w:sz w:val="18"/>
                <w:szCs w:val="18"/>
                <w:lang w:val="en-GB"/>
              </w:rPr>
              <w:t>(85)</w:t>
            </w:r>
          </w:p>
        </w:tc>
      </w:tr>
      <w:tr w:rsidR="006C5B25" w:rsidRPr="002B2454" w14:paraId="57572488" w14:textId="77777777" w:rsidTr="00983EF1">
        <w:tc>
          <w:tcPr>
            <w:tcW w:w="3499" w:type="dxa"/>
            <w:vAlign w:val="bottom"/>
          </w:tcPr>
          <w:p w14:paraId="43CBED11" w14:textId="77777777" w:rsidR="006C5B25" w:rsidRPr="002B2454" w:rsidRDefault="006C5B25" w:rsidP="006C5B25">
            <w:pPr>
              <w:spacing w:after="0" w:line="240" w:lineRule="exact"/>
              <w:ind w:left="-101"/>
              <w:rPr>
                <w:color w:val="000000"/>
                <w:sz w:val="18"/>
                <w:szCs w:val="18"/>
                <w:lang w:bidi="ar-SA"/>
              </w:rPr>
            </w:pPr>
            <w:r w:rsidRPr="002B2454">
              <w:rPr>
                <w:color w:val="000000"/>
                <w:sz w:val="18"/>
                <w:szCs w:val="18"/>
                <w:lang w:bidi="ar-SA"/>
              </w:rPr>
              <w:t xml:space="preserve">Share of profit from investments in </w:t>
            </w:r>
            <w:r w:rsidRPr="002B2454">
              <w:rPr>
                <w:color w:val="000000"/>
                <w:sz w:val="18"/>
                <w:szCs w:val="18"/>
                <w:lang w:bidi="ar-SA"/>
              </w:rPr>
              <w:br/>
              <w:t xml:space="preserve">   associates and joint ventures</w:t>
            </w:r>
          </w:p>
        </w:tc>
        <w:tc>
          <w:tcPr>
            <w:tcW w:w="1276" w:type="dxa"/>
            <w:vAlign w:val="bottom"/>
          </w:tcPr>
          <w:p w14:paraId="01526EFC"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527869CD"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07FB669"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E85D6BF"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1F8C604A"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756B6F2"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04B5475F"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97FB8BE" w14:textId="77777777" w:rsidR="006C5B25" w:rsidRPr="002B2454" w:rsidRDefault="006C5B25" w:rsidP="00983EF1">
            <w:pPr>
              <w:spacing w:after="0" w:line="240" w:lineRule="exact"/>
              <w:ind w:right="-72"/>
              <w:jc w:val="right"/>
              <w:rPr>
                <w:color w:val="000000"/>
                <w:sz w:val="18"/>
                <w:szCs w:val="18"/>
                <w:lang w:bidi="ar-SA"/>
              </w:rPr>
            </w:pPr>
          </w:p>
        </w:tc>
        <w:tc>
          <w:tcPr>
            <w:tcW w:w="1275" w:type="dxa"/>
            <w:vAlign w:val="bottom"/>
          </w:tcPr>
          <w:p w14:paraId="73DF1175" w14:textId="712B95C4"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927 </w:t>
            </w:r>
          </w:p>
        </w:tc>
        <w:tc>
          <w:tcPr>
            <w:tcW w:w="1276" w:type="dxa"/>
            <w:vAlign w:val="bottom"/>
          </w:tcPr>
          <w:p w14:paraId="4FADBDCC" w14:textId="760AB094" w:rsidR="006C5B25" w:rsidRPr="002B2454" w:rsidRDefault="006C5B25" w:rsidP="00983EF1">
            <w:pPr>
              <w:spacing w:after="0" w:line="240" w:lineRule="exact"/>
              <w:ind w:right="-72"/>
              <w:jc w:val="right"/>
              <w:rPr>
                <w:color w:val="000000"/>
                <w:sz w:val="18"/>
                <w:szCs w:val="18"/>
                <w:lang w:val="en-GB" w:bidi="ar-SA"/>
              </w:rPr>
            </w:pPr>
            <w:r w:rsidRPr="002B2454">
              <w:rPr>
                <w:rFonts w:eastAsia="Arial Unicode MS"/>
                <w:color w:val="000000"/>
                <w:sz w:val="18"/>
                <w:szCs w:val="18"/>
                <w:lang w:val="en-GB"/>
              </w:rPr>
              <w:t>959</w:t>
            </w:r>
          </w:p>
        </w:tc>
      </w:tr>
      <w:tr w:rsidR="006C5B25" w:rsidRPr="002B2454" w14:paraId="73EA4E0E" w14:textId="77777777" w:rsidTr="00983EF1">
        <w:tc>
          <w:tcPr>
            <w:tcW w:w="3499" w:type="dxa"/>
            <w:vAlign w:val="bottom"/>
          </w:tcPr>
          <w:p w14:paraId="4521650D" w14:textId="77777777" w:rsidR="006C5B25" w:rsidRPr="002B2454" w:rsidRDefault="006C5B25" w:rsidP="006C5B25">
            <w:pPr>
              <w:spacing w:after="0" w:line="240" w:lineRule="exact"/>
              <w:ind w:left="-101"/>
              <w:rPr>
                <w:color w:val="000000"/>
                <w:sz w:val="18"/>
                <w:szCs w:val="18"/>
                <w:lang w:bidi="ar-SA"/>
              </w:rPr>
            </w:pPr>
            <w:r w:rsidRPr="002B2454">
              <w:rPr>
                <w:color w:val="000000"/>
                <w:sz w:val="18"/>
                <w:szCs w:val="18"/>
                <w:lang w:bidi="ar-SA"/>
              </w:rPr>
              <w:t>Finance income</w:t>
            </w:r>
          </w:p>
        </w:tc>
        <w:tc>
          <w:tcPr>
            <w:tcW w:w="1276" w:type="dxa"/>
            <w:vAlign w:val="bottom"/>
          </w:tcPr>
          <w:p w14:paraId="2D2E6FED"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988A685"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A692AD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F9D2A82"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7B74A41A"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44C8626B"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56748F24" w14:textId="77777777" w:rsidR="006C5B25" w:rsidRPr="002B2454" w:rsidRDefault="006C5B25" w:rsidP="00983EF1">
            <w:pPr>
              <w:spacing w:after="0" w:line="240" w:lineRule="exact"/>
              <w:ind w:left="-89" w:right="-72"/>
              <w:jc w:val="right"/>
              <w:rPr>
                <w:color w:val="000000"/>
                <w:sz w:val="18"/>
                <w:szCs w:val="18"/>
                <w:lang w:bidi="ar-SA"/>
              </w:rPr>
            </w:pPr>
          </w:p>
        </w:tc>
        <w:tc>
          <w:tcPr>
            <w:tcW w:w="1134" w:type="dxa"/>
            <w:vAlign w:val="bottom"/>
          </w:tcPr>
          <w:p w14:paraId="50A443F9" w14:textId="77777777" w:rsidR="006C5B25" w:rsidRPr="002B2454" w:rsidRDefault="006C5B25" w:rsidP="00983EF1">
            <w:pPr>
              <w:spacing w:after="0" w:line="240" w:lineRule="exact"/>
              <w:ind w:left="-72" w:right="-72"/>
              <w:jc w:val="right"/>
              <w:rPr>
                <w:color w:val="000000"/>
                <w:sz w:val="18"/>
                <w:szCs w:val="18"/>
                <w:lang w:bidi="ar-SA"/>
              </w:rPr>
            </w:pPr>
          </w:p>
        </w:tc>
        <w:tc>
          <w:tcPr>
            <w:tcW w:w="1275" w:type="dxa"/>
            <w:vAlign w:val="bottom"/>
          </w:tcPr>
          <w:p w14:paraId="48D096E0" w14:textId="10327955"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95 </w:t>
            </w:r>
          </w:p>
        </w:tc>
        <w:tc>
          <w:tcPr>
            <w:tcW w:w="1276" w:type="dxa"/>
            <w:vAlign w:val="bottom"/>
          </w:tcPr>
          <w:p w14:paraId="0538ED0A" w14:textId="7C52C133" w:rsidR="006C5B25" w:rsidRPr="002B2454" w:rsidRDefault="006C5B25" w:rsidP="00983EF1">
            <w:pPr>
              <w:spacing w:after="0" w:line="240" w:lineRule="exact"/>
              <w:ind w:left="-72" w:right="-72"/>
              <w:jc w:val="right"/>
              <w:rPr>
                <w:color w:val="000000"/>
                <w:sz w:val="18"/>
                <w:szCs w:val="18"/>
                <w:lang w:bidi="ar-SA"/>
              </w:rPr>
            </w:pPr>
            <w:r w:rsidRPr="002B2454">
              <w:rPr>
                <w:rFonts w:eastAsia="Arial Unicode MS"/>
                <w:color w:val="000000"/>
                <w:sz w:val="18"/>
                <w:szCs w:val="18"/>
                <w:lang w:val="en-GB"/>
              </w:rPr>
              <w:t>86</w:t>
            </w:r>
          </w:p>
        </w:tc>
      </w:tr>
      <w:tr w:rsidR="006C5B25" w:rsidRPr="002B2454" w14:paraId="09D018E4" w14:textId="77777777" w:rsidTr="00983EF1">
        <w:tc>
          <w:tcPr>
            <w:tcW w:w="3499" w:type="dxa"/>
            <w:vAlign w:val="bottom"/>
          </w:tcPr>
          <w:p w14:paraId="7EC15C7A" w14:textId="77777777" w:rsidR="006C5B25" w:rsidRPr="002B2454" w:rsidRDefault="006C5B25" w:rsidP="006C5B25">
            <w:pPr>
              <w:spacing w:after="0" w:line="240" w:lineRule="exact"/>
              <w:ind w:left="-101"/>
              <w:rPr>
                <w:color w:val="000000"/>
                <w:sz w:val="18"/>
                <w:szCs w:val="18"/>
                <w:lang w:bidi="ar-SA"/>
              </w:rPr>
            </w:pPr>
            <w:r w:rsidRPr="002B2454">
              <w:rPr>
                <w:color w:val="000000"/>
                <w:sz w:val="18"/>
                <w:szCs w:val="18"/>
                <w:lang w:bidi="ar-SA"/>
              </w:rPr>
              <w:t>Finance cost</w:t>
            </w:r>
          </w:p>
        </w:tc>
        <w:tc>
          <w:tcPr>
            <w:tcW w:w="1276" w:type="dxa"/>
            <w:vAlign w:val="bottom"/>
          </w:tcPr>
          <w:p w14:paraId="5B05BC04"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060ABD7F"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65147505"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5CDA3062"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97F0B33"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59DD7712"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202DDBB0" w14:textId="77777777" w:rsidR="006C5B25" w:rsidRPr="002B2454" w:rsidRDefault="006C5B25" w:rsidP="00983EF1">
            <w:pPr>
              <w:spacing w:after="0" w:line="240" w:lineRule="exact"/>
              <w:ind w:left="-89" w:right="-72"/>
              <w:jc w:val="right"/>
              <w:rPr>
                <w:color w:val="000000"/>
                <w:sz w:val="18"/>
                <w:szCs w:val="18"/>
                <w:lang w:bidi="ar-SA"/>
              </w:rPr>
            </w:pPr>
          </w:p>
        </w:tc>
        <w:tc>
          <w:tcPr>
            <w:tcW w:w="1134" w:type="dxa"/>
            <w:vAlign w:val="bottom"/>
          </w:tcPr>
          <w:p w14:paraId="1A51A2DE" w14:textId="77777777" w:rsidR="006C5B25" w:rsidRPr="002B2454" w:rsidRDefault="006C5B25" w:rsidP="00983EF1">
            <w:pPr>
              <w:spacing w:after="0" w:line="240" w:lineRule="exact"/>
              <w:ind w:left="-72" w:right="-72"/>
              <w:jc w:val="right"/>
              <w:rPr>
                <w:color w:val="000000"/>
                <w:sz w:val="18"/>
                <w:szCs w:val="18"/>
                <w:lang w:bidi="ar-SA"/>
              </w:rPr>
            </w:pPr>
          </w:p>
        </w:tc>
        <w:tc>
          <w:tcPr>
            <w:tcW w:w="1275" w:type="dxa"/>
            <w:vAlign w:val="bottom"/>
          </w:tcPr>
          <w:p w14:paraId="48E1CD67" w14:textId="37CA256C"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(664)</w:t>
            </w:r>
          </w:p>
        </w:tc>
        <w:tc>
          <w:tcPr>
            <w:tcW w:w="1276" w:type="dxa"/>
            <w:vAlign w:val="bottom"/>
          </w:tcPr>
          <w:p w14:paraId="1991CF72" w14:textId="67117E11" w:rsidR="006C5B25" w:rsidRPr="002B2454" w:rsidRDefault="006C5B25" w:rsidP="00983EF1">
            <w:pPr>
              <w:spacing w:after="0" w:line="240" w:lineRule="exact"/>
              <w:ind w:left="-72" w:right="-72"/>
              <w:jc w:val="right"/>
              <w:rPr>
                <w:color w:val="000000"/>
                <w:sz w:val="18"/>
                <w:szCs w:val="18"/>
                <w:lang w:bidi="ar-SA"/>
              </w:rPr>
            </w:pPr>
            <w:r w:rsidRPr="002B2454">
              <w:rPr>
                <w:rFonts w:eastAsia="Arial Unicode MS"/>
                <w:color w:val="000000"/>
                <w:sz w:val="18"/>
                <w:szCs w:val="18"/>
                <w:lang w:val="en-GB"/>
              </w:rPr>
              <w:t>(707)</w:t>
            </w:r>
          </w:p>
        </w:tc>
      </w:tr>
      <w:tr w:rsidR="006C5B25" w:rsidRPr="002B2454" w14:paraId="107C4DF4" w14:textId="77777777" w:rsidTr="00983EF1">
        <w:tc>
          <w:tcPr>
            <w:tcW w:w="3499" w:type="dxa"/>
            <w:vAlign w:val="bottom"/>
          </w:tcPr>
          <w:p w14:paraId="0F579974" w14:textId="77777777" w:rsidR="006C5B25" w:rsidRPr="002B2454" w:rsidRDefault="006C5B25" w:rsidP="006C5B25">
            <w:pPr>
              <w:spacing w:after="0" w:line="240" w:lineRule="exact"/>
              <w:ind w:left="-101"/>
              <w:rPr>
                <w:color w:val="000000"/>
                <w:sz w:val="18"/>
                <w:szCs w:val="18"/>
                <w:lang w:bidi="ar-SA"/>
              </w:rPr>
            </w:pPr>
            <w:r w:rsidRPr="002B2454">
              <w:rPr>
                <w:color w:val="000000"/>
                <w:sz w:val="18"/>
                <w:szCs w:val="18"/>
                <w:lang w:bidi="ar-SA"/>
              </w:rPr>
              <w:t xml:space="preserve">Income tax </w:t>
            </w:r>
          </w:p>
        </w:tc>
        <w:tc>
          <w:tcPr>
            <w:tcW w:w="1276" w:type="dxa"/>
            <w:vAlign w:val="bottom"/>
          </w:tcPr>
          <w:p w14:paraId="2EA6BA94"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4D508586"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251F43A4"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B72BBE0"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3B9E5D49"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456D9C5A" w14:textId="77777777" w:rsidR="006C5B25" w:rsidRPr="002B2454" w:rsidRDefault="006C5B25" w:rsidP="00983EF1">
            <w:pPr>
              <w:spacing w:after="0" w:line="240" w:lineRule="exact"/>
              <w:ind w:right="-72"/>
              <w:jc w:val="right"/>
              <w:rPr>
                <w:color w:val="000000"/>
                <w:sz w:val="18"/>
                <w:szCs w:val="18"/>
                <w:lang w:bidi="ar-SA"/>
              </w:rPr>
            </w:pPr>
          </w:p>
        </w:tc>
        <w:tc>
          <w:tcPr>
            <w:tcW w:w="1276" w:type="dxa"/>
            <w:vAlign w:val="bottom"/>
          </w:tcPr>
          <w:p w14:paraId="1913F294" w14:textId="77777777" w:rsidR="006C5B25" w:rsidRPr="002B2454" w:rsidRDefault="006C5B25" w:rsidP="00983EF1">
            <w:pPr>
              <w:spacing w:after="0" w:line="240" w:lineRule="exact"/>
              <w:ind w:right="-72"/>
              <w:jc w:val="right"/>
              <w:rPr>
                <w:color w:val="000000"/>
                <w:sz w:val="18"/>
                <w:szCs w:val="18"/>
                <w:lang w:bidi="ar-SA"/>
              </w:rPr>
            </w:pPr>
          </w:p>
        </w:tc>
        <w:tc>
          <w:tcPr>
            <w:tcW w:w="1134" w:type="dxa"/>
            <w:vAlign w:val="bottom"/>
          </w:tcPr>
          <w:p w14:paraId="2D4DCEFD" w14:textId="77777777" w:rsidR="006C5B25" w:rsidRPr="002B2454" w:rsidRDefault="006C5B25" w:rsidP="00983EF1">
            <w:pPr>
              <w:spacing w:after="0" w:line="240" w:lineRule="exact"/>
              <w:ind w:right="-72"/>
              <w:jc w:val="right"/>
              <w:rPr>
                <w:color w:val="000000"/>
                <w:sz w:val="18"/>
                <w:szCs w:val="18"/>
                <w:lang w:bidi="ar-SA"/>
              </w:rPr>
            </w:pPr>
          </w:p>
        </w:tc>
        <w:tc>
          <w:tcPr>
            <w:tcW w:w="1275" w:type="dxa"/>
            <w:tcBorders>
              <w:bottom w:val="single" w:sz="4" w:space="0" w:color="000000"/>
            </w:tcBorders>
            <w:vAlign w:val="bottom"/>
          </w:tcPr>
          <w:p w14:paraId="1D0A94BB" w14:textId="3AB5234D" w:rsidR="006C5B25" w:rsidRPr="002B2454" w:rsidRDefault="006C5B25"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(8</w:t>
            </w:r>
            <w:r w:rsidR="0058232F" w:rsidRPr="002B2454">
              <w:rPr>
                <w:sz w:val="18"/>
                <w:szCs w:val="18"/>
              </w:rPr>
              <w:t>84</w:t>
            </w:r>
            <w:r w:rsidRPr="002B2454">
              <w:rPr>
                <w:sz w:val="18"/>
                <w:szCs w:val="18"/>
              </w:rPr>
              <w:t>)</w:t>
            </w:r>
          </w:p>
        </w:tc>
        <w:tc>
          <w:tcPr>
            <w:tcW w:w="1276" w:type="dxa"/>
            <w:vAlign w:val="bottom"/>
          </w:tcPr>
          <w:p w14:paraId="39F89516" w14:textId="72293BD3" w:rsidR="006C5B25" w:rsidRPr="002B2454" w:rsidRDefault="006C5B25" w:rsidP="00983EF1">
            <w:pPr>
              <w:spacing w:after="0" w:line="240" w:lineRule="exact"/>
              <w:ind w:right="-72"/>
              <w:jc w:val="right"/>
              <w:rPr>
                <w:color w:val="000000"/>
                <w:sz w:val="18"/>
                <w:szCs w:val="18"/>
                <w:lang w:bidi="ar-SA"/>
              </w:rPr>
            </w:pPr>
            <w:r w:rsidRPr="002B2454">
              <w:rPr>
                <w:rFonts w:eastAsia="Arial Unicode MS"/>
                <w:color w:val="000000"/>
                <w:sz w:val="18"/>
                <w:szCs w:val="18"/>
                <w:lang w:val="en-GB"/>
              </w:rPr>
              <w:t>(4</w:t>
            </w:r>
            <w:r w:rsidRPr="002B2454">
              <w:rPr>
                <w:rFonts w:eastAsia="Arial Unicode MS"/>
                <w:color w:val="000000"/>
                <w:sz w:val="18"/>
                <w:szCs w:val="18"/>
              </w:rPr>
              <w:t>95</w:t>
            </w:r>
            <w:r w:rsidRPr="002B2454">
              <w:rPr>
                <w:rFonts w:eastAsia="Arial Unicode MS"/>
                <w:color w:val="000000"/>
                <w:sz w:val="18"/>
                <w:szCs w:val="18"/>
                <w:lang w:val="en-GB"/>
              </w:rPr>
              <w:t>)</w:t>
            </w:r>
          </w:p>
        </w:tc>
      </w:tr>
      <w:tr w:rsidR="00710A25" w:rsidRPr="002B2454" w14:paraId="57A7A872" w14:textId="77777777" w:rsidTr="00983EF1">
        <w:tc>
          <w:tcPr>
            <w:tcW w:w="3499" w:type="dxa"/>
            <w:vAlign w:val="bottom"/>
          </w:tcPr>
          <w:p w14:paraId="0BC73EC5" w14:textId="77777777" w:rsidR="00710A25" w:rsidRPr="002B2454" w:rsidRDefault="00710A25" w:rsidP="00D570C7">
            <w:pPr>
              <w:spacing w:after="0" w:line="240" w:lineRule="exact"/>
              <w:ind w:left="-101" w:right="-72"/>
              <w:rPr>
                <w:color w:val="000000"/>
                <w:sz w:val="18"/>
                <w:szCs w:val="18"/>
                <w:lang w:bidi="ar-SA"/>
              </w:rPr>
            </w:pPr>
          </w:p>
        </w:tc>
        <w:tc>
          <w:tcPr>
            <w:tcW w:w="1276" w:type="dxa"/>
            <w:vAlign w:val="bottom"/>
          </w:tcPr>
          <w:p w14:paraId="75BFB6B9"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56D1C906"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4919C1B9"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7C29A82D"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6525BB9C"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739B33D9" w14:textId="77777777" w:rsidR="00710A25" w:rsidRPr="002B2454" w:rsidRDefault="00710A25" w:rsidP="00983EF1">
            <w:pPr>
              <w:spacing w:after="0" w:line="240" w:lineRule="exact"/>
              <w:ind w:right="-72"/>
              <w:jc w:val="right"/>
              <w:rPr>
                <w:color w:val="000000"/>
                <w:sz w:val="18"/>
                <w:szCs w:val="18"/>
                <w:lang w:bidi="ar-SA"/>
              </w:rPr>
            </w:pPr>
          </w:p>
        </w:tc>
        <w:tc>
          <w:tcPr>
            <w:tcW w:w="1276" w:type="dxa"/>
            <w:vAlign w:val="bottom"/>
          </w:tcPr>
          <w:p w14:paraId="2421066B"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21FFF0A5" w14:textId="77777777" w:rsidR="00710A25" w:rsidRPr="002B2454" w:rsidRDefault="00710A25" w:rsidP="00983EF1">
            <w:pPr>
              <w:spacing w:after="0" w:line="240" w:lineRule="exact"/>
              <w:ind w:right="-72"/>
              <w:jc w:val="right"/>
              <w:rPr>
                <w:color w:val="000000"/>
                <w:sz w:val="18"/>
                <w:szCs w:val="18"/>
                <w:lang w:bidi="ar-SA"/>
              </w:rPr>
            </w:pPr>
          </w:p>
        </w:tc>
        <w:tc>
          <w:tcPr>
            <w:tcW w:w="1275" w:type="dxa"/>
            <w:tcBorders>
              <w:top w:val="single" w:sz="4" w:space="0" w:color="000000"/>
            </w:tcBorders>
            <w:vAlign w:val="bottom"/>
          </w:tcPr>
          <w:p w14:paraId="72BF9F23" w14:textId="77777777" w:rsidR="00710A25" w:rsidRPr="002B2454" w:rsidRDefault="00710A25" w:rsidP="00983EF1">
            <w:pPr>
              <w:spacing w:after="0" w:line="240" w:lineRule="exact"/>
              <w:ind w:right="-72"/>
              <w:jc w:val="right"/>
              <w:rPr>
                <w:color w:val="000000"/>
                <w:sz w:val="18"/>
                <w:szCs w:val="18"/>
                <w:lang w:bidi="ar-SA"/>
              </w:rPr>
            </w:pPr>
          </w:p>
        </w:tc>
        <w:tc>
          <w:tcPr>
            <w:tcW w:w="1276" w:type="dxa"/>
            <w:tcBorders>
              <w:top w:val="single" w:sz="4" w:space="0" w:color="000000"/>
            </w:tcBorders>
            <w:vAlign w:val="bottom"/>
          </w:tcPr>
          <w:p w14:paraId="3C490092" w14:textId="77777777" w:rsidR="00710A25" w:rsidRPr="002B2454" w:rsidRDefault="00710A25" w:rsidP="00983EF1">
            <w:pPr>
              <w:spacing w:after="0" w:line="240" w:lineRule="exact"/>
              <w:ind w:right="-72"/>
              <w:jc w:val="right"/>
              <w:rPr>
                <w:color w:val="000000"/>
                <w:sz w:val="18"/>
                <w:szCs w:val="18"/>
                <w:lang w:bidi="ar-SA"/>
              </w:rPr>
            </w:pPr>
          </w:p>
        </w:tc>
      </w:tr>
      <w:tr w:rsidR="00031EE1" w:rsidRPr="002B2454" w14:paraId="240E158F" w14:textId="77777777" w:rsidTr="00983EF1">
        <w:tc>
          <w:tcPr>
            <w:tcW w:w="3499" w:type="dxa"/>
            <w:vAlign w:val="bottom"/>
          </w:tcPr>
          <w:p w14:paraId="55F5FB39" w14:textId="77777777" w:rsidR="00031EE1" w:rsidRPr="002B2454" w:rsidRDefault="00031EE1" w:rsidP="00031EE1">
            <w:pPr>
              <w:spacing w:after="0" w:line="240" w:lineRule="exact"/>
              <w:ind w:left="-101"/>
              <w:rPr>
                <w:b/>
                <w:color w:val="000000"/>
                <w:sz w:val="18"/>
                <w:szCs w:val="18"/>
                <w:lang w:bidi="ar-SA"/>
              </w:rPr>
            </w:pPr>
            <w:r w:rsidRPr="002B2454">
              <w:rPr>
                <w:b/>
                <w:color w:val="000000"/>
                <w:sz w:val="18"/>
                <w:szCs w:val="18"/>
                <w:lang w:bidi="ar-SA"/>
              </w:rPr>
              <w:t>Profit for the period</w:t>
            </w:r>
          </w:p>
        </w:tc>
        <w:tc>
          <w:tcPr>
            <w:tcW w:w="1276" w:type="dxa"/>
            <w:vAlign w:val="bottom"/>
          </w:tcPr>
          <w:p w14:paraId="58B3A36E" w14:textId="77777777" w:rsidR="00031EE1" w:rsidRPr="002B2454" w:rsidRDefault="00031EE1" w:rsidP="00983EF1">
            <w:pPr>
              <w:spacing w:after="0" w:line="240" w:lineRule="exact"/>
              <w:ind w:right="-72"/>
              <w:jc w:val="right"/>
              <w:rPr>
                <w:color w:val="000000"/>
                <w:sz w:val="18"/>
                <w:szCs w:val="18"/>
                <w:lang w:bidi="ar-SA"/>
              </w:rPr>
            </w:pPr>
          </w:p>
        </w:tc>
        <w:tc>
          <w:tcPr>
            <w:tcW w:w="1134" w:type="dxa"/>
            <w:vAlign w:val="bottom"/>
          </w:tcPr>
          <w:p w14:paraId="7E91981C" w14:textId="77777777" w:rsidR="00031EE1" w:rsidRPr="002B2454" w:rsidRDefault="00031EE1" w:rsidP="00983EF1">
            <w:pPr>
              <w:spacing w:after="0" w:line="240" w:lineRule="exact"/>
              <w:ind w:right="-72"/>
              <w:jc w:val="right"/>
              <w:rPr>
                <w:color w:val="000000"/>
                <w:sz w:val="18"/>
                <w:szCs w:val="18"/>
                <w:lang w:bidi="ar-SA"/>
              </w:rPr>
            </w:pPr>
          </w:p>
        </w:tc>
        <w:tc>
          <w:tcPr>
            <w:tcW w:w="1134" w:type="dxa"/>
            <w:vAlign w:val="bottom"/>
          </w:tcPr>
          <w:p w14:paraId="3285729E" w14:textId="77777777" w:rsidR="00031EE1" w:rsidRPr="002B2454" w:rsidRDefault="00031EE1" w:rsidP="00983EF1">
            <w:pPr>
              <w:spacing w:after="0" w:line="240" w:lineRule="exact"/>
              <w:ind w:right="-72"/>
              <w:jc w:val="right"/>
              <w:rPr>
                <w:color w:val="000000"/>
                <w:sz w:val="18"/>
                <w:szCs w:val="18"/>
                <w:lang w:bidi="ar-SA"/>
              </w:rPr>
            </w:pPr>
          </w:p>
        </w:tc>
        <w:tc>
          <w:tcPr>
            <w:tcW w:w="1134" w:type="dxa"/>
            <w:vAlign w:val="bottom"/>
          </w:tcPr>
          <w:p w14:paraId="448AE865" w14:textId="77777777" w:rsidR="00031EE1" w:rsidRPr="002B2454" w:rsidRDefault="00031EE1" w:rsidP="00983EF1">
            <w:pPr>
              <w:spacing w:after="0" w:line="240" w:lineRule="exact"/>
              <w:ind w:right="-72"/>
              <w:jc w:val="right"/>
              <w:rPr>
                <w:color w:val="000000"/>
                <w:sz w:val="18"/>
                <w:szCs w:val="18"/>
                <w:lang w:bidi="ar-SA"/>
              </w:rPr>
            </w:pPr>
          </w:p>
        </w:tc>
        <w:tc>
          <w:tcPr>
            <w:tcW w:w="1134" w:type="dxa"/>
            <w:vAlign w:val="bottom"/>
          </w:tcPr>
          <w:p w14:paraId="20025218" w14:textId="77777777" w:rsidR="00031EE1" w:rsidRPr="002B2454" w:rsidRDefault="00031EE1" w:rsidP="00983EF1">
            <w:pPr>
              <w:spacing w:after="0" w:line="240" w:lineRule="exact"/>
              <w:ind w:right="-72"/>
              <w:jc w:val="right"/>
              <w:rPr>
                <w:color w:val="000000"/>
                <w:sz w:val="18"/>
                <w:szCs w:val="18"/>
                <w:lang w:bidi="ar-SA"/>
              </w:rPr>
            </w:pPr>
          </w:p>
        </w:tc>
        <w:tc>
          <w:tcPr>
            <w:tcW w:w="1134" w:type="dxa"/>
            <w:vAlign w:val="bottom"/>
          </w:tcPr>
          <w:p w14:paraId="14142FAC" w14:textId="77777777" w:rsidR="00031EE1" w:rsidRPr="002B2454" w:rsidRDefault="00031EE1" w:rsidP="00983EF1">
            <w:pPr>
              <w:spacing w:after="0" w:line="240" w:lineRule="exact"/>
              <w:ind w:right="-72"/>
              <w:jc w:val="right"/>
              <w:rPr>
                <w:color w:val="000000"/>
                <w:sz w:val="18"/>
                <w:szCs w:val="18"/>
                <w:lang w:bidi="ar-SA"/>
              </w:rPr>
            </w:pPr>
          </w:p>
        </w:tc>
        <w:tc>
          <w:tcPr>
            <w:tcW w:w="1276" w:type="dxa"/>
            <w:vAlign w:val="bottom"/>
          </w:tcPr>
          <w:p w14:paraId="6575A1DD" w14:textId="77777777" w:rsidR="00031EE1" w:rsidRPr="002B2454" w:rsidRDefault="00031EE1" w:rsidP="00983EF1">
            <w:pPr>
              <w:spacing w:after="0" w:line="240" w:lineRule="exact"/>
              <w:ind w:left="-89" w:right="-72"/>
              <w:jc w:val="right"/>
              <w:rPr>
                <w:color w:val="000000"/>
                <w:sz w:val="18"/>
                <w:szCs w:val="18"/>
                <w:lang w:bidi="ar-SA"/>
              </w:rPr>
            </w:pPr>
          </w:p>
        </w:tc>
        <w:tc>
          <w:tcPr>
            <w:tcW w:w="1134" w:type="dxa"/>
            <w:vAlign w:val="bottom"/>
          </w:tcPr>
          <w:p w14:paraId="6CCF86F4" w14:textId="77777777" w:rsidR="00031EE1" w:rsidRPr="002B2454" w:rsidRDefault="00031EE1" w:rsidP="00983EF1">
            <w:pPr>
              <w:spacing w:after="0" w:line="240" w:lineRule="exact"/>
              <w:ind w:right="-72"/>
              <w:jc w:val="right"/>
              <w:rPr>
                <w:color w:val="000000"/>
                <w:sz w:val="18"/>
                <w:szCs w:val="18"/>
                <w:lang w:bidi="ar-SA"/>
              </w:rPr>
            </w:pPr>
          </w:p>
        </w:tc>
        <w:tc>
          <w:tcPr>
            <w:tcW w:w="1275" w:type="dxa"/>
            <w:tcBorders>
              <w:bottom w:val="single" w:sz="4" w:space="0" w:color="auto"/>
            </w:tcBorders>
            <w:vAlign w:val="bottom"/>
          </w:tcPr>
          <w:p w14:paraId="70793F84" w14:textId="1F911749" w:rsidR="00031EE1" w:rsidRPr="002B2454" w:rsidRDefault="00031EE1" w:rsidP="00983EF1">
            <w:pPr>
              <w:spacing w:after="0" w:line="240" w:lineRule="exact"/>
              <w:ind w:right="-72"/>
              <w:jc w:val="right"/>
              <w:rPr>
                <w:rFonts w:eastAsia="Arial Unicode MS"/>
                <w:color w:val="000000"/>
                <w:sz w:val="18"/>
                <w:szCs w:val="18"/>
                <w:lang w:val="en-GB" w:bidi="ar-SA"/>
              </w:rPr>
            </w:pPr>
            <w:r w:rsidRPr="002B2454">
              <w:rPr>
                <w:rFonts w:eastAsia="Arial Unicode MS"/>
                <w:color w:val="000000"/>
                <w:sz w:val="18"/>
                <w:szCs w:val="18"/>
                <w:lang w:val="en-GB"/>
              </w:rPr>
              <w:t>4,</w:t>
            </w:r>
            <w:r w:rsidR="0058232F" w:rsidRPr="002B2454">
              <w:rPr>
                <w:rFonts w:eastAsia="Arial Unicode MS"/>
                <w:color w:val="000000"/>
                <w:sz w:val="18"/>
                <w:szCs w:val="18"/>
                <w:lang w:val="en-GB"/>
              </w:rPr>
              <w:t>098</w:t>
            </w:r>
          </w:p>
        </w:tc>
        <w:tc>
          <w:tcPr>
            <w:tcW w:w="1276" w:type="dxa"/>
            <w:tcBorders>
              <w:bottom w:val="single" w:sz="4" w:space="0" w:color="auto"/>
            </w:tcBorders>
            <w:vAlign w:val="bottom"/>
          </w:tcPr>
          <w:p w14:paraId="768694F9" w14:textId="2A276027" w:rsidR="00031EE1" w:rsidRPr="002B2454" w:rsidRDefault="00031EE1" w:rsidP="00983EF1">
            <w:pPr>
              <w:spacing w:after="0" w:line="240" w:lineRule="exact"/>
              <w:ind w:right="-72"/>
              <w:jc w:val="right"/>
              <w:rPr>
                <w:rFonts w:eastAsia="Arial Unicode MS"/>
                <w:color w:val="000000"/>
                <w:sz w:val="18"/>
                <w:szCs w:val="18"/>
                <w:lang w:val="en-GB" w:bidi="ar-SA"/>
              </w:rPr>
            </w:pPr>
            <w:r w:rsidRPr="002B2454">
              <w:rPr>
                <w:rFonts w:eastAsia="Arial Unicode MS"/>
                <w:color w:val="000000"/>
                <w:sz w:val="18"/>
                <w:szCs w:val="18"/>
                <w:lang w:val="en-GB"/>
              </w:rPr>
              <w:t>3,457</w:t>
            </w:r>
          </w:p>
        </w:tc>
      </w:tr>
      <w:tr w:rsidR="00710A25" w:rsidRPr="002B2454" w14:paraId="6925EA2C" w14:textId="77777777" w:rsidTr="00983EF1">
        <w:tc>
          <w:tcPr>
            <w:tcW w:w="3499" w:type="dxa"/>
            <w:vAlign w:val="bottom"/>
          </w:tcPr>
          <w:p w14:paraId="4B5DE797" w14:textId="77777777" w:rsidR="00710A25" w:rsidRPr="002B2454" w:rsidRDefault="00710A25" w:rsidP="00D570C7">
            <w:pPr>
              <w:spacing w:after="0" w:line="240" w:lineRule="exact"/>
              <w:ind w:left="-101"/>
              <w:rPr>
                <w:b/>
                <w:color w:val="000000"/>
                <w:sz w:val="18"/>
                <w:szCs w:val="18"/>
                <w:lang w:bidi="ar-SA"/>
              </w:rPr>
            </w:pPr>
          </w:p>
        </w:tc>
        <w:tc>
          <w:tcPr>
            <w:tcW w:w="1276" w:type="dxa"/>
            <w:vAlign w:val="bottom"/>
          </w:tcPr>
          <w:p w14:paraId="6C8A611F"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13BCD73A"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4E999460"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74DE0B93"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056F0B67"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101531C8" w14:textId="77777777" w:rsidR="00710A25" w:rsidRPr="002B2454" w:rsidRDefault="00710A25" w:rsidP="00983EF1">
            <w:pPr>
              <w:spacing w:after="0" w:line="240" w:lineRule="exact"/>
              <w:ind w:right="-72"/>
              <w:jc w:val="right"/>
              <w:rPr>
                <w:color w:val="000000"/>
                <w:sz w:val="18"/>
                <w:szCs w:val="18"/>
                <w:lang w:bidi="ar-SA"/>
              </w:rPr>
            </w:pPr>
          </w:p>
        </w:tc>
        <w:tc>
          <w:tcPr>
            <w:tcW w:w="1276" w:type="dxa"/>
            <w:vAlign w:val="bottom"/>
          </w:tcPr>
          <w:p w14:paraId="18238473" w14:textId="77777777" w:rsidR="00710A25" w:rsidRPr="002B2454" w:rsidRDefault="00710A25" w:rsidP="00983EF1">
            <w:pPr>
              <w:spacing w:after="0" w:line="240" w:lineRule="exact"/>
              <w:ind w:left="-89" w:right="-72"/>
              <w:jc w:val="right"/>
              <w:rPr>
                <w:color w:val="000000"/>
                <w:sz w:val="18"/>
                <w:szCs w:val="18"/>
                <w:lang w:bidi="ar-SA"/>
              </w:rPr>
            </w:pPr>
          </w:p>
        </w:tc>
        <w:tc>
          <w:tcPr>
            <w:tcW w:w="1134" w:type="dxa"/>
            <w:vAlign w:val="bottom"/>
          </w:tcPr>
          <w:p w14:paraId="259CEB7F" w14:textId="77777777" w:rsidR="00710A25" w:rsidRPr="002B2454" w:rsidRDefault="00710A25" w:rsidP="00983EF1">
            <w:pPr>
              <w:spacing w:after="0" w:line="240" w:lineRule="exact"/>
              <w:ind w:right="-72"/>
              <w:jc w:val="right"/>
              <w:rPr>
                <w:color w:val="000000"/>
                <w:sz w:val="18"/>
                <w:szCs w:val="18"/>
                <w:lang w:bidi="ar-SA"/>
              </w:rPr>
            </w:pPr>
          </w:p>
        </w:tc>
        <w:tc>
          <w:tcPr>
            <w:tcW w:w="1275" w:type="dxa"/>
            <w:tcBorders>
              <w:top w:val="single" w:sz="4" w:space="0" w:color="auto"/>
            </w:tcBorders>
            <w:vAlign w:val="bottom"/>
          </w:tcPr>
          <w:p w14:paraId="10033810" w14:textId="77777777" w:rsidR="00710A25" w:rsidRPr="002B2454" w:rsidRDefault="00710A25" w:rsidP="00983EF1">
            <w:pPr>
              <w:spacing w:after="0" w:line="240" w:lineRule="exact"/>
              <w:ind w:right="-72"/>
              <w:jc w:val="right"/>
              <w:rPr>
                <w:rFonts w:eastAsia="Arial Unicode MS"/>
                <w:color w:val="000000"/>
                <w:sz w:val="18"/>
                <w:szCs w:val="18"/>
                <w:lang w:val="en-GB" w:bidi="ar-SA"/>
              </w:rPr>
            </w:pPr>
          </w:p>
        </w:tc>
        <w:tc>
          <w:tcPr>
            <w:tcW w:w="1276" w:type="dxa"/>
            <w:tcBorders>
              <w:top w:val="single" w:sz="4" w:space="0" w:color="auto"/>
            </w:tcBorders>
            <w:vAlign w:val="bottom"/>
          </w:tcPr>
          <w:p w14:paraId="668A77E1" w14:textId="77777777" w:rsidR="00710A25" w:rsidRPr="002B2454" w:rsidRDefault="00710A25" w:rsidP="00983EF1">
            <w:pPr>
              <w:spacing w:after="0" w:line="240" w:lineRule="exact"/>
              <w:ind w:right="-72"/>
              <w:jc w:val="right"/>
              <w:rPr>
                <w:rFonts w:eastAsia="Arial Unicode MS"/>
                <w:color w:val="000000"/>
                <w:sz w:val="18"/>
                <w:szCs w:val="18"/>
                <w:lang w:val="en-GB" w:bidi="ar-SA"/>
              </w:rPr>
            </w:pPr>
          </w:p>
        </w:tc>
      </w:tr>
      <w:tr w:rsidR="00710A25" w:rsidRPr="002B2454" w14:paraId="56F4C8C7" w14:textId="77777777" w:rsidTr="00983EF1">
        <w:tc>
          <w:tcPr>
            <w:tcW w:w="3499" w:type="dxa"/>
            <w:vAlign w:val="bottom"/>
          </w:tcPr>
          <w:p w14:paraId="6E95885A" w14:textId="77777777" w:rsidR="00710A25" w:rsidRPr="002B2454" w:rsidRDefault="00710A25" w:rsidP="00D570C7">
            <w:pPr>
              <w:spacing w:after="0" w:line="240" w:lineRule="exact"/>
              <w:ind w:left="-101"/>
              <w:rPr>
                <w:b/>
                <w:color w:val="000000"/>
                <w:sz w:val="18"/>
                <w:szCs w:val="18"/>
                <w:lang w:bidi="ar-SA"/>
              </w:rPr>
            </w:pPr>
            <w:r w:rsidRPr="002B2454">
              <w:rPr>
                <w:b/>
                <w:bCs/>
                <w:color w:val="000000"/>
                <w:sz w:val="18"/>
                <w:szCs w:val="18"/>
                <w:lang w:bidi="ar-SA"/>
              </w:rPr>
              <w:t>Timing of revenue recognition:</w:t>
            </w:r>
          </w:p>
        </w:tc>
        <w:tc>
          <w:tcPr>
            <w:tcW w:w="1276" w:type="dxa"/>
            <w:vAlign w:val="bottom"/>
          </w:tcPr>
          <w:p w14:paraId="799CD3E3"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10799A96"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242C2E5B"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4DFB25EF"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36EB299A" w14:textId="77777777" w:rsidR="00710A25" w:rsidRPr="002B2454" w:rsidRDefault="00710A25" w:rsidP="00983EF1">
            <w:pPr>
              <w:spacing w:after="0" w:line="240" w:lineRule="exact"/>
              <w:ind w:right="-72"/>
              <w:jc w:val="right"/>
              <w:rPr>
                <w:color w:val="000000"/>
                <w:sz w:val="18"/>
                <w:szCs w:val="18"/>
                <w:lang w:bidi="ar-SA"/>
              </w:rPr>
            </w:pPr>
          </w:p>
        </w:tc>
        <w:tc>
          <w:tcPr>
            <w:tcW w:w="1134" w:type="dxa"/>
            <w:vAlign w:val="bottom"/>
          </w:tcPr>
          <w:p w14:paraId="76A7C25F" w14:textId="77777777" w:rsidR="00710A25" w:rsidRPr="002B2454" w:rsidRDefault="00710A25" w:rsidP="00983EF1">
            <w:pPr>
              <w:spacing w:after="0" w:line="240" w:lineRule="exact"/>
              <w:ind w:right="-72"/>
              <w:jc w:val="right"/>
              <w:rPr>
                <w:color w:val="000000"/>
                <w:sz w:val="18"/>
                <w:szCs w:val="18"/>
                <w:lang w:bidi="ar-SA"/>
              </w:rPr>
            </w:pPr>
          </w:p>
        </w:tc>
        <w:tc>
          <w:tcPr>
            <w:tcW w:w="1276" w:type="dxa"/>
            <w:vAlign w:val="bottom"/>
          </w:tcPr>
          <w:p w14:paraId="1CD8B704" w14:textId="77777777" w:rsidR="00710A25" w:rsidRPr="002B2454" w:rsidRDefault="00710A25" w:rsidP="00983EF1">
            <w:pPr>
              <w:spacing w:after="0" w:line="240" w:lineRule="exact"/>
              <w:ind w:left="-89" w:right="-72"/>
              <w:jc w:val="right"/>
              <w:rPr>
                <w:color w:val="000000"/>
                <w:sz w:val="18"/>
                <w:szCs w:val="18"/>
                <w:lang w:bidi="ar-SA"/>
              </w:rPr>
            </w:pPr>
          </w:p>
        </w:tc>
        <w:tc>
          <w:tcPr>
            <w:tcW w:w="1134" w:type="dxa"/>
            <w:vAlign w:val="bottom"/>
          </w:tcPr>
          <w:p w14:paraId="40F1DBB6" w14:textId="77777777" w:rsidR="00710A25" w:rsidRPr="002B2454" w:rsidRDefault="00710A25" w:rsidP="00983EF1">
            <w:pPr>
              <w:spacing w:after="0" w:line="240" w:lineRule="exact"/>
              <w:ind w:right="-72"/>
              <w:jc w:val="right"/>
              <w:rPr>
                <w:color w:val="000000"/>
                <w:sz w:val="18"/>
                <w:szCs w:val="18"/>
                <w:lang w:bidi="ar-SA"/>
              </w:rPr>
            </w:pPr>
          </w:p>
        </w:tc>
        <w:tc>
          <w:tcPr>
            <w:tcW w:w="1275" w:type="dxa"/>
            <w:vAlign w:val="bottom"/>
          </w:tcPr>
          <w:p w14:paraId="1986A4FE" w14:textId="77777777" w:rsidR="00710A25" w:rsidRPr="002B2454" w:rsidRDefault="00710A25" w:rsidP="00983EF1">
            <w:pPr>
              <w:spacing w:after="0" w:line="240" w:lineRule="exact"/>
              <w:ind w:right="-72"/>
              <w:jc w:val="right"/>
              <w:rPr>
                <w:rFonts w:eastAsia="Arial Unicode MS"/>
                <w:color w:val="000000"/>
                <w:sz w:val="18"/>
                <w:szCs w:val="18"/>
                <w:lang w:val="en-GB" w:bidi="ar-SA"/>
              </w:rPr>
            </w:pPr>
          </w:p>
        </w:tc>
        <w:tc>
          <w:tcPr>
            <w:tcW w:w="1276" w:type="dxa"/>
            <w:vAlign w:val="bottom"/>
          </w:tcPr>
          <w:p w14:paraId="5D746FE0" w14:textId="77777777" w:rsidR="00710A25" w:rsidRPr="002B2454" w:rsidRDefault="00710A25" w:rsidP="00983EF1">
            <w:pPr>
              <w:spacing w:after="0" w:line="240" w:lineRule="exact"/>
              <w:ind w:right="-72"/>
              <w:jc w:val="right"/>
              <w:rPr>
                <w:rFonts w:eastAsia="Arial Unicode MS"/>
                <w:color w:val="000000"/>
                <w:sz w:val="18"/>
                <w:szCs w:val="18"/>
                <w:lang w:val="en-GB" w:bidi="ar-SA"/>
              </w:rPr>
            </w:pPr>
          </w:p>
        </w:tc>
      </w:tr>
      <w:tr w:rsidR="00726F6B" w:rsidRPr="002B2454" w14:paraId="081B065C" w14:textId="77777777" w:rsidTr="00983EF1">
        <w:tc>
          <w:tcPr>
            <w:tcW w:w="3499" w:type="dxa"/>
            <w:vAlign w:val="bottom"/>
          </w:tcPr>
          <w:p w14:paraId="07C7636C" w14:textId="77777777" w:rsidR="00726F6B" w:rsidRPr="002B2454" w:rsidRDefault="00726F6B" w:rsidP="00726F6B">
            <w:pPr>
              <w:spacing w:after="0" w:line="240" w:lineRule="exact"/>
              <w:ind w:left="-101"/>
              <w:rPr>
                <w:bCs/>
                <w:color w:val="000000"/>
                <w:sz w:val="18"/>
                <w:szCs w:val="18"/>
                <w:lang w:val="en-GB"/>
              </w:rPr>
            </w:pPr>
            <w:r w:rsidRPr="002B2454">
              <w:rPr>
                <w:bCs/>
                <w:color w:val="000000"/>
                <w:sz w:val="18"/>
                <w:szCs w:val="18"/>
              </w:rPr>
              <w:t>At a point in time</w:t>
            </w:r>
          </w:p>
        </w:tc>
        <w:tc>
          <w:tcPr>
            <w:tcW w:w="1276" w:type="dxa"/>
            <w:vAlign w:val="bottom"/>
          </w:tcPr>
          <w:p w14:paraId="073DD3A5" w14:textId="644BD0FC" w:rsidR="00726F6B" w:rsidRPr="002B2454" w:rsidRDefault="00726F6B" w:rsidP="00983EF1">
            <w:pPr>
              <w:spacing w:after="0" w:line="240" w:lineRule="exact"/>
              <w:ind w:right="-72"/>
              <w:jc w:val="right"/>
              <w:rPr>
                <w:color w:val="000000"/>
                <w:sz w:val="18"/>
                <w:szCs w:val="18"/>
                <w:lang w:bidi="ar-SA"/>
              </w:rPr>
            </w:pPr>
            <w:r w:rsidRPr="002B2454">
              <w:rPr>
                <w:rFonts w:eastAsia="Arial Unicode MS"/>
                <w:color w:val="000000"/>
                <w:sz w:val="18"/>
                <w:szCs w:val="18"/>
                <w:lang w:val="en-GB"/>
              </w:rPr>
              <w:t>9,456</w:t>
            </w:r>
          </w:p>
        </w:tc>
        <w:tc>
          <w:tcPr>
            <w:tcW w:w="1134" w:type="dxa"/>
            <w:vAlign w:val="bottom"/>
          </w:tcPr>
          <w:p w14:paraId="69ED1743" w14:textId="6D5DC186" w:rsidR="00726F6B" w:rsidRPr="002B2454" w:rsidRDefault="00726F6B" w:rsidP="00983EF1">
            <w:pPr>
              <w:spacing w:after="0" w:line="240" w:lineRule="exact"/>
              <w:ind w:right="-72"/>
              <w:jc w:val="right"/>
              <w:rPr>
                <w:color w:val="000000"/>
                <w:sz w:val="18"/>
                <w:szCs w:val="18"/>
                <w:lang w:bidi="ar-SA"/>
              </w:rPr>
            </w:pPr>
            <w:r w:rsidRPr="002B2454">
              <w:rPr>
                <w:rFonts w:eastAsia="Arial Unicode MS"/>
                <w:color w:val="000000"/>
                <w:sz w:val="18"/>
                <w:szCs w:val="18"/>
              </w:rPr>
              <w:t>9,262</w:t>
            </w:r>
          </w:p>
        </w:tc>
        <w:tc>
          <w:tcPr>
            <w:tcW w:w="1134" w:type="dxa"/>
            <w:vAlign w:val="bottom"/>
          </w:tcPr>
          <w:p w14:paraId="47A259A1" w14:textId="29A1235A"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3,42</w:t>
            </w:r>
            <w:r w:rsidR="00881058" w:rsidRPr="002B2454">
              <w:rPr>
                <w:sz w:val="18"/>
                <w:szCs w:val="18"/>
              </w:rPr>
              <w:t>9</w:t>
            </w:r>
            <w:r w:rsidRPr="002B2454">
              <w:rPr>
                <w:sz w:val="18"/>
                <w:szCs w:val="18"/>
              </w:rPr>
              <w:t xml:space="preserve"> </w:t>
            </w:r>
          </w:p>
        </w:tc>
        <w:tc>
          <w:tcPr>
            <w:tcW w:w="1134" w:type="dxa"/>
            <w:vAlign w:val="bottom"/>
          </w:tcPr>
          <w:p w14:paraId="3A554BBB" w14:textId="38B3A1E4"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3,789 </w:t>
            </w:r>
          </w:p>
        </w:tc>
        <w:tc>
          <w:tcPr>
            <w:tcW w:w="1134" w:type="dxa"/>
            <w:vAlign w:val="bottom"/>
          </w:tcPr>
          <w:p w14:paraId="75472164" w14:textId="37D8ED5F"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   </w:t>
            </w:r>
          </w:p>
        </w:tc>
        <w:tc>
          <w:tcPr>
            <w:tcW w:w="1134" w:type="dxa"/>
            <w:vAlign w:val="bottom"/>
          </w:tcPr>
          <w:p w14:paraId="44D8FF13" w14:textId="4B63CE2C"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   </w:t>
            </w:r>
          </w:p>
        </w:tc>
        <w:tc>
          <w:tcPr>
            <w:tcW w:w="1276" w:type="dxa"/>
            <w:vAlign w:val="bottom"/>
          </w:tcPr>
          <w:p w14:paraId="53BE5E95" w14:textId="644A7448" w:rsidR="00726F6B" w:rsidRPr="002B2454" w:rsidRDefault="00726F6B" w:rsidP="00983EF1">
            <w:pPr>
              <w:spacing w:after="0" w:line="240" w:lineRule="exact"/>
              <w:ind w:left="-89" w:right="-72"/>
              <w:jc w:val="right"/>
              <w:rPr>
                <w:color w:val="000000"/>
                <w:sz w:val="18"/>
                <w:szCs w:val="18"/>
                <w:lang w:bidi="ar-SA"/>
              </w:rPr>
            </w:pPr>
            <w:r w:rsidRPr="002B2454">
              <w:rPr>
                <w:sz w:val="18"/>
                <w:szCs w:val="18"/>
              </w:rPr>
              <w:t xml:space="preserve"> (758)</w:t>
            </w:r>
          </w:p>
        </w:tc>
        <w:tc>
          <w:tcPr>
            <w:tcW w:w="1134" w:type="dxa"/>
            <w:vAlign w:val="bottom"/>
          </w:tcPr>
          <w:p w14:paraId="493F5C6F" w14:textId="3B390397"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(262)</w:t>
            </w:r>
          </w:p>
        </w:tc>
        <w:tc>
          <w:tcPr>
            <w:tcW w:w="1275" w:type="dxa"/>
            <w:vAlign w:val="bottom"/>
          </w:tcPr>
          <w:p w14:paraId="1EC9F427" w14:textId="72BD495D" w:rsidR="00726F6B" w:rsidRPr="002B2454" w:rsidRDefault="00726F6B"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12,12</w:t>
            </w:r>
            <w:r w:rsidR="00CB50EC" w:rsidRPr="002B2454">
              <w:rPr>
                <w:sz w:val="18"/>
                <w:szCs w:val="18"/>
              </w:rPr>
              <w:t>7</w:t>
            </w:r>
            <w:r w:rsidRPr="002B2454">
              <w:rPr>
                <w:sz w:val="18"/>
                <w:szCs w:val="18"/>
              </w:rPr>
              <w:t xml:space="preserve"> </w:t>
            </w:r>
          </w:p>
        </w:tc>
        <w:tc>
          <w:tcPr>
            <w:tcW w:w="1276" w:type="dxa"/>
            <w:vAlign w:val="bottom"/>
          </w:tcPr>
          <w:p w14:paraId="44A8503D" w14:textId="6DEBD08E" w:rsidR="00726F6B" w:rsidRPr="002B2454" w:rsidRDefault="00726F6B"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12,789 </w:t>
            </w:r>
          </w:p>
        </w:tc>
      </w:tr>
      <w:tr w:rsidR="00726F6B" w:rsidRPr="002B2454" w14:paraId="71D407FD" w14:textId="77777777" w:rsidTr="00983EF1">
        <w:tc>
          <w:tcPr>
            <w:tcW w:w="3499" w:type="dxa"/>
            <w:vAlign w:val="bottom"/>
          </w:tcPr>
          <w:p w14:paraId="0FCFB4DE" w14:textId="77777777" w:rsidR="00726F6B" w:rsidRPr="002B2454" w:rsidRDefault="00726F6B" w:rsidP="00726F6B">
            <w:pPr>
              <w:spacing w:after="0" w:line="240" w:lineRule="exact"/>
              <w:ind w:left="-101"/>
              <w:rPr>
                <w:bCs/>
                <w:color w:val="000000"/>
                <w:sz w:val="18"/>
                <w:szCs w:val="18"/>
                <w:lang w:val="en-GB" w:bidi="ar-SA"/>
              </w:rPr>
            </w:pPr>
            <w:r w:rsidRPr="002B2454">
              <w:rPr>
                <w:bCs/>
                <w:color w:val="000000"/>
                <w:sz w:val="18"/>
                <w:szCs w:val="18"/>
                <w:lang w:bidi="ar-SA"/>
              </w:rPr>
              <w:t>Over time</w:t>
            </w:r>
          </w:p>
        </w:tc>
        <w:tc>
          <w:tcPr>
            <w:tcW w:w="1276" w:type="dxa"/>
            <w:tcBorders>
              <w:bottom w:val="single" w:sz="4" w:space="0" w:color="auto"/>
            </w:tcBorders>
            <w:vAlign w:val="bottom"/>
          </w:tcPr>
          <w:p w14:paraId="2E5A5A07" w14:textId="1F47871A" w:rsidR="00726F6B" w:rsidRPr="002B2454" w:rsidRDefault="00726F6B" w:rsidP="00983EF1">
            <w:pPr>
              <w:spacing w:after="0" w:line="240" w:lineRule="exact"/>
              <w:ind w:right="-72"/>
              <w:jc w:val="right"/>
              <w:rPr>
                <w:color w:val="000000"/>
                <w:sz w:val="18"/>
                <w:szCs w:val="18"/>
                <w:lang w:bidi="ar-SA"/>
              </w:rPr>
            </w:pPr>
            <w:r w:rsidRPr="002B2454">
              <w:rPr>
                <w:rFonts w:eastAsia="Arial Unicode MS"/>
                <w:color w:val="000000"/>
                <w:sz w:val="18"/>
                <w:szCs w:val="18"/>
              </w:rPr>
              <w:t>-</w:t>
            </w:r>
          </w:p>
        </w:tc>
        <w:tc>
          <w:tcPr>
            <w:tcW w:w="1134" w:type="dxa"/>
            <w:tcBorders>
              <w:bottom w:val="single" w:sz="4" w:space="0" w:color="auto"/>
            </w:tcBorders>
            <w:vAlign w:val="bottom"/>
          </w:tcPr>
          <w:p w14:paraId="5B3C8CEB" w14:textId="7F41F364" w:rsidR="00726F6B" w:rsidRPr="002B2454" w:rsidRDefault="00726F6B" w:rsidP="00983EF1">
            <w:pPr>
              <w:spacing w:after="0" w:line="240" w:lineRule="exact"/>
              <w:ind w:right="-72"/>
              <w:jc w:val="right"/>
              <w:rPr>
                <w:color w:val="000000"/>
                <w:sz w:val="18"/>
                <w:szCs w:val="18"/>
                <w:lang w:bidi="ar-SA"/>
              </w:rPr>
            </w:pPr>
            <w:r w:rsidRPr="002B2454">
              <w:rPr>
                <w:rFonts w:eastAsia="Arial Unicode MS"/>
                <w:color w:val="000000"/>
                <w:sz w:val="18"/>
                <w:szCs w:val="18"/>
                <w:lang w:val="en-GB"/>
              </w:rPr>
              <w:t>-</w:t>
            </w:r>
          </w:p>
        </w:tc>
        <w:tc>
          <w:tcPr>
            <w:tcW w:w="1134" w:type="dxa"/>
            <w:tcBorders>
              <w:bottom w:val="single" w:sz="4" w:space="0" w:color="auto"/>
            </w:tcBorders>
            <w:vAlign w:val="bottom"/>
          </w:tcPr>
          <w:p w14:paraId="3CF6ED10" w14:textId="0504DD05" w:rsidR="00726F6B" w:rsidRPr="002B2454" w:rsidRDefault="00726F6B" w:rsidP="00983EF1">
            <w:pPr>
              <w:spacing w:after="0" w:line="240" w:lineRule="exact"/>
              <w:ind w:right="-72"/>
              <w:jc w:val="right"/>
              <w:rPr>
                <w:color w:val="000000"/>
                <w:sz w:val="18"/>
                <w:szCs w:val="18"/>
                <w:cs/>
              </w:rPr>
            </w:pPr>
            <w:r w:rsidRPr="002B2454">
              <w:rPr>
                <w:sz w:val="18"/>
                <w:szCs w:val="18"/>
              </w:rPr>
              <w:t xml:space="preserve"> 1,144 </w:t>
            </w:r>
          </w:p>
        </w:tc>
        <w:tc>
          <w:tcPr>
            <w:tcW w:w="1134" w:type="dxa"/>
            <w:tcBorders>
              <w:bottom w:val="single" w:sz="4" w:space="0" w:color="auto"/>
            </w:tcBorders>
            <w:vAlign w:val="bottom"/>
          </w:tcPr>
          <w:p w14:paraId="67F1428C" w14:textId="59D371BC"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1,016 </w:t>
            </w:r>
          </w:p>
        </w:tc>
        <w:tc>
          <w:tcPr>
            <w:tcW w:w="1134" w:type="dxa"/>
            <w:tcBorders>
              <w:bottom w:val="single" w:sz="4" w:space="0" w:color="auto"/>
            </w:tcBorders>
            <w:vAlign w:val="bottom"/>
          </w:tcPr>
          <w:p w14:paraId="2D92D67E" w14:textId="12AEF64A" w:rsidR="00726F6B" w:rsidRPr="002B2454" w:rsidRDefault="00726F6B" w:rsidP="00983EF1">
            <w:pPr>
              <w:spacing w:after="0" w:line="240" w:lineRule="exact"/>
              <w:ind w:right="-72"/>
              <w:jc w:val="right"/>
              <w:rPr>
                <w:color w:val="000000"/>
                <w:sz w:val="18"/>
                <w:szCs w:val="18"/>
                <w:lang w:val="en-GB"/>
              </w:rPr>
            </w:pPr>
            <w:r w:rsidRPr="002B2454">
              <w:rPr>
                <w:sz w:val="18"/>
                <w:szCs w:val="18"/>
              </w:rPr>
              <w:t xml:space="preserve"> 1,0</w:t>
            </w:r>
            <w:r w:rsidR="00F07EBE" w:rsidRPr="002B2454">
              <w:rPr>
                <w:sz w:val="18"/>
                <w:szCs w:val="18"/>
              </w:rPr>
              <w:t>77</w:t>
            </w:r>
            <w:r w:rsidRPr="002B2454">
              <w:rPr>
                <w:sz w:val="18"/>
                <w:szCs w:val="18"/>
              </w:rPr>
              <w:t xml:space="preserve"> </w:t>
            </w:r>
          </w:p>
        </w:tc>
        <w:tc>
          <w:tcPr>
            <w:tcW w:w="1134" w:type="dxa"/>
            <w:tcBorders>
              <w:bottom w:val="single" w:sz="4" w:space="0" w:color="auto"/>
            </w:tcBorders>
            <w:vAlign w:val="bottom"/>
          </w:tcPr>
          <w:p w14:paraId="753B6D3F" w14:textId="07DAE8CD"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983 </w:t>
            </w:r>
          </w:p>
        </w:tc>
        <w:tc>
          <w:tcPr>
            <w:tcW w:w="1276" w:type="dxa"/>
            <w:tcBorders>
              <w:bottom w:val="single" w:sz="4" w:space="0" w:color="auto"/>
            </w:tcBorders>
            <w:vAlign w:val="bottom"/>
          </w:tcPr>
          <w:p w14:paraId="03DB030D" w14:textId="4D713265" w:rsidR="00726F6B" w:rsidRPr="002B2454" w:rsidRDefault="00726F6B" w:rsidP="00983EF1">
            <w:pPr>
              <w:spacing w:after="0" w:line="240" w:lineRule="exact"/>
              <w:ind w:left="-89" w:right="-72"/>
              <w:jc w:val="right"/>
              <w:rPr>
                <w:color w:val="000000"/>
                <w:sz w:val="18"/>
                <w:szCs w:val="18"/>
                <w:lang w:bidi="ar-SA"/>
              </w:rPr>
            </w:pPr>
            <w:r w:rsidRPr="002B2454">
              <w:rPr>
                <w:sz w:val="18"/>
                <w:szCs w:val="18"/>
              </w:rPr>
              <w:t xml:space="preserve"> (69)</w:t>
            </w:r>
          </w:p>
        </w:tc>
        <w:tc>
          <w:tcPr>
            <w:tcW w:w="1134" w:type="dxa"/>
            <w:tcBorders>
              <w:bottom w:val="single" w:sz="4" w:space="0" w:color="auto"/>
            </w:tcBorders>
            <w:vAlign w:val="bottom"/>
          </w:tcPr>
          <w:p w14:paraId="0410B243" w14:textId="4AE2710B" w:rsidR="00726F6B" w:rsidRPr="002B2454" w:rsidRDefault="00726F6B" w:rsidP="00983EF1">
            <w:pPr>
              <w:spacing w:after="0" w:line="240" w:lineRule="exact"/>
              <w:ind w:right="-72"/>
              <w:jc w:val="right"/>
              <w:rPr>
                <w:color w:val="000000"/>
                <w:sz w:val="18"/>
                <w:szCs w:val="18"/>
                <w:lang w:bidi="ar-SA"/>
              </w:rPr>
            </w:pPr>
            <w:r w:rsidRPr="002B2454">
              <w:rPr>
                <w:sz w:val="18"/>
                <w:szCs w:val="18"/>
              </w:rPr>
              <w:t xml:space="preserve"> (65)</w:t>
            </w:r>
          </w:p>
        </w:tc>
        <w:tc>
          <w:tcPr>
            <w:tcW w:w="1275" w:type="dxa"/>
            <w:tcBorders>
              <w:bottom w:val="single" w:sz="4" w:space="0" w:color="auto"/>
            </w:tcBorders>
            <w:vAlign w:val="bottom"/>
          </w:tcPr>
          <w:p w14:paraId="0F937216" w14:textId="2599AC5E" w:rsidR="00726F6B" w:rsidRPr="002B2454" w:rsidRDefault="00726F6B"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2,15</w:t>
            </w:r>
            <w:r w:rsidR="0009543B">
              <w:rPr>
                <w:rFonts w:cs="Browallia New"/>
                <w:sz w:val="18"/>
                <w:lang w:val="en-GB"/>
              </w:rPr>
              <w:t>5</w:t>
            </w:r>
            <w:r w:rsidRPr="002B2454">
              <w:rPr>
                <w:sz w:val="18"/>
                <w:szCs w:val="18"/>
              </w:rPr>
              <w:t xml:space="preserve"> </w:t>
            </w:r>
          </w:p>
        </w:tc>
        <w:tc>
          <w:tcPr>
            <w:tcW w:w="1276" w:type="dxa"/>
            <w:tcBorders>
              <w:bottom w:val="single" w:sz="4" w:space="0" w:color="auto"/>
            </w:tcBorders>
            <w:vAlign w:val="bottom"/>
          </w:tcPr>
          <w:p w14:paraId="268C5CE2" w14:textId="445EE94F" w:rsidR="00726F6B" w:rsidRPr="002B2454" w:rsidRDefault="00726F6B"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1,934 </w:t>
            </w:r>
          </w:p>
        </w:tc>
      </w:tr>
      <w:tr w:rsidR="009819E1" w:rsidRPr="002B2454" w14:paraId="76ADDE9F" w14:textId="77777777" w:rsidTr="00983EF1">
        <w:tc>
          <w:tcPr>
            <w:tcW w:w="3499" w:type="dxa"/>
            <w:vAlign w:val="bottom"/>
          </w:tcPr>
          <w:p w14:paraId="6E437675" w14:textId="77777777" w:rsidR="009819E1" w:rsidRPr="002B2454" w:rsidRDefault="009819E1" w:rsidP="009819E1">
            <w:pPr>
              <w:spacing w:after="0" w:line="240" w:lineRule="exact"/>
              <w:ind w:left="-101"/>
              <w:rPr>
                <w:b/>
                <w:color w:val="000000"/>
                <w:sz w:val="18"/>
                <w:szCs w:val="18"/>
                <w:lang w:bidi="ar-SA"/>
              </w:rPr>
            </w:pPr>
          </w:p>
        </w:tc>
        <w:tc>
          <w:tcPr>
            <w:tcW w:w="1276" w:type="dxa"/>
            <w:tcBorders>
              <w:top w:val="single" w:sz="4" w:space="0" w:color="auto"/>
            </w:tcBorders>
            <w:vAlign w:val="bottom"/>
          </w:tcPr>
          <w:p w14:paraId="2D2468F5" w14:textId="3F461AF8" w:rsidR="009819E1" w:rsidRPr="002B2454" w:rsidRDefault="009819E1"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68DB3B9E" w14:textId="04AEC19B" w:rsidR="009819E1" w:rsidRPr="002B2454" w:rsidRDefault="009819E1"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3D8B1A94" w14:textId="6CA80402" w:rsidR="009819E1" w:rsidRPr="002B2454" w:rsidRDefault="009819E1"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1C87751D" w14:textId="16E86644" w:rsidR="009819E1" w:rsidRPr="002B2454" w:rsidRDefault="009819E1"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13A488BE" w14:textId="2A1C334A" w:rsidR="009819E1" w:rsidRPr="002B2454" w:rsidRDefault="009819E1" w:rsidP="00983EF1">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2A1EA523" w14:textId="08AB2E4F" w:rsidR="009819E1" w:rsidRPr="002B2454" w:rsidRDefault="009819E1" w:rsidP="00983EF1">
            <w:pPr>
              <w:spacing w:after="0" w:line="240" w:lineRule="exact"/>
              <w:ind w:right="-72"/>
              <w:jc w:val="right"/>
              <w:rPr>
                <w:color w:val="000000"/>
                <w:sz w:val="18"/>
                <w:szCs w:val="18"/>
                <w:lang w:bidi="ar-SA"/>
              </w:rPr>
            </w:pPr>
          </w:p>
        </w:tc>
        <w:tc>
          <w:tcPr>
            <w:tcW w:w="1276" w:type="dxa"/>
            <w:tcBorders>
              <w:top w:val="single" w:sz="4" w:space="0" w:color="auto"/>
            </w:tcBorders>
            <w:vAlign w:val="bottom"/>
          </w:tcPr>
          <w:p w14:paraId="74B1E775" w14:textId="41B64613" w:rsidR="009819E1" w:rsidRPr="002B2454" w:rsidRDefault="009819E1" w:rsidP="00983EF1">
            <w:pPr>
              <w:spacing w:after="0" w:line="240" w:lineRule="exact"/>
              <w:ind w:left="-89" w:right="-72"/>
              <w:jc w:val="right"/>
              <w:rPr>
                <w:color w:val="000000"/>
                <w:sz w:val="18"/>
                <w:szCs w:val="18"/>
                <w:lang w:bidi="ar-SA"/>
              </w:rPr>
            </w:pPr>
          </w:p>
        </w:tc>
        <w:tc>
          <w:tcPr>
            <w:tcW w:w="1134" w:type="dxa"/>
            <w:tcBorders>
              <w:top w:val="single" w:sz="4" w:space="0" w:color="auto"/>
            </w:tcBorders>
            <w:vAlign w:val="bottom"/>
          </w:tcPr>
          <w:p w14:paraId="68097919" w14:textId="2CD35024" w:rsidR="009819E1" w:rsidRPr="002B2454" w:rsidRDefault="009819E1" w:rsidP="00983EF1">
            <w:pPr>
              <w:spacing w:after="0" w:line="240" w:lineRule="exact"/>
              <w:ind w:right="-72"/>
              <w:jc w:val="right"/>
              <w:rPr>
                <w:color w:val="000000"/>
                <w:sz w:val="18"/>
                <w:szCs w:val="18"/>
                <w:lang w:bidi="ar-SA"/>
              </w:rPr>
            </w:pPr>
          </w:p>
        </w:tc>
        <w:tc>
          <w:tcPr>
            <w:tcW w:w="1275" w:type="dxa"/>
            <w:tcBorders>
              <w:top w:val="single" w:sz="4" w:space="0" w:color="auto"/>
            </w:tcBorders>
            <w:vAlign w:val="bottom"/>
          </w:tcPr>
          <w:p w14:paraId="4E77AF30" w14:textId="0B43384B" w:rsidR="009819E1" w:rsidRPr="002B2454" w:rsidRDefault="009819E1" w:rsidP="00983EF1">
            <w:pPr>
              <w:spacing w:after="0" w:line="240" w:lineRule="exact"/>
              <w:ind w:right="-72"/>
              <w:jc w:val="right"/>
              <w:rPr>
                <w:rFonts w:eastAsia="Arial Unicode MS"/>
                <w:color w:val="000000"/>
                <w:sz w:val="18"/>
                <w:szCs w:val="18"/>
                <w:lang w:val="en-GB" w:bidi="ar-SA"/>
              </w:rPr>
            </w:pPr>
          </w:p>
        </w:tc>
        <w:tc>
          <w:tcPr>
            <w:tcW w:w="1276" w:type="dxa"/>
            <w:tcBorders>
              <w:top w:val="single" w:sz="4" w:space="0" w:color="auto"/>
            </w:tcBorders>
            <w:vAlign w:val="bottom"/>
          </w:tcPr>
          <w:p w14:paraId="6088AEFC" w14:textId="31B86D3B" w:rsidR="009819E1" w:rsidRPr="002B2454" w:rsidRDefault="009819E1" w:rsidP="00983EF1">
            <w:pPr>
              <w:spacing w:after="0" w:line="240" w:lineRule="exact"/>
              <w:ind w:right="-72"/>
              <w:jc w:val="right"/>
              <w:rPr>
                <w:rFonts w:eastAsia="Arial Unicode MS"/>
                <w:color w:val="000000"/>
                <w:sz w:val="18"/>
                <w:szCs w:val="18"/>
                <w:lang w:val="en-GB" w:bidi="ar-SA"/>
              </w:rPr>
            </w:pPr>
          </w:p>
        </w:tc>
      </w:tr>
      <w:tr w:rsidR="00983EF1" w:rsidRPr="002B2454" w14:paraId="35F8FF72" w14:textId="77777777" w:rsidTr="00983EF1">
        <w:tc>
          <w:tcPr>
            <w:tcW w:w="3499" w:type="dxa"/>
            <w:vAlign w:val="bottom"/>
          </w:tcPr>
          <w:p w14:paraId="07427B3E" w14:textId="77777777" w:rsidR="00983EF1" w:rsidRPr="002B2454" w:rsidRDefault="00983EF1" w:rsidP="00983EF1">
            <w:pPr>
              <w:spacing w:after="0" w:line="240" w:lineRule="exact"/>
              <w:ind w:left="-101"/>
              <w:rPr>
                <w:b/>
                <w:color w:val="000000"/>
                <w:sz w:val="18"/>
                <w:szCs w:val="18"/>
                <w:lang w:bidi="ar-SA"/>
              </w:rPr>
            </w:pPr>
          </w:p>
        </w:tc>
        <w:tc>
          <w:tcPr>
            <w:tcW w:w="1276" w:type="dxa"/>
            <w:vAlign w:val="bottom"/>
          </w:tcPr>
          <w:p w14:paraId="1C7EA835" w14:textId="6444FDBA" w:rsidR="00983EF1" w:rsidRPr="002B2454" w:rsidRDefault="00983EF1" w:rsidP="00983EF1">
            <w:pPr>
              <w:spacing w:after="0" w:line="240" w:lineRule="exact"/>
              <w:ind w:right="-72"/>
              <w:jc w:val="right"/>
              <w:rPr>
                <w:color w:val="000000"/>
                <w:sz w:val="18"/>
                <w:szCs w:val="18"/>
                <w:lang w:bidi="ar-SA"/>
              </w:rPr>
            </w:pPr>
            <w:r w:rsidRPr="002B2454">
              <w:rPr>
                <w:rFonts w:eastAsia="Arial Unicode MS"/>
                <w:color w:val="000000"/>
                <w:sz w:val="18"/>
                <w:szCs w:val="18"/>
              </w:rPr>
              <w:t>9,456</w:t>
            </w:r>
          </w:p>
        </w:tc>
        <w:tc>
          <w:tcPr>
            <w:tcW w:w="1134" w:type="dxa"/>
            <w:vAlign w:val="bottom"/>
          </w:tcPr>
          <w:p w14:paraId="4207B2F3" w14:textId="45C6AC27" w:rsidR="00983EF1" w:rsidRPr="002B2454" w:rsidRDefault="00983EF1" w:rsidP="00983EF1">
            <w:pPr>
              <w:spacing w:after="0" w:line="240" w:lineRule="exact"/>
              <w:ind w:right="-72"/>
              <w:jc w:val="right"/>
              <w:rPr>
                <w:color w:val="000000"/>
                <w:sz w:val="18"/>
                <w:szCs w:val="18"/>
                <w:lang w:bidi="ar-SA"/>
              </w:rPr>
            </w:pPr>
            <w:r w:rsidRPr="002B2454">
              <w:rPr>
                <w:rFonts w:eastAsia="Arial Unicode MS"/>
                <w:color w:val="000000"/>
                <w:sz w:val="18"/>
                <w:szCs w:val="18"/>
                <w:lang w:val="en-GB"/>
              </w:rPr>
              <w:t>9,262</w:t>
            </w:r>
          </w:p>
        </w:tc>
        <w:tc>
          <w:tcPr>
            <w:tcW w:w="1134" w:type="dxa"/>
            <w:vAlign w:val="bottom"/>
          </w:tcPr>
          <w:p w14:paraId="3C68E8DF" w14:textId="443D478F" w:rsidR="00983EF1" w:rsidRPr="002B2454" w:rsidRDefault="00983EF1" w:rsidP="00983EF1">
            <w:pPr>
              <w:spacing w:after="0" w:line="240" w:lineRule="exact"/>
              <w:ind w:right="-72"/>
              <w:jc w:val="right"/>
              <w:rPr>
                <w:color w:val="000000"/>
                <w:sz w:val="18"/>
                <w:szCs w:val="18"/>
                <w:lang w:bidi="ar-SA"/>
              </w:rPr>
            </w:pPr>
            <w:r w:rsidRPr="002B2454">
              <w:rPr>
                <w:sz w:val="18"/>
                <w:szCs w:val="18"/>
              </w:rPr>
              <w:t xml:space="preserve"> 4,57</w:t>
            </w:r>
            <w:r w:rsidR="004D72BB" w:rsidRPr="002B2454">
              <w:rPr>
                <w:sz w:val="18"/>
                <w:szCs w:val="18"/>
              </w:rPr>
              <w:t>3</w:t>
            </w:r>
            <w:r w:rsidRPr="002B2454">
              <w:rPr>
                <w:sz w:val="18"/>
                <w:szCs w:val="18"/>
              </w:rPr>
              <w:t xml:space="preserve"> </w:t>
            </w:r>
          </w:p>
        </w:tc>
        <w:tc>
          <w:tcPr>
            <w:tcW w:w="1134" w:type="dxa"/>
            <w:vAlign w:val="bottom"/>
          </w:tcPr>
          <w:p w14:paraId="1FBA8FA0" w14:textId="7F822850" w:rsidR="00983EF1" w:rsidRPr="002B2454" w:rsidRDefault="00983EF1" w:rsidP="00983EF1">
            <w:pPr>
              <w:spacing w:after="0" w:line="240" w:lineRule="exact"/>
              <w:ind w:right="-72"/>
              <w:jc w:val="right"/>
              <w:rPr>
                <w:color w:val="000000"/>
                <w:sz w:val="18"/>
                <w:szCs w:val="18"/>
                <w:lang w:bidi="ar-SA"/>
              </w:rPr>
            </w:pPr>
            <w:r w:rsidRPr="002B2454">
              <w:rPr>
                <w:sz w:val="18"/>
                <w:szCs w:val="18"/>
              </w:rPr>
              <w:t xml:space="preserve"> 4,805 </w:t>
            </w:r>
          </w:p>
        </w:tc>
        <w:tc>
          <w:tcPr>
            <w:tcW w:w="1134" w:type="dxa"/>
            <w:vAlign w:val="bottom"/>
          </w:tcPr>
          <w:p w14:paraId="5324B415" w14:textId="64205634" w:rsidR="00983EF1" w:rsidRPr="002B2454" w:rsidRDefault="00983EF1" w:rsidP="00983EF1">
            <w:pPr>
              <w:spacing w:after="0" w:line="240" w:lineRule="exact"/>
              <w:ind w:right="-72"/>
              <w:jc w:val="right"/>
              <w:rPr>
                <w:color w:val="000000"/>
                <w:sz w:val="18"/>
                <w:szCs w:val="18"/>
                <w:lang w:bidi="ar-SA"/>
              </w:rPr>
            </w:pPr>
            <w:r w:rsidRPr="002B2454">
              <w:rPr>
                <w:rFonts w:eastAsia="Arial Unicode MS"/>
                <w:color w:val="000000"/>
                <w:sz w:val="18"/>
                <w:szCs w:val="18"/>
              </w:rPr>
              <w:t>1,0</w:t>
            </w:r>
            <w:r w:rsidR="00F07EBE" w:rsidRPr="002B2454">
              <w:rPr>
                <w:rFonts w:eastAsia="Arial Unicode MS"/>
                <w:color w:val="000000"/>
                <w:sz w:val="18"/>
                <w:szCs w:val="18"/>
              </w:rPr>
              <w:t>77</w:t>
            </w:r>
          </w:p>
        </w:tc>
        <w:tc>
          <w:tcPr>
            <w:tcW w:w="1134" w:type="dxa"/>
            <w:vAlign w:val="bottom"/>
          </w:tcPr>
          <w:p w14:paraId="421D63FE" w14:textId="32C0727D" w:rsidR="00983EF1" w:rsidRPr="002B2454" w:rsidRDefault="00983EF1" w:rsidP="00983EF1">
            <w:pPr>
              <w:spacing w:after="0" w:line="240" w:lineRule="exact"/>
              <w:ind w:right="-72"/>
              <w:jc w:val="right"/>
              <w:rPr>
                <w:color w:val="000000"/>
                <w:sz w:val="18"/>
                <w:szCs w:val="18"/>
                <w:lang w:bidi="ar-SA"/>
              </w:rPr>
            </w:pPr>
            <w:r w:rsidRPr="002B2454">
              <w:rPr>
                <w:sz w:val="18"/>
                <w:szCs w:val="18"/>
              </w:rPr>
              <w:t xml:space="preserve"> 983 </w:t>
            </w:r>
          </w:p>
        </w:tc>
        <w:tc>
          <w:tcPr>
            <w:tcW w:w="1276" w:type="dxa"/>
            <w:vAlign w:val="bottom"/>
          </w:tcPr>
          <w:p w14:paraId="7C91E35B" w14:textId="1BF4FD61" w:rsidR="00983EF1" w:rsidRPr="002B2454" w:rsidRDefault="00983EF1" w:rsidP="00983EF1">
            <w:pPr>
              <w:spacing w:after="0" w:line="240" w:lineRule="exact"/>
              <w:ind w:left="-89" w:right="-72"/>
              <w:jc w:val="right"/>
              <w:rPr>
                <w:color w:val="000000"/>
                <w:sz w:val="18"/>
                <w:szCs w:val="18"/>
                <w:lang w:bidi="ar-SA"/>
              </w:rPr>
            </w:pPr>
            <w:r w:rsidRPr="002B2454">
              <w:rPr>
                <w:sz w:val="18"/>
                <w:szCs w:val="18"/>
              </w:rPr>
              <w:t xml:space="preserve"> (827)</w:t>
            </w:r>
          </w:p>
        </w:tc>
        <w:tc>
          <w:tcPr>
            <w:tcW w:w="1134" w:type="dxa"/>
            <w:vAlign w:val="bottom"/>
          </w:tcPr>
          <w:p w14:paraId="03CC2355" w14:textId="20A92F28" w:rsidR="00983EF1" w:rsidRPr="002B2454" w:rsidRDefault="00983EF1" w:rsidP="00983EF1">
            <w:pPr>
              <w:spacing w:after="0" w:line="240" w:lineRule="exact"/>
              <w:ind w:right="-72"/>
              <w:jc w:val="right"/>
              <w:rPr>
                <w:color w:val="000000"/>
                <w:sz w:val="18"/>
                <w:szCs w:val="18"/>
                <w:lang w:bidi="ar-SA"/>
              </w:rPr>
            </w:pPr>
            <w:r w:rsidRPr="002B2454">
              <w:rPr>
                <w:sz w:val="18"/>
                <w:szCs w:val="18"/>
              </w:rPr>
              <w:t xml:space="preserve"> (327)</w:t>
            </w:r>
          </w:p>
        </w:tc>
        <w:tc>
          <w:tcPr>
            <w:tcW w:w="1275" w:type="dxa"/>
            <w:vAlign w:val="bottom"/>
          </w:tcPr>
          <w:p w14:paraId="49741E5D" w14:textId="569CD535" w:rsidR="00983EF1" w:rsidRPr="002B2454" w:rsidRDefault="00983EF1"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14,2</w:t>
            </w:r>
            <w:r w:rsidR="00CB50EC" w:rsidRPr="002B2454">
              <w:rPr>
                <w:sz w:val="18"/>
                <w:szCs w:val="18"/>
              </w:rPr>
              <w:t>82</w:t>
            </w:r>
            <w:r w:rsidRPr="002B2454">
              <w:rPr>
                <w:sz w:val="18"/>
                <w:szCs w:val="18"/>
              </w:rPr>
              <w:t xml:space="preserve"> </w:t>
            </w:r>
          </w:p>
        </w:tc>
        <w:tc>
          <w:tcPr>
            <w:tcW w:w="1276" w:type="dxa"/>
            <w:vAlign w:val="bottom"/>
          </w:tcPr>
          <w:p w14:paraId="06BDAF41" w14:textId="58AC62C8" w:rsidR="00983EF1" w:rsidRPr="002B2454" w:rsidRDefault="00983EF1" w:rsidP="00983EF1">
            <w:pPr>
              <w:spacing w:after="0" w:line="240" w:lineRule="exact"/>
              <w:ind w:right="-72"/>
              <w:jc w:val="right"/>
              <w:rPr>
                <w:rFonts w:eastAsia="Arial Unicode MS"/>
                <w:color w:val="000000"/>
                <w:sz w:val="18"/>
                <w:szCs w:val="18"/>
                <w:lang w:val="en-GB" w:bidi="ar-SA"/>
              </w:rPr>
            </w:pPr>
            <w:r w:rsidRPr="002B2454">
              <w:rPr>
                <w:sz w:val="18"/>
                <w:szCs w:val="18"/>
              </w:rPr>
              <w:t xml:space="preserve"> 14,723 </w:t>
            </w:r>
          </w:p>
        </w:tc>
      </w:tr>
      <w:tr w:rsidR="00710A25" w:rsidRPr="002B2454" w14:paraId="21C3C9A7" w14:textId="77777777" w:rsidTr="00E74589">
        <w:tc>
          <w:tcPr>
            <w:tcW w:w="3499" w:type="dxa"/>
            <w:vAlign w:val="bottom"/>
          </w:tcPr>
          <w:p w14:paraId="2C6C800C" w14:textId="77777777" w:rsidR="00710A25" w:rsidRPr="002B2454" w:rsidRDefault="00710A25" w:rsidP="00D570C7">
            <w:pPr>
              <w:spacing w:after="0" w:line="240" w:lineRule="exact"/>
              <w:ind w:left="-101"/>
              <w:rPr>
                <w:b/>
                <w:color w:val="000000"/>
                <w:sz w:val="18"/>
                <w:szCs w:val="18"/>
                <w:lang w:bidi="ar-SA"/>
              </w:rPr>
            </w:pPr>
          </w:p>
        </w:tc>
        <w:tc>
          <w:tcPr>
            <w:tcW w:w="1276" w:type="dxa"/>
            <w:tcBorders>
              <w:top w:val="single" w:sz="4" w:space="0" w:color="auto"/>
            </w:tcBorders>
            <w:vAlign w:val="bottom"/>
          </w:tcPr>
          <w:p w14:paraId="597918B6"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15B5DB7B"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7CB1BD98"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49C36E19"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696394EA" w14:textId="77777777" w:rsidR="00710A25" w:rsidRPr="002B2454" w:rsidRDefault="00710A25" w:rsidP="00D570C7">
            <w:pPr>
              <w:spacing w:after="0" w:line="240" w:lineRule="exact"/>
              <w:ind w:right="-72"/>
              <w:jc w:val="right"/>
              <w:rPr>
                <w:color w:val="000000"/>
                <w:sz w:val="18"/>
                <w:szCs w:val="18"/>
                <w:lang w:bidi="ar-SA"/>
              </w:rPr>
            </w:pPr>
          </w:p>
        </w:tc>
        <w:tc>
          <w:tcPr>
            <w:tcW w:w="1134" w:type="dxa"/>
            <w:tcBorders>
              <w:top w:val="single" w:sz="4" w:space="0" w:color="auto"/>
            </w:tcBorders>
            <w:vAlign w:val="bottom"/>
          </w:tcPr>
          <w:p w14:paraId="2C54BB10" w14:textId="77777777" w:rsidR="00710A25" w:rsidRPr="002B2454" w:rsidRDefault="00710A25" w:rsidP="00D570C7">
            <w:pPr>
              <w:spacing w:after="0" w:line="240" w:lineRule="exact"/>
              <w:ind w:right="-72"/>
              <w:jc w:val="right"/>
              <w:rPr>
                <w:color w:val="000000"/>
                <w:sz w:val="18"/>
                <w:szCs w:val="18"/>
                <w:lang w:bidi="ar-SA"/>
              </w:rPr>
            </w:pPr>
          </w:p>
        </w:tc>
        <w:tc>
          <w:tcPr>
            <w:tcW w:w="1276" w:type="dxa"/>
            <w:tcBorders>
              <w:top w:val="single" w:sz="4" w:space="0" w:color="auto"/>
            </w:tcBorders>
            <w:vAlign w:val="bottom"/>
          </w:tcPr>
          <w:p w14:paraId="4999176C" w14:textId="77777777" w:rsidR="00710A25" w:rsidRPr="002B2454" w:rsidRDefault="00710A25" w:rsidP="00D570C7">
            <w:pPr>
              <w:spacing w:after="0" w:line="240" w:lineRule="exact"/>
              <w:ind w:left="-89" w:right="-72"/>
              <w:jc w:val="right"/>
              <w:rPr>
                <w:color w:val="000000"/>
                <w:sz w:val="18"/>
                <w:szCs w:val="18"/>
                <w:lang w:bidi="ar-SA"/>
              </w:rPr>
            </w:pPr>
          </w:p>
        </w:tc>
        <w:tc>
          <w:tcPr>
            <w:tcW w:w="1134" w:type="dxa"/>
            <w:tcBorders>
              <w:top w:val="single" w:sz="4" w:space="0" w:color="auto"/>
            </w:tcBorders>
            <w:vAlign w:val="bottom"/>
          </w:tcPr>
          <w:p w14:paraId="1124766F" w14:textId="77777777" w:rsidR="00710A25" w:rsidRPr="002B2454" w:rsidRDefault="00710A25" w:rsidP="00D570C7">
            <w:pPr>
              <w:spacing w:after="0" w:line="240" w:lineRule="exact"/>
              <w:ind w:right="-72"/>
              <w:jc w:val="right"/>
              <w:rPr>
                <w:color w:val="000000"/>
                <w:sz w:val="18"/>
                <w:szCs w:val="18"/>
                <w:lang w:bidi="ar-SA"/>
              </w:rPr>
            </w:pPr>
          </w:p>
        </w:tc>
        <w:tc>
          <w:tcPr>
            <w:tcW w:w="1275" w:type="dxa"/>
            <w:tcBorders>
              <w:top w:val="single" w:sz="4" w:space="0" w:color="auto"/>
            </w:tcBorders>
            <w:vAlign w:val="bottom"/>
          </w:tcPr>
          <w:p w14:paraId="3EE03EE4" w14:textId="77777777" w:rsidR="00710A25" w:rsidRPr="002B2454" w:rsidRDefault="00710A25" w:rsidP="00D570C7">
            <w:pPr>
              <w:spacing w:after="0" w:line="240" w:lineRule="exact"/>
              <w:ind w:right="-72"/>
              <w:jc w:val="right"/>
              <w:rPr>
                <w:rFonts w:eastAsia="Arial Unicode MS"/>
                <w:color w:val="000000"/>
                <w:sz w:val="18"/>
                <w:szCs w:val="18"/>
                <w:lang w:val="en-GB" w:bidi="ar-SA"/>
              </w:rPr>
            </w:pPr>
          </w:p>
        </w:tc>
        <w:tc>
          <w:tcPr>
            <w:tcW w:w="1276" w:type="dxa"/>
            <w:tcBorders>
              <w:top w:val="single" w:sz="4" w:space="0" w:color="auto"/>
            </w:tcBorders>
            <w:vAlign w:val="bottom"/>
          </w:tcPr>
          <w:p w14:paraId="3BD97E01" w14:textId="77777777" w:rsidR="00710A25" w:rsidRPr="002B2454" w:rsidRDefault="00710A25" w:rsidP="00D570C7">
            <w:pPr>
              <w:spacing w:after="0" w:line="240" w:lineRule="exact"/>
              <w:ind w:right="-72"/>
              <w:jc w:val="right"/>
              <w:rPr>
                <w:rFonts w:eastAsia="Arial Unicode MS"/>
                <w:color w:val="000000"/>
                <w:sz w:val="18"/>
                <w:szCs w:val="18"/>
                <w:lang w:val="en-GB" w:bidi="ar-SA"/>
              </w:rPr>
            </w:pPr>
          </w:p>
        </w:tc>
      </w:tr>
      <w:bookmarkEnd w:id="14"/>
    </w:tbl>
    <w:p w14:paraId="270C5008" w14:textId="77777777" w:rsidR="004E04CE" w:rsidRPr="002B2454" w:rsidRDefault="004E04CE" w:rsidP="00D570C7">
      <w:pPr>
        <w:spacing w:after="0" w:line="240" w:lineRule="exact"/>
        <w:rPr>
          <w:color w:val="000000"/>
          <w:sz w:val="18"/>
          <w:szCs w:val="18"/>
        </w:rPr>
      </w:pPr>
      <w:r w:rsidRPr="002B2454">
        <w:rPr>
          <w:color w:val="000000"/>
          <w:sz w:val="18"/>
          <w:szCs w:val="18"/>
        </w:rPr>
        <w:br w:type="page"/>
      </w:r>
    </w:p>
    <w:p w14:paraId="7C3600D2" w14:textId="77777777" w:rsidR="004E04CE" w:rsidRPr="002B2454" w:rsidRDefault="004E04CE" w:rsidP="00D570C7">
      <w:pPr>
        <w:spacing w:after="0" w:line="240" w:lineRule="exact"/>
        <w:jc w:val="both"/>
        <w:rPr>
          <w:rFonts w:eastAsia="Arial Unicode MS" w:cstheme="minorBidi"/>
          <w:color w:val="000000"/>
          <w:sz w:val="18"/>
          <w:cs/>
        </w:rPr>
        <w:sectPr w:rsidR="004E04CE" w:rsidRPr="002B2454">
          <w:pgSz w:w="16840" w:h="11907" w:orient="landscape"/>
          <w:pgMar w:top="1440" w:right="720" w:bottom="720" w:left="720" w:header="706" w:footer="706" w:gutter="0"/>
          <w:cols w:space="720"/>
        </w:sectPr>
      </w:pPr>
    </w:p>
    <w:p w14:paraId="45BEFAB8" w14:textId="77777777" w:rsidR="000D09B0" w:rsidRPr="002B2454" w:rsidRDefault="000D09B0" w:rsidP="00E74589">
      <w:pPr>
        <w:spacing w:after="0" w:line="240" w:lineRule="exact"/>
        <w:jc w:val="both"/>
        <w:rPr>
          <w:rFonts w:eastAsia="Arial Unicode MS"/>
          <w:color w:val="000000"/>
          <w:sz w:val="18"/>
          <w:szCs w:val="18"/>
          <w:lang w:bidi="ar-SA"/>
        </w:rPr>
      </w:pPr>
      <w:r w:rsidRPr="002B2454">
        <w:rPr>
          <w:rFonts w:eastAsia="Arial Unicode MS"/>
          <w:color w:val="000000"/>
          <w:sz w:val="18"/>
          <w:szCs w:val="18"/>
          <w:lang w:bidi="ar-SA"/>
        </w:rPr>
        <w:lastRenderedPageBreak/>
        <w:t>Geographical segments:</w:t>
      </w:r>
    </w:p>
    <w:p w14:paraId="53890B73" w14:textId="77777777" w:rsidR="0033168C" w:rsidRPr="002B2454" w:rsidRDefault="0033168C" w:rsidP="00E74589">
      <w:pPr>
        <w:spacing w:after="0" w:line="240" w:lineRule="exact"/>
        <w:jc w:val="both"/>
        <w:rPr>
          <w:rFonts w:eastAsia="Arial Unicode MS"/>
          <w:color w:val="000000"/>
          <w:sz w:val="18"/>
          <w:szCs w:val="18"/>
          <w:cs/>
          <w:lang w:bidi="ar-SA"/>
        </w:rPr>
      </w:pPr>
    </w:p>
    <w:tbl>
      <w:tblPr>
        <w:tblW w:w="9445" w:type="dxa"/>
        <w:tblInd w:w="-6" w:type="dxa"/>
        <w:tblLayout w:type="fixed"/>
        <w:tblCellMar>
          <w:left w:w="115" w:type="dxa"/>
          <w:right w:w="115" w:type="dxa"/>
        </w:tblCellMar>
        <w:tblLook w:val="0400" w:firstRow="0" w:lastRow="0" w:firstColumn="0" w:lastColumn="0" w:noHBand="0" w:noVBand="1"/>
      </w:tblPr>
      <w:tblGrid>
        <w:gridCol w:w="2634"/>
        <w:gridCol w:w="1138"/>
        <w:gridCol w:w="1137"/>
        <w:gridCol w:w="1134"/>
        <w:gridCol w:w="1134"/>
        <w:gridCol w:w="1134"/>
        <w:gridCol w:w="1134"/>
      </w:tblGrid>
      <w:tr w:rsidR="000D09B0" w:rsidRPr="002B2454" w14:paraId="2F7B462A" w14:textId="77777777" w:rsidTr="00194BDE">
        <w:tc>
          <w:tcPr>
            <w:tcW w:w="2634" w:type="dxa"/>
            <w:vAlign w:val="bottom"/>
          </w:tcPr>
          <w:p w14:paraId="40423AB8" w14:textId="77777777" w:rsidR="000D09B0" w:rsidRPr="002B2454" w:rsidRDefault="000D09B0" w:rsidP="00E74589">
            <w:pPr>
              <w:spacing w:after="0" w:line="240" w:lineRule="exact"/>
              <w:ind w:left="-58" w:right="-72"/>
              <w:rPr>
                <w:color w:val="000000"/>
                <w:sz w:val="18"/>
                <w:szCs w:val="18"/>
              </w:rPr>
            </w:pPr>
          </w:p>
        </w:tc>
        <w:tc>
          <w:tcPr>
            <w:tcW w:w="2275" w:type="dxa"/>
            <w:gridSpan w:val="2"/>
            <w:vAlign w:val="bottom"/>
          </w:tcPr>
          <w:p w14:paraId="47D387F9" w14:textId="77777777" w:rsidR="000D09B0" w:rsidRPr="002B2454" w:rsidRDefault="000D09B0" w:rsidP="00E74589">
            <w:pPr>
              <w:pBdr>
                <w:top w:val="nil"/>
                <w:left w:val="nil"/>
                <w:bottom w:val="nil"/>
                <w:right w:val="nil"/>
                <w:between w:val="nil"/>
              </w:pBdr>
              <w:spacing w:after="0" w:line="240" w:lineRule="exact"/>
              <w:ind w:right="-72"/>
              <w:jc w:val="center"/>
              <w:rPr>
                <w:b/>
                <w:color w:val="000000"/>
                <w:sz w:val="18"/>
                <w:szCs w:val="18"/>
                <w:lang w:bidi="ar-SA"/>
              </w:rPr>
            </w:pPr>
            <w:r w:rsidRPr="002B2454">
              <w:rPr>
                <w:b/>
                <w:color w:val="000000"/>
                <w:sz w:val="18"/>
                <w:szCs w:val="18"/>
                <w:lang w:bidi="ar-SA"/>
              </w:rPr>
              <w:t>Segment in Thailand</w:t>
            </w:r>
          </w:p>
        </w:tc>
        <w:tc>
          <w:tcPr>
            <w:tcW w:w="2268" w:type="dxa"/>
            <w:gridSpan w:val="2"/>
            <w:vAlign w:val="bottom"/>
          </w:tcPr>
          <w:p w14:paraId="19144136" w14:textId="77777777" w:rsidR="000D09B0" w:rsidRPr="002B2454" w:rsidRDefault="000D09B0" w:rsidP="00E74589">
            <w:pPr>
              <w:pBdr>
                <w:top w:val="nil"/>
                <w:left w:val="nil"/>
                <w:bottom w:val="nil"/>
                <w:right w:val="nil"/>
                <w:between w:val="nil"/>
              </w:pBdr>
              <w:spacing w:after="0" w:line="240" w:lineRule="exact"/>
              <w:ind w:right="-72"/>
              <w:jc w:val="center"/>
              <w:rPr>
                <w:b/>
                <w:color w:val="000000"/>
                <w:sz w:val="18"/>
                <w:szCs w:val="18"/>
                <w:lang w:val="en-GB" w:bidi="ar-SA"/>
              </w:rPr>
            </w:pPr>
            <w:r w:rsidRPr="002B2454">
              <w:rPr>
                <w:b/>
                <w:color w:val="000000"/>
                <w:sz w:val="18"/>
                <w:szCs w:val="18"/>
                <w:lang w:bidi="ar-SA"/>
              </w:rPr>
              <w:t xml:space="preserve">Segment in </w:t>
            </w:r>
            <w:r w:rsidRPr="002B2454">
              <w:rPr>
                <w:b/>
                <w:color w:val="000000"/>
                <w:sz w:val="18"/>
                <w:szCs w:val="18"/>
              </w:rPr>
              <w:t>o</w:t>
            </w:r>
            <w:r w:rsidRPr="002B2454">
              <w:rPr>
                <w:b/>
                <w:color w:val="000000"/>
                <w:sz w:val="18"/>
                <w:szCs w:val="18"/>
                <w:lang w:bidi="ar-SA"/>
              </w:rPr>
              <w:t>verseas</w:t>
            </w:r>
          </w:p>
        </w:tc>
        <w:tc>
          <w:tcPr>
            <w:tcW w:w="2268" w:type="dxa"/>
            <w:gridSpan w:val="2"/>
            <w:vAlign w:val="bottom"/>
          </w:tcPr>
          <w:p w14:paraId="391681B8" w14:textId="77777777" w:rsidR="000D09B0" w:rsidRPr="002B2454" w:rsidRDefault="000D09B0" w:rsidP="00E74589">
            <w:pPr>
              <w:pBdr>
                <w:top w:val="nil"/>
                <w:left w:val="nil"/>
                <w:bottom w:val="nil"/>
                <w:right w:val="nil"/>
                <w:between w:val="nil"/>
              </w:pBdr>
              <w:spacing w:after="0" w:line="240" w:lineRule="exact"/>
              <w:ind w:right="-72"/>
              <w:jc w:val="center"/>
              <w:rPr>
                <w:b/>
                <w:color w:val="000000"/>
                <w:sz w:val="18"/>
                <w:szCs w:val="18"/>
                <w:lang w:bidi="ar-SA"/>
              </w:rPr>
            </w:pPr>
            <w:r w:rsidRPr="002B2454">
              <w:rPr>
                <w:b/>
                <w:color w:val="000000"/>
                <w:sz w:val="18"/>
                <w:szCs w:val="18"/>
                <w:lang w:bidi="ar-SA"/>
              </w:rPr>
              <w:t>Total</w:t>
            </w:r>
          </w:p>
        </w:tc>
      </w:tr>
      <w:tr w:rsidR="000D09B0" w:rsidRPr="002B2454" w14:paraId="268892FD" w14:textId="77777777" w:rsidTr="00194BDE">
        <w:tc>
          <w:tcPr>
            <w:tcW w:w="2634" w:type="dxa"/>
            <w:vAlign w:val="bottom"/>
          </w:tcPr>
          <w:p w14:paraId="273F7654" w14:textId="77777777" w:rsidR="000D09B0" w:rsidRPr="002B2454" w:rsidRDefault="000D09B0" w:rsidP="00E74589">
            <w:pPr>
              <w:spacing w:after="0" w:line="240" w:lineRule="exact"/>
              <w:ind w:left="-58" w:right="-72"/>
              <w:rPr>
                <w:color w:val="000000"/>
                <w:sz w:val="18"/>
                <w:szCs w:val="18"/>
                <w:lang w:bidi="ar-SA"/>
              </w:rPr>
            </w:pPr>
          </w:p>
        </w:tc>
        <w:tc>
          <w:tcPr>
            <w:tcW w:w="1138" w:type="dxa"/>
            <w:tcBorders>
              <w:top w:val="single" w:sz="4" w:space="0" w:color="000000"/>
            </w:tcBorders>
            <w:vAlign w:val="bottom"/>
          </w:tcPr>
          <w:p w14:paraId="48AB296A"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137" w:type="dxa"/>
            <w:tcBorders>
              <w:top w:val="single" w:sz="4" w:space="0" w:color="000000"/>
            </w:tcBorders>
            <w:vAlign w:val="bottom"/>
          </w:tcPr>
          <w:p w14:paraId="6960AA7C"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2024</w:t>
            </w:r>
          </w:p>
        </w:tc>
        <w:tc>
          <w:tcPr>
            <w:tcW w:w="1134" w:type="dxa"/>
            <w:tcBorders>
              <w:top w:val="single" w:sz="4" w:space="0" w:color="000000"/>
            </w:tcBorders>
            <w:vAlign w:val="bottom"/>
          </w:tcPr>
          <w:p w14:paraId="3C79553A"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134" w:type="dxa"/>
            <w:tcBorders>
              <w:top w:val="single" w:sz="4" w:space="0" w:color="000000"/>
            </w:tcBorders>
            <w:vAlign w:val="bottom"/>
          </w:tcPr>
          <w:p w14:paraId="15C7676B"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2024</w:t>
            </w:r>
          </w:p>
        </w:tc>
        <w:tc>
          <w:tcPr>
            <w:tcW w:w="1134" w:type="dxa"/>
            <w:tcBorders>
              <w:top w:val="single" w:sz="4" w:space="0" w:color="000000"/>
            </w:tcBorders>
            <w:vAlign w:val="bottom"/>
          </w:tcPr>
          <w:p w14:paraId="1DD72314"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134" w:type="dxa"/>
            <w:tcBorders>
              <w:top w:val="single" w:sz="4" w:space="0" w:color="000000"/>
            </w:tcBorders>
            <w:vAlign w:val="bottom"/>
          </w:tcPr>
          <w:p w14:paraId="61697A60"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val="en-GB" w:bidi="ar-SA"/>
              </w:rPr>
              <w:t>2024</w:t>
            </w:r>
          </w:p>
        </w:tc>
      </w:tr>
      <w:tr w:rsidR="000D09B0" w:rsidRPr="002B2454" w14:paraId="15A517FE" w14:textId="77777777" w:rsidTr="00194BDE">
        <w:tc>
          <w:tcPr>
            <w:tcW w:w="2634" w:type="dxa"/>
            <w:vAlign w:val="bottom"/>
          </w:tcPr>
          <w:p w14:paraId="607BACC7" w14:textId="77777777" w:rsidR="000D09B0" w:rsidRPr="002B2454" w:rsidRDefault="000D09B0" w:rsidP="00E74589">
            <w:pPr>
              <w:spacing w:after="0" w:line="240" w:lineRule="exact"/>
              <w:ind w:left="-58" w:right="-72"/>
              <w:rPr>
                <w:color w:val="000000"/>
                <w:sz w:val="18"/>
                <w:szCs w:val="18"/>
                <w:lang w:bidi="ar-SA"/>
              </w:rPr>
            </w:pPr>
          </w:p>
        </w:tc>
        <w:tc>
          <w:tcPr>
            <w:tcW w:w="1138" w:type="dxa"/>
            <w:vAlign w:val="bottom"/>
          </w:tcPr>
          <w:p w14:paraId="03A04954"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7" w:type="dxa"/>
            <w:vAlign w:val="bottom"/>
          </w:tcPr>
          <w:p w14:paraId="3729D8BC"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5B6C6722"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68BD5E16"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43CF70EC"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c>
          <w:tcPr>
            <w:tcW w:w="1134" w:type="dxa"/>
            <w:vAlign w:val="bottom"/>
          </w:tcPr>
          <w:p w14:paraId="082BDC0A"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Million</w:t>
            </w:r>
          </w:p>
        </w:tc>
      </w:tr>
      <w:tr w:rsidR="000D09B0" w:rsidRPr="002B2454" w14:paraId="1ECAD476" w14:textId="77777777" w:rsidTr="00194BDE">
        <w:tc>
          <w:tcPr>
            <w:tcW w:w="2634" w:type="dxa"/>
            <w:vAlign w:val="bottom"/>
          </w:tcPr>
          <w:p w14:paraId="79963320" w14:textId="77777777" w:rsidR="000D09B0" w:rsidRPr="002B2454" w:rsidRDefault="000D09B0" w:rsidP="00E74589">
            <w:pPr>
              <w:spacing w:after="0" w:line="240" w:lineRule="exact"/>
              <w:ind w:left="-58" w:right="-72"/>
              <w:rPr>
                <w:color w:val="000000"/>
                <w:sz w:val="18"/>
                <w:szCs w:val="18"/>
                <w:lang w:bidi="ar-SA"/>
              </w:rPr>
            </w:pPr>
          </w:p>
        </w:tc>
        <w:tc>
          <w:tcPr>
            <w:tcW w:w="1138" w:type="dxa"/>
            <w:tcBorders>
              <w:bottom w:val="single" w:sz="4" w:space="0" w:color="auto"/>
            </w:tcBorders>
            <w:vAlign w:val="bottom"/>
          </w:tcPr>
          <w:p w14:paraId="12345A40"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7" w:type="dxa"/>
            <w:tcBorders>
              <w:bottom w:val="single" w:sz="4" w:space="0" w:color="auto"/>
            </w:tcBorders>
            <w:vAlign w:val="bottom"/>
          </w:tcPr>
          <w:p w14:paraId="7D76F408"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auto"/>
            </w:tcBorders>
            <w:vAlign w:val="bottom"/>
          </w:tcPr>
          <w:p w14:paraId="577CCC3E"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auto"/>
            </w:tcBorders>
            <w:vAlign w:val="bottom"/>
          </w:tcPr>
          <w:p w14:paraId="69B451BE"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auto"/>
            </w:tcBorders>
            <w:vAlign w:val="bottom"/>
          </w:tcPr>
          <w:p w14:paraId="45B0E374"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c>
          <w:tcPr>
            <w:tcW w:w="1134" w:type="dxa"/>
            <w:tcBorders>
              <w:bottom w:val="single" w:sz="4" w:space="0" w:color="auto"/>
            </w:tcBorders>
            <w:vAlign w:val="bottom"/>
          </w:tcPr>
          <w:p w14:paraId="2E12B587" w14:textId="77777777" w:rsidR="000D09B0" w:rsidRPr="002B2454" w:rsidRDefault="000D09B0" w:rsidP="00BA6006">
            <w:pPr>
              <w:pBdr>
                <w:top w:val="nil"/>
                <w:left w:val="nil"/>
                <w:bottom w:val="nil"/>
                <w:right w:val="nil"/>
                <w:between w:val="nil"/>
              </w:pBdr>
              <w:spacing w:after="0" w:line="240" w:lineRule="exact"/>
              <w:ind w:right="-72"/>
              <w:jc w:val="right"/>
              <w:rPr>
                <w:b/>
                <w:color w:val="000000"/>
                <w:sz w:val="18"/>
                <w:szCs w:val="18"/>
                <w:lang w:bidi="ar-SA"/>
              </w:rPr>
            </w:pPr>
            <w:r w:rsidRPr="002B2454">
              <w:rPr>
                <w:b/>
                <w:color w:val="000000"/>
                <w:sz w:val="18"/>
                <w:szCs w:val="18"/>
                <w:lang w:bidi="ar-SA"/>
              </w:rPr>
              <w:t>Baht</w:t>
            </w:r>
          </w:p>
        </w:tc>
      </w:tr>
      <w:tr w:rsidR="000D09B0" w:rsidRPr="002B2454" w14:paraId="5ABEE966" w14:textId="77777777" w:rsidTr="00194BDE">
        <w:tc>
          <w:tcPr>
            <w:tcW w:w="2634" w:type="dxa"/>
            <w:vAlign w:val="bottom"/>
          </w:tcPr>
          <w:p w14:paraId="6645733B" w14:textId="77777777" w:rsidR="000D09B0" w:rsidRPr="002B2454" w:rsidRDefault="000D09B0" w:rsidP="00E74589">
            <w:pPr>
              <w:spacing w:after="0" w:line="200" w:lineRule="exact"/>
              <w:ind w:left="-58" w:right="-72"/>
              <w:rPr>
                <w:color w:val="000000"/>
                <w:sz w:val="18"/>
                <w:szCs w:val="18"/>
              </w:rPr>
            </w:pPr>
          </w:p>
        </w:tc>
        <w:tc>
          <w:tcPr>
            <w:tcW w:w="1138" w:type="dxa"/>
            <w:tcBorders>
              <w:top w:val="single" w:sz="4" w:space="0" w:color="auto"/>
            </w:tcBorders>
            <w:vAlign w:val="bottom"/>
          </w:tcPr>
          <w:p w14:paraId="11627966" w14:textId="77777777" w:rsidR="000D09B0" w:rsidRPr="002B2454" w:rsidRDefault="000D09B0" w:rsidP="00BA6006">
            <w:pPr>
              <w:spacing w:after="0" w:line="200" w:lineRule="exact"/>
              <w:ind w:left="-120" w:right="-72"/>
              <w:jc w:val="right"/>
              <w:rPr>
                <w:color w:val="000000"/>
                <w:sz w:val="18"/>
                <w:szCs w:val="18"/>
              </w:rPr>
            </w:pPr>
          </w:p>
        </w:tc>
        <w:tc>
          <w:tcPr>
            <w:tcW w:w="1137" w:type="dxa"/>
            <w:tcBorders>
              <w:top w:val="single" w:sz="4" w:space="0" w:color="auto"/>
            </w:tcBorders>
            <w:vAlign w:val="bottom"/>
          </w:tcPr>
          <w:p w14:paraId="09D8052A" w14:textId="77777777" w:rsidR="000D09B0" w:rsidRPr="002B2454" w:rsidRDefault="000D09B0" w:rsidP="00BA6006">
            <w:pPr>
              <w:spacing w:after="0" w:line="200" w:lineRule="exact"/>
              <w:ind w:left="-120" w:right="-72"/>
              <w:jc w:val="right"/>
              <w:rPr>
                <w:color w:val="000000"/>
                <w:sz w:val="18"/>
                <w:szCs w:val="18"/>
              </w:rPr>
            </w:pPr>
          </w:p>
        </w:tc>
        <w:tc>
          <w:tcPr>
            <w:tcW w:w="1134" w:type="dxa"/>
            <w:tcBorders>
              <w:top w:val="single" w:sz="4" w:space="0" w:color="auto"/>
            </w:tcBorders>
            <w:vAlign w:val="bottom"/>
          </w:tcPr>
          <w:p w14:paraId="3F4ADE32" w14:textId="77777777" w:rsidR="000D09B0" w:rsidRPr="002B2454" w:rsidRDefault="000D09B0" w:rsidP="00BA6006">
            <w:pPr>
              <w:spacing w:after="0" w:line="200" w:lineRule="exact"/>
              <w:ind w:left="-120" w:right="-72"/>
              <w:jc w:val="right"/>
              <w:rPr>
                <w:color w:val="000000"/>
                <w:sz w:val="18"/>
                <w:szCs w:val="18"/>
              </w:rPr>
            </w:pPr>
          </w:p>
        </w:tc>
        <w:tc>
          <w:tcPr>
            <w:tcW w:w="1134" w:type="dxa"/>
            <w:tcBorders>
              <w:top w:val="single" w:sz="4" w:space="0" w:color="auto"/>
            </w:tcBorders>
            <w:vAlign w:val="bottom"/>
          </w:tcPr>
          <w:p w14:paraId="363AF802" w14:textId="77777777" w:rsidR="000D09B0" w:rsidRPr="002B2454" w:rsidRDefault="000D09B0" w:rsidP="00BA6006">
            <w:pPr>
              <w:spacing w:after="0" w:line="200" w:lineRule="exact"/>
              <w:ind w:left="-120" w:right="-72"/>
              <w:jc w:val="right"/>
              <w:rPr>
                <w:color w:val="000000"/>
                <w:sz w:val="18"/>
                <w:szCs w:val="18"/>
              </w:rPr>
            </w:pPr>
          </w:p>
        </w:tc>
        <w:tc>
          <w:tcPr>
            <w:tcW w:w="1134" w:type="dxa"/>
            <w:tcBorders>
              <w:top w:val="single" w:sz="4" w:space="0" w:color="auto"/>
            </w:tcBorders>
            <w:vAlign w:val="bottom"/>
          </w:tcPr>
          <w:p w14:paraId="0F494862" w14:textId="77777777" w:rsidR="000D09B0" w:rsidRPr="002B2454" w:rsidRDefault="000D09B0" w:rsidP="00BA6006">
            <w:pPr>
              <w:spacing w:after="0" w:line="200" w:lineRule="exact"/>
              <w:ind w:left="-120" w:right="-72"/>
              <w:jc w:val="right"/>
              <w:rPr>
                <w:color w:val="000000"/>
                <w:sz w:val="18"/>
                <w:szCs w:val="18"/>
              </w:rPr>
            </w:pPr>
          </w:p>
        </w:tc>
        <w:tc>
          <w:tcPr>
            <w:tcW w:w="1134" w:type="dxa"/>
            <w:tcBorders>
              <w:top w:val="single" w:sz="4" w:space="0" w:color="auto"/>
            </w:tcBorders>
            <w:vAlign w:val="bottom"/>
          </w:tcPr>
          <w:p w14:paraId="096AA169" w14:textId="77777777" w:rsidR="000D09B0" w:rsidRPr="002B2454" w:rsidRDefault="000D09B0" w:rsidP="00BA6006">
            <w:pPr>
              <w:spacing w:after="0" w:line="200" w:lineRule="exact"/>
              <w:ind w:left="-120" w:right="-72"/>
              <w:jc w:val="right"/>
              <w:rPr>
                <w:color w:val="000000"/>
                <w:sz w:val="18"/>
                <w:szCs w:val="18"/>
              </w:rPr>
            </w:pPr>
          </w:p>
        </w:tc>
      </w:tr>
      <w:tr w:rsidR="00BA6006" w:rsidRPr="002B2454" w14:paraId="0470231E" w14:textId="77777777" w:rsidTr="00194BDE">
        <w:tc>
          <w:tcPr>
            <w:tcW w:w="2634" w:type="dxa"/>
            <w:vAlign w:val="bottom"/>
          </w:tcPr>
          <w:p w14:paraId="690CC6FE" w14:textId="04B58E04" w:rsidR="00BA6006" w:rsidRPr="002B2454" w:rsidRDefault="00BA6006" w:rsidP="00BA6006">
            <w:pPr>
              <w:spacing w:after="0" w:line="240" w:lineRule="exact"/>
              <w:ind w:left="-58"/>
              <w:rPr>
                <w:color w:val="000000"/>
                <w:sz w:val="18"/>
                <w:szCs w:val="18"/>
                <w:lang w:bidi="ar-SA"/>
              </w:rPr>
            </w:pPr>
            <w:r w:rsidRPr="002B2454">
              <w:rPr>
                <w:color w:val="000000"/>
                <w:sz w:val="18"/>
                <w:szCs w:val="18"/>
                <w:lang w:bidi="ar-SA"/>
              </w:rPr>
              <w:t>Segment revenues</w:t>
            </w:r>
          </w:p>
        </w:tc>
        <w:tc>
          <w:tcPr>
            <w:tcW w:w="1138" w:type="dxa"/>
            <w:vAlign w:val="bottom"/>
          </w:tcPr>
          <w:p w14:paraId="2A3AEF6B" w14:textId="40AD3A1C" w:rsidR="00BA6006" w:rsidRPr="002B2454" w:rsidRDefault="00BA6006" w:rsidP="00BA6006">
            <w:pPr>
              <w:spacing w:after="0" w:line="240" w:lineRule="exact"/>
              <w:ind w:right="-72"/>
              <w:jc w:val="right"/>
              <w:rPr>
                <w:color w:val="000000"/>
                <w:sz w:val="18"/>
                <w:szCs w:val="18"/>
                <w:lang w:bidi="ar-SA"/>
              </w:rPr>
            </w:pPr>
            <w:r w:rsidRPr="002B2454">
              <w:rPr>
                <w:sz w:val="18"/>
                <w:szCs w:val="18"/>
              </w:rPr>
              <w:t xml:space="preserve"> 10,3</w:t>
            </w:r>
            <w:r w:rsidR="00BE732A" w:rsidRPr="002B2454">
              <w:rPr>
                <w:sz w:val="18"/>
                <w:szCs w:val="18"/>
              </w:rPr>
              <w:t>29</w:t>
            </w:r>
            <w:r w:rsidRPr="002B2454">
              <w:rPr>
                <w:sz w:val="18"/>
                <w:szCs w:val="18"/>
              </w:rPr>
              <w:t xml:space="preserve"> </w:t>
            </w:r>
          </w:p>
        </w:tc>
        <w:tc>
          <w:tcPr>
            <w:tcW w:w="1137" w:type="dxa"/>
            <w:vAlign w:val="bottom"/>
          </w:tcPr>
          <w:p w14:paraId="31FF99FD" w14:textId="2FEC9C98" w:rsidR="00BA6006" w:rsidRPr="002B2454" w:rsidRDefault="00BA6006" w:rsidP="00BA6006">
            <w:pPr>
              <w:spacing w:after="0" w:line="240" w:lineRule="exact"/>
              <w:ind w:right="-72"/>
              <w:jc w:val="right"/>
              <w:rPr>
                <w:color w:val="000000"/>
                <w:sz w:val="18"/>
                <w:szCs w:val="18"/>
                <w:lang w:bidi="ar-SA"/>
              </w:rPr>
            </w:pPr>
            <w:r w:rsidRPr="002B2454">
              <w:rPr>
                <w:rFonts w:eastAsia="Arial Unicode MS"/>
                <w:color w:val="000000"/>
                <w:sz w:val="18"/>
                <w:szCs w:val="18"/>
                <w:lang w:val="en-GB"/>
              </w:rPr>
              <w:t>9</w:t>
            </w:r>
            <w:r w:rsidRPr="002B2454">
              <w:rPr>
                <w:rFonts w:eastAsia="Arial Unicode MS"/>
                <w:color w:val="000000"/>
                <w:sz w:val="18"/>
                <w:szCs w:val="18"/>
              </w:rPr>
              <w:t>,</w:t>
            </w:r>
            <w:r w:rsidRPr="002B2454">
              <w:rPr>
                <w:rFonts w:eastAsia="Arial Unicode MS"/>
                <w:color w:val="000000"/>
                <w:sz w:val="18"/>
                <w:szCs w:val="18"/>
                <w:lang w:val="en-GB"/>
              </w:rPr>
              <w:t>418</w:t>
            </w:r>
          </w:p>
        </w:tc>
        <w:tc>
          <w:tcPr>
            <w:tcW w:w="1134" w:type="dxa"/>
            <w:vAlign w:val="bottom"/>
          </w:tcPr>
          <w:p w14:paraId="35C348A4" w14:textId="09D17191" w:rsidR="00BA6006" w:rsidRPr="002B2454" w:rsidRDefault="00BA6006" w:rsidP="00BA6006">
            <w:pPr>
              <w:spacing w:after="0" w:line="240" w:lineRule="exact"/>
              <w:ind w:right="-72"/>
              <w:jc w:val="right"/>
              <w:rPr>
                <w:color w:val="000000"/>
                <w:sz w:val="18"/>
                <w:szCs w:val="18"/>
                <w:lang w:bidi="ar-SA"/>
              </w:rPr>
            </w:pPr>
            <w:r w:rsidRPr="002B2454">
              <w:rPr>
                <w:rFonts w:eastAsia="Arial Unicode MS"/>
                <w:color w:val="000000"/>
                <w:sz w:val="18"/>
                <w:szCs w:val="18"/>
              </w:rPr>
              <w:t>3,95</w:t>
            </w:r>
            <w:r w:rsidR="00BE732A" w:rsidRPr="002B2454">
              <w:rPr>
                <w:rFonts w:eastAsia="Arial Unicode MS"/>
                <w:color w:val="000000"/>
                <w:sz w:val="18"/>
                <w:szCs w:val="18"/>
              </w:rPr>
              <w:t>2</w:t>
            </w:r>
          </w:p>
        </w:tc>
        <w:tc>
          <w:tcPr>
            <w:tcW w:w="1134" w:type="dxa"/>
            <w:vAlign w:val="bottom"/>
          </w:tcPr>
          <w:p w14:paraId="1FC68B3B" w14:textId="0203BDDB" w:rsidR="00BA6006" w:rsidRPr="002B2454" w:rsidRDefault="00BA6006" w:rsidP="00BA6006">
            <w:pPr>
              <w:spacing w:after="0" w:line="240" w:lineRule="exact"/>
              <w:ind w:right="-72"/>
              <w:jc w:val="right"/>
              <w:rPr>
                <w:color w:val="000000"/>
                <w:sz w:val="18"/>
                <w:szCs w:val="18"/>
                <w:lang w:bidi="ar-SA"/>
              </w:rPr>
            </w:pPr>
            <w:r w:rsidRPr="002B2454">
              <w:rPr>
                <w:rFonts w:eastAsia="Arial Unicode MS"/>
                <w:color w:val="000000"/>
                <w:sz w:val="18"/>
                <w:szCs w:val="18"/>
                <w:lang w:val="en-GB"/>
              </w:rPr>
              <w:t>5</w:t>
            </w:r>
            <w:r w:rsidRPr="002B2454">
              <w:rPr>
                <w:rFonts w:eastAsia="Arial Unicode MS"/>
                <w:color w:val="000000"/>
                <w:sz w:val="18"/>
                <w:szCs w:val="18"/>
              </w:rPr>
              <w:t>,</w:t>
            </w:r>
            <w:r w:rsidRPr="002B2454">
              <w:rPr>
                <w:rFonts w:eastAsia="Arial Unicode MS"/>
                <w:color w:val="000000"/>
                <w:sz w:val="18"/>
                <w:szCs w:val="18"/>
                <w:lang w:val="en-GB"/>
              </w:rPr>
              <w:t>305</w:t>
            </w:r>
          </w:p>
        </w:tc>
        <w:tc>
          <w:tcPr>
            <w:tcW w:w="1134" w:type="dxa"/>
            <w:vAlign w:val="bottom"/>
          </w:tcPr>
          <w:p w14:paraId="1ED80D22" w14:textId="3554B509" w:rsidR="00BA6006" w:rsidRPr="002B2454" w:rsidRDefault="00BA6006" w:rsidP="00BA6006">
            <w:pPr>
              <w:spacing w:after="0" w:line="240" w:lineRule="exact"/>
              <w:ind w:right="-72"/>
              <w:jc w:val="right"/>
              <w:rPr>
                <w:color w:val="000000"/>
                <w:sz w:val="18"/>
                <w:szCs w:val="18"/>
                <w:lang w:bidi="ar-SA"/>
              </w:rPr>
            </w:pPr>
            <w:r w:rsidRPr="002B2454">
              <w:rPr>
                <w:rFonts w:eastAsia="Arial Unicode MS"/>
                <w:color w:val="000000"/>
                <w:sz w:val="18"/>
                <w:szCs w:val="18"/>
              </w:rPr>
              <w:t>14,28</w:t>
            </w:r>
            <w:r w:rsidR="00BE732A" w:rsidRPr="002B2454">
              <w:rPr>
                <w:rFonts w:eastAsia="Arial Unicode MS"/>
                <w:color w:val="000000"/>
                <w:sz w:val="18"/>
                <w:szCs w:val="18"/>
              </w:rPr>
              <w:t>2</w:t>
            </w:r>
          </w:p>
        </w:tc>
        <w:tc>
          <w:tcPr>
            <w:tcW w:w="1134" w:type="dxa"/>
            <w:vAlign w:val="bottom"/>
          </w:tcPr>
          <w:p w14:paraId="617C9BC1" w14:textId="21966F12" w:rsidR="00BA6006" w:rsidRPr="002B2454" w:rsidRDefault="00BA6006" w:rsidP="00BA6006">
            <w:pPr>
              <w:spacing w:after="0" w:line="240" w:lineRule="exact"/>
              <w:ind w:right="-72"/>
              <w:jc w:val="right"/>
              <w:rPr>
                <w:color w:val="000000"/>
                <w:sz w:val="18"/>
                <w:szCs w:val="18"/>
                <w:lang w:bidi="ar-SA"/>
              </w:rPr>
            </w:pPr>
            <w:r w:rsidRPr="002B2454">
              <w:rPr>
                <w:rFonts w:eastAsia="Arial Unicode MS"/>
                <w:color w:val="000000"/>
                <w:sz w:val="18"/>
                <w:szCs w:val="18"/>
                <w:lang w:val="en-GB"/>
              </w:rPr>
              <w:t>14</w:t>
            </w:r>
            <w:r w:rsidRPr="002B2454">
              <w:rPr>
                <w:rFonts w:eastAsia="Arial Unicode MS"/>
                <w:color w:val="000000"/>
                <w:sz w:val="18"/>
                <w:szCs w:val="18"/>
              </w:rPr>
              <w:t>,</w:t>
            </w:r>
            <w:r w:rsidRPr="002B2454">
              <w:rPr>
                <w:rFonts w:eastAsia="Arial Unicode MS"/>
                <w:color w:val="000000"/>
                <w:sz w:val="18"/>
                <w:szCs w:val="18"/>
                <w:lang w:val="en-GB"/>
              </w:rPr>
              <w:t>723</w:t>
            </w:r>
          </w:p>
        </w:tc>
      </w:tr>
      <w:tr w:rsidR="00BA6006" w:rsidRPr="002B2454" w14:paraId="3F3E0812" w14:textId="77777777" w:rsidTr="00194BDE">
        <w:tc>
          <w:tcPr>
            <w:tcW w:w="2634" w:type="dxa"/>
            <w:vAlign w:val="bottom"/>
          </w:tcPr>
          <w:p w14:paraId="2C983974" w14:textId="77777777" w:rsidR="00BA6006" w:rsidRPr="002B2454" w:rsidRDefault="00BA6006" w:rsidP="00BA6006">
            <w:pPr>
              <w:spacing w:after="0" w:line="240" w:lineRule="exact"/>
              <w:ind w:left="-58"/>
              <w:rPr>
                <w:bCs/>
                <w:color w:val="000000"/>
                <w:sz w:val="18"/>
                <w:szCs w:val="18"/>
              </w:rPr>
            </w:pPr>
            <w:r w:rsidRPr="002B2454">
              <w:rPr>
                <w:bCs/>
                <w:color w:val="000000"/>
                <w:sz w:val="18"/>
                <w:szCs w:val="18"/>
              </w:rPr>
              <w:t>Segment profit</w:t>
            </w:r>
          </w:p>
        </w:tc>
        <w:tc>
          <w:tcPr>
            <w:tcW w:w="1138" w:type="dxa"/>
            <w:vAlign w:val="bottom"/>
          </w:tcPr>
          <w:p w14:paraId="66E0D57B" w14:textId="4C3436A3" w:rsidR="00BA6006" w:rsidRPr="002B2454" w:rsidRDefault="00BA6006" w:rsidP="00BA6006">
            <w:pPr>
              <w:spacing w:after="0" w:line="240" w:lineRule="exact"/>
              <w:ind w:right="-72"/>
              <w:jc w:val="right"/>
              <w:rPr>
                <w:color w:val="000000"/>
                <w:sz w:val="18"/>
                <w:szCs w:val="18"/>
                <w:lang w:bidi="ar-SA"/>
              </w:rPr>
            </w:pPr>
            <w:r w:rsidRPr="002B2454">
              <w:rPr>
                <w:rFonts w:eastAsia="Arial Unicode MS"/>
                <w:color w:val="000000"/>
                <w:sz w:val="18"/>
                <w:szCs w:val="18"/>
              </w:rPr>
              <w:t>5,2</w:t>
            </w:r>
            <w:r w:rsidR="00BE732A" w:rsidRPr="002B2454">
              <w:rPr>
                <w:rFonts w:eastAsia="Arial Unicode MS"/>
                <w:color w:val="000000"/>
                <w:sz w:val="18"/>
                <w:szCs w:val="18"/>
              </w:rPr>
              <w:t>09</w:t>
            </w:r>
          </w:p>
        </w:tc>
        <w:tc>
          <w:tcPr>
            <w:tcW w:w="1137" w:type="dxa"/>
            <w:vAlign w:val="bottom"/>
          </w:tcPr>
          <w:p w14:paraId="5A6AAE51" w14:textId="776F8F7F" w:rsidR="00BA6006" w:rsidRPr="002B2454" w:rsidRDefault="00BA6006" w:rsidP="00BA6006">
            <w:pPr>
              <w:spacing w:after="0" w:line="240" w:lineRule="exact"/>
              <w:ind w:right="-72"/>
              <w:jc w:val="right"/>
              <w:rPr>
                <w:color w:val="000000"/>
                <w:sz w:val="18"/>
                <w:szCs w:val="18"/>
                <w:lang w:bidi="ar-SA"/>
              </w:rPr>
            </w:pPr>
            <w:r w:rsidRPr="002B2454">
              <w:rPr>
                <w:rFonts w:eastAsia="Arial"/>
                <w:color w:val="000000"/>
                <w:sz w:val="18"/>
                <w:szCs w:val="18"/>
                <w:lang w:val="en-GB"/>
              </w:rPr>
              <w:t>4</w:t>
            </w:r>
            <w:r w:rsidRPr="002B2454">
              <w:rPr>
                <w:rFonts w:eastAsia="Arial"/>
                <w:color w:val="000000"/>
                <w:sz w:val="18"/>
                <w:szCs w:val="18"/>
              </w:rPr>
              <w:t>,</w:t>
            </w:r>
            <w:r w:rsidRPr="002B2454">
              <w:rPr>
                <w:rFonts w:eastAsia="Arial"/>
                <w:color w:val="000000"/>
                <w:sz w:val="18"/>
                <w:szCs w:val="18"/>
                <w:lang w:val="en-GB"/>
              </w:rPr>
              <w:t>206</w:t>
            </w:r>
          </w:p>
        </w:tc>
        <w:tc>
          <w:tcPr>
            <w:tcW w:w="1134" w:type="dxa"/>
            <w:vAlign w:val="bottom"/>
          </w:tcPr>
          <w:p w14:paraId="49AE4313" w14:textId="66E92040" w:rsidR="00BA6006" w:rsidRPr="002B2454" w:rsidRDefault="00BE732A" w:rsidP="00BA6006">
            <w:pPr>
              <w:spacing w:after="0" w:line="240" w:lineRule="exact"/>
              <w:ind w:right="-72"/>
              <w:jc w:val="right"/>
              <w:rPr>
                <w:color w:val="000000"/>
                <w:sz w:val="18"/>
                <w:szCs w:val="18"/>
                <w:lang w:bidi="ar-SA"/>
              </w:rPr>
            </w:pPr>
            <w:r w:rsidRPr="002B2454">
              <w:rPr>
                <w:rFonts w:eastAsia="Arial Unicode MS"/>
                <w:color w:val="000000"/>
                <w:sz w:val="18"/>
                <w:szCs w:val="18"/>
              </w:rPr>
              <w:t>1,15</w:t>
            </w:r>
            <w:r w:rsidR="00316A05">
              <w:rPr>
                <w:rFonts w:eastAsia="Arial Unicode MS"/>
                <w:color w:val="000000"/>
                <w:sz w:val="18"/>
                <w:szCs w:val="18"/>
              </w:rPr>
              <w:t>4</w:t>
            </w:r>
          </w:p>
        </w:tc>
        <w:tc>
          <w:tcPr>
            <w:tcW w:w="1134" w:type="dxa"/>
            <w:vAlign w:val="bottom"/>
          </w:tcPr>
          <w:p w14:paraId="3D500E16" w14:textId="2AA8A320" w:rsidR="00BA6006" w:rsidRPr="002B2454" w:rsidRDefault="00BA6006" w:rsidP="00BA6006">
            <w:pPr>
              <w:spacing w:after="0" w:line="240" w:lineRule="exact"/>
              <w:ind w:right="-72"/>
              <w:jc w:val="right"/>
              <w:rPr>
                <w:color w:val="000000"/>
                <w:sz w:val="18"/>
                <w:szCs w:val="18"/>
                <w:lang w:bidi="ar-SA"/>
              </w:rPr>
            </w:pPr>
            <w:r w:rsidRPr="002B2454">
              <w:rPr>
                <w:rFonts w:eastAsia="Arial"/>
                <w:color w:val="000000"/>
                <w:sz w:val="18"/>
                <w:szCs w:val="18"/>
                <w:lang w:val="en-GB"/>
              </w:rPr>
              <w:t>763</w:t>
            </w:r>
          </w:p>
        </w:tc>
        <w:tc>
          <w:tcPr>
            <w:tcW w:w="1134" w:type="dxa"/>
            <w:vAlign w:val="bottom"/>
          </w:tcPr>
          <w:p w14:paraId="43394832" w14:textId="6E271855" w:rsidR="00BA6006" w:rsidRPr="002B2454" w:rsidRDefault="00BA6006" w:rsidP="00BA6006">
            <w:pPr>
              <w:spacing w:after="0" w:line="240" w:lineRule="exact"/>
              <w:ind w:right="-72"/>
              <w:jc w:val="right"/>
              <w:rPr>
                <w:rFonts w:cstheme="minorBidi"/>
                <w:color w:val="000000"/>
                <w:sz w:val="18"/>
                <w:szCs w:val="18"/>
                <w:cs/>
                <w:lang w:bidi="ar-SA"/>
              </w:rPr>
            </w:pPr>
            <w:r w:rsidRPr="002B2454">
              <w:rPr>
                <w:rFonts w:eastAsia="Arial"/>
                <w:color w:val="000000"/>
                <w:sz w:val="18"/>
                <w:szCs w:val="18"/>
              </w:rPr>
              <w:t>6,</w:t>
            </w:r>
            <w:r w:rsidR="001339EF" w:rsidRPr="002B2454">
              <w:rPr>
                <w:rFonts w:eastAsia="Arial"/>
                <w:color w:val="000000"/>
                <w:sz w:val="18"/>
                <w:szCs w:val="18"/>
              </w:rPr>
              <w:t>36</w:t>
            </w:r>
            <w:r w:rsidR="004A6A2A" w:rsidRPr="002B2454">
              <w:rPr>
                <w:rFonts w:eastAsia="Arial"/>
                <w:color w:val="000000"/>
                <w:sz w:val="18"/>
                <w:szCs w:val="18"/>
              </w:rPr>
              <w:t>3</w:t>
            </w:r>
          </w:p>
        </w:tc>
        <w:tc>
          <w:tcPr>
            <w:tcW w:w="1134" w:type="dxa"/>
            <w:vAlign w:val="bottom"/>
          </w:tcPr>
          <w:p w14:paraId="079376B7" w14:textId="618946B2" w:rsidR="00BA6006" w:rsidRPr="002B2454" w:rsidRDefault="00BA6006" w:rsidP="00BA6006">
            <w:pPr>
              <w:spacing w:after="0" w:line="240" w:lineRule="exact"/>
              <w:ind w:right="-72"/>
              <w:jc w:val="right"/>
              <w:rPr>
                <w:color w:val="000000"/>
                <w:sz w:val="18"/>
                <w:szCs w:val="18"/>
                <w:lang w:bidi="ar-SA"/>
              </w:rPr>
            </w:pPr>
            <w:r w:rsidRPr="002B2454">
              <w:rPr>
                <w:rFonts w:eastAsia="Arial"/>
                <w:color w:val="000000"/>
                <w:sz w:val="18"/>
                <w:szCs w:val="18"/>
                <w:lang w:val="en-GB"/>
              </w:rPr>
              <w:t>4</w:t>
            </w:r>
            <w:r w:rsidRPr="002B2454">
              <w:rPr>
                <w:rFonts w:eastAsia="Arial"/>
                <w:color w:val="000000"/>
                <w:sz w:val="18"/>
                <w:szCs w:val="18"/>
              </w:rPr>
              <w:t>,</w:t>
            </w:r>
            <w:r w:rsidRPr="002B2454">
              <w:rPr>
                <w:rFonts w:eastAsia="Arial"/>
                <w:color w:val="000000"/>
                <w:sz w:val="18"/>
                <w:szCs w:val="18"/>
                <w:lang w:val="en-GB"/>
              </w:rPr>
              <w:t>969</w:t>
            </w:r>
          </w:p>
        </w:tc>
      </w:tr>
    </w:tbl>
    <w:p w14:paraId="7BBB59E4" w14:textId="4522577B" w:rsidR="00A710D1" w:rsidRPr="002B2454" w:rsidRDefault="00A710D1" w:rsidP="004357EB">
      <w:pPr>
        <w:spacing w:after="0" w:line="240" w:lineRule="exact"/>
        <w:rPr>
          <w:color w:val="000000"/>
          <w:sz w:val="18"/>
          <w:szCs w:val="18"/>
        </w:rPr>
      </w:pPr>
    </w:p>
    <w:p w14:paraId="1EF3D3F6" w14:textId="78CA1652" w:rsidR="004357EB" w:rsidRPr="002B2454" w:rsidRDefault="004357EB" w:rsidP="004357EB">
      <w:pPr>
        <w:spacing w:after="0" w:line="240" w:lineRule="exact"/>
        <w:rPr>
          <w:b/>
          <w:bCs/>
          <w:color w:val="000000"/>
          <w:sz w:val="18"/>
          <w:szCs w:val="18"/>
        </w:rPr>
      </w:pPr>
      <w:r w:rsidRPr="002B2454">
        <w:rPr>
          <w:b/>
          <w:bCs/>
          <w:color w:val="000000"/>
          <w:sz w:val="18"/>
          <w:szCs w:val="18"/>
        </w:rPr>
        <w:t xml:space="preserve">Major customers </w:t>
      </w:r>
    </w:p>
    <w:p w14:paraId="1F3E8E58" w14:textId="0D4B24D1" w:rsidR="004357EB" w:rsidRPr="002B2454" w:rsidRDefault="004357EB" w:rsidP="004357EB">
      <w:pPr>
        <w:spacing w:after="0" w:line="240" w:lineRule="exact"/>
        <w:rPr>
          <w:color w:val="000000"/>
          <w:sz w:val="18"/>
          <w:szCs w:val="18"/>
        </w:rPr>
      </w:pPr>
    </w:p>
    <w:p w14:paraId="387B30B9" w14:textId="37ED9C70" w:rsidR="004357EB" w:rsidRPr="002B2454" w:rsidRDefault="004357EB" w:rsidP="00BB1608">
      <w:pPr>
        <w:spacing w:after="0" w:line="240" w:lineRule="exact"/>
        <w:jc w:val="both"/>
        <w:rPr>
          <w:color w:val="000000"/>
          <w:sz w:val="18"/>
          <w:szCs w:val="18"/>
        </w:rPr>
      </w:pPr>
      <w:r w:rsidRPr="002B2454">
        <w:rPr>
          <w:color w:val="000000"/>
          <w:sz w:val="18"/>
          <w:szCs w:val="18"/>
        </w:rPr>
        <w:t xml:space="preserve">For the year </w:t>
      </w:r>
      <w:r w:rsidR="00AC44A2" w:rsidRPr="002B2454">
        <w:rPr>
          <w:color w:val="000000"/>
          <w:sz w:val="18"/>
          <w:szCs w:val="18"/>
        </w:rPr>
        <w:t>ended</w:t>
      </w:r>
      <w:r w:rsidR="00846010" w:rsidRPr="002B2454">
        <w:rPr>
          <w:color w:val="000000"/>
          <w:sz w:val="18"/>
          <w:szCs w:val="18"/>
        </w:rPr>
        <w:t xml:space="preserve"> 31 December</w:t>
      </w:r>
      <w:r w:rsidR="00AC44A2" w:rsidRPr="002B2454">
        <w:rPr>
          <w:color w:val="000000"/>
          <w:sz w:val="18"/>
          <w:szCs w:val="18"/>
        </w:rPr>
        <w:t xml:space="preserve"> </w:t>
      </w:r>
      <w:r w:rsidRPr="002B2454">
        <w:rPr>
          <w:color w:val="000000"/>
          <w:sz w:val="18"/>
          <w:szCs w:val="18"/>
        </w:rPr>
        <w:t>202</w:t>
      </w:r>
      <w:r w:rsidR="00AC44A2" w:rsidRPr="002B2454">
        <w:rPr>
          <w:color w:val="000000"/>
          <w:sz w:val="18"/>
          <w:szCs w:val="18"/>
        </w:rPr>
        <w:t>5</w:t>
      </w:r>
      <w:r w:rsidRPr="002B2454">
        <w:rPr>
          <w:color w:val="000000"/>
          <w:sz w:val="18"/>
          <w:szCs w:val="18"/>
        </w:rPr>
        <w:t xml:space="preserve">, the Group has revenue from one major customer in </w:t>
      </w:r>
      <w:proofErr w:type="gramStart"/>
      <w:r w:rsidRPr="002B2454">
        <w:rPr>
          <w:color w:val="000000"/>
          <w:sz w:val="18"/>
          <w:szCs w:val="18"/>
        </w:rPr>
        <w:t>amount</w:t>
      </w:r>
      <w:proofErr w:type="gramEnd"/>
      <w:r w:rsidRPr="002B2454">
        <w:rPr>
          <w:color w:val="000000"/>
          <w:sz w:val="18"/>
          <w:szCs w:val="18"/>
        </w:rPr>
        <w:t xml:space="preserve"> of Baht 2,029 million arising from sales by utility service segment </w:t>
      </w:r>
      <w:r w:rsidR="0026650C" w:rsidRPr="002B2454">
        <w:rPr>
          <w:color w:val="000000"/>
          <w:sz w:val="18"/>
          <w:szCs w:val="18"/>
        </w:rPr>
        <w:t xml:space="preserve">in overseas </w:t>
      </w:r>
      <w:r w:rsidRPr="002B2454">
        <w:rPr>
          <w:color w:val="000000"/>
          <w:sz w:val="18"/>
          <w:szCs w:val="18"/>
        </w:rPr>
        <w:t>(</w:t>
      </w:r>
      <w:proofErr w:type="gramStart"/>
      <w:r w:rsidRPr="002B2454">
        <w:rPr>
          <w:color w:val="000000"/>
          <w:sz w:val="18"/>
          <w:szCs w:val="18"/>
        </w:rPr>
        <w:t>2024</w:t>
      </w:r>
      <w:r w:rsidR="00E90E30" w:rsidRPr="002B2454">
        <w:rPr>
          <w:color w:val="000000"/>
          <w:sz w:val="18"/>
          <w:szCs w:val="18"/>
        </w:rPr>
        <w:t xml:space="preserve"> </w:t>
      </w:r>
      <w:r w:rsidRPr="002B2454">
        <w:rPr>
          <w:color w:val="000000"/>
          <w:sz w:val="18"/>
          <w:szCs w:val="18"/>
        </w:rPr>
        <w:t>:</w:t>
      </w:r>
      <w:proofErr w:type="gramEnd"/>
      <w:r w:rsidRPr="002B2454">
        <w:rPr>
          <w:color w:val="000000"/>
          <w:sz w:val="18"/>
          <w:szCs w:val="18"/>
        </w:rPr>
        <w:t xml:space="preserve"> Baht 2,604 million from one major customer, arising from sales by utility services </w:t>
      </w:r>
      <w:proofErr w:type="gramStart"/>
      <w:r w:rsidRPr="002B2454">
        <w:rPr>
          <w:color w:val="000000"/>
          <w:sz w:val="18"/>
          <w:szCs w:val="18"/>
        </w:rPr>
        <w:t>segment</w:t>
      </w:r>
      <w:r w:rsidR="00750E8E" w:rsidRPr="002B2454">
        <w:rPr>
          <w:color w:val="000000"/>
          <w:sz w:val="18"/>
          <w:szCs w:val="18"/>
        </w:rPr>
        <w:t xml:space="preserve"> in</w:t>
      </w:r>
      <w:proofErr w:type="gramEnd"/>
      <w:r w:rsidR="00750E8E" w:rsidRPr="002B2454">
        <w:rPr>
          <w:color w:val="000000"/>
          <w:sz w:val="18"/>
          <w:szCs w:val="18"/>
        </w:rPr>
        <w:t xml:space="preserve"> overseas</w:t>
      </w:r>
      <w:r w:rsidRPr="002B2454">
        <w:rPr>
          <w:color w:val="000000"/>
          <w:sz w:val="18"/>
          <w:szCs w:val="18"/>
        </w:rPr>
        <w:t xml:space="preserve">). </w:t>
      </w:r>
    </w:p>
    <w:p w14:paraId="31CDCB51" w14:textId="77777777" w:rsidR="00E74589" w:rsidRPr="002B2454" w:rsidRDefault="00E74589" w:rsidP="00E74589">
      <w:pPr>
        <w:spacing w:after="0" w:line="240" w:lineRule="exact"/>
        <w:rPr>
          <w:color w:val="000000"/>
          <w:sz w:val="18"/>
          <w:szCs w:val="18"/>
        </w:rPr>
      </w:pPr>
    </w:p>
    <w:p w14:paraId="3BF19FD3" w14:textId="77777777" w:rsidR="00BB1608" w:rsidRPr="002B2454" w:rsidRDefault="00BB1608" w:rsidP="00E74589">
      <w:pPr>
        <w:spacing w:after="0" w:line="240" w:lineRule="exact"/>
        <w:rPr>
          <w:color w:val="000000"/>
          <w:sz w:val="18"/>
          <w:szCs w:val="18"/>
        </w:rPr>
      </w:pPr>
    </w:p>
    <w:tbl>
      <w:tblPr>
        <w:tblStyle w:val="a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2B2454" w14:paraId="57FAEEBA" w14:textId="77777777" w:rsidTr="00343B6D">
        <w:trPr>
          <w:trHeight w:val="386"/>
        </w:trPr>
        <w:tc>
          <w:tcPr>
            <w:tcW w:w="9464" w:type="dxa"/>
          </w:tcPr>
          <w:p w14:paraId="13E51FA0" w14:textId="49019BC3" w:rsidR="00872DC9" w:rsidRPr="002B2454" w:rsidRDefault="00B57C20" w:rsidP="00E74589">
            <w:pPr>
              <w:tabs>
                <w:tab w:val="left" w:pos="427"/>
              </w:tabs>
              <w:spacing w:before="0" w:line="240" w:lineRule="exact"/>
              <w:ind w:left="-105"/>
              <w:rPr>
                <w:rFonts w:ascii="Arial" w:eastAsia="Arial" w:hAnsi="Arial" w:cs="Arial"/>
                <w:b/>
                <w:color w:val="000000"/>
                <w:sz w:val="18"/>
                <w:szCs w:val="18"/>
                <w:lang w:val="en-GB"/>
              </w:rPr>
            </w:pPr>
            <w:r w:rsidRPr="002B2454">
              <w:rPr>
                <w:rFonts w:ascii="Arial" w:eastAsia="Arial" w:hAnsi="Arial" w:cs="Arial"/>
                <w:b/>
                <w:color w:val="000000"/>
                <w:sz w:val="18"/>
                <w:szCs w:val="18"/>
                <w:lang w:val="en-GB"/>
              </w:rPr>
              <w:t>10</w:t>
            </w:r>
            <w:r w:rsidR="00DE43D6" w:rsidRPr="002B2454">
              <w:rPr>
                <w:rFonts w:ascii="Arial" w:eastAsia="Arial" w:hAnsi="Arial" w:cs="Arial"/>
                <w:b/>
                <w:color w:val="000000"/>
                <w:sz w:val="18"/>
                <w:szCs w:val="18"/>
              </w:rPr>
              <w:tab/>
              <w:t>Cash and cash equivalents</w:t>
            </w:r>
          </w:p>
        </w:tc>
      </w:tr>
    </w:tbl>
    <w:p w14:paraId="50A538D9" w14:textId="77777777" w:rsidR="00872DC9" w:rsidRPr="002B2454" w:rsidRDefault="00872DC9" w:rsidP="00E74589">
      <w:pPr>
        <w:spacing w:after="0" w:line="240" w:lineRule="exact"/>
        <w:jc w:val="both"/>
        <w:rPr>
          <w:color w:val="000000"/>
          <w:sz w:val="18"/>
          <w:szCs w:val="18"/>
        </w:rPr>
      </w:pPr>
    </w:p>
    <w:tbl>
      <w:tblPr>
        <w:tblStyle w:val="af0"/>
        <w:tblW w:w="9432" w:type="dxa"/>
        <w:tblInd w:w="14" w:type="dxa"/>
        <w:tblLayout w:type="fixed"/>
        <w:tblLook w:val="0000" w:firstRow="0" w:lastRow="0" w:firstColumn="0" w:lastColumn="0" w:noHBand="0" w:noVBand="0"/>
      </w:tblPr>
      <w:tblGrid>
        <w:gridCol w:w="3672"/>
        <w:gridCol w:w="1440"/>
        <w:gridCol w:w="1440"/>
        <w:gridCol w:w="1440"/>
        <w:gridCol w:w="1440"/>
      </w:tblGrid>
      <w:tr w:rsidR="00343B6D" w:rsidRPr="002B2454" w14:paraId="2789DD2A" w14:textId="77777777" w:rsidTr="00E74589">
        <w:trPr>
          <w:cantSplit/>
        </w:trPr>
        <w:tc>
          <w:tcPr>
            <w:tcW w:w="3672" w:type="dxa"/>
          </w:tcPr>
          <w:p w14:paraId="6D82D085" w14:textId="77777777" w:rsidR="00872DC9" w:rsidRPr="002B2454" w:rsidRDefault="00872DC9" w:rsidP="00E74589">
            <w:pPr>
              <w:spacing w:after="0" w:line="240" w:lineRule="exact"/>
              <w:ind w:left="-72" w:right="-72"/>
              <w:rPr>
                <w:color w:val="000000"/>
                <w:sz w:val="18"/>
                <w:szCs w:val="18"/>
              </w:rPr>
            </w:pPr>
          </w:p>
        </w:tc>
        <w:tc>
          <w:tcPr>
            <w:tcW w:w="2880" w:type="dxa"/>
            <w:gridSpan w:val="2"/>
            <w:tcBorders>
              <w:bottom w:val="single" w:sz="4" w:space="0" w:color="000000"/>
            </w:tcBorders>
          </w:tcPr>
          <w:p w14:paraId="4E86698A"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 xml:space="preserve">Consolidated </w:t>
            </w:r>
          </w:p>
          <w:p w14:paraId="158BAA47"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financial statements</w:t>
            </w:r>
          </w:p>
        </w:tc>
        <w:tc>
          <w:tcPr>
            <w:tcW w:w="2880" w:type="dxa"/>
            <w:gridSpan w:val="2"/>
            <w:tcBorders>
              <w:bottom w:val="single" w:sz="4" w:space="0" w:color="000000"/>
            </w:tcBorders>
          </w:tcPr>
          <w:p w14:paraId="2A1022C9"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 xml:space="preserve">Separate </w:t>
            </w:r>
          </w:p>
          <w:p w14:paraId="48134D50"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financial statements</w:t>
            </w:r>
          </w:p>
        </w:tc>
      </w:tr>
      <w:tr w:rsidR="00343B6D" w:rsidRPr="002B2454" w14:paraId="266EEB71" w14:textId="77777777" w:rsidTr="00E74589">
        <w:trPr>
          <w:cantSplit/>
        </w:trPr>
        <w:tc>
          <w:tcPr>
            <w:tcW w:w="3672" w:type="dxa"/>
          </w:tcPr>
          <w:p w14:paraId="6EF66BB2" w14:textId="77777777" w:rsidR="00872DC9" w:rsidRPr="002B2454" w:rsidRDefault="00872DC9" w:rsidP="00E74589">
            <w:pPr>
              <w:spacing w:after="0" w:line="240" w:lineRule="exact"/>
              <w:ind w:left="-72" w:right="-72"/>
              <w:rPr>
                <w:color w:val="000000"/>
                <w:sz w:val="18"/>
                <w:szCs w:val="18"/>
              </w:rPr>
            </w:pPr>
          </w:p>
        </w:tc>
        <w:tc>
          <w:tcPr>
            <w:tcW w:w="1440" w:type="dxa"/>
          </w:tcPr>
          <w:p w14:paraId="7E8E8AE4" w14:textId="26F95534"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2025</w:t>
            </w:r>
          </w:p>
        </w:tc>
        <w:tc>
          <w:tcPr>
            <w:tcW w:w="1440" w:type="dxa"/>
          </w:tcPr>
          <w:p w14:paraId="3D733727" w14:textId="75C179DF"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2024</w:t>
            </w:r>
          </w:p>
        </w:tc>
        <w:tc>
          <w:tcPr>
            <w:tcW w:w="1440" w:type="dxa"/>
          </w:tcPr>
          <w:p w14:paraId="0817A36B" w14:textId="16A2955B"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2025</w:t>
            </w:r>
          </w:p>
        </w:tc>
        <w:tc>
          <w:tcPr>
            <w:tcW w:w="1440" w:type="dxa"/>
          </w:tcPr>
          <w:p w14:paraId="0DE507F5" w14:textId="7036798E"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2024</w:t>
            </w:r>
          </w:p>
        </w:tc>
      </w:tr>
      <w:tr w:rsidR="001940ED" w:rsidRPr="002B2454" w14:paraId="415DD36F" w14:textId="77777777" w:rsidTr="00E74589">
        <w:trPr>
          <w:cantSplit/>
        </w:trPr>
        <w:tc>
          <w:tcPr>
            <w:tcW w:w="3672" w:type="dxa"/>
          </w:tcPr>
          <w:p w14:paraId="38EB4783" w14:textId="77777777" w:rsidR="001940ED" w:rsidRPr="002B2454" w:rsidRDefault="001940ED" w:rsidP="00E74589">
            <w:pPr>
              <w:spacing w:after="0" w:line="240" w:lineRule="exact"/>
              <w:ind w:left="-72" w:right="-72"/>
              <w:rPr>
                <w:color w:val="000000"/>
                <w:sz w:val="18"/>
                <w:szCs w:val="18"/>
              </w:rPr>
            </w:pPr>
          </w:p>
        </w:tc>
        <w:tc>
          <w:tcPr>
            <w:tcW w:w="1440" w:type="dxa"/>
          </w:tcPr>
          <w:p w14:paraId="3523442F" w14:textId="01EC43BC"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c>
          <w:tcPr>
            <w:tcW w:w="1440" w:type="dxa"/>
          </w:tcPr>
          <w:p w14:paraId="24FB7F84" w14:textId="46BC0468"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c>
          <w:tcPr>
            <w:tcW w:w="1440" w:type="dxa"/>
          </w:tcPr>
          <w:p w14:paraId="5F57A685" w14:textId="4A1D76F0"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c>
          <w:tcPr>
            <w:tcW w:w="1440" w:type="dxa"/>
          </w:tcPr>
          <w:p w14:paraId="409C25AA" w14:textId="5B60C79B"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r>
      <w:tr w:rsidR="00343B6D" w:rsidRPr="002B2454" w14:paraId="34275C90" w14:textId="77777777" w:rsidTr="00E74589">
        <w:trPr>
          <w:cantSplit/>
        </w:trPr>
        <w:tc>
          <w:tcPr>
            <w:tcW w:w="3672" w:type="dxa"/>
          </w:tcPr>
          <w:p w14:paraId="084B12B0" w14:textId="77777777" w:rsidR="00872DC9" w:rsidRPr="002B2454" w:rsidRDefault="00872DC9" w:rsidP="00E74589">
            <w:pPr>
              <w:spacing w:after="0" w:line="240" w:lineRule="exact"/>
              <w:ind w:left="-72" w:right="-72"/>
              <w:rPr>
                <w:color w:val="000000"/>
                <w:sz w:val="18"/>
                <w:szCs w:val="18"/>
              </w:rPr>
            </w:pPr>
          </w:p>
        </w:tc>
        <w:tc>
          <w:tcPr>
            <w:tcW w:w="1440" w:type="dxa"/>
            <w:tcBorders>
              <w:bottom w:val="single" w:sz="4" w:space="0" w:color="000000"/>
            </w:tcBorders>
          </w:tcPr>
          <w:p w14:paraId="4318AC19" w14:textId="77777777" w:rsidR="00872DC9" w:rsidRPr="002B2454" w:rsidRDefault="00DE43D6" w:rsidP="00E74589">
            <w:pPr>
              <w:spacing w:after="0" w:line="240" w:lineRule="exact"/>
              <w:ind w:right="-72"/>
              <w:jc w:val="right"/>
              <w:rPr>
                <w:b/>
                <w:color w:val="000000"/>
                <w:sz w:val="18"/>
                <w:szCs w:val="18"/>
              </w:rPr>
            </w:pPr>
            <w:r w:rsidRPr="002B2454">
              <w:rPr>
                <w:b/>
                <w:color w:val="000000"/>
                <w:sz w:val="18"/>
                <w:szCs w:val="18"/>
              </w:rPr>
              <w:t>Baht</w:t>
            </w:r>
          </w:p>
        </w:tc>
        <w:tc>
          <w:tcPr>
            <w:tcW w:w="1440" w:type="dxa"/>
            <w:tcBorders>
              <w:bottom w:val="single" w:sz="4" w:space="0" w:color="000000"/>
            </w:tcBorders>
          </w:tcPr>
          <w:p w14:paraId="248F23D5" w14:textId="77777777" w:rsidR="00872DC9" w:rsidRPr="002B2454" w:rsidRDefault="00DE43D6" w:rsidP="00E74589">
            <w:pPr>
              <w:spacing w:after="0" w:line="240" w:lineRule="exact"/>
              <w:ind w:right="-72"/>
              <w:jc w:val="right"/>
              <w:rPr>
                <w:b/>
                <w:color w:val="000000"/>
                <w:sz w:val="18"/>
                <w:szCs w:val="18"/>
              </w:rPr>
            </w:pPr>
            <w:r w:rsidRPr="002B2454">
              <w:rPr>
                <w:b/>
                <w:color w:val="000000"/>
                <w:sz w:val="18"/>
                <w:szCs w:val="18"/>
              </w:rPr>
              <w:t>Baht</w:t>
            </w:r>
          </w:p>
        </w:tc>
        <w:tc>
          <w:tcPr>
            <w:tcW w:w="1440" w:type="dxa"/>
            <w:tcBorders>
              <w:bottom w:val="single" w:sz="4" w:space="0" w:color="000000"/>
            </w:tcBorders>
          </w:tcPr>
          <w:p w14:paraId="225E79AC" w14:textId="77777777" w:rsidR="00872DC9" w:rsidRPr="002B2454" w:rsidRDefault="00DE43D6" w:rsidP="00E74589">
            <w:pPr>
              <w:spacing w:after="0" w:line="240" w:lineRule="exact"/>
              <w:ind w:right="-72"/>
              <w:jc w:val="right"/>
              <w:rPr>
                <w:b/>
                <w:color w:val="000000"/>
                <w:sz w:val="18"/>
                <w:szCs w:val="18"/>
              </w:rPr>
            </w:pPr>
            <w:r w:rsidRPr="002B2454">
              <w:rPr>
                <w:b/>
                <w:color w:val="000000"/>
                <w:sz w:val="18"/>
                <w:szCs w:val="18"/>
              </w:rPr>
              <w:t>Baht</w:t>
            </w:r>
          </w:p>
        </w:tc>
        <w:tc>
          <w:tcPr>
            <w:tcW w:w="1440" w:type="dxa"/>
            <w:tcBorders>
              <w:bottom w:val="single" w:sz="4" w:space="0" w:color="000000"/>
            </w:tcBorders>
          </w:tcPr>
          <w:p w14:paraId="1D6E866A" w14:textId="77777777" w:rsidR="00872DC9" w:rsidRPr="002B2454" w:rsidRDefault="00DE43D6" w:rsidP="00E74589">
            <w:pPr>
              <w:spacing w:after="0" w:line="240" w:lineRule="exact"/>
              <w:ind w:right="-72"/>
              <w:jc w:val="right"/>
              <w:rPr>
                <w:b/>
                <w:color w:val="000000"/>
                <w:sz w:val="18"/>
                <w:szCs w:val="18"/>
              </w:rPr>
            </w:pPr>
            <w:r w:rsidRPr="002B2454">
              <w:rPr>
                <w:b/>
                <w:color w:val="000000"/>
                <w:sz w:val="18"/>
                <w:szCs w:val="18"/>
              </w:rPr>
              <w:t>Baht</w:t>
            </w:r>
          </w:p>
        </w:tc>
      </w:tr>
      <w:tr w:rsidR="00343B6D" w:rsidRPr="002B2454" w14:paraId="7F679E83" w14:textId="77777777" w:rsidTr="00E74589">
        <w:trPr>
          <w:cantSplit/>
        </w:trPr>
        <w:tc>
          <w:tcPr>
            <w:tcW w:w="3672" w:type="dxa"/>
          </w:tcPr>
          <w:p w14:paraId="6516C1CC" w14:textId="77777777" w:rsidR="00872DC9" w:rsidRPr="002B2454" w:rsidRDefault="00872DC9" w:rsidP="00E74589">
            <w:pPr>
              <w:spacing w:after="0" w:line="200" w:lineRule="exact"/>
              <w:ind w:left="-120" w:right="-72"/>
              <w:rPr>
                <w:color w:val="000000"/>
                <w:sz w:val="18"/>
                <w:szCs w:val="18"/>
              </w:rPr>
            </w:pPr>
          </w:p>
        </w:tc>
        <w:tc>
          <w:tcPr>
            <w:tcW w:w="1440" w:type="dxa"/>
            <w:tcBorders>
              <w:top w:val="single" w:sz="4" w:space="0" w:color="000000"/>
            </w:tcBorders>
          </w:tcPr>
          <w:p w14:paraId="3515A5DF" w14:textId="77777777" w:rsidR="00872DC9" w:rsidRPr="002B2454" w:rsidRDefault="00872DC9" w:rsidP="00E74589">
            <w:pPr>
              <w:spacing w:after="0" w:line="200" w:lineRule="exact"/>
              <w:ind w:left="-120" w:right="-72"/>
              <w:jc w:val="right"/>
              <w:rPr>
                <w:color w:val="000000"/>
                <w:sz w:val="18"/>
                <w:szCs w:val="18"/>
              </w:rPr>
            </w:pPr>
          </w:p>
        </w:tc>
        <w:tc>
          <w:tcPr>
            <w:tcW w:w="1440" w:type="dxa"/>
            <w:tcBorders>
              <w:top w:val="single" w:sz="4" w:space="0" w:color="000000"/>
            </w:tcBorders>
          </w:tcPr>
          <w:p w14:paraId="1A893208" w14:textId="77777777" w:rsidR="00872DC9" w:rsidRPr="002B2454" w:rsidRDefault="00872DC9" w:rsidP="00E74589">
            <w:pPr>
              <w:spacing w:after="0" w:line="200" w:lineRule="exact"/>
              <w:ind w:left="-120" w:right="-72"/>
              <w:jc w:val="right"/>
              <w:rPr>
                <w:color w:val="000000"/>
                <w:sz w:val="18"/>
                <w:szCs w:val="18"/>
              </w:rPr>
            </w:pPr>
          </w:p>
        </w:tc>
        <w:tc>
          <w:tcPr>
            <w:tcW w:w="1440" w:type="dxa"/>
            <w:tcBorders>
              <w:top w:val="single" w:sz="4" w:space="0" w:color="000000"/>
            </w:tcBorders>
          </w:tcPr>
          <w:p w14:paraId="1C512477" w14:textId="77777777" w:rsidR="00872DC9" w:rsidRPr="002B2454" w:rsidRDefault="00872DC9" w:rsidP="00E74589">
            <w:pPr>
              <w:spacing w:after="0" w:line="200" w:lineRule="exact"/>
              <w:ind w:left="-120" w:right="-72"/>
              <w:jc w:val="right"/>
              <w:rPr>
                <w:color w:val="000000"/>
                <w:sz w:val="18"/>
                <w:szCs w:val="18"/>
              </w:rPr>
            </w:pPr>
          </w:p>
        </w:tc>
        <w:tc>
          <w:tcPr>
            <w:tcW w:w="1440" w:type="dxa"/>
            <w:tcBorders>
              <w:top w:val="single" w:sz="4" w:space="0" w:color="000000"/>
            </w:tcBorders>
          </w:tcPr>
          <w:p w14:paraId="6FF0AE9D" w14:textId="77777777" w:rsidR="00872DC9" w:rsidRPr="002B2454" w:rsidRDefault="00872DC9" w:rsidP="00E74589">
            <w:pPr>
              <w:spacing w:after="0" w:line="200" w:lineRule="exact"/>
              <w:ind w:left="-120" w:right="-72"/>
              <w:jc w:val="right"/>
              <w:rPr>
                <w:color w:val="000000"/>
                <w:sz w:val="18"/>
                <w:szCs w:val="18"/>
              </w:rPr>
            </w:pPr>
          </w:p>
        </w:tc>
      </w:tr>
      <w:tr w:rsidR="009527DA" w:rsidRPr="002B2454" w14:paraId="03326E28" w14:textId="77777777" w:rsidTr="00246AAC">
        <w:trPr>
          <w:cantSplit/>
        </w:trPr>
        <w:tc>
          <w:tcPr>
            <w:tcW w:w="3672" w:type="dxa"/>
          </w:tcPr>
          <w:p w14:paraId="453913EE" w14:textId="77777777" w:rsidR="009527DA" w:rsidRPr="002B2454" w:rsidRDefault="009527DA" w:rsidP="00E74589">
            <w:pPr>
              <w:spacing w:after="0" w:line="240" w:lineRule="exact"/>
              <w:ind w:left="-101" w:right="-72"/>
              <w:rPr>
                <w:color w:val="000000"/>
                <w:sz w:val="18"/>
                <w:szCs w:val="18"/>
              </w:rPr>
            </w:pPr>
            <w:r w:rsidRPr="002B2454">
              <w:rPr>
                <w:color w:val="000000"/>
                <w:sz w:val="18"/>
                <w:szCs w:val="18"/>
              </w:rPr>
              <w:t>Cash on hand</w:t>
            </w:r>
          </w:p>
        </w:tc>
        <w:tc>
          <w:tcPr>
            <w:tcW w:w="1440" w:type="dxa"/>
          </w:tcPr>
          <w:p w14:paraId="39BE738B" w14:textId="0E8BDFDC" w:rsidR="009527DA" w:rsidRPr="002B2454" w:rsidRDefault="008E0E85" w:rsidP="00E74589">
            <w:pPr>
              <w:spacing w:after="0" w:line="240" w:lineRule="exact"/>
              <w:ind w:right="-72"/>
              <w:jc w:val="right"/>
              <w:rPr>
                <w:color w:val="000000"/>
                <w:sz w:val="18"/>
                <w:szCs w:val="18"/>
                <w:lang w:val="en-GB"/>
              </w:rPr>
            </w:pPr>
            <w:r w:rsidRPr="002B2454">
              <w:rPr>
                <w:color w:val="000000"/>
                <w:sz w:val="18"/>
                <w:szCs w:val="18"/>
                <w:lang w:val="en-GB"/>
              </w:rPr>
              <w:t>4</w:t>
            </w:r>
          </w:p>
        </w:tc>
        <w:tc>
          <w:tcPr>
            <w:tcW w:w="1440" w:type="dxa"/>
          </w:tcPr>
          <w:p w14:paraId="5A636C6B" w14:textId="504306D4" w:rsidR="009527DA" w:rsidRPr="002B2454" w:rsidRDefault="009527DA" w:rsidP="00E74589">
            <w:pPr>
              <w:spacing w:after="0" w:line="240" w:lineRule="exact"/>
              <w:ind w:right="-72"/>
              <w:jc w:val="right"/>
              <w:rPr>
                <w:color w:val="000000"/>
                <w:sz w:val="18"/>
                <w:szCs w:val="18"/>
              </w:rPr>
            </w:pPr>
            <w:r w:rsidRPr="002B2454">
              <w:rPr>
                <w:rFonts w:eastAsia="Arial Unicode MS"/>
                <w:color w:val="000000"/>
                <w:sz w:val="18"/>
                <w:szCs w:val="18"/>
                <w:lang w:val="en-GB"/>
              </w:rPr>
              <w:t>6</w:t>
            </w:r>
          </w:p>
        </w:tc>
        <w:tc>
          <w:tcPr>
            <w:tcW w:w="1440" w:type="dxa"/>
          </w:tcPr>
          <w:p w14:paraId="3343254E" w14:textId="2717B272" w:rsidR="009527DA" w:rsidRPr="002B2454" w:rsidRDefault="008E0E85" w:rsidP="00E74589">
            <w:pPr>
              <w:spacing w:after="0" w:line="240" w:lineRule="exact"/>
              <w:ind w:right="-72"/>
              <w:jc w:val="right"/>
              <w:rPr>
                <w:color w:val="000000"/>
                <w:sz w:val="18"/>
                <w:szCs w:val="18"/>
                <w:lang w:val="en-GB"/>
              </w:rPr>
            </w:pPr>
            <w:r w:rsidRPr="002B2454">
              <w:rPr>
                <w:color w:val="000000"/>
                <w:sz w:val="18"/>
                <w:szCs w:val="18"/>
                <w:lang w:val="en-GB"/>
              </w:rPr>
              <w:t>2</w:t>
            </w:r>
          </w:p>
        </w:tc>
        <w:tc>
          <w:tcPr>
            <w:tcW w:w="1440" w:type="dxa"/>
          </w:tcPr>
          <w:p w14:paraId="31FAF269" w14:textId="3669CCA1" w:rsidR="009527DA" w:rsidRPr="002B2454" w:rsidRDefault="009527DA" w:rsidP="00E74589">
            <w:pPr>
              <w:spacing w:after="0" w:line="240" w:lineRule="exact"/>
              <w:ind w:right="-72"/>
              <w:jc w:val="right"/>
              <w:rPr>
                <w:color w:val="000000"/>
                <w:sz w:val="18"/>
                <w:szCs w:val="18"/>
              </w:rPr>
            </w:pPr>
            <w:r w:rsidRPr="002B2454">
              <w:rPr>
                <w:rFonts w:eastAsia="Arial Unicode MS"/>
                <w:color w:val="000000"/>
                <w:sz w:val="18"/>
                <w:szCs w:val="18"/>
              </w:rPr>
              <w:t>2</w:t>
            </w:r>
          </w:p>
        </w:tc>
      </w:tr>
      <w:tr w:rsidR="009527DA" w:rsidRPr="002B2454" w14:paraId="58E3D158" w14:textId="77777777" w:rsidTr="00246AAC">
        <w:trPr>
          <w:cantSplit/>
        </w:trPr>
        <w:tc>
          <w:tcPr>
            <w:tcW w:w="3672" w:type="dxa"/>
          </w:tcPr>
          <w:p w14:paraId="40B89700" w14:textId="77777777" w:rsidR="009527DA" w:rsidRPr="002B2454" w:rsidRDefault="009527DA" w:rsidP="00E74589">
            <w:pPr>
              <w:spacing w:after="0" w:line="240" w:lineRule="exact"/>
              <w:ind w:left="-101" w:right="-72"/>
              <w:rPr>
                <w:color w:val="000000"/>
                <w:sz w:val="18"/>
                <w:szCs w:val="18"/>
              </w:rPr>
            </w:pPr>
            <w:r w:rsidRPr="002B2454">
              <w:rPr>
                <w:color w:val="000000"/>
                <w:sz w:val="18"/>
                <w:szCs w:val="18"/>
              </w:rPr>
              <w:t>Short-term bank deposits</w:t>
            </w:r>
          </w:p>
        </w:tc>
        <w:tc>
          <w:tcPr>
            <w:tcW w:w="1440" w:type="dxa"/>
            <w:tcBorders>
              <w:bottom w:val="single" w:sz="4" w:space="0" w:color="000000"/>
            </w:tcBorders>
          </w:tcPr>
          <w:p w14:paraId="0485A3C3" w14:textId="3F634B4B" w:rsidR="009527DA" w:rsidRPr="002B2454" w:rsidRDefault="000B4A86" w:rsidP="00E74589">
            <w:pPr>
              <w:spacing w:after="0" w:line="240" w:lineRule="exact"/>
              <w:ind w:right="-72"/>
              <w:jc w:val="right"/>
              <w:rPr>
                <w:color w:val="000000"/>
                <w:sz w:val="18"/>
                <w:szCs w:val="18"/>
                <w:lang w:val="en-GB"/>
              </w:rPr>
            </w:pPr>
            <w:r w:rsidRPr="002B2454">
              <w:rPr>
                <w:color w:val="000000"/>
                <w:sz w:val="18"/>
                <w:szCs w:val="18"/>
                <w:lang w:val="en-GB"/>
              </w:rPr>
              <w:t>2,303</w:t>
            </w:r>
          </w:p>
        </w:tc>
        <w:tc>
          <w:tcPr>
            <w:tcW w:w="1440" w:type="dxa"/>
            <w:tcBorders>
              <w:bottom w:val="single" w:sz="4" w:space="0" w:color="auto"/>
            </w:tcBorders>
          </w:tcPr>
          <w:p w14:paraId="15E82245" w14:textId="13DC1F9F" w:rsidR="009527DA" w:rsidRPr="002B2454" w:rsidRDefault="009527DA" w:rsidP="00E74589">
            <w:pPr>
              <w:spacing w:after="0" w:line="240" w:lineRule="exact"/>
              <w:ind w:right="-72"/>
              <w:jc w:val="right"/>
              <w:rPr>
                <w:color w:val="000000"/>
                <w:sz w:val="18"/>
                <w:szCs w:val="18"/>
              </w:rPr>
            </w:pPr>
            <w:r w:rsidRPr="002B2454">
              <w:rPr>
                <w:rFonts w:eastAsia="Arial Unicode MS"/>
                <w:color w:val="000000"/>
                <w:sz w:val="18"/>
                <w:szCs w:val="18"/>
              </w:rPr>
              <w:t>2,516</w:t>
            </w:r>
          </w:p>
        </w:tc>
        <w:tc>
          <w:tcPr>
            <w:tcW w:w="1440" w:type="dxa"/>
            <w:tcBorders>
              <w:bottom w:val="single" w:sz="4" w:space="0" w:color="auto"/>
            </w:tcBorders>
          </w:tcPr>
          <w:p w14:paraId="05776DE9" w14:textId="0492E7D2" w:rsidR="009527DA" w:rsidRPr="002B2454" w:rsidRDefault="00E00C0B" w:rsidP="00E74589">
            <w:pPr>
              <w:spacing w:after="0" w:line="240" w:lineRule="exact"/>
              <w:ind w:right="-72"/>
              <w:jc w:val="right"/>
              <w:rPr>
                <w:color w:val="000000"/>
                <w:sz w:val="18"/>
                <w:szCs w:val="18"/>
                <w:lang w:val="en-GB"/>
              </w:rPr>
            </w:pPr>
            <w:r w:rsidRPr="002B2454">
              <w:rPr>
                <w:color w:val="000000"/>
                <w:sz w:val="18"/>
                <w:szCs w:val="18"/>
                <w:lang w:val="en-GB"/>
              </w:rPr>
              <w:t>432</w:t>
            </w:r>
          </w:p>
        </w:tc>
        <w:tc>
          <w:tcPr>
            <w:tcW w:w="1440" w:type="dxa"/>
            <w:tcBorders>
              <w:bottom w:val="single" w:sz="4" w:space="0" w:color="auto"/>
            </w:tcBorders>
          </w:tcPr>
          <w:p w14:paraId="51C04A00" w14:textId="7EB5D626" w:rsidR="009527DA" w:rsidRPr="002B2454" w:rsidRDefault="009527DA" w:rsidP="00E74589">
            <w:pPr>
              <w:tabs>
                <w:tab w:val="left" w:pos="755"/>
              </w:tabs>
              <w:spacing w:after="0" w:line="240" w:lineRule="exact"/>
              <w:ind w:right="-72"/>
              <w:jc w:val="right"/>
              <w:rPr>
                <w:color w:val="000000"/>
                <w:sz w:val="18"/>
                <w:szCs w:val="18"/>
              </w:rPr>
            </w:pPr>
            <w:r w:rsidRPr="002B2454">
              <w:rPr>
                <w:rFonts w:eastAsia="Arial Unicode MS"/>
                <w:color w:val="000000"/>
                <w:sz w:val="18"/>
                <w:szCs w:val="18"/>
              </w:rPr>
              <w:t>134</w:t>
            </w:r>
          </w:p>
        </w:tc>
      </w:tr>
      <w:tr w:rsidR="006A388A" w:rsidRPr="002B2454" w14:paraId="49A57C92" w14:textId="77777777" w:rsidTr="00246AAC">
        <w:trPr>
          <w:cantSplit/>
        </w:trPr>
        <w:tc>
          <w:tcPr>
            <w:tcW w:w="3672" w:type="dxa"/>
          </w:tcPr>
          <w:p w14:paraId="36E2F3A9" w14:textId="77777777" w:rsidR="006A388A" w:rsidRPr="002B2454" w:rsidRDefault="006A388A" w:rsidP="00E74589">
            <w:pPr>
              <w:spacing w:after="0" w:line="200" w:lineRule="exact"/>
              <w:ind w:left="-120" w:right="-72"/>
              <w:rPr>
                <w:color w:val="000000"/>
                <w:sz w:val="18"/>
                <w:szCs w:val="18"/>
              </w:rPr>
            </w:pPr>
          </w:p>
        </w:tc>
        <w:tc>
          <w:tcPr>
            <w:tcW w:w="1440" w:type="dxa"/>
            <w:tcBorders>
              <w:top w:val="single" w:sz="4" w:space="0" w:color="000000"/>
            </w:tcBorders>
          </w:tcPr>
          <w:p w14:paraId="3BAA7A4E" w14:textId="77777777" w:rsidR="006A388A" w:rsidRPr="002B2454" w:rsidRDefault="006A388A" w:rsidP="00E74589">
            <w:pPr>
              <w:spacing w:after="0" w:line="200" w:lineRule="exact"/>
              <w:ind w:left="-120" w:right="-72"/>
              <w:jc w:val="right"/>
              <w:rPr>
                <w:color w:val="000000"/>
                <w:sz w:val="18"/>
                <w:szCs w:val="18"/>
              </w:rPr>
            </w:pPr>
          </w:p>
        </w:tc>
        <w:tc>
          <w:tcPr>
            <w:tcW w:w="1440" w:type="dxa"/>
            <w:tcBorders>
              <w:top w:val="single" w:sz="4" w:space="0" w:color="000000"/>
            </w:tcBorders>
          </w:tcPr>
          <w:p w14:paraId="1622C8FF" w14:textId="77777777" w:rsidR="006A388A" w:rsidRPr="002B2454" w:rsidRDefault="006A388A" w:rsidP="00E74589">
            <w:pPr>
              <w:spacing w:after="0" w:line="200" w:lineRule="exact"/>
              <w:ind w:left="-120" w:right="-72"/>
              <w:jc w:val="right"/>
              <w:rPr>
                <w:color w:val="000000"/>
                <w:sz w:val="18"/>
                <w:szCs w:val="18"/>
              </w:rPr>
            </w:pPr>
          </w:p>
        </w:tc>
        <w:tc>
          <w:tcPr>
            <w:tcW w:w="1440" w:type="dxa"/>
            <w:tcBorders>
              <w:top w:val="single" w:sz="4" w:space="0" w:color="000000"/>
            </w:tcBorders>
          </w:tcPr>
          <w:p w14:paraId="4F859D20" w14:textId="77777777" w:rsidR="006A388A" w:rsidRPr="002B2454" w:rsidRDefault="006A388A" w:rsidP="00E74589">
            <w:pPr>
              <w:spacing w:after="0" w:line="200" w:lineRule="exact"/>
              <w:ind w:left="-120" w:right="-72"/>
              <w:jc w:val="right"/>
              <w:rPr>
                <w:color w:val="000000"/>
                <w:sz w:val="18"/>
                <w:szCs w:val="18"/>
              </w:rPr>
            </w:pPr>
          </w:p>
        </w:tc>
        <w:tc>
          <w:tcPr>
            <w:tcW w:w="1440" w:type="dxa"/>
            <w:tcBorders>
              <w:top w:val="single" w:sz="4" w:space="0" w:color="000000"/>
            </w:tcBorders>
          </w:tcPr>
          <w:p w14:paraId="53E9C132" w14:textId="77777777" w:rsidR="006A388A" w:rsidRPr="002B2454" w:rsidRDefault="006A388A" w:rsidP="00E74589">
            <w:pPr>
              <w:tabs>
                <w:tab w:val="left" w:pos="755"/>
              </w:tabs>
              <w:spacing w:after="0" w:line="200" w:lineRule="exact"/>
              <w:ind w:left="-120" w:right="-72"/>
              <w:jc w:val="right"/>
              <w:rPr>
                <w:color w:val="000000"/>
                <w:sz w:val="18"/>
                <w:szCs w:val="18"/>
              </w:rPr>
            </w:pPr>
          </w:p>
        </w:tc>
      </w:tr>
      <w:tr w:rsidR="006A388A" w:rsidRPr="002B2454" w14:paraId="7759B559" w14:textId="77777777" w:rsidTr="00246AAC">
        <w:trPr>
          <w:cantSplit/>
        </w:trPr>
        <w:tc>
          <w:tcPr>
            <w:tcW w:w="3672" w:type="dxa"/>
            <w:vAlign w:val="bottom"/>
          </w:tcPr>
          <w:p w14:paraId="6CA8CBF9" w14:textId="77777777" w:rsidR="006A388A" w:rsidRPr="002B2454" w:rsidRDefault="006A388A" w:rsidP="00E74589">
            <w:pPr>
              <w:spacing w:after="0" w:line="240" w:lineRule="exact"/>
              <w:ind w:left="-101" w:right="-72"/>
              <w:rPr>
                <w:b/>
                <w:color w:val="000000"/>
                <w:sz w:val="18"/>
                <w:szCs w:val="18"/>
              </w:rPr>
            </w:pPr>
            <w:r w:rsidRPr="002B2454">
              <w:rPr>
                <w:b/>
                <w:color w:val="000000"/>
                <w:sz w:val="18"/>
                <w:szCs w:val="18"/>
              </w:rPr>
              <w:t>Total</w:t>
            </w:r>
          </w:p>
        </w:tc>
        <w:tc>
          <w:tcPr>
            <w:tcW w:w="1440" w:type="dxa"/>
            <w:tcBorders>
              <w:bottom w:val="single" w:sz="4" w:space="0" w:color="000000"/>
            </w:tcBorders>
          </w:tcPr>
          <w:p w14:paraId="22A5EE9E" w14:textId="0847F294" w:rsidR="006A388A" w:rsidRPr="002B2454" w:rsidRDefault="000B4A86" w:rsidP="00E74589">
            <w:pPr>
              <w:spacing w:after="0" w:line="240" w:lineRule="exact"/>
              <w:ind w:right="-72"/>
              <w:jc w:val="right"/>
              <w:rPr>
                <w:color w:val="000000"/>
                <w:sz w:val="18"/>
                <w:szCs w:val="18"/>
                <w:lang w:val="en-GB"/>
              </w:rPr>
            </w:pPr>
            <w:r w:rsidRPr="002B2454">
              <w:rPr>
                <w:color w:val="000000"/>
                <w:sz w:val="18"/>
                <w:szCs w:val="18"/>
                <w:lang w:val="en-GB"/>
              </w:rPr>
              <w:t>2,307</w:t>
            </w:r>
          </w:p>
        </w:tc>
        <w:tc>
          <w:tcPr>
            <w:tcW w:w="1440" w:type="dxa"/>
            <w:tcBorders>
              <w:bottom w:val="single" w:sz="4" w:space="0" w:color="000000"/>
            </w:tcBorders>
          </w:tcPr>
          <w:p w14:paraId="52BFF140" w14:textId="2A5CF327" w:rsidR="006A388A" w:rsidRPr="002B2454" w:rsidRDefault="009527DA" w:rsidP="00E74589">
            <w:pPr>
              <w:spacing w:after="0" w:line="240" w:lineRule="exact"/>
              <w:ind w:right="-72"/>
              <w:jc w:val="right"/>
              <w:rPr>
                <w:color w:val="000000"/>
                <w:sz w:val="18"/>
                <w:szCs w:val="18"/>
                <w:lang w:val="en-GB"/>
              </w:rPr>
            </w:pPr>
            <w:r w:rsidRPr="002B2454">
              <w:rPr>
                <w:color w:val="000000"/>
                <w:sz w:val="18"/>
                <w:szCs w:val="18"/>
                <w:lang w:val="en-GB"/>
              </w:rPr>
              <w:t>2,522</w:t>
            </w:r>
          </w:p>
        </w:tc>
        <w:tc>
          <w:tcPr>
            <w:tcW w:w="1440" w:type="dxa"/>
            <w:tcBorders>
              <w:bottom w:val="single" w:sz="4" w:space="0" w:color="000000"/>
            </w:tcBorders>
          </w:tcPr>
          <w:p w14:paraId="2896F387" w14:textId="561228E8" w:rsidR="006A388A" w:rsidRPr="002B2454" w:rsidRDefault="00E00C0B" w:rsidP="00E74589">
            <w:pPr>
              <w:spacing w:after="0" w:line="240" w:lineRule="exact"/>
              <w:ind w:right="-72"/>
              <w:jc w:val="right"/>
              <w:rPr>
                <w:color w:val="000000"/>
                <w:sz w:val="18"/>
                <w:szCs w:val="18"/>
                <w:lang w:val="en-GB"/>
              </w:rPr>
            </w:pPr>
            <w:r w:rsidRPr="002B2454">
              <w:rPr>
                <w:color w:val="000000"/>
                <w:sz w:val="18"/>
                <w:szCs w:val="18"/>
                <w:lang w:val="en-GB"/>
              </w:rPr>
              <w:t>434</w:t>
            </w:r>
          </w:p>
        </w:tc>
        <w:tc>
          <w:tcPr>
            <w:tcW w:w="1440" w:type="dxa"/>
            <w:tcBorders>
              <w:bottom w:val="single" w:sz="4" w:space="0" w:color="000000"/>
            </w:tcBorders>
          </w:tcPr>
          <w:p w14:paraId="42093C43" w14:textId="6FC1C491" w:rsidR="006A388A" w:rsidRPr="002B2454" w:rsidRDefault="009527DA" w:rsidP="00E74589">
            <w:pPr>
              <w:spacing w:after="0" w:line="240" w:lineRule="exact"/>
              <w:ind w:right="-72"/>
              <w:jc w:val="right"/>
              <w:rPr>
                <w:color w:val="000000"/>
                <w:sz w:val="18"/>
                <w:szCs w:val="18"/>
                <w:lang w:val="en-GB"/>
              </w:rPr>
            </w:pPr>
            <w:r w:rsidRPr="002B2454">
              <w:rPr>
                <w:color w:val="000000"/>
                <w:sz w:val="18"/>
                <w:szCs w:val="18"/>
                <w:lang w:val="en-GB"/>
              </w:rPr>
              <w:t>136</w:t>
            </w:r>
          </w:p>
        </w:tc>
      </w:tr>
    </w:tbl>
    <w:p w14:paraId="47AF026E" w14:textId="77777777" w:rsidR="009B66FC" w:rsidRPr="002B2454" w:rsidRDefault="009B66FC" w:rsidP="00E74589">
      <w:pPr>
        <w:spacing w:after="0" w:line="240" w:lineRule="exact"/>
        <w:jc w:val="both"/>
        <w:rPr>
          <w:color w:val="000000"/>
          <w:sz w:val="18"/>
          <w:szCs w:val="18"/>
        </w:rPr>
      </w:pPr>
    </w:p>
    <w:p w14:paraId="75828B8A" w14:textId="3F29F72A" w:rsidR="002A1A48" w:rsidRPr="002B2454" w:rsidRDefault="002A1A48" w:rsidP="00E74589">
      <w:pPr>
        <w:spacing w:after="0" w:line="240" w:lineRule="exact"/>
        <w:rPr>
          <w:color w:val="000000"/>
          <w:sz w:val="18"/>
          <w:szCs w:val="18"/>
          <w:cs/>
        </w:rPr>
      </w:pPr>
      <w:r w:rsidRPr="002B2454">
        <w:rPr>
          <w:color w:val="000000"/>
          <w:sz w:val="18"/>
          <w:szCs w:val="18"/>
        </w:rPr>
        <w:t xml:space="preserve">The interest rates on deposits at </w:t>
      </w:r>
      <w:proofErr w:type="gramStart"/>
      <w:r w:rsidRPr="002B2454">
        <w:rPr>
          <w:color w:val="000000"/>
          <w:sz w:val="18"/>
          <w:szCs w:val="18"/>
        </w:rPr>
        <w:t>banks were</w:t>
      </w:r>
      <w:proofErr w:type="gramEnd"/>
      <w:r w:rsidRPr="002B2454">
        <w:rPr>
          <w:color w:val="000000"/>
          <w:sz w:val="18"/>
          <w:szCs w:val="18"/>
        </w:rPr>
        <w:t xml:space="preserve"> ranging from </w:t>
      </w:r>
      <w:r w:rsidR="006F487D" w:rsidRPr="002B2454">
        <w:rPr>
          <w:color w:val="000000"/>
          <w:sz w:val="18"/>
          <w:lang w:val="en-GB"/>
        </w:rPr>
        <w:t>0.25</w:t>
      </w:r>
      <w:r w:rsidR="004F5924" w:rsidRPr="002B2454">
        <w:rPr>
          <w:color w:val="000000"/>
          <w:sz w:val="18"/>
          <w:lang w:val="en-GB"/>
        </w:rPr>
        <w:t xml:space="preserve"> </w:t>
      </w:r>
      <w:r w:rsidRPr="002B2454">
        <w:rPr>
          <w:color w:val="000000"/>
          <w:sz w:val="18"/>
          <w:szCs w:val="18"/>
        </w:rPr>
        <w:t xml:space="preserve">to </w:t>
      </w:r>
      <w:r w:rsidR="006F487D" w:rsidRPr="002B2454">
        <w:rPr>
          <w:color w:val="000000"/>
          <w:sz w:val="18"/>
          <w:szCs w:val="18"/>
        </w:rPr>
        <w:t>4.75</w:t>
      </w:r>
      <w:r w:rsidRPr="002B2454">
        <w:rPr>
          <w:color w:val="000000"/>
          <w:sz w:val="18"/>
          <w:szCs w:val="18"/>
        </w:rPr>
        <w:t xml:space="preserve"> per annum (</w:t>
      </w:r>
      <w:proofErr w:type="gramStart"/>
      <w:r w:rsidRPr="002B2454">
        <w:rPr>
          <w:color w:val="000000"/>
          <w:sz w:val="18"/>
          <w:szCs w:val="18"/>
        </w:rPr>
        <w:t>202</w:t>
      </w:r>
      <w:r w:rsidR="004F5924" w:rsidRPr="002B2454">
        <w:rPr>
          <w:color w:val="000000"/>
          <w:sz w:val="18"/>
          <w:szCs w:val="18"/>
        </w:rPr>
        <w:t>4</w:t>
      </w:r>
      <w:r w:rsidR="0026650C" w:rsidRPr="002B2454">
        <w:rPr>
          <w:color w:val="000000"/>
          <w:sz w:val="18"/>
          <w:szCs w:val="18"/>
        </w:rPr>
        <w:t xml:space="preserve"> </w:t>
      </w:r>
      <w:r w:rsidRPr="002B2454">
        <w:rPr>
          <w:color w:val="000000"/>
          <w:sz w:val="18"/>
          <w:szCs w:val="18"/>
        </w:rPr>
        <w:t>:</w:t>
      </w:r>
      <w:proofErr w:type="gramEnd"/>
      <w:r w:rsidRPr="002B2454">
        <w:rPr>
          <w:color w:val="000000"/>
          <w:sz w:val="18"/>
          <w:szCs w:val="18"/>
        </w:rPr>
        <w:t xml:space="preserve"> </w:t>
      </w:r>
      <w:r w:rsidR="006F487D" w:rsidRPr="002B2454">
        <w:rPr>
          <w:color w:val="000000"/>
          <w:sz w:val="18"/>
          <w:szCs w:val="18"/>
        </w:rPr>
        <w:t>0.25</w:t>
      </w:r>
      <w:r w:rsidRPr="002B2454">
        <w:rPr>
          <w:color w:val="000000"/>
          <w:sz w:val="18"/>
          <w:szCs w:val="18"/>
        </w:rPr>
        <w:t xml:space="preserve"> to </w:t>
      </w:r>
      <w:r w:rsidR="0040031C" w:rsidRPr="002B2454">
        <w:rPr>
          <w:color w:val="000000"/>
          <w:sz w:val="18"/>
          <w:szCs w:val="18"/>
        </w:rPr>
        <w:t>4.30</w:t>
      </w:r>
      <w:r w:rsidRPr="002B2454">
        <w:rPr>
          <w:color w:val="000000"/>
          <w:sz w:val="18"/>
          <w:szCs w:val="18"/>
        </w:rPr>
        <w:t xml:space="preserve"> per annum).</w:t>
      </w:r>
    </w:p>
    <w:p w14:paraId="34752E02" w14:textId="4E240C53" w:rsidR="00E02258" w:rsidRPr="002B2454" w:rsidRDefault="00E02258" w:rsidP="00E74589">
      <w:pPr>
        <w:spacing w:after="0" w:line="240" w:lineRule="exact"/>
        <w:jc w:val="both"/>
        <w:rPr>
          <w:color w:val="000000"/>
          <w:sz w:val="18"/>
          <w:szCs w:val="18"/>
        </w:rPr>
      </w:pPr>
    </w:p>
    <w:p w14:paraId="567FFDB0" w14:textId="77777777" w:rsidR="00474B02" w:rsidRPr="002B2454" w:rsidRDefault="00474B02" w:rsidP="00E74589">
      <w:pPr>
        <w:spacing w:after="0" w:line="240" w:lineRule="exact"/>
        <w:jc w:val="both"/>
        <w:rPr>
          <w:color w:val="000000"/>
          <w:sz w:val="18"/>
          <w:szCs w:val="18"/>
        </w:rPr>
      </w:pPr>
    </w:p>
    <w:tbl>
      <w:tblPr>
        <w:tblStyle w:val="af2"/>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343B6D" w:rsidRPr="002B2454" w14:paraId="675C3A28" w14:textId="77777777" w:rsidTr="00343B6D">
        <w:trPr>
          <w:trHeight w:val="386"/>
        </w:trPr>
        <w:tc>
          <w:tcPr>
            <w:tcW w:w="9475" w:type="dxa"/>
          </w:tcPr>
          <w:p w14:paraId="0E72DB85" w14:textId="5D5772B2" w:rsidR="00872DC9" w:rsidRPr="002B2454" w:rsidRDefault="00723A71" w:rsidP="00E74589">
            <w:pPr>
              <w:tabs>
                <w:tab w:val="left" w:pos="427"/>
              </w:tabs>
              <w:spacing w:before="0" w:line="240" w:lineRule="exact"/>
              <w:ind w:left="-105"/>
              <w:rPr>
                <w:rFonts w:ascii="Arial" w:eastAsia="Arial" w:hAnsi="Arial" w:cs="Arial"/>
                <w:b/>
                <w:color w:val="000000"/>
                <w:sz w:val="18"/>
                <w:szCs w:val="18"/>
                <w:lang w:val="en-GB"/>
              </w:rPr>
            </w:pPr>
            <w:r w:rsidRPr="002B2454">
              <w:rPr>
                <w:rFonts w:ascii="Arial" w:eastAsia="Arial" w:hAnsi="Arial" w:cs="Arial"/>
                <w:b/>
                <w:color w:val="000000"/>
                <w:sz w:val="18"/>
                <w:szCs w:val="18"/>
                <w:lang w:val="en-GB"/>
              </w:rPr>
              <w:t>1</w:t>
            </w:r>
            <w:r w:rsidR="00B57C20" w:rsidRPr="002B2454">
              <w:rPr>
                <w:rFonts w:ascii="Arial" w:eastAsia="Arial" w:hAnsi="Arial" w:cs="Arial"/>
                <w:b/>
                <w:color w:val="000000"/>
                <w:sz w:val="18"/>
                <w:szCs w:val="18"/>
                <w:lang w:val="en-GB"/>
              </w:rPr>
              <w:t>1</w:t>
            </w:r>
            <w:r w:rsidR="00DE43D6" w:rsidRPr="002B2454">
              <w:rPr>
                <w:rFonts w:ascii="Arial" w:eastAsia="Arial" w:hAnsi="Arial" w:cs="Arial"/>
                <w:b/>
                <w:color w:val="000000"/>
                <w:sz w:val="18"/>
                <w:szCs w:val="18"/>
              </w:rPr>
              <w:tab/>
              <w:t>Trade and other</w:t>
            </w:r>
            <w:r w:rsidR="00934308" w:rsidRPr="002B2454">
              <w:rPr>
                <w:rFonts w:ascii="Arial" w:eastAsia="Arial" w:hAnsi="Arial" w:cs="Arial"/>
                <w:b/>
                <w:color w:val="000000"/>
                <w:sz w:val="18"/>
                <w:szCs w:val="18"/>
              </w:rPr>
              <w:t xml:space="preserve"> current</w:t>
            </w:r>
            <w:r w:rsidR="00DE43D6" w:rsidRPr="002B2454">
              <w:rPr>
                <w:rFonts w:ascii="Arial" w:eastAsia="Arial" w:hAnsi="Arial" w:cs="Arial"/>
                <w:b/>
                <w:color w:val="000000"/>
                <w:sz w:val="18"/>
                <w:szCs w:val="18"/>
              </w:rPr>
              <w:t xml:space="preserve"> receivables</w:t>
            </w:r>
          </w:p>
        </w:tc>
      </w:tr>
    </w:tbl>
    <w:p w14:paraId="582FFD40" w14:textId="77777777" w:rsidR="00872DC9" w:rsidRPr="002B2454" w:rsidRDefault="00872DC9" w:rsidP="00E74589">
      <w:pPr>
        <w:spacing w:after="0" w:line="240" w:lineRule="exact"/>
        <w:jc w:val="both"/>
        <w:rPr>
          <w:color w:val="000000"/>
          <w:sz w:val="18"/>
          <w:szCs w:val="18"/>
        </w:rPr>
      </w:pPr>
    </w:p>
    <w:tbl>
      <w:tblPr>
        <w:tblStyle w:val="af3"/>
        <w:tblW w:w="9446" w:type="dxa"/>
        <w:tblInd w:w="14" w:type="dxa"/>
        <w:tblLayout w:type="fixed"/>
        <w:tblLook w:val="0000" w:firstRow="0" w:lastRow="0" w:firstColumn="0" w:lastColumn="0" w:noHBand="0" w:noVBand="0"/>
      </w:tblPr>
      <w:tblGrid>
        <w:gridCol w:w="3686"/>
        <w:gridCol w:w="1440"/>
        <w:gridCol w:w="1440"/>
        <w:gridCol w:w="1440"/>
        <w:gridCol w:w="1440"/>
      </w:tblGrid>
      <w:tr w:rsidR="00343B6D" w:rsidRPr="002B2454" w14:paraId="56B64272" w14:textId="77777777" w:rsidTr="00E74589">
        <w:trPr>
          <w:cantSplit/>
        </w:trPr>
        <w:tc>
          <w:tcPr>
            <w:tcW w:w="3686" w:type="dxa"/>
          </w:tcPr>
          <w:p w14:paraId="44136F98" w14:textId="77777777" w:rsidR="00872DC9" w:rsidRPr="002B2454" w:rsidRDefault="00872DC9" w:rsidP="00E74589">
            <w:pPr>
              <w:spacing w:after="0" w:line="240" w:lineRule="exact"/>
              <w:ind w:left="-120" w:right="-72"/>
              <w:rPr>
                <w:color w:val="000000"/>
                <w:sz w:val="18"/>
                <w:szCs w:val="18"/>
              </w:rPr>
            </w:pPr>
          </w:p>
        </w:tc>
        <w:tc>
          <w:tcPr>
            <w:tcW w:w="2880" w:type="dxa"/>
            <w:gridSpan w:val="2"/>
            <w:tcBorders>
              <w:bottom w:val="single" w:sz="4" w:space="0" w:color="000000"/>
            </w:tcBorders>
          </w:tcPr>
          <w:p w14:paraId="38ACF0E9"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 xml:space="preserve">Consolidated </w:t>
            </w:r>
          </w:p>
          <w:p w14:paraId="5DA2FA8D"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financial statements</w:t>
            </w:r>
          </w:p>
        </w:tc>
        <w:tc>
          <w:tcPr>
            <w:tcW w:w="2880" w:type="dxa"/>
            <w:gridSpan w:val="2"/>
            <w:tcBorders>
              <w:bottom w:val="single" w:sz="4" w:space="0" w:color="000000"/>
            </w:tcBorders>
          </w:tcPr>
          <w:p w14:paraId="5072E03E"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 xml:space="preserve">Separate </w:t>
            </w:r>
          </w:p>
          <w:p w14:paraId="62118F60" w14:textId="77777777" w:rsidR="00872DC9" w:rsidRPr="002B2454" w:rsidRDefault="00DE43D6" w:rsidP="00E74589">
            <w:pPr>
              <w:spacing w:after="0" w:line="240" w:lineRule="exact"/>
              <w:ind w:right="-72"/>
              <w:jc w:val="center"/>
              <w:rPr>
                <w:b/>
                <w:color w:val="000000"/>
                <w:sz w:val="18"/>
                <w:szCs w:val="18"/>
              </w:rPr>
            </w:pPr>
            <w:r w:rsidRPr="002B2454">
              <w:rPr>
                <w:b/>
                <w:color w:val="000000"/>
                <w:sz w:val="18"/>
                <w:szCs w:val="18"/>
              </w:rPr>
              <w:t>financial statements</w:t>
            </w:r>
          </w:p>
        </w:tc>
      </w:tr>
      <w:tr w:rsidR="00343B6D" w:rsidRPr="002B2454" w14:paraId="7ABBE799" w14:textId="77777777" w:rsidTr="00E74589">
        <w:trPr>
          <w:cantSplit/>
        </w:trPr>
        <w:tc>
          <w:tcPr>
            <w:tcW w:w="3686" w:type="dxa"/>
          </w:tcPr>
          <w:p w14:paraId="291FF0D3" w14:textId="77777777" w:rsidR="00872DC9" w:rsidRPr="002B2454" w:rsidRDefault="00872DC9" w:rsidP="00E74589">
            <w:pPr>
              <w:spacing w:after="0" w:line="240" w:lineRule="exact"/>
              <w:ind w:left="-120" w:right="-72"/>
              <w:rPr>
                <w:color w:val="000000"/>
                <w:sz w:val="18"/>
                <w:szCs w:val="18"/>
              </w:rPr>
            </w:pPr>
          </w:p>
        </w:tc>
        <w:tc>
          <w:tcPr>
            <w:tcW w:w="1440" w:type="dxa"/>
          </w:tcPr>
          <w:p w14:paraId="49668739" w14:textId="25F7D24F"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2025</w:t>
            </w:r>
          </w:p>
        </w:tc>
        <w:tc>
          <w:tcPr>
            <w:tcW w:w="1440" w:type="dxa"/>
          </w:tcPr>
          <w:p w14:paraId="7D5E74DD" w14:textId="731573DB"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2024</w:t>
            </w:r>
          </w:p>
        </w:tc>
        <w:tc>
          <w:tcPr>
            <w:tcW w:w="1440" w:type="dxa"/>
          </w:tcPr>
          <w:p w14:paraId="2BB6365A" w14:textId="0BEC4A74"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2025</w:t>
            </w:r>
          </w:p>
        </w:tc>
        <w:tc>
          <w:tcPr>
            <w:tcW w:w="1440" w:type="dxa"/>
          </w:tcPr>
          <w:p w14:paraId="084FDC1D" w14:textId="42EFEC7D" w:rsidR="00872DC9" w:rsidRPr="002B2454" w:rsidRDefault="009A5B52" w:rsidP="00E74589">
            <w:pPr>
              <w:spacing w:after="0" w:line="240" w:lineRule="exact"/>
              <w:ind w:right="-72"/>
              <w:jc w:val="right"/>
              <w:rPr>
                <w:b/>
                <w:color w:val="000000"/>
                <w:sz w:val="18"/>
                <w:szCs w:val="18"/>
              </w:rPr>
            </w:pPr>
            <w:r w:rsidRPr="002B2454">
              <w:rPr>
                <w:b/>
                <w:color w:val="000000"/>
                <w:sz w:val="18"/>
                <w:szCs w:val="18"/>
                <w:lang w:val="en-GB"/>
              </w:rPr>
              <w:t>2024</w:t>
            </w:r>
          </w:p>
        </w:tc>
      </w:tr>
      <w:tr w:rsidR="001940ED" w:rsidRPr="002B2454" w14:paraId="5AB7F2B8" w14:textId="77777777" w:rsidTr="00E74589">
        <w:trPr>
          <w:cantSplit/>
        </w:trPr>
        <w:tc>
          <w:tcPr>
            <w:tcW w:w="3686" w:type="dxa"/>
          </w:tcPr>
          <w:p w14:paraId="58C44389" w14:textId="77777777" w:rsidR="001940ED" w:rsidRPr="002B2454" w:rsidRDefault="001940ED" w:rsidP="00E74589">
            <w:pPr>
              <w:spacing w:after="0" w:line="240" w:lineRule="exact"/>
              <w:ind w:left="-120" w:right="-72"/>
              <w:rPr>
                <w:color w:val="000000"/>
                <w:sz w:val="18"/>
                <w:szCs w:val="18"/>
              </w:rPr>
            </w:pPr>
          </w:p>
        </w:tc>
        <w:tc>
          <w:tcPr>
            <w:tcW w:w="1440" w:type="dxa"/>
          </w:tcPr>
          <w:p w14:paraId="7C5FB1DD" w14:textId="398FB1D4"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c>
          <w:tcPr>
            <w:tcW w:w="1440" w:type="dxa"/>
          </w:tcPr>
          <w:p w14:paraId="7E3755FB" w14:textId="3E23AEBA"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c>
          <w:tcPr>
            <w:tcW w:w="1440" w:type="dxa"/>
          </w:tcPr>
          <w:p w14:paraId="2BEA7133" w14:textId="23D1BAFA"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c>
          <w:tcPr>
            <w:tcW w:w="1440" w:type="dxa"/>
          </w:tcPr>
          <w:p w14:paraId="5C058479" w14:textId="477B4D5D" w:rsidR="001940ED" w:rsidRPr="002B2454" w:rsidRDefault="001940ED" w:rsidP="00E74589">
            <w:pPr>
              <w:spacing w:after="0" w:line="240" w:lineRule="exact"/>
              <w:ind w:right="-72"/>
              <w:jc w:val="right"/>
              <w:rPr>
                <w:b/>
                <w:color w:val="000000"/>
                <w:sz w:val="18"/>
                <w:szCs w:val="18"/>
                <w:lang w:val="en-GB"/>
              </w:rPr>
            </w:pPr>
            <w:r w:rsidRPr="002B2454">
              <w:rPr>
                <w:b/>
                <w:color w:val="000000"/>
                <w:sz w:val="18"/>
                <w:szCs w:val="18"/>
                <w:lang w:val="en-GB"/>
              </w:rPr>
              <w:t>Million</w:t>
            </w:r>
          </w:p>
        </w:tc>
      </w:tr>
      <w:tr w:rsidR="001940ED" w:rsidRPr="002B2454" w14:paraId="5B202615" w14:textId="77777777" w:rsidTr="00E74589">
        <w:trPr>
          <w:cantSplit/>
        </w:trPr>
        <w:tc>
          <w:tcPr>
            <w:tcW w:w="3686" w:type="dxa"/>
          </w:tcPr>
          <w:p w14:paraId="15B0D916" w14:textId="1603F3EE" w:rsidR="001940ED" w:rsidRPr="002B2454" w:rsidRDefault="001940ED" w:rsidP="00E74589">
            <w:pPr>
              <w:spacing w:after="0" w:line="240" w:lineRule="exact"/>
              <w:ind w:left="-120" w:right="-72"/>
              <w:rPr>
                <w:color w:val="000000"/>
                <w:sz w:val="18"/>
                <w:szCs w:val="18"/>
              </w:rPr>
            </w:pPr>
          </w:p>
        </w:tc>
        <w:tc>
          <w:tcPr>
            <w:tcW w:w="1440" w:type="dxa"/>
            <w:tcBorders>
              <w:bottom w:val="single" w:sz="4" w:space="0" w:color="000000"/>
            </w:tcBorders>
          </w:tcPr>
          <w:p w14:paraId="3C84E840" w14:textId="77777777" w:rsidR="001940ED" w:rsidRPr="002B2454" w:rsidRDefault="001940ED" w:rsidP="00E74589">
            <w:pPr>
              <w:spacing w:after="0" w:line="240" w:lineRule="exact"/>
              <w:ind w:right="-72"/>
              <w:jc w:val="right"/>
              <w:rPr>
                <w:b/>
                <w:color w:val="000000"/>
                <w:sz w:val="18"/>
                <w:szCs w:val="18"/>
              </w:rPr>
            </w:pPr>
            <w:r w:rsidRPr="002B2454">
              <w:rPr>
                <w:b/>
                <w:color w:val="000000"/>
                <w:sz w:val="18"/>
                <w:szCs w:val="18"/>
              </w:rPr>
              <w:t>Baht</w:t>
            </w:r>
          </w:p>
        </w:tc>
        <w:tc>
          <w:tcPr>
            <w:tcW w:w="1440" w:type="dxa"/>
            <w:tcBorders>
              <w:bottom w:val="single" w:sz="4" w:space="0" w:color="000000"/>
            </w:tcBorders>
          </w:tcPr>
          <w:p w14:paraId="51CEAF1F" w14:textId="77777777" w:rsidR="001940ED" w:rsidRPr="002B2454" w:rsidRDefault="001940ED" w:rsidP="00E74589">
            <w:pPr>
              <w:spacing w:after="0" w:line="240" w:lineRule="exact"/>
              <w:ind w:right="-72"/>
              <w:jc w:val="right"/>
              <w:rPr>
                <w:b/>
                <w:color w:val="000000"/>
                <w:sz w:val="18"/>
                <w:szCs w:val="18"/>
              </w:rPr>
            </w:pPr>
            <w:r w:rsidRPr="002B2454">
              <w:rPr>
                <w:b/>
                <w:color w:val="000000"/>
                <w:sz w:val="18"/>
                <w:szCs w:val="18"/>
              </w:rPr>
              <w:t>Baht</w:t>
            </w:r>
          </w:p>
        </w:tc>
        <w:tc>
          <w:tcPr>
            <w:tcW w:w="1440" w:type="dxa"/>
            <w:tcBorders>
              <w:bottom w:val="single" w:sz="4" w:space="0" w:color="000000"/>
            </w:tcBorders>
          </w:tcPr>
          <w:p w14:paraId="01212A3B" w14:textId="77777777" w:rsidR="001940ED" w:rsidRPr="002B2454" w:rsidRDefault="001940ED" w:rsidP="00E74589">
            <w:pPr>
              <w:spacing w:after="0" w:line="240" w:lineRule="exact"/>
              <w:ind w:right="-72"/>
              <w:jc w:val="right"/>
              <w:rPr>
                <w:b/>
                <w:color w:val="000000"/>
                <w:sz w:val="18"/>
                <w:szCs w:val="18"/>
              </w:rPr>
            </w:pPr>
            <w:r w:rsidRPr="002B2454">
              <w:rPr>
                <w:b/>
                <w:color w:val="000000"/>
                <w:sz w:val="18"/>
                <w:szCs w:val="18"/>
              </w:rPr>
              <w:t>Baht</w:t>
            </w:r>
          </w:p>
        </w:tc>
        <w:tc>
          <w:tcPr>
            <w:tcW w:w="1440" w:type="dxa"/>
            <w:tcBorders>
              <w:bottom w:val="single" w:sz="4" w:space="0" w:color="000000"/>
            </w:tcBorders>
          </w:tcPr>
          <w:p w14:paraId="705DD779" w14:textId="77777777" w:rsidR="001940ED" w:rsidRPr="002B2454" w:rsidRDefault="001940ED" w:rsidP="00E74589">
            <w:pPr>
              <w:spacing w:after="0" w:line="240" w:lineRule="exact"/>
              <w:ind w:right="-72"/>
              <w:jc w:val="right"/>
              <w:rPr>
                <w:b/>
                <w:color w:val="000000"/>
                <w:sz w:val="18"/>
                <w:szCs w:val="18"/>
              </w:rPr>
            </w:pPr>
            <w:r w:rsidRPr="002B2454">
              <w:rPr>
                <w:b/>
                <w:color w:val="000000"/>
                <w:sz w:val="18"/>
                <w:szCs w:val="18"/>
              </w:rPr>
              <w:t>Baht</w:t>
            </w:r>
          </w:p>
        </w:tc>
      </w:tr>
      <w:tr w:rsidR="001940ED" w:rsidRPr="002B2454" w14:paraId="6533EDEF" w14:textId="77777777" w:rsidTr="00E74589">
        <w:trPr>
          <w:cantSplit/>
        </w:trPr>
        <w:tc>
          <w:tcPr>
            <w:tcW w:w="3686" w:type="dxa"/>
          </w:tcPr>
          <w:p w14:paraId="7B61D302" w14:textId="77777777" w:rsidR="001940ED" w:rsidRPr="002B2454" w:rsidRDefault="001940ED" w:rsidP="00E74589">
            <w:pPr>
              <w:spacing w:after="0" w:line="200" w:lineRule="exact"/>
              <w:ind w:left="-120" w:right="-72"/>
              <w:rPr>
                <w:color w:val="000000"/>
                <w:sz w:val="18"/>
                <w:szCs w:val="18"/>
              </w:rPr>
            </w:pPr>
          </w:p>
        </w:tc>
        <w:tc>
          <w:tcPr>
            <w:tcW w:w="1440" w:type="dxa"/>
            <w:tcBorders>
              <w:top w:val="single" w:sz="4" w:space="0" w:color="000000"/>
            </w:tcBorders>
          </w:tcPr>
          <w:p w14:paraId="72E8FCB1" w14:textId="77777777" w:rsidR="001940ED" w:rsidRPr="002B2454" w:rsidRDefault="001940ED" w:rsidP="00E74589">
            <w:pPr>
              <w:spacing w:after="0" w:line="200" w:lineRule="exact"/>
              <w:ind w:right="-72"/>
              <w:jc w:val="right"/>
              <w:rPr>
                <w:color w:val="000000"/>
                <w:sz w:val="18"/>
                <w:szCs w:val="18"/>
              </w:rPr>
            </w:pPr>
          </w:p>
        </w:tc>
        <w:tc>
          <w:tcPr>
            <w:tcW w:w="1440" w:type="dxa"/>
            <w:tcBorders>
              <w:top w:val="single" w:sz="4" w:space="0" w:color="000000"/>
            </w:tcBorders>
          </w:tcPr>
          <w:p w14:paraId="6F331400" w14:textId="77777777" w:rsidR="001940ED" w:rsidRPr="002B2454" w:rsidRDefault="001940ED" w:rsidP="00E74589">
            <w:pPr>
              <w:spacing w:after="0" w:line="200" w:lineRule="exact"/>
              <w:ind w:right="-72"/>
              <w:jc w:val="right"/>
              <w:rPr>
                <w:color w:val="000000"/>
                <w:sz w:val="18"/>
                <w:szCs w:val="18"/>
              </w:rPr>
            </w:pPr>
          </w:p>
        </w:tc>
        <w:tc>
          <w:tcPr>
            <w:tcW w:w="1440" w:type="dxa"/>
            <w:tcBorders>
              <w:top w:val="single" w:sz="4" w:space="0" w:color="000000"/>
            </w:tcBorders>
          </w:tcPr>
          <w:p w14:paraId="15932E07" w14:textId="77777777" w:rsidR="001940ED" w:rsidRPr="002B2454" w:rsidRDefault="001940ED" w:rsidP="00E74589">
            <w:pPr>
              <w:spacing w:after="0" w:line="200" w:lineRule="exact"/>
              <w:ind w:right="-72"/>
              <w:jc w:val="right"/>
              <w:rPr>
                <w:color w:val="000000"/>
                <w:sz w:val="18"/>
                <w:szCs w:val="18"/>
              </w:rPr>
            </w:pPr>
          </w:p>
        </w:tc>
        <w:tc>
          <w:tcPr>
            <w:tcW w:w="1440" w:type="dxa"/>
            <w:tcBorders>
              <w:top w:val="single" w:sz="4" w:space="0" w:color="000000"/>
            </w:tcBorders>
          </w:tcPr>
          <w:p w14:paraId="4A5976EB" w14:textId="77777777" w:rsidR="001940ED" w:rsidRPr="002B2454" w:rsidRDefault="001940ED" w:rsidP="00E74589">
            <w:pPr>
              <w:spacing w:after="0" w:line="200" w:lineRule="exact"/>
              <w:ind w:right="-72"/>
              <w:jc w:val="right"/>
              <w:rPr>
                <w:color w:val="000000"/>
                <w:sz w:val="18"/>
                <w:szCs w:val="18"/>
              </w:rPr>
            </w:pPr>
          </w:p>
        </w:tc>
      </w:tr>
      <w:tr w:rsidR="00CB10F5" w:rsidRPr="002B2454" w14:paraId="62EE81E4" w14:textId="77777777" w:rsidTr="00152478">
        <w:trPr>
          <w:cantSplit/>
        </w:trPr>
        <w:tc>
          <w:tcPr>
            <w:tcW w:w="3686" w:type="dxa"/>
            <w:vAlign w:val="bottom"/>
          </w:tcPr>
          <w:p w14:paraId="143BDE7E" w14:textId="4E0A3998" w:rsidR="00CB10F5" w:rsidRPr="002B2454" w:rsidRDefault="00CB10F5" w:rsidP="00CB10F5">
            <w:pPr>
              <w:spacing w:after="0" w:line="240" w:lineRule="exact"/>
              <w:ind w:left="-120" w:right="-72"/>
              <w:rPr>
                <w:b/>
                <w:bCs/>
                <w:color w:val="000000"/>
                <w:sz w:val="18"/>
                <w:szCs w:val="18"/>
              </w:rPr>
            </w:pPr>
            <w:r w:rsidRPr="002B2454">
              <w:rPr>
                <w:color w:val="000000"/>
                <w:sz w:val="18"/>
                <w:szCs w:val="18"/>
              </w:rPr>
              <w:t xml:space="preserve">Trade receivables </w:t>
            </w:r>
            <w:r w:rsidRPr="002B2454">
              <w:rPr>
                <w:sz w:val="18"/>
                <w:szCs w:val="18"/>
              </w:rPr>
              <w:t>- third parties</w:t>
            </w:r>
          </w:p>
        </w:tc>
        <w:tc>
          <w:tcPr>
            <w:tcW w:w="1440" w:type="dxa"/>
            <w:vAlign w:val="bottom"/>
          </w:tcPr>
          <w:p w14:paraId="57D33421" w14:textId="2C54292F" w:rsidR="00CB10F5" w:rsidRPr="002B2454" w:rsidRDefault="00CB10F5" w:rsidP="00CB10F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cs/>
                <w:lang w:val="en-GB"/>
              </w:rPr>
              <w:t>823</w:t>
            </w:r>
          </w:p>
        </w:tc>
        <w:tc>
          <w:tcPr>
            <w:tcW w:w="1440" w:type="dxa"/>
            <w:vAlign w:val="bottom"/>
          </w:tcPr>
          <w:p w14:paraId="5C83C435" w14:textId="6992CA98" w:rsidR="00CB10F5" w:rsidRPr="002B2454" w:rsidRDefault="00CB10F5" w:rsidP="00CB10F5">
            <w:pPr>
              <w:spacing w:after="0" w:line="240" w:lineRule="exact"/>
              <w:ind w:right="-72"/>
              <w:jc w:val="right"/>
              <w:rPr>
                <w:color w:val="000000"/>
                <w:sz w:val="18"/>
                <w:szCs w:val="18"/>
              </w:rPr>
            </w:pPr>
            <w:r w:rsidRPr="002B2454">
              <w:rPr>
                <w:rFonts w:eastAsia="Arial Unicode MS"/>
                <w:color w:val="000000"/>
                <w:sz w:val="18"/>
                <w:szCs w:val="18"/>
                <w:lang w:val="en-GB"/>
              </w:rPr>
              <w:t>643</w:t>
            </w:r>
          </w:p>
        </w:tc>
        <w:tc>
          <w:tcPr>
            <w:tcW w:w="1440" w:type="dxa"/>
            <w:vAlign w:val="bottom"/>
          </w:tcPr>
          <w:p w14:paraId="460B0683" w14:textId="3FFD666D" w:rsidR="00CB10F5" w:rsidRPr="002B2454" w:rsidRDefault="00CB10F5" w:rsidP="00CB10F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rPr>
              <w:t>-</w:t>
            </w:r>
          </w:p>
        </w:tc>
        <w:tc>
          <w:tcPr>
            <w:tcW w:w="1440" w:type="dxa"/>
            <w:vAlign w:val="bottom"/>
          </w:tcPr>
          <w:p w14:paraId="3005A097" w14:textId="329C29E6" w:rsidR="00CB10F5" w:rsidRPr="002B2454" w:rsidRDefault="00CB10F5" w:rsidP="00CB10F5">
            <w:pPr>
              <w:spacing w:after="0" w:line="240" w:lineRule="exact"/>
              <w:ind w:right="-72"/>
              <w:jc w:val="right"/>
              <w:rPr>
                <w:color w:val="000000"/>
                <w:sz w:val="18"/>
                <w:szCs w:val="18"/>
              </w:rPr>
            </w:pPr>
            <w:r w:rsidRPr="002B2454">
              <w:rPr>
                <w:rFonts w:eastAsia="Arial Unicode MS"/>
                <w:color w:val="000000"/>
                <w:sz w:val="18"/>
                <w:szCs w:val="18"/>
                <w:lang w:val="en-GB"/>
              </w:rPr>
              <w:t>-</w:t>
            </w:r>
          </w:p>
        </w:tc>
      </w:tr>
      <w:tr w:rsidR="00CB10F5" w:rsidRPr="002B2454" w14:paraId="77893566" w14:textId="77777777" w:rsidTr="00152478">
        <w:trPr>
          <w:cantSplit/>
        </w:trPr>
        <w:tc>
          <w:tcPr>
            <w:tcW w:w="3686" w:type="dxa"/>
            <w:vAlign w:val="bottom"/>
          </w:tcPr>
          <w:p w14:paraId="7B2482D2" w14:textId="5D264C86" w:rsidR="00CB10F5" w:rsidRPr="002B2454" w:rsidRDefault="00CB10F5" w:rsidP="00BB1608">
            <w:pPr>
              <w:spacing w:after="0" w:line="240" w:lineRule="exact"/>
              <w:ind w:left="-120" w:right="-72"/>
              <w:rPr>
                <w:color w:val="000000"/>
                <w:spacing w:val="-2"/>
                <w:sz w:val="18"/>
                <w:szCs w:val="18"/>
              </w:rPr>
            </w:pPr>
            <w:r w:rsidRPr="002B2454">
              <w:rPr>
                <w:color w:val="000000"/>
                <w:spacing w:val="-2"/>
                <w:sz w:val="18"/>
                <w:szCs w:val="18"/>
              </w:rPr>
              <w:t>Trade receivables - related parties (Note 38 b</w:t>
            </w:r>
            <w:r w:rsidR="0002599B" w:rsidRPr="002B2454">
              <w:rPr>
                <w:color w:val="000000"/>
                <w:spacing w:val="-2"/>
                <w:sz w:val="18"/>
                <w:szCs w:val="18"/>
                <w:lang w:val="en-GB"/>
              </w:rPr>
              <w:t>)</w:t>
            </w:r>
            <w:r w:rsidRPr="002B2454">
              <w:rPr>
                <w:color w:val="000000"/>
                <w:spacing w:val="-2"/>
                <w:sz w:val="18"/>
                <w:szCs w:val="18"/>
              </w:rPr>
              <w:t>)</w:t>
            </w:r>
          </w:p>
        </w:tc>
        <w:tc>
          <w:tcPr>
            <w:tcW w:w="1440" w:type="dxa"/>
            <w:vAlign w:val="bottom"/>
          </w:tcPr>
          <w:p w14:paraId="42BB9E1C" w14:textId="1F33925E" w:rsidR="00CB10F5" w:rsidRPr="002B2454" w:rsidRDefault="00CB10F5" w:rsidP="00CB10F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cs/>
              </w:rPr>
              <w:t>9</w:t>
            </w:r>
          </w:p>
        </w:tc>
        <w:tc>
          <w:tcPr>
            <w:tcW w:w="1440" w:type="dxa"/>
            <w:vAlign w:val="bottom"/>
          </w:tcPr>
          <w:p w14:paraId="32AD80B3" w14:textId="6DEC3392" w:rsidR="00CB10F5" w:rsidRPr="002B2454" w:rsidRDefault="00CB10F5" w:rsidP="00CB10F5">
            <w:pPr>
              <w:spacing w:after="0" w:line="240" w:lineRule="exact"/>
              <w:ind w:right="-72"/>
              <w:jc w:val="right"/>
              <w:rPr>
                <w:color w:val="000000"/>
                <w:sz w:val="18"/>
                <w:szCs w:val="18"/>
              </w:rPr>
            </w:pPr>
            <w:r w:rsidRPr="002B2454">
              <w:rPr>
                <w:rFonts w:eastAsia="Arial Unicode MS"/>
                <w:color w:val="000000"/>
                <w:sz w:val="18"/>
                <w:szCs w:val="18"/>
                <w:lang w:val="en-GB"/>
              </w:rPr>
              <w:t>29</w:t>
            </w:r>
          </w:p>
        </w:tc>
        <w:tc>
          <w:tcPr>
            <w:tcW w:w="1440" w:type="dxa"/>
            <w:vAlign w:val="bottom"/>
          </w:tcPr>
          <w:p w14:paraId="452F156A" w14:textId="5F267C95" w:rsidR="00CB10F5" w:rsidRPr="002B2454" w:rsidRDefault="00CB10F5" w:rsidP="00CB10F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w:t>
            </w:r>
          </w:p>
        </w:tc>
        <w:tc>
          <w:tcPr>
            <w:tcW w:w="1440" w:type="dxa"/>
            <w:vAlign w:val="bottom"/>
          </w:tcPr>
          <w:p w14:paraId="3A555ACD" w14:textId="54843895" w:rsidR="00CB10F5" w:rsidRPr="002B2454" w:rsidRDefault="00CB10F5" w:rsidP="00CB10F5">
            <w:pPr>
              <w:spacing w:after="0" w:line="240" w:lineRule="exact"/>
              <w:ind w:right="-72"/>
              <w:jc w:val="right"/>
              <w:rPr>
                <w:color w:val="000000"/>
                <w:sz w:val="18"/>
                <w:szCs w:val="18"/>
              </w:rPr>
            </w:pPr>
            <w:r w:rsidRPr="002B2454">
              <w:rPr>
                <w:rFonts w:eastAsia="Arial Unicode MS"/>
                <w:color w:val="000000"/>
                <w:sz w:val="18"/>
                <w:szCs w:val="18"/>
                <w:lang w:val="en-GB"/>
              </w:rPr>
              <w:t>-</w:t>
            </w:r>
          </w:p>
        </w:tc>
      </w:tr>
      <w:tr w:rsidR="00CB10F5" w:rsidRPr="002B2454" w14:paraId="76CB2CB0" w14:textId="77777777" w:rsidTr="00152478">
        <w:trPr>
          <w:cantSplit/>
        </w:trPr>
        <w:tc>
          <w:tcPr>
            <w:tcW w:w="3686" w:type="dxa"/>
            <w:vAlign w:val="bottom"/>
          </w:tcPr>
          <w:p w14:paraId="65D27C78" w14:textId="1D8B61D7" w:rsidR="00CB10F5" w:rsidRPr="002B2454" w:rsidRDefault="00CB10F5" w:rsidP="00BB1608">
            <w:pPr>
              <w:spacing w:after="0" w:line="240" w:lineRule="exact"/>
              <w:ind w:left="-120" w:right="-72"/>
              <w:rPr>
                <w:color w:val="000000"/>
                <w:sz w:val="18"/>
                <w:szCs w:val="18"/>
              </w:rPr>
            </w:pPr>
            <w:proofErr w:type="gramStart"/>
            <w:r w:rsidRPr="002B2454">
              <w:rPr>
                <w:color w:val="000000"/>
                <w:spacing w:val="-6"/>
                <w:sz w:val="18"/>
                <w:szCs w:val="18"/>
                <w:u w:val="single"/>
              </w:rPr>
              <w:t>Less</w:t>
            </w:r>
            <w:r w:rsidRPr="002B2454">
              <w:rPr>
                <w:color w:val="000000"/>
                <w:spacing w:val="-6"/>
                <w:sz w:val="18"/>
                <w:szCs w:val="18"/>
              </w:rPr>
              <w:t xml:space="preserve">  </w:t>
            </w:r>
            <w:r w:rsidR="00A43A09" w:rsidRPr="002B2454">
              <w:rPr>
                <w:color w:val="000000"/>
                <w:spacing w:val="-6"/>
                <w:sz w:val="18"/>
                <w:lang w:val="en-GB"/>
              </w:rPr>
              <w:t>A</w:t>
            </w:r>
            <w:r w:rsidR="008D7ABB" w:rsidRPr="002B2454">
              <w:rPr>
                <w:color w:val="000000"/>
                <w:spacing w:val="-6"/>
                <w:sz w:val="18"/>
                <w:lang w:val="en-GB"/>
              </w:rPr>
              <w:t>llowance</w:t>
            </w:r>
            <w:proofErr w:type="gramEnd"/>
            <w:r w:rsidR="008D7ABB" w:rsidRPr="002B2454">
              <w:rPr>
                <w:color w:val="000000"/>
                <w:spacing w:val="-6"/>
                <w:sz w:val="18"/>
                <w:lang w:val="en-GB"/>
              </w:rPr>
              <w:t xml:space="preserve"> for e</w:t>
            </w:r>
            <w:r w:rsidRPr="002B2454">
              <w:rPr>
                <w:color w:val="000000"/>
                <w:spacing w:val="-6"/>
                <w:sz w:val="18"/>
                <w:lang w:val="en-GB"/>
              </w:rPr>
              <w:t xml:space="preserve">xpected credit </w:t>
            </w:r>
            <w:r w:rsidRPr="002B2454">
              <w:rPr>
                <w:color w:val="000000"/>
                <w:spacing w:val="-6"/>
                <w:sz w:val="18"/>
                <w:szCs w:val="18"/>
              </w:rPr>
              <w:t>loss</w:t>
            </w:r>
          </w:p>
        </w:tc>
        <w:tc>
          <w:tcPr>
            <w:tcW w:w="1440" w:type="dxa"/>
            <w:tcBorders>
              <w:bottom w:val="single" w:sz="4" w:space="0" w:color="000000"/>
            </w:tcBorders>
            <w:vAlign w:val="bottom"/>
          </w:tcPr>
          <w:p w14:paraId="56FDEF85" w14:textId="703CB35C" w:rsidR="00CB10F5" w:rsidRPr="002B2454" w:rsidRDefault="00CB10F5" w:rsidP="00CB10F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cs/>
                <w:lang w:val="en-GB"/>
              </w:rPr>
              <w:t>(</w:t>
            </w:r>
            <w:r w:rsidRPr="002B2454">
              <w:rPr>
                <w:rFonts w:eastAsia="Arial Unicode MS"/>
                <w:color w:val="000000"/>
                <w:sz w:val="18"/>
                <w:szCs w:val="18"/>
                <w:lang w:val="en-GB"/>
              </w:rPr>
              <w:t>8</w:t>
            </w:r>
            <w:r w:rsidRPr="002B2454">
              <w:rPr>
                <w:rFonts w:eastAsia="Arial Unicode MS"/>
                <w:color w:val="000000"/>
                <w:sz w:val="18"/>
                <w:szCs w:val="18"/>
                <w:cs/>
                <w:lang w:val="en-GB"/>
              </w:rPr>
              <w:t>)</w:t>
            </w:r>
          </w:p>
        </w:tc>
        <w:tc>
          <w:tcPr>
            <w:tcW w:w="1440" w:type="dxa"/>
            <w:tcBorders>
              <w:bottom w:val="single" w:sz="4" w:space="0" w:color="000000"/>
            </w:tcBorders>
            <w:vAlign w:val="bottom"/>
          </w:tcPr>
          <w:p w14:paraId="66DA98AE" w14:textId="67777F0C" w:rsidR="00CB10F5" w:rsidRPr="002B2454" w:rsidRDefault="00CB10F5" w:rsidP="00CB10F5">
            <w:pPr>
              <w:spacing w:after="0" w:line="240" w:lineRule="exact"/>
              <w:ind w:right="-72"/>
              <w:jc w:val="right"/>
              <w:rPr>
                <w:color w:val="000000"/>
                <w:sz w:val="18"/>
                <w:szCs w:val="18"/>
              </w:rPr>
            </w:pPr>
            <w:r w:rsidRPr="002B2454">
              <w:rPr>
                <w:rFonts w:eastAsia="Arial Unicode MS"/>
                <w:color w:val="000000"/>
                <w:sz w:val="18"/>
                <w:szCs w:val="18"/>
                <w:lang w:val="en-GB"/>
              </w:rPr>
              <w:t>(9)</w:t>
            </w:r>
          </w:p>
        </w:tc>
        <w:tc>
          <w:tcPr>
            <w:tcW w:w="1440" w:type="dxa"/>
            <w:tcBorders>
              <w:bottom w:val="single" w:sz="4" w:space="0" w:color="000000"/>
            </w:tcBorders>
            <w:vAlign w:val="bottom"/>
          </w:tcPr>
          <w:p w14:paraId="6B204378" w14:textId="54DC8176" w:rsidR="00CB10F5" w:rsidRPr="002B2454" w:rsidRDefault="00CB10F5" w:rsidP="00CB10F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w:t>
            </w:r>
          </w:p>
        </w:tc>
        <w:tc>
          <w:tcPr>
            <w:tcW w:w="1440" w:type="dxa"/>
            <w:tcBorders>
              <w:bottom w:val="single" w:sz="4" w:space="0" w:color="000000"/>
            </w:tcBorders>
            <w:vAlign w:val="bottom"/>
          </w:tcPr>
          <w:p w14:paraId="4FC940E3" w14:textId="2C5439D2" w:rsidR="00CB10F5" w:rsidRPr="002B2454" w:rsidRDefault="00CB10F5" w:rsidP="00CB10F5">
            <w:pPr>
              <w:spacing w:after="0" w:line="240" w:lineRule="exact"/>
              <w:ind w:right="-72"/>
              <w:jc w:val="right"/>
              <w:rPr>
                <w:color w:val="000000"/>
                <w:sz w:val="18"/>
                <w:szCs w:val="18"/>
              </w:rPr>
            </w:pPr>
            <w:r w:rsidRPr="002B2454">
              <w:rPr>
                <w:rFonts w:eastAsia="Arial Unicode MS"/>
                <w:color w:val="000000"/>
                <w:sz w:val="18"/>
                <w:szCs w:val="18"/>
                <w:lang w:val="en-GB"/>
              </w:rPr>
              <w:t>-</w:t>
            </w:r>
          </w:p>
        </w:tc>
      </w:tr>
      <w:tr w:rsidR="001940ED" w:rsidRPr="002B2454" w14:paraId="14F23A47" w14:textId="77777777" w:rsidTr="00152478">
        <w:trPr>
          <w:cantSplit/>
        </w:trPr>
        <w:tc>
          <w:tcPr>
            <w:tcW w:w="3686" w:type="dxa"/>
            <w:vAlign w:val="bottom"/>
          </w:tcPr>
          <w:p w14:paraId="6B7E4F2D" w14:textId="77777777" w:rsidR="001940ED" w:rsidRPr="002B2454" w:rsidRDefault="001940ED" w:rsidP="00E74589">
            <w:pPr>
              <w:spacing w:after="0" w:line="240" w:lineRule="exact"/>
              <w:ind w:left="-120" w:right="-72"/>
              <w:rPr>
                <w:color w:val="000000"/>
                <w:sz w:val="18"/>
                <w:szCs w:val="18"/>
              </w:rPr>
            </w:pPr>
          </w:p>
        </w:tc>
        <w:tc>
          <w:tcPr>
            <w:tcW w:w="1440" w:type="dxa"/>
            <w:tcBorders>
              <w:top w:val="single" w:sz="4" w:space="0" w:color="000000"/>
            </w:tcBorders>
            <w:vAlign w:val="bottom"/>
          </w:tcPr>
          <w:p w14:paraId="67B05945" w14:textId="77777777" w:rsidR="001940ED" w:rsidRPr="002B2454" w:rsidRDefault="001940ED" w:rsidP="00E74589">
            <w:pPr>
              <w:spacing w:after="0" w:line="240" w:lineRule="exact"/>
              <w:ind w:right="-72"/>
              <w:jc w:val="right"/>
              <w:rPr>
                <w:color w:val="000000"/>
                <w:sz w:val="18"/>
                <w:szCs w:val="18"/>
              </w:rPr>
            </w:pPr>
          </w:p>
        </w:tc>
        <w:tc>
          <w:tcPr>
            <w:tcW w:w="1440" w:type="dxa"/>
            <w:tcBorders>
              <w:top w:val="single" w:sz="4" w:space="0" w:color="000000"/>
            </w:tcBorders>
            <w:vAlign w:val="bottom"/>
          </w:tcPr>
          <w:p w14:paraId="735DA9DE" w14:textId="2084DBFB" w:rsidR="001940ED" w:rsidRPr="002B2454" w:rsidRDefault="001940ED" w:rsidP="00E74589">
            <w:pPr>
              <w:spacing w:after="0" w:line="240" w:lineRule="exact"/>
              <w:ind w:right="-72"/>
              <w:jc w:val="right"/>
              <w:rPr>
                <w:color w:val="000000"/>
                <w:sz w:val="18"/>
                <w:szCs w:val="18"/>
              </w:rPr>
            </w:pPr>
          </w:p>
        </w:tc>
        <w:tc>
          <w:tcPr>
            <w:tcW w:w="1440" w:type="dxa"/>
            <w:tcBorders>
              <w:top w:val="single" w:sz="4" w:space="0" w:color="000000"/>
            </w:tcBorders>
            <w:vAlign w:val="bottom"/>
          </w:tcPr>
          <w:p w14:paraId="6B4AA8E0" w14:textId="77777777" w:rsidR="001940ED" w:rsidRPr="002B2454" w:rsidRDefault="001940ED" w:rsidP="00E74589">
            <w:pPr>
              <w:spacing w:after="0" w:line="240" w:lineRule="exact"/>
              <w:ind w:right="-72"/>
              <w:jc w:val="right"/>
              <w:rPr>
                <w:color w:val="000000"/>
                <w:sz w:val="18"/>
                <w:szCs w:val="18"/>
              </w:rPr>
            </w:pPr>
          </w:p>
        </w:tc>
        <w:tc>
          <w:tcPr>
            <w:tcW w:w="1440" w:type="dxa"/>
            <w:tcBorders>
              <w:top w:val="single" w:sz="4" w:space="0" w:color="000000"/>
            </w:tcBorders>
            <w:vAlign w:val="bottom"/>
          </w:tcPr>
          <w:p w14:paraId="2A3D83B3" w14:textId="77777777" w:rsidR="001940ED" w:rsidRPr="002B2454" w:rsidRDefault="001940ED" w:rsidP="00E74589">
            <w:pPr>
              <w:spacing w:after="0" w:line="240" w:lineRule="exact"/>
              <w:ind w:right="-72"/>
              <w:jc w:val="right"/>
              <w:rPr>
                <w:color w:val="000000"/>
                <w:sz w:val="18"/>
                <w:szCs w:val="18"/>
              </w:rPr>
            </w:pPr>
          </w:p>
        </w:tc>
      </w:tr>
      <w:tr w:rsidR="00261722" w:rsidRPr="002B2454" w14:paraId="2E95F528" w14:textId="77777777" w:rsidTr="00152478">
        <w:trPr>
          <w:cantSplit/>
        </w:trPr>
        <w:tc>
          <w:tcPr>
            <w:tcW w:w="3686" w:type="dxa"/>
          </w:tcPr>
          <w:p w14:paraId="2BB27DE0" w14:textId="2F164659" w:rsidR="00261722" w:rsidRPr="002B2454" w:rsidRDefault="00261722" w:rsidP="00261722">
            <w:pPr>
              <w:spacing w:after="0" w:line="240" w:lineRule="exact"/>
              <w:ind w:left="-120" w:right="-72"/>
              <w:rPr>
                <w:color w:val="000000"/>
                <w:sz w:val="18"/>
                <w:szCs w:val="18"/>
              </w:rPr>
            </w:pPr>
            <w:r w:rsidRPr="002B2454">
              <w:rPr>
                <w:color w:val="000000"/>
                <w:sz w:val="18"/>
                <w:szCs w:val="18"/>
              </w:rPr>
              <w:t>Total trade receivables</w:t>
            </w:r>
          </w:p>
        </w:tc>
        <w:tc>
          <w:tcPr>
            <w:tcW w:w="1440" w:type="dxa"/>
            <w:vAlign w:val="bottom"/>
          </w:tcPr>
          <w:p w14:paraId="7993CA2C" w14:textId="621EA237" w:rsidR="00261722" w:rsidRPr="002B2454" w:rsidRDefault="00261722" w:rsidP="00261722">
            <w:pPr>
              <w:spacing w:after="0" w:line="240" w:lineRule="exact"/>
              <w:ind w:right="-72"/>
              <w:jc w:val="right"/>
              <w:rPr>
                <w:color w:val="000000"/>
                <w:sz w:val="18"/>
                <w:szCs w:val="18"/>
                <w:lang w:val="en-GB"/>
              </w:rPr>
            </w:pPr>
            <w:r w:rsidRPr="002B2454">
              <w:rPr>
                <w:rFonts w:eastAsia="Arial Unicode MS"/>
                <w:color w:val="000000"/>
                <w:sz w:val="18"/>
                <w:szCs w:val="18"/>
                <w:lang w:val="en-GB"/>
              </w:rPr>
              <w:t>824</w:t>
            </w:r>
          </w:p>
        </w:tc>
        <w:tc>
          <w:tcPr>
            <w:tcW w:w="1440" w:type="dxa"/>
            <w:vAlign w:val="bottom"/>
          </w:tcPr>
          <w:p w14:paraId="35BFE4FC" w14:textId="1D36A54D" w:rsidR="00261722" w:rsidRPr="002B2454" w:rsidRDefault="00261722" w:rsidP="00261722">
            <w:pPr>
              <w:spacing w:after="0" w:line="240" w:lineRule="exact"/>
              <w:ind w:right="-72"/>
              <w:jc w:val="right"/>
              <w:rPr>
                <w:color w:val="000000"/>
                <w:sz w:val="18"/>
                <w:szCs w:val="18"/>
                <w:lang w:val="en-GB"/>
              </w:rPr>
            </w:pPr>
            <w:r w:rsidRPr="002B2454">
              <w:rPr>
                <w:rFonts w:eastAsia="Arial Unicode MS"/>
                <w:color w:val="000000"/>
                <w:sz w:val="18"/>
                <w:szCs w:val="18"/>
                <w:lang w:val="en-GB"/>
              </w:rPr>
              <w:t>663</w:t>
            </w:r>
          </w:p>
        </w:tc>
        <w:tc>
          <w:tcPr>
            <w:tcW w:w="1440" w:type="dxa"/>
            <w:vAlign w:val="bottom"/>
          </w:tcPr>
          <w:p w14:paraId="1DC059B6" w14:textId="72F15290" w:rsidR="00261722" w:rsidRPr="002B2454" w:rsidRDefault="00261722" w:rsidP="00261722">
            <w:pPr>
              <w:spacing w:after="0" w:line="240" w:lineRule="exact"/>
              <w:ind w:right="-72"/>
              <w:jc w:val="right"/>
              <w:rPr>
                <w:color w:val="000000"/>
                <w:sz w:val="18"/>
                <w:szCs w:val="18"/>
                <w:lang w:val="en-GB"/>
              </w:rPr>
            </w:pPr>
            <w:r w:rsidRPr="002B2454">
              <w:rPr>
                <w:rFonts w:eastAsia="Arial Unicode MS"/>
                <w:color w:val="000000"/>
                <w:sz w:val="18"/>
                <w:szCs w:val="18"/>
                <w:lang w:val="en-GB"/>
              </w:rPr>
              <w:t>-</w:t>
            </w:r>
          </w:p>
        </w:tc>
        <w:tc>
          <w:tcPr>
            <w:tcW w:w="1440" w:type="dxa"/>
            <w:vAlign w:val="bottom"/>
          </w:tcPr>
          <w:p w14:paraId="773E5D80" w14:textId="2C1F6892" w:rsidR="00261722" w:rsidRPr="002B2454" w:rsidRDefault="00261722" w:rsidP="00261722">
            <w:pPr>
              <w:spacing w:after="0" w:line="240" w:lineRule="exact"/>
              <w:ind w:right="-72"/>
              <w:jc w:val="right"/>
              <w:rPr>
                <w:color w:val="000000"/>
                <w:sz w:val="18"/>
                <w:szCs w:val="18"/>
                <w:lang w:val="en-GB"/>
              </w:rPr>
            </w:pPr>
            <w:r w:rsidRPr="002B2454">
              <w:rPr>
                <w:rFonts w:eastAsia="Arial Unicode MS"/>
                <w:color w:val="000000"/>
                <w:sz w:val="18"/>
                <w:szCs w:val="18"/>
                <w:lang w:val="en-GB"/>
              </w:rPr>
              <w:t>-</w:t>
            </w:r>
          </w:p>
        </w:tc>
      </w:tr>
      <w:tr w:rsidR="009553A0" w:rsidRPr="002B2454" w14:paraId="4BBFA425" w14:textId="77777777">
        <w:trPr>
          <w:cantSplit/>
        </w:trPr>
        <w:tc>
          <w:tcPr>
            <w:tcW w:w="3686" w:type="dxa"/>
          </w:tcPr>
          <w:p w14:paraId="1CAEF80A" w14:textId="15AACB82" w:rsidR="009553A0" w:rsidRPr="002B2454" w:rsidRDefault="009553A0" w:rsidP="009553A0">
            <w:pPr>
              <w:spacing w:after="0" w:line="240" w:lineRule="exact"/>
              <w:ind w:left="-120" w:right="-72"/>
              <w:rPr>
                <w:rFonts w:cstheme="minorBidi"/>
                <w:color w:val="000000"/>
                <w:sz w:val="18"/>
                <w:szCs w:val="18"/>
                <w:lang w:val="en-GB"/>
              </w:rPr>
            </w:pPr>
            <w:r w:rsidRPr="002B2454">
              <w:rPr>
                <w:sz w:val="18"/>
                <w:szCs w:val="18"/>
              </w:rPr>
              <w:t>Other receivables</w:t>
            </w:r>
            <w:r w:rsidR="00F1698F" w:rsidRPr="002B2454">
              <w:rPr>
                <w:rFonts w:cstheme="minorBidi" w:hint="cs"/>
                <w:sz w:val="18"/>
                <w:szCs w:val="18"/>
                <w:cs/>
              </w:rPr>
              <w:t xml:space="preserve"> </w:t>
            </w:r>
            <w:r w:rsidR="00F1698F" w:rsidRPr="002B2454">
              <w:rPr>
                <w:rFonts w:cstheme="minorBidi"/>
                <w:sz w:val="18"/>
                <w:szCs w:val="18"/>
                <w:lang w:val="en-GB"/>
              </w:rPr>
              <w:t>- third parties</w:t>
            </w:r>
          </w:p>
        </w:tc>
        <w:tc>
          <w:tcPr>
            <w:tcW w:w="1440" w:type="dxa"/>
            <w:vAlign w:val="center"/>
          </w:tcPr>
          <w:p w14:paraId="7F6E4D81" w14:textId="621B5741" w:rsidR="009553A0" w:rsidRPr="002B2454" w:rsidRDefault="009553A0" w:rsidP="009553A0">
            <w:pPr>
              <w:spacing w:after="0" w:line="240" w:lineRule="exact"/>
              <w:ind w:right="-72"/>
              <w:jc w:val="right"/>
              <w:rPr>
                <w:color w:val="000000"/>
                <w:sz w:val="18"/>
                <w:szCs w:val="18"/>
              </w:rPr>
            </w:pPr>
            <w:r w:rsidRPr="002B2454">
              <w:rPr>
                <w:color w:val="000000"/>
                <w:sz w:val="18"/>
                <w:szCs w:val="18"/>
              </w:rPr>
              <w:t>99</w:t>
            </w:r>
          </w:p>
        </w:tc>
        <w:tc>
          <w:tcPr>
            <w:tcW w:w="1440" w:type="dxa"/>
          </w:tcPr>
          <w:p w14:paraId="45A03EB5" w14:textId="6EDC41E0" w:rsidR="009553A0" w:rsidRPr="002B2454" w:rsidRDefault="009553A0" w:rsidP="009553A0">
            <w:pPr>
              <w:spacing w:after="0" w:line="240" w:lineRule="exact"/>
              <w:ind w:right="-72"/>
              <w:jc w:val="right"/>
              <w:rPr>
                <w:color w:val="000000"/>
                <w:sz w:val="18"/>
                <w:szCs w:val="18"/>
              </w:rPr>
            </w:pPr>
            <w:r w:rsidRPr="002B2454">
              <w:rPr>
                <w:rFonts w:eastAsia="Arial Unicode MS"/>
                <w:color w:val="000000"/>
                <w:sz w:val="18"/>
                <w:szCs w:val="18"/>
                <w:lang w:val="en-GB"/>
              </w:rPr>
              <w:t>107</w:t>
            </w:r>
          </w:p>
        </w:tc>
        <w:tc>
          <w:tcPr>
            <w:tcW w:w="1440" w:type="dxa"/>
          </w:tcPr>
          <w:p w14:paraId="2F926E83" w14:textId="094383BE" w:rsidR="009553A0" w:rsidRPr="002B2454" w:rsidRDefault="009553A0" w:rsidP="009553A0">
            <w:pPr>
              <w:spacing w:after="0" w:line="240" w:lineRule="exact"/>
              <w:ind w:right="-72"/>
              <w:jc w:val="right"/>
              <w:rPr>
                <w:color w:val="000000"/>
                <w:sz w:val="18"/>
                <w:szCs w:val="18"/>
              </w:rPr>
            </w:pPr>
            <w:r w:rsidRPr="002B2454">
              <w:rPr>
                <w:rFonts w:eastAsia="Arial Unicode MS"/>
                <w:color w:val="000000"/>
                <w:sz w:val="18"/>
                <w:szCs w:val="18"/>
              </w:rPr>
              <w:t>17</w:t>
            </w:r>
          </w:p>
        </w:tc>
        <w:tc>
          <w:tcPr>
            <w:tcW w:w="1440" w:type="dxa"/>
          </w:tcPr>
          <w:p w14:paraId="1FA65961" w14:textId="7041B813" w:rsidR="009553A0" w:rsidRPr="002B2454" w:rsidRDefault="009553A0" w:rsidP="009553A0">
            <w:pPr>
              <w:spacing w:after="0" w:line="240" w:lineRule="exact"/>
              <w:ind w:right="-72"/>
              <w:jc w:val="right"/>
              <w:rPr>
                <w:color w:val="000000"/>
                <w:sz w:val="18"/>
                <w:szCs w:val="18"/>
              </w:rPr>
            </w:pPr>
            <w:r w:rsidRPr="002B2454">
              <w:rPr>
                <w:rFonts w:eastAsia="Arial Unicode MS"/>
                <w:color w:val="000000"/>
                <w:sz w:val="18"/>
                <w:szCs w:val="18"/>
                <w:lang w:val="en-GB"/>
              </w:rPr>
              <w:t>22</w:t>
            </w:r>
          </w:p>
        </w:tc>
      </w:tr>
      <w:tr w:rsidR="009553A0" w:rsidRPr="002B2454" w14:paraId="577E7DCF" w14:textId="77777777" w:rsidTr="00152478">
        <w:trPr>
          <w:cantSplit/>
        </w:trPr>
        <w:tc>
          <w:tcPr>
            <w:tcW w:w="3686" w:type="dxa"/>
          </w:tcPr>
          <w:p w14:paraId="26D5BB1D" w14:textId="67D18F09" w:rsidR="009553A0" w:rsidRPr="002B2454" w:rsidRDefault="009553A0" w:rsidP="00BB1608">
            <w:pPr>
              <w:spacing w:after="0" w:line="240" w:lineRule="exact"/>
              <w:ind w:left="-120" w:right="-72"/>
              <w:rPr>
                <w:color w:val="000000"/>
                <w:spacing w:val="-2"/>
                <w:sz w:val="18"/>
                <w:szCs w:val="18"/>
              </w:rPr>
            </w:pPr>
            <w:r w:rsidRPr="002B2454">
              <w:rPr>
                <w:color w:val="000000"/>
                <w:spacing w:val="-2"/>
                <w:sz w:val="18"/>
                <w:szCs w:val="18"/>
              </w:rPr>
              <w:t>Other receivables - related parties (Note 38 b</w:t>
            </w:r>
            <w:r w:rsidR="0002599B" w:rsidRPr="002B2454">
              <w:rPr>
                <w:color w:val="000000"/>
                <w:spacing w:val="-2"/>
                <w:sz w:val="18"/>
                <w:szCs w:val="18"/>
              </w:rPr>
              <w:t>)</w:t>
            </w:r>
            <w:r w:rsidRPr="002B2454">
              <w:rPr>
                <w:color w:val="000000"/>
                <w:spacing w:val="-2"/>
                <w:sz w:val="18"/>
                <w:szCs w:val="18"/>
              </w:rPr>
              <w:t>)</w:t>
            </w:r>
          </w:p>
        </w:tc>
        <w:tc>
          <w:tcPr>
            <w:tcW w:w="1440" w:type="dxa"/>
            <w:vAlign w:val="bottom"/>
          </w:tcPr>
          <w:p w14:paraId="7077FF6E" w14:textId="38FEBBA1" w:rsidR="009553A0" w:rsidRPr="002B2454" w:rsidRDefault="009553A0" w:rsidP="009553A0">
            <w:pPr>
              <w:spacing w:after="0" w:line="240" w:lineRule="exact"/>
              <w:ind w:right="-72"/>
              <w:jc w:val="right"/>
              <w:rPr>
                <w:color w:val="000000"/>
                <w:sz w:val="18"/>
                <w:szCs w:val="18"/>
                <w:lang w:val="en-GB"/>
              </w:rPr>
            </w:pPr>
            <w:r w:rsidRPr="002B2454">
              <w:rPr>
                <w:color w:val="000000"/>
                <w:sz w:val="18"/>
                <w:szCs w:val="18"/>
              </w:rPr>
              <w:t>150</w:t>
            </w:r>
          </w:p>
        </w:tc>
        <w:tc>
          <w:tcPr>
            <w:tcW w:w="1440" w:type="dxa"/>
            <w:vAlign w:val="bottom"/>
          </w:tcPr>
          <w:p w14:paraId="468F0C22" w14:textId="45F6D841" w:rsidR="009553A0" w:rsidRPr="002B2454" w:rsidRDefault="009553A0" w:rsidP="009553A0">
            <w:pPr>
              <w:spacing w:after="0" w:line="240" w:lineRule="exact"/>
              <w:ind w:right="-72"/>
              <w:jc w:val="right"/>
              <w:rPr>
                <w:color w:val="000000"/>
                <w:sz w:val="18"/>
                <w:szCs w:val="18"/>
                <w:lang w:val="en-GB"/>
              </w:rPr>
            </w:pPr>
            <w:r w:rsidRPr="002B2454">
              <w:rPr>
                <w:rFonts w:eastAsia="Arial Unicode MS"/>
                <w:color w:val="000000"/>
                <w:sz w:val="18"/>
                <w:szCs w:val="18"/>
                <w:lang w:val="en-GB"/>
              </w:rPr>
              <w:t>687</w:t>
            </w:r>
          </w:p>
        </w:tc>
        <w:tc>
          <w:tcPr>
            <w:tcW w:w="1440" w:type="dxa"/>
            <w:vAlign w:val="bottom"/>
          </w:tcPr>
          <w:p w14:paraId="78D140DA" w14:textId="1FA316B9" w:rsidR="009553A0" w:rsidRPr="002B2454" w:rsidRDefault="009553A0" w:rsidP="009553A0">
            <w:pPr>
              <w:spacing w:after="0" w:line="240" w:lineRule="exact"/>
              <w:ind w:right="-72"/>
              <w:jc w:val="right"/>
              <w:rPr>
                <w:color w:val="000000"/>
                <w:sz w:val="18"/>
                <w:szCs w:val="18"/>
                <w:lang w:val="en-GB"/>
              </w:rPr>
            </w:pPr>
            <w:r w:rsidRPr="002B2454">
              <w:rPr>
                <w:rFonts w:eastAsia="Arial Unicode MS"/>
                <w:color w:val="000000"/>
                <w:sz w:val="18"/>
                <w:szCs w:val="18"/>
                <w:lang w:val="en-GB"/>
              </w:rPr>
              <w:t>279</w:t>
            </w:r>
          </w:p>
        </w:tc>
        <w:tc>
          <w:tcPr>
            <w:tcW w:w="1440" w:type="dxa"/>
            <w:vAlign w:val="bottom"/>
          </w:tcPr>
          <w:p w14:paraId="0EB1D67F" w14:textId="22509FED" w:rsidR="009553A0" w:rsidRPr="002B2454" w:rsidRDefault="009553A0" w:rsidP="009553A0">
            <w:pPr>
              <w:spacing w:after="0" w:line="240" w:lineRule="exact"/>
              <w:ind w:right="-72"/>
              <w:jc w:val="right"/>
              <w:rPr>
                <w:color w:val="000000"/>
                <w:sz w:val="18"/>
                <w:szCs w:val="18"/>
              </w:rPr>
            </w:pPr>
            <w:r w:rsidRPr="002B2454">
              <w:rPr>
                <w:rFonts w:eastAsia="Arial Unicode MS"/>
                <w:color w:val="000000"/>
                <w:sz w:val="18"/>
                <w:szCs w:val="18"/>
                <w:lang w:val="en-GB"/>
              </w:rPr>
              <w:t>914</w:t>
            </w:r>
          </w:p>
        </w:tc>
      </w:tr>
      <w:tr w:rsidR="009553A0" w:rsidRPr="002B2454" w14:paraId="4CAB142C" w14:textId="77777777" w:rsidTr="00152478">
        <w:trPr>
          <w:cantSplit/>
        </w:trPr>
        <w:tc>
          <w:tcPr>
            <w:tcW w:w="3686" w:type="dxa"/>
          </w:tcPr>
          <w:p w14:paraId="4FDA9454" w14:textId="32F94E0E" w:rsidR="009553A0" w:rsidRPr="002B2454" w:rsidRDefault="00A43A09" w:rsidP="00BB1608">
            <w:pPr>
              <w:spacing w:after="0" w:line="240" w:lineRule="exact"/>
              <w:ind w:left="-120" w:right="-72"/>
              <w:rPr>
                <w:color w:val="000000"/>
                <w:spacing w:val="-6"/>
                <w:sz w:val="18"/>
                <w:szCs w:val="18"/>
              </w:rPr>
            </w:pPr>
            <w:proofErr w:type="gramStart"/>
            <w:r w:rsidRPr="002B2454">
              <w:rPr>
                <w:color w:val="000000"/>
                <w:spacing w:val="-6"/>
                <w:sz w:val="18"/>
                <w:szCs w:val="18"/>
                <w:u w:val="single"/>
              </w:rPr>
              <w:t>Less</w:t>
            </w:r>
            <w:r w:rsidRPr="002B2454">
              <w:rPr>
                <w:color w:val="000000"/>
                <w:spacing w:val="-6"/>
                <w:sz w:val="18"/>
                <w:szCs w:val="18"/>
              </w:rPr>
              <w:t xml:space="preserve">  </w:t>
            </w:r>
            <w:r w:rsidRPr="002B2454">
              <w:rPr>
                <w:color w:val="000000"/>
                <w:spacing w:val="-6"/>
                <w:sz w:val="18"/>
                <w:lang w:val="en-GB"/>
              </w:rPr>
              <w:t>Allowance</w:t>
            </w:r>
            <w:proofErr w:type="gramEnd"/>
            <w:r w:rsidRPr="002B2454">
              <w:rPr>
                <w:color w:val="000000"/>
                <w:spacing w:val="-6"/>
                <w:sz w:val="18"/>
                <w:lang w:val="en-GB"/>
              </w:rPr>
              <w:t xml:space="preserve"> for expected credit </w:t>
            </w:r>
            <w:r w:rsidRPr="002B2454">
              <w:rPr>
                <w:color w:val="000000"/>
                <w:spacing w:val="-6"/>
                <w:sz w:val="18"/>
                <w:szCs w:val="18"/>
              </w:rPr>
              <w:t>loss</w:t>
            </w:r>
          </w:p>
        </w:tc>
        <w:tc>
          <w:tcPr>
            <w:tcW w:w="1440" w:type="dxa"/>
            <w:vAlign w:val="bottom"/>
          </w:tcPr>
          <w:p w14:paraId="0F793E8C" w14:textId="0A141E05" w:rsidR="009553A0" w:rsidRPr="002B2454" w:rsidRDefault="009553A0" w:rsidP="009553A0">
            <w:pPr>
              <w:spacing w:after="0" w:line="240" w:lineRule="exact"/>
              <w:ind w:right="-72"/>
              <w:jc w:val="right"/>
              <w:rPr>
                <w:color w:val="000000"/>
                <w:sz w:val="18"/>
                <w:szCs w:val="18"/>
                <w:lang w:val="en-GB"/>
              </w:rPr>
            </w:pPr>
            <w:r w:rsidRPr="002B2454">
              <w:rPr>
                <w:color w:val="000000"/>
                <w:sz w:val="18"/>
                <w:szCs w:val="18"/>
              </w:rPr>
              <w:t>(4)</w:t>
            </w:r>
          </w:p>
        </w:tc>
        <w:tc>
          <w:tcPr>
            <w:tcW w:w="1440" w:type="dxa"/>
            <w:vAlign w:val="bottom"/>
          </w:tcPr>
          <w:p w14:paraId="39614725" w14:textId="40D04DE7" w:rsidR="009553A0" w:rsidRPr="002B2454" w:rsidRDefault="009553A0" w:rsidP="009553A0">
            <w:pPr>
              <w:spacing w:after="0" w:line="240" w:lineRule="exact"/>
              <w:ind w:right="-72"/>
              <w:jc w:val="right"/>
              <w:rPr>
                <w:color w:val="000000"/>
                <w:sz w:val="18"/>
                <w:szCs w:val="18"/>
                <w:lang w:val="en-GB"/>
              </w:rPr>
            </w:pPr>
            <w:r w:rsidRPr="002B2454">
              <w:rPr>
                <w:rFonts w:eastAsia="Arial Unicode MS"/>
                <w:color w:val="000000"/>
                <w:sz w:val="18"/>
                <w:szCs w:val="18"/>
                <w:lang w:val="en-GB"/>
              </w:rPr>
              <w:t>(4)</w:t>
            </w:r>
          </w:p>
        </w:tc>
        <w:tc>
          <w:tcPr>
            <w:tcW w:w="1440" w:type="dxa"/>
            <w:vAlign w:val="bottom"/>
          </w:tcPr>
          <w:p w14:paraId="63F31874" w14:textId="12497794" w:rsidR="009553A0" w:rsidRPr="002B2454" w:rsidRDefault="009553A0" w:rsidP="009553A0">
            <w:pPr>
              <w:spacing w:after="0" w:line="240" w:lineRule="exact"/>
              <w:ind w:right="-72"/>
              <w:jc w:val="right"/>
              <w:rPr>
                <w:color w:val="000000"/>
                <w:sz w:val="18"/>
                <w:szCs w:val="18"/>
                <w:lang w:val="en-GB"/>
              </w:rPr>
            </w:pPr>
            <w:r w:rsidRPr="002B2454">
              <w:rPr>
                <w:rFonts w:eastAsia="Arial Unicode MS"/>
                <w:color w:val="000000"/>
                <w:sz w:val="18"/>
                <w:szCs w:val="18"/>
                <w:lang w:val="en-GB"/>
              </w:rPr>
              <w:t>(4)</w:t>
            </w:r>
          </w:p>
        </w:tc>
        <w:tc>
          <w:tcPr>
            <w:tcW w:w="1440" w:type="dxa"/>
            <w:vAlign w:val="bottom"/>
          </w:tcPr>
          <w:p w14:paraId="7FFDF4F3" w14:textId="277D2862" w:rsidR="009553A0" w:rsidRPr="002B2454" w:rsidRDefault="009553A0" w:rsidP="009553A0">
            <w:pPr>
              <w:spacing w:after="0" w:line="240" w:lineRule="exact"/>
              <w:ind w:right="-72"/>
              <w:jc w:val="right"/>
              <w:rPr>
                <w:color w:val="000000"/>
                <w:sz w:val="18"/>
                <w:szCs w:val="18"/>
              </w:rPr>
            </w:pPr>
            <w:r w:rsidRPr="002B2454">
              <w:rPr>
                <w:rFonts w:eastAsia="Arial Unicode MS"/>
                <w:color w:val="000000"/>
                <w:sz w:val="18"/>
                <w:szCs w:val="18"/>
                <w:lang w:val="en-GB"/>
              </w:rPr>
              <w:t>(3)</w:t>
            </w:r>
          </w:p>
        </w:tc>
      </w:tr>
      <w:tr w:rsidR="001940ED" w:rsidRPr="002B2454" w14:paraId="57E314D1" w14:textId="77777777" w:rsidTr="00152478">
        <w:trPr>
          <w:cantSplit/>
        </w:trPr>
        <w:tc>
          <w:tcPr>
            <w:tcW w:w="3686" w:type="dxa"/>
            <w:vAlign w:val="bottom"/>
          </w:tcPr>
          <w:p w14:paraId="52183E01" w14:textId="77777777" w:rsidR="001940ED" w:rsidRPr="002B2454" w:rsidRDefault="001940ED" w:rsidP="00E74589">
            <w:pPr>
              <w:spacing w:after="0" w:line="200" w:lineRule="exact"/>
              <w:ind w:left="-120" w:right="-72"/>
              <w:rPr>
                <w:color w:val="000000"/>
                <w:sz w:val="18"/>
                <w:szCs w:val="18"/>
              </w:rPr>
            </w:pPr>
          </w:p>
        </w:tc>
        <w:tc>
          <w:tcPr>
            <w:tcW w:w="1440" w:type="dxa"/>
            <w:tcBorders>
              <w:top w:val="single" w:sz="4" w:space="0" w:color="000000"/>
            </w:tcBorders>
            <w:vAlign w:val="bottom"/>
          </w:tcPr>
          <w:p w14:paraId="070F8049" w14:textId="77777777" w:rsidR="001940ED" w:rsidRPr="002B2454" w:rsidRDefault="001940ED" w:rsidP="00E74589">
            <w:pPr>
              <w:spacing w:after="0" w:line="200" w:lineRule="exact"/>
              <w:ind w:right="-72"/>
              <w:jc w:val="right"/>
              <w:rPr>
                <w:color w:val="000000"/>
                <w:sz w:val="18"/>
                <w:szCs w:val="18"/>
              </w:rPr>
            </w:pPr>
          </w:p>
        </w:tc>
        <w:tc>
          <w:tcPr>
            <w:tcW w:w="1440" w:type="dxa"/>
            <w:tcBorders>
              <w:top w:val="single" w:sz="4" w:space="0" w:color="000000"/>
            </w:tcBorders>
            <w:vAlign w:val="bottom"/>
          </w:tcPr>
          <w:p w14:paraId="78B934C7" w14:textId="77777777" w:rsidR="001940ED" w:rsidRPr="002B2454" w:rsidRDefault="001940ED" w:rsidP="00E74589">
            <w:pPr>
              <w:spacing w:after="0" w:line="200" w:lineRule="exact"/>
              <w:ind w:right="-72"/>
              <w:jc w:val="right"/>
              <w:rPr>
                <w:color w:val="000000"/>
                <w:sz w:val="18"/>
                <w:szCs w:val="18"/>
              </w:rPr>
            </w:pPr>
          </w:p>
        </w:tc>
        <w:tc>
          <w:tcPr>
            <w:tcW w:w="1440" w:type="dxa"/>
            <w:tcBorders>
              <w:top w:val="single" w:sz="4" w:space="0" w:color="000000"/>
            </w:tcBorders>
            <w:vAlign w:val="bottom"/>
          </w:tcPr>
          <w:p w14:paraId="742AA256" w14:textId="77777777" w:rsidR="001940ED" w:rsidRPr="002B2454" w:rsidRDefault="001940ED" w:rsidP="00E74589">
            <w:pPr>
              <w:spacing w:after="0" w:line="200" w:lineRule="exact"/>
              <w:ind w:right="-72"/>
              <w:jc w:val="right"/>
              <w:rPr>
                <w:color w:val="000000"/>
                <w:sz w:val="18"/>
                <w:szCs w:val="18"/>
              </w:rPr>
            </w:pPr>
          </w:p>
        </w:tc>
        <w:tc>
          <w:tcPr>
            <w:tcW w:w="1440" w:type="dxa"/>
            <w:tcBorders>
              <w:top w:val="single" w:sz="4" w:space="0" w:color="000000"/>
            </w:tcBorders>
            <w:vAlign w:val="bottom"/>
          </w:tcPr>
          <w:p w14:paraId="22A2BAC0" w14:textId="77777777" w:rsidR="001940ED" w:rsidRPr="002B2454" w:rsidRDefault="001940ED" w:rsidP="00E74589">
            <w:pPr>
              <w:spacing w:after="0" w:line="200" w:lineRule="exact"/>
              <w:ind w:right="-72"/>
              <w:jc w:val="right"/>
              <w:rPr>
                <w:color w:val="000000"/>
                <w:sz w:val="18"/>
                <w:szCs w:val="18"/>
              </w:rPr>
            </w:pPr>
          </w:p>
        </w:tc>
      </w:tr>
      <w:tr w:rsidR="005A3B68" w:rsidRPr="002B2454" w14:paraId="51A054D4" w14:textId="77777777">
        <w:trPr>
          <w:cantSplit/>
        </w:trPr>
        <w:tc>
          <w:tcPr>
            <w:tcW w:w="3686" w:type="dxa"/>
            <w:vAlign w:val="bottom"/>
          </w:tcPr>
          <w:p w14:paraId="3DA27130" w14:textId="77777777" w:rsidR="005A3B68" w:rsidRPr="002B2454" w:rsidRDefault="005A3B68" w:rsidP="005A3B68">
            <w:pPr>
              <w:spacing w:after="0" w:line="240" w:lineRule="exact"/>
              <w:ind w:left="-120" w:right="-72"/>
              <w:rPr>
                <w:color w:val="000000"/>
                <w:sz w:val="18"/>
                <w:szCs w:val="18"/>
              </w:rPr>
            </w:pPr>
            <w:r w:rsidRPr="002B2454">
              <w:rPr>
                <w:b/>
                <w:color w:val="000000"/>
                <w:sz w:val="18"/>
                <w:szCs w:val="18"/>
              </w:rPr>
              <w:t>Total</w:t>
            </w:r>
          </w:p>
        </w:tc>
        <w:tc>
          <w:tcPr>
            <w:tcW w:w="1440" w:type="dxa"/>
            <w:tcBorders>
              <w:bottom w:val="single" w:sz="4" w:space="0" w:color="000000"/>
            </w:tcBorders>
          </w:tcPr>
          <w:p w14:paraId="1BDD216C" w14:textId="6FD15579" w:rsidR="005A3B68" w:rsidRPr="002B2454" w:rsidRDefault="005A3B68" w:rsidP="005A3B68">
            <w:pPr>
              <w:spacing w:after="0" w:line="240" w:lineRule="exact"/>
              <w:ind w:right="-72"/>
              <w:jc w:val="right"/>
              <w:rPr>
                <w:color w:val="000000"/>
                <w:sz w:val="18"/>
                <w:szCs w:val="18"/>
                <w:lang w:val="en-GB"/>
              </w:rPr>
            </w:pPr>
            <w:r w:rsidRPr="002B2454">
              <w:rPr>
                <w:sz w:val="18"/>
                <w:szCs w:val="18"/>
              </w:rPr>
              <w:t>1,069</w:t>
            </w:r>
          </w:p>
        </w:tc>
        <w:tc>
          <w:tcPr>
            <w:tcW w:w="1440" w:type="dxa"/>
            <w:tcBorders>
              <w:bottom w:val="single" w:sz="4" w:space="0" w:color="000000"/>
            </w:tcBorders>
          </w:tcPr>
          <w:p w14:paraId="0D57DDB1" w14:textId="527D5C67" w:rsidR="005A3B68" w:rsidRPr="002B2454" w:rsidRDefault="005A3B68" w:rsidP="005A3B68">
            <w:pPr>
              <w:spacing w:after="0" w:line="240" w:lineRule="exact"/>
              <w:ind w:right="-72"/>
              <w:jc w:val="right"/>
              <w:rPr>
                <w:color w:val="000000"/>
                <w:sz w:val="18"/>
                <w:szCs w:val="18"/>
                <w:lang w:val="en-GB"/>
              </w:rPr>
            </w:pPr>
            <w:r w:rsidRPr="002B2454">
              <w:rPr>
                <w:sz w:val="18"/>
                <w:szCs w:val="18"/>
              </w:rPr>
              <w:t>1,453</w:t>
            </w:r>
          </w:p>
        </w:tc>
        <w:tc>
          <w:tcPr>
            <w:tcW w:w="1440" w:type="dxa"/>
            <w:tcBorders>
              <w:bottom w:val="single" w:sz="4" w:space="0" w:color="000000"/>
            </w:tcBorders>
          </w:tcPr>
          <w:p w14:paraId="7EE07E47" w14:textId="1D4D0DFC" w:rsidR="005A3B68" w:rsidRPr="002B2454" w:rsidRDefault="005A3B68" w:rsidP="005A3B68">
            <w:pPr>
              <w:spacing w:after="0" w:line="240" w:lineRule="exact"/>
              <w:ind w:right="-72"/>
              <w:jc w:val="right"/>
              <w:rPr>
                <w:color w:val="000000"/>
                <w:sz w:val="18"/>
                <w:szCs w:val="18"/>
                <w:lang w:val="en-GB"/>
              </w:rPr>
            </w:pPr>
            <w:r w:rsidRPr="002B2454">
              <w:rPr>
                <w:sz w:val="18"/>
                <w:szCs w:val="18"/>
              </w:rPr>
              <w:t>292</w:t>
            </w:r>
          </w:p>
        </w:tc>
        <w:tc>
          <w:tcPr>
            <w:tcW w:w="1440" w:type="dxa"/>
            <w:tcBorders>
              <w:bottom w:val="single" w:sz="4" w:space="0" w:color="000000"/>
            </w:tcBorders>
          </w:tcPr>
          <w:p w14:paraId="055965BA" w14:textId="15B1537A" w:rsidR="005A3B68" w:rsidRPr="002B2454" w:rsidRDefault="005A3B68" w:rsidP="005A3B68">
            <w:pPr>
              <w:spacing w:after="0" w:line="240" w:lineRule="exact"/>
              <w:ind w:right="-72"/>
              <w:jc w:val="right"/>
              <w:rPr>
                <w:color w:val="000000"/>
                <w:sz w:val="18"/>
                <w:szCs w:val="18"/>
              </w:rPr>
            </w:pPr>
            <w:r w:rsidRPr="002B2454">
              <w:rPr>
                <w:sz w:val="18"/>
                <w:szCs w:val="18"/>
              </w:rPr>
              <w:t>933</w:t>
            </w:r>
          </w:p>
        </w:tc>
      </w:tr>
    </w:tbl>
    <w:p w14:paraId="1B103A58" w14:textId="06DA238F" w:rsidR="00BB1608" w:rsidRPr="002B2454" w:rsidRDefault="00BB1608" w:rsidP="00E74589">
      <w:pPr>
        <w:spacing w:after="0" w:line="240" w:lineRule="exact"/>
        <w:jc w:val="both"/>
        <w:rPr>
          <w:color w:val="000000"/>
          <w:sz w:val="18"/>
          <w:szCs w:val="18"/>
          <w:lang w:val="en-GB" w:bidi="ar-SA"/>
        </w:rPr>
      </w:pPr>
    </w:p>
    <w:p w14:paraId="7992DECA" w14:textId="77777777" w:rsidR="00BB1608" w:rsidRPr="002B2454" w:rsidRDefault="00BB1608">
      <w:pPr>
        <w:rPr>
          <w:color w:val="000000"/>
          <w:sz w:val="18"/>
          <w:szCs w:val="18"/>
          <w:lang w:val="en-GB" w:bidi="ar-SA"/>
        </w:rPr>
      </w:pPr>
      <w:r w:rsidRPr="002B2454">
        <w:rPr>
          <w:color w:val="000000"/>
          <w:sz w:val="18"/>
          <w:szCs w:val="18"/>
          <w:lang w:val="en-GB" w:bidi="ar-SA"/>
        </w:rPr>
        <w:br w:type="page"/>
      </w:r>
    </w:p>
    <w:p w14:paraId="589B1F40" w14:textId="2BD36599" w:rsidR="008B7988" w:rsidRPr="002B2454" w:rsidRDefault="008B7988" w:rsidP="00E74589">
      <w:pPr>
        <w:spacing w:after="0" w:line="240" w:lineRule="exact"/>
        <w:jc w:val="both"/>
        <w:rPr>
          <w:color w:val="000000"/>
          <w:sz w:val="18"/>
          <w:szCs w:val="18"/>
          <w:lang w:val="en-GB" w:bidi="ar-SA"/>
        </w:rPr>
      </w:pPr>
      <w:r w:rsidRPr="002B2454">
        <w:rPr>
          <w:color w:val="000000"/>
          <w:sz w:val="18"/>
          <w:szCs w:val="18"/>
          <w:lang w:val="en-GB" w:bidi="ar-SA"/>
        </w:rPr>
        <w:lastRenderedPageBreak/>
        <w:t>Outstanding trade receivables from third parties can be analysed as follows:</w:t>
      </w:r>
    </w:p>
    <w:p w14:paraId="0F6EF2A3" w14:textId="77777777" w:rsidR="003F1853" w:rsidRPr="002B2454" w:rsidRDefault="003F1853" w:rsidP="00D570C7">
      <w:pPr>
        <w:spacing w:after="0" w:line="240" w:lineRule="exact"/>
        <w:jc w:val="both"/>
        <w:rPr>
          <w:color w:val="000000"/>
          <w:sz w:val="18"/>
          <w:szCs w:val="18"/>
          <w:lang w:bidi="ar-SA"/>
        </w:rPr>
      </w:pPr>
    </w:p>
    <w:tbl>
      <w:tblPr>
        <w:tblW w:w="9465" w:type="dxa"/>
        <w:tblInd w:w="-6" w:type="dxa"/>
        <w:tblLayout w:type="fixed"/>
        <w:tblLook w:val="0000" w:firstRow="0" w:lastRow="0" w:firstColumn="0" w:lastColumn="0" w:noHBand="0" w:noVBand="0"/>
      </w:tblPr>
      <w:tblGrid>
        <w:gridCol w:w="6297"/>
        <w:gridCol w:w="1584"/>
        <w:gridCol w:w="1584"/>
      </w:tblGrid>
      <w:tr w:rsidR="003F1853" w:rsidRPr="002B2454" w14:paraId="5AC0F90B" w14:textId="77777777" w:rsidTr="00194BDE">
        <w:trPr>
          <w:trHeight w:val="471"/>
        </w:trPr>
        <w:tc>
          <w:tcPr>
            <w:tcW w:w="6297" w:type="dxa"/>
            <w:vAlign w:val="bottom"/>
          </w:tcPr>
          <w:p w14:paraId="2E5F1F5F" w14:textId="77777777" w:rsidR="003F1853" w:rsidRPr="002B2454" w:rsidRDefault="003F1853" w:rsidP="00D570C7">
            <w:pPr>
              <w:spacing w:after="0" w:line="240" w:lineRule="exact"/>
              <w:ind w:left="-104"/>
              <w:rPr>
                <w:color w:val="000000"/>
                <w:sz w:val="18"/>
                <w:szCs w:val="18"/>
                <w:lang w:bidi="ar-SA"/>
              </w:rPr>
            </w:pPr>
          </w:p>
        </w:tc>
        <w:tc>
          <w:tcPr>
            <w:tcW w:w="3168" w:type="dxa"/>
            <w:gridSpan w:val="2"/>
            <w:tcBorders>
              <w:bottom w:val="single" w:sz="4" w:space="0" w:color="000000"/>
            </w:tcBorders>
            <w:vAlign w:val="bottom"/>
          </w:tcPr>
          <w:p w14:paraId="12435648" w14:textId="77777777" w:rsidR="003F1853" w:rsidRPr="002B2454" w:rsidRDefault="003F1853" w:rsidP="00D570C7">
            <w:pPr>
              <w:spacing w:after="0" w:line="240" w:lineRule="exact"/>
              <w:ind w:right="-72"/>
              <w:jc w:val="center"/>
              <w:rPr>
                <w:b/>
                <w:color w:val="000000"/>
                <w:sz w:val="18"/>
                <w:szCs w:val="18"/>
                <w:lang w:bidi="ar-SA"/>
              </w:rPr>
            </w:pPr>
            <w:r w:rsidRPr="002B2454">
              <w:rPr>
                <w:b/>
                <w:color w:val="000000"/>
                <w:sz w:val="18"/>
                <w:szCs w:val="18"/>
                <w:lang w:bidi="ar-SA"/>
              </w:rPr>
              <w:t>Consolidated</w:t>
            </w:r>
          </w:p>
          <w:p w14:paraId="3C51C8AC" w14:textId="651362C5" w:rsidR="003F1853" w:rsidRPr="002B2454" w:rsidRDefault="00E43A5C" w:rsidP="00D570C7">
            <w:pPr>
              <w:spacing w:after="0" w:line="240" w:lineRule="exact"/>
              <w:ind w:right="-72"/>
              <w:jc w:val="center"/>
              <w:rPr>
                <w:b/>
                <w:color w:val="000000"/>
                <w:sz w:val="18"/>
              </w:rPr>
            </w:pPr>
            <w:r w:rsidRPr="002B2454">
              <w:rPr>
                <w:b/>
                <w:color w:val="000000"/>
                <w:sz w:val="18"/>
                <w:szCs w:val="18"/>
                <w:lang w:bidi="ar-SA"/>
              </w:rPr>
              <w:t>f</w:t>
            </w:r>
            <w:r w:rsidR="003F1853" w:rsidRPr="002B2454">
              <w:rPr>
                <w:b/>
                <w:color w:val="000000"/>
                <w:sz w:val="18"/>
                <w:szCs w:val="18"/>
                <w:lang w:bidi="ar-SA"/>
              </w:rPr>
              <w:t>inancial</w:t>
            </w:r>
            <w:r w:rsidRPr="002B2454">
              <w:rPr>
                <w:b/>
                <w:color w:val="000000"/>
                <w:sz w:val="18"/>
                <w:cs/>
              </w:rPr>
              <w:t xml:space="preserve"> </w:t>
            </w:r>
            <w:r w:rsidRPr="002B2454">
              <w:rPr>
                <w:b/>
                <w:color w:val="000000"/>
                <w:sz w:val="18"/>
              </w:rPr>
              <w:t>statements</w:t>
            </w:r>
          </w:p>
        </w:tc>
      </w:tr>
      <w:tr w:rsidR="003F1853" w:rsidRPr="002B2454" w14:paraId="16289585" w14:textId="77777777" w:rsidTr="00194BDE">
        <w:trPr>
          <w:trHeight w:val="235"/>
        </w:trPr>
        <w:tc>
          <w:tcPr>
            <w:tcW w:w="6297" w:type="dxa"/>
            <w:vAlign w:val="bottom"/>
          </w:tcPr>
          <w:p w14:paraId="0A5A855B" w14:textId="77777777" w:rsidR="003F1853" w:rsidRPr="002B2454" w:rsidRDefault="003F1853" w:rsidP="00D570C7">
            <w:pPr>
              <w:spacing w:after="0" w:line="240" w:lineRule="exact"/>
              <w:ind w:left="-104"/>
              <w:rPr>
                <w:color w:val="000000"/>
                <w:sz w:val="18"/>
                <w:szCs w:val="18"/>
                <w:lang w:bidi="ar-SA"/>
              </w:rPr>
            </w:pPr>
          </w:p>
        </w:tc>
        <w:tc>
          <w:tcPr>
            <w:tcW w:w="1584" w:type="dxa"/>
            <w:vAlign w:val="bottom"/>
          </w:tcPr>
          <w:p w14:paraId="4DBA9CF8" w14:textId="77777777"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584" w:type="dxa"/>
            <w:vAlign w:val="bottom"/>
          </w:tcPr>
          <w:p w14:paraId="0B24B6AE" w14:textId="77777777"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val="en-GB" w:bidi="ar-SA"/>
              </w:rPr>
              <w:t>2024</w:t>
            </w:r>
          </w:p>
        </w:tc>
      </w:tr>
      <w:tr w:rsidR="003F1853" w:rsidRPr="002B2454" w14:paraId="7D4CBC1F" w14:textId="77777777" w:rsidTr="00194BDE">
        <w:trPr>
          <w:trHeight w:val="291"/>
        </w:trPr>
        <w:tc>
          <w:tcPr>
            <w:tcW w:w="6297" w:type="dxa"/>
            <w:vAlign w:val="bottom"/>
          </w:tcPr>
          <w:p w14:paraId="2DFCD108" w14:textId="77777777" w:rsidR="003F1853" w:rsidRPr="002B2454" w:rsidRDefault="003F1853" w:rsidP="00D570C7">
            <w:pPr>
              <w:spacing w:after="0" w:line="240" w:lineRule="exact"/>
              <w:ind w:left="-104"/>
              <w:rPr>
                <w:color w:val="000000"/>
                <w:sz w:val="18"/>
                <w:szCs w:val="18"/>
                <w:lang w:val="en-GB" w:bidi="ar-SA"/>
              </w:rPr>
            </w:pPr>
          </w:p>
        </w:tc>
        <w:tc>
          <w:tcPr>
            <w:tcW w:w="1584" w:type="dxa"/>
            <w:tcBorders>
              <w:bottom w:val="single" w:sz="4" w:space="0" w:color="000000"/>
            </w:tcBorders>
            <w:vAlign w:val="bottom"/>
          </w:tcPr>
          <w:p w14:paraId="31D0F47D" w14:textId="23DFC863"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bidi="ar-SA"/>
              </w:rPr>
              <w:t>Million Baht</w:t>
            </w:r>
          </w:p>
        </w:tc>
        <w:tc>
          <w:tcPr>
            <w:tcW w:w="1584" w:type="dxa"/>
            <w:tcBorders>
              <w:bottom w:val="single" w:sz="4" w:space="0" w:color="000000"/>
            </w:tcBorders>
            <w:vAlign w:val="bottom"/>
          </w:tcPr>
          <w:p w14:paraId="104EDB8A" w14:textId="23F7D02C"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bidi="ar-SA"/>
              </w:rPr>
              <w:t>Million Baht</w:t>
            </w:r>
          </w:p>
        </w:tc>
      </w:tr>
      <w:tr w:rsidR="003F1853" w:rsidRPr="002B2454" w14:paraId="4E541BDD" w14:textId="77777777" w:rsidTr="00194BDE">
        <w:trPr>
          <w:trHeight w:val="69"/>
        </w:trPr>
        <w:tc>
          <w:tcPr>
            <w:tcW w:w="6297" w:type="dxa"/>
            <w:vAlign w:val="bottom"/>
          </w:tcPr>
          <w:p w14:paraId="03D9F045" w14:textId="77777777" w:rsidR="003F1853" w:rsidRPr="002B2454" w:rsidRDefault="003F1853" w:rsidP="00D570C7">
            <w:pPr>
              <w:spacing w:after="0" w:line="240" w:lineRule="exact"/>
              <w:ind w:left="-104"/>
              <w:rPr>
                <w:color w:val="000000"/>
                <w:sz w:val="18"/>
                <w:szCs w:val="18"/>
                <w:lang w:bidi="ar-SA"/>
              </w:rPr>
            </w:pPr>
          </w:p>
        </w:tc>
        <w:tc>
          <w:tcPr>
            <w:tcW w:w="1584" w:type="dxa"/>
            <w:tcBorders>
              <w:top w:val="single" w:sz="4" w:space="0" w:color="000000"/>
            </w:tcBorders>
            <w:vAlign w:val="bottom"/>
          </w:tcPr>
          <w:p w14:paraId="5AE34196" w14:textId="77777777" w:rsidR="003F1853" w:rsidRPr="002B2454" w:rsidRDefault="003F1853" w:rsidP="00D570C7">
            <w:pPr>
              <w:spacing w:after="0" w:line="240" w:lineRule="exact"/>
              <w:ind w:right="-72"/>
              <w:jc w:val="right"/>
              <w:rPr>
                <w:color w:val="000000"/>
                <w:sz w:val="18"/>
                <w:szCs w:val="18"/>
                <w:lang w:bidi="ar-SA"/>
              </w:rPr>
            </w:pPr>
          </w:p>
        </w:tc>
        <w:tc>
          <w:tcPr>
            <w:tcW w:w="1584" w:type="dxa"/>
            <w:tcBorders>
              <w:top w:val="single" w:sz="4" w:space="0" w:color="000000"/>
            </w:tcBorders>
            <w:vAlign w:val="bottom"/>
          </w:tcPr>
          <w:p w14:paraId="5B57EC03" w14:textId="77777777" w:rsidR="003F1853" w:rsidRPr="002B2454" w:rsidRDefault="003F1853" w:rsidP="00D570C7">
            <w:pPr>
              <w:spacing w:after="0" w:line="240" w:lineRule="exact"/>
              <w:ind w:right="-72"/>
              <w:jc w:val="right"/>
              <w:rPr>
                <w:color w:val="000000"/>
                <w:sz w:val="18"/>
                <w:szCs w:val="18"/>
                <w:lang w:bidi="ar-SA"/>
              </w:rPr>
            </w:pPr>
          </w:p>
        </w:tc>
      </w:tr>
      <w:tr w:rsidR="003F1853" w:rsidRPr="002B2454" w14:paraId="58CAED6D" w14:textId="77777777" w:rsidTr="00194BDE">
        <w:trPr>
          <w:trHeight w:val="235"/>
        </w:trPr>
        <w:tc>
          <w:tcPr>
            <w:tcW w:w="6297" w:type="dxa"/>
            <w:vAlign w:val="bottom"/>
          </w:tcPr>
          <w:p w14:paraId="0BBDCCE6"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Within due</w:t>
            </w:r>
          </w:p>
        </w:tc>
        <w:tc>
          <w:tcPr>
            <w:tcW w:w="1584" w:type="dxa"/>
            <w:vAlign w:val="bottom"/>
          </w:tcPr>
          <w:p w14:paraId="0B6A3E58" w14:textId="10D184EC"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753</w:t>
            </w:r>
          </w:p>
        </w:tc>
        <w:tc>
          <w:tcPr>
            <w:tcW w:w="1584" w:type="dxa"/>
            <w:vAlign w:val="bottom"/>
          </w:tcPr>
          <w:p w14:paraId="05E65E95"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615</w:t>
            </w:r>
          </w:p>
        </w:tc>
      </w:tr>
      <w:tr w:rsidR="003F1853" w:rsidRPr="002B2454" w14:paraId="116F009C" w14:textId="77777777" w:rsidTr="00194BDE">
        <w:trPr>
          <w:trHeight w:val="235"/>
        </w:trPr>
        <w:tc>
          <w:tcPr>
            <w:tcW w:w="6297" w:type="dxa"/>
            <w:vAlign w:val="bottom"/>
          </w:tcPr>
          <w:p w14:paraId="7C034643"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Overdue</w:t>
            </w:r>
          </w:p>
        </w:tc>
        <w:tc>
          <w:tcPr>
            <w:tcW w:w="1584" w:type="dxa"/>
            <w:vAlign w:val="bottom"/>
          </w:tcPr>
          <w:p w14:paraId="24AB661D" w14:textId="77777777" w:rsidR="003F1853" w:rsidRPr="002B2454" w:rsidRDefault="003F1853" w:rsidP="00D570C7">
            <w:pPr>
              <w:spacing w:after="0" w:line="240" w:lineRule="exact"/>
              <w:ind w:right="-72"/>
              <w:jc w:val="right"/>
              <w:rPr>
                <w:color w:val="000000"/>
                <w:sz w:val="18"/>
                <w:szCs w:val="18"/>
                <w:lang w:bidi="ar-SA"/>
              </w:rPr>
            </w:pPr>
          </w:p>
        </w:tc>
        <w:tc>
          <w:tcPr>
            <w:tcW w:w="1584" w:type="dxa"/>
            <w:vAlign w:val="bottom"/>
          </w:tcPr>
          <w:p w14:paraId="5E791E0E" w14:textId="77777777" w:rsidR="003F1853" w:rsidRPr="002B2454" w:rsidRDefault="003F1853" w:rsidP="00D570C7">
            <w:pPr>
              <w:spacing w:after="0" w:line="240" w:lineRule="exact"/>
              <w:ind w:right="-72"/>
              <w:jc w:val="right"/>
              <w:rPr>
                <w:color w:val="000000"/>
                <w:sz w:val="18"/>
                <w:szCs w:val="18"/>
                <w:lang w:bidi="ar-SA"/>
              </w:rPr>
            </w:pPr>
          </w:p>
        </w:tc>
      </w:tr>
      <w:tr w:rsidR="003F1853" w:rsidRPr="002B2454" w14:paraId="00B65BB5" w14:textId="77777777" w:rsidTr="00194BDE">
        <w:trPr>
          <w:trHeight w:val="235"/>
        </w:trPr>
        <w:tc>
          <w:tcPr>
            <w:tcW w:w="6297" w:type="dxa"/>
            <w:vAlign w:val="bottom"/>
          </w:tcPr>
          <w:p w14:paraId="6A772E12"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Up to </w:t>
            </w:r>
            <w:r w:rsidRPr="002B2454">
              <w:rPr>
                <w:color w:val="000000"/>
                <w:sz w:val="18"/>
                <w:szCs w:val="18"/>
                <w:lang w:val="en-GB" w:bidi="ar-SA"/>
              </w:rPr>
              <w:t>3</w:t>
            </w:r>
            <w:r w:rsidRPr="002B2454">
              <w:rPr>
                <w:color w:val="000000"/>
                <w:sz w:val="18"/>
                <w:szCs w:val="18"/>
                <w:lang w:bidi="ar-SA"/>
              </w:rPr>
              <w:t xml:space="preserve"> months</w:t>
            </w:r>
          </w:p>
        </w:tc>
        <w:tc>
          <w:tcPr>
            <w:tcW w:w="1584" w:type="dxa"/>
          </w:tcPr>
          <w:p w14:paraId="792F5ABA" w14:textId="7F55DFA5"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35</w:t>
            </w:r>
          </w:p>
        </w:tc>
        <w:tc>
          <w:tcPr>
            <w:tcW w:w="1584" w:type="dxa"/>
            <w:vAlign w:val="bottom"/>
          </w:tcPr>
          <w:p w14:paraId="28B88AE2"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17</w:t>
            </w:r>
          </w:p>
        </w:tc>
      </w:tr>
      <w:tr w:rsidR="003F1853" w:rsidRPr="002B2454" w14:paraId="77A775BB" w14:textId="77777777" w:rsidTr="00194BDE">
        <w:trPr>
          <w:trHeight w:val="79"/>
        </w:trPr>
        <w:tc>
          <w:tcPr>
            <w:tcW w:w="6297" w:type="dxa"/>
            <w:vAlign w:val="bottom"/>
          </w:tcPr>
          <w:p w14:paraId="6EE8E599"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w:t>
            </w:r>
            <w:r w:rsidRPr="002B2454">
              <w:rPr>
                <w:color w:val="000000"/>
                <w:sz w:val="18"/>
                <w:szCs w:val="18"/>
                <w:lang w:val="en-GB" w:bidi="ar-SA"/>
              </w:rPr>
              <w:t>3</w:t>
            </w:r>
            <w:r w:rsidRPr="002B2454">
              <w:rPr>
                <w:color w:val="000000"/>
                <w:sz w:val="18"/>
                <w:szCs w:val="18"/>
                <w:lang w:bidi="ar-SA"/>
              </w:rPr>
              <w:t xml:space="preserve"> - </w:t>
            </w:r>
            <w:r w:rsidRPr="002B2454">
              <w:rPr>
                <w:color w:val="000000"/>
                <w:sz w:val="18"/>
                <w:szCs w:val="18"/>
                <w:lang w:val="en-GB" w:bidi="ar-SA"/>
              </w:rPr>
              <w:t>6</w:t>
            </w:r>
            <w:r w:rsidRPr="002B2454">
              <w:rPr>
                <w:color w:val="000000"/>
                <w:sz w:val="18"/>
                <w:szCs w:val="18"/>
                <w:lang w:bidi="ar-SA"/>
              </w:rPr>
              <w:t xml:space="preserve"> months</w:t>
            </w:r>
          </w:p>
        </w:tc>
        <w:tc>
          <w:tcPr>
            <w:tcW w:w="1584" w:type="dxa"/>
          </w:tcPr>
          <w:p w14:paraId="77BD1D49" w14:textId="51A30F80"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10</w:t>
            </w:r>
          </w:p>
        </w:tc>
        <w:tc>
          <w:tcPr>
            <w:tcW w:w="1584" w:type="dxa"/>
            <w:vAlign w:val="bottom"/>
          </w:tcPr>
          <w:p w14:paraId="2D1964E5"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2</w:t>
            </w:r>
          </w:p>
        </w:tc>
      </w:tr>
      <w:tr w:rsidR="003F1853" w:rsidRPr="002B2454" w14:paraId="3108DE79" w14:textId="77777777" w:rsidTr="00194BDE">
        <w:trPr>
          <w:trHeight w:val="79"/>
        </w:trPr>
        <w:tc>
          <w:tcPr>
            <w:tcW w:w="6297" w:type="dxa"/>
            <w:vAlign w:val="bottom"/>
          </w:tcPr>
          <w:p w14:paraId="6E5C8D5A"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w:t>
            </w:r>
            <w:r w:rsidRPr="002B2454">
              <w:rPr>
                <w:color w:val="000000"/>
                <w:sz w:val="18"/>
                <w:szCs w:val="18"/>
                <w:lang w:val="en-GB" w:bidi="ar-SA"/>
              </w:rPr>
              <w:t>6</w:t>
            </w:r>
            <w:r w:rsidRPr="002B2454">
              <w:rPr>
                <w:color w:val="000000"/>
                <w:sz w:val="18"/>
                <w:szCs w:val="18"/>
                <w:lang w:bidi="ar-SA"/>
              </w:rPr>
              <w:t xml:space="preserve"> - </w:t>
            </w:r>
            <w:r w:rsidRPr="002B2454">
              <w:rPr>
                <w:color w:val="000000"/>
                <w:sz w:val="18"/>
                <w:szCs w:val="18"/>
                <w:lang w:val="en-GB" w:bidi="ar-SA"/>
              </w:rPr>
              <w:t>12</w:t>
            </w:r>
            <w:r w:rsidRPr="002B2454">
              <w:rPr>
                <w:color w:val="000000"/>
                <w:sz w:val="18"/>
                <w:szCs w:val="18"/>
                <w:lang w:bidi="ar-SA"/>
              </w:rPr>
              <w:t xml:space="preserve"> months</w:t>
            </w:r>
          </w:p>
        </w:tc>
        <w:tc>
          <w:tcPr>
            <w:tcW w:w="1584" w:type="dxa"/>
          </w:tcPr>
          <w:p w14:paraId="6FA7B0CD" w14:textId="1A2FD872"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18</w:t>
            </w:r>
          </w:p>
        </w:tc>
        <w:tc>
          <w:tcPr>
            <w:tcW w:w="1584" w:type="dxa"/>
            <w:vAlign w:val="bottom"/>
          </w:tcPr>
          <w:p w14:paraId="0F369319"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w:t>
            </w:r>
          </w:p>
        </w:tc>
      </w:tr>
      <w:tr w:rsidR="003F1853" w:rsidRPr="002B2454" w14:paraId="173B4608" w14:textId="77777777" w:rsidTr="00194BDE">
        <w:trPr>
          <w:trHeight w:val="79"/>
        </w:trPr>
        <w:tc>
          <w:tcPr>
            <w:tcW w:w="6297" w:type="dxa"/>
            <w:vAlign w:val="bottom"/>
          </w:tcPr>
          <w:p w14:paraId="3C4BA4DE"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Over </w:t>
            </w:r>
            <w:r w:rsidRPr="002B2454">
              <w:rPr>
                <w:color w:val="000000"/>
                <w:sz w:val="18"/>
                <w:szCs w:val="18"/>
                <w:lang w:val="en-GB" w:bidi="ar-SA"/>
              </w:rPr>
              <w:t>12</w:t>
            </w:r>
            <w:r w:rsidRPr="002B2454">
              <w:rPr>
                <w:color w:val="000000"/>
                <w:sz w:val="18"/>
                <w:szCs w:val="18"/>
                <w:lang w:bidi="ar-SA"/>
              </w:rPr>
              <w:t xml:space="preserve"> months</w:t>
            </w:r>
          </w:p>
        </w:tc>
        <w:tc>
          <w:tcPr>
            <w:tcW w:w="1584" w:type="dxa"/>
            <w:tcBorders>
              <w:bottom w:val="single" w:sz="4" w:space="0" w:color="000000"/>
            </w:tcBorders>
          </w:tcPr>
          <w:p w14:paraId="3D00BB7B" w14:textId="388F51F9"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7</w:t>
            </w:r>
          </w:p>
        </w:tc>
        <w:tc>
          <w:tcPr>
            <w:tcW w:w="1584" w:type="dxa"/>
            <w:tcBorders>
              <w:bottom w:val="single" w:sz="4" w:space="0" w:color="000000"/>
            </w:tcBorders>
            <w:vAlign w:val="bottom"/>
          </w:tcPr>
          <w:p w14:paraId="60252790"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9</w:t>
            </w:r>
          </w:p>
        </w:tc>
      </w:tr>
      <w:tr w:rsidR="003F1853" w:rsidRPr="002B2454" w14:paraId="40A2DFFE" w14:textId="77777777" w:rsidTr="008276D3">
        <w:trPr>
          <w:trHeight w:val="79"/>
        </w:trPr>
        <w:tc>
          <w:tcPr>
            <w:tcW w:w="6297" w:type="dxa"/>
            <w:vAlign w:val="bottom"/>
          </w:tcPr>
          <w:p w14:paraId="57FA5B80" w14:textId="77777777" w:rsidR="003F1853" w:rsidRPr="002B2454" w:rsidRDefault="003F1853" w:rsidP="00D570C7">
            <w:pPr>
              <w:spacing w:after="0" w:line="240" w:lineRule="exact"/>
              <w:ind w:left="-104" w:right="-72"/>
              <w:rPr>
                <w:color w:val="000000"/>
                <w:sz w:val="18"/>
                <w:szCs w:val="18"/>
                <w:lang w:bidi="ar-SA"/>
              </w:rPr>
            </w:pPr>
          </w:p>
        </w:tc>
        <w:tc>
          <w:tcPr>
            <w:tcW w:w="1584" w:type="dxa"/>
          </w:tcPr>
          <w:p w14:paraId="3A9518FD" w14:textId="77777777" w:rsidR="003F1853" w:rsidRPr="002B2454" w:rsidRDefault="003F1853" w:rsidP="00D570C7">
            <w:pPr>
              <w:spacing w:after="0" w:line="240" w:lineRule="exact"/>
              <w:ind w:right="-72"/>
              <w:jc w:val="right"/>
              <w:rPr>
                <w:color w:val="000000"/>
                <w:sz w:val="18"/>
                <w:szCs w:val="18"/>
                <w:lang w:bidi="ar-SA"/>
              </w:rPr>
            </w:pPr>
          </w:p>
        </w:tc>
        <w:tc>
          <w:tcPr>
            <w:tcW w:w="1584" w:type="dxa"/>
            <w:vAlign w:val="bottom"/>
          </w:tcPr>
          <w:p w14:paraId="04EC7370" w14:textId="77777777" w:rsidR="003F1853" w:rsidRPr="002B2454" w:rsidRDefault="003F1853" w:rsidP="00D570C7">
            <w:pPr>
              <w:spacing w:after="0" w:line="240" w:lineRule="exact"/>
              <w:ind w:right="-72"/>
              <w:jc w:val="right"/>
              <w:rPr>
                <w:color w:val="000000"/>
                <w:sz w:val="18"/>
                <w:szCs w:val="18"/>
                <w:lang w:bidi="ar-SA"/>
              </w:rPr>
            </w:pPr>
          </w:p>
        </w:tc>
      </w:tr>
      <w:tr w:rsidR="003F1853" w:rsidRPr="002B2454" w14:paraId="4A2C98F7" w14:textId="77777777" w:rsidTr="008276D3">
        <w:trPr>
          <w:trHeight w:val="79"/>
        </w:trPr>
        <w:tc>
          <w:tcPr>
            <w:tcW w:w="6297" w:type="dxa"/>
            <w:vAlign w:val="bottom"/>
          </w:tcPr>
          <w:p w14:paraId="4377F43B"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Total</w:t>
            </w:r>
          </w:p>
        </w:tc>
        <w:tc>
          <w:tcPr>
            <w:tcW w:w="1584" w:type="dxa"/>
          </w:tcPr>
          <w:p w14:paraId="6BE156EB" w14:textId="64CE27A2"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823</w:t>
            </w:r>
          </w:p>
        </w:tc>
        <w:tc>
          <w:tcPr>
            <w:tcW w:w="1584" w:type="dxa"/>
            <w:vAlign w:val="bottom"/>
          </w:tcPr>
          <w:p w14:paraId="3ED06D42"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643</w:t>
            </w:r>
          </w:p>
        </w:tc>
      </w:tr>
      <w:tr w:rsidR="003F1853" w:rsidRPr="002B2454" w14:paraId="5B090E15" w14:textId="77777777" w:rsidTr="00194BDE">
        <w:trPr>
          <w:trHeight w:val="79"/>
        </w:trPr>
        <w:tc>
          <w:tcPr>
            <w:tcW w:w="6297" w:type="dxa"/>
          </w:tcPr>
          <w:p w14:paraId="6B5B15ED" w14:textId="77777777" w:rsidR="003F1853" w:rsidRPr="002B2454" w:rsidRDefault="003F1853" w:rsidP="00D570C7">
            <w:pPr>
              <w:tabs>
                <w:tab w:val="left" w:pos="599"/>
              </w:tabs>
              <w:spacing w:after="0" w:line="240" w:lineRule="exact"/>
              <w:ind w:left="-104"/>
              <w:rPr>
                <w:color w:val="000000"/>
                <w:sz w:val="18"/>
                <w:szCs w:val="18"/>
                <w:lang w:bidi="ar-SA"/>
              </w:rPr>
            </w:pPr>
            <w:proofErr w:type="gramStart"/>
            <w:r w:rsidRPr="002B2454">
              <w:rPr>
                <w:color w:val="000000"/>
                <w:sz w:val="18"/>
                <w:szCs w:val="18"/>
                <w:u w:val="single"/>
                <w:lang w:bidi="ar-SA"/>
              </w:rPr>
              <w:t>Less</w:t>
            </w:r>
            <w:r w:rsidRPr="002B2454">
              <w:rPr>
                <w:color w:val="000000"/>
                <w:sz w:val="18"/>
                <w:szCs w:val="18"/>
                <w:lang w:bidi="ar-SA"/>
              </w:rPr>
              <w:t xml:space="preserve">  Allowance</w:t>
            </w:r>
            <w:proofErr w:type="gramEnd"/>
            <w:r w:rsidRPr="002B2454">
              <w:rPr>
                <w:color w:val="000000"/>
                <w:sz w:val="18"/>
                <w:szCs w:val="18"/>
                <w:lang w:bidi="ar-SA"/>
              </w:rPr>
              <w:t xml:space="preserve"> for expected credit loss</w:t>
            </w:r>
          </w:p>
        </w:tc>
        <w:tc>
          <w:tcPr>
            <w:tcW w:w="1584" w:type="dxa"/>
            <w:tcBorders>
              <w:bottom w:val="single" w:sz="4" w:space="0" w:color="000000"/>
            </w:tcBorders>
            <w:vAlign w:val="bottom"/>
          </w:tcPr>
          <w:p w14:paraId="206516FE" w14:textId="1D2E1C2B"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(8)</w:t>
            </w:r>
          </w:p>
        </w:tc>
        <w:tc>
          <w:tcPr>
            <w:tcW w:w="1584" w:type="dxa"/>
            <w:tcBorders>
              <w:bottom w:val="single" w:sz="4" w:space="0" w:color="000000"/>
            </w:tcBorders>
            <w:vAlign w:val="bottom"/>
          </w:tcPr>
          <w:p w14:paraId="612FC558"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(9)</w:t>
            </w:r>
          </w:p>
        </w:tc>
      </w:tr>
      <w:tr w:rsidR="003F1853" w:rsidRPr="002B2454" w14:paraId="3B9B16B6" w14:textId="77777777" w:rsidTr="00194BDE">
        <w:trPr>
          <w:trHeight w:val="79"/>
        </w:trPr>
        <w:tc>
          <w:tcPr>
            <w:tcW w:w="6297" w:type="dxa"/>
          </w:tcPr>
          <w:p w14:paraId="056E29A1" w14:textId="77777777" w:rsidR="003F1853" w:rsidRPr="002B2454" w:rsidRDefault="003F1853" w:rsidP="00D570C7">
            <w:pPr>
              <w:spacing w:after="0" w:line="240" w:lineRule="exact"/>
              <w:ind w:left="-104"/>
              <w:rPr>
                <w:color w:val="000000"/>
                <w:sz w:val="18"/>
                <w:szCs w:val="18"/>
                <w:lang w:bidi="ar-SA"/>
              </w:rPr>
            </w:pPr>
          </w:p>
        </w:tc>
        <w:tc>
          <w:tcPr>
            <w:tcW w:w="1584" w:type="dxa"/>
            <w:tcBorders>
              <w:top w:val="single" w:sz="4" w:space="0" w:color="000000"/>
            </w:tcBorders>
            <w:vAlign w:val="bottom"/>
          </w:tcPr>
          <w:p w14:paraId="6E3FAB79" w14:textId="77777777" w:rsidR="003F1853" w:rsidRPr="002B2454" w:rsidRDefault="003F1853" w:rsidP="00D570C7">
            <w:pPr>
              <w:spacing w:after="0" w:line="240" w:lineRule="exact"/>
              <w:ind w:right="-72"/>
              <w:jc w:val="right"/>
              <w:rPr>
                <w:color w:val="000000"/>
                <w:sz w:val="18"/>
                <w:szCs w:val="18"/>
                <w:lang w:bidi="ar-SA"/>
              </w:rPr>
            </w:pPr>
          </w:p>
        </w:tc>
        <w:tc>
          <w:tcPr>
            <w:tcW w:w="1584" w:type="dxa"/>
            <w:tcBorders>
              <w:top w:val="single" w:sz="4" w:space="0" w:color="000000"/>
            </w:tcBorders>
            <w:vAlign w:val="bottom"/>
          </w:tcPr>
          <w:p w14:paraId="1BA244AF" w14:textId="77777777" w:rsidR="003F1853" w:rsidRPr="002B2454" w:rsidRDefault="003F1853" w:rsidP="00D570C7">
            <w:pPr>
              <w:spacing w:after="0" w:line="240" w:lineRule="exact"/>
              <w:ind w:right="-72"/>
              <w:jc w:val="right"/>
              <w:rPr>
                <w:color w:val="000000"/>
                <w:sz w:val="18"/>
                <w:szCs w:val="18"/>
                <w:lang w:bidi="ar-SA"/>
              </w:rPr>
            </w:pPr>
          </w:p>
        </w:tc>
      </w:tr>
      <w:tr w:rsidR="003F1853" w:rsidRPr="002B2454" w14:paraId="5E06168A" w14:textId="77777777" w:rsidTr="00194BDE">
        <w:trPr>
          <w:trHeight w:val="79"/>
        </w:trPr>
        <w:tc>
          <w:tcPr>
            <w:tcW w:w="6297" w:type="dxa"/>
          </w:tcPr>
          <w:p w14:paraId="47C32AFE" w14:textId="2F599D03" w:rsidR="003F1853" w:rsidRPr="002B2454" w:rsidRDefault="003F1853" w:rsidP="00D570C7">
            <w:pPr>
              <w:spacing w:after="0" w:line="240" w:lineRule="exact"/>
              <w:ind w:left="-104"/>
              <w:rPr>
                <w:b/>
                <w:bCs/>
                <w:color w:val="000000"/>
                <w:spacing w:val="-4"/>
                <w:sz w:val="18"/>
                <w:szCs w:val="18"/>
                <w:u w:val="single"/>
              </w:rPr>
            </w:pPr>
            <w:r w:rsidRPr="002B2454">
              <w:rPr>
                <w:b/>
                <w:bCs/>
                <w:color w:val="000000"/>
                <w:spacing w:val="-4"/>
                <w:sz w:val="18"/>
                <w:szCs w:val="18"/>
                <w:lang w:bidi="ar-SA"/>
              </w:rPr>
              <w:t>Total</w:t>
            </w:r>
            <w:r w:rsidRPr="002B2454">
              <w:rPr>
                <w:b/>
                <w:bCs/>
                <w:color w:val="000000"/>
                <w:spacing w:val="-4"/>
                <w:sz w:val="18"/>
                <w:szCs w:val="18"/>
                <w:cs/>
              </w:rPr>
              <w:t xml:space="preserve"> </w:t>
            </w:r>
            <w:r w:rsidRPr="002B2454">
              <w:rPr>
                <w:b/>
                <w:bCs/>
                <w:color w:val="000000"/>
                <w:spacing w:val="-4"/>
                <w:sz w:val="18"/>
                <w:szCs w:val="18"/>
              </w:rPr>
              <w:t>trade receivables from third parties</w:t>
            </w:r>
          </w:p>
        </w:tc>
        <w:tc>
          <w:tcPr>
            <w:tcW w:w="1584" w:type="dxa"/>
            <w:tcBorders>
              <w:bottom w:val="single" w:sz="4" w:space="0" w:color="000000"/>
            </w:tcBorders>
            <w:vAlign w:val="bottom"/>
          </w:tcPr>
          <w:p w14:paraId="25553B2D" w14:textId="38B78B38" w:rsidR="003F1853" w:rsidRPr="002B2454" w:rsidRDefault="000F35A0" w:rsidP="00D570C7">
            <w:pPr>
              <w:spacing w:after="0" w:line="240" w:lineRule="exact"/>
              <w:ind w:right="-72"/>
              <w:jc w:val="right"/>
              <w:rPr>
                <w:color w:val="000000"/>
                <w:sz w:val="18"/>
                <w:szCs w:val="18"/>
                <w:lang w:bidi="ar-SA"/>
              </w:rPr>
            </w:pPr>
            <w:r w:rsidRPr="002B2454">
              <w:rPr>
                <w:color w:val="000000"/>
                <w:sz w:val="18"/>
                <w:szCs w:val="18"/>
                <w:lang w:bidi="ar-SA"/>
              </w:rPr>
              <w:t>815</w:t>
            </w:r>
          </w:p>
        </w:tc>
        <w:tc>
          <w:tcPr>
            <w:tcW w:w="1584" w:type="dxa"/>
            <w:tcBorders>
              <w:bottom w:val="single" w:sz="4" w:space="0" w:color="000000"/>
            </w:tcBorders>
            <w:vAlign w:val="bottom"/>
          </w:tcPr>
          <w:p w14:paraId="51CBEC36"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634</w:t>
            </w:r>
          </w:p>
        </w:tc>
      </w:tr>
    </w:tbl>
    <w:p w14:paraId="2A9BA00C" w14:textId="77777777" w:rsidR="003F1853" w:rsidRPr="002B2454" w:rsidRDefault="003F1853" w:rsidP="00D570C7">
      <w:pPr>
        <w:spacing w:after="0" w:line="240" w:lineRule="exact"/>
        <w:rPr>
          <w:color w:val="000000"/>
          <w:sz w:val="18"/>
          <w:szCs w:val="18"/>
        </w:rPr>
      </w:pPr>
    </w:p>
    <w:p w14:paraId="2F57C620" w14:textId="77777777" w:rsidR="003F1853" w:rsidRPr="002B2454" w:rsidRDefault="003F1853" w:rsidP="00D570C7">
      <w:pPr>
        <w:spacing w:after="0" w:line="240" w:lineRule="exact"/>
        <w:jc w:val="both"/>
        <w:rPr>
          <w:color w:val="000000"/>
          <w:sz w:val="18"/>
          <w:szCs w:val="18"/>
          <w:lang w:val="en-GB" w:bidi="ar-SA"/>
        </w:rPr>
      </w:pPr>
      <w:r w:rsidRPr="002B2454">
        <w:rPr>
          <w:color w:val="000000"/>
          <w:sz w:val="18"/>
          <w:szCs w:val="18"/>
          <w:lang w:val="en-GB" w:bidi="ar-SA"/>
        </w:rPr>
        <w:t>Outstanding trade receivables from related parties can be analysed as follows:</w:t>
      </w:r>
    </w:p>
    <w:p w14:paraId="55588454" w14:textId="77777777" w:rsidR="003F1853" w:rsidRPr="002B2454" w:rsidRDefault="003F1853" w:rsidP="00D570C7">
      <w:pPr>
        <w:spacing w:after="0" w:line="240" w:lineRule="exact"/>
        <w:rPr>
          <w:color w:val="000000"/>
          <w:sz w:val="18"/>
          <w:szCs w:val="18"/>
        </w:rPr>
      </w:pPr>
    </w:p>
    <w:tbl>
      <w:tblPr>
        <w:tblW w:w="9474" w:type="dxa"/>
        <w:tblInd w:w="-6" w:type="dxa"/>
        <w:tblLayout w:type="fixed"/>
        <w:tblLook w:val="0000" w:firstRow="0" w:lastRow="0" w:firstColumn="0" w:lastColumn="0" w:noHBand="0" w:noVBand="0"/>
      </w:tblPr>
      <w:tblGrid>
        <w:gridCol w:w="6306"/>
        <w:gridCol w:w="1584"/>
        <w:gridCol w:w="1584"/>
      </w:tblGrid>
      <w:tr w:rsidR="003F1853" w:rsidRPr="002B2454" w14:paraId="4BBD7FAA" w14:textId="77777777" w:rsidTr="00194BDE">
        <w:trPr>
          <w:trHeight w:val="518"/>
        </w:trPr>
        <w:tc>
          <w:tcPr>
            <w:tcW w:w="6306" w:type="dxa"/>
            <w:vAlign w:val="bottom"/>
          </w:tcPr>
          <w:p w14:paraId="3FD96807" w14:textId="77777777" w:rsidR="003F1853" w:rsidRPr="002B2454" w:rsidRDefault="003F1853" w:rsidP="00D570C7">
            <w:pPr>
              <w:spacing w:after="0" w:line="240" w:lineRule="exact"/>
              <w:ind w:left="-104"/>
              <w:rPr>
                <w:color w:val="000000"/>
                <w:sz w:val="18"/>
                <w:szCs w:val="18"/>
                <w:lang w:bidi="ar-SA"/>
              </w:rPr>
            </w:pPr>
          </w:p>
        </w:tc>
        <w:tc>
          <w:tcPr>
            <w:tcW w:w="3168" w:type="dxa"/>
            <w:gridSpan w:val="2"/>
            <w:tcBorders>
              <w:bottom w:val="single" w:sz="4" w:space="0" w:color="000000"/>
            </w:tcBorders>
            <w:vAlign w:val="bottom"/>
          </w:tcPr>
          <w:p w14:paraId="1278A266" w14:textId="77777777" w:rsidR="003F1853" w:rsidRPr="002B2454" w:rsidRDefault="003F1853" w:rsidP="00D570C7">
            <w:pPr>
              <w:spacing w:after="0" w:line="240" w:lineRule="exact"/>
              <w:ind w:right="-72"/>
              <w:jc w:val="center"/>
              <w:rPr>
                <w:b/>
                <w:color w:val="000000"/>
                <w:sz w:val="18"/>
                <w:szCs w:val="18"/>
                <w:lang w:bidi="ar-SA"/>
              </w:rPr>
            </w:pPr>
            <w:r w:rsidRPr="002B2454">
              <w:rPr>
                <w:b/>
                <w:color w:val="000000"/>
                <w:sz w:val="18"/>
                <w:szCs w:val="18"/>
                <w:lang w:bidi="ar-SA"/>
              </w:rPr>
              <w:t>Consolidated</w:t>
            </w:r>
          </w:p>
          <w:p w14:paraId="38FACBF7" w14:textId="63EB7C15" w:rsidR="003F1853" w:rsidRPr="002B2454" w:rsidRDefault="00E43A5C" w:rsidP="00D570C7">
            <w:pPr>
              <w:spacing w:after="0" w:line="240" w:lineRule="exact"/>
              <w:ind w:right="-72"/>
              <w:jc w:val="center"/>
              <w:rPr>
                <w:b/>
                <w:color w:val="000000"/>
                <w:sz w:val="18"/>
                <w:szCs w:val="18"/>
                <w:lang w:bidi="ar-SA"/>
              </w:rPr>
            </w:pPr>
            <w:r w:rsidRPr="002B2454">
              <w:rPr>
                <w:b/>
                <w:color w:val="000000"/>
                <w:sz w:val="18"/>
                <w:szCs w:val="18"/>
                <w:lang w:bidi="ar-SA"/>
              </w:rPr>
              <w:t>financial</w:t>
            </w:r>
            <w:r w:rsidRPr="002B2454">
              <w:rPr>
                <w:b/>
                <w:color w:val="000000"/>
                <w:sz w:val="18"/>
                <w:cs/>
              </w:rPr>
              <w:t xml:space="preserve"> </w:t>
            </w:r>
            <w:r w:rsidRPr="002B2454">
              <w:rPr>
                <w:b/>
                <w:color w:val="000000"/>
                <w:sz w:val="18"/>
              </w:rPr>
              <w:t>statements</w:t>
            </w:r>
          </w:p>
        </w:tc>
      </w:tr>
      <w:tr w:rsidR="003F1853" w:rsidRPr="002B2454" w14:paraId="2FB7370F" w14:textId="77777777" w:rsidTr="00194BDE">
        <w:trPr>
          <w:trHeight w:val="259"/>
        </w:trPr>
        <w:tc>
          <w:tcPr>
            <w:tcW w:w="6306" w:type="dxa"/>
            <w:vAlign w:val="bottom"/>
          </w:tcPr>
          <w:p w14:paraId="56A05AC0" w14:textId="77777777" w:rsidR="003F1853" w:rsidRPr="002B2454" w:rsidRDefault="003F1853" w:rsidP="00D570C7">
            <w:pPr>
              <w:spacing w:after="0" w:line="240" w:lineRule="exact"/>
              <w:ind w:left="-104"/>
              <w:rPr>
                <w:color w:val="000000"/>
                <w:sz w:val="18"/>
                <w:szCs w:val="18"/>
                <w:lang w:bidi="ar-SA"/>
              </w:rPr>
            </w:pPr>
          </w:p>
        </w:tc>
        <w:tc>
          <w:tcPr>
            <w:tcW w:w="1584" w:type="dxa"/>
            <w:vAlign w:val="bottom"/>
          </w:tcPr>
          <w:p w14:paraId="60C66345" w14:textId="77777777"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val="en-GB" w:bidi="ar-SA"/>
              </w:rPr>
              <w:t>2025</w:t>
            </w:r>
          </w:p>
        </w:tc>
        <w:tc>
          <w:tcPr>
            <w:tcW w:w="1584" w:type="dxa"/>
            <w:vAlign w:val="bottom"/>
          </w:tcPr>
          <w:p w14:paraId="35DB4102" w14:textId="77777777"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val="en-GB" w:bidi="ar-SA"/>
              </w:rPr>
              <w:t>2024</w:t>
            </w:r>
          </w:p>
        </w:tc>
      </w:tr>
      <w:tr w:rsidR="003F1853" w:rsidRPr="002B2454" w14:paraId="7B2A73CE" w14:textId="77777777" w:rsidTr="00194BDE">
        <w:trPr>
          <w:trHeight w:val="276"/>
        </w:trPr>
        <w:tc>
          <w:tcPr>
            <w:tcW w:w="6306" w:type="dxa"/>
            <w:vAlign w:val="bottom"/>
          </w:tcPr>
          <w:p w14:paraId="22C80FB8" w14:textId="77777777" w:rsidR="003F1853" w:rsidRPr="002B2454" w:rsidRDefault="003F1853" w:rsidP="00D570C7">
            <w:pPr>
              <w:spacing w:after="0" w:line="240" w:lineRule="exact"/>
              <w:ind w:left="-104"/>
              <w:rPr>
                <w:color w:val="000000"/>
                <w:sz w:val="18"/>
                <w:szCs w:val="18"/>
                <w:lang w:val="en-GB" w:bidi="ar-SA"/>
              </w:rPr>
            </w:pPr>
          </w:p>
        </w:tc>
        <w:tc>
          <w:tcPr>
            <w:tcW w:w="1584" w:type="dxa"/>
            <w:tcBorders>
              <w:bottom w:val="single" w:sz="4" w:space="0" w:color="000000"/>
            </w:tcBorders>
            <w:vAlign w:val="bottom"/>
          </w:tcPr>
          <w:p w14:paraId="2A55E1A6" w14:textId="49CA8BF3"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bidi="ar-SA"/>
              </w:rPr>
              <w:t>Million Baht</w:t>
            </w:r>
          </w:p>
        </w:tc>
        <w:tc>
          <w:tcPr>
            <w:tcW w:w="1584" w:type="dxa"/>
            <w:tcBorders>
              <w:bottom w:val="single" w:sz="4" w:space="0" w:color="000000"/>
            </w:tcBorders>
            <w:vAlign w:val="bottom"/>
          </w:tcPr>
          <w:p w14:paraId="0FC3539B" w14:textId="146DD7A4" w:rsidR="003F1853" w:rsidRPr="002B2454" w:rsidRDefault="003F1853" w:rsidP="00D570C7">
            <w:pPr>
              <w:spacing w:after="0" w:line="240" w:lineRule="exact"/>
              <w:ind w:right="-72"/>
              <w:jc w:val="right"/>
              <w:rPr>
                <w:b/>
                <w:color w:val="000000"/>
                <w:sz w:val="18"/>
                <w:szCs w:val="18"/>
                <w:lang w:bidi="ar-SA"/>
              </w:rPr>
            </w:pPr>
            <w:r w:rsidRPr="002B2454">
              <w:rPr>
                <w:b/>
                <w:color w:val="000000"/>
                <w:sz w:val="18"/>
                <w:szCs w:val="18"/>
                <w:lang w:bidi="ar-SA"/>
              </w:rPr>
              <w:t>Million Baht</w:t>
            </w:r>
          </w:p>
        </w:tc>
      </w:tr>
      <w:tr w:rsidR="003F1853" w:rsidRPr="002B2454" w14:paraId="49F33B8B" w14:textId="77777777" w:rsidTr="00194BDE">
        <w:trPr>
          <w:trHeight w:val="76"/>
        </w:trPr>
        <w:tc>
          <w:tcPr>
            <w:tcW w:w="6306" w:type="dxa"/>
            <w:vAlign w:val="bottom"/>
          </w:tcPr>
          <w:p w14:paraId="26A9A5D1" w14:textId="77777777" w:rsidR="003F1853" w:rsidRPr="002B2454" w:rsidRDefault="003F1853" w:rsidP="00D570C7">
            <w:pPr>
              <w:spacing w:after="0" w:line="240" w:lineRule="exact"/>
              <w:ind w:left="-104"/>
              <w:rPr>
                <w:color w:val="000000"/>
                <w:sz w:val="18"/>
                <w:szCs w:val="18"/>
                <w:lang w:bidi="ar-SA"/>
              </w:rPr>
            </w:pPr>
          </w:p>
        </w:tc>
        <w:tc>
          <w:tcPr>
            <w:tcW w:w="1584" w:type="dxa"/>
            <w:tcBorders>
              <w:top w:val="single" w:sz="4" w:space="0" w:color="000000"/>
            </w:tcBorders>
            <w:vAlign w:val="bottom"/>
          </w:tcPr>
          <w:p w14:paraId="554AFFB1" w14:textId="77777777" w:rsidR="003F1853" w:rsidRPr="002B2454" w:rsidRDefault="003F1853" w:rsidP="00D570C7">
            <w:pPr>
              <w:spacing w:after="0" w:line="240" w:lineRule="exact"/>
              <w:ind w:right="-72"/>
              <w:jc w:val="right"/>
              <w:rPr>
                <w:color w:val="000000"/>
                <w:sz w:val="18"/>
                <w:szCs w:val="18"/>
                <w:lang w:bidi="ar-SA"/>
              </w:rPr>
            </w:pPr>
          </w:p>
        </w:tc>
        <w:tc>
          <w:tcPr>
            <w:tcW w:w="1584" w:type="dxa"/>
            <w:tcBorders>
              <w:top w:val="single" w:sz="4" w:space="0" w:color="000000"/>
            </w:tcBorders>
            <w:vAlign w:val="bottom"/>
          </w:tcPr>
          <w:p w14:paraId="39400F0E" w14:textId="77777777" w:rsidR="003F1853" w:rsidRPr="002B2454" w:rsidRDefault="003F1853" w:rsidP="00D570C7">
            <w:pPr>
              <w:spacing w:after="0" w:line="240" w:lineRule="exact"/>
              <w:ind w:right="-72"/>
              <w:jc w:val="right"/>
              <w:rPr>
                <w:color w:val="000000"/>
                <w:sz w:val="18"/>
                <w:szCs w:val="18"/>
                <w:lang w:bidi="ar-SA"/>
              </w:rPr>
            </w:pPr>
          </w:p>
        </w:tc>
      </w:tr>
      <w:tr w:rsidR="003F1853" w:rsidRPr="002B2454" w14:paraId="6B4D3CD8" w14:textId="77777777" w:rsidTr="00194BDE">
        <w:trPr>
          <w:trHeight w:val="259"/>
        </w:trPr>
        <w:tc>
          <w:tcPr>
            <w:tcW w:w="6306" w:type="dxa"/>
            <w:vAlign w:val="bottom"/>
          </w:tcPr>
          <w:p w14:paraId="13401EC3"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Within due</w:t>
            </w:r>
          </w:p>
        </w:tc>
        <w:tc>
          <w:tcPr>
            <w:tcW w:w="1584" w:type="dxa"/>
            <w:vAlign w:val="bottom"/>
          </w:tcPr>
          <w:p w14:paraId="1DE8DB76" w14:textId="22D56B34" w:rsidR="003F1853" w:rsidRPr="002B2454" w:rsidRDefault="00F93A93" w:rsidP="00D570C7">
            <w:pPr>
              <w:spacing w:after="0" w:line="240" w:lineRule="exact"/>
              <w:ind w:right="-72"/>
              <w:jc w:val="right"/>
              <w:rPr>
                <w:color w:val="000000"/>
                <w:sz w:val="18"/>
                <w:szCs w:val="18"/>
                <w:lang w:bidi="ar-SA"/>
              </w:rPr>
            </w:pPr>
            <w:r w:rsidRPr="002B2454">
              <w:rPr>
                <w:color w:val="000000"/>
                <w:sz w:val="18"/>
                <w:szCs w:val="18"/>
                <w:lang w:bidi="ar-SA"/>
              </w:rPr>
              <w:t>9</w:t>
            </w:r>
          </w:p>
        </w:tc>
        <w:tc>
          <w:tcPr>
            <w:tcW w:w="1584" w:type="dxa"/>
            <w:vAlign w:val="bottom"/>
          </w:tcPr>
          <w:p w14:paraId="0937EF53"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29</w:t>
            </w:r>
          </w:p>
        </w:tc>
      </w:tr>
      <w:tr w:rsidR="003F1853" w:rsidRPr="002B2454" w14:paraId="1654DBD0" w14:textId="77777777" w:rsidTr="00194BDE">
        <w:trPr>
          <w:trHeight w:val="259"/>
        </w:trPr>
        <w:tc>
          <w:tcPr>
            <w:tcW w:w="6306" w:type="dxa"/>
            <w:vAlign w:val="bottom"/>
          </w:tcPr>
          <w:p w14:paraId="0D240895"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Overdue</w:t>
            </w:r>
          </w:p>
        </w:tc>
        <w:tc>
          <w:tcPr>
            <w:tcW w:w="1584" w:type="dxa"/>
            <w:vAlign w:val="bottom"/>
          </w:tcPr>
          <w:p w14:paraId="3A69F500" w14:textId="77777777" w:rsidR="003F1853" w:rsidRPr="002B2454" w:rsidRDefault="003F1853" w:rsidP="00D570C7">
            <w:pPr>
              <w:spacing w:after="0" w:line="240" w:lineRule="exact"/>
              <w:ind w:right="-72"/>
              <w:jc w:val="right"/>
              <w:rPr>
                <w:color w:val="000000"/>
                <w:sz w:val="18"/>
                <w:szCs w:val="18"/>
                <w:lang w:bidi="ar-SA"/>
              </w:rPr>
            </w:pPr>
          </w:p>
        </w:tc>
        <w:tc>
          <w:tcPr>
            <w:tcW w:w="1584" w:type="dxa"/>
            <w:vAlign w:val="bottom"/>
          </w:tcPr>
          <w:p w14:paraId="0DE8D5AC" w14:textId="77777777" w:rsidR="003F1853" w:rsidRPr="002B2454" w:rsidRDefault="003F1853" w:rsidP="00D570C7">
            <w:pPr>
              <w:spacing w:after="0" w:line="240" w:lineRule="exact"/>
              <w:ind w:right="-72"/>
              <w:jc w:val="right"/>
              <w:rPr>
                <w:color w:val="000000"/>
                <w:sz w:val="18"/>
                <w:szCs w:val="18"/>
                <w:lang w:bidi="ar-SA"/>
              </w:rPr>
            </w:pPr>
          </w:p>
        </w:tc>
      </w:tr>
      <w:tr w:rsidR="003F1853" w:rsidRPr="002B2454" w14:paraId="40660960" w14:textId="77777777" w:rsidTr="00194BDE">
        <w:trPr>
          <w:trHeight w:val="259"/>
        </w:trPr>
        <w:tc>
          <w:tcPr>
            <w:tcW w:w="6306" w:type="dxa"/>
            <w:vAlign w:val="bottom"/>
          </w:tcPr>
          <w:p w14:paraId="50816CD7"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Up to </w:t>
            </w:r>
            <w:r w:rsidRPr="002B2454">
              <w:rPr>
                <w:color w:val="000000"/>
                <w:sz w:val="18"/>
                <w:szCs w:val="18"/>
                <w:lang w:val="en-GB" w:bidi="ar-SA"/>
              </w:rPr>
              <w:t>3</w:t>
            </w:r>
            <w:r w:rsidRPr="002B2454">
              <w:rPr>
                <w:color w:val="000000"/>
                <w:sz w:val="18"/>
                <w:szCs w:val="18"/>
                <w:lang w:bidi="ar-SA"/>
              </w:rPr>
              <w:t xml:space="preserve"> months</w:t>
            </w:r>
          </w:p>
        </w:tc>
        <w:tc>
          <w:tcPr>
            <w:tcW w:w="1584" w:type="dxa"/>
            <w:vAlign w:val="bottom"/>
          </w:tcPr>
          <w:p w14:paraId="10394961" w14:textId="20F4940D" w:rsidR="003F1853" w:rsidRPr="002B2454" w:rsidRDefault="00F93A93" w:rsidP="00D570C7">
            <w:pPr>
              <w:spacing w:after="0" w:line="240" w:lineRule="exact"/>
              <w:ind w:right="-72"/>
              <w:jc w:val="right"/>
              <w:rPr>
                <w:color w:val="000000"/>
                <w:sz w:val="18"/>
                <w:szCs w:val="18"/>
                <w:lang w:bidi="ar-SA"/>
              </w:rPr>
            </w:pPr>
            <w:r w:rsidRPr="002B2454">
              <w:rPr>
                <w:color w:val="000000"/>
                <w:sz w:val="18"/>
                <w:szCs w:val="18"/>
                <w:lang w:bidi="ar-SA"/>
              </w:rPr>
              <w:t>-</w:t>
            </w:r>
          </w:p>
        </w:tc>
        <w:tc>
          <w:tcPr>
            <w:tcW w:w="1584" w:type="dxa"/>
            <w:vAlign w:val="bottom"/>
          </w:tcPr>
          <w:p w14:paraId="00C0B67B"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w:t>
            </w:r>
          </w:p>
        </w:tc>
      </w:tr>
      <w:tr w:rsidR="003F1853" w:rsidRPr="002B2454" w14:paraId="5D251BA9" w14:textId="77777777" w:rsidTr="00194BDE">
        <w:trPr>
          <w:trHeight w:val="87"/>
        </w:trPr>
        <w:tc>
          <w:tcPr>
            <w:tcW w:w="6306" w:type="dxa"/>
            <w:vAlign w:val="bottom"/>
          </w:tcPr>
          <w:p w14:paraId="258270B5"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w:t>
            </w:r>
            <w:r w:rsidRPr="002B2454">
              <w:rPr>
                <w:color w:val="000000"/>
                <w:sz w:val="18"/>
                <w:szCs w:val="18"/>
                <w:lang w:val="en-GB" w:bidi="ar-SA"/>
              </w:rPr>
              <w:t>3</w:t>
            </w:r>
            <w:r w:rsidRPr="002B2454">
              <w:rPr>
                <w:color w:val="000000"/>
                <w:sz w:val="18"/>
                <w:szCs w:val="18"/>
                <w:lang w:bidi="ar-SA"/>
              </w:rPr>
              <w:t xml:space="preserve"> - </w:t>
            </w:r>
            <w:r w:rsidRPr="002B2454">
              <w:rPr>
                <w:color w:val="000000"/>
                <w:sz w:val="18"/>
                <w:szCs w:val="18"/>
                <w:lang w:val="en-GB" w:bidi="ar-SA"/>
              </w:rPr>
              <w:t xml:space="preserve">6 </w:t>
            </w:r>
            <w:r w:rsidRPr="002B2454">
              <w:rPr>
                <w:color w:val="000000"/>
                <w:sz w:val="18"/>
                <w:szCs w:val="18"/>
                <w:lang w:bidi="ar-SA"/>
              </w:rPr>
              <w:t>months</w:t>
            </w:r>
          </w:p>
        </w:tc>
        <w:tc>
          <w:tcPr>
            <w:tcW w:w="1584" w:type="dxa"/>
            <w:vAlign w:val="bottom"/>
          </w:tcPr>
          <w:p w14:paraId="182A9883" w14:textId="61E07E81" w:rsidR="003F1853" w:rsidRPr="002B2454" w:rsidRDefault="00F93A93" w:rsidP="00D570C7">
            <w:pPr>
              <w:spacing w:after="0" w:line="240" w:lineRule="exact"/>
              <w:ind w:right="-72"/>
              <w:jc w:val="right"/>
              <w:rPr>
                <w:color w:val="000000"/>
                <w:sz w:val="18"/>
                <w:szCs w:val="18"/>
                <w:lang w:bidi="ar-SA"/>
              </w:rPr>
            </w:pPr>
            <w:r w:rsidRPr="002B2454">
              <w:rPr>
                <w:color w:val="000000"/>
                <w:sz w:val="18"/>
                <w:szCs w:val="18"/>
                <w:lang w:bidi="ar-SA"/>
              </w:rPr>
              <w:t>-</w:t>
            </w:r>
          </w:p>
        </w:tc>
        <w:tc>
          <w:tcPr>
            <w:tcW w:w="1584" w:type="dxa"/>
            <w:vAlign w:val="bottom"/>
          </w:tcPr>
          <w:p w14:paraId="35299B61"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w:t>
            </w:r>
          </w:p>
        </w:tc>
      </w:tr>
      <w:tr w:rsidR="003F1853" w:rsidRPr="002B2454" w14:paraId="38EF2CFC" w14:textId="77777777" w:rsidTr="00194BDE">
        <w:trPr>
          <w:trHeight w:val="87"/>
        </w:trPr>
        <w:tc>
          <w:tcPr>
            <w:tcW w:w="6306" w:type="dxa"/>
            <w:vAlign w:val="bottom"/>
          </w:tcPr>
          <w:p w14:paraId="73A3000D"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w:t>
            </w:r>
            <w:r w:rsidRPr="002B2454">
              <w:rPr>
                <w:color w:val="000000"/>
                <w:sz w:val="18"/>
                <w:szCs w:val="18"/>
                <w:lang w:val="en-GB" w:bidi="ar-SA"/>
              </w:rPr>
              <w:t>6</w:t>
            </w:r>
            <w:r w:rsidRPr="002B2454">
              <w:rPr>
                <w:color w:val="000000"/>
                <w:sz w:val="18"/>
                <w:szCs w:val="18"/>
                <w:lang w:bidi="ar-SA"/>
              </w:rPr>
              <w:t xml:space="preserve"> - </w:t>
            </w:r>
            <w:r w:rsidRPr="002B2454">
              <w:rPr>
                <w:color w:val="000000"/>
                <w:sz w:val="18"/>
                <w:szCs w:val="18"/>
                <w:lang w:val="en-GB" w:bidi="ar-SA"/>
              </w:rPr>
              <w:t>12</w:t>
            </w:r>
            <w:r w:rsidRPr="002B2454">
              <w:rPr>
                <w:color w:val="000000"/>
                <w:sz w:val="18"/>
                <w:szCs w:val="18"/>
                <w:lang w:bidi="ar-SA"/>
              </w:rPr>
              <w:t xml:space="preserve"> months</w:t>
            </w:r>
          </w:p>
        </w:tc>
        <w:tc>
          <w:tcPr>
            <w:tcW w:w="1584" w:type="dxa"/>
            <w:vAlign w:val="bottom"/>
          </w:tcPr>
          <w:p w14:paraId="4F45F4DF" w14:textId="7C61F526" w:rsidR="003F1853" w:rsidRPr="002B2454" w:rsidRDefault="00F93A93" w:rsidP="00D570C7">
            <w:pPr>
              <w:spacing w:after="0" w:line="240" w:lineRule="exact"/>
              <w:ind w:right="-72"/>
              <w:jc w:val="right"/>
              <w:rPr>
                <w:color w:val="000000"/>
                <w:sz w:val="18"/>
                <w:szCs w:val="18"/>
                <w:lang w:bidi="ar-SA"/>
              </w:rPr>
            </w:pPr>
            <w:r w:rsidRPr="002B2454">
              <w:rPr>
                <w:color w:val="000000"/>
                <w:sz w:val="18"/>
                <w:szCs w:val="18"/>
                <w:lang w:bidi="ar-SA"/>
              </w:rPr>
              <w:t>-</w:t>
            </w:r>
          </w:p>
        </w:tc>
        <w:tc>
          <w:tcPr>
            <w:tcW w:w="1584" w:type="dxa"/>
            <w:vAlign w:val="bottom"/>
          </w:tcPr>
          <w:p w14:paraId="49CFFC7B"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w:t>
            </w:r>
          </w:p>
        </w:tc>
      </w:tr>
      <w:tr w:rsidR="003F1853" w:rsidRPr="002B2454" w14:paraId="0CBB7B6C" w14:textId="77777777" w:rsidTr="00194BDE">
        <w:trPr>
          <w:trHeight w:val="87"/>
        </w:trPr>
        <w:tc>
          <w:tcPr>
            <w:tcW w:w="6306" w:type="dxa"/>
            <w:vAlign w:val="bottom"/>
          </w:tcPr>
          <w:p w14:paraId="4A9D895A" w14:textId="77777777" w:rsidR="003F1853" w:rsidRPr="002B2454" w:rsidRDefault="003F1853" w:rsidP="00D570C7">
            <w:pPr>
              <w:spacing w:after="0" w:line="240" w:lineRule="exact"/>
              <w:ind w:left="-104" w:right="-72"/>
              <w:rPr>
                <w:color w:val="000000"/>
                <w:sz w:val="18"/>
                <w:szCs w:val="18"/>
                <w:lang w:bidi="ar-SA"/>
              </w:rPr>
            </w:pPr>
            <w:r w:rsidRPr="002B2454">
              <w:rPr>
                <w:color w:val="000000"/>
                <w:sz w:val="18"/>
                <w:szCs w:val="18"/>
                <w:lang w:bidi="ar-SA"/>
              </w:rPr>
              <w:t xml:space="preserve">   Over </w:t>
            </w:r>
            <w:r w:rsidRPr="002B2454">
              <w:rPr>
                <w:color w:val="000000"/>
                <w:sz w:val="18"/>
                <w:szCs w:val="18"/>
                <w:lang w:val="en-GB" w:bidi="ar-SA"/>
              </w:rPr>
              <w:t>12</w:t>
            </w:r>
            <w:r w:rsidRPr="002B2454">
              <w:rPr>
                <w:color w:val="000000"/>
                <w:sz w:val="18"/>
                <w:szCs w:val="18"/>
                <w:lang w:bidi="ar-SA"/>
              </w:rPr>
              <w:t xml:space="preserve"> months</w:t>
            </w:r>
          </w:p>
        </w:tc>
        <w:tc>
          <w:tcPr>
            <w:tcW w:w="1584" w:type="dxa"/>
            <w:tcBorders>
              <w:bottom w:val="single" w:sz="4" w:space="0" w:color="000000"/>
            </w:tcBorders>
            <w:vAlign w:val="bottom"/>
          </w:tcPr>
          <w:p w14:paraId="18AB1851" w14:textId="5506AE49" w:rsidR="003F1853" w:rsidRPr="002B2454" w:rsidRDefault="00F93A93" w:rsidP="00D570C7">
            <w:pPr>
              <w:spacing w:after="0" w:line="240" w:lineRule="exact"/>
              <w:ind w:right="-72"/>
              <w:jc w:val="right"/>
              <w:rPr>
                <w:color w:val="000000"/>
                <w:sz w:val="18"/>
                <w:szCs w:val="18"/>
                <w:lang w:bidi="ar-SA"/>
              </w:rPr>
            </w:pPr>
            <w:r w:rsidRPr="002B2454">
              <w:rPr>
                <w:color w:val="000000"/>
                <w:sz w:val="18"/>
                <w:szCs w:val="18"/>
                <w:lang w:bidi="ar-SA"/>
              </w:rPr>
              <w:t>-</w:t>
            </w:r>
          </w:p>
        </w:tc>
        <w:tc>
          <w:tcPr>
            <w:tcW w:w="1584" w:type="dxa"/>
            <w:tcBorders>
              <w:bottom w:val="single" w:sz="4" w:space="0" w:color="000000"/>
            </w:tcBorders>
            <w:vAlign w:val="bottom"/>
          </w:tcPr>
          <w:p w14:paraId="76D08E00"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w:t>
            </w:r>
          </w:p>
        </w:tc>
      </w:tr>
      <w:tr w:rsidR="003F1853" w:rsidRPr="002B2454" w14:paraId="1D1271A7" w14:textId="77777777" w:rsidTr="00194BDE">
        <w:trPr>
          <w:trHeight w:val="87"/>
        </w:trPr>
        <w:tc>
          <w:tcPr>
            <w:tcW w:w="6306" w:type="dxa"/>
          </w:tcPr>
          <w:p w14:paraId="0F7AA5A5" w14:textId="77777777" w:rsidR="003F1853" w:rsidRPr="002B2454" w:rsidRDefault="003F1853" w:rsidP="00D570C7">
            <w:pPr>
              <w:spacing w:after="0" w:line="240" w:lineRule="exact"/>
              <w:ind w:left="-104"/>
              <w:rPr>
                <w:color w:val="000000"/>
                <w:sz w:val="18"/>
                <w:szCs w:val="18"/>
                <w:lang w:bidi="ar-SA"/>
              </w:rPr>
            </w:pPr>
          </w:p>
        </w:tc>
        <w:tc>
          <w:tcPr>
            <w:tcW w:w="1584" w:type="dxa"/>
            <w:tcBorders>
              <w:top w:val="single" w:sz="4" w:space="0" w:color="000000"/>
            </w:tcBorders>
            <w:vAlign w:val="bottom"/>
          </w:tcPr>
          <w:p w14:paraId="6F316263" w14:textId="77777777" w:rsidR="003F1853" w:rsidRPr="002B2454" w:rsidRDefault="003F1853" w:rsidP="00D570C7">
            <w:pPr>
              <w:spacing w:after="0" w:line="240" w:lineRule="exact"/>
              <w:ind w:right="-72"/>
              <w:jc w:val="right"/>
              <w:rPr>
                <w:color w:val="000000"/>
                <w:sz w:val="18"/>
                <w:szCs w:val="18"/>
                <w:lang w:bidi="ar-SA"/>
              </w:rPr>
            </w:pPr>
          </w:p>
        </w:tc>
        <w:tc>
          <w:tcPr>
            <w:tcW w:w="1584" w:type="dxa"/>
            <w:tcBorders>
              <w:top w:val="single" w:sz="4" w:space="0" w:color="000000"/>
            </w:tcBorders>
            <w:vAlign w:val="bottom"/>
          </w:tcPr>
          <w:p w14:paraId="549859B0" w14:textId="77777777" w:rsidR="003F1853" w:rsidRPr="002B2454" w:rsidRDefault="003F1853" w:rsidP="00D570C7">
            <w:pPr>
              <w:spacing w:after="0" w:line="240" w:lineRule="exact"/>
              <w:ind w:right="-72"/>
              <w:jc w:val="right"/>
              <w:rPr>
                <w:color w:val="000000"/>
                <w:sz w:val="18"/>
                <w:szCs w:val="18"/>
                <w:lang w:bidi="ar-SA"/>
              </w:rPr>
            </w:pPr>
          </w:p>
        </w:tc>
      </w:tr>
      <w:tr w:rsidR="003F1853" w:rsidRPr="002B2454" w14:paraId="0D326929" w14:textId="77777777" w:rsidTr="00194BDE">
        <w:trPr>
          <w:trHeight w:val="87"/>
        </w:trPr>
        <w:tc>
          <w:tcPr>
            <w:tcW w:w="6306" w:type="dxa"/>
          </w:tcPr>
          <w:p w14:paraId="679EDC0C" w14:textId="77777777" w:rsidR="003F1853" w:rsidRPr="002B2454" w:rsidRDefault="003F1853" w:rsidP="00D570C7">
            <w:pPr>
              <w:spacing w:after="0" w:line="240" w:lineRule="exact"/>
              <w:ind w:left="-104"/>
              <w:rPr>
                <w:b/>
                <w:bCs/>
                <w:color w:val="000000"/>
                <w:spacing w:val="-6"/>
                <w:sz w:val="18"/>
                <w:szCs w:val="18"/>
                <w:u w:val="single"/>
              </w:rPr>
            </w:pPr>
            <w:r w:rsidRPr="002B2454">
              <w:rPr>
                <w:b/>
                <w:bCs/>
                <w:color w:val="000000"/>
                <w:spacing w:val="-6"/>
                <w:sz w:val="18"/>
                <w:szCs w:val="18"/>
                <w:lang w:bidi="ar-SA"/>
              </w:rPr>
              <w:t>Total</w:t>
            </w:r>
            <w:r w:rsidRPr="002B2454">
              <w:rPr>
                <w:b/>
                <w:bCs/>
                <w:color w:val="000000"/>
                <w:spacing w:val="-6"/>
                <w:sz w:val="18"/>
                <w:szCs w:val="18"/>
                <w:cs/>
              </w:rPr>
              <w:t xml:space="preserve"> </w:t>
            </w:r>
            <w:r w:rsidRPr="002B2454">
              <w:rPr>
                <w:b/>
                <w:bCs/>
                <w:color w:val="000000"/>
                <w:spacing w:val="-6"/>
                <w:sz w:val="18"/>
                <w:szCs w:val="18"/>
              </w:rPr>
              <w:t>trade receivables from related parties</w:t>
            </w:r>
          </w:p>
        </w:tc>
        <w:tc>
          <w:tcPr>
            <w:tcW w:w="1584" w:type="dxa"/>
            <w:tcBorders>
              <w:bottom w:val="single" w:sz="4" w:space="0" w:color="000000"/>
            </w:tcBorders>
            <w:vAlign w:val="bottom"/>
          </w:tcPr>
          <w:p w14:paraId="546CA408" w14:textId="573C2B0B" w:rsidR="003F1853" w:rsidRPr="002B2454" w:rsidRDefault="00F93A93" w:rsidP="00D570C7">
            <w:pPr>
              <w:spacing w:after="0" w:line="240" w:lineRule="exact"/>
              <w:ind w:right="-72"/>
              <w:jc w:val="right"/>
              <w:rPr>
                <w:color w:val="000000"/>
                <w:sz w:val="18"/>
                <w:szCs w:val="18"/>
                <w:lang w:bidi="ar-SA"/>
              </w:rPr>
            </w:pPr>
            <w:r w:rsidRPr="002B2454">
              <w:rPr>
                <w:color w:val="000000"/>
                <w:sz w:val="18"/>
                <w:szCs w:val="18"/>
                <w:lang w:bidi="ar-SA"/>
              </w:rPr>
              <w:t>9</w:t>
            </w:r>
          </w:p>
        </w:tc>
        <w:tc>
          <w:tcPr>
            <w:tcW w:w="1584" w:type="dxa"/>
            <w:tcBorders>
              <w:bottom w:val="single" w:sz="4" w:space="0" w:color="000000"/>
            </w:tcBorders>
            <w:vAlign w:val="bottom"/>
          </w:tcPr>
          <w:p w14:paraId="66DDA16B" w14:textId="77777777" w:rsidR="003F1853" w:rsidRPr="002B2454" w:rsidRDefault="003F1853" w:rsidP="00D570C7">
            <w:pPr>
              <w:spacing w:after="0" w:line="240" w:lineRule="exact"/>
              <w:ind w:right="-72"/>
              <w:jc w:val="right"/>
              <w:rPr>
                <w:color w:val="000000"/>
                <w:sz w:val="18"/>
                <w:szCs w:val="18"/>
                <w:lang w:bidi="ar-SA"/>
              </w:rPr>
            </w:pPr>
            <w:r w:rsidRPr="002B2454">
              <w:rPr>
                <w:color w:val="000000"/>
                <w:sz w:val="18"/>
                <w:szCs w:val="18"/>
                <w:lang w:bidi="ar-SA"/>
              </w:rPr>
              <w:t>29</w:t>
            </w:r>
          </w:p>
        </w:tc>
      </w:tr>
    </w:tbl>
    <w:p w14:paraId="318FAA01" w14:textId="77777777" w:rsidR="003F1853" w:rsidRPr="002B2454" w:rsidRDefault="003F1853" w:rsidP="00D570C7">
      <w:pPr>
        <w:spacing w:after="0" w:line="240" w:lineRule="exact"/>
        <w:jc w:val="both"/>
        <w:rPr>
          <w:color w:val="000000"/>
          <w:sz w:val="18"/>
          <w:szCs w:val="18"/>
        </w:rPr>
      </w:pPr>
    </w:p>
    <w:p w14:paraId="78BA2C19" w14:textId="77777777" w:rsidR="003C67F7" w:rsidRPr="002B2454" w:rsidRDefault="003C67F7" w:rsidP="00D570C7">
      <w:pPr>
        <w:spacing w:after="0" w:line="240" w:lineRule="exact"/>
        <w:jc w:val="both"/>
        <w:rPr>
          <w:color w:val="000000"/>
          <w:sz w:val="18"/>
          <w:szCs w:val="18"/>
        </w:rPr>
      </w:pPr>
    </w:p>
    <w:p w14:paraId="266671E0" w14:textId="078DB7A1" w:rsidR="00AD2E77" w:rsidRPr="002B2454" w:rsidRDefault="003C67F7" w:rsidP="00D570C7">
      <w:pPr>
        <w:spacing w:after="0" w:line="240" w:lineRule="exact"/>
        <w:rPr>
          <w:color w:val="000000"/>
          <w:sz w:val="18"/>
          <w:szCs w:val="18"/>
          <w:lang w:val="en-GB"/>
        </w:rPr>
      </w:pPr>
      <w:r w:rsidRPr="002B2454">
        <w:rPr>
          <w:color w:val="000000"/>
          <w:sz w:val="18"/>
          <w:szCs w:val="18"/>
        </w:rPr>
        <w:br w:type="page"/>
      </w:r>
    </w:p>
    <w:tbl>
      <w:tblPr>
        <w:tblStyle w:val="af7"/>
        <w:tblW w:w="9498" w:type="dxa"/>
        <w:tblLayout w:type="fixed"/>
        <w:tblLook w:val="0400" w:firstRow="0" w:lastRow="0" w:firstColumn="0" w:lastColumn="0" w:noHBand="0" w:noVBand="1"/>
      </w:tblPr>
      <w:tblGrid>
        <w:gridCol w:w="9498"/>
      </w:tblGrid>
      <w:tr w:rsidR="00343B6D" w:rsidRPr="002B2454" w14:paraId="0C8803BD" w14:textId="77777777" w:rsidTr="00343B6D">
        <w:trPr>
          <w:trHeight w:val="380"/>
        </w:trPr>
        <w:tc>
          <w:tcPr>
            <w:tcW w:w="9498" w:type="dxa"/>
            <w:vAlign w:val="center"/>
          </w:tcPr>
          <w:p w14:paraId="428F3F9B" w14:textId="3CED59A4" w:rsidR="00872DC9" w:rsidRPr="002B2454" w:rsidRDefault="00723A71" w:rsidP="00D570C7">
            <w:pPr>
              <w:tabs>
                <w:tab w:val="left" w:pos="427"/>
              </w:tabs>
              <w:spacing w:after="0" w:line="240" w:lineRule="exact"/>
              <w:ind w:left="-93"/>
              <w:rPr>
                <w:b/>
                <w:color w:val="000000"/>
                <w:sz w:val="18"/>
                <w:szCs w:val="18"/>
              </w:rPr>
            </w:pPr>
            <w:r w:rsidRPr="002B2454">
              <w:rPr>
                <w:b/>
                <w:color w:val="000000"/>
                <w:sz w:val="18"/>
                <w:szCs w:val="18"/>
                <w:lang w:val="en-GB"/>
              </w:rPr>
              <w:lastRenderedPageBreak/>
              <w:t>1</w:t>
            </w:r>
            <w:r w:rsidR="00B57C20" w:rsidRPr="002B2454">
              <w:rPr>
                <w:b/>
                <w:color w:val="000000"/>
                <w:sz w:val="18"/>
                <w:szCs w:val="18"/>
                <w:lang w:val="en-GB"/>
              </w:rPr>
              <w:t>2</w:t>
            </w:r>
            <w:r w:rsidR="00DE43D6" w:rsidRPr="002B2454">
              <w:rPr>
                <w:b/>
                <w:color w:val="000000"/>
                <w:sz w:val="18"/>
                <w:szCs w:val="18"/>
              </w:rPr>
              <w:tab/>
              <w:t>Financial assets and financial liabilities</w:t>
            </w:r>
          </w:p>
        </w:tc>
      </w:tr>
    </w:tbl>
    <w:p w14:paraId="590428C0" w14:textId="77777777" w:rsidR="00872DC9" w:rsidRPr="002B2454" w:rsidRDefault="00872DC9" w:rsidP="00D570C7">
      <w:pPr>
        <w:spacing w:after="0" w:line="240" w:lineRule="exact"/>
        <w:jc w:val="both"/>
        <w:rPr>
          <w:color w:val="000000"/>
          <w:sz w:val="18"/>
          <w:szCs w:val="18"/>
        </w:rPr>
      </w:pPr>
    </w:p>
    <w:p w14:paraId="0F9C2558" w14:textId="59C7BF5A" w:rsidR="00872DC9" w:rsidRPr="002B2454" w:rsidRDefault="00DE43D6" w:rsidP="00D570C7">
      <w:pPr>
        <w:spacing w:after="0" w:line="240" w:lineRule="exact"/>
        <w:jc w:val="both"/>
        <w:rPr>
          <w:color w:val="000000"/>
          <w:sz w:val="18"/>
          <w:szCs w:val="18"/>
        </w:rPr>
      </w:pPr>
      <w:r w:rsidRPr="002B2454">
        <w:rPr>
          <w:color w:val="000000"/>
          <w:sz w:val="18"/>
          <w:szCs w:val="18"/>
        </w:rPr>
        <w:t xml:space="preserve">The Group and the Company have financial </w:t>
      </w:r>
      <w:r w:rsidR="00DC33DB" w:rsidRPr="002B2454">
        <w:rPr>
          <w:color w:val="000000"/>
          <w:sz w:val="18"/>
          <w:szCs w:val="18"/>
        </w:rPr>
        <w:t>assets and liabilities</w:t>
      </w:r>
      <w:r w:rsidRPr="002B2454">
        <w:rPr>
          <w:color w:val="000000"/>
          <w:sz w:val="18"/>
          <w:szCs w:val="18"/>
        </w:rPr>
        <w:t xml:space="preserve"> as follows:</w:t>
      </w:r>
    </w:p>
    <w:p w14:paraId="74516167" w14:textId="77777777" w:rsidR="00872DC9" w:rsidRPr="002B2454" w:rsidRDefault="00872DC9" w:rsidP="00D570C7">
      <w:pPr>
        <w:spacing w:after="0" w:line="240" w:lineRule="exact"/>
        <w:jc w:val="both"/>
        <w:rPr>
          <w:color w:val="000000"/>
          <w:sz w:val="18"/>
          <w:szCs w:val="18"/>
        </w:rPr>
      </w:pPr>
    </w:p>
    <w:tbl>
      <w:tblPr>
        <w:tblStyle w:val="af8"/>
        <w:tblW w:w="9454" w:type="dxa"/>
        <w:tblInd w:w="14" w:type="dxa"/>
        <w:tblLayout w:type="fixed"/>
        <w:tblLook w:val="0000" w:firstRow="0" w:lastRow="0" w:firstColumn="0" w:lastColumn="0" w:noHBand="0" w:noVBand="0"/>
      </w:tblPr>
      <w:tblGrid>
        <w:gridCol w:w="4381"/>
        <w:gridCol w:w="1185"/>
        <w:gridCol w:w="1296"/>
        <w:gridCol w:w="1296"/>
        <w:gridCol w:w="1296"/>
      </w:tblGrid>
      <w:tr w:rsidR="00343B6D" w:rsidRPr="002B2454" w14:paraId="78D4538F" w14:textId="77777777" w:rsidTr="004D249E">
        <w:trPr>
          <w:cantSplit/>
        </w:trPr>
        <w:tc>
          <w:tcPr>
            <w:tcW w:w="4381" w:type="dxa"/>
          </w:tcPr>
          <w:p w14:paraId="7112B4B6" w14:textId="77777777" w:rsidR="00872DC9" w:rsidRPr="002B2454" w:rsidRDefault="00872DC9" w:rsidP="00032899">
            <w:pPr>
              <w:spacing w:after="0" w:line="240" w:lineRule="exact"/>
              <w:ind w:left="-72" w:right="-201"/>
              <w:rPr>
                <w:color w:val="000000"/>
                <w:spacing w:val="-4"/>
                <w:sz w:val="18"/>
                <w:szCs w:val="18"/>
              </w:rPr>
            </w:pPr>
          </w:p>
        </w:tc>
        <w:tc>
          <w:tcPr>
            <w:tcW w:w="2481" w:type="dxa"/>
            <w:gridSpan w:val="2"/>
            <w:tcBorders>
              <w:bottom w:val="single" w:sz="4" w:space="0" w:color="000000"/>
            </w:tcBorders>
          </w:tcPr>
          <w:p w14:paraId="75AB938A" w14:textId="77777777" w:rsidR="00872DC9" w:rsidRPr="002B2454" w:rsidRDefault="00DE43D6" w:rsidP="00D570C7">
            <w:pPr>
              <w:spacing w:after="0" w:line="240" w:lineRule="exact"/>
              <w:ind w:right="-72"/>
              <w:jc w:val="center"/>
              <w:rPr>
                <w:b/>
                <w:color w:val="000000"/>
                <w:sz w:val="18"/>
                <w:szCs w:val="18"/>
              </w:rPr>
            </w:pPr>
            <w:r w:rsidRPr="002B2454">
              <w:rPr>
                <w:b/>
                <w:color w:val="000000"/>
                <w:sz w:val="18"/>
                <w:szCs w:val="18"/>
              </w:rPr>
              <w:t xml:space="preserve">Consolidated </w:t>
            </w:r>
          </w:p>
          <w:p w14:paraId="524804DA" w14:textId="77777777" w:rsidR="00872DC9" w:rsidRPr="002B2454" w:rsidRDefault="00DE43D6" w:rsidP="00D570C7">
            <w:pPr>
              <w:spacing w:after="0" w:line="240" w:lineRule="exact"/>
              <w:ind w:right="-72"/>
              <w:jc w:val="center"/>
              <w:rPr>
                <w:b/>
                <w:color w:val="000000"/>
                <w:sz w:val="18"/>
                <w:szCs w:val="18"/>
              </w:rPr>
            </w:pPr>
            <w:r w:rsidRPr="002B2454">
              <w:rPr>
                <w:b/>
                <w:color w:val="000000"/>
                <w:sz w:val="18"/>
                <w:szCs w:val="18"/>
              </w:rPr>
              <w:t>financial statements</w:t>
            </w:r>
          </w:p>
        </w:tc>
        <w:tc>
          <w:tcPr>
            <w:tcW w:w="2592" w:type="dxa"/>
            <w:gridSpan w:val="2"/>
            <w:tcBorders>
              <w:bottom w:val="single" w:sz="4" w:space="0" w:color="000000"/>
            </w:tcBorders>
          </w:tcPr>
          <w:p w14:paraId="2FEEF271" w14:textId="77777777" w:rsidR="00872DC9" w:rsidRPr="002B2454" w:rsidRDefault="00DE43D6" w:rsidP="00D570C7">
            <w:pPr>
              <w:spacing w:after="0" w:line="240" w:lineRule="exact"/>
              <w:ind w:right="-72"/>
              <w:jc w:val="center"/>
              <w:rPr>
                <w:b/>
                <w:color w:val="000000"/>
                <w:sz w:val="18"/>
                <w:szCs w:val="18"/>
              </w:rPr>
            </w:pPr>
            <w:r w:rsidRPr="002B2454">
              <w:rPr>
                <w:b/>
                <w:color w:val="000000"/>
                <w:sz w:val="18"/>
                <w:szCs w:val="18"/>
              </w:rPr>
              <w:t xml:space="preserve">Separate </w:t>
            </w:r>
          </w:p>
          <w:p w14:paraId="7CD7AB52" w14:textId="77777777" w:rsidR="00872DC9" w:rsidRPr="002B2454" w:rsidRDefault="00DE43D6" w:rsidP="00D570C7">
            <w:pPr>
              <w:spacing w:after="0" w:line="240" w:lineRule="exact"/>
              <w:ind w:right="-72"/>
              <w:jc w:val="center"/>
              <w:rPr>
                <w:b/>
                <w:color w:val="000000"/>
                <w:sz w:val="18"/>
                <w:szCs w:val="18"/>
              </w:rPr>
            </w:pPr>
            <w:r w:rsidRPr="002B2454">
              <w:rPr>
                <w:b/>
                <w:color w:val="000000"/>
                <w:sz w:val="18"/>
                <w:szCs w:val="18"/>
              </w:rPr>
              <w:t>financial statements</w:t>
            </w:r>
          </w:p>
        </w:tc>
      </w:tr>
      <w:tr w:rsidR="00343B6D" w:rsidRPr="002B2454" w14:paraId="4FAE1726" w14:textId="77777777" w:rsidTr="004D249E">
        <w:trPr>
          <w:cantSplit/>
        </w:trPr>
        <w:tc>
          <w:tcPr>
            <w:tcW w:w="4381" w:type="dxa"/>
          </w:tcPr>
          <w:p w14:paraId="04968F03" w14:textId="77777777" w:rsidR="00872DC9" w:rsidRPr="002B2454" w:rsidRDefault="00872DC9" w:rsidP="00D570C7">
            <w:pPr>
              <w:spacing w:after="0" w:line="240" w:lineRule="exact"/>
              <w:ind w:left="-72" w:right="-72"/>
              <w:rPr>
                <w:color w:val="000000"/>
                <w:spacing w:val="-4"/>
                <w:sz w:val="18"/>
                <w:szCs w:val="18"/>
              </w:rPr>
            </w:pPr>
          </w:p>
        </w:tc>
        <w:tc>
          <w:tcPr>
            <w:tcW w:w="1185" w:type="dxa"/>
          </w:tcPr>
          <w:p w14:paraId="1EF91586" w14:textId="688BB8A8" w:rsidR="00872DC9" w:rsidRPr="002B2454" w:rsidRDefault="009A5B52" w:rsidP="00D570C7">
            <w:pPr>
              <w:spacing w:after="0" w:line="240" w:lineRule="exact"/>
              <w:ind w:right="-72"/>
              <w:jc w:val="right"/>
              <w:rPr>
                <w:b/>
                <w:color w:val="000000"/>
                <w:sz w:val="18"/>
                <w:szCs w:val="18"/>
              </w:rPr>
            </w:pPr>
            <w:r w:rsidRPr="002B2454">
              <w:rPr>
                <w:b/>
                <w:color w:val="000000"/>
                <w:sz w:val="18"/>
                <w:szCs w:val="18"/>
                <w:lang w:val="en-GB"/>
              </w:rPr>
              <w:t>2025</w:t>
            </w:r>
          </w:p>
        </w:tc>
        <w:tc>
          <w:tcPr>
            <w:tcW w:w="1296" w:type="dxa"/>
          </w:tcPr>
          <w:p w14:paraId="54BB6855" w14:textId="4976EF06" w:rsidR="00872DC9" w:rsidRPr="002B2454" w:rsidRDefault="009A5B52" w:rsidP="00D570C7">
            <w:pPr>
              <w:spacing w:after="0" w:line="240" w:lineRule="exact"/>
              <w:ind w:right="-72"/>
              <w:jc w:val="right"/>
              <w:rPr>
                <w:b/>
                <w:color w:val="000000"/>
                <w:sz w:val="18"/>
                <w:szCs w:val="18"/>
              </w:rPr>
            </w:pPr>
            <w:r w:rsidRPr="002B2454">
              <w:rPr>
                <w:b/>
                <w:color w:val="000000"/>
                <w:sz w:val="18"/>
                <w:szCs w:val="18"/>
                <w:lang w:val="en-GB"/>
              </w:rPr>
              <w:t>2024</w:t>
            </w:r>
          </w:p>
        </w:tc>
        <w:tc>
          <w:tcPr>
            <w:tcW w:w="1296" w:type="dxa"/>
          </w:tcPr>
          <w:p w14:paraId="349E56A0" w14:textId="22D81264" w:rsidR="00872DC9" w:rsidRPr="002B2454" w:rsidRDefault="009A5B52" w:rsidP="00D570C7">
            <w:pPr>
              <w:spacing w:after="0" w:line="240" w:lineRule="exact"/>
              <w:ind w:right="-72"/>
              <w:jc w:val="right"/>
              <w:rPr>
                <w:b/>
                <w:color w:val="000000"/>
                <w:sz w:val="18"/>
                <w:szCs w:val="18"/>
              </w:rPr>
            </w:pPr>
            <w:r w:rsidRPr="002B2454">
              <w:rPr>
                <w:b/>
                <w:color w:val="000000"/>
                <w:sz w:val="18"/>
                <w:szCs w:val="18"/>
                <w:lang w:val="en-GB"/>
              </w:rPr>
              <w:t>2025</w:t>
            </w:r>
          </w:p>
        </w:tc>
        <w:tc>
          <w:tcPr>
            <w:tcW w:w="1296" w:type="dxa"/>
          </w:tcPr>
          <w:p w14:paraId="396E187C" w14:textId="46F69D46" w:rsidR="00872DC9" w:rsidRPr="002B2454" w:rsidRDefault="009A5B52" w:rsidP="00D570C7">
            <w:pPr>
              <w:spacing w:after="0" w:line="240" w:lineRule="exact"/>
              <w:ind w:right="-72"/>
              <w:jc w:val="right"/>
              <w:rPr>
                <w:b/>
                <w:color w:val="000000"/>
                <w:sz w:val="18"/>
                <w:szCs w:val="18"/>
              </w:rPr>
            </w:pPr>
            <w:r w:rsidRPr="002B2454">
              <w:rPr>
                <w:b/>
                <w:color w:val="000000"/>
                <w:sz w:val="18"/>
                <w:szCs w:val="18"/>
                <w:lang w:val="en-GB"/>
              </w:rPr>
              <w:t>2024</w:t>
            </w:r>
          </w:p>
        </w:tc>
      </w:tr>
      <w:tr w:rsidR="00343B6D" w:rsidRPr="002B2454" w14:paraId="70E657A0" w14:textId="77777777" w:rsidTr="004D249E">
        <w:trPr>
          <w:cantSplit/>
        </w:trPr>
        <w:tc>
          <w:tcPr>
            <w:tcW w:w="4381" w:type="dxa"/>
          </w:tcPr>
          <w:p w14:paraId="64BAFF4B" w14:textId="77777777" w:rsidR="00872DC9" w:rsidRPr="002B2454" w:rsidRDefault="00872DC9" w:rsidP="00D570C7">
            <w:pPr>
              <w:spacing w:after="0" w:line="240" w:lineRule="exact"/>
              <w:ind w:left="-72" w:right="-72"/>
              <w:rPr>
                <w:color w:val="000000"/>
                <w:spacing w:val="-4"/>
                <w:sz w:val="18"/>
                <w:szCs w:val="18"/>
              </w:rPr>
            </w:pPr>
          </w:p>
        </w:tc>
        <w:tc>
          <w:tcPr>
            <w:tcW w:w="1185" w:type="dxa"/>
            <w:tcBorders>
              <w:bottom w:val="single" w:sz="4" w:space="0" w:color="000000"/>
            </w:tcBorders>
          </w:tcPr>
          <w:p w14:paraId="3D47FD25" w14:textId="574D166B" w:rsidR="001A05CA" w:rsidRPr="002B2454" w:rsidRDefault="001A05CA" w:rsidP="00D570C7">
            <w:pPr>
              <w:spacing w:after="0" w:line="240" w:lineRule="exact"/>
              <w:ind w:right="-72"/>
              <w:jc w:val="right"/>
              <w:rPr>
                <w:b/>
                <w:color w:val="000000"/>
                <w:sz w:val="18"/>
                <w:szCs w:val="18"/>
              </w:rPr>
            </w:pPr>
            <w:r w:rsidRPr="002B2454">
              <w:rPr>
                <w:b/>
                <w:color w:val="000000"/>
                <w:sz w:val="18"/>
                <w:szCs w:val="18"/>
              </w:rPr>
              <w:t>Million</w:t>
            </w:r>
          </w:p>
          <w:p w14:paraId="74E0CF10" w14:textId="463D6B3E" w:rsidR="00872DC9" w:rsidRPr="002B2454" w:rsidRDefault="00DE43D6" w:rsidP="00D570C7">
            <w:pPr>
              <w:spacing w:after="0" w:line="240" w:lineRule="exact"/>
              <w:ind w:right="-72"/>
              <w:jc w:val="right"/>
              <w:rPr>
                <w:b/>
                <w:color w:val="000000"/>
                <w:sz w:val="18"/>
                <w:szCs w:val="18"/>
              </w:rPr>
            </w:pPr>
            <w:r w:rsidRPr="002B2454">
              <w:rPr>
                <w:b/>
                <w:color w:val="000000"/>
                <w:sz w:val="18"/>
                <w:szCs w:val="18"/>
              </w:rPr>
              <w:t>Baht</w:t>
            </w:r>
          </w:p>
        </w:tc>
        <w:tc>
          <w:tcPr>
            <w:tcW w:w="1296" w:type="dxa"/>
            <w:tcBorders>
              <w:bottom w:val="single" w:sz="4" w:space="0" w:color="000000"/>
            </w:tcBorders>
          </w:tcPr>
          <w:p w14:paraId="1BC2E5A1" w14:textId="390B3FE4" w:rsidR="001A05CA" w:rsidRPr="002B2454" w:rsidRDefault="001A05CA" w:rsidP="00D570C7">
            <w:pPr>
              <w:spacing w:after="0" w:line="240" w:lineRule="exact"/>
              <w:ind w:right="-72"/>
              <w:jc w:val="right"/>
              <w:rPr>
                <w:b/>
                <w:color w:val="000000"/>
                <w:sz w:val="18"/>
                <w:szCs w:val="18"/>
              </w:rPr>
            </w:pPr>
            <w:r w:rsidRPr="002B2454">
              <w:rPr>
                <w:b/>
                <w:color w:val="000000"/>
                <w:sz w:val="18"/>
                <w:szCs w:val="18"/>
              </w:rPr>
              <w:t>Million</w:t>
            </w:r>
          </w:p>
          <w:p w14:paraId="6F748B73" w14:textId="4361D8B1" w:rsidR="00872DC9" w:rsidRPr="002B2454" w:rsidRDefault="00DE43D6" w:rsidP="00D570C7">
            <w:pPr>
              <w:spacing w:after="0" w:line="240" w:lineRule="exact"/>
              <w:ind w:right="-72"/>
              <w:jc w:val="right"/>
              <w:rPr>
                <w:b/>
                <w:color w:val="000000"/>
                <w:sz w:val="18"/>
                <w:szCs w:val="18"/>
              </w:rPr>
            </w:pPr>
            <w:r w:rsidRPr="002B2454">
              <w:rPr>
                <w:b/>
                <w:color w:val="000000"/>
                <w:sz w:val="18"/>
                <w:szCs w:val="18"/>
              </w:rPr>
              <w:t>Baht</w:t>
            </w:r>
          </w:p>
        </w:tc>
        <w:tc>
          <w:tcPr>
            <w:tcW w:w="1296" w:type="dxa"/>
            <w:tcBorders>
              <w:bottom w:val="single" w:sz="4" w:space="0" w:color="000000"/>
            </w:tcBorders>
          </w:tcPr>
          <w:p w14:paraId="7BC14975" w14:textId="53593F33" w:rsidR="001A05CA" w:rsidRPr="002B2454" w:rsidRDefault="001A05CA" w:rsidP="00D570C7">
            <w:pPr>
              <w:spacing w:after="0" w:line="240" w:lineRule="exact"/>
              <w:ind w:right="-72"/>
              <w:jc w:val="right"/>
              <w:rPr>
                <w:b/>
                <w:color w:val="000000"/>
                <w:sz w:val="18"/>
                <w:szCs w:val="18"/>
              </w:rPr>
            </w:pPr>
            <w:r w:rsidRPr="002B2454">
              <w:rPr>
                <w:b/>
                <w:color w:val="000000"/>
                <w:sz w:val="18"/>
                <w:szCs w:val="18"/>
              </w:rPr>
              <w:t>Million</w:t>
            </w:r>
          </w:p>
          <w:p w14:paraId="6516B7AE" w14:textId="1EF01779" w:rsidR="00872DC9" w:rsidRPr="002B2454" w:rsidRDefault="00DE43D6" w:rsidP="00D570C7">
            <w:pPr>
              <w:spacing w:after="0" w:line="240" w:lineRule="exact"/>
              <w:ind w:right="-72"/>
              <w:jc w:val="right"/>
              <w:rPr>
                <w:b/>
                <w:color w:val="000000"/>
                <w:sz w:val="18"/>
                <w:szCs w:val="18"/>
              </w:rPr>
            </w:pPr>
            <w:r w:rsidRPr="002B2454">
              <w:rPr>
                <w:b/>
                <w:color w:val="000000"/>
                <w:sz w:val="18"/>
                <w:szCs w:val="18"/>
              </w:rPr>
              <w:t>Baht</w:t>
            </w:r>
          </w:p>
        </w:tc>
        <w:tc>
          <w:tcPr>
            <w:tcW w:w="1296" w:type="dxa"/>
            <w:tcBorders>
              <w:bottom w:val="single" w:sz="4" w:space="0" w:color="000000"/>
            </w:tcBorders>
          </w:tcPr>
          <w:p w14:paraId="4EF4AE82" w14:textId="2DC84E2B" w:rsidR="001A05CA" w:rsidRPr="002B2454" w:rsidRDefault="001A05CA" w:rsidP="00D570C7">
            <w:pPr>
              <w:spacing w:after="0" w:line="240" w:lineRule="exact"/>
              <w:ind w:right="-72"/>
              <w:jc w:val="right"/>
              <w:rPr>
                <w:b/>
                <w:color w:val="000000"/>
                <w:sz w:val="18"/>
                <w:szCs w:val="18"/>
              </w:rPr>
            </w:pPr>
            <w:r w:rsidRPr="002B2454">
              <w:rPr>
                <w:b/>
                <w:color w:val="000000"/>
                <w:sz w:val="18"/>
                <w:szCs w:val="18"/>
              </w:rPr>
              <w:t>Million</w:t>
            </w:r>
          </w:p>
          <w:p w14:paraId="3391869F" w14:textId="412BF8CD" w:rsidR="00872DC9" w:rsidRPr="002B2454" w:rsidRDefault="00DE43D6" w:rsidP="00D570C7">
            <w:pPr>
              <w:spacing w:after="0" w:line="240" w:lineRule="exact"/>
              <w:ind w:right="-72"/>
              <w:jc w:val="right"/>
              <w:rPr>
                <w:b/>
                <w:color w:val="000000"/>
                <w:sz w:val="18"/>
                <w:szCs w:val="18"/>
              </w:rPr>
            </w:pPr>
            <w:r w:rsidRPr="002B2454">
              <w:rPr>
                <w:b/>
                <w:color w:val="000000"/>
                <w:sz w:val="18"/>
                <w:szCs w:val="18"/>
              </w:rPr>
              <w:t>Baht</w:t>
            </w:r>
          </w:p>
        </w:tc>
      </w:tr>
      <w:tr w:rsidR="00343B6D" w:rsidRPr="002B2454" w14:paraId="37162978" w14:textId="77777777" w:rsidTr="004D249E">
        <w:trPr>
          <w:cantSplit/>
          <w:trHeight w:val="143"/>
        </w:trPr>
        <w:tc>
          <w:tcPr>
            <w:tcW w:w="4381" w:type="dxa"/>
          </w:tcPr>
          <w:p w14:paraId="4FBC9B79" w14:textId="77777777" w:rsidR="00872DC9" w:rsidRPr="002B2454" w:rsidRDefault="00872DC9" w:rsidP="00D570C7">
            <w:pPr>
              <w:spacing w:after="0" w:line="240" w:lineRule="exact"/>
              <w:ind w:left="164" w:right="-72" w:hanging="236"/>
              <w:rPr>
                <w:color w:val="000000"/>
                <w:spacing w:val="-4"/>
                <w:sz w:val="18"/>
                <w:szCs w:val="18"/>
              </w:rPr>
            </w:pPr>
          </w:p>
        </w:tc>
        <w:tc>
          <w:tcPr>
            <w:tcW w:w="1185" w:type="dxa"/>
            <w:tcBorders>
              <w:top w:val="single" w:sz="4" w:space="0" w:color="000000"/>
            </w:tcBorders>
            <w:vAlign w:val="bottom"/>
          </w:tcPr>
          <w:p w14:paraId="11A53EA9" w14:textId="77777777" w:rsidR="00872DC9" w:rsidRPr="002B2454" w:rsidRDefault="00872DC9" w:rsidP="00D570C7">
            <w:pPr>
              <w:spacing w:after="0" w:line="240" w:lineRule="exact"/>
              <w:ind w:right="-72"/>
              <w:jc w:val="right"/>
              <w:rPr>
                <w:color w:val="000000"/>
                <w:sz w:val="18"/>
                <w:szCs w:val="18"/>
              </w:rPr>
            </w:pPr>
          </w:p>
        </w:tc>
        <w:tc>
          <w:tcPr>
            <w:tcW w:w="1296" w:type="dxa"/>
            <w:tcBorders>
              <w:top w:val="single" w:sz="4" w:space="0" w:color="000000"/>
            </w:tcBorders>
            <w:vAlign w:val="bottom"/>
          </w:tcPr>
          <w:p w14:paraId="0B619ABC" w14:textId="77777777" w:rsidR="00872DC9" w:rsidRPr="002B2454" w:rsidRDefault="00872DC9" w:rsidP="00D570C7">
            <w:pPr>
              <w:spacing w:after="0" w:line="240" w:lineRule="exact"/>
              <w:ind w:right="-72"/>
              <w:jc w:val="right"/>
              <w:rPr>
                <w:color w:val="000000"/>
                <w:sz w:val="18"/>
                <w:szCs w:val="18"/>
              </w:rPr>
            </w:pPr>
          </w:p>
        </w:tc>
        <w:tc>
          <w:tcPr>
            <w:tcW w:w="1296" w:type="dxa"/>
            <w:tcBorders>
              <w:top w:val="single" w:sz="4" w:space="0" w:color="000000"/>
            </w:tcBorders>
            <w:vAlign w:val="bottom"/>
          </w:tcPr>
          <w:p w14:paraId="3A79E0C2" w14:textId="77777777" w:rsidR="00872DC9" w:rsidRPr="002B2454" w:rsidRDefault="00872DC9" w:rsidP="00D570C7">
            <w:pPr>
              <w:spacing w:after="0" w:line="240" w:lineRule="exact"/>
              <w:ind w:right="-72"/>
              <w:jc w:val="right"/>
              <w:rPr>
                <w:color w:val="000000"/>
                <w:sz w:val="18"/>
                <w:szCs w:val="18"/>
              </w:rPr>
            </w:pPr>
          </w:p>
        </w:tc>
        <w:tc>
          <w:tcPr>
            <w:tcW w:w="1296" w:type="dxa"/>
            <w:tcBorders>
              <w:top w:val="single" w:sz="4" w:space="0" w:color="000000"/>
            </w:tcBorders>
            <w:vAlign w:val="bottom"/>
          </w:tcPr>
          <w:p w14:paraId="70B050BC" w14:textId="77777777" w:rsidR="00872DC9" w:rsidRPr="002B2454" w:rsidRDefault="00872DC9" w:rsidP="00D570C7">
            <w:pPr>
              <w:spacing w:after="0" w:line="240" w:lineRule="exact"/>
              <w:ind w:right="-72"/>
              <w:jc w:val="right"/>
              <w:rPr>
                <w:color w:val="000000"/>
                <w:sz w:val="18"/>
                <w:szCs w:val="18"/>
              </w:rPr>
            </w:pPr>
          </w:p>
        </w:tc>
      </w:tr>
      <w:tr w:rsidR="00343B6D" w:rsidRPr="002B2454" w14:paraId="36768C6C" w14:textId="77777777" w:rsidTr="004D249E">
        <w:trPr>
          <w:cantSplit/>
          <w:trHeight w:val="143"/>
        </w:trPr>
        <w:tc>
          <w:tcPr>
            <w:tcW w:w="4381" w:type="dxa"/>
          </w:tcPr>
          <w:p w14:paraId="6841AD18" w14:textId="6CC6C83B" w:rsidR="00872DC9" w:rsidRPr="002B2454" w:rsidRDefault="00E82DD3" w:rsidP="00D570C7">
            <w:pPr>
              <w:spacing w:after="0" w:line="240" w:lineRule="exact"/>
              <w:ind w:left="164" w:right="-72" w:hanging="236"/>
              <w:rPr>
                <w:color w:val="000000"/>
                <w:spacing w:val="-4"/>
                <w:sz w:val="18"/>
                <w:szCs w:val="18"/>
              </w:rPr>
            </w:pPr>
            <w:r w:rsidRPr="002B2454">
              <w:rPr>
                <w:b/>
                <w:color w:val="000000"/>
                <w:spacing w:val="-4"/>
                <w:sz w:val="18"/>
                <w:szCs w:val="18"/>
              </w:rPr>
              <w:t>Financial a</w:t>
            </w:r>
            <w:r w:rsidR="00DE43D6" w:rsidRPr="002B2454">
              <w:rPr>
                <w:b/>
                <w:color w:val="000000"/>
                <w:spacing w:val="-4"/>
                <w:sz w:val="18"/>
                <w:szCs w:val="18"/>
              </w:rPr>
              <w:t>ssets</w:t>
            </w:r>
          </w:p>
        </w:tc>
        <w:tc>
          <w:tcPr>
            <w:tcW w:w="1185" w:type="dxa"/>
            <w:vAlign w:val="bottom"/>
          </w:tcPr>
          <w:p w14:paraId="3A9A5D04" w14:textId="77777777" w:rsidR="00872DC9" w:rsidRPr="002B2454" w:rsidRDefault="00872DC9" w:rsidP="00D570C7">
            <w:pPr>
              <w:spacing w:after="0" w:line="240" w:lineRule="exact"/>
              <w:ind w:right="-72"/>
              <w:jc w:val="right"/>
              <w:rPr>
                <w:color w:val="000000"/>
                <w:sz w:val="18"/>
                <w:szCs w:val="18"/>
              </w:rPr>
            </w:pPr>
          </w:p>
        </w:tc>
        <w:tc>
          <w:tcPr>
            <w:tcW w:w="1296" w:type="dxa"/>
            <w:vAlign w:val="bottom"/>
          </w:tcPr>
          <w:p w14:paraId="4EEF407D" w14:textId="77777777" w:rsidR="00872DC9" w:rsidRPr="002B2454" w:rsidRDefault="00872DC9" w:rsidP="00D570C7">
            <w:pPr>
              <w:spacing w:after="0" w:line="240" w:lineRule="exact"/>
              <w:ind w:right="-72"/>
              <w:jc w:val="right"/>
              <w:rPr>
                <w:color w:val="000000"/>
                <w:sz w:val="18"/>
                <w:szCs w:val="18"/>
              </w:rPr>
            </w:pPr>
          </w:p>
        </w:tc>
        <w:tc>
          <w:tcPr>
            <w:tcW w:w="1296" w:type="dxa"/>
            <w:vAlign w:val="bottom"/>
          </w:tcPr>
          <w:p w14:paraId="4B89D3AD" w14:textId="77777777" w:rsidR="00872DC9" w:rsidRPr="002B2454" w:rsidRDefault="00872DC9" w:rsidP="00D570C7">
            <w:pPr>
              <w:spacing w:after="0" w:line="240" w:lineRule="exact"/>
              <w:ind w:right="-72"/>
              <w:jc w:val="right"/>
              <w:rPr>
                <w:color w:val="000000"/>
                <w:sz w:val="18"/>
                <w:szCs w:val="18"/>
              </w:rPr>
            </w:pPr>
          </w:p>
        </w:tc>
        <w:tc>
          <w:tcPr>
            <w:tcW w:w="1296" w:type="dxa"/>
            <w:vAlign w:val="bottom"/>
          </w:tcPr>
          <w:p w14:paraId="018A6CA4" w14:textId="77777777" w:rsidR="00872DC9" w:rsidRPr="002B2454" w:rsidRDefault="00872DC9" w:rsidP="00D570C7">
            <w:pPr>
              <w:spacing w:after="0" w:line="240" w:lineRule="exact"/>
              <w:ind w:right="-72"/>
              <w:jc w:val="right"/>
              <w:rPr>
                <w:color w:val="000000"/>
                <w:sz w:val="18"/>
                <w:szCs w:val="18"/>
              </w:rPr>
            </w:pPr>
          </w:p>
        </w:tc>
      </w:tr>
      <w:tr w:rsidR="00343B6D" w:rsidRPr="002B2454" w14:paraId="22CB75D2" w14:textId="77777777" w:rsidTr="004D249E">
        <w:trPr>
          <w:cantSplit/>
          <w:trHeight w:val="143"/>
        </w:trPr>
        <w:tc>
          <w:tcPr>
            <w:tcW w:w="4381" w:type="dxa"/>
          </w:tcPr>
          <w:p w14:paraId="1ECCD334" w14:textId="664F26B5" w:rsidR="00872DC9" w:rsidRPr="002B2454" w:rsidRDefault="00B5707E" w:rsidP="00D570C7">
            <w:pPr>
              <w:spacing w:after="0" w:line="240" w:lineRule="exact"/>
              <w:ind w:left="164" w:right="-72" w:hanging="236"/>
              <w:rPr>
                <w:b/>
                <w:bCs/>
                <w:color w:val="000000"/>
                <w:spacing w:val="-4"/>
                <w:sz w:val="18"/>
                <w:szCs w:val="18"/>
              </w:rPr>
            </w:pPr>
            <w:r w:rsidRPr="002B2454">
              <w:rPr>
                <w:rFonts w:cstheme="minorBidi" w:hint="cs"/>
                <w:b/>
                <w:bCs/>
                <w:color w:val="000000"/>
                <w:spacing w:val="-4"/>
                <w:sz w:val="18"/>
                <w:szCs w:val="18"/>
                <w:cs/>
              </w:rPr>
              <w:t xml:space="preserve">    </w:t>
            </w:r>
            <w:r w:rsidR="00DE43D6" w:rsidRPr="002B2454">
              <w:rPr>
                <w:b/>
                <w:bCs/>
                <w:color w:val="000000"/>
                <w:spacing w:val="-4"/>
                <w:sz w:val="18"/>
                <w:szCs w:val="18"/>
              </w:rPr>
              <w:t xml:space="preserve">Financial assets at </w:t>
            </w:r>
            <w:proofErr w:type="spellStart"/>
            <w:r w:rsidR="00DE43D6" w:rsidRPr="002B2454">
              <w:rPr>
                <w:b/>
                <w:bCs/>
                <w:color w:val="000000"/>
                <w:spacing w:val="-4"/>
                <w:sz w:val="18"/>
                <w:szCs w:val="18"/>
              </w:rPr>
              <w:t>amortised</w:t>
            </w:r>
            <w:proofErr w:type="spellEnd"/>
            <w:r w:rsidR="00DE43D6" w:rsidRPr="002B2454">
              <w:rPr>
                <w:b/>
                <w:bCs/>
                <w:color w:val="000000"/>
                <w:spacing w:val="-4"/>
                <w:sz w:val="18"/>
                <w:szCs w:val="18"/>
              </w:rPr>
              <w:t xml:space="preserve"> cost</w:t>
            </w:r>
          </w:p>
        </w:tc>
        <w:tc>
          <w:tcPr>
            <w:tcW w:w="1185" w:type="dxa"/>
            <w:vAlign w:val="bottom"/>
          </w:tcPr>
          <w:p w14:paraId="32CF26DE" w14:textId="77777777" w:rsidR="00872DC9" w:rsidRPr="002B2454" w:rsidRDefault="00872DC9" w:rsidP="00D570C7">
            <w:pPr>
              <w:spacing w:after="0" w:line="240" w:lineRule="exact"/>
              <w:ind w:right="-72"/>
              <w:jc w:val="right"/>
              <w:rPr>
                <w:color w:val="000000"/>
                <w:sz w:val="18"/>
                <w:szCs w:val="18"/>
              </w:rPr>
            </w:pPr>
          </w:p>
        </w:tc>
        <w:tc>
          <w:tcPr>
            <w:tcW w:w="1296" w:type="dxa"/>
            <w:vAlign w:val="bottom"/>
          </w:tcPr>
          <w:p w14:paraId="5012D63C" w14:textId="77777777" w:rsidR="00872DC9" w:rsidRPr="002B2454" w:rsidRDefault="00872DC9" w:rsidP="00D570C7">
            <w:pPr>
              <w:spacing w:after="0" w:line="240" w:lineRule="exact"/>
              <w:ind w:right="-72"/>
              <w:jc w:val="right"/>
              <w:rPr>
                <w:color w:val="000000"/>
                <w:sz w:val="18"/>
                <w:szCs w:val="18"/>
              </w:rPr>
            </w:pPr>
          </w:p>
        </w:tc>
        <w:tc>
          <w:tcPr>
            <w:tcW w:w="1296" w:type="dxa"/>
            <w:vAlign w:val="bottom"/>
          </w:tcPr>
          <w:p w14:paraId="7DB18F7D" w14:textId="77777777" w:rsidR="00872DC9" w:rsidRPr="002B2454" w:rsidRDefault="00872DC9" w:rsidP="00D570C7">
            <w:pPr>
              <w:spacing w:after="0" w:line="240" w:lineRule="exact"/>
              <w:ind w:right="-72"/>
              <w:jc w:val="right"/>
              <w:rPr>
                <w:color w:val="000000"/>
                <w:sz w:val="18"/>
                <w:szCs w:val="18"/>
              </w:rPr>
            </w:pPr>
          </w:p>
        </w:tc>
        <w:tc>
          <w:tcPr>
            <w:tcW w:w="1296" w:type="dxa"/>
            <w:vAlign w:val="bottom"/>
          </w:tcPr>
          <w:p w14:paraId="1FDAAA7E" w14:textId="77777777" w:rsidR="00872DC9" w:rsidRPr="002B2454" w:rsidRDefault="00872DC9" w:rsidP="00D570C7">
            <w:pPr>
              <w:spacing w:after="0" w:line="240" w:lineRule="exact"/>
              <w:ind w:right="-72"/>
              <w:jc w:val="right"/>
              <w:rPr>
                <w:color w:val="000000"/>
                <w:sz w:val="18"/>
                <w:szCs w:val="18"/>
              </w:rPr>
            </w:pPr>
          </w:p>
        </w:tc>
      </w:tr>
      <w:tr w:rsidR="00ED7325" w:rsidRPr="002B2454" w14:paraId="49311CCB" w14:textId="77777777" w:rsidTr="004D249E">
        <w:trPr>
          <w:cantSplit/>
          <w:trHeight w:val="143"/>
        </w:trPr>
        <w:tc>
          <w:tcPr>
            <w:tcW w:w="4381" w:type="dxa"/>
            <w:vAlign w:val="bottom"/>
          </w:tcPr>
          <w:p w14:paraId="7273CF27" w14:textId="091A2445" w:rsidR="00ED7325" w:rsidRPr="002B2454" w:rsidRDefault="00B5707E" w:rsidP="00B5707E">
            <w:pPr>
              <w:spacing w:after="0" w:line="240" w:lineRule="exact"/>
              <w:ind w:right="-72"/>
              <w:rPr>
                <w:color w:val="000000"/>
                <w:spacing w:val="-4"/>
                <w:sz w:val="18"/>
                <w:szCs w:val="18"/>
              </w:rPr>
            </w:pPr>
            <w:r w:rsidRPr="002B2454">
              <w:rPr>
                <w:rFonts w:cstheme="minorBidi" w:hint="cs"/>
                <w:color w:val="000000"/>
                <w:spacing w:val="-4"/>
                <w:sz w:val="18"/>
                <w:szCs w:val="18"/>
                <w:cs/>
              </w:rPr>
              <w:t xml:space="preserve">        </w:t>
            </w:r>
            <w:r w:rsidR="00ED7325" w:rsidRPr="002B2454">
              <w:rPr>
                <w:color w:val="000000"/>
                <w:spacing w:val="-4"/>
                <w:sz w:val="18"/>
                <w:szCs w:val="18"/>
              </w:rPr>
              <w:t>Cash and cash equivalents</w:t>
            </w:r>
          </w:p>
        </w:tc>
        <w:tc>
          <w:tcPr>
            <w:tcW w:w="1185" w:type="dxa"/>
            <w:vAlign w:val="bottom"/>
          </w:tcPr>
          <w:p w14:paraId="5FDF1183" w14:textId="0046947B" w:rsidR="00ED7325" w:rsidRPr="002B2454" w:rsidRDefault="00ED732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 xml:space="preserve"> 2,307 </w:t>
            </w:r>
          </w:p>
        </w:tc>
        <w:tc>
          <w:tcPr>
            <w:tcW w:w="1296" w:type="dxa"/>
            <w:vAlign w:val="bottom"/>
          </w:tcPr>
          <w:p w14:paraId="0BAFC2A8" w14:textId="6B47658B" w:rsidR="00ED7325" w:rsidRPr="002B2454" w:rsidRDefault="00ED7325" w:rsidP="00DC0DDF">
            <w:pPr>
              <w:spacing w:after="0" w:line="240" w:lineRule="exact"/>
              <w:ind w:right="-72"/>
              <w:jc w:val="right"/>
              <w:rPr>
                <w:color w:val="000000"/>
                <w:sz w:val="18"/>
                <w:szCs w:val="18"/>
              </w:rPr>
            </w:pPr>
            <w:r w:rsidRPr="002B2454">
              <w:rPr>
                <w:rFonts w:eastAsia="Arial Unicode MS"/>
                <w:color w:val="000000"/>
                <w:sz w:val="18"/>
                <w:szCs w:val="18"/>
                <w:lang w:val="en-GB"/>
              </w:rPr>
              <w:t>2,522</w:t>
            </w:r>
          </w:p>
        </w:tc>
        <w:tc>
          <w:tcPr>
            <w:tcW w:w="1296" w:type="dxa"/>
            <w:vAlign w:val="bottom"/>
          </w:tcPr>
          <w:p w14:paraId="70CB685E" w14:textId="59AFF934" w:rsidR="00ED7325" w:rsidRPr="002B2454" w:rsidRDefault="00ED7325" w:rsidP="00DC0DDF">
            <w:pPr>
              <w:spacing w:after="0" w:line="240" w:lineRule="exact"/>
              <w:ind w:right="-72"/>
              <w:jc w:val="right"/>
              <w:rPr>
                <w:color w:val="000000"/>
                <w:sz w:val="18"/>
                <w:szCs w:val="18"/>
                <w:lang w:val="en-GB"/>
              </w:rPr>
            </w:pPr>
            <w:r w:rsidRPr="002B2454">
              <w:rPr>
                <w:sz w:val="18"/>
                <w:szCs w:val="18"/>
              </w:rPr>
              <w:t>434</w:t>
            </w:r>
          </w:p>
        </w:tc>
        <w:tc>
          <w:tcPr>
            <w:tcW w:w="1296" w:type="dxa"/>
            <w:vAlign w:val="bottom"/>
          </w:tcPr>
          <w:p w14:paraId="466FC6F9" w14:textId="2D0F7E82" w:rsidR="00ED7325" w:rsidRPr="002B2454" w:rsidRDefault="00ED7325" w:rsidP="00DC0DDF">
            <w:pPr>
              <w:spacing w:after="0" w:line="240" w:lineRule="exact"/>
              <w:ind w:right="-72"/>
              <w:jc w:val="right"/>
              <w:rPr>
                <w:color w:val="000000"/>
                <w:sz w:val="18"/>
                <w:szCs w:val="18"/>
              </w:rPr>
            </w:pPr>
            <w:r w:rsidRPr="002B2454">
              <w:rPr>
                <w:rFonts w:eastAsia="Arial Unicode MS"/>
                <w:color w:val="000000"/>
                <w:sz w:val="18"/>
                <w:szCs w:val="18"/>
                <w:lang w:val="en-GB"/>
              </w:rPr>
              <w:t>136</w:t>
            </w:r>
          </w:p>
        </w:tc>
      </w:tr>
      <w:tr w:rsidR="00ED7325" w:rsidRPr="002B2454" w14:paraId="7297D642" w14:textId="77777777" w:rsidTr="004D249E">
        <w:trPr>
          <w:cantSplit/>
          <w:trHeight w:val="143"/>
        </w:trPr>
        <w:tc>
          <w:tcPr>
            <w:tcW w:w="4381" w:type="dxa"/>
            <w:tcBorders>
              <w:top w:val="nil"/>
              <w:left w:val="nil"/>
              <w:bottom w:val="nil"/>
              <w:right w:val="nil"/>
            </w:tcBorders>
            <w:vAlign w:val="center"/>
          </w:tcPr>
          <w:p w14:paraId="0310BD81" w14:textId="4028A681" w:rsidR="00ED7325" w:rsidRPr="002B2454" w:rsidRDefault="00B5707E" w:rsidP="00B5707E">
            <w:pPr>
              <w:spacing w:after="0" w:line="240" w:lineRule="exact"/>
              <w:ind w:right="-72"/>
              <w:rPr>
                <w:color w:val="000000"/>
                <w:spacing w:val="-4"/>
                <w:sz w:val="18"/>
                <w:szCs w:val="18"/>
              </w:rPr>
            </w:pPr>
            <w:r w:rsidRPr="002B2454">
              <w:rPr>
                <w:rFonts w:cstheme="minorBidi" w:hint="cs"/>
                <w:spacing w:val="-4"/>
                <w:sz w:val="18"/>
                <w:szCs w:val="18"/>
                <w:cs/>
              </w:rPr>
              <w:t xml:space="preserve">        </w:t>
            </w:r>
            <w:r w:rsidR="00ED7325" w:rsidRPr="002B2454">
              <w:rPr>
                <w:spacing w:val="-4"/>
                <w:sz w:val="18"/>
                <w:szCs w:val="18"/>
              </w:rPr>
              <w:t xml:space="preserve">Fixed </w:t>
            </w:r>
            <w:r w:rsidR="00E11D2D" w:rsidRPr="002B2454">
              <w:rPr>
                <w:spacing w:val="-4"/>
                <w:sz w:val="18"/>
                <w:szCs w:val="18"/>
              </w:rPr>
              <w:t>d</w:t>
            </w:r>
            <w:r w:rsidR="00ED7325" w:rsidRPr="002B2454">
              <w:rPr>
                <w:spacing w:val="-4"/>
                <w:sz w:val="18"/>
                <w:szCs w:val="18"/>
              </w:rPr>
              <w:t>eposits with maturity more than 3 months</w:t>
            </w:r>
          </w:p>
        </w:tc>
        <w:tc>
          <w:tcPr>
            <w:tcW w:w="1185" w:type="dxa"/>
            <w:vAlign w:val="bottom"/>
          </w:tcPr>
          <w:p w14:paraId="3442C2F3" w14:textId="2EBAF3DF" w:rsidR="00ED7325" w:rsidRPr="002B2454" w:rsidRDefault="00ED732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246</w:t>
            </w:r>
          </w:p>
        </w:tc>
        <w:tc>
          <w:tcPr>
            <w:tcW w:w="1296" w:type="dxa"/>
            <w:vAlign w:val="bottom"/>
          </w:tcPr>
          <w:p w14:paraId="003DA9E4" w14:textId="109D951D" w:rsidR="00ED7325" w:rsidRPr="002B2454" w:rsidRDefault="00ED7325" w:rsidP="00DC0DDF">
            <w:pPr>
              <w:spacing w:after="0" w:line="240" w:lineRule="exact"/>
              <w:ind w:right="-72"/>
              <w:jc w:val="right"/>
              <w:rPr>
                <w:color w:val="000000"/>
                <w:sz w:val="18"/>
                <w:szCs w:val="18"/>
                <w:lang w:val="en-GB"/>
              </w:rPr>
            </w:pPr>
            <w:r w:rsidRPr="002B2454">
              <w:rPr>
                <w:rFonts w:eastAsia="Arial Unicode MS"/>
                <w:color w:val="000000"/>
                <w:sz w:val="18"/>
                <w:szCs w:val="18"/>
                <w:lang w:val="en-GB"/>
              </w:rPr>
              <w:t>32</w:t>
            </w:r>
          </w:p>
        </w:tc>
        <w:tc>
          <w:tcPr>
            <w:tcW w:w="1296" w:type="dxa"/>
            <w:vAlign w:val="bottom"/>
          </w:tcPr>
          <w:p w14:paraId="58AB507D" w14:textId="4EF81B74" w:rsidR="00ED7325" w:rsidRPr="002B2454" w:rsidRDefault="00ED7325" w:rsidP="00DC0DDF">
            <w:pPr>
              <w:spacing w:after="0" w:line="240" w:lineRule="exact"/>
              <w:ind w:right="-72"/>
              <w:jc w:val="right"/>
              <w:rPr>
                <w:color w:val="000000"/>
                <w:sz w:val="18"/>
                <w:szCs w:val="18"/>
                <w:lang w:val="en-GB"/>
              </w:rPr>
            </w:pPr>
            <w:r w:rsidRPr="002B2454">
              <w:rPr>
                <w:sz w:val="18"/>
                <w:szCs w:val="18"/>
              </w:rPr>
              <w:t xml:space="preserve"> -   </w:t>
            </w:r>
          </w:p>
        </w:tc>
        <w:tc>
          <w:tcPr>
            <w:tcW w:w="1296" w:type="dxa"/>
            <w:vAlign w:val="bottom"/>
          </w:tcPr>
          <w:p w14:paraId="3F3BC240" w14:textId="03564FDE" w:rsidR="00ED7325" w:rsidRPr="002B2454" w:rsidRDefault="00ED7325" w:rsidP="00DC0DDF">
            <w:pPr>
              <w:spacing w:after="0" w:line="240" w:lineRule="exact"/>
              <w:ind w:right="-72"/>
              <w:jc w:val="right"/>
              <w:rPr>
                <w:color w:val="000000"/>
                <w:sz w:val="18"/>
                <w:szCs w:val="18"/>
                <w:lang w:val="en-GB"/>
              </w:rPr>
            </w:pPr>
            <w:r w:rsidRPr="002B2454">
              <w:rPr>
                <w:rFonts w:eastAsia="Arial Unicode MS"/>
                <w:color w:val="000000"/>
                <w:sz w:val="18"/>
                <w:szCs w:val="18"/>
              </w:rPr>
              <w:t>-</w:t>
            </w:r>
          </w:p>
        </w:tc>
      </w:tr>
      <w:tr w:rsidR="00D55134" w:rsidRPr="002B2454" w14:paraId="42BC2D4C" w14:textId="77777777" w:rsidTr="004D249E">
        <w:trPr>
          <w:cantSplit/>
          <w:trHeight w:val="143"/>
        </w:trPr>
        <w:tc>
          <w:tcPr>
            <w:tcW w:w="4381" w:type="dxa"/>
            <w:tcBorders>
              <w:top w:val="nil"/>
              <w:left w:val="nil"/>
              <w:bottom w:val="nil"/>
              <w:right w:val="nil"/>
            </w:tcBorders>
            <w:vAlign w:val="center"/>
          </w:tcPr>
          <w:p w14:paraId="7C2A6585" w14:textId="44EEEB54" w:rsidR="00D55134" w:rsidRPr="002B2454" w:rsidRDefault="00B5707E" w:rsidP="00B5707E">
            <w:pPr>
              <w:spacing w:after="0" w:line="240" w:lineRule="exact"/>
              <w:ind w:right="-72"/>
              <w:rPr>
                <w:color w:val="000000"/>
                <w:spacing w:val="-4"/>
                <w:sz w:val="18"/>
                <w:szCs w:val="18"/>
              </w:rPr>
            </w:pPr>
            <w:r w:rsidRPr="002B2454">
              <w:rPr>
                <w:rFonts w:cstheme="minorBidi" w:hint="cs"/>
                <w:spacing w:val="-4"/>
                <w:sz w:val="18"/>
                <w:szCs w:val="18"/>
                <w:cs/>
              </w:rPr>
              <w:t xml:space="preserve">        </w:t>
            </w:r>
            <w:r w:rsidR="00D55134" w:rsidRPr="002B2454">
              <w:rPr>
                <w:spacing w:val="-4"/>
                <w:sz w:val="18"/>
                <w:szCs w:val="18"/>
              </w:rPr>
              <w:t>Trade and other current receivables</w:t>
            </w:r>
            <w:r w:rsidR="00093BE7" w:rsidRPr="002B2454">
              <w:rPr>
                <w:spacing w:val="-4"/>
                <w:sz w:val="18"/>
                <w:szCs w:val="18"/>
              </w:rPr>
              <w:t>*</w:t>
            </w:r>
          </w:p>
        </w:tc>
        <w:tc>
          <w:tcPr>
            <w:tcW w:w="1185" w:type="dxa"/>
            <w:vAlign w:val="bottom"/>
          </w:tcPr>
          <w:p w14:paraId="01858DFD" w14:textId="125EA782" w:rsidR="00D55134" w:rsidRPr="002B2454" w:rsidRDefault="00D55134" w:rsidP="00D55134">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1,069</w:t>
            </w:r>
          </w:p>
        </w:tc>
        <w:tc>
          <w:tcPr>
            <w:tcW w:w="1296" w:type="dxa"/>
            <w:vAlign w:val="bottom"/>
          </w:tcPr>
          <w:p w14:paraId="7BA4E152" w14:textId="20200686" w:rsidR="00D55134" w:rsidRPr="002B2454" w:rsidRDefault="00D55134" w:rsidP="00D55134">
            <w:pPr>
              <w:spacing w:after="0" w:line="240" w:lineRule="exact"/>
              <w:ind w:right="-72"/>
              <w:jc w:val="right"/>
              <w:rPr>
                <w:color w:val="000000"/>
                <w:sz w:val="18"/>
                <w:szCs w:val="18"/>
              </w:rPr>
            </w:pPr>
            <w:r w:rsidRPr="002B2454">
              <w:rPr>
                <w:rFonts w:eastAsia="Arial Unicode MS"/>
                <w:color w:val="000000"/>
                <w:sz w:val="18"/>
                <w:szCs w:val="18"/>
                <w:lang w:val="en-GB"/>
              </w:rPr>
              <w:t>1,453</w:t>
            </w:r>
          </w:p>
        </w:tc>
        <w:tc>
          <w:tcPr>
            <w:tcW w:w="1296" w:type="dxa"/>
            <w:vAlign w:val="bottom"/>
          </w:tcPr>
          <w:p w14:paraId="7F6512C1" w14:textId="7467A4A6" w:rsidR="00D55134" w:rsidRPr="002B2454" w:rsidRDefault="00D55134" w:rsidP="00D55134">
            <w:pPr>
              <w:spacing w:after="0" w:line="240" w:lineRule="exact"/>
              <w:ind w:right="-72"/>
              <w:jc w:val="right"/>
              <w:rPr>
                <w:color w:val="000000"/>
                <w:sz w:val="18"/>
                <w:szCs w:val="18"/>
                <w:lang w:val="en-GB"/>
              </w:rPr>
            </w:pPr>
            <w:r w:rsidRPr="002B2454">
              <w:rPr>
                <w:rFonts w:eastAsia="Arial Unicode MS"/>
                <w:color w:val="000000"/>
                <w:sz w:val="18"/>
                <w:szCs w:val="18"/>
                <w:lang w:val="en-GB"/>
              </w:rPr>
              <w:t>29</w:t>
            </w:r>
            <w:r w:rsidR="00FA028E" w:rsidRPr="002B2454">
              <w:rPr>
                <w:rFonts w:eastAsia="Arial Unicode MS"/>
                <w:color w:val="000000"/>
                <w:sz w:val="18"/>
                <w:szCs w:val="18"/>
                <w:lang w:val="en-GB"/>
              </w:rPr>
              <w:t>2</w:t>
            </w:r>
          </w:p>
        </w:tc>
        <w:tc>
          <w:tcPr>
            <w:tcW w:w="1296" w:type="dxa"/>
            <w:vAlign w:val="bottom"/>
          </w:tcPr>
          <w:p w14:paraId="638D672E" w14:textId="07A7079E" w:rsidR="00D55134" w:rsidRPr="002B2454" w:rsidRDefault="00D55134" w:rsidP="00D55134">
            <w:pPr>
              <w:spacing w:after="0" w:line="240" w:lineRule="exact"/>
              <w:ind w:right="-72"/>
              <w:jc w:val="right"/>
              <w:rPr>
                <w:color w:val="000000"/>
                <w:sz w:val="18"/>
                <w:szCs w:val="18"/>
              </w:rPr>
            </w:pPr>
            <w:r w:rsidRPr="002B2454">
              <w:rPr>
                <w:rFonts w:eastAsia="Arial Unicode MS"/>
                <w:color w:val="000000"/>
                <w:sz w:val="18"/>
                <w:szCs w:val="18"/>
                <w:lang w:val="en-GB"/>
              </w:rPr>
              <w:t>933</w:t>
            </w:r>
          </w:p>
        </w:tc>
      </w:tr>
      <w:tr w:rsidR="00ED7325" w:rsidRPr="002B2454" w14:paraId="1006860F" w14:textId="77777777" w:rsidTr="004D249E">
        <w:trPr>
          <w:cantSplit/>
          <w:trHeight w:val="143"/>
        </w:trPr>
        <w:tc>
          <w:tcPr>
            <w:tcW w:w="4381" w:type="dxa"/>
            <w:tcBorders>
              <w:top w:val="nil"/>
              <w:left w:val="nil"/>
              <w:bottom w:val="nil"/>
              <w:right w:val="nil"/>
            </w:tcBorders>
            <w:vAlign w:val="center"/>
          </w:tcPr>
          <w:p w14:paraId="6F5A7F88" w14:textId="726DE798" w:rsidR="00ED7325" w:rsidRPr="002B2454" w:rsidRDefault="00B5707E" w:rsidP="00B5707E">
            <w:pPr>
              <w:spacing w:after="0" w:line="240" w:lineRule="exact"/>
              <w:ind w:right="-72"/>
              <w:rPr>
                <w:color w:val="000000"/>
                <w:spacing w:val="-4"/>
                <w:sz w:val="18"/>
                <w:szCs w:val="18"/>
              </w:rPr>
            </w:pPr>
            <w:r w:rsidRPr="002B2454">
              <w:rPr>
                <w:rFonts w:cstheme="minorBidi" w:hint="cs"/>
                <w:spacing w:val="-4"/>
                <w:sz w:val="18"/>
                <w:szCs w:val="18"/>
                <w:cs/>
              </w:rPr>
              <w:t xml:space="preserve">        </w:t>
            </w:r>
            <w:r w:rsidR="00ED7325" w:rsidRPr="002B2454">
              <w:rPr>
                <w:spacing w:val="-4"/>
                <w:sz w:val="18"/>
                <w:szCs w:val="18"/>
              </w:rPr>
              <w:t>Short-term loans to subsidiaries</w:t>
            </w:r>
          </w:p>
        </w:tc>
        <w:tc>
          <w:tcPr>
            <w:tcW w:w="1185" w:type="dxa"/>
            <w:vAlign w:val="bottom"/>
          </w:tcPr>
          <w:p w14:paraId="7DDB85CE" w14:textId="552A8CE6" w:rsidR="00ED7325" w:rsidRPr="002B2454" w:rsidRDefault="00ED732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 xml:space="preserve"> -   </w:t>
            </w:r>
          </w:p>
        </w:tc>
        <w:tc>
          <w:tcPr>
            <w:tcW w:w="1296" w:type="dxa"/>
            <w:vAlign w:val="bottom"/>
          </w:tcPr>
          <w:p w14:paraId="69A92459" w14:textId="302C49A1" w:rsidR="00ED7325" w:rsidRPr="002B2454" w:rsidRDefault="00ED7325" w:rsidP="00DC0DDF">
            <w:pPr>
              <w:spacing w:after="0" w:line="240" w:lineRule="exact"/>
              <w:ind w:right="-72"/>
              <w:jc w:val="right"/>
              <w:rPr>
                <w:color w:val="000000"/>
                <w:sz w:val="18"/>
                <w:szCs w:val="18"/>
              </w:rPr>
            </w:pPr>
            <w:r w:rsidRPr="002B2454">
              <w:rPr>
                <w:rFonts w:eastAsia="Arial Unicode MS"/>
                <w:color w:val="000000"/>
                <w:sz w:val="18"/>
                <w:szCs w:val="18"/>
                <w:lang w:val="en-GB"/>
              </w:rPr>
              <w:t>-</w:t>
            </w:r>
          </w:p>
        </w:tc>
        <w:tc>
          <w:tcPr>
            <w:tcW w:w="1296" w:type="dxa"/>
            <w:vAlign w:val="bottom"/>
          </w:tcPr>
          <w:p w14:paraId="18E4558F" w14:textId="5ED2A4B0" w:rsidR="00ED7325" w:rsidRPr="002B2454" w:rsidRDefault="00ED7325" w:rsidP="00DC0DDF">
            <w:pPr>
              <w:spacing w:after="0" w:line="240" w:lineRule="exact"/>
              <w:ind w:right="-72"/>
              <w:jc w:val="right"/>
              <w:rPr>
                <w:color w:val="000000"/>
                <w:sz w:val="18"/>
                <w:szCs w:val="18"/>
                <w:lang w:val="en-GB"/>
              </w:rPr>
            </w:pPr>
            <w:r w:rsidRPr="002B2454">
              <w:rPr>
                <w:sz w:val="18"/>
                <w:szCs w:val="18"/>
              </w:rPr>
              <w:t>20</w:t>
            </w:r>
            <w:r w:rsidR="0067021D" w:rsidRPr="002B2454">
              <w:rPr>
                <w:sz w:val="18"/>
                <w:szCs w:val="18"/>
              </w:rPr>
              <w:t>0</w:t>
            </w:r>
          </w:p>
        </w:tc>
        <w:tc>
          <w:tcPr>
            <w:tcW w:w="1296" w:type="dxa"/>
            <w:vAlign w:val="bottom"/>
          </w:tcPr>
          <w:p w14:paraId="0AB2FFA8" w14:textId="2E116255" w:rsidR="00ED7325" w:rsidRPr="002B2454" w:rsidRDefault="00ED7325" w:rsidP="00DC0DDF">
            <w:pPr>
              <w:spacing w:after="0" w:line="240" w:lineRule="exact"/>
              <w:ind w:right="-72"/>
              <w:jc w:val="right"/>
              <w:rPr>
                <w:color w:val="000000"/>
                <w:sz w:val="18"/>
                <w:szCs w:val="18"/>
              </w:rPr>
            </w:pPr>
            <w:r w:rsidRPr="002B2454">
              <w:rPr>
                <w:rFonts w:eastAsia="Arial Unicode MS"/>
                <w:color w:val="000000"/>
                <w:sz w:val="18"/>
                <w:szCs w:val="18"/>
                <w:lang w:val="en-GB"/>
              </w:rPr>
              <w:t>1,623</w:t>
            </w:r>
          </w:p>
        </w:tc>
      </w:tr>
      <w:tr w:rsidR="00ED7325" w:rsidRPr="002B2454" w14:paraId="62ECB1E5" w14:textId="77777777" w:rsidTr="004D249E">
        <w:trPr>
          <w:cantSplit/>
          <w:trHeight w:val="143"/>
        </w:trPr>
        <w:tc>
          <w:tcPr>
            <w:tcW w:w="4381" w:type="dxa"/>
            <w:tcBorders>
              <w:top w:val="nil"/>
              <w:left w:val="nil"/>
              <w:bottom w:val="nil"/>
              <w:right w:val="nil"/>
            </w:tcBorders>
            <w:vAlign w:val="center"/>
          </w:tcPr>
          <w:p w14:paraId="53EB007A" w14:textId="3592188E" w:rsidR="00ED7325" w:rsidRPr="002B2454" w:rsidRDefault="00B5707E" w:rsidP="00B5707E">
            <w:pPr>
              <w:spacing w:after="0" w:line="240" w:lineRule="exact"/>
              <w:ind w:right="-72"/>
              <w:rPr>
                <w:spacing w:val="-4"/>
                <w:sz w:val="18"/>
                <w:szCs w:val="18"/>
              </w:rPr>
            </w:pPr>
            <w:r w:rsidRPr="002B2454">
              <w:rPr>
                <w:rFonts w:cstheme="minorBidi" w:hint="cs"/>
                <w:spacing w:val="-4"/>
                <w:sz w:val="18"/>
                <w:szCs w:val="18"/>
                <w:cs/>
              </w:rPr>
              <w:t xml:space="preserve">        </w:t>
            </w:r>
            <w:r w:rsidR="00ED7325" w:rsidRPr="002B2454">
              <w:rPr>
                <w:spacing w:val="-4"/>
                <w:sz w:val="18"/>
                <w:szCs w:val="18"/>
              </w:rPr>
              <w:t>Current portion of long-term loans to subsidiaries</w:t>
            </w:r>
          </w:p>
        </w:tc>
        <w:tc>
          <w:tcPr>
            <w:tcW w:w="1185" w:type="dxa"/>
            <w:vAlign w:val="bottom"/>
          </w:tcPr>
          <w:p w14:paraId="797E242E" w14:textId="5C6C4871" w:rsidR="00ED7325" w:rsidRPr="002B2454" w:rsidRDefault="00ED732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 xml:space="preserve"> -   </w:t>
            </w:r>
          </w:p>
        </w:tc>
        <w:tc>
          <w:tcPr>
            <w:tcW w:w="1296" w:type="dxa"/>
            <w:vAlign w:val="bottom"/>
          </w:tcPr>
          <w:p w14:paraId="773EED12" w14:textId="6BF61D3C" w:rsidR="00ED7325" w:rsidRPr="002B2454" w:rsidRDefault="00ED7325" w:rsidP="00DC0DDF">
            <w:pPr>
              <w:spacing w:after="0" w:line="240" w:lineRule="exact"/>
              <w:ind w:right="-72"/>
              <w:jc w:val="right"/>
              <w:rPr>
                <w:color w:val="000000"/>
                <w:sz w:val="18"/>
                <w:szCs w:val="18"/>
                <w:lang w:val="en-GB"/>
              </w:rPr>
            </w:pPr>
            <w:r w:rsidRPr="002B2454">
              <w:rPr>
                <w:rFonts w:eastAsia="Arial Unicode MS"/>
                <w:color w:val="000000"/>
                <w:sz w:val="18"/>
                <w:szCs w:val="18"/>
                <w:lang w:val="en-GB"/>
              </w:rPr>
              <w:t>-</w:t>
            </w:r>
          </w:p>
        </w:tc>
        <w:tc>
          <w:tcPr>
            <w:tcW w:w="1296" w:type="dxa"/>
            <w:vAlign w:val="bottom"/>
          </w:tcPr>
          <w:p w14:paraId="4419CF30" w14:textId="4378532F" w:rsidR="00ED7325" w:rsidRPr="002B2454" w:rsidRDefault="00ED7325" w:rsidP="00DC0DDF">
            <w:pPr>
              <w:spacing w:after="0" w:line="240" w:lineRule="exact"/>
              <w:ind w:right="-72"/>
              <w:jc w:val="right"/>
              <w:rPr>
                <w:color w:val="000000"/>
                <w:sz w:val="18"/>
                <w:szCs w:val="18"/>
                <w:lang w:val="en-GB"/>
              </w:rPr>
            </w:pPr>
            <w:r w:rsidRPr="002B2454">
              <w:rPr>
                <w:sz w:val="18"/>
                <w:szCs w:val="18"/>
              </w:rPr>
              <w:t>560</w:t>
            </w:r>
          </w:p>
        </w:tc>
        <w:tc>
          <w:tcPr>
            <w:tcW w:w="1296" w:type="dxa"/>
            <w:vAlign w:val="bottom"/>
          </w:tcPr>
          <w:p w14:paraId="2D2E43D3" w14:textId="5BCC7624" w:rsidR="00ED7325" w:rsidRPr="002B2454" w:rsidRDefault="00ED7325" w:rsidP="00DC0DDF">
            <w:pPr>
              <w:spacing w:after="0" w:line="240" w:lineRule="exact"/>
              <w:ind w:right="-72"/>
              <w:jc w:val="right"/>
              <w:rPr>
                <w:color w:val="000000"/>
                <w:sz w:val="18"/>
                <w:szCs w:val="18"/>
                <w:lang w:val="en-GB"/>
              </w:rPr>
            </w:pPr>
            <w:r w:rsidRPr="002B2454">
              <w:rPr>
                <w:rFonts w:eastAsia="Arial Unicode MS"/>
                <w:color w:val="000000"/>
                <w:sz w:val="18"/>
                <w:szCs w:val="18"/>
              </w:rPr>
              <w:t>110</w:t>
            </w:r>
          </w:p>
        </w:tc>
      </w:tr>
      <w:tr w:rsidR="00ED7325" w:rsidRPr="002B2454" w14:paraId="41654447" w14:textId="77777777" w:rsidTr="004D249E">
        <w:trPr>
          <w:cantSplit/>
          <w:trHeight w:val="143"/>
        </w:trPr>
        <w:tc>
          <w:tcPr>
            <w:tcW w:w="4381" w:type="dxa"/>
            <w:tcBorders>
              <w:top w:val="nil"/>
              <w:left w:val="nil"/>
              <w:bottom w:val="nil"/>
              <w:right w:val="nil"/>
            </w:tcBorders>
            <w:vAlign w:val="center"/>
          </w:tcPr>
          <w:p w14:paraId="56E942A0" w14:textId="24AD650E" w:rsidR="00ED7325" w:rsidRPr="002B2454" w:rsidRDefault="00B5707E" w:rsidP="00B5707E">
            <w:pPr>
              <w:spacing w:after="0" w:line="240" w:lineRule="exact"/>
              <w:ind w:right="-72"/>
              <w:rPr>
                <w:spacing w:val="-4"/>
                <w:sz w:val="18"/>
                <w:szCs w:val="18"/>
              </w:rPr>
            </w:pPr>
            <w:r w:rsidRPr="002B2454">
              <w:rPr>
                <w:rFonts w:cstheme="minorBidi" w:hint="cs"/>
                <w:spacing w:val="-4"/>
                <w:sz w:val="18"/>
                <w:szCs w:val="18"/>
                <w:cs/>
              </w:rPr>
              <w:t xml:space="preserve">        </w:t>
            </w:r>
            <w:r w:rsidR="00ED7325" w:rsidRPr="002B2454">
              <w:rPr>
                <w:spacing w:val="-4"/>
                <w:sz w:val="18"/>
                <w:szCs w:val="18"/>
              </w:rPr>
              <w:t>Current portion of long-term loans to associates</w:t>
            </w:r>
          </w:p>
        </w:tc>
        <w:tc>
          <w:tcPr>
            <w:tcW w:w="1185" w:type="dxa"/>
            <w:vAlign w:val="bottom"/>
          </w:tcPr>
          <w:p w14:paraId="4DADD202" w14:textId="4123FEAD" w:rsidR="00ED7325" w:rsidRPr="002B2454" w:rsidRDefault="00ED732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2</w:t>
            </w:r>
          </w:p>
        </w:tc>
        <w:tc>
          <w:tcPr>
            <w:tcW w:w="1296" w:type="dxa"/>
            <w:vAlign w:val="bottom"/>
          </w:tcPr>
          <w:p w14:paraId="205E876C" w14:textId="4DDD19EB" w:rsidR="00ED7325" w:rsidRPr="002B2454" w:rsidRDefault="00ED7325" w:rsidP="00DC0DDF">
            <w:pPr>
              <w:spacing w:after="0" w:line="240" w:lineRule="exact"/>
              <w:ind w:right="-72"/>
              <w:jc w:val="right"/>
              <w:rPr>
                <w:color w:val="000000"/>
                <w:sz w:val="18"/>
                <w:szCs w:val="18"/>
                <w:lang w:val="en-GB"/>
              </w:rPr>
            </w:pPr>
            <w:r w:rsidRPr="002B2454">
              <w:rPr>
                <w:rFonts w:eastAsia="Arial Unicode MS"/>
                <w:color w:val="000000"/>
                <w:sz w:val="18"/>
                <w:szCs w:val="18"/>
                <w:lang w:val="en-GB"/>
              </w:rPr>
              <w:t>4</w:t>
            </w:r>
          </w:p>
        </w:tc>
        <w:tc>
          <w:tcPr>
            <w:tcW w:w="1296" w:type="dxa"/>
            <w:vAlign w:val="bottom"/>
          </w:tcPr>
          <w:p w14:paraId="657DF4E7" w14:textId="7A1C08EA" w:rsidR="00ED7325" w:rsidRPr="002B2454" w:rsidRDefault="00ED7325" w:rsidP="00DC0DDF">
            <w:pPr>
              <w:spacing w:after="0" w:line="240" w:lineRule="exact"/>
              <w:ind w:right="-72"/>
              <w:jc w:val="right"/>
              <w:rPr>
                <w:color w:val="000000"/>
                <w:sz w:val="18"/>
                <w:szCs w:val="18"/>
                <w:lang w:val="en-GB"/>
              </w:rPr>
            </w:pPr>
            <w:r w:rsidRPr="002B2454">
              <w:rPr>
                <w:sz w:val="18"/>
                <w:szCs w:val="18"/>
              </w:rPr>
              <w:t>2</w:t>
            </w:r>
          </w:p>
        </w:tc>
        <w:tc>
          <w:tcPr>
            <w:tcW w:w="1296" w:type="dxa"/>
            <w:vAlign w:val="bottom"/>
          </w:tcPr>
          <w:p w14:paraId="2C292460" w14:textId="36383A38" w:rsidR="00ED7325" w:rsidRPr="002B2454" w:rsidRDefault="00ED7325" w:rsidP="00DC0DDF">
            <w:pPr>
              <w:spacing w:after="0" w:line="240" w:lineRule="exact"/>
              <w:ind w:right="-72"/>
              <w:jc w:val="right"/>
              <w:rPr>
                <w:color w:val="000000"/>
                <w:sz w:val="18"/>
                <w:szCs w:val="18"/>
                <w:lang w:val="en-GB"/>
              </w:rPr>
            </w:pPr>
            <w:r w:rsidRPr="002B2454">
              <w:rPr>
                <w:rFonts w:eastAsia="Arial Unicode MS"/>
                <w:color w:val="000000"/>
                <w:sz w:val="18"/>
                <w:szCs w:val="18"/>
              </w:rPr>
              <w:t>4</w:t>
            </w:r>
          </w:p>
        </w:tc>
      </w:tr>
      <w:tr w:rsidR="003334E5" w:rsidRPr="002B2454" w14:paraId="0CD5ADE3" w14:textId="77777777" w:rsidTr="004D249E">
        <w:trPr>
          <w:cantSplit/>
          <w:trHeight w:val="143"/>
        </w:trPr>
        <w:tc>
          <w:tcPr>
            <w:tcW w:w="4381" w:type="dxa"/>
            <w:tcBorders>
              <w:top w:val="nil"/>
              <w:left w:val="nil"/>
              <w:bottom w:val="nil"/>
              <w:right w:val="nil"/>
            </w:tcBorders>
            <w:vAlign w:val="center"/>
          </w:tcPr>
          <w:p w14:paraId="75E69132" w14:textId="2450BEC8" w:rsidR="003334E5" w:rsidRPr="002B2454" w:rsidRDefault="002A4206" w:rsidP="00B5707E">
            <w:pPr>
              <w:spacing w:after="0" w:line="240" w:lineRule="exact"/>
              <w:ind w:right="-72"/>
              <w:rPr>
                <w:b/>
                <w:color w:val="000000"/>
                <w:spacing w:val="-4"/>
                <w:sz w:val="18"/>
                <w:szCs w:val="18"/>
              </w:rPr>
            </w:pPr>
            <w:r w:rsidRPr="002B2454">
              <w:rPr>
                <w:rFonts w:cstheme="minorBidi" w:hint="cs"/>
                <w:spacing w:val="-4"/>
                <w:sz w:val="18"/>
                <w:szCs w:val="18"/>
                <w:cs/>
              </w:rPr>
              <w:t xml:space="preserve">        </w:t>
            </w:r>
            <w:r w:rsidR="003334E5" w:rsidRPr="002B2454">
              <w:rPr>
                <w:spacing w:val="-4"/>
                <w:sz w:val="18"/>
                <w:szCs w:val="18"/>
              </w:rPr>
              <w:t>Receivable from sales of investments in subsidiaries</w:t>
            </w:r>
          </w:p>
        </w:tc>
        <w:tc>
          <w:tcPr>
            <w:tcW w:w="1185" w:type="dxa"/>
            <w:vAlign w:val="bottom"/>
          </w:tcPr>
          <w:p w14:paraId="295D2D8A" w14:textId="05389847" w:rsidR="003334E5" w:rsidRPr="002B2454" w:rsidRDefault="003334E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11</w:t>
            </w:r>
          </w:p>
        </w:tc>
        <w:tc>
          <w:tcPr>
            <w:tcW w:w="1296" w:type="dxa"/>
            <w:vAlign w:val="bottom"/>
          </w:tcPr>
          <w:p w14:paraId="76A8E311" w14:textId="254DA81D" w:rsidR="003334E5" w:rsidRPr="002B2454" w:rsidRDefault="003334E5" w:rsidP="00DC0DDF">
            <w:pPr>
              <w:spacing w:after="0" w:line="240" w:lineRule="exact"/>
              <w:ind w:right="-72"/>
              <w:jc w:val="right"/>
              <w:rPr>
                <w:color w:val="000000"/>
                <w:sz w:val="18"/>
                <w:szCs w:val="18"/>
              </w:rPr>
            </w:pPr>
            <w:r w:rsidRPr="002B2454">
              <w:rPr>
                <w:rFonts w:eastAsia="Arial Unicode MS"/>
                <w:color w:val="000000"/>
                <w:sz w:val="18"/>
                <w:szCs w:val="18"/>
                <w:lang w:val="en-GB"/>
              </w:rPr>
              <w:t>100</w:t>
            </w:r>
          </w:p>
        </w:tc>
        <w:tc>
          <w:tcPr>
            <w:tcW w:w="1296" w:type="dxa"/>
            <w:vAlign w:val="bottom"/>
          </w:tcPr>
          <w:p w14:paraId="481BFE82" w14:textId="1E13B8C5" w:rsidR="003334E5" w:rsidRPr="002B2454" w:rsidRDefault="003334E5" w:rsidP="00DC0DDF">
            <w:pPr>
              <w:spacing w:after="0" w:line="240" w:lineRule="exact"/>
              <w:ind w:right="-72"/>
              <w:jc w:val="right"/>
              <w:rPr>
                <w:color w:val="000000"/>
                <w:sz w:val="18"/>
                <w:szCs w:val="18"/>
                <w:lang w:val="en-GB"/>
              </w:rPr>
            </w:pPr>
            <w:r w:rsidRPr="002B2454">
              <w:rPr>
                <w:sz w:val="18"/>
                <w:szCs w:val="18"/>
              </w:rPr>
              <w:t xml:space="preserve"> -   </w:t>
            </w:r>
          </w:p>
        </w:tc>
        <w:tc>
          <w:tcPr>
            <w:tcW w:w="1296" w:type="dxa"/>
            <w:vAlign w:val="bottom"/>
          </w:tcPr>
          <w:p w14:paraId="74FF9A77" w14:textId="2F371A3B" w:rsidR="003334E5" w:rsidRPr="002B2454" w:rsidRDefault="003334E5" w:rsidP="00DC0DDF">
            <w:pPr>
              <w:spacing w:after="0" w:line="240" w:lineRule="exact"/>
              <w:ind w:right="-72"/>
              <w:jc w:val="right"/>
              <w:rPr>
                <w:color w:val="000000"/>
                <w:sz w:val="18"/>
                <w:szCs w:val="18"/>
              </w:rPr>
            </w:pPr>
            <w:r w:rsidRPr="002B2454">
              <w:rPr>
                <w:rFonts w:eastAsia="Arial Unicode MS"/>
                <w:color w:val="000000"/>
                <w:sz w:val="18"/>
                <w:szCs w:val="18"/>
              </w:rPr>
              <w:t>-</w:t>
            </w:r>
          </w:p>
        </w:tc>
      </w:tr>
      <w:tr w:rsidR="003334E5" w:rsidRPr="002B2454" w14:paraId="1B978EA1" w14:textId="77777777" w:rsidTr="004D249E">
        <w:trPr>
          <w:cantSplit/>
          <w:trHeight w:val="143"/>
        </w:trPr>
        <w:tc>
          <w:tcPr>
            <w:tcW w:w="4381" w:type="dxa"/>
            <w:tcBorders>
              <w:top w:val="nil"/>
              <w:left w:val="nil"/>
              <w:bottom w:val="nil"/>
              <w:right w:val="nil"/>
            </w:tcBorders>
            <w:vAlign w:val="center"/>
          </w:tcPr>
          <w:p w14:paraId="05448ADA" w14:textId="3A850007" w:rsidR="003334E5" w:rsidRPr="002B2454" w:rsidRDefault="009F3426" w:rsidP="002A4206">
            <w:pPr>
              <w:spacing w:after="0" w:line="240" w:lineRule="exact"/>
              <w:ind w:right="-72"/>
              <w:rPr>
                <w:color w:val="000000"/>
                <w:spacing w:val="-8"/>
                <w:sz w:val="18"/>
                <w:szCs w:val="18"/>
              </w:rPr>
            </w:pPr>
            <w:r w:rsidRPr="002B2454">
              <w:rPr>
                <w:rFonts w:cstheme="minorBidi" w:hint="cs"/>
                <w:spacing w:val="-8"/>
                <w:sz w:val="18"/>
                <w:szCs w:val="18"/>
                <w:cs/>
              </w:rPr>
              <w:t xml:space="preserve">         </w:t>
            </w:r>
            <w:r w:rsidR="003334E5" w:rsidRPr="002B2454">
              <w:rPr>
                <w:spacing w:val="-8"/>
                <w:sz w:val="18"/>
                <w:szCs w:val="18"/>
              </w:rPr>
              <w:t>Long-term loans to subsidiaries</w:t>
            </w:r>
          </w:p>
        </w:tc>
        <w:tc>
          <w:tcPr>
            <w:tcW w:w="1185" w:type="dxa"/>
            <w:vAlign w:val="bottom"/>
          </w:tcPr>
          <w:p w14:paraId="318F773B" w14:textId="673698B6" w:rsidR="003334E5" w:rsidRPr="002B2454" w:rsidRDefault="003334E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 xml:space="preserve"> -   </w:t>
            </w:r>
          </w:p>
        </w:tc>
        <w:tc>
          <w:tcPr>
            <w:tcW w:w="1296" w:type="dxa"/>
            <w:vAlign w:val="bottom"/>
          </w:tcPr>
          <w:p w14:paraId="67DDE873" w14:textId="67C3A30C" w:rsidR="003334E5" w:rsidRPr="002B2454" w:rsidRDefault="003334E5" w:rsidP="00DC0DDF">
            <w:pPr>
              <w:spacing w:after="0" w:line="240" w:lineRule="exact"/>
              <w:ind w:right="-72"/>
              <w:jc w:val="right"/>
              <w:rPr>
                <w:color w:val="000000"/>
                <w:sz w:val="18"/>
                <w:szCs w:val="18"/>
                <w:lang w:val="en-GB"/>
              </w:rPr>
            </w:pPr>
            <w:r w:rsidRPr="002B2454">
              <w:rPr>
                <w:rFonts w:eastAsia="Arial Unicode MS"/>
                <w:color w:val="000000"/>
                <w:sz w:val="18"/>
                <w:szCs w:val="18"/>
                <w:lang w:val="en-GB"/>
              </w:rPr>
              <w:t>-</w:t>
            </w:r>
          </w:p>
        </w:tc>
        <w:tc>
          <w:tcPr>
            <w:tcW w:w="1296" w:type="dxa"/>
            <w:vAlign w:val="bottom"/>
          </w:tcPr>
          <w:p w14:paraId="472B71B2" w14:textId="75A42246" w:rsidR="003334E5" w:rsidRPr="002B2454" w:rsidRDefault="003334E5" w:rsidP="00DC0DDF">
            <w:pPr>
              <w:spacing w:after="0" w:line="240" w:lineRule="exact"/>
              <w:ind w:right="-72"/>
              <w:jc w:val="right"/>
              <w:rPr>
                <w:color w:val="000000"/>
                <w:sz w:val="18"/>
                <w:szCs w:val="18"/>
                <w:lang w:val="en-GB"/>
              </w:rPr>
            </w:pPr>
            <w:r w:rsidRPr="002B2454">
              <w:rPr>
                <w:sz w:val="18"/>
                <w:szCs w:val="18"/>
              </w:rPr>
              <w:t>500</w:t>
            </w:r>
          </w:p>
        </w:tc>
        <w:tc>
          <w:tcPr>
            <w:tcW w:w="1296" w:type="dxa"/>
            <w:vAlign w:val="bottom"/>
          </w:tcPr>
          <w:p w14:paraId="68B5A569" w14:textId="575303EF" w:rsidR="003334E5" w:rsidRPr="002B2454" w:rsidRDefault="003334E5" w:rsidP="00DC0DDF">
            <w:pPr>
              <w:spacing w:after="0" w:line="240" w:lineRule="exact"/>
              <w:ind w:right="-72"/>
              <w:jc w:val="right"/>
              <w:rPr>
                <w:color w:val="000000"/>
                <w:sz w:val="18"/>
                <w:szCs w:val="18"/>
                <w:lang w:val="en-GB"/>
              </w:rPr>
            </w:pPr>
            <w:r w:rsidRPr="002B2454">
              <w:rPr>
                <w:rFonts w:eastAsia="Arial Unicode MS"/>
                <w:color w:val="000000"/>
                <w:sz w:val="18"/>
                <w:szCs w:val="18"/>
              </w:rPr>
              <w:t>950</w:t>
            </w:r>
          </w:p>
        </w:tc>
      </w:tr>
      <w:tr w:rsidR="003334E5" w:rsidRPr="002B2454" w14:paraId="790734BE" w14:textId="77777777" w:rsidTr="004D249E">
        <w:trPr>
          <w:cantSplit/>
          <w:trHeight w:val="143"/>
        </w:trPr>
        <w:tc>
          <w:tcPr>
            <w:tcW w:w="4381" w:type="dxa"/>
            <w:tcBorders>
              <w:top w:val="nil"/>
              <w:left w:val="nil"/>
              <w:bottom w:val="nil"/>
              <w:right w:val="nil"/>
            </w:tcBorders>
            <w:vAlign w:val="center"/>
          </w:tcPr>
          <w:p w14:paraId="4379C7B5" w14:textId="6D9F52B7" w:rsidR="003334E5" w:rsidRPr="002B2454" w:rsidRDefault="009F3426" w:rsidP="009F3426">
            <w:pPr>
              <w:spacing w:after="0" w:line="240" w:lineRule="exact"/>
              <w:ind w:right="-72"/>
              <w:rPr>
                <w:color w:val="000000"/>
                <w:spacing w:val="-4"/>
                <w:sz w:val="18"/>
                <w:szCs w:val="18"/>
              </w:rPr>
            </w:pPr>
            <w:r w:rsidRPr="002B2454">
              <w:rPr>
                <w:rFonts w:cstheme="minorBidi" w:hint="cs"/>
                <w:spacing w:val="-4"/>
                <w:sz w:val="18"/>
                <w:szCs w:val="18"/>
                <w:cs/>
              </w:rPr>
              <w:t xml:space="preserve">        </w:t>
            </w:r>
            <w:r w:rsidR="003334E5" w:rsidRPr="002B2454">
              <w:rPr>
                <w:spacing w:val="-4"/>
                <w:sz w:val="18"/>
                <w:szCs w:val="18"/>
              </w:rPr>
              <w:t>Long-term loans to associates</w:t>
            </w:r>
          </w:p>
        </w:tc>
        <w:tc>
          <w:tcPr>
            <w:tcW w:w="1185" w:type="dxa"/>
            <w:vAlign w:val="bottom"/>
          </w:tcPr>
          <w:p w14:paraId="31EF30E3" w14:textId="348D6270" w:rsidR="003334E5" w:rsidRPr="002B2454" w:rsidRDefault="003334E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15</w:t>
            </w:r>
          </w:p>
        </w:tc>
        <w:tc>
          <w:tcPr>
            <w:tcW w:w="1296" w:type="dxa"/>
            <w:vAlign w:val="bottom"/>
          </w:tcPr>
          <w:p w14:paraId="40334EE7" w14:textId="26CADC57" w:rsidR="003334E5" w:rsidRPr="002B2454" w:rsidRDefault="003334E5" w:rsidP="00DC0DDF">
            <w:pPr>
              <w:spacing w:after="0" w:line="240" w:lineRule="exact"/>
              <w:ind w:right="-72"/>
              <w:jc w:val="right"/>
              <w:rPr>
                <w:color w:val="000000"/>
                <w:sz w:val="18"/>
                <w:szCs w:val="18"/>
                <w:lang w:val="en-GB"/>
              </w:rPr>
            </w:pPr>
            <w:r w:rsidRPr="002B2454">
              <w:rPr>
                <w:rFonts w:eastAsia="Arial Unicode MS"/>
                <w:color w:val="000000"/>
                <w:sz w:val="18"/>
                <w:szCs w:val="18"/>
                <w:lang w:val="en-GB"/>
              </w:rPr>
              <w:t>15</w:t>
            </w:r>
          </w:p>
        </w:tc>
        <w:tc>
          <w:tcPr>
            <w:tcW w:w="1296" w:type="dxa"/>
            <w:vAlign w:val="bottom"/>
          </w:tcPr>
          <w:p w14:paraId="0B66D6FA" w14:textId="34C3C6ED" w:rsidR="003334E5" w:rsidRPr="002B2454" w:rsidRDefault="003334E5" w:rsidP="00DC0DDF">
            <w:pPr>
              <w:spacing w:after="0" w:line="240" w:lineRule="exact"/>
              <w:ind w:right="-72"/>
              <w:jc w:val="right"/>
              <w:rPr>
                <w:color w:val="000000"/>
                <w:sz w:val="18"/>
                <w:szCs w:val="18"/>
                <w:lang w:val="en-GB"/>
              </w:rPr>
            </w:pPr>
            <w:r w:rsidRPr="002B2454">
              <w:rPr>
                <w:sz w:val="18"/>
                <w:szCs w:val="18"/>
              </w:rPr>
              <w:t>15</w:t>
            </w:r>
          </w:p>
        </w:tc>
        <w:tc>
          <w:tcPr>
            <w:tcW w:w="1296" w:type="dxa"/>
            <w:vAlign w:val="bottom"/>
          </w:tcPr>
          <w:p w14:paraId="0351ED3F" w14:textId="4F73BA64" w:rsidR="003334E5" w:rsidRPr="002B2454" w:rsidRDefault="003334E5" w:rsidP="00DC0DDF">
            <w:pPr>
              <w:spacing w:after="0" w:line="240" w:lineRule="exact"/>
              <w:ind w:right="-72"/>
              <w:jc w:val="right"/>
              <w:rPr>
                <w:color w:val="000000"/>
                <w:sz w:val="18"/>
                <w:szCs w:val="18"/>
                <w:lang w:val="en-GB"/>
              </w:rPr>
            </w:pPr>
            <w:r w:rsidRPr="002B2454">
              <w:rPr>
                <w:rFonts w:eastAsia="Arial Unicode MS"/>
                <w:color w:val="000000"/>
                <w:sz w:val="18"/>
                <w:szCs w:val="18"/>
              </w:rPr>
              <w:t>15</w:t>
            </w:r>
          </w:p>
        </w:tc>
      </w:tr>
      <w:tr w:rsidR="003334E5" w:rsidRPr="002B2454" w14:paraId="0BA42F80" w14:textId="77777777" w:rsidTr="004D249E">
        <w:trPr>
          <w:cantSplit/>
          <w:trHeight w:val="143"/>
        </w:trPr>
        <w:tc>
          <w:tcPr>
            <w:tcW w:w="4381" w:type="dxa"/>
            <w:tcBorders>
              <w:top w:val="nil"/>
              <w:left w:val="nil"/>
              <w:bottom w:val="nil"/>
              <w:right w:val="nil"/>
            </w:tcBorders>
            <w:vAlign w:val="center"/>
          </w:tcPr>
          <w:p w14:paraId="1B4EBC73" w14:textId="47BAEEE5" w:rsidR="003334E5" w:rsidRPr="002B2454" w:rsidRDefault="009F3426" w:rsidP="009F3426">
            <w:pPr>
              <w:spacing w:after="0" w:line="240" w:lineRule="exact"/>
              <w:ind w:right="-72"/>
              <w:rPr>
                <w:color w:val="000000"/>
                <w:spacing w:val="-4"/>
                <w:sz w:val="18"/>
                <w:szCs w:val="18"/>
              </w:rPr>
            </w:pPr>
            <w:r w:rsidRPr="002B2454">
              <w:rPr>
                <w:rFonts w:cstheme="minorBidi" w:hint="cs"/>
                <w:spacing w:val="-4"/>
                <w:sz w:val="18"/>
                <w:szCs w:val="18"/>
                <w:cs/>
              </w:rPr>
              <w:t xml:space="preserve">        </w:t>
            </w:r>
            <w:r w:rsidR="003334E5" w:rsidRPr="002B2454">
              <w:rPr>
                <w:spacing w:val="-4"/>
                <w:sz w:val="18"/>
                <w:szCs w:val="18"/>
              </w:rPr>
              <w:t>Other non-current assets</w:t>
            </w:r>
            <w:r w:rsidR="007747A5" w:rsidRPr="002B2454">
              <w:rPr>
                <w:spacing w:val="-4"/>
                <w:sz w:val="18"/>
                <w:szCs w:val="18"/>
              </w:rPr>
              <w:t>*</w:t>
            </w:r>
          </w:p>
        </w:tc>
        <w:tc>
          <w:tcPr>
            <w:tcW w:w="1185" w:type="dxa"/>
            <w:vAlign w:val="bottom"/>
          </w:tcPr>
          <w:p w14:paraId="36A041B3" w14:textId="2F06358F" w:rsidR="003334E5" w:rsidRPr="002B2454" w:rsidRDefault="003334E5" w:rsidP="00DC0DDF">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22</w:t>
            </w:r>
          </w:p>
        </w:tc>
        <w:tc>
          <w:tcPr>
            <w:tcW w:w="1296" w:type="dxa"/>
            <w:vAlign w:val="bottom"/>
          </w:tcPr>
          <w:p w14:paraId="3D05332A" w14:textId="593F9A2F" w:rsidR="003334E5" w:rsidRPr="002B2454" w:rsidRDefault="00E9589D" w:rsidP="00DC0DDF">
            <w:pPr>
              <w:spacing w:after="0" w:line="240" w:lineRule="exact"/>
              <w:ind w:right="-72"/>
              <w:jc w:val="right"/>
              <w:rPr>
                <w:color w:val="000000"/>
                <w:sz w:val="18"/>
                <w:szCs w:val="18"/>
              </w:rPr>
            </w:pPr>
            <w:r w:rsidRPr="002B2454">
              <w:rPr>
                <w:rFonts w:eastAsia="Arial Unicode MS"/>
                <w:color w:val="000000"/>
                <w:sz w:val="18"/>
                <w:szCs w:val="18"/>
                <w:lang w:val="en-GB"/>
              </w:rPr>
              <w:t>22</w:t>
            </w:r>
          </w:p>
        </w:tc>
        <w:tc>
          <w:tcPr>
            <w:tcW w:w="1296" w:type="dxa"/>
            <w:vAlign w:val="bottom"/>
          </w:tcPr>
          <w:p w14:paraId="0B88A282" w14:textId="55B3305D" w:rsidR="003334E5" w:rsidRPr="002B2454" w:rsidRDefault="003334E5" w:rsidP="00DC0DDF">
            <w:pPr>
              <w:spacing w:after="0" w:line="240" w:lineRule="exact"/>
              <w:ind w:right="-72"/>
              <w:jc w:val="right"/>
              <w:rPr>
                <w:color w:val="000000"/>
                <w:sz w:val="18"/>
                <w:szCs w:val="18"/>
                <w:lang w:val="en-GB"/>
              </w:rPr>
            </w:pPr>
            <w:r w:rsidRPr="002B2454">
              <w:rPr>
                <w:sz w:val="18"/>
                <w:szCs w:val="18"/>
              </w:rPr>
              <w:t xml:space="preserve"> -   </w:t>
            </w:r>
          </w:p>
        </w:tc>
        <w:tc>
          <w:tcPr>
            <w:tcW w:w="1296" w:type="dxa"/>
            <w:vAlign w:val="bottom"/>
          </w:tcPr>
          <w:p w14:paraId="13CF1D50" w14:textId="7281FC5F" w:rsidR="003334E5" w:rsidRPr="002B2454" w:rsidRDefault="00E9589D" w:rsidP="00DC0DDF">
            <w:pPr>
              <w:spacing w:after="0" w:line="240" w:lineRule="exact"/>
              <w:ind w:right="-72"/>
              <w:jc w:val="right"/>
              <w:rPr>
                <w:color w:val="000000"/>
                <w:sz w:val="18"/>
                <w:szCs w:val="18"/>
              </w:rPr>
            </w:pPr>
            <w:r w:rsidRPr="002B2454">
              <w:rPr>
                <w:rFonts w:eastAsia="Arial Unicode MS"/>
                <w:color w:val="000000"/>
                <w:sz w:val="18"/>
                <w:szCs w:val="18"/>
                <w:lang w:val="en-GB"/>
              </w:rPr>
              <w:t>-</w:t>
            </w:r>
          </w:p>
        </w:tc>
      </w:tr>
      <w:tr w:rsidR="00CB6962" w:rsidRPr="002B2454" w14:paraId="6595F504" w14:textId="77777777" w:rsidTr="004D249E">
        <w:trPr>
          <w:cantSplit/>
          <w:trHeight w:val="143"/>
        </w:trPr>
        <w:tc>
          <w:tcPr>
            <w:tcW w:w="4381" w:type="dxa"/>
            <w:tcBorders>
              <w:top w:val="nil"/>
              <w:left w:val="nil"/>
              <w:bottom w:val="nil"/>
              <w:right w:val="nil"/>
            </w:tcBorders>
            <w:vAlign w:val="center"/>
          </w:tcPr>
          <w:p w14:paraId="0C835D12" w14:textId="4163B95E" w:rsidR="00CB6962" w:rsidRPr="002B2454" w:rsidRDefault="009F3426" w:rsidP="00E9589D">
            <w:pPr>
              <w:spacing w:after="0" w:line="240" w:lineRule="exact"/>
              <w:ind w:left="164" w:right="-72" w:hanging="236"/>
              <w:rPr>
                <w:b/>
                <w:bCs/>
                <w:color w:val="000000"/>
                <w:spacing w:val="-4"/>
                <w:sz w:val="18"/>
                <w:szCs w:val="18"/>
              </w:rPr>
            </w:pPr>
            <w:r w:rsidRPr="002B2454">
              <w:rPr>
                <w:rFonts w:cstheme="minorBidi" w:hint="cs"/>
                <w:b/>
                <w:bCs/>
                <w:color w:val="000000"/>
                <w:spacing w:val="-4"/>
                <w:sz w:val="18"/>
                <w:szCs w:val="18"/>
                <w:cs/>
              </w:rPr>
              <w:t xml:space="preserve">    </w:t>
            </w:r>
            <w:r w:rsidR="00FC7389" w:rsidRPr="002B2454">
              <w:rPr>
                <w:b/>
                <w:bCs/>
                <w:color w:val="000000"/>
                <w:spacing w:val="-4"/>
                <w:sz w:val="18"/>
                <w:szCs w:val="18"/>
              </w:rPr>
              <w:t>Financial assets measured at fair value</w:t>
            </w:r>
          </w:p>
        </w:tc>
        <w:tc>
          <w:tcPr>
            <w:tcW w:w="1185" w:type="dxa"/>
            <w:vAlign w:val="bottom"/>
          </w:tcPr>
          <w:p w14:paraId="26963C47" w14:textId="77777777" w:rsidR="00CB6962" w:rsidRPr="002B2454" w:rsidRDefault="00CB6962" w:rsidP="00DC0DDF">
            <w:pPr>
              <w:spacing w:after="0" w:line="240" w:lineRule="exact"/>
              <w:ind w:right="-72"/>
              <w:jc w:val="right"/>
              <w:rPr>
                <w:color w:val="000000"/>
                <w:sz w:val="18"/>
                <w:szCs w:val="18"/>
                <w:lang w:val="en-GB"/>
              </w:rPr>
            </w:pPr>
          </w:p>
        </w:tc>
        <w:tc>
          <w:tcPr>
            <w:tcW w:w="1296" w:type="dxa"/>
            <w:vAlign w:val="bottom"/>
          </w:tcPr>
          <w:p w14:paraId="6C93473B" w14:textId="77777777" w:rsidR="00CB6962" w:rsidRPr="002B2454" w:rsidRDefault="00CB6962" w:rsidP="00DC0DDF">
            <w:pPr>
              <w:spacing w:after="0" w:line="240" w:lineRule="exact"/>
              <w:ind w:right="-72"/>
              <w:jc w:val="right"/>
              <w:rPr>
                <w:rFonts w:eastAsia="Arial Unicode MS"/>
                <w:color w:val="000000"/>
                <w:sz w:val="18"/>
                <w:szCs w:val="18"/>
                <w:lang w:val="en-GB"/>
              </w:rPr>
            </w:pPr>
          </w:p>
        </w:tc>
        <w:tc>
          <w:tcPr>
            <w:tcW w:w="1296" w:type="dxa"/>
            <w:vAlign w:val="bottom"/>
          </w:tcPr>
          <w:p w14:paraId="6920A1A9" w14:textId="77777777" w:rsidR="00CB6962" w:rsidRPr="002B2454" w:rsidRDefault="00CB6962" w:rsidP="00DC0DDF">
            <w:pPr>
              <w:spacing w:after="0" w:line="240" w:lineRule="exact"/>
              <w:ind w:right="-72"/>
              <w:jc w:val="right"/>
              <w:rPr>
                <w:color w:val="000000"/>
                <w:sz w:val="18"/>
                <w:szCs w:val="18"/>
                <w:lang w:val="en-GB"/>
              </w:rPr>
            </w:pPr>
          </w:p>
        </w:tc>
        <w:tc>
          <w:tcPr>
            <w:tcW w:w="1296" w:type="dxa"/>
            <w:vAlign w:val="bottom"/>
          </w:tcPr>
          <w:p w14:paraId="23E6BAB8" w14:textId="77777777" w:rsidR="00CB6962" w:rsidRPr="002B2454" w:rsidRDefault="00CB6962" w:rsidP="00DC0DDF">
            <w:pPr>
              <w:spacing w:after="0" w:line="240" w:lineRule="exact"/>
              <w:ind w:right="-72"/>
              <w:jc w:val="right"/>
              <w:rPr>
                <w:rFonts w:eastAsia="Arial Unicode MS"/>
                <w:color w:val="000000"/>
                <w:sz w:val="18"/>
                <w:szCs w:val="18"/>
                <w:lang w:val="en-GB"/>
              </w:rPr>
            </w:pPr>
          </w:p>
        </w:tc>
      </w:tr>
      <w:tr w:rsidR="00E377FC" w:rsidRPr="002B2454" w14:paraId="22311F09" w14:textId="77777777" w:rsidTr="004D249E">
        <w:trPr>
          <w:cantSplit/>
          <w:trHeight w:val="143"/>
        </w:trPr>
        <w:tc>
          <w:tcPr>
            <w:tcW w:w="4381" w:type="dxa"/>
            <w:tcBorders>
              <w:top w:val="nil"/>
              <w:left w:val="nil"/>
              <w:bottom w:val="nil"/>
              <w:right w:val="nil"/>
            </w:tcBorders>
            <w:vAlign w:val="center"/>
          </w:tcPr>
          <w:p w14:paraId="13C58479" w14:textId="795F5446" w:rsidR="00E377FC" w:rsidRPr="002B2454" w:rsidRDefault="008C7D6C" w:rsidP="008C7D6C">
            <w:pPr>
              <w:spacing w:after="0" w:line="240" w:lineRule="exact"/>
              <w:ind w:right="-72"/>
              <w:rPr>
                <w:b/>
                <w:bCs/>
                <w:color w:val="000000"/>
                <w:spacing w:val="-4"/>
                <w:sz w:val="18"/>
                <w:szCs w:val="18"/>
              </w:rPr>
            </w:pPr>
            <w:r w:rsidRPr="002B2454">
              <w:rPr>
                <w:rFonts w:cstheme="minorBidi" w:hint="cs"/>
                <w:b/>
                <w:bCs/>
                <w:color w:val="000000"/>
                <w:spacing w:val="-4"/>
                <w:sz w:val="18"/>
                <w:szCs w:val="18"/>
                <w:cs/>
              </w:rPr>
              <w:t xml:space="preserve">        </w:t>
            </w:r>
            <w:r w:rsidR="00E377FC" w:rsidRPr="002B2454">
              <w:rPr>
                <w:b/>
                <w:bCs/>
                <w:color w:val="000000"/>
                <w:spacing w:val="-4"/>
                <w:sz w:val="18"/>
                <w:szCs w:val="18"/>
              </w:rPr>
              <w:t>through profit or loss</w:t>
            </w:r>
          </w:p>
        </w:tc>
        <w:tc>
          <w:tcPr>
            <w:tcW w:w="1185" w:type="dxa"/>
            <w:vAlign w:val="bottom"/>
          </w:tcPr>
          <w:p w14:paraId="1B77DB0B" w14:textId="57CB0875" w:rsidR="00E377FC" w:rsidRPr="002B2454" w:rsidRDefault="00E377FC" w:rsidP="00DC0DDF">
            <w:pPr>
              <w:spacing w:after="0" w:line="240" w:lineRule="exact"/>
              <w:ind w:right="-72"/>
              <w:jc w:val="right"/>
              <w:rPr>
                <w:color w:val="000000"/>
                <w:sz w:val="18"/>
                <w:szCs w:val="18"/>
                <w:lang w:val="en-GB"/>
              </w:rPr>
            </w:pPr>
          </w:p>
        </w:tc>
        <w:tc>
          <w:tcPr>
            <w:tcW w:w="1296" w:type="dxa"/>
            <w:vAlign w:val="bottom"/>
          </w:tcPr>
          <w:p w14:paraId="601AFA9A" w14:textId="2310592E" w:rsidR="00E377FC" w:rsidRPr="002B2454" w:rsidRDefault="00E377FC" w:rsidP="00DC0DDF">
            <w:pPr>
              <w:spacing w:after="0" w:line="240" w:lineRule="exact"/>
              <w:ind w:right="-72"/>
              <w:jc w:val="right"/>
              <w:rPr>
                <w:rFonts w:eastAsia="Arial Unicode MS"/>
                <w:color w:val="000000"/>
                <w:sz w:val="18"/>
                <w:szCs w:val="18"/>
                <w:lang w:val="en-GB"/>
              </w:rPr>
            </w:pPr>
          </w:p>
        </w:tc>
        <w:tc>
          <w:tcPr>
            <w:tcW w:w="1296" w:type="dxa"/>
            <w:vAlign w:val="bottom"/>
          </w:tcPr>
          <w:p w14:paraId="060CDC56" w14:textId="5E9FCA51" w:rsidR="00E377FC" w:rsidRPr="002B2454" w:rsidRDefault="00E377FC" w:rsidP="00DC0DDF">
            <w:pPr>
              <w:spacing w:after="0" w:line="240" w:lineRule="exact"/>
              <w:ind w:right="-72"/>
              <w:jc w:val="right"/>
              <w:rPr>
                <w:color w:val="000000"/>
                <w:sz w:val="18"/>
                <w:szCs w:val="18"/>
                <w:lang w:val="en-GB"/>
              </w:rPr>
            </w:pPr>
          </w:p>
        </w:tc>
        <w:tc>
          <w:tcPr>
            <w:tcW w:w="1296" w:type="dxa"/>
            <w:vAlign w:val="bottom"/>
          </w:tcPr>
          <w:p w14:paraId="366D826B" w14:textId="453A0A09" w:rsidR="00E377FC" w:rsidRPr="002B2454" w:rsidRDefault="00E377FC" w:rsidP="00DC0DDF">
            <w:pPr>
              <w:spacing w:after="0" w:line="240" w:lineRule="exact"/>
              <w:ind w:right="-72"/>
              <w:jc w:val="right"/>
              <w:rPr>
                <w:rFonts w:eastAsia="Arial Unicode MS"/>
                <w:color w:val="000000"/>
                <w:sz w:val="18"/>
                <w:szCs w:val="18"/>
                <w:lang w:val="en-GB"/>
              </w:rPr>
            </w:pPr>
          </w:p>
        </w:tc>
      </w:tr>
      <w:tr w:rsidR="00780F05" w:rsidRPr="002B2454" w14:paraId="7714EEEB" w14:textId="77777777" w:rsidTr="004D249E">
        <w:trPr>
          <w:cantSplit/>
          <w:trHeight w:val="143"/>
        </w:trPr>
        <w:tc>
          <w:tcPr>
            <w:tcW w:w="4381" w:type="dxa"/>
            <w:tcBorders>
              <w:top w:val="nil"/>
              <w:left w:val="nil"/>
              <w:bottom w:val="nil"/>
              <w:right w:val="nil"/>
            </w:tcBorders>
            <w:vAlign w:val="center"/>
          </w:tcPr>
          <w:p w14:paraId="59EE65BF" w14:textId="3BDE7C20" w:rsidR="00780F05" w:rsidRPr="002B2454" w:rsidRDefault="008C7D6C" w:rsidP="0012128E">
            <w:pPr>
              <w:spacing w:after="0" w:line="240" w:lineRule="exact"/>
              <w:ind w:right="-72"/>
              <w:rPr>
                <w:color w:val="000000"/>
                <w:spacing w:val="-4"/>
                <w:sz w:val="18"/>
                <w:szCs w:val="18"/>
              </w:rPr>
            </w:pPr>
            <w:r w:rsidRPr="002B2454">
              <w:rPr>
                <w:rFonts w:cstheme="minorBidi" w:hint="cs"/>
                <w:color w:val="000000"/>
                <w:spacing w:val="-4"/>
                <w:sz w:val="18"/>
                <w:szCs w:val="18"/>
                <w:cs/>
              </w:rPr>
              <w:t xml:space="preserve">        </w:t>
            </w:r>
            <w:r w:rsidR="00F954C7" w:rsidRPr="002B2454">
              <w:rPr>
                <w:color w:val="000000"/>
                <w:spacing w:val="-4"/>
                <w:sz w:val="18"/>
                <w:szCs w:val="18"/>
              </w:rPr>
              <w:t>Investment in</w:t>
            </w:r>
            <w:r w:rsidR="0012128E" w:rsidRPr="002B2454">
              <w:rPr>
                <w:color w:val="000000"/>
                <w:spacing w:val="-4"/>
                <w:sz w:val="18"/>
                <w:szCs w:val="18"/>
              </w:rPr>
              <w:t xml:space="preserve"> m</w:t>
            </w:r>
            <w:r w:rsidR="00780F05" w:rsidRPr="002B2454">
              <w:rPr>
                <w:color w:val="000000"/>
                <w:spacing w:val="-4"/>
                <w:sz w:val="18"/>
                <w:szCs w:val="18"/>
              </w:rPr>
              <w:t>utual funds</w:t>
            </w:r>
          </w:p>
        </w:tc>
        <w:tc>
          <w:tcPr>
            <w:tcW w:w="1185" w:type="dxa"/>
            <w:vAlign w:val="bottom"/>
          </w:tcPr>
          <w:p w14:paraId="29C24979" w14:textId="2E618B8F" w:rsidR="00780F05" w:rsidRPr="002B2454" w:rsidRDefault="00780F05" w:rsidP="00780F05">
            <w:pPr>
              <w:spacing w:after="0" w:line="240" w:lineRule="exact"/>
              <w:ind w:right="-72"/>
              <w:jc w:val="right"/>
              <w:rPr>
                <w:color w:val="000000"/>
                <w:sz w:val="18"/>
                <w:szCs w:val="18"/>
                <w:lang w:val="en-GB"/>
              </w:rPr>
            </w:pPr>
            <w:r w:rsidRPr="002B2454">
              <w:rPr>
                <w:color w:val="000000"/>
                <w:sz w:val="18"/>
                <w:szCs w:val="18"/>
                <w:lang w:val="en-GB"/>
              </w:rPr>
              <w:t>1,484</w:t>
            </w:r>
          </w:p>
        </w:tc>
        <w:tc>
          <w:tcPr>
            <w:tcW w:w="1296" w:type="dxa"/>
            <w:vAlign w:val="bottom"/>
          </w:tcPr>
          <w:p w14:paraId="1D896ED1" w14:textId="6F33B6D3" w:rsidR="00780F05" w:rsidRPr="002B2454" w:rsidRDefault="00780F05" w:rsidP="00780F0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3,248</w:t>
            </w:r>
          </w:p>
        </w:tc>
        <w:tc>
          <w:tcPr>
            <w:tcW w:w="1296" w:type="dxa"/>
            <w:vAlign w:val="bottom"/>
          </w:tcPr>
          <w:p w14:paraId="3C6D02D2" w14:textId="2DF9C09A" w:rsidR="00780F05" w:rsidRPr="002B2454" w:rsidRDefault="00780F05" w:rsidP="00780F05">
            <w:pPr>
              <w:spacing w:after="0" w:line="240" w:lineRule="exact"/>
              <w:ind w:right="-72"/>
              <w:jc w:val="right"/>
              <w:rPr>
                <w:color w:val="000000"/>
                <w:sz w:val="18"/>
                <w:szCs w:val="18"/>
                <w:lang w:val="en-GB"/>
              </w:rPr>
            </w:pPr>
            <w:r w:rsidRPr="002B2454">
              <w:rPr>
                <w:color w:val="000000"/>
                <w:sz w:val="18"/>
                <w:szCs w:val="18"/>
                <w:lang w:val="en-GB"/>
              </w:rPr>
              <w:t>191</w:t>
            </w:r>
          </w:p>
        </w:tc>
        <w:tc>
          <w:tcPr>
            <w:tcW w:w="1296" w:type="dxa"/>
            <w:vAlign w:val="bottom"/>
          </w:tcPr>
          <w:p w14:paraId="3D120349" w14:textId="615EA8D6" w:rsidR="00780F05" w:rsidRPr="002B2454" w:rsidRDefault="00780F05" w:rsidP="00780F05">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2,144</w:t>
            </w:r>
          </w:p>
        </w:tc>
      </w:tr>
      <w:tr w:rsidR="00E900AC" w:rsidRPr="002B2454" w14:paraId="24EA36B7" w14:textId="77777777" w:rsidTr="004D249E">
        <w:trPr>
          <w:cantSplit/>
          <w:trHeight w:val="143"/>
        </w:trPr>
        <w:tc>
          <w:tcPr>
            <w:tcW w:w="4381" w:type="dxa"/>
            <w:tcBorders>
              <w:top w:val="nil"/>
              <w:left w:val="nil"/>
              <w:bottom w:val="nil"/>
              <w:right w:val="nil"/>
            </w:tcBorders>
            <w:vAlign w:val="center"/>
          </w:tcPr>
          <w:p w14:paraId="1CD7ABBC" w14:textId="77777777" w:rsidR="008C7D6C" w:rsidRPr="002B2454" w:rsidRDefault="008C7D6C" w:rsidP="00E900AC">
            <w:pPr>
              <w:spacing w:after="0" w:line="240" w:lineRule="exact"/>
              <w:ind w:left="164" w:right="-72" w:hanging="236"/>
              <w:rPr>
                <w:rFonts w:cstheme="minorBidi"/>
                <w:b/>
                <w:bCs/>
                <w:color w:val="000000"/>
                <w:spacing w:val="-4"/>
                <w:sz w:val="18"/>
                <w:szCs w:val="18"/>
              </w:rPr>
            </w:pPr>
            <w:r w:rsidRPr="002B2454">
              <w:rPr>
                <w:rFonts w:cstheme="minorBidi" w:hint="cs"/>
                <w:b/>
                <w:bCs/>
                <w:color w:val="000000"/>
                <w:spacing w:val="-4"/>
                <w:sz w:val="18"/>
                <w:szCs w:val="18"/>
                <w:cs/>
              </w:rPr>
              <w:t xml:space="preserve">    </w:t>
            </w:r>
            <w:r w:rsidR="00E900AC" w:rsidRPr="002B2454">
              <w:rPr>
                <w:b/>
                <w:bCs/>
                <w:color w:val="000000"/>
                <w:spacing w:val="-4"/>
                <w:sz w:val="18"/>
                <w:szCs w:val="18"/>
              </w:rPr>
              <w:t xml:space="preserve">Financial assets measured at fair value through </w:t>
            </w:r>
            <w:r w:rsidRPr="002B2454">
              <w:rPr>
                <w:rFonts w:cstheme="minorBidi" w:hint="cs"/>
                <w:b/>
                <w:bCs/>
                <w:color w:val="000000"/>
                <w:spacing w:val="-4"/>
                <w:sz w:val="18"/>
                <w:szCs w:val="18"/>
                <w:cs/>
              </w:rPr>
              <w:t xml:space="preserve"> </w:t>
            </w:r>
          </w:p>
          <w:p w14:paraId="127581BE" w14:textId="0862C2C4" w:rsidR="00E900AC" w:rsidRPr="002B2454" w:rsidRDefault="008C7D6C" w:rsidP="00E900AC">
            <w:pPr>
              <w:spacing w:after="0" w:line="240" w:lineRule="exact"/>
              <w:ind w:left="164" w:right="-72" w:hanging="236"/>
              <w:rPr>
                <w:b/>
                <w:bCs/>
                <w:color w:val="000000"/>
                <w:spacing w:val="-4"/>
                <w:sz w:val="18"/>
                <w:szCs w:val="18"/>
              </w:rPr>
            </w:pPr>
            <w:r w:rsidRPr="002B2454">
              <w:rPr>
                <w:rFonts w:cstheme="minorBidi" w:hint="cs"/>
                <w:b/>
                <w:bCs/>
                <w:color w:val="000000"/>
                <w:spacing w:val="-4"/>
                <w:sz w:val="18"/>
                <w:szCs w:val="18"/>
                <w:cs/>
              </w:rPr>
              <w:t xml:space="preserve">          </w:t>
            </w:r>
            <w:r w:rsidR="00E900AC" w:rsidRPr="002B2454">
              <w:rPr>
                <w:b/>
                <w:bCs/>
                <w:color w:val="000000"/>
                <w:spacing w:val="-4"/>
                <w:sz w:val="18"/>
                <w:szCs w:val="18"/>
              </w:rPr>
              <w:t>other comprehensive income</w:t>
            </w:r>
          </w:p>
        </w:tc>
        <w:tc>
          <w:tcPr>
            <w:tcW w:w="1185" w:type="dxa"/>
            <w:vAlign w:val="bottom"/>
          </w:tcPr>
          <w:p w14:paraId="40FF07C7" w14:textId="0765A328" w:rsidR="00E900AC" w:rsidRPr="002B2454" w:rsidRDefault="00E900AC" w:rsidP="00E900AC">
            <w:pPr>
              <w:spacing w:after="0" w:line="240" w:lineRule="exact"/>
              <w:ind w:right="-72"/>
              <w:jc w:val="right"/>
              <w:rPr>
                <w:color w:val="000000"/>
                <w:sz w:val="18"/>
                <w:szCs w:val="18"/>
                <w:lang w:val="en-GB"/>
              </w:rPr>
            </w:pPr>
          </w:p>
        </w:tc>
        <w:tc>
          <w:tcPr>
            <w:tcW w:w="1296" w:type="dxa"/>
            <w:vAlign w:val="bottom"/>
          </w:tcPr>
          <w:p w14:paraId="12DA2826" w14:textId="7415E7AC" w:rsidR="00E900AC" w:rsidRPr="002B2454" w:rsidRDefault="00E900AC" w:rsidP="00E900AC">
            <w:pPr>
              <w:spacing w:after="0" w:line="240" w:lineRule="exact"/>
              <w:ind w:right="-72"/>
              <w:jc w:val="right"/>
              <w:rPr>
                <w:rFonts w:eastAsia="Arial Unicode MS"/>
                <w:color w:val="000000"/>
                <w:sz w:val="18"/>
                <w:szCs w:val="18"/>
                <w:lang w:val="en-GB"/>
              </w:rPr>
            </w:pPr>
          </w:p>
        </w:tc>
        <w:tc>
          <w:tcPr>
            <w:tcW w:w="1296" w:type="dxa"/>
            <w:vAlign w:val="bottom"/>
          </w:tcPr>
          <w:p w14:paraId="5642FEE3" w14:textId="64C4FC74" w:rsidR="00E900AC" w:rsidRPr="002B2454" w:rsidRDefault="00E900AC" w:rsidP="00E900AC">
            <w:pPr>
              <w:spacing w:after="0" w:line="240" w:lineRule="exact"/>
              <w:ind w:right="-72"/>
              <w:jc w:val="right"/>
              <w:rPr>
                <w:color w:val="000000"/>
                <w:sz w:val="18"/>
                <w:szCs w:val="18"/>
                <w:lang w:val="en-GB"/>
              </w:rPr>
            </w:pPr>
          </w:p>
        </w:tc>
        <w:tc>
          <w:tcPr>
            <w:tcW w:w="1296" w:type="dxa"/>
            <w:vAlign w:val="bottom"/>
          </w:tcPr>
          <w:p w14:paraId="6339366F" w14:textId="694059E1" w:rsidR="00E900AC" w:rsidRPr="002B2454" w:rsidRDefault="00E900AC" w:rsidP="00E900AC">
            <w:pPr>
              <w:spacing w:after="0" w:line="240" w:lineRule="exact"/>
              <w:ind w:right="-72"/>
              <w:jc w:val="right"/>
              <w:rPr>
                <w:rFonts w:eastAsia="Arial Unicode MS"/>
                <w:color w:val="000000"/>
                <w:sz w:val="18"/>
                <w:szCs w:val="18"/>
                <w:lang w:val="en-GB"/>
              </w:rPr>
            </w:pPr>
          </w:p>
        </w:tc>
      </w:tr>
      <w:tr w:rsidR="00D97D5C" w:rsidRPr="002B2454" w14:paraId="482EFB76" w14:textId="77777777" w:rsidTr="004D249E">
        <w:trPr>
          <w:trHeight w:val="143"/>
        </w:trPr>
        <w:tc>
          <w:tcPr>
            <w:tcW w:w="4381" w:type="dxa"/>
          </w:tcPr>
          <w:p w14:paraId="4575E3F2" w14:textId="4C1B5E26" w:rsidR="00D97D5C" w:rsidRPr="002B2454" w:rsidRDefault="008C7D6C" w:rsidP="008C7D6C">
            <w:pPr>
              <w:spacing w:after="0" w:line="240" w:lineRule="exact"/>
              <w:ind w:right="-72"/>
              <w:rPr>
                <w:color w:val="000000"/>
                <w:spacing w:val="-4"/>
                <w:sz w:val="18"/>
                <w:szCs w:val="18"/>
              </w:rPr>
            </w:pPr>
            <w:r w:rsidRPr="002B2454">
              <w:rPr>
                <w:rFonts w:cstheme="minorBidi" w:hint="cs"/>
                <w:color w:val="000000"/>
                <w:spacing w:val="-4"/>
                <w:sz w:val="18"/>
                <w:szCs w:val="18"/>
                <w:cs/>
              </w:rPr>
              <w:t xml:space="preserve">        </w:t>
            </w:r>
            <w:r w:rsidR="00D97D5C" w:rsidRPr="002B2454">
              <w:rPr>
                <w:color w:val="000000"/>
                <w:spacing w:val="-4"/>
                <w:sz w:val="18"/>
                <w:szCs w:val="18"/>
              </w:rPr>
              <w:t>Investments in unlisted companies</w:t>
            </w:r>
          </w:p>
        </w:tc>
        <w:tc>
          <w:tcPr>
            <w:tcW w:w="1185" w:type="dxa"/>
          </w:tcPr>
          <w:p w14:paraId="56B69BA6" w14:textId="2B1C10B0" w:rsidR="00D97D5C" w:rsidRPr="002B2454" w:rsidRDefault="00D97D5C" w:rsidP="00D97D5C">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54</w:t>
            </w:r>
          </w:p>
        </w:tc>
        <w:tc>
          <w:tcPr>
            <w:tcW w:w="1296" w:type="dxa"/>
          </w:tcPr>
          <w:p w14:paraId="367E0CE4" w14:textId="6EB8E92E" w:rsidR="00D97D5C" w:rsidRPr="002B2454" w:rsidRDefault="00D97D5C" w:rsidP="00D97D5C">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35</w:t>
            </w:r>
          </w:p>
        </w:tc>
        <w:tc>
          <w:tcPr>
            <w:tcW w:w="1296" w:type="dxa"/>
          </w:tcPr>
          <w:p w14:paraId="1CC15BA6" w14:textId="46D68139" w:rsidR="00D97D5C" w:rsidRPr="002B2454" w:rsidRDefault="00D97D5C" w:rsidP="00D97D5C">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51</w:t>
            </w:r>
          </w:p>
        </w:tc>
        <w:tc>
          <w:tcPr>
            <w:tcW w:w="1296" w:type="dxa"/>
          </w:tcPr>
          <w:p w14:paraId="40E5BA75" w14:textId="2E2836C2" w:rsidR="00D97D5C" w:rsidRPr="002B2454" w:rsidRDefault="00D97D5C" w:rsidP="00D97D5C">
            <w:pPr>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33</w:t>
            </w:r>
          </w:p>
        </w:tc>
      </w:tr>
    </w:tbl>
    <w:p w14:paraId="319A1999" w14:textId="77777777" w:rsidR="00B72E28" w:rsidRPr="002B2454" w:rsidRDefault="00B72E28" w:rsidP="00B72E28">
      <w:pPr>
        <w:spacing w:after="0" w:line="240" w:lineRule="exact"/>
        <w:jc w:val="both"/>
        <w:rPr>
          <w:color w:val="000000"/>
          <w:sz w:val="18"/>
          <w:lang w:val="en-GB"/>
        </w:rPr>
      </w:pPr>
    </w:p>
    <w:p w14:paraId="7D20093C" w14:textId="0F646204" w:rsidR="00B72E28" w:rsidRPr="002B2454" w:rsidRDefault="00B72E28" w:rsidP="00B72E28">
      <w:pPr>
        <w:spacing w:after="0" w:line="240" w:lineRule="exact"/>
        <w:jc w:val="both"/>
        <w:rPr>
          <w:color w:val="000000"/>
          <w:sz w:val="18"/>
        </w:rPr>
      </w:pPr>
      <w:r w:rsidRPr="002B2454">
        <w:rPr>
          <w:color w:val="000000"/>
          <w:sz w:val="18"/>
          <w:lang w:val="en-GB"/>
        </w:rPr>
        <w:t xml:space="preserve">* </w:t>
      </w:r>
      <w:r w:rsidR="00194BDE" w:rsidRPr="002B2454">
        <w:rPr>
          <w:color w:val="000000"/>
          <w:sz w:val="18"/>
          <w:lang w:val="en-GB"/>
        </w:rPr>
        <w:t xml:space="preserve"> </w:t>
      </w:r>
      <w:r w:rsidRPr="002B2454">
        <w:rPr>
          <w:color w:val="000000"/>
          <w:sz w:val="18"/>
        </w:rPr>
        <w:t>Excluding non-financial assets item (if any)</w:t>
      </w:r>
    </w:p>
    <w:p w14:paraId="3508AB03" w14:textId="77777777" w:rsidR="00064B2B" w:rsidRPr="002B2454" w:rsidRDefault="00064B2B" w:rsidP="00B72E28">
      <w:pPr>
        <w:spacing w:after="0" w:line="240" w:lineRule="exact"/>
        <w:jc w:val="both"/>
        <w:rPr>
          <w:color w:val="000000"/>
          <w:sz w:val="18"/>
        </w:rPr>
      </w:pPr>
    </w:p>
    <w:tbl>
      <w:tblPr>
        <w:tblStyle w:val="af8"/>
        <w:tblW w:w="9454" w:type="dxa"/>
        <w:tblInd w:w="14" w:type="dxa"/>
        <w:tblLayout w:type="fixed"/>
        <w:tblLook w:val="0000" w:firstRow="0" w:lastRow="0" w:firstColumn="0" w:lastColumn="0" w:noHBand="0" w:noVBand="0"/>
      </w:tblPr>
      <w:tblGrid>
        <w:gridCol w:w="4381"/>
        <w:gridCol w:w="1227"/>
        <w:gridCol w:w="1282"/>
        <w:gridCol w:w="1282"/>
        <w:gridCol w:w="1282"/>
      </w:tblGrid>
      <w:tr w:rsidR="00B72E28" w:rsidRPr="002B2454" w14:paraId="2F59CFEA" w14:textId="77777777" w:rsidTr="004D249E">
        <w:trPr>
          <w:cantSplit/>
          <w:trHeight w:val="143"/>
        </w:trPr>
        <w:tc>
          <w:tcPr>
            <w:tcW w:w="4381" w:type="dxa"/>
          </w:tcPr>
          <w:p w14:paraId="7EE8346F" w14:textId="788E109B" w:rsidR="00B72E28" w:rsidRPr="002B2454" w:rsidRDefault="00B72E28" w:rsidP="00B72E28">
            <w:pPr>
              <w:spacing w:after="0" w:line="240" w:lineRule="exact"/>
              <w:ind w:left="164" w:right="-72" w:hanging="236"/>
              <w:rPr>
                <w:color w:val="000000"/>
                <w:spacing w:val="-4"/>
                <w:sz w:val="18"/>
                <w:szCs w:val="18"/>
              </w:rPr>
            </w:pPr>
          </w:p>
        </w:tc>
        <w:tc>
          <w:tcPr>
            <w:tcW w:w="2509" w:type="dxa"/>
            <w:gridSpan w:val="2"/>
            <w:tcBorders>
              <w:bottom w:val="single" w:sz="4" w:space="0" w:color="auto"/>
            </w:tcBorders>
          </w:tcPr>
          <w:p w14:paraId="5A63B414" w14:textId="207F7EB2" w:rsidR="00B72E28" w:rsidRPr="002B2454" w:rsidRDefault="00B72E28" w:rsidP="00B72E28">
            <w:pPr>
              <w:spacing w:after="0" w:line="240" w:lineRule="exact"/>
              <w:ind w:right="-72"/>
              <w:jc w:val="center"/>
              <w:rPr>
                <w:b/>
                <w:color w:val="000000"/>
                <w:sz w:val="18"/>
                <w:szCs w:val="18"/>
              </w:rPr>
            </w:pPr>
            <w:r w:rsidRPr="002B2454">
              <w:rPr>
                <w:b/>
                <w:color w:val="000000"/>
                <w:sz w:val="18"/>
                <w:szCs w:val="18"/>
              </w:rPr>
              <w:t>Consolidated</w:t>
            </w:r>
          </w:p>
          <w:p w14:paraId="384CCA4F" w14:textId="3E0049FE" w:rsidR="00B72E28" w:rsidRPr="002B2454" w:rsidRDefault="00B72E28" w:rsidP="00B72E28">
            <w:pPr>
              <w:spacing w:after="0" w:line="240" w:lineRule="exact"/>
              <w:ind w:right="-72"/>
              <w:jc w:val="center"/>
              <w:rPr>
                <w:color w:val="000000"/>
                <w:sz w:val="18"/>
                <w:szCs w:val="18"/>
              </w:rPr>
            </w:pPr>
            <w:r w:rsidRPr="002B2454">
              <w:rPr>
                <w:b/>
                <w:color w:val="000000"/>
                <w:sz w:val="18"/>
                <w:szCs w:val="18"/>
              </w:rPr>
              <w:t>financial statements</w:t>
            </w:r>
          </w:p>
        </w:tc>
        <w:tc>
          <w:tcPr>
            <w:tcW w:w="2564" w:type="dxa"/>
            <w:gridSpan w:val="2"/>
            <w:tcBorders>
              <w:bottom w:val="single" w:sz="4" w:space="0" w:color="auto"/>
            </w:tcBorders>
          </w:tcPr>
          <w:p w14:paraId="2C23703D" w14:textId="562C3C78" w:rsidR="00B72E28" w:rsidRPr="002B2454" w:rsidRDefault="00B72E28" w:rsidP="00B72E28">
            <w:pPr>
              <w:spacing w:after="0" w:line="240" w:lineRule="exact"/>
              <w:ind w:right="-72"/>
              <w:jc w:val="center"/>
              <w:rPr>
                <w:b/>
                <w:color w:val="000000"/>
                <w:sz w:val="18"/>
                <w:szCs w:val="18"/>
              </w:rPr>
            </w:pPr>
            <w:r w:rsidRPr="002B2454">
              <w:rPr>
                <w:b/>
                <w:color w:val="000000"/>
                <w:sz w:val="18"/>
                <w:szCs w:val="18"/>
              </w:rPr>
              <w:t>Separate</w:t>
            </w:r>
          </w:p>
          <w:p w14:paraId="38FF25CC" w14:textId="66959B44" w:rsidR="00B72E28" w:rsidRPr="002B2454" w:rsidRDefault="00B72E28" w:rsidP="00B72E28">
            <w:pPr>
              <w:spacing w:after="0" w:line="240" w:lineRule="exact"/>
              <w:ind w:right="-72"/>
              <w:jc w:val="center"/>
              <w:rPr>
                <w:color w:val="000000"/>
                <w:sz w:val="18"/>
                <w:szCs w:val="18"/>
              </w:rPr>
            </w:pPr>
            <w:r w:rsidRPr="002B2454">
              <w:rPr>
                <w:b/>
                <w:color w:val="000000"/>
                <w:sz w:val="18"/>
                <w:szCs w:val="18"/>
              </w:rPr>
              <w:t>financial statements</w:t>
            </w:r>
          </w:p>
        </w:tc>
      </w:tr>
      <w:tr w:rsidR="00B72E28" w:rsidRPr="002B2454" w14:paraId="798D741F" w14:textId="77777777" w:rsidTr="004D249E">
        <w:trPr>
          <w:cantSplit/>
          <w:trHeight w:val="143"/>
        </w:trPr>
        <w:tc>
          <w:tcPr>
            <w:tcW w:w="4381" w:type="dxa"/>
          </w:tcPr>
          <w:p w14:paraId="2C93E4E3" w14:textId="77777777" w:rsidR="00B72E28" w:rsidRPr="002B2454" w:rsidRDefault="00B72E28" w:rsidP="00B72E28">
            <w:pPr>
              <w:spacing w:after="0" w:line="240" w:lineRule="exact"/>
              <w:ind w:left="164" w:right="-72" w:hanging="236"/>
              <w:rPr>
                <w:color w:val="000000"/>
                <w:spacing w:val="-4"/>
                <w:sz w:val="18"/>
                <w:szCs w:val="18"/>
              </w:rPr>
            </w:pPr>
          </w:p>
        </w:tc>
        <w:tc>
          <w:tcPr>
            <w:tcW w:w="1227" w:type="dxa"/>
            <w:tcBorders>
              <w:top w:val="single" w:sz="4" w:space="0" w:color="auto"/>
            </w:tcBorders>
          </w:tcPr>
          <w:p w14:paraId="40C0A771" w14:textId="593C4221" w:rsidR="00B72E28" w:rsidRPr="002B2454" w:rsidRDefault="00B72E28" w:rsidP="00B72E28">
            <w:pPr>
              <w:spacing w:after="0" w:line="240" w:lineRule="exact"/>
              <w:ind w:right="-72"/>
              <w:jc w:val="right"/>
              <w:rPr>
                <w:color w:val="000000"/>
                <w:sz w:val="18"/>
                <w:szCs w:val="18"/>
                <w:lang w:val="en-GB"/>
              </w:rPr>
            </w:pPr>
            <w:r w:rsidRPr="002B2454">
              <w:rPr>
                <w:b/>
                <w:color w:val="000000"/>
                <w:sz w:val="18"/>
                <w:szCs w:val="18"/>
                <w:lang w:val="en-GB"/>
              </w:rPr>
              <w:t>2025</w:t>
            </w:r>
          </w:p>
        </w:tc>
        <w:tc>
          <w:tcPr>
            <w:tcW w:w="1282" w:type="dxa"/>
            <w:tcBorders>
              <w:top w:val="single" w:sz="4" w:space="0" w:color="auto"/>
            </w:tcBorders>
          </w:tcPr>
          <w:p w14:paraId="39E475C4" w14:textId="77C1E36C" w:rsidR="00B72E28" w:rsidRPr="002B2454" w:rsidRDefault="00B72E28" w:rsidP="00B72E28">
            <w:pPr>
              <w:spacing w:after="0" w:line="240" w:lineRule="exact"/>
              <w:ind w:right="-72"/>
              <w:jc w:val="right"/>
              <w:rPr>
                <w:color w:val="000000"/>
                <w:sz w:val="18"/>
                <w:szCs w:val="18"/>
              </w:rPr>
            </w:pPr>
            <w:r w:rsidRPr="002B2454">
              <w:rPr>
                <w:b/>
                <w:color w:val="000000"/>
                <w:sz w:val="18"/>
                <w:szCs w:val="18"/>
                <w:lang w:val="en-GB"/>
              </w:rPr>
              <w:t>2024</w:t>
            </w:r>
          </w:p>
        </w:tc>
        <w:tc>
          <w:tcPr>
            <w:tcW w:w="1282" w:type="dxa"/>
            <w:tcBorders>
              <w:top w:val="single" w:sz="4" w:space="0" w:color="auto"/>
            </w:tcBorders>
          </w:tcPr>
          <w:p w14:paraId="0C86A045" w14:textId="643E949A" w:rsidR="00B72E28" w:rsidRPr="002B2454" w:rsidRDefault="00B72E28" w:rsidP="00B72E28">
            <w:pPr>
              <w:spacing w:after="0" w:line="240" w:lineRule="exact"/>
              <w:ind w:right="-72"/>
              <w:jc w:val="right"/>
              <w:rPr>
                <w:color w:val="000000"/>
                <w:sz w:val="18"/>
                <w:szCs w:val="18"/>
                <w:lang w:val="en-GB"/>
              </w:rPr>
            </w:pPr>
            <w:r w:rsidRPr="002B2454">
              <w:rPr>
                <w:b/>
                <w:color w:val="000000"/>
                <w:sz w:val="18"/>
                <w:szCs w:val="18"/>
                <w:lang w:val="en-GB"/>
              </w:rPr>
              <w:t>2025</w:t>
            </w:r>
          </w:p>
        </w:tc>
        <w:tc>
          <w:tcPr>
            <w:tcW w:w="1282" w:type="dxa"/>
            <w:tcBorders>
              <w:top w:val="single" w:sz="4" w:space="0" w:color="auto"/>
            </w:tcBorders>
          </w:tcPr>
          <w:p w14:paraId="23BF3628" w14:textId="4FD7C737" w:rsidR="00B72E28" w:rsidRPr="002B2454" w:rsidRDefault="00B72E28" w:rsidP="00B72E28">
            <w:pPr>
              <w:spacing w:after="0" w:line="240" w:lineRule="exact"/>
              <w:ind w:right="-72"/>
              <w:jc w:val="right"/>
              <w:rPr>
                <w:color w:val="000000"/>
                <w:sz w:val="18"/>
                <w:szCs w:val="18"/>
              </w:rPr>
            </w:pPr>
            <w:r w:rsidRPr="002B2454">
              <w:rPr>
                <w:b/>
                <w:color w:val="000000"/>
                <w:sz w:val="18"/>
                <w:szCs w:val="18"/>
                <w:lang w:val="en-GB"/>
              </w:rPr>
              <w:t>2024</w:t>
            </w:r>
          </w:p>
        </w:tc>
      </w:tr>
      <w:tr w:rsidR="00B72E28" w:rsidRPr="002B2454" w14:paraId="5BC95381" w14:textId="77777777" w:rsidTr="004D249E">
        <w:trPr>
          <w:cantSplit/>
          <w:trHeight w:val="143"/>
        </w:trPr>
        <w:tc>
          <w:tcPr>
            <w:tcW w:w="4381" w:type="dxa"/>
          </w:tcPr>
          <w:p w14:paraId="564328D7" w14:textId="77777777" w:rsidR="00B72E28" w:rsidRPr="002B2454" w:rsidRDefault="00B72E28" w:rsidP="00B72E28">
            <w:pPr>
              <w:spacing w:after="0" w:line="240" w:lineRule="exact"/>
              <w:ind w:left="164" w:right="-72" w:hanging="236"/>
              <w:rPr>
                <w:color w:val="000000"/>
                <w:spacing w:val="-4"/>
                <w:sz w:val="18"/>
                <w:szCs w:val="18"/>
              </w:rPr>
            </w:pPr>
          </w:p>
        </w:tc>
        <w:tc>
          <w:tcPr>
            <w:tcW w:w="1227" w:type="dxa"/>
            <w:tcBorders>
              <w:bottom w:val="single" w:sz="4" w:space="0" w:color="auto"/>
            </w:tcBorders>
          </w:tcPr>
          <w:p w14:paraId="240258B5" w14:textId="77777777" w:rsidR="00B72E28" w:rsidRPr="002B2454" w:rsidRDefault="00B72E28" w:rsidP="00B72E28">
            <w:pPr>
              <w:spacing w:after="0" w:line="240" w:lineRule="exact"/>
              <w:ind w:right="-72"/>
              <w:jc w:val="right"/>
              <w:rPr>
                <w:b/>
                <w:color w:val="000000"/>
                <w:sz w:val="18"/>
                <w:szCs w:val="18"/>
              </w:rPr>
            </w:pPr>
            <w:r w:rsidRPr="002B2454">
              <w:rPr>
                <w:b/>
                <w:color w:val="000000"/>
                <w:sz w:val="18"/>
                <w:szCs w:val="18"/>
              </w:rPr>
              <w:t>Million</w:t>
            </w:r>
          </w:p>
          <w:p w14:paraId="6982AEB3" w14:textId="0911D56C" w:rsidR="00B72E28" w:rsidRPr="002B2454" w:rsidRDefault="00B72E28" w:rsidP="00B72E28">
            <w:pPr>
              <w:spacing w:after="0" w:line="240" w:lineRule="exact"/>
              <w:ind w:right="-72"/>
              <w:jc w:val="right"/>
              <w:rPr>
                <w:color w:val="000000"/>
                <w:sz w:val="18"/>
                <w:szCs w:val="18"/>
                <w:lang w:val="en-GB"/>
              </w:rPr>
            </w:pPr>
            <w:r w:rsidRPr="002B2454">
              <w:rPr>
                <w:b/>
                <w:color w:val="000000"/>
                <w:sz w:val="18"/>
                <w:szCs w:val="18"/>
              </w:rPr>
              <w:t>Baht</w:t>
            </w:r>
          </w:p>
        </w:tc>
        <w:tc>
          <w:tcPr>
            <w:tcW w:w="1282" w:type="dxa"/>
            <w:tcBorders>
              <w:bottom w:val="single" w:sz="4" w:space="0" w:color="auto"/>
            </w:tcBorders>
          </w:tcPr>
          <w:p w14:paraId="0C355685" w14:textId="77777777" w:rsidR="00B72E28" w:rsidRPr="002B2454" w:rsidRDefault="00B72E28" w:rsidP="00B72E28">
            <w:pPr>
              <w:spacing w:after="0" w:line="240" w:lineRule="exact"/>
              <w:ind w:right="-72"/>
              <w:jc w:val="right"/>
              <w:rPr>
                <w:b/>
                <w:color w:val="000000"/>
                <w:sz w:val="18"/>
                <w:szCs w:val="18"/>
              </w:rPr>
            </w:pPr>
            <w:r w:rsidRPr="002B2454">
              <w:rPr>
                <w:b/>
                <w:color w:val="000000"/>
                <w:sz w:val="18"/>
                <w:szCs w:val="18"/>
              </w:rPr>
              <w:t>Million</w:t>
            </w:r>
          </w:p>
          <w:p w14:paraId="5574F23A" w14:textId="7544EE53" w:rsidR="00B72E28" w:rsidRPr="002B2454" w:rsidRDefault="00B72E28" w:rsidP="00B72E28">
            <w:pPr>
              <w:spacing w:after="0" w:line="240" w:lineRule="exact"/>
              <w:ind w:right="-72"/>
              <w:jc w:val="right"/>
              <w:rPr>
                <w:color w:val="000000"/>
                <w:sz w:val="18"/>
                <w:szCs w:val="18"/>
              </w:rPr>
            </w:pPr>
            <w:r w:rsidRPr="002B2454">
              <w:rPr>
                <w:b/>
                <w:color w:val="000000"/>
                <w:sz w:val="18"/>
                <w:szCs w:val="18"/>
              </w:rPr>
              <w:t>Baht</w:t>
            </w:r>
          </w:p>
        </w:tc>
        <w:tc>
          <w:tcPr>
            <w:tcW w:w="1282" w:type="dxa"/>
            <w:tcBorders>
              <w:bottom w:val="single" w:sz="4" w:space="0" w:color="auto"/>
            </w:tcBorders>
          </w:tcPr>
          <w:p w14:paraId="7077E753" w14:textId="77777777" w:rsidR="00B72E28" w:rsidRPr="002B2454" w:rsidRDefault="00B72E28" w:rsidP="00B72E28">
            <w:pPr>
              <w:spacing w:after="0" w:line="240" w:lineRule="exact"/>
              <w:ind w:right="-72"/>
              <w:jc w:val="right"/>
              <w:rPr>
                <w:b/>
                <w:color w:val="000000"/>
                <w:sz w:val="18"/>
                <w:szCs w:val="18"/>
              </w:rPr>
            </w:pPr>
            <w:r w:rsidRPr="002B2454">
              <w:rPr>
                <w:b/>
                <w:color w:val="000000"/>
                <w:sz w:val="18"/>
                <w:szCs w:val="18"/>
              </w:rPr>
              <w:t>Million</w:t>
            </w:r>
          </w:p>
          <w:p w14:paraId="027D75D0" w14:textId="42F2610D" w:rsidR="00B72E28" w:rsidRPr="002B2454" w:rsidRDefault="00B72E28" w:rsidP="00B72E28">
            <w:pPr>
              <w:spacing w:after="0" w:line="240" w:lineRule="exact"/>
              <w:ind w:right="-72"/>
              <w:jc w:val="right"/>
              <w:rPr>
                <w:color w:val="000000"/>
                <w:sz w:val="18"/>
                <w:szCs w:val="18"/>
                <w:lang w:val="en-GB"/>
              </w:rPr>
            </w:pPr>
            <w:r w:rsidRPr="002B2454">
              <w:rPr>
                <w:b/>
                <w:color w:val="000000"/>
                <w:sz w:val="18"/>
                <w:szCs w:val="18"/>
              </w:rPr>
              <w:t>Baht</w:t>
            </w:r>
          </w:p>
        </w:tc>
        <w:tc>
          <w:tcPr>
            <w:tcW w:w="1282" w:type="dxa"/>
            <w:tcBorders>
              <w:bottom w:val="single" w:sz="4" w:space="0" w:color="auto"/>
            </w:tcBorders>
          </w:tcPr>
          <w:p w14:paraId="6781F9F9" w14:textId="77777777" w:rsidR="00B72E28" w:rsidRPr="002B2454" w:rsidRDefault="00B72E28" w:rsidP="00B72E28">
            <w:pPr>
              <w:spacing w:after="0" w:line="240" w:lineRule="exact"/>
              <w:ind w:right="-72"/>
              <w:jc w:val="right"/>
              <w:rPr>
                <w:b/>
                <w:color w:val="000000"/>
                <w:sz w:val="18"/>
                <w:szCs w:val="18"/>
              </w:rPr>
            </w:pPr>
            <w:r w:rsidRPr="002B2454">
              <w:rPr>
                <w:b/>
                <w:color w:val="000000"/>
                <w:sz w:val="18"/>
                <w:szCs w:val="18"/>
              </w:rPr>
              <w:t>Million</w:t>
            </w:r>
          </w:p>
          <w:p w14:paraId="221D5EC4" w14:textId="005FC5E3" w:rsidR="00B72E28" w:rsidRPr="002B2454" w:rsidRDefault="00B72E28" w:rsidP="00B72E28">
            <w:pPr>
              <w:spacing w:after="0" w:line="240" w:lineRule="exact"/>
              <w:ind w:right="-72"/>
              <w:jc w:val="right"/>
              <w:rPr>
                <w:color w:val="000000"/>
                <w:sz w:val="18"/>
                <w:szCs w:val="18"/>
              </w:rPr>
            </w:pPr>
            <w:r w:rsidRPr="002B2454">
              <w:rPr>
                <w:b/>
                <w:color w:val="000000"/>
                <w:sz w:val="18"/>
                <w:szCs w:val="18"/>
              </w:rPr>
              <w:t>Baht</w:t>
            </w:r>
          </w:p>
        </w:tc>
      </w:tr>
      <w:tr w:rsidR="00BF5A6C" w:rsidRPr="002B2454" w14:paraId="28606A0C" w14:textId="77777777" w:rsidTr="004D249E">
        <w:trPr>
          <w:cantSplit/>
          <w:trHeight w:val="143"/>
        </w:trPr>
        <w:tc>
          <w:tcPr>
            <w:tcW w:w="4381" w:type="dxa"/>
          </w:tcPr>
          <w:p w14:paraId="10F5F81C" w14:textId="6EEA6578" w:rsidR="00BF5A6C" w:rsidRPr="002B2454" w:rsidRDefault="00BF5A6C" w:rsidP="00D570C7">
            <w:pPr>
              <w:spacing w:after="0" w:line="240" w:lineRule="exact"/>
              <w:ind w:left="164" w:right="-72" w:hanging="236"/>
              <w:rPr>
                <w:b/>
                <w:color w:val="000000"/>
                <w:spacing w:val="-4"/>
                <w:sz w:val="18"/>
                <w:szCs w:val="18"/>
              </w:rPr>
            </w:pPr>
            <w:r w:rsidRPr="002B2454">
              <w:rPr>
                <w:b/>
                <w:color w:val="000000"/>
                <w:spacing w:val="-4"/>
                <w:sz w:val="18"/>
                <w:szCs w:val="18"/>
              </w:rPr>
              <w:t>Financial liabilities</w:t>
            </w:r>
          </w:p>
        </w:tc>
        <w:tc>
          <w:tcPr>
            <w:tcW w:w="1227" w:type="dxa"/>
            <w:tcBorders>
              <w:top w:val="single" w:sz="4" w:space="0" w:color="auto"/>
            </w:tcBorders>
            <w:vAlign w:val="bottom"/>
          </w:tcPr>
          <w:p w14:paraId="473BFB2D" w14:textId="77777777" w:rsidR="00BF5A6C" w:rsidRPr="002B2454" w:rsidRDefault="00BF5A6C" w:rsidP="00CB4F07">
            <w:pPr>
              <w:spacing w:after="0" w:line="240" w:lineRule="exact"/>
              <w:ind w:right="-72"/>
              <w:jc w:val="right"/>
              <w:rPr>
                <w:color w:val="000000"/>
                <w:sz w:val="18"/>
                <w:szCs w:val="18"/>
                <w:lang w:val="en-GB"/>
              </w:rPr>
            </w:pPr>
          </w:p>
        </w:tc>
        <w:tc>
          <w:tcPr>
            <w:tcW w:w="1282" w:type="dxa"/>
            <w:tcBorders>
              <w:top w:val="single" w:sz="4" w:space="0" w:color="auto"/>
            </w:tcBorders>
            <w:vAlign w:val="bottom"/>
          </w:tcPr>
          <w:p w14:paraId="631FBF3E" w14:textId="77777777" w:rsidR="00BF5A6C" w:rsidRPr="002B2454" w:rsidRDefault="00BF5A6C" w:rsidP="00CB4F07">
            <w:pPr>
              <w:spacing w:after="0" w:line="240" w:lineRule="exact"/>
              <w:ind w:right="-72"/>
              <w:jc w:val="right"/>
              <w:rPr>
                <w:color w:val="000000"/>
                <w:sz w:val="18"/>
                <w:szCs w:val="18"/>
              </w:rPr>
            </w:pPr>
          </w:p>
        </w:tc>
        <w:tc>
          <w:tcPr>
            <w:tcW w:w="1282" w:type="dxa"/>
            <w:tcBorders>
              <w:top w:val="single" w:sz="4" w:space="0" w:color="auto"/>
            </w:tcBorders>
            <w:vAlign w:val="bottom"/>
          </w:tcPr>
          <w:p w14:paraId="53F89BD1" w14:textId="77777777" w:rsidR="00BF5A6C" w:rsidRPr="002B2454" w:rsidRDefault="00BF5A6C" w:rsidP="00CB4F07">
            <w:pPr>
              <w:spacing w:after="0" w:line="240" w:lineRule="exact"/>
              <w:ind w:right="-72"/>
              <w:jc w:val="right"/>
              <w:rPr>
                <w:color w:val="000000"/>
                <w:sz w:val="18"/>
                <w:szCs w:val="18"/>
                <w:lang w:val="en-GB"/>
              </w:rPr>
            </w:pPr>
          </w:p>
        </w:tc>
        <w:tc>
          <w:tcPr>
            <w:tcW w:w="1282" w:type="dxa"/>
            <w:tcBorders>
              <w:top w:val="single" w:sz="4" w:space="0" w:color="auto"/>
            </w:tcBorders>
            <w:vAlign w:val="bottom"/>
          </w:tcPr>
          <w:p w14:paraId="037E8928" w14:textId="77777777" w:rsidR="00BF5A6C" w:rsidRPr="002B2454" w:rsidRDefault="00BF5A6C" w:rsidP="00CB4F07">
            <w:pPr>
              <w:spacing w:after="0" w:line="240" w:lineRule="exact"/>
              <w:ind w:right="-72"/>
              <w:jc w:val="right"/>
              <w:rPr>
                <w:color w:val="000000"/>
                <w:sz w:val="18"/>
                <w:szCs w:val="18"/>
              </w:rPr>
            </w:pPr>
          </w:p>
        </w:tc>
      </w:tr>
      <w:tr w:rsidR="00862658" w:rsidRPr="002B2454" w14:paraId="2EB1484B" w14:textId="77777777" w:rsidTr="004D249E">
        <w:trPr>
          <w:cantSplit/>
          <w:trHeight w:val="143"/>
        </w:trPr>
        <w:tc>
          <w:tcPr>
            <w:tcW w:w="4381" w:type="dxa"/>
            <w:vAlign w:val="bottom"/>
          </w:tcPr>
          <w:p w14:paraId="648B6686" w14:textId="1CFCA7E4" w:rsidR="00862658" w:rsidRPr="002B2454" w:rsidRDefault="008C7D6C" w:rsidP="00862658">
            <w:pPr>
              <w:spacing w:after="0" w:line="240" w:lineRule="exact"/>
              <w:ind w:left="164" w:right="-72" w:hanging="236"/>
              <w:rPr>
                <w:b/>
                <w:bCs/>
                <w:color w:val="000000"/>
                <w:spacing w:val="-4"/>
                <w:sz w:val="18"/>
                <w:szCs w:val="18"/>
              </w:rPr>
            </w:pPr>
            <w:r w:rsidRPr="002B2454">
              <w:rPr>
                <w:rFonts w:cstheme="minorBidi" w:hint="cs"/>
                <w:color w:val="000000"/>
                <w:spacing w:val="-4"/>
                <w:sz w:val="18"/>
                <w:szCs w:val="18"/>
                <w:cs/>
              </w:rPr>
              <w:t xml:space="preserve">    </w:t>
            </w:r>
            <w:r w:rsidR="00862658" w:rsidRPr="002B2454">
              <w:rPr>
                <w:b/>
                <w:bCs/>
                <w:color w:val="000000"/>
                <w:spacing w:val="-4"/>
                <w:sz w:val="18"/>
                <w:szCs w:val="18"/>
              </w:rPr>
              <w:t xml:space="preserve">Liabilities at </w:t>
            </w:r>
            <w:proofErr w:type="spellStart"/>
            <w:r w:rsidR="00862658" w:rsidRPr="002B2454">
              <w:rPr>
                <w:b/>
                <w:bCs/>
                <w:color w:val="000000"/>
                <w:spacing w:val="-4"/>
                <w:sz w:val="18"/>
                <w:szCs w:val="18"/>
              </w:rPr>
              <w:t>amortised</w:t>
            </w:r>
            <w:proofErr w:type="spellEnd"/>
            <w:r w:rsidR="00862658" w:rsidRPr="002B2454">
              <w:rPr>
                <w:b/>
                <w:bCs/>
                <w:color w:val="000000"/>
                <w:spacing w:val="-4"/>
                <w:sz w:val="18"/>
                <w:szCs w:val="18"/>
              </w:rPr>
              <w:t xml:space="preserve"> cost</w:t>
            </w:r>
          </w:p>
        </w:tc>
        <w:tc>
          <w:tcPr>
            <w:tcW w:w="1227" w:type="dxa"/>
          </w:tcPr>
          <w:p w14:paraId="52E90BF4" w14:textId="2A681286" w:rsidR="00862658" w:rsidRPr="002B2454" w:rsidRDefault="00862658" w:rsidP="00862658">
            <w:pPr>
              <w:spacing w:after="0" w:line="240" w:lineRule="exact"/>
              <w:ind w:right="-72"/>
              <w:jc w:val="right"/>
              <w:rPr>
                <w:color w:val="000000"/>
                <w:sz w:val="18"/>
                <w:szCs w:val="18"/>
                <w:lang w:val="en-GB"/>
              </w:rPr>
            </w:pPr>
          </w:p>
        </w:tc>
        <w:tc>
          <w:tcPr>
            <w:tcW w:w="1282" w:type="dxa"/>
            <w:vAlign w:val="bottom"/>
          </w:tcPr>
          <w:p w14:paraId="517C7159" w14:textId="21ADFA4D" w:rsidR="00862658" w:rsidRPr="002B2454" w:rsidRDefault="00862658" w:rsidP="00862658">
            <w:pPr>
              <w:spacing w:after="0" w:line="240" w:lineRule="exact"/>
              <w:ind w:right="-72"/>
              <w:jc w:val="right"/>
              <w:rPr>
                <w:color w:val="000000"/>
                <w:sz w:val="18"/>
                <w:szCs w:val="18"/>
              </w:rPr>
            </w:pPr>
          </w:p>
        </w:tc>
        <w:tc>
          <w:tcPr>
            <w:tcW w:w="1282" w:type="dxa"/>
          </w:tcPr>
          <w:p w14:paraId="2E1537C7" w14:textId="01A13D01" w:rsidR="00862658" w:rsidRPr="002B2454" w:rsidRDefault="00862658" w:rsidP="00862658">
            <w:pPr>
              <w:spacing w:after="0" w:line="240" w:lineRule="exact"/>
              <w:ind w:right="-72"/>
              <w:jc w:val="right"/>
              <w:rPr>
                <w:color w:val="000000"/>
                <w:sz w:val="18"/>
                <w:szCs w:val="18"/>
                <w:lang w:val="en-GB"/>
              </w:rPr>
            </w:pPr>
          </w:p>
        </w:tc>
        <w:tc>
          <w:tcPr>
            <w:tcW w:w="1282" w:type="dxa"/>
            <w:vAlign w:val="bottom"/>
          </w:tcPr>
          <w:p w14:paraId="7F099BF7" w14:textId="07D49693" w:rsidR="00862658" w:rsidRPr="002B2454" w:rsidRDefault="00862658" w:rsidP="00862658">
            <w:pPr>
              <w:spacing w:after="0" w:line="240" w:lineRule="exact"/>
              <w:ind w:right="-72"/>
              <w:jc w:val="right"/>
              <w:rPr>
                <w:color w:val="000000"/>
                <w:sz w:val="18"/>
                <w:szCs w:val="18"/>
              </w:rPr>
            </w:pPr>
          </w:p>
        </w:tc>
      </w:tr>
      <w:tr w:rsidR="00517157" w:rsidRPr="002B2454" w14:paraId="5B9ABE4D" w14:textId="77777777" w:rsidTr="004D249E">
        <w:trPr>
          <w:cantSplit/>
          <w:trHeight w:val="143"/>
        </w:trPr>
        <w:tc>
          <w:tcPr>
            <w:tcW w:w="4381" w:type="dxa"/>
            <w:tcBorders>
              <w:top w:val="nil"/>
              <w:left w:val="nil"/>
              <w:bottom w:val="nil"/>
              <w:right w:val="nil"/>
            </w:tcBorders>
            <w:vAlign w:val="center"/>
          </w:tcPr>
          <w:p w14:paraId="622F3EEF" w14:textId="65126EB1" w:rsidR="00517157" w:rsidRPr="002B2454" w:rsidRDefault="008C7D6C" w:rsidP="00517157">
            <w:pPr>
              <w:spacing w:after="0" w:line="240" w:lineRule="exact"/>
              <w:ind w:left="306" w:right="-72" w:hanging="236"/>
              <w:rPr>
                <w:color w:val="000000"/>
                <w:spacing w:val="-6"/>
                <w:sz w:val="18"/>
                <w:szCs w:val="18"/>
              </w:rPr>
            </w:pPr>
            <w:r w:rsidRPr="002B2454">
              <w:rPr>
                <w:rFonts w:cstheme="minorBidi" w:hint="cs"/>
                <w:spacing w:val="-6"/>
                <w:sz w:val="18"/>
                <w:szCs w:val="18"/>
                <w:cs/>
              </w:rPr>
              <w:t xml:space="preserve">   </w:t>
            </w:r>
            <w:r w:rsidR="00517157" w:rsidRPr="002B2454">
              <w:rPr>
                <w:spacing w:val="-6"/>
                <w:sz w:val="18"/>
                <w:szCs w:val="18"/>
              </w:rPr>
              <w:t xml:space="preserve">Short-term </w:t>
            </w:r>
            <w:r w:rsidR="00286F4F" w:rsidRPr="002B2454">
              <w:rPr>
                <w:spacing w:val="-6"/>
                <w:sz w:val="18"/>
                <w:szCs w:val="18"/>
              </w:rPr>
              <w:t>borrowings</w:t>
            </w:r>
            <w:r w:rsidR="00517157" w:rsidRPr="002B2454">
              <w:rPr>
                <w:spacing w:val="-6"/>
                <w:sz w:val="18"/>
                <w:szCs w:val="18"/>
              </w:rPr>
              <w:t xml:space="preserve"> from financial institutions, net</w:t>
            </w:r>
          </w:p>
        </w:tc>
        <w:tc>
          <w:tcPr>
            <w:tcW w:w="1227" w:type="dxa"/>
            <w:vAlign w:val="bottom"/>
          </w:tcPr>
          <w:p w14:paraId="498E40EC" w14:textId="1CB10E72" w:rsidR="00517157" w:rsidRPr="002B2454" w:rsidRDefault="00517157" w:rsidP="008276D3">
            <w:pPr>
              <w:spacing w:after="0" w:line="240" w:lineRule="exact"/>
              <w:ind w:right="-72"/>
              <w:jc w:val="right"/>
              <w:rPr>
                <w:color w:val="000000"/>
                <w:sz w:val="18"/>
                <w:szCs w:val="18"/>
                <w:lang w:val="en-GB"/>
              </w:rPr>
            </w:pPr>
            <w:r w:rsidRPr="002B2454">
              <w:rPr>
                <w:sz w:val="18"/>
                <w:szCs w:val="18"/>
              </w:rPr>
              <w:t>1,649</w:t>
            </w:r>
          </w:p>
        </w:tc>
        <w:tc>
          <w:tcPr>
            <w:tcW w:w="1282" w:type="dxa"/>
            <w:vAlign w:val="bottom"/>
          </w:tcPr>
          <w:p w14:paraId="715D7F5D" w14:textId="031FA4C9" w:rsidR="00517157" w:rsidRPr="002B2454" w:rsidRDefault="00517157" w:rsidP="008276D3">
            <w:pPr>
              <w:spacing w:after="0" w:line="240" w:lineRule="exact"/>
              <w:ind w:right="-72"/>
              <w:jc w:val="right"/>
              <w:rPr>
                <w:color w:val="000000"/>
                <w:sz w:val="18"/>
                <w:szCs w:val="18"/>
              </w:rPr>
            </w:pPr>
            <w:r w:rsidRPr="002B2454">
              <w:rPr>
                <w:sz w:val="18"/>
                <w:szCs w:val="18"/>
              </w:rPr>
              <w:t>1,507</w:t>
            </w:r>
          </w:p>
        </w:tc>
        <w:tc>
          <w:tcPr>
            <w:tcW w:w="1282" w:type="dxa"/>
            <w:vAlign w:val="bottom"/>
          </w:tcPr>
          <w:p w14:paraId="2AEC06A0" w14:textId="027DB407" w:rsidR="00517157" w:rsidRPr="002B2454" w:rsidRDefault="00517157" w:rsidP="008276D3">
            <w:pPr>
              <w:spacing w:after="0" w:line="240" w:lineRule="exact"/>
              <w:ind w:right="-72"/>
              <w:jc w:val="right"/>
              <w:rPr>
                <w:color w:val="000000"/>
                <w:sz w:val="18"/>
                <w:szCs w:val="18"/>
                <w:lang w:val="en-GB"/>
              </w:rPr>
            </w:pPr>
            <w:r w:rsidRPr="002B2454">
              <w:rPr>
                <w:sz w:val="18"/>
                <w:szCs w:val="18"/>
              </w:rPr>
              <w:t>700</w:t>
            </w:r>
          </w:p>
        </w:tc>
        <w:tc>
          <w:tcPr>
            <w:tcW w:w="1282" w:type="dxa"/>
            <w:vAlign w:val="bottom"/>
          </w:tcPr>
          <w:p w14:paraId="3BC6FB12" w14:textId="0902DB68" w:rsidR="00517157" w:rsidRPr="002B2454" w:rsidRDefault="00517157" w:rsidP="008276D3">
            <w:pPr>
              <w:spacing w:after="0" w:line="240" w:lineRule="exact"/>
              <w:ind w:right="-72"/>
              <w:jc w:val="right"/>
              <w:rPr>
                <w:color w:val="000000"/>
                <w:sz w:val="18"/>
                <w:szCs w:val="18"/>
              </w:rPr>
            </w:pPr>
            <w:r w:rsidRPr="002B2454">
              <w:rPr>
                <w:sz w:val="18"/>
                <w:szCs w:val="18"/>
              </w:rPr>
              <w:t>1,000</w:t>
            </w:r>
          </w:p>
        </w:tc>
      </w:tr>
      <w:tr w:rsidR="00517157" w:rsidRPr="002B2454" w14:paraId="7755A7B2" w14:textId="77777777" w:rsidTr="004D249E">
        <w:trPr>
          <w:cantSplit/>
          <w:trHeight w:val="143"/>
        </w:trPr>
        <w:tc>
          <w:tcPr>
            <w:tcW w:w="4381" w:type="dxa"/>
            <w:tcBorders>
              <w:top w:val="nil"/>
              <w:left w:val="nil"/>
              <w:bottom w:val="nil"/>
              <w:right w:val="nil"/>
            </w:tcBorders>
            <w:vAlign w:val="center"/>
          </w:tcPr>
          <w:p w14:paraId="76BB3E0F" w14:textId="745EC1E9" w:rsidR="00517157" w:rsidRPr="002B2454" w:rsidRDefault="008C7D6C" w:rsidP="00517157">
            <w:pPr>
              <w:spacing w:after="0" w:line="240" w:lineRule="exact"/>
              <w:ind w:left="306" w:right="-72" w:hanging="236"/>
              <w:rPr>
                <w:color w:val="000000"/>
                <w:spacing w:val="-4"/>
                <w:sz w:val="18"/>
                <w:szCs w:val="18"/>
              </w:rPr>
            </w:pPr>
            <w:r w:rsidRPr="002B2454">
              <w:rPr>
                <w:rFonts w:cstheme="minorBidi" w:hint="cs"/>
                <w:spacing w:val="-4"/>
                <w:sz w:val="18"/>
                <w:szCs w:val="18"/>
                <w:cs/>
              </w:rPr>
              <w:t xml:space="preserve">   </w:t>
            </w:r>
            <w:r w:rsidR="00517157" w:rsidRPr="002B2454">
              <w:rPr>
                <w:spacing w:val="-4"/>
                <w:sz w:val="18"/>
                <w:szCs w:val="18"/>
              </w:rPr>
              <w:t xml:space="preserve">Short-term </w:t>
            </w:r>
            <w:r w:rsidR="00286F4F" w:rsidRPr="002B2454">
              <w:rPr>
                <w:spacing w:val="-4"/>
                <w:sz w:val="18"/>
                <w:szCs w:val="18"/>
              </w:rPr>
              <w:t>borrowing</w:t>
            </w:r>
            <w:r w:rsidR="00517157" w:rsidRPr="002B2454">
              <w:rPr>
                <w:spacing w:val="-4"/>
                <w:sz w:val="18"/>
                <w:szCs w:val="18"/>
              </w:rPr>
              <w:t>s from related parties</w:t>
            </w:r>
          </w:p>
        </w:tc>
        <w:tc>
          <w:tcPr>
            <w:tcW w:w="1227" w:type="dxa"/>
            <w:vAlign w:val="bottom"/>
          </w:tcPr>
          <w:p w14:paraId="0848BBD7" w14:textId="3C53BFD0" w:rsidR="00517157" w:rsidRPr="002B2454" w:rsidRDefault="00517157" w:rsidP="008276D3">
            <w:pPr>
              <w:spacing w:after="0" w:line="240" w:lineRule="exact"/>
              <w:ind w:right="-72"/>
              <w:jc w:val="right"/>
              <w:rPr>
                <w:color w:val="000000"/>
                <w:sz w:val="18"/>
                <w:szCs w:val="18"/>
                <w:lang w:val="en-GB"/>
              </w:rPr>
            </w:pPr>
            <w:r w:rsidRPr="002B2454">
              <w:rPr>
                <w:sz w:val="18"/>
                <w:szCs w:val="18"/>
              </w:rPr>
              <w:t>59</w:t>
            </w:r>
          </w:p>
        </w:tc>
        <w:tc>
          <w:tcPr>
            <w:tcW w:w="1282" w:type="dxa"/>
            <w:vAlign w:val="bottom"/>
          </w:tcPr>
          <w:p w14:paraId="695ADA48" w14:textId="32B38A96" w:rsidR="00517157" w:rsidRPr="002B2454" w:rsidRDefault="00517157" w:rsidP="008276D3">
            <w:pPr>
              <w:spacing w:after="0" w:line="240" w:lineRule="exact"/>
              <w:ind w:right="-72"/>
              <w:jc w:val="right"/>
              <w:rPr>
                <w:color w:val="000000"/>
                <w:sz w:val="18"/>
                <w:szCs w:val="18"/>
              </w:rPr>
            </w:pPr>
            <w:r w:rsidRPr="002B2454">
              <w:rPr>
                <w:sz w:val="18"/>
                <w:szCs w:val="18"/>
              </w:rPr>
              <w:t>8</w:t>
            </w:r>
          </w:p>
        </w:tc>
        <w:tc>
          <w:tcPr>
            <w:tcW w:w="1282" w:type="dxa"/>
            <w:vAlign w:val="bottom"/>
          </w:tcPr>
          <w:p w14:paraId="5D74D851" w14:textId="1246D447" w:rsidR="00517157" w:rsidRPr="002B2454" w:rsidRDefault="00517157" w:rsidP="008276D3">
            <w:pPr>
              <w:spacing w:after="0" w:line="240" w:lineRule="exact"/>
              <w:ind w:right="-72"/>
              <w:jc w:val="right"/>
              <w:rPr>
                <w:color w:val="000000"/>
                <w:sz w:val="18"/>
                <w:szCs w:val="18"/>
                <w:lang w:val="en-GB"/>
              </w:rPr>
            </w:pPr>
            <w:r w:rsidRPr="002B2454">
              <w:rPr>
                <w:sz w:val="18"/>
                <w:szCs w:val="18"/>
              </w:rPr>
              <w:t>-</w:t>
            </w:r>
          </w:p>
        </w:tc>
        <w:tc>
          <w:tcPr>
            <w:tcW w:w="1282" w:type="dxa"/>
            <w:vAlign w:val="bottom"/>
          </w:tcPr>
          <w:p w14:paraId="669B854C" w14:textId="1A4ADFCC" w:rsidR="00517157" w:rsidRPr="002B2454" w:rsidRDefault="00517157" w:rsidP="008276D3">
            <w:pPr>
              <w:spacing w:after="0" w:line="240" w:lineRule="exact"/>
              <w:ind w:right="-72"/>
              <w:jc w:val="right"/>
              <w:rPr>
                <w:color w:val="000000"/>
                <w:sz w:val="18"/>
                <w:szCs w:val="18"/>
              </w:rPr>
            </w:pPr>
            <w:r w:rsidRPr="002B2454">
              <w:rPr>
                <w:sz w:val="18"/>
                <w:szCs w:val="18"/>
              </w:rPr>
              <w:t>-</w:t>
            </w:r>
          </w:p>
        </w:tc>
      </w:tr>
      <w:tr w:rsidR="00517157" w:rsidRPr="002B2454" w14:paraId="777CBC8E" w14:textId="77777777" w:rsidTr="004D249E">
        <w:trPr>
          <w:cantSplit/>
          <w:trHeight w:val="143"/>
        </w:trPr>
        <w:tc>
          <w:tcPr>
            <w:tcW w:w="4381" w:type="dxa"/>
            <w:tcBorders>
              <w:top w:val="nil"/>
              <w:left w:val="nil"/>
              <w:bottom w:val="nil"/>
              <w:right w:val="nil"/>
            </w:tcBorders>
            <w:vAlign w:val="center"/>
          </w:tcPr>
          <w:p w14:paraId="462648D2" w14:textId="518917FB" w:rsidR="00517157" w:rsidRPr="002B2454" w:rsidRDefault="008C7D6C" w:rsidP="00517157">
            <w:pPr>
              <w:spacing w:after="0" w:line="240" w:lineRule="exact"/>
              <w:ind w:left="306" w:right="-72" w:hanging="236"/>
              <w:rPr>
                <w:spacing w:val="-4"/>
                <w:sz w:val="18"/>
                <w:szCs w:val="18"/>
              </w:rPr>
            </w:pPr>
            <w:r w:rsidRPr="002B2454">
              <w:rPr>
                <w:rFonts w:cstheme="minorBidi" w:hint="cs"/>
                <w:spacing w:val="-4"/>
                <w:sz w:val="18"/>
                <w:szCs w:val="18"/>
                <w:cs/>
              </w:rPr>
              <w:t xml:space="preserve">   </w:t>
            </w:r>
            <w:r w:rsidR="00517157" w:rsidRPr="002B2454">
              <w:rPr>
                <w:spacing w:val="-4"/>
                <w:sz w:val="18"/>
                <w:szCs w:val="18"/>
              </w:rPr>
              <w:t>Trade and other payables*</w:t>
            </w:r>
          </w:p>
        </w:tc>
        <w:tc>
          <w:tcPr>
            <w:tcW w:w="1227" w:type="dxa"/>
            <w:vAlign w:val="bottom"/>
          </w:tcPr>
          <w:p w14:paraId="45C47CC0" w14:textId="3A992C5C" w:rsidR="00517157" w:rsidRPr="002B2454" w:rsidRDefault="00517157" w:rsidP="008276D3">
            <w:pPr>
              <w:spacing w:after="0" w:line="240" w:lineRule="exact"/>
              <w:ind w:right="-72"/>
              <w:jc w:val="right"/>
              <w:rPr>
                <w:sz w:val="18"/>
                <w:szCs w:val="18"/>
              </w:rPr>
            </w:pPr>
            <w:r w:rsidRPr="002B2454">
              <w:rPr>
                <w:sz w:val="18"/>
                <w:szCs w:val="18"/>
              </w:rPr>
              <w:t>2,384</w:t>
            </w:r>
          </w:p>
        </w:tc>
        <w:tc>
          <w:tcPr>
            <w:tcW w:w="1282" w:type="dxa"/>
            <w:vAlign w:val="bottom"/>
          </w:tcPr>
          <w:p w14:paraId="1DF2B123" w14:textId="75D544C2" w:rsidR="00517157" w:rsidRPr="002B2454" w:rsidRDefault="00517157" w:rsidP="008276D3">
            <w:pPr>
              <w:spacing w:after="0" w:line="240" w:lineRule="exact"/>
              <w:ind w:right="-72"/>
              <w:jc w:val="right"/>
              <w:rPr>
                <w:rFonts w:eastAsia="Arial Unicode MS"/>
                <w:color w:val="000000"/>
                <w:sz w:val="18"/>
                <w:szCs w:val="18"/>
                <w:lang w:val="en-GB"/>
              </w:rPr>
            </w:pPr>
            <w:r w:rsidRPr="002B2454">
              <w:rPr>
                <w:sz w:val="18"/>
                <w:szCs w:val="18"/>
              </w:rPr>
              <w:t>2,962</w:t>
            </w:r>
          </w:p>
        </w:tc>
        <w:tc>
          <w:tcPr>
            <w:tcW w:w="1282" w:type="dxa"/>
            <w:vAlign w:val="bottom"/>
          </w:tcPr>
          <w:p w14:paraId="028247F6" w14:textId="6A0CE69D" w:rsidR="00517157" w:rsidRPr="002B2454" w:rsidRDefault="00517157" w:rsidP="008276D3">
            <w:pPr>
              <w:spacing w:after="0" w:line="240" w:lineRule="exact"/>
              <w:ind w:right="-72"/>
              <w:jc w:val="right"/>
              <w:rPr>
                <w:sz w:val="18"/>
                <w:szCs w:val="18"/>
              </w:rPr>
            </w:pPr>
            <w:r w:rsidRPr="002B2454">
              <w:rPr>
                <w:sz w:val="18"/>
                <w:szCs w:val="18"/>
              </w:rPr>
              <w:t>497</w:t>
            </w:r>
          </w:p>
        </w:tc>
        <w:tc>
          <w:tcPr>
            <w:tcW w:w="1282" w:type="dxa"/>
            <w:vAlign w:val="bottom"/>
          </w:tcPr>
          <w:p w14:paraId="5B0F5D57" w14:textId="4470D812" w:rsidR="00517157" w:rsidRPr="002B2454" w:rsidRDefault="00517157" w:rsidP="008276D3">
            <w:pPr>
              <w:spacing w:after="0" w:line="240" w:lineRule="exact"/>
              <w:ind w:right="-72"/>
              <w:jc w:val="right"/>
              <w:rPr>
                <w:rFonts w:eastAsia="Arial Unicode MS"/>
                <w:color w:val="000000"/>
                <w:sz w:val="18"/>
                <w:szCs w:val="18"/>
                <w:lang w:val="en-GB"/>
              </w:rPr>
            </w:pPr>
            <w:r w:rsidRPr="002B2454">
              <w:rPr>
                <w:sz w:val="18"/>
                <w:szCs w:val="18"/>
              </w:rPr>
              <w:t>546</w:t>
            </w:r>
          </w:p>
        </w:tc>
      </w:tr>
      <w:tr w:rsidR="00517157" w:rsidRPr="002B2454" w14:paraId="2A02E305" w14:textId="77777777" w:rsidTr="004D249E">
        <w:trPr>
          <w:cantSplit/>
          <w:trHeight w:val="143"/>
        </w:trPr>
        <w:tc>
          <w:tcPr>
            <w:tcW w:w="4381" w:type="dxa"/>
            <w:tcBorders>
              <w:top w:val="nil"/>
              <w:left w:val="nil"/>
              <w:bottom w:val="nil"/>
              <w:right w:val="nil"/>
            </w:tcBorders>
            <w:vAlign w:val="center"/>
          </w:tcPr>
          <w:p w14:paraId="5A8364DD" w14:textId="334F6630" w:rsidR="00517157" w:rsidRPr="002B2454" w:rsidRDefault="008C7D6C" w:rsidP="00517157">
            <w:pPr>
              <w:spacing w:after="0" w:line="240" w:lineRule="exact"/>
              <w:ind w:left="306" w:right="-72" w:hanging="236"/>
              <w:rPr>
                <w:color w:val="000000"/>
                <w:spacing w:val="-4"/>
                <w:sz w:val="18"/>
                <w:szCs w:val="18"/>
              </w:rPr>
            </w:pPr>
            <w:r w:rsidRPr="002B2454">
              <w:rPr>
                <w:rFonts w:cstheme="minorBidi" w:hint="cs"/>
                <w:spacing w:val="-4"/>
                <w:sz w:val="18"/>
                <w:szCs w:val="18"/>
                <w:cs/>
              </w:rPr>
              <w:t xml:space="preserve">   </w:t>
            </w:r>
            <w:r w:rsidR="00517157" w:rsidRPr="002B2454">
              <w:rPr>
                <w:spacing w:val="-4"/>
                <w:sz w:val="18"/>
                <w:szCs w:val="18"/>
              </w:rPr>
              <w:t>Current portion of debentures, net</w:t>
            </w:r>
          </w:p>
        </w:tc>
        <w:tc>
          <w:tcPr>
            <w:tcW w:w="1227" w:type="dxa"/>
            <w:vAlign w:val="bottom"/>
          </w:tcPr>
          <w:p w14:paraId="7DC16AC4" w14:textId="51097DCA" w:rsidR="00517157" w:rsidRPr="002B2454" w:rsidRDefault="00517157" w:rsidP="008276D3">
            <w:pPr>
              <w:spacing w:after="0" w:line="240" w:lineRule="exact"/>
              <w:ind w:right="-72"/>
              <w:jc w:val="right"/>
              <w:rPr>
                <w:color w:val="000000"/>
                <w:sz w:val="18"/>
                <w:szCs w:val="18"/>
                <w:lang w:val="en-GB"/>
              </w:rPr>
            </w:pPr>
            <w:r w:rsidRPr="002B2454">
              <w:rPr>
                <w:sz w:val="18"/>
                <w:szCs w:val="18"/>
              </w:rPr>
              <w:t>-</w:t>
            </w:r>
          </w:p>
        </w:tc>
        <w:tc>
          <w:tcPr>
            <w:tcW w:w="1282" w:type="dxa"/>
            <w:vAlign w:val="bottom"/>
          </w:tcPr>
          <w:p w14:paraId="0029E468" w14:textId="5F6D3FAC" w:rsidR="00517157" w:rsidRPr="002B2454" w:rsidRDefault="00517157" w:rsidP="008276D3">
            <w:pPr>
              <w:spacing w:after="0" w:line="240" w:lineRule="exact"/>
              <w:ind w:right="-72"/>
              <w:jc w:val="right"/>
              <w:rPr>
                <w:color w:val="000000"/>
                <w:sz w:val="18"/>
                <w:szCs w:val="18"/>
              </w:rPr>
            </w:pPr>
            <w:r w:rsidRPr="002B2454">
              <w:rPr>
                <w:sz w:val="18"/>
                <w:szCs w:val="18"/>
              </w:rPr>
              <w:t>1,699</w:t>
            </w:r>
          </w:p>
        </w:tc>
        <w:tc>
          <w:tcPr>
            <w:tcW w:w="1282" w:type="dxa"/>
            <w:vAlign w:val="bottom"/>
          </w:tcPr>
          <w:p w14:paraId="622C1F5A" w14:textId="48461FA6" w:rsidR="00517157" w:rsidRPr="002B2454" w:rsidRDefault="00517157" w:rsidP="008276D3">
            <w:pPr>
              <w:spacing w:after="0" w:line="240" w:lineRule="exact"/>
              <w:ind w:right="-72"/>
              <w:jc w:val="right"/>
              <w:rPr>
                <w:color w:val="000000"/>
                <w:sz w:val="18"/>
                <w:szCs w:val="18"/>
                <w:lang w:val="en-GB"/>
              </w:rPr>
            </w:pPr>
            <w:r w:rsidRPr="002B2454">
              <w:rPr>
                <w:sz w:val="18"/>
                <w:szCs w:val="18"/>
              </w:rPr>
              <w:t>-</w:t>
            </w:r>
          </w:p>
        </w:tc>
        <w:tc>
          <w:tcPr>
            <w:tcW w:w="1282" w:type="dxa"/>
            <w:vAlign w:val="bottom"/>
          </w:tcPr>
          <w:p w14:paraId="51BBBB07" w14:textId="4CD833E4" w:rsidR="00517157" w:rsidRPr="002B2454" w:rsidRDefault="00517157" w:rsidP="008276D3">
            <w:pPr>
              <w:spacing w:after="0" w:line="240" w:lineRule="exact"/>
              <w:ind w:right="-72"/>
              <w:jc w:val="right"/>
              <w:rPr>
                <w:color w:val="000000"/>
                <w:sz w:val="18"/>
                <w:szCs w:val="18"/>
              </w:rPr>
            </w:pPr>
            <w:r w:rsidRPr="002B2454">
              <w:rPr>
                <w:sz w:val="18"/>
                <w:szCs w:val="18"/>
              </w:rPr>
              <w:t>1,699</w:t>
            </w:r>
          </w:p>
        </w:tc>
      </w:tr>
      <w:tr w:rsidR="00AD3531" w:rsidRPr="002B2454" w14:paraId="062A8F6C" w14:textId="77777777" w:rsidTr="004D249E">
        <w:trPr>
          <w:trHeight w:val="143"/>
        </w:trPr>
        <w:tc>
          <w:tcPr>
            <w:tcW w:w="4381" w:type="dxa"/>
          </w:tcPr>
          <w:p w14:paraId="7A95A785" w14:textId="7A1170C9" w:rsidR="00CA66FE" w:rsidRPr="002B2454" w:rsidRDefault="00C34FCC" w:rsidP="004D249E">
            <w:pPr>
              <w:spacing w:after="0" w:line="240" w:lineRule="exact"/>
              <w:ind w:left="306" w:right="-72" w:hanging="236"/>
              <w:rPr>
                <w:rFonts w:cstheme="minorBidi"/>
                <w:spacing w:val="-4"/>
                <w:sz w:val="18"/>
                <w:szCs w:val="18"/>
                <w:lang w:val="en-GB"/>
              </w:rPr>
            </w:pPr>
            <w:r w:rsidRPr="002B2454">
              <w:rPr>
                <w:rFonts w:cstheme="minorBidi" w:hint="cs"/>
                <w:spacing w:val="-4"/>
                <w:sz w:val="18"/>
                <w:szCs w:val="18"/>
                <w:cs/>
              </w:rPr>
              <w:t xml:space="preserve">   </w:t>
            </w:r>
            <w:r w:rsidR="00AD3531" w:rsidRPr="002B2454">
              <w:rPr>
                <w:rFonts w:cstheme="minorBidi"/>
                <w:spacing w:val="-4"/>
                <w:sz w:val="18"/>
                <w:szCs w:val="18"/>
              </w:rPr>
              <w:t xml:space="preserve">Current </w:t>
            </w:r>
            <w:r w:rsidR="0071786C" w:rsidRPr="002B2454">
              <w:rPr>
                <w:rFonts w:cstheme="minorBidi"/>
                <w:spacing w:val="-4"/>
                <w:sz w:val="18"/>
                <w:szCs w:val="18"/>
              </w:rPr>
              <w:t>portion of</w:t>
            </w:r>
            <w:r w:rsidR="008F44BD" w:rsidRPr="002B2454">
              <w:rPr>
                <w:rFonts w:cstheme="minorBidi"/>
                <w:spacing w:val="-4"/>
                <w:sz w:val="18"/>
                <w:szCs w:val="18"/>
              </w:rPr>
              <w:t xml:space="preserve"> long</w:t>
            </w:r>
            <w:r w:rsidR="00380A9E" w:rsidRPr="002B2454">
              <w:rPr>
                <w:rFonts w:cstheme="minorBidi"/>
                <w:spacing w:val="-4"/>
                <w:sz w:val="18"/>
                <w:szCs w:val="18"/>
              </w:rPr>
              <w:t>-</w:t>
            </w:r>
            <w:r w:rsidR="006E6B0E" w:rsidRPr="002B2454">
              <w:rPr>
                <w:rFonts w:cstheme="minorBidi"/>
                <w:spacing w:val="-4"/>
                <w:sz w:val="18"/>
                <w:szCs w:val="18"/>
              </w:rPr>
              <w:t>term</w:t>
            </w:r>
            <w:r w:rsidR="00380A9E" w:rsidRPr="002B2454">
              <w:rPr>
                <w:rFonts w:cstheme="minorBidi"/>
                <w:spacing w:val="-4"/>
                <w:sz w:val="18"/>
                <w:szCs w:val="18"/>
              </w:rPr>
              <w:t xml:space="preserve"> borrowings from</w:t>
            </w:r>
            <w:r w:rsidR="00CA66FE" w:rsidRPr="002B2454">
              <w:rPr>
                <w:rFonts w:cstheme="minorBidi"/>
                <w:spacing w:val="-4"/>
                <w:sz w:val="18"/>
                <w:szCs w:val="18"/>
              </w:rPr>
              <w:t xml:space="preserve"> financial </w:t>
            </w:r>
            <w:r w:rsidR="00E733BA" w:rsidRPr="002B2454">
              <w:rPr>
                <w:rFonts w:cstheme="minorBidi"/>
                <w:spacing w:val="-4"/>
                <w:sz w:val="18"/>
                <w:szCs w:val="18"/>
              </w:rPr>
              <w:t>institutions</w:t>
            </w:r>
          </w:p>
        </w:tc>
        <w:tc>
          <w:tcPr>
            <w:tcW w:w="1227" w:type="dxa"/>
          </w:tcPr>
          <w:p w14:paraId="5A4890FA" w14:textId="1A679BE8" w:rsidR="00AD3531" w:rsidRPr="002B2454" w:rsidRDefault="00CA7549" w:rsidP="008276D3">
            <w:pPr>
              <w:spacing w:after="0" w:line="240" w:lineRule="exact"/>
              <w:ind w:right="-72"/>
              <w:jc w:val="right"/>
              <w:rPr>
                <w:sz w:val="18"/>
                <w:szCs w:val="18"/>
              </w:rPr>
            </w:pPr>
            <w:r w:rsidRPr="002B2454">
              <w:rPr>
                <w:sz w:val="18"/>
                <w:szCs w:val="18"/>
              </w:rPr>
              <w:t>3,928</w:t>
            </w:r>
          </w:p>
        </w:tc>
        <w:tc>
          <w:tcPr>
            <w:tcW w:w="1282" w:type="dxa"/>
          </w:tcPr>
          <w:p w14:paraId="2CEEA3CF" w14:textId="2836F4DC" w:rsidR="00AD3531" w:rsidRPr="002B2454" w:rsidRDefault="00CA7549" w:rsidP="008276D3">
            <w:pPr>
              <w:spacing w:after="0" w:line="240" w:lineRule="exact"/>
              <w:ind w:right="-72"/>
              <w:jc w:val="right"/>
              <w:rPr>
                <w:sz w:val="18"/>
                <w:szCs w:val="18"/>
              </w:rPr>
            </w:pPr>
            <w:r w:rsidRPr="002B2454">
              <w:rPr>
                <w:sz w:val="18"/>
                <w:szCs w:val="18"/>
              </w:rPr>
              <w:t>2,442</w:t>
            </w:r>
          </w:p>
        </w:tc>
        <w:tc>
          <w:tcPr>
            <w:tcW w:w="1282" w:type="dxa"/>
          </w:tcPr>
          <w:p w14:paraId="5A0EFFA2" w14:textId="0968FF7F" w:rsidR="00AD3531" w:rsidRPr="002B2454" w:rsidRDefault="00724705" w:rsidP="008276D3">
            <w:pPr>
              <w:spacing w:after="0" w:line="240" w:lineRule="exact"/>
              <w:ind w:right="-72"/>
              <w:jc w:val="right"/>
              <w:rPr>
                <w:sz w:val="18"/>
                <w:szCs w:val="18"/>
              </w:rPr>
            </w:pPr>
            <w:r w:rsidRPr="002B2454">
              <w:rPr>
                <w:sz w:val="18"/>
                <w:szCs w:val="18"/>
              </w:rPr>
              <w:t>2,276</w:t>
            </w:r>
          </w:p>
        </w:tc>
        <w:tc>
          <w:tcPr>
            <w:tcW w:w="1282" w:type="dxa"/>
          </w:tcPr>
          <w:p w14:paraId="0C71D5FA" w14:textId="0DCF75CE" w:rsidR="00AD3531" w:rsidRPr="002B2454" w:rsidRDefault="00903D28" w:rsidP="008276D3">
            <w:pPr>
              <w:spacing w:after="0" w:line="240" w:lineRule="exact"/>
              <w:ind w:right="-72"/>
              <w:jc w:val="right"/>
              <w:rPr>
                <w:sz w:val="18"/>
                <w:szCs w:val="18"/>
              </w:rPr>
            </w:pPr>
            <w:r w:rsidRPr="002B2454">
              <w:rPr>
                <w:sz w:val="18"/>
                <w:szCs w:val="18"/>
              </w:rPr>
              <w:t>860</w:t>
            </w:r>
          </w:p>
        </w:tc>
      </w:tr>
      <w:tr w:rsidR="00517157" w:rsidRPr="002B2454" w14:paraId="0700B7CA" w14:textId="77777777" w:rsidTr="004D249E">
        <w:trPr>
          <w:cantSplit/>
          <w:trHeight w:val="143"/>
        </w:trPr>
        <w:tc>
          <w:tcPr>
            <w:tcW w:w="4381" w:type="dxa"/>
            <w:tcBorders>
              <w:top w:val="nil"/>
              <w:left w:val="nil"/>
              <w:bottom w:val="nil"/>
              <w:right w:val="nil"/>
            </w:tcBorders>
            <w:vAlign w:val="center"/>
          </w:tcPr>
          <w:p w14:paraId="6F6AB40A" w14:textId="581FBA89" w:rsidR="00517157" w:rsidRPr="002B2454" w:rsidRDefault="008C7D6C" w:rsidP="00517157">
            <w:pPr>
              <w:spacing w:after="0" w:line="240" w:lineRule="exact"/>
              <w:ind w:left="306" w:right="-72" w:hanging="236"/>
              <w:rPr>
                <w:color w:val="000000"/>
                <w:spacing w:val="-4"/>
                <w:sz w:val="18"/>
                <w:szCs w:val="18"/>
              </w:rPr>
            </w:pPr>
            <w:r w:rsidRPr="002B2454">
              <w:rPr>
                <w:rFonts w:cstheme="minorBidi" w:hint="cs"/>
                <w:spacing w:val="-4"/>
                <w:sz w:val="18"/>
                <w:szCs w:val="18"/>
                <w:cs/>
              </w:rPr>
              <w:t xml:space="preserve">   </w:t>
            </w:r>
            <w:r w:rsidR="00517157" w:rsidRPr="002B2454">
              <w:rPr>
                <w:spacing w:val="-4"/>
                <w:sz w:val="18"/>
                <w:szCs w:val="18"/>
              </w:rPr>
              <w:t xml:space="preserve">Long-term </w:t>
            </w:r>
            <w:r w:rsidR="004B5336" w:rsidRPr="002B2454">
              <w:rPr>
                <w:spacing w:val="-4"/>
                <w:sz w:val="18"/>
                <w:szCs w:val="18"/>
              </w:rPr>
              <w:t>borrowings</w:t>
            </w:r>
            <w:r w:rsidR="00517157" w:rsidRPr="002B2454">
              <w:rPr>
                <w:spacing w:val="-4"/>
                <w:sz w:val="18"/>
                <w:szCs w:val="18"/>
              </w:rPr>
              <w:t>, net</w:t>
            </w:r>
          </w:p>
        </w:tc>
        <w:tc>
          <w:tcPr>
            <w:tcW w:w="1227" w:type="dxa"/>
            <w:vAlign w:val="bottom"/>
          </w:tcPr>
          <w:p w14:paraId="6B89C4D1" w14:textId="391D260B" w:rsidR="00517157" w:rsidRPr="002B2454" w:rsidRDefault="00517157" w:rsidP="008276D3">
            <w:pPr>
              <w:spacing w:after="0" w:line="240" w:lineRule="exact"/>
              <w:ind w:right="-72"/>
              <w:jc w:val="right"/>
              <w:rPr>
                <w:color w:val="000000"/>
                <w:sz w:val="18"/>
                <w:szCs w:val="18"/>
                <w:lang w:val="en-GB"/>
              </w:rPr>
            </w:pPr>
            <w:r w:rsidRPr="002B2454">
              <w:rPr>
                <w:sz w:val="18"/>
                <w:szCs w:val="18"/>
              </w:rPr>
              <w:t>12,294</w:t>
            </w:r>
          </w:p>
        </w:tc>
        <w:tc>
          <w:tcPr>
            <w:tcW w:w="1282" w:type="dxa"/>
            <w:vAlign w:val="bottom"/>
          </w:tcPr>
          <w:p w14:paraId="1F5066F6" w14:textId="497BC79C" w:rsidR="00517157" w:rsidRPr="002B2454" w:rsidRDefault="00517157" w:rsidP="008276D3">
            <w:pPr>
              <w:spacing w:after="0" w:line="240" w:lineRule="exact"/>
              <w:ind w:right="-72"/>
              <w:jc w:val="right"/>
              <w:rPr>
                <w:color w:val="000000"/>
                <w:sz w:val="18"/>
                <w:szCs w:val="18"/>
              </w:rPr>
            </w:pPr>
            <w:r w:rsidRPr="002B2454">
              <w:rPr>
                <w:sz w:val="18"/>
                <w:szCs w:val="18"/>
              </w:rPr>
              <w:t>10,477</w:t>
            </w:r>
          </w:p>
        </w:tc>
        <w:tc>
          <w:tcPr>
            <w:tcW w:w="1282" w:type="dxa"/>
            <w:vAlign w:val="bottom"/>
          </w:tcPr>
          <w:p w14:paraId="6A8AA788" w14:textId="643C4D0E" w:rsidR="00517157" w:rsidRPr="002B2454" w:rsidRDefault="00517157" w:rsidP="008276D3">
            <w:pPr>
              <w:spacing w:after="0" w:line="240" w:lineRule="exact"/>
              <w:ind w:right="-72"/>
              <w:jc w:val="right"/>
              <w:rPr>
                <w:color w:val="000000"/>
                <w:sz w:val="18"/>
                <w:szCs w:val="18"/>
                <w:lang w:val="en-GB"/>
              </w:rPr>
            </w:pPr>
            <w:r w:rsidRPr="002B2454">
              <w:rPr>
                <w:sz w:val="18"/>
                <w:szCs w:val="18"/>
              </w:rPr>
              <w:t>3,930</w:t>
            </w:r>
          </w:p>
        </w:tc>
        <w:tc>
          <w:tcPr>
            <w:tcW w:w="1282" w:type="dxa"/>
            <w:vAlign w:val="bottom"/>
          </w:tcPr>
          <w:p w14:paraId="644A0723" w14:textId="546AE15F" w:rsidR="00517157" w:rsidRPr="002B2454" w:rsidRDefault="00517157" w:rsidP="008276D3">
            <w:pPr>
              <w:spacing w:after="0" w:line="240" w:lineRule="exact"/>
              <w:ind w:right="-72"/>
              <w:jc w:val="right"/>
              <w:rPr>
                <w:color w:val="000000"/>
                <w:sz w:val="18"/>
                <w:szCs w:val="18"/>
              </w:rPr>
            </w:pPr>
            <w:r w:rsidRPr="002B2454">
              <w:rPr>
                <w:sz w:val="18"/>
                <w:szCs w:val="18"/>
              </w:rPr>
              <w:t>5,545</w:t>
            </w:r>
          </w:p>
        </w:tc>
      </w:tr>
      <w:tr w:rsidR="00517157" w:rsidRPr="002B2454" w14:paraId="506F0AD1" w14:textId="77777777" w:rsidTr="004D249E">
        <w:trPr>
          <w:cantSplit/>
          <w:trHeight w:val="143"/>
        </w:trPr>
        <w:tc>
          <w:tcPr>
            <w:tcW w:w="4381" w:type="dxa"/>
            <w:tcBorders>
              <w:top w:val="nil"/>
              <w:left w:val="nil"/>
              <w:bottom w:val="nil"/>
              <w:right w:val="nil"/>
            </w:tcBorders>
            <w:vAlign w:val="center"/>
          </w:tcPr>
          <w:p w14:paraId="41976D57" w14:textId="088B02F0" w:rsidR="00517157" w:rsidRPr="002B2454" w:rsidRDefault="008C7D6C" w:rsidP="00517157">
            <w:pPr>
              <w:spacing w:after="0" w:line="240" w:lineRule="exact"/>
              <w:ind w:left="306" w:right="-72" w:hanging="236"/>
              <w:rPr>
                <w:color w:val="000000"/>
                <w:spacing w:val="-4"/>
                <w:sz w:val="18"/>
                <w:szCs w:val="18"/>
              </w:rPr>
            </w:pPr>
            <w:r w:rsidRPr="002B2454">
              <w:rPr>
                <w:rFonts w:cstheme="minorBidi" w:hint="cs"/>
                <w:spacing w:val="-4"/>
                <w:sz w:val="18"/>
                <w:szCs w:val="18"/>
                <w:cs/>
              </w:rPr>
              <w:t xml:space="preserve">   </w:t>
            </w:r>
            <w:r w:rsidR="00517157" w:rsidRPr="002B2454">
              <w:rPr>
                <w:spacing w:val="-4"/>
                <w:sz w:val="18"/>
                <w:szCs w:val="18"/>
              </w:rPr>
              <w:t xml:space="preserve">Long-term </w:t>
            </w:r>
            <w:r w:rsidR="006A655F" w:rsidRPr="002B2454">
              <w:rPr>
                <w:spacing w:val="-4"/>
                <w:sz w:val="18"/>
                <w:szCs w:val="18"/>
              </w:rPr>
              <w:t>d</w:t>
            </w:r>
            <w:r w:rsidR="00517157" w:rsidRPr="002B2454">
              <w:rPr>
                <w:spacing w:val="-4"/>
                <w:sz w:val="18"/>
                <w:szCs w:val="18"/>
              </w:rPr>
              <w:t>ebentures, net</w:t>
            </w:r>
          </w:p>
        </w:tc>
        <w:tc>
          <w:tcPr>
            <w:tcW w:w="1227" w:type="dxa"/>
            <w:vAlign w:val="bottom"/>
          </w:tcPr>
          <w:p w14:paraId="694A7BD8" w14:textId="0784FDA6" w:rsidR="00517157" w:rsidRPr="002B2454" w:rsidRDefault="00517157" w:rsidP="008276D3">
            <w:pPr>
              <w:spacing w:after="0" w:line="240" w:lineRule="exact"/>
              <w:ind w:right="-72"/>
              <w:jc w:val="right"/>
              <w:rPr>
                <w:color w:val="000000"/>
                <w:sz w:val="18"/>
                <w:szCs w:val="18"/>
                <w:lang w:val="en-GB"/>
              </w:rPr>
            </w:pPr>
            <w:r w:rsidRPr="002B2454">
              <w:rPr>
                <w:sz w:val="18"/>
                <w:szCs w:val="18"/>
              </w:rPr>
              <w:t>1,2</w:t>
            </w:r>
            <w:r w:rsidR="009418C9" w:rsidRPr="002B2454">
              <w:rPr>
                <w:sz w:val="18"/>
                <w:szCs w:val="18"/>
              </w:rPr>
              <w:t>49</w:t>
            </w:r>
          </w:p>
        </w:tc>
        <w:tc>
          <w:tcPr>
            <w:tcW w:w="1282" w:type="dxa"/>
            <w:vAlign w:val="bottom"/>
          </w:tcPr>
          <w:p w14:paraId="697DF41E" w14:textId="640D9F61" w:rsidR="00517157" w:rsidRPr="002B2454" w:rsidRDefault="00517157" w:rsidP="008276D3">
            <w:pPr>
              <w:spacing w:after="0" w:line="240" w:lineRule="exact"/>
              <w:ind w:left="-147" w:right="-72"/>
              <w:jc w:val="right"/>
              <w:rPr>
                <w:color w:val="000000"/>
                <w:sz w:val="18"/>
                <w:szCs w:val="18"/>
              </w:rPr>
            </w:pPr>
            <w:r w:rsidRPr="002B2454">
              <w:rPr>
                <w:sz w:val="18"/>
                <w:szCs w:val="18"/>
              </w:rPr>
              <w:t>1,2</w:t>
            </w:r>
            <w:r w:rsidR="009418C9" w:rsidRPr="002B2454">
              <w:rPr>
                <w:sz w:val="18"/>
                <w:szCs w:val="18"/>
              </w:rPr>
              <w:t>49</w:t>
            </w:r>
          </w:p>
        </w:tc>
        <w:tc>
          <w:tcPr>
            <w:tcW w:w="1282" w:type="dxa"/>
            <w:vAlign w:val="bottom"/>
          </w:tcPr>
          <w:p w14:paraId="200B1D42" w14:textId="45B4FD50" w:rsidR="00517157" w:rsidRPr="002B2454" w:rsidRDefault="00517157" w:rsidP="008276D3">
            <w:pPr>
              <w:spacing w:after="0" w:line="240" w:lineRule="exact"/>
              <w:ind w:right="-72"/>
              <w:jc w:val="right"/>
              <w:rPr>
                <w:color w:val="000000"/>
                <w:sz w:val="18"/>
                <w:szCs w:val="18"/>
                <w:lang w:val="en-GB"/>
              </w:rPr>
            </w:pPr>
            <w:r w:rsidRPr="002B2454">
              <w:rPr>
                <w:sz w:val="18"/>
                <w:szCs w:val="18"/>
              </w:rPr>
              <w:t>1,2</w:t>
            </w:r>
            <w:r w:rsidR="009418C9" w:rsidRPr="002B2454">
              <w:rPr>
                <w:sz w:val="18"/>
                <w:szCs w:val="18"/>
              </w:rPr>
              <w:t>49</w:t>
            </w:r>
          </w:p>
        </w:tc>
        <w:tc>
          <w:tcPr>
            <w:tcW w:w="1282" w:type="dxa"/>
            <w:vAlign w:val="bottom"/>
          </w:tcPr>
          <w:p w14:paraId="656E3834" w14:textId="4038CE74" w:rsidR="00517157" w:rsidRPr="002B2454" w:rsidRDefault="00517157" w:rsidP="008276D3">
            <w:pPr>
              <w:spacing w:after="0" w:line="240" w:lineRule="exact"/>
              <w:ind w:left="-192" w:right="-72"/>
              <w:jc w:val="right"/>
              <w:rPr>
                <w:color w:val="000000"/>
                <w:sz w:val="18"/>
                <w:szCs w:val="18"/>
              </w:rPr>
            </w:pPr>
            <w:r w:rsidRPr="002B2454">
              <w:rPr>
                <w:sz w:val="18"/>
                <w:szCs w:val="18"/>
              </w:rPr>
              <w:t>1,2</w:t>
            </w:r>
            <w:r w:rsidR="009418C9" w:rsidRPr="002B2454">
              <w:rPr>
                <w:sz w:val="18"/>
                <w:szCs w:val="18"/>
              </w:rPr>
              <w:t>49</w:t>
            </w:r>
          </w:p>
        </w:tc>
      </w:tr>
      <w:tr w:rsidR="00517157" w:rsidRPr="002B2454" w14:paraId="7E763923" w14:textId="77777777" w:rsidTr="004D249E">
        <w:trPr>
          <w:cantSplit/>
          <w:trHeight w:val="143"/>
        </w:trPr>
        <w:tc>
          <w:tcPr>
            <w:tcW w:w="4381" w:type="dxa"/>
            <w:tcBorders>
              <w:top w:val="nil"/>
              <w:left w:val="nil"/>
              <w:bottom w:val="nil"/>
              <w:right w:val="nil"/>
            </w:tcBorders>
            <w:vAlign w:val="center"/>
          </w:tcPr>
          <w:p w14:paraId="7ECDD26A" w14:textId="189FBA1E" w:rsidR="00517157" w:rsidRPr="002B2454" w:rsidRDefault="008C7D6C" w:rsidP="00517157">
            <w:pPr>
              <w:spacing w:after="0" w:line="240" w:lineRule="exact"/>
              <w:ind w:left="306" w:right="-72" w:hanging="236"/>
              <w:rPr>
                <w:color w:val="000000"/>
                <w:spacing w:val="-8"/>
                <w:sz w:val="18"/>
                <w:szCs w:val="18"/>
              </w:rPr>
            </w:pPr>
            <w:r w:rsidRPr="002B2454">
              <w:rPr>
                <w:rFonts w:cstheme="minorBidi" w:hint="cs"/>
                <w:spacing w:val="-8"/>
                <w:sz w:val="18"/>
                <w:szCs w:val="18"/>
                <w:cs/>
              </w:rPr>
              <w:t xml:space="preserve">   </w:t>
            </w:r>
            <w:r w:rsidR="00517157" w:rsidRPr="002B2454">
              <w:rPr>
                <w:spacing w:val="-8"/>
                <w:sz w:val="18"/>
                <w:szCs w:val="18"/>
              </w:rPr>
              <w:t>Deposit received from agent under agency agreement</w:t>
            </w:r>
          </w:p>
        </w:tc>
        <w:tc>
          <w:tcPr>
            <w:tcW w:w="1227" w:type="dxa"/>
            <w:vAlign w:val="bottom"/>
          </w:tcPr>
          <w:p w14:paraId="390E2152" w14:textId="4266CC79" w:rsidR="00517157" w:rsidRPr="002B2454" w:rsidRDefault="00517157" w:rsidP="008276D3">
            <w:pPr>
              <w:spacing w:after="0" w:line="240" w:lineRule="exact"/>
              <w:ind w:right="-72"/>
              <w:jc w:val="right"/>
              <w:rPr>
                <w:color w:val="000000"/>
                <w:sz w:val="18"/>
                <w:szCs w:val="18"/>
                <w:lang w:val="en-GB"/>
              </w:rPr>
            </w:pPr>
            <w:r w:rsidRPr="002B2454">
              <w:rPr>
                <w:sz w:val="18"/>
                <w:szCs w:val="18"/>
              </w:rPr>
              <w:t>453</w:t>
            </w:r>
          </w:p>
        </w:tc>
        <w:tc>
          <w:tcPr>
            <w:tcW w:w="1282" w:type="dxa"/>
            <w:vAlign w:val="bottom"/>
          </w:tcPr>
          <w:p w14:paraId="6E212785" w14:textId="47156068" w:rsidR="00517157" w:rsidRPr="002B2454" w:rsidRDefault="00517157" w:rsidP="008276D3">
            <w:pPr>
              <w:spacing w:after="0" w:line="240" w:lineRule="exact"/>
              <w:ind w:right="-72"/>
              <w:jc w:val="right"/>
              <w:rPr>
                <w:color w:val="000000"/>
                <w:sz w:val="18"/>
                <w:szCs w:val="18"/>
                <w:lang w:val="en-GB"/>
              </w:rPr>
            </w:pPr>
            <w:r w:rsidRPr="002B2454">
              <w:rPr>
                <w:sz w:val="18"/>
                <w:szCs w:val="18"/>
              </w:rPr>
              <w:t>428</w:t>
            </w:r>
          </w:p>
        </w:tc>
        <w:tc>
          <w:tcPr>
            <w:tcW w:w="1282" w:type="dxa"/>
            <w:vAlign w:val="bottom"/>
          </w:tcPr>
          <w:p w14:paraId="08F60644" w14:textId="06953C48" w:rsidR="00517157" w:rsidRPr="002B2454" w:rsidRDefault="00517157" w:rsidP="008276D3">
            <w:pPr>
              <w:spacing w:after="0" w:line="240" w:lineRule="exact"/>
              <w:ind w:right="-72"/>
              <w:jc w:val="right"/>
              <w:rPr>
                <w:color w:val="000000"/>
                <w:sz w:val="18"/>
                <w:szCs w:val="18"/>
                <w:lang w:val="en-GB"/>
              </w:rPr>
            </w:pPr>
            <w:r w:rsidRPr="002B2454">
              <w:rPr>
                <w:sz w:val="18"/>
                <w:szCs w:val="18"/>
              </w:rPr>
              <w:t>4</w:t>
            </w:r>
            <w:r w:rsidR="00A020A1" w:rsidRPr="002B2454">
              <w:rPr>
                <w:sz w:val="18"/>
                <w:szCs w:val="18"/>
              </w:rPr>
              <w:t>53</w:t>
            </w:r>
          </w:p>
        </w:tc>
        <w:tc>
          <w:tcPr>
            <w:tcW w:w="1282" w:type="dxa"/>
            <w:vAlign w:val="bottom"/>
          </w:tcPr>
          <w:p w14:paraId="615B1660" w14:textId="27237999" w:rsidR="00517157" w:rsidRPr="002B2454" w:rsidRDefault="00517157" w:rsidP="008276D3">
            <w:pPr>
              <w:spacing w:after="0" w:line="240" w:lineRule="exact"/>
              <w:ind w:right="-72"/>
              <w:jc w:val="right"/>
              <w:rPr>
                <w:color w:val="000000"/>
                <w:sz w:val="18"/>
                <w:szCs w:val="18"/>
                <w:lang w:val="en-GB"/>
              </w:rPr>
            </w:pPr>
            <w:r w:rsidRPr="002B2454">
              <w:rPr>
                <w:sz w:val="18"/>
                <w:szCs w:val="18"/>
              </w:rPr>
              <w:t>428</w:t>
            </w:r>
          </w:p>
        </w:tc>
      </w:tr>
      <w:tr w:rsidR="00517157" w:rsidRPr="002B2454" w14:paraId="3152BE1A" w14:textId="77777777" w:rsidTr="004D249E">
        <w:trPr>
          <w:cantSplit/>
          <w:trHeight w:val="143"/>
        </w:trPr>
        <w:tc>
          <w:tcPr>
            <w:tcW w:w="4381" w:type="dxa"/>
            <w:tcBorders>
              <w:top w:val="nil"/>
              <w:left w:val="nil"/>
              <w:bottom w:val="nil"/>
              <w:right w:val="nil"/>
            </w:tcBorders>
            <w:vAlign w:val="center"/>
          </w:tcPr>
          <w:p w14:paraId="50CB6FC7" w14:textId="2D217008" w:rsidR="00517157" w:rsidRPr="002B2454" w:rsidRDefault="008C7D6C" w:rsidP="00517157">
            <w:pPr>
              <w:spacing w:after="0" w:line="240" w:lineRule="exact"/>
              <w:ind w:left="306" w:right="-72" w:hanging="236"/>
              <w:rPr>
                <w:spacing w:val="-4"/>
                <w:sz w:val="18"/>
                <w:szCs w:val="18"/>
              </w:rPr>
            </w:pPr>
            <w:r w:rsidRPr="002B2454">
              <w:rPr>
                <w:rFonts w:cstheme="minorBidi" w:hint="cs"/>
                <w:spacing w:val="-4"/>
                <w:sz w:val="18"/>
                <w:szCs w:val="18"/>
                <w:cs/>
              </w:rPr>
              <w:t xml:space="preserve">   </w:t>
            </w:r>
            <w:r w:rsidR="00517157" w:rsidRPr="002B2454">
              <w:rPr>
                <w:spacing w:val="-4"/>
                <w:sz w:val="18"/>
                <w:szCs w:val="18"/>
              </w:rPr>
              <w:t>Long-term deposits and advances received</w:t>
            </w:r>
          </w:p>
        </w:tc>
        <w:tc>
          <w:tcPr>
            <w:tcW w:w="1227" w:type="dxa"/>
            <w:vAlign w:val="bottom"/>
          </w:tcPr>
          <w:p w14:paraId="278C0E7E" w14:textId="74D5FAF1" w:rsidR="00517157" w:rsidRPr="002B2454" w:rsidRDefault="00517157" w:rsidP="008276D3">
            <w:pPr>
              <w:spacing w:after="0" w:line="240" w:lineRule="exact"/>
              <w:ind w:right="-72"/>
              <w:jc w:val="right"/>
              <w:rPr>
                <w:sz w:val="18"/>
                <w:szCs w:val="18"/>
              </w:rPr>
            </w:pPr>
            <w:r w:rsidRPr="002B2454">
              <w:rPr>
                <w:sz w:val="18"/>
                <w:szCs w:val="18"/>
              </w:rPr>
              <w:t>276</w:t>
            </w:r>
          </w:p>
        </w:tc>
        <w:tc>
          <w:tcPr>
            <w:tcW w:w="1282" w:type="dxa"/>
            <w:vAlign w:val="bottom"/>
          </w:tcPr>
          <w:p w14:paraId="4314D283" w14:textId="0335C19B" w:rsidR="00517157" w:rsidRPr="002B2454" w:rsidRDefault="00517157" w:rsidP="008276D3">
            <w:pPr>
              <w:spacing w:after="0" w:line="240" w:lineRule="exact"/>
              <w:ind w:right="-72"/>
              <w:jc w:val="right"/>
              <w:rPr>
                <w:sz w:val="18"/>
                <w:szCs w:val="18"/>
              </w:rPr>
            </w:pPr>
            <w:r w:rsidRPr="002B2454">
              <w:rPr>
                <w:sz w:val="18"/>
                <w:szCs w:val="18"/>
              </w:rPr>
              <w:t>453</w:t>
            </w:r>
          </w:p>
        </w:tc>
        <w:tc>
          <w:tcPr>
            <w:tcW w:w="1282" w:type="dxa"/>
            <w:vAlign w:val="bottom"/>
          </w:tcPr>
          <w:p w14:paraId="10DCC429" w14:textId="7D2F1430" w:rsidR="00517157" w:rsidRPr="002B2454" w:rsidRDefault="00517157" w:rsidP="008276D3">
            <w:pPr>
              <w:spacing w:after="0" w:line="240" w:lineRule="exact"/>
              <w:ind w:right="-72"/>
              <w:jc w:val="right"/>
              <w:rPr>
                <w:sz w:val="18"/>
                <w:szCs w:val="18"/>
              </w:rPr>
            </w:pPr>
            <w:r w:rsidRPr="002B2454">
              <w:rPr>
                <w:sz w:val="18"/>
                <w:szCs w:val="18"/>
              </w:rPr>
              <w:t>-</w:t>
            </w:r>
          </w:p>
        </w:tc>
        <w:tc>
          <w:tcPr>
            <w:tcW w:w="1282" w:type="dxa"/>
            <w:vAlign w:val="bottom"/>
          </w:tcPr>
          <w:p w14:paraId="005E00D6" w14:textId="6517CD61" w:rsidR="00517157" w:rsidRPr="002B2454" w:rsidRDefault="00517157" w:rsidP="008276D3">
            <w:pPr>
              <w:spacing w:after="0" w:line="240" w:lineRule="exact"/>
              <w:ind w:right="-72"/>
              <w:jc w:val="right"/>
              <w:rPr>
                <w:sz w:val="18"/>
                <w:szCs w:val="18"/>
              </w:rPr>
            </w:pPr>
            <w:r w:rsidRPr="002B2454">
              <w:rPr>
                <w:sz w:val="18"/>
                <w:szCs w:val="18"/>
              </w:rPr>
              <w:t>-</w:t>
            </w:r>
          </w:p>
        </w:tc>
      </w:tr>
      <w:tr w:rsidR="00517157" w:rsidRPr="002B2454" w14:paraId="1092CE2E" w14:textId="77777777" w:rsidTr="004D249E">
        <w:trPr>
          <w:cantSplit/>
          <w:trHeight w:val="143"/>
        </w:trPr>
        <w:tc>
          <w:tcPr>
            <w:tcW w:w="4381" w:type="dxa"/>
            <w:tcBorders>
              <w:top w:val="nil"/>
              <w:left w:val="nil"/>
              <w:bottom w:val="nil"/>
              <w:right w:val="nil"/>
            </w:tcBorders>
            <w:vAlign w:val="center"/>
          </w:tcPr>
          <w:p w14:paraId="3FEFCC90" w14:textId="5CB3C572" w:rsidR="00517157" w:rsidRPr="002B2454" w:rsidRDefault="008C7D6C" w:rsidP="00517157">
            <w:pPr>
              <w:spacing w:after="0" w:line="240" w:lineRule="exact"/>
              <w:ind w:left="306" w:right="-72" w:hanging="236"/>
              <w:rPr>
                <w:color w:val="000000"/>
                <w:spacing w:val="-4"/>
                <w:sz w:val="18"/>
                <w:szCs w:val="18"/>
              </w:rPr>
            </w:pPr>
            <w:r w:rsidRPr="002B2454">
              <w:rPr>
                <w:rFonts w:cstheme="minorBidi" w:hint="cs"/>
                <w:spacing w:val="-4"/>
                <w:sz w:val="18"/>
                <w:szCs w:val="18"/>
                <w:cs/>
              </w:rPr>
              <w:t xml:space="preserve">   </w:t>
            </w:r>
            <w:r w:rsidR="00517157" w:rsidRPr="002B2454">
              <w:rPr>
                <w:spacing w:val="-4"/>
                <w:sz w:val="18"/>
                <w:szCs w:val="18"/>
              </w:rPr>
              <w:t>Other non-current liabilities</w:t>
            </w:r>
            <w:r w:rsidR="007747A5" w:rsidRPr="002B2454">
              <w:rPr>
                <w:spacing w:val="-4"/>
                <w:sz w:val="18"/>
                <w:szCs w:val="18"/>
              </w:rPr>
              <w:t>*</w:t>
            </w:r>
          </w:p>
        </w:tc>
        <w:tc>
          <w:tcPr>
            <w:tcW w:w="1227" w:type="dxa"/>
            <w:vAlign w:val="bottom"/>
          </w:tcPr>
          <w:p w14:paraId="6D878BF3" w14:textId="6D417475" w:rsidR="00517157" w:rsidRPr="002B2454" w:rsidRDefault="00517157" w:rsidP="008276D3">
            <w:pPr>
              <w:spacing w:after="0" w:line="240" w:lineRule="exact"/>
              <w:ind w:right="-72"/>
              <w:jc w:val="right"/>
              <w:rPr>
                <w:color w:val="000000"/>
                <w:sz w:val="18"/>
                <w:szCs w:val="18"/>
                <w:lang w:val="en-GB"/>
              </w:rPr>
            </w:pPr>
            <w:r w:rsidRPr="002B2454">
              <w:rPr>
                <w:sz w:val="18"/>
                <w:szCs w:val="18"/>
              </w:rPr>
              <w:t>222</w:t>
            </w:r>
          </w:p>
        </w:tc>
        <w:tc>
          <w:tcPr>
            <w:tcW w:w="1282" w:type="dxa"/>
            <w:vAlign w:val="bottom"/>
          </w:tcPr>
          <w:p w14:paraId="0410C8BD" w14:textId="20D1379C" w:rsidR="00517157" w:rsidRPr="002B2454" w:rsidRDefault="00517157" w:rsidP="008276D3">
            <w:pPr>
              <w:spacing w:after="0" w:line="240" w:lineRule="exact"/>
              <w:ind w:right="-72"/>
              <w:jc w:val="right"/>
              <w:rPr>
                <w:color w:val="000000"/>
                <w:sz w:val="18"/>
                <w:szCs w:val="18"/>
                <w:lang w:val="en-GB"/>
              </w:rPr>
            </w:pPr>
            <w:r w:rsidRPr="002B2454">
              <w:rPr>
                <w:sz w:val="18"/>
                <w:szCs w:val="18"/>
              </w:rPr>
              <w:t>157</w:t>
            </w:r>
          </w:p>
        </w:tc>
        <w:tc>
          <w:tcPr>
            <w:tcW w:w="1282" w:type="dxa"/>
            <w:vAlign w:val="bottom"/>
          </w:tcPr>
          <w:p w14:paraId="12F1BE06" w14:textId="16891C06" w:rsidR="00517157" w:rsidRPr="002B2454" w:rsidRDefault="00517157" w:rsidP="008276D3">
            <w:pPr>
              <w:spacing w:after="0" w:line="240" w:lineRule="exact"/>
              <w:ind w:right="-72"/>
              <w:jc w:val="right"/>
              <w:rPr>
                <w:color w:val="000000"/>
                <w:sz w:val="18"/>
                <w:szCs w:val="18"/>
                <w:lang w:val="en-GB"/>
              </w:rPr>
            </w:pPr>
            <w:r w:rsidRPr="002B2454">
              <w:rPr>
                <w:sz w:val="18"/>
                <w:szCs w:val="18"/>
              </w:rPr>
              <w:t>122</w:t>
            </w:r>
          </w:p>
        </w:tc>
        <w:tc>
          <w:tcPr>
            <w:tcW w:w="1282" w:type="dxa"/>
            <w:vAlign w:val="bottom"/>
          </w:tcPr>
          <w:p w14:paraId="5F13AAF8" w14:textId="448F7F26" w:rsidR="00517157" w:rsidRPr="002B2454" w:rsidRDefault="00517157" w:rsidP="008276D3">
            <w:pPr>
              <w:spacing w:after="0" w:line="240" w:lineRule="exact"/>
              <w:ind w:right="-72"/>
              <w:jc w:val="right"/>
              <w:rPr>
                <w:color w:val="000000"/>
                <w:sz w:val="18"/>
                <w:szCs w:val="18"/>
                <w:lang w:val="en-GB"/>
              </w:rPr>
            </w:pPr>
            <w:r w:rsidRPr="002B2454">
              <w:rPr>
                <w:sz w:val="18"/>
                <w:szCs w:val="18"/>
              </w:rPr>
              <w:t>74</w:t>
            </w:r>
          </w:p>
        </w:tc>
      </w:tr>
    </w:tbl>
    <w:p w14:paraId="20B6DAE7" w14:textId="77777777" w:rsidR="00872DC9" w:rsidRPr="002B2454" w:rsidRDefault="00872DC9" w:rsidP="00D570C7">
      <w:pPr>
        <w:spacing w:after="0" w:line="240" w:lineRule="exact"/>
        <w:jc w:val="both"/>
        <w:rPr>
          <w:color w:val="000000"/>
          <w:sz w:val="18"/>
          <w:szCs w:val="18"/>
        </w:rPr>
      </w:pPr>
    </w:p>
    <w:p w14:paraId="2CE9AAE8" w14:textId="1910E655" w:rsidR="00064B2B" w:rsidRPr="002B2454" w:rsidRDefault="00F47871" w:rsidP="00D570C7">
      <w:pPr>
        <w:spacing w:after="0" w:line="240" w:lineRule="exact"/>
        <w:jc w:val="both"/>
        <w:rPr>
          <w:color w:val="000000"/>
          <w:sz w:val="18"/>
        </w:rPr>
      </w:pPr>
      <w:r w:rsidRPr="002B2454">
        <w:rPr>
          <w:color w:val="000000"/>
          <w:sz w:val="18"/>
          <w:lang w:val="en-GB"/>
        </w:rPr>
        <w:t xml:space="preserve">* </w:t>
      </w:r>
      <w:r w:rsidR="00194BDE" w:rsidRPr="002B2454">
        <w:rPr>
          <w:color w:val="000000"/>
          <w:sz w:val="18"/>
          <w:lang w:val="en-GB"/>
        </w:rPr>
        <w:t xml:space="preserve"> </w:t>
      </w:r>
      <w:r w:rsidR="004A415B" w:rsidRPr="002B2454">
        <w:rPr>
          <w:color w:val="000000"/>
          <w:sz w:val="18"/>
        </w:rPr>
        <w:t xml:space="preserve">Excluding non-financial </w:t>
      </w:r>
      <w:r w:rsidR="00064B2B" w:rsidRPr="002B2454">
        <w:rPr>
          <w:color w:val="000000"/>
          <w:sz w:val="18"/>
        </w:rPr>
        <w:t>liabilitie</w:t>
      </w:r>
      <w:r w:rsidR="004A415B" w:rsidRPr="002B2454">
        <w:rPr>
          <w:color w:val="000000"/>
          <w:sz w:val="18"/>
        </w:rPr>
        <w:t xml:space="preserve">s </w:t>
      </w:r>
      <w:r w:rsidR="00850DA0" w:rsidRPr="002B2454">
        <w:rPr>
          <w:color w:val="000000"/>
          <w:sz w:val="18"/>
        </w:rPr>
        <w:t xml:space="preserve">item </w:t>
      </w:r>
      <w:r w:rsidR="004A415B" w:rsidRPr="002B2454">
        <w:rPr>
          <w:color w:val="000000"/>
          <w:sz w:val="18"/>
        </w:rPr>
        <w:t>(if any)</w:t>
      </w:r>
    </w:p>
    <w:p w14:paraId="0DB2DB82" w14:textId="77777777" w:rsidR="00032899" w:rsidRPr="002B2454" w:rsidRDefault="00032899" w:rsidP="00D570C7">
      <w:pPr>
        <w:spacing w:after="0" w:line="240" w:lineRule="exact"/>
        <w:jc w:val="both"/>
        <w:rPr>
          <w:color w:val="000000"/>
          <w:sz w:val="18"/>
        </w:rPr>
      </w:pPr>
    </w:p>
    <w:p w14:paraId="380401E1" w14:textId="2CB0E7A1" w:rsidR="00872DC9" w:rsidRPr="002B2454" w:rsidRDefault="00E12659" w:rsidP="00D570C7">
      <w:pPr>
        <w:spacing w:after="0" w:line="240" w:lineRule="exact"/>
        <w:jc w:val="both"/>
        <w:rPr>
          <w:color w:val="000000"/>
          <w:sz w:val="18"/>
          <w:szCs w:val="18"/>
        </w:rPr>
      </w:pPr>
      <w:r w:rsidRPr="002B2454">
        <w:rPr>
          <w:color w:val="000000"/>
          <w:sz w:val="18"/>
          <w:szCs w:val="18"/>
        </w:rPr>
        <w:t xml:space="preserve">Due to the financial assets and liabilities measured at </w:t>
      </w:r>
      <w:proofErr w:type="spellStart"/>
      <w:r w:rsidRPr="002B2454">
        <w:rPr>
          <w:color w:val="000000"/>
          <w:sz w:val="18"/>
          <w:szCs w:val="18"/>
        </w:rPr>
        <w:t>amortised</w:t>
      </w:r>
      <w:proofErr w:type="spellEnd"/>
      <w:r w:rsidRPr="002B2454">
        <w:rPr>
          <w:color w:val="000000"/>
          <w:sz w:val="18"/>
          <w:szCs w:val="18"/>
        </w:rPr>
        <w:t xml:space="preserve"> cost, their carrying amounts </w:t>
      </w:r>
      <w:proofErr w:type="gramStart"/>
      <w:r w:rsidRPr="002B2454">
        <w:rPr>
          <w:color w:val="000000"/>
          <w:sz w:val="18"/>
          <w:szCs w:val="18"/>
        </w:rPr>
        <w:t>are considered to be</w:t>
      </w:r>
      <w:proofErr w:type="gramEnd"/>
      <w:r w:rsidRPr="002B2454">
        <w:rPr>
          <w:color w:val="000000"/>
          <w:sz w:val="18"/>
          <w:szCs w:val="18"/>
        </w:rPr>
        <w:t xml:space="preserve"> the same as their fair value. </w:t>
      </w:r>
      <w:r w:rsidR="008C5DEA" w:rsidRPr="002B2454">
        <w:rPr>
          <w:color w:val="000000"/>
          <w:sz w:val="18"/>
          <w:szCs w:val="18"/>
        </w:rPr>
        <w:t>For the non-current financial liabilities, the fair values are disclosed in relevant notes</w:t>
      </w:r>
      <w:r w:rsidR="006152F9" w:rsidRPr="002B2454">
        <w:rPr>
          <w:color w:val="000000"/>
          <w:sz w:val="18"/>
          <w:szCs w:val="18"/>
          <w:lang w:val="en-GB"/>
        </w:rPr>
        <w:t xml:space="preserve">, and for financial assets at fair value through profit or loss are disclosed in note </w:t>
      </w:r>
      <w:r w:rsidR="00F84FDB" w:rsidRPr="002B2454">
        <w:rPr>
          <w:color w:val="000000"/>
          <w:sz w:val="18"/>
          <w:szCs w:val="18"/>
          <w:lang w:val="en-GB"/>
        </w:rPr>
        <w:t>7</w:t>
      </w:r>
      <w:r w:rsidR="006152F9" w:rsidRPr="002B2454">
        <w:rPr>
          <w:color w:val="000000"/>
          <w:sz w:val="18"/>
          <w:szCs w:val="18"/>
          <w:lang w:val="en-GB"/>
        </w:rPr>
        <w:t>.</w:t>
      </w:r>
    </w:p>
    <w:p w14:paraId="7783C33D" w14:textId="219BC26D" w:rsidR="00032899" w:rsidRPr="002B2454" w:rsidRDefault="00032899">
      <w:pPr>
        <w:rPr>
          <w:color w:val="000000"/>
          <w:sz w:val="18"/>
          <w:szCs w:val="18"/>
        </w:rPr>
      </w:pPr>
      <w:r w:rsidRPr="002B2454">
        <w:rPr>
          <w:color w:val="000000"/>
          <w:sz w:val="18"/>
          <w:szCs w:val="18"/>
        </w:rPr>
        <w:br w:type="page"/>
      </w:r>
    </w:p>
    <w:tbl>
      <w:tblPr>
        <w:tblStyle w:val="afb"/>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2B2454" w14:paraId="440BD74F" w14:textId="77777777" w:rsidTr="00343B6D">
        <w:trPr>
          <w:trHeight w:val="386"/>
        </w:trPr>
        <w:tc>
          <w:tcPr>
            <w:tcW w:w="9461" w:type="dxa"/>
          </w:tcPr>
          <w:p w14:paraId="13E7F0C1" w14:textId="08D2F1F9" w:rsidR="00B42B1E" w:rsidRPr="002B2454" w:rsidRDefault="00723A71" w:rsidP="00D570C7">
            <w:pPr>
              <w:tabs>
                <w:tab w:val="left" w:pos="427"/>
              </w:tabs>
              <w:spacing w:before="0" w:line="240" w:lineRule="exact"/>
              <w:ind w:left="-105"/>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1</w:t>
            </w:r>
            <w:r w:rsidR="00FE239D" w:rsidRPr="002B2454">
              <w:rPr>
                <w:rFonts w:ascii="Arial" w:eastAsia="Arial" w:hAnsi="Arial" w:cs="Arial"/>
                <w:b/>
                <w:color w:val="000000"/>
                <w:sz w:val="18"/>
                <w:szCs w:val="18"/>
                <w:lang w:val="en-GB"/>
              </w:rPr>
              <w:t>3</w:t>
            </w:r>
            <w:r w:rsidR="00B42B1E" w:rsidRPr="002B2454">
              <w:rPr>
                <w:rFonts w:ascii="Arial" w:eastAsia="Arial" w:hAnsi="Arial" w:cs="Arial"/>
                <w:b/>
                <w:color w:val="000000"/>
                <w:sz w:val="18"/>
                <w:szCs w:val="18"/>
              </w:rPr>
              <w:tab/>
              <w:t>Real estate development costs</w:t>
            </w:r>
          </w:p>
        </w:tc>
      </w:tr>
    </w:tbl>
    <w:p w14:paraId="154FB836" w14:textId="77777777" w:rsidR="00B42B1E" w:rsidRPr="002B2454" w:rsidRDefault="00B42B1E" w:rsidP="00D570C7">
      <w:pPr>
        <w:spacing w:after="0" w:line="240" w:lineRule="exact"/>
        <w:jc w:val="both"/>
        <w:rPr>
          <w:color w:val="000000"/>
          <w:sz w:val="18"/>
          <w:szCs w:val="18"/>
        </w:rPr>
      </w:pPr>
    </w:p>
    <w:p w14:paraId="786F04F8" w14:textId="4DDA1860" w:rsidR="00DB1B58" w:rsidRPr="002B2454" w:rsidRDefault="00DB1B58" w:rsidP="008276D3">
      <w:pPr>
        <w:spacing w:after="0" w:line="240" w:lineRule="auto"/>
        <w:jc w:val="both"/>
        <w:rPr>
          <w:rFonts w:eastAsia="Arial Unicode MS" w:cstheme="minorBidi"/>
          <w:sz w:val="18"/>
          <w:szCs w:val="18"/>
          <w:lang w:val="en-GB"/>
        </w:rPr>
      </w:pPr>
      <w:r w:rsidRPr="002B2454">
        <w:rPr>
          <w:rFonts w:eastAsia="Arial Unicode MS"/>
          <w:sz w:val="18"/>
          <w:szCs w:val="18"/>
        </w:rPr>
        <w:t xml:space="preserve">Real estate development costs consist of real estate development costs and real estate development costs </w:t>
      </w:r>
      <w:r w:rsidR="00622D05" w:rsidRPr="002B2454">
        <w:rPr>
          <w:rFonts w:eastAsia="Arial Unicode MS"/>
          <w:sz w:val="18"/>
          <w:szCs w:val="18"/>
        </w:rPr>
        <w:t>-</w:t>
      </w:r>
      <w:r w:rsidRPr="002B2454">
        <w:rPr>
          <w:rFonts w:eastAsia="Arial Unicode MS"/>
          <w:sz w:val="18"/>
          <w:szCs w:val="18"/>
        </w:rPr>
        <w:t xml:space="preserve"> land</w:t>
      </w:r>
      <w:r w:rsidR="00622D05" w:rsidRPr="002B2454">
        <w:rPr>
          <w:rFonts w:eastAsia="Arial Unicode MS"/>
          <w:sz w:val="18"/>
          <w:szCs w:val="18"/>
        </w:rPr>
        <w:t>-</w:t>
      </w:r>
      <w:r w:rsidRPr="002B2454">
        <w:rPr>
          <w:rFonts w:eastAsia="Arial Unicode MS"/>
          <w:sz w:val="18"/>
          <w:szCs w:val="18"/>
        </w:rPr>
        <w:t>use rights</w:t>
      </w:r>
      <w:r w:rsidR="00FE59AB" w:rsidRPr="002B2454">
        <w:rPr>
          <w:rFonts w:eastAsia="Arial Unicode MS"/>
          <w:sz w:val="18"/>
          <w:szCs w:val="18"/>
          <w:lang w:val="en-GB"/>
        </w:rPr>
        <w:t xml:space="preserve">, which the Group holds </w:t>
      </w:r>
      <w:r w:rsidR="00845E78" w:rsidRPr="002B2454">
        <w:rPr>
          <w:rFonts w:eastAsia="Arial Unicode MS"/>
          <w:sz w:val="18"/>
          <w:szCs w:val="18"/>
          <w:lang w:val="en-GB"/>
        </w:rPr>
        <w:t>this land-use right for sale.</w:t>
      </w:r>
    </w:p>
    <w:p w14:paraId="561E8592" w14:textId="77777777" w:rsidR="00DB1B58" w:rsidRPr="002B2454" w:rsidRDefault="00DB1B58" w:rsidP="008276D3">
      <w:pPr>
        <w:spacing w:after="0" w:line="240" w:lineRule="auto"/>
        <w:jc w:val="both"/>
        <w:rPr>
          <w:rFonts w:eastAsia="Arial Unicode MS"/>
          <w:sz w:val="18"/>
          <w:szCs w:val="18"/>
        </w:rPr>
      </w:pPr>
    </w:p>
    <w:p w14:paraId="6BF70608" w14:textId="0A20D00D" w:rsidR="00DB1B58" w:rsidRPr="002B2454" w:rsidRDefault="00DB1B58" w:rsidP="008276D3">
      <w:pPr>
        <w:spacing w:after="0" w:line="240" w:lineRule="auto"/>
        <w:rPr>
          <w:b/>
          <w:bCs/>
          <w:color w:val="000000"/>
          <w:sz w:val="18"/>
          <w:szCs w:val="18"/>
        </w:rPr>
      </w:pPr>
      <w:r w:rsidRPr="002B2454">
        <w:rPr>
          <w:b/>
          <w:bCs/>
          <w:color w:val="000000"/>
          <w:sz w:val="18"/>
          <w:szCs w:val="18"/>
        </w:rPr>
        <w:t>1</w:t>
      </w:r>
      <w:r w:rsidR="003F75BD" w:rsidRPr="002B2454">
        <w:rPr>
          <w:b/>
          <w:bCs/>
          <w:color w:val="000000"/>
          <w:sz w:val="18"/>
          <w:szCs w:val="18"/>
        </w:rPr>
        <w:t>3</w:t>
      </w:r>
      <w:r w:rsidRPr="002B2454">
        <w:rPr>
          <w:b/>
          <w:bCs/>
          <w:color w:val="000000"/>
          <w:sz w:val="18"/>
          <w:szCs w:val="18"/>
        </w:rPr>
        <w:t>.1</w:t>
      </w:r>
      <w:r w:rsidR="00402942" w:rsidRPr="002B2454">
        <w:rPr>
          <w:b/>
          <w:bCs/>
          <w:color w:val="000000"/>
          <w:sz w:val="18"/>
          <w:szCs w:val="18"/>
        </w:rPr>
        <w:tab/>
      </w:r>
      <w:r w:rsidRPr="002B2454">
        <w:rPr>
          <w:b/>
          <w:bCs/>
          <w:color w:val="000000"/>
          <w:sz w:val="18"/>
          <w:szCs w:val="18"/>
        </w:rPr>
        <w:t>Real estate development costs</w:t>
      </w:r>
    </w:p>
    <w:p w14:paraId="53655E22" w14:textId="77777777" w:rsidR="008276D3" w:rsidRPr="002B2454" w:rsidRDefault="008276D3" w:rsidP="008276D3">
      <w:pPr>
        <w:spacing w:after="0" w:line="240" w:lineRule="auto"/>
        <w:ind w:firstLine="720"/>
        <w:jc w:val="both"/>
        <w:rPr>
          <w:rFonts w:eastAsia="Arial Unicode MS"/>
          <w:sz w:val="18"/>
          <w:szCs w:val="18"/>
        </w:rPr>
      </w:pPr>
    </w:p>
    <w:p w14:paraId="7EAF527E" w14:textId="2B4D6696" w:rsidR="00DB1B58" w:rsidRPr="002B2454" w:rsidRDefault="00DB1B58" w:rsidP="008276D3">
      <w:pPr>
        <w:spacing w:after="0" w:line="240" w:lineRule="auto"/>
        <w:ind w:firstLine="720"/>
        <w:jc w:val="both"/>
        <w:rPr>
          <w:rFonts w:eastAsia="Arial Unicode MS"/>
          <w:sz w:val="18"/>
          <w:szCs w:val="18"/>
        </w:rPr>
      </w:pPr>
      <w:r w:rsidRPr="002B2454">
        <w:rPr>
          <w:rFonts w:eastAsia="Arial Unicode MS"/>
          <w:sz w:val="18"/>
          <w:szCs w:val="18"/>
        </w:rPr>
        <w:t xml:space="preserve">Movements </w:t>
      </w:r>
      <w:proofErr w:type="gramStart"/>
      <w:r w:rsidRPr="002B2454">
        <w:rPr>
          <w:rFonts w:eastAsia="Arial Unicode MS"/>
          <w:sz w:val="18"/>
          <w:szCs w:val="18"/>
        </w:rPr>
        <w:t>of</w:t>
      </w:r>
      <w:proofErr w:type="gramEnd"/>
      <w:r w:rsidRPr="002B2454">
        <w:rPr>
          <w:rFonts w:eastAsia="Arial Unicode MS"/>
          <w:sz w:val="18"/>
          <w:szCs w:val="18"/>
        </w:rPr>
        <w:t xml:space="preserve"> real estate development costs during the year ended </w:t>
      </w:r>
      <w:r w:rsidRPr="002B2454">
        <w:rPr>
          <w:rFonts w:eastAsia="Arial Unicode MS"/>
          <w:sz w:val="18"/>
          <w:szCs w:val="18"/>
          <w:cs/>
        </w:rPr>
        <w:t xml:space="preserve">31 </w:t>
      </w:r>
      <w:r w:rsidRPr="002B2454">
        <w:rPr>
          <w:rFonts w:eastAsia="Arial Unicode MS"/>
          <w:sz w:val="18"/>
          <w:szCs w:val="18"/>
        </w:rPr>
        <w:t xml:space="preserve">December </w:t>
      </w:r>
      <w:r w:rsidRPr="002B2454">
        <w:rPr>
          <w:rFonts w:eastAsia="Arial Unicode MS"/>
          <w:sz w:val="18"/>
          <w:szCs w:val="18"/>
          <w:cs/>
        </w:rPr>
        <w:t xml:space="preserve">2025 </w:t>
      </w:r>
      <w:r w:rsidRPr="002B2454">
        <w:rPr>
          <w:rFonts w:eastAsia="Arial Unicode MS"/>
          <w:sz w:val="18"/>
          <w:szCs w:val="18"/>
        </w:rPr>
        <w:t>were as follows:</w:t>
      </w:r>
    </w:p>
    <w:p w14:paraId="26FCBA10" w14:textId="77777777" w:rsidR="00DB1B58" w:rsidRPr="002B2454" w:rsidRDefault="00DB1B58" w:rsidP="00DB1B58">
      <w:pPr>
        <w:spacing w:after="0"/>
        <w:rPr>
          <w:rFonts w:eastAsia="Arial Unicode MS"/>
          <w:sz w:val="18"/>
          <w:szCs w:val="18"/>
        </w:rPr>
      </w:pPr>
    </w:p>
    <w:tbl>
      <w:tblPr>
        <w:tblW w:w="5000" w:type="pct"/>
        <w:tblLook w:val="0000" w:firstRow="0" w:lastRow="0" w:firstColumn="0" w:lastColumn="0" w:noHBand="0" w:noVBand="0"/>
      </w:tblPr>
      <w:tblGrid>
        <w:gridCol w:w="5780"/>
        <w:gridCol w:w="1880"/>
        <w:gridCol w:w="1799"/>
      </w:tblGrid>
      <w:tr w:rsidR="00DB1B58" w:rsidRPr="002B2454" w14:paraId="6B78C55F" w14:textId="77777777">
        <w:trPr>
          <w:cantSplit/>
        </w:trPr>
        <w:tc>
          <w:tcPr>
            <w:tcW w:w="3055" w:type="pct"/>
          </w:tcPr>
          <w:p w14:paraId="487ACF41" w14:textId="77777777" w:rsidR="00DB1B58" w:rsidRPr="002B2454" w:rsidRDefault="00DB1B58" w:rsidP="00DB1B58">
            <w:pPr>
              <w:spacing w:after="0"/>
              <w:rPr>
                <w:rFonts w:eastAsia="Arial Unicode MS"/>
                <w:sz w:val="18"/>
                <w:szCs w:val="18"/>
              </w:rPr>
            </w:pPr>
          </w:p>
        </w:tc>
        <w:tc>
          <w:tcPr>
            <w:tcW w:w="1945" w:type="pct"/>
            <w:gridSpan w:val="2"/>
            <w:tcBorders>
              <w:bottom w:val="single" w:sz="4" w:space="0" w:color="auto"/>
            </w:tcBorders>
          </w:tcPr>
          <w:p w14:paraId="2A6DC97B" w14:textId="77777777" w:rsidR="00DB1B58" w:rsidRPr="002B2454" w:rsidRDefault="00DB1B58" w:rsidP="00DB1B58">
            <w:pPr>
              <w:spacing w:after="0"/>
              <w:jc w:val="center"/>
              <w:rPr>
                <w:rFonts w:eastAsia="Arial Unicode MS"/>
                <w:b/>
                <w:bCs/>
                <w:sz w:val="18"/>
                <w:szCs w:val="18"/>
              </w:rPr>
            </w:pPr>
            <w:r w:rsidRPr="002B2454">
              <w:rPr>
                <w:rFonts w:eastAsia="Arial Unicode MS"/>
                <w:b/>
                <w:bCs/>
                <w:sz w:val="18"/>
                <w:szCs w:val="18"/>
              </w:rPr>
              <w:t>Consolidated</w:t>
            </w:r>
          </w:p>
          <w:p w14:paraId="50D7377E" w14:textId="77777777" w:rsidR="00DB1B58" w:rsidRPr="002B2454" w:rsidRDefault="00DB1B58" w:rsidP="00DB1B58">
            <w:pPr>
              <w:spacing w:after="0"/>
              <w:jc w:val="center"/>
              <w:rPr>
                <w:rFonts w:eastAsia="Arial Unicode MS" w:cstheme="minorBidi"/>
                <w:b/>
                <w:bCs/>
                <w:sz w:val="18"/>
                <w:szCs w:val="18"/>
                <w:cs/>
              </w:rPr>
            </w:pPr>
            <w:r w:rsidRPr="002B2454">
              <w:rPr>
                <w:rFonts w:eastAsia="Arial Unicode MS"/>
                <w:b/>
                <w:bCs/>
                <w:sz w:val="18"/>
                <w:szCs w:val="18"/>
              </w:rPr>
              <w:t>financial statements</w:t>
            </w:r>
          </w:p>
        </w:tc>
      </w:tr>
      <w:tr w:rsidR="00DB1B58" w:rsidRPr="002B2454" w14:paraId="5186B575" w14:textId="77777777">
        <w:trPr>
          <w:cantSplit/>
        </w:trPr>
        <w:tc>
          <w:tcPr>
            <w:tcW w:w="3055" w:type="pct"/>
          </w:tcPr>
          <w:p w14:paraId="1338BD3C" w14:textId="77777777" w:rsidR="00DB1B58" w:rsidRPr="002B2454" w:rsidRDefault="00DB1B58" w:rsidP="00DB1B58">
            <w:pPr>
              <w:spacing w:after="0"/>
              <w:rPr>
                <w:rFonts w:eastAsia="Arial Unicode MS"/>
                <w:sz w:val="18"/>
                <w:szCs w:val="18"/>
              </w:rPr>
            </w:pPr>
          </w:p>
        </w:tc>
        <w:tc>
          <w:tcPr>
            <w:tcW w:w="994" w:type="pct"/>
            <w:tcBorders>
              <w:top w:val="single" w:sz="4" w:space="0" w:color="auto"/>
            </w:tcBorders>
          </w:tcPr>
          <w:p w14:paraId="02C053AF" w14:textId="77777777" w:rsidR="00DB1B58" w:rsidRPr="002B2454" w:rsidRDefault="00DB1B58" w:rsidP="00DB1B58">
            <w:pPr>
              <w:spacing w:after="0"/>
              <w:ind w:right="-72"/>
              <w:jc w:val="right"/>
              <w:rPr>
                <w:rFonts w:eastAsia="Arial Unicode MS" w:cstheme="minorBidi"/>
                <w:b/>
                <w:bCs/>
                <w:sz w:val="18"/>
                <w:szCs w:val="18"/>
                <w:cs/>
                <w:lang w:val="en-GB"/>
              </w:rPr>
            </w:pPr>
            <w:r w:rsidRPr="002B2454">
              <w:rPr>
                <w:rFonts w:eastAsia="Arial Unicode MS"/>
                <w:b/>
                <w:bCs/>
                <w:sz w:val="18"/>
                <w:szCs w:val="18"/>
              </w:rPr>
              <w:t>2025</w:t>
            </w:r>
          </w:p>
        </w:tc>
        <w:tc>
          <w:tcPr>
            <w:tcW w:w="951" w:type="pct"/>
            <w:tcBorders>
              <w:top w:val="single" w:sz="4" w:space="0" w:color="auto"/>
            </w:tcBorders>
          </w:tcPr>
          <w:p w14:paraId="27570C7C" w14:textId="77777777" w:rsidR="00DB1B58" w:rsidRPr="002B2454" w:rsidRDefault="00DB1B58" w:rsidP="00DB1B58">
            <w:pPr>
              <w:spacing w:after="0"/>
              <w:ind w:right="-72"/>
              <w:jc w:val="right"/>
              <w:rPr>
                <w:rFonts w:eastAsia="Arial Unicode MS"/>
                <w:b/>
                <w:bCs/>
                <w:sz w:val="18"/>
                <w:szCs w:val="18"/>
              </w:rPr>
            </w:pPr>
            <w:r w:rsidRPr="002B2454">
              <w:rPr>
                <w:rFonts w:eastAsia="Arial Unicode MS"/>
                <w:b/>
                <w:bCs/>
                <w:sz w:val="18"/>
                <w:szCs w:val="18"/>
              </w:rPr>
              <w:t>2024</w:t>
            </w:r>
          </w:p>
        </w:tc>
      </w:tr>
      <w:tr w:rsidR="00DB1B58" w:rsidRPr="002B2454" w14:paraId="0DB4D9D1" w14:textId="77777777">
        <w:trPr>
          <w:cantSplit/>
        </w:trPr>
        <w:tc>
          <w:tcPr>
            <w:tcW w:w="3055" w:type="pct"/>
          </w:tcPr>
          <w:p w14:paraId="37EC3421" w14:textId="77777777" w:rsidR="00DB1B58" w:rsidRPr="002B2454" w:rsidRDefault="00DB1B58" w:rsidP="00DB1B58">
            <w:pPr>
              <w:spacing w:after="0"/>
              <w:rPr>
                <w:rFonts w:eastAsia="Arial Unicode MS"/>
                <w:sz w:val="18"/>
                <w:szCs w:val="18"/>
              </w:rPr>
            </w:pPr>
          </w:p>
        </w:tc>
        <w:tc>
          <w:tcPr>
            <w:tcW w:w="994" w:type="pct"/>
            <w:tcBorders>
              <w:bottom w:val="single" w:sz="4" w:space="0" w:color="auto"/>
            </w:tcBorders>
          </w:tcPr>
          <w:p w14:paraId="7B989BAB" w14:textId="2F67A979" w:rsidR="00DB1B58" w:rsidRPr="002B2454" w:rsidRDefault="00DB1B58" w:rsidP="00DB1B58">
            <w:pPr>
              <w:spacing w:after="0"/>
              <w:ind w:right="-72"/>
              <w:jc w:val="right"/>
              <w:rPr>
                <w:rFonts w:eastAsia="Arial Unicode MS"/>
                <w:b/>
                <w:bCs/>
                <w:sz w:val="18"/>
                <w:szCs w:val="18"/>
              </w:rPr>
            </w:pPr>
            <w:r w:rsidRPr="002B2454">
              <w:rPr>
                <w:rFonts w:eastAsia="Arial Unicode MS"/>
                <w:b/>
                <w:bCs/>
                <w:sz w:val="18"/>
                <w:szCs w:val="18"/>
              </w:rPr>
              <w:t>Million Baht</w:t>
            </w:r>
          </w:p>
        </w:tc>
        <w:tc>
          <w:tcPr>
            <w:tcW w:w="951" w:type="pct"/>
            <w:tcBorders>
              <w:bottom w:val="single" w:sz="4" w:space="0" w:color="auto"/>
            </w:tcBorders>
          </w:tcPr>
          <w:p w14:paraId="2898EC7A" w14:textId="5BBD41B7" w:rsidR="00DB1B58" w:rsidRPr="002B2454" w:rsidRDefault="00DB1B58" w:rsidP="00DB1B58">
            <w:pPr>
              <w:spacing w:after="0"/>
              <w:ind w:right="-72"/>
              <w:jc w:val="right"/>
              <w:rPr>
                <w:rFonts w:eastAsia="Arial Unicode MS"/>
                <w:b/>
                <w:bCs/>
                <w:sz w:val="18"/>
                <w:szCs w:val="18"/>
              </w:rPr>
            </w:pPr>
            <w:r w:rsidRPr="002B2454">
              <w:rPr>
                <w:rFonts w:eastAsia="Arial Unicode MS"/>
                <w:b/>
                <w:bCs/>
                <w:spacing w:val="-2"/>
                <w:sz w:val="18"/>
                <w:szCs w:val="18"/>
              </w:rPr>
              <w:t>Million Baht</w:t>
            </w:r>
          </w:p>
        </w:tc>
      </w:tr>
      <w:tr w:rsidR="00DB1B58" w:rsidRPr="002B2454" w14:paraId="479241A4" w14:textId="77777777">
        <w:trPr>
          <w:cantSplit/>
        </w:trPr>
        <w:tc>
          <w:tcPr>
            <w:tcW w:w="3055" w:type="pct"/>
          </w:tcPr>
          <w:p w14:paraId="6E14E411" w14:textId="77777777" w:rsidR="00DB1B58" w:rsidRPr="002B2454" w:rsidRDefault="00DB1B58" w:rsidP="00DB1B58">
            <w:pPr>
              <w:spacing w:after="0"/>
              <w:rPr>
                <w:rFonts w:eastAsia="Arial Unicode MS"/>
                <w:sz w:val="18"/>
                <w:szCs w:val="18"/>
                <w:rtl/>
                <w:cs/>
              </w:rPr>
            </w:pPr>
          </w:p>
        </w:tc>
        <w:tc>
          <w:tcPr>
            <w:tcW w:w="994" w:type="pct"/>
            <w:tcBorders>
              <w:top w:val="single" w:sz="4" w:space="0" w:color="auto"/>
            </w:tcBorders>
          </w:tcPr>
          <w:p w14:paraId="327E4268" w14:textId="77777777" w:rsidR="00DB1B58" w:rsidRPr="002B2454" w:rsidRDefault="00DB1B58" w:rsidP="00DB1B58">
            <w:pPr>
              <w:spacing w:after="0"/>
              <w:ind w:right="-72"/>
              <w:jc w:val="right"/>
              <w:rPr>
                <w:rFonts w:eastAsia="Arial Unicode MS"/>
                <w:sz w:val="18"/>
                <w:szCs w:val="18"/>
              </w:rPr>
            </w:pPr>
          </w:p>
        </w:tc>
        <w:tc>
          <w:tcPr>
            <w:tcW w:w="951" w:type="pct"/>
            <w:tcBorders>
              <w:top w:val="single" w:sz="4" w:space="0" w:color="auto"/>
            </w:tcBorders>
          </w:tcPr>
          <w:p w14:paraId="30C66EB7" w14:textId="77777777" w:rsidR="00DB1B58" w:rsidRPr="002B2454" w:rsidRDefault="00DB1B58" w:rsidP="00DB1B58">
            <w:pPr>
              <w:spacing w:after="0"/>
              <w:ind w:right="-72"/>
              <w:jc w:val="right"/>
              <w:rPr>
                <w:rFonts w:eastAsia="Arial Unicode MS"/>
                <w:sz w:val="18"/>
                <w:szCs w:val="18"/>
              </w:rPr>
            </w:pPr>
          </w:p>
        </w:tc>
      </w:tr>
      <w:tr w:rsidR="00DB1B58" w:rsidRPr="002B2454" w14:paraId="1ED846D8" w14:textId="77777777">
        <w:trPr>
          <w:cantSplit/>
        </w:trPr>
        <w:tc>
          <w:tcPr>
            <w:tcW w:w="3055" w:type="pct"/>
          </w:tcPr>
          <w:p w14:paraId="50ECFE47" w14:textId="7EC8A9E1" w:rsidR="00DB1B58" w:rsidRPr="002B2454" w:rsidRDefault="00DB1B58" w:rsidP="0029767A">
            <w:pPr>
              <w:spacing w:after="0"/>
              <w:ind w:left="599"/>
              <w:rPr>
                <w:rFonts w:eastAsia="Arial Unicode MS" w:cstheme="minorBidi"/>
                <w:sz w:val="18"/>
                <w:szCs w:val="18"/>
                <w:rtl/>
                <w:cs/>
              </w:rPr>
            </w:pPr>
            <w:r w:rsidRPr="002B2454">
              <w:rPr>
                <w:rFonts w:eastAsia="Arial Unicode MS"/>
                <w:sz w:val="18"/>
                <w:szCs w:val="18"/>
              </w:rPr>
              <w:t xml:space="preserve">Opening balance </w:t>
            </w:r>
            <w:r w:rsidR="002F627A" w:rsidRPr="002B2454">
              <w:rPr>
                <w:rFonts w:eastAsia="Arial Unicode MS"/>
                <w:sz w:val="18"/>
                <w:szCs w:val="18"/>
                <w:lang w:val="en-GB"/>
              </w:rPr>
              <w:t>(</w:t>
            </w:r>
            <w:r w:rsidRPr="002B2454">
              <w:rPr>
                <w:rFonts w:eastAsia="Arial Unicode MS"/>
                <w:sz w:val="18"/>
                <w:szCs w:val="18"/>
              </w:rPr>
              <w:t>restated</w:t>
            </w:r>
            <w:r w:rsidR="002F627A" w:rsidRPr="002B2454">
              <w:rPr>
                <w:rFonts w:eastAsia="Arial Unicode MS"/>
                <w:sz w:val="18"/>
                <w:szCs w:val="18"/>
              </w:rPr>
              <w:t>)</w:t>
            </w:r>
          </w:p>
        </w:tc>
        <w:tc>
          <w:tcPr>
            <w:tcW w:w="994" w:type="pct"/>
          </w:tcPr>
          <w:p w14:paraId="2EE3D17F" w14:textId="0055EC48" w:rsidR="00DB1B58" w:rsidRPr="002B2454" w:rsidRDefault="00292E85" w:rsidP="00DB1B58">
            <w:pPr>
              <w:spacing w:after="0"/>
              <w:ind w:right="-72"/>
              <w:jc w:val="right"/>
              <w:rPr>
                <w:rFonts w:eastAsia="Arial Unicode MS"/>
                <w:sz w:val="18"/>
                <w:szCs w:val="18"/>
              </w:rPr>
            </w:pPr>
            <w:r w:rsidRPr="002B2454">
              <w:rPr>
                <w:rFonts w:eastAsia="Arial Unicode MS"/>
                <w:sz w:val="18"/>
                <w:szCs w:val="18"/>
              </w:rPr>
              <w:t>12,829</w:t>
            </w:r>
          </w:p>
        </w:tc>
        <w:tc>
          <w:tcPr>
            <w:tcW w:w="951" w:type="pct"/>
          </w:tcPr>
          <w:p w14:paraId="74E8B798" w14:textId="7875A1CD" w:rsidR="00DB1B58" w:rsidRPr="002B2454" w:rsidRDefault="00FC7C8B" w:rsidP="00DB1B58">
            <w:pPr>
              <w:spacing w:after="0"/>
              <w:ind w:right="-72"/>
              <w:jc w:val="right"/>
              <w:rPr>
                <w:rFonts w:eastAsia="Arial Unicode MS"/>
                <w:sz w:val="18"/>
                <w:szCs w:val="18"/>
              </w:rPr>
            </w:pPr>
            <w:r w:rsidRPr="002B2454">
              <w:rPr>
                <w:rFonts w:eastAsia="Arial Unicode MS"/>
                <w:sz w:val="18"/>
                <w:szCs w:val="18"/>
              </w:rPr>
              <w:t>15,037</w:t>
            </w:r>
          </w:p>
        </w:tc>
      </w:tr>
      <w:tr w:rsidR="002F627A" w:rsidRPr="002B2454" w14:paraId="02C6400D" w14:textId="77777777">
        <w:trPr>
          <w:cantSplit/>
        </w:trPr>
        <w:tc>
          <w:tcPr>
            <w:tcW w:w="3055" w:type="pct"/>
            <w:vAlign w:val="bottom"/>
          </w:tcPr>
          <w:p w14:paraId="6A22936C" w14:textId="4CAAB100" w:rsidR="002F627A" w:rsidRPr="002B2454" w:rsidRDefault="002F627A" w:rsidP="0029767A">
            <w:pPr>
              <w:spacing w:after="0"/>
              <w:ind w:left="599"/>
              <w:rPr>
                <w:rFonts w:eastAsia="Arial Unicode MS"/>
                <w:sz w:val="18"/>
                <w:szCs w:val="18"/>
              </w:rPr>
            </w:pPr>
            <w:r w:rsidRPr="002B2454">
              <w:rPr>
                <w:color w:val="000000"/>
                <w:sz w:val="18"/>
                <w:szCs w:val="18"/>
              </w:rPr>
              <w:t>Acquisition land</w:t>
            </w:r>
          </w:p>
        </w:tc>
        <w:tc>
          <w:tcPr>
            <w:tcW w:w="994" w:type="pct"/>
          </w:tcPr>
          <w:p w14:paraId="4B7E96F6" w14:textId="7125C494" w:rsidR="002F627A" w:rsidRPr="002B2454" w:rsidRDefault="00292E85" w:rsidP="002F627A">
            <w:pPr>
              <w:spacing w:after="0"/>
              <w:ind w:right="-72"/>
              <w:jc w:val="right"/>
              <w:rPr>
                <w:rFonts w:eastAsia="Arial Unicode MS" w:cs="Browallia New"/>
                <w:sz w:val="18"/>
              </w:rPr>
            </w:pPr>
            <w:r w:rsidRPr="002B2454">
              <w:rPr>
                <w:rFonts w:eastAsia="Arial Unicode MS" w:cs="Browallia New"/>
                <w:sz w:val="18"/>
              </w:rPr>
              <w:t>261</w:t>
            </w:r>
          </w:p>
        </w:tc>
        <w:tc>
          <w:tcPr>
            <w:tcW w:w="951" w:type="pct"/>
          </w:tcPr>
          <w:p w14:paraId="52723774" w14:textId="621BF85F" w:rsidR="002F627A" w:rsidRPr="002B2454" w:rsidRDefault="00FC7C8B" w:rsidP="002F627A">
            <w:pPr>
              <w:spacing w:after="0"/>
              <w:ind w:right="-72"/>
              <w:jc w:val="right"/>
              <w:rPr>
                <w:rFonts w:eastAsia="Arial Unicode MS"/>
                <w:sz w:val="18"/>
                <w:szCs w:val="18"/>
              </w:rPr>
            </w:pPr>
            <w:r w:rsidRPr="002B2454">
              <w:rPr>
                <w:rFonts w:eastAsia="Arial Unicode MS"/>
                <w:sz w:val="18"/>
                <w:szCs w:val="18"/>
              </w:rPr>
              <w:t>650</w:t>
            </w:r>
          </w:p>
        </w:tc>
      </w:tr>
      <w:tr w:rsidR="002F627A" w:rsidRPr="002B2454" w14:paraId="2E9E168D" w14:textId="77777777">
        <w:trPr>
          <w:cantSplit/>
        </w:trPr>
        <w:tc>
          <w:tcPr>
            <w:tcW w:w="3055" w:type="pct"/>
            <w:vAlign w:val="bottom"/>
          </w:tcPr>
          <w:p w14:paraId="0A93DD36" w14:textId="1ED39FDB" w:rsidR="002F627A" w:rsidRPr="002B2454" w:rsidRDefault="002F627A" w:rsidP="0029767A">
            <w:pPr>
              <w:spacing w:after="0"/>
              <w:ind w:left="599"/>
              <w:rPr>
                <w:rFonts w:eastAsia="Arial Unicode MS"/>
                <w:sz w:val="18"/>
                <w:szCs w:val="18"/>
                <w:cs/>
              </w:rPr>
            </w:pPr>
            <w:r w:rsidRPr="002B2454">
              <w:rPr>
                <w:rFonts w:eastAsia="Arial Unicode MS"/>
                <w:sz w:val="18"/>
                <w:szCs w:val="18"/>
              </w:rPr>
              <w:t>Land construction and development costs</w:t>
            </w:r>
          </w:p>
        </w:tc>
        <w:tc>
          <w:tcPr>
            <w:tcW w:w="994" w:type="pct"/>
          </w:tcPr>
          <w:p w14:paraId="659A13B8" w14:textId="690C8629" w:rsidR="002F627A" w:rsidRPr="002B2454" w:rsidRDefault="00292E85" w:rsidP="002F627A">
            <w:pPr>
              <w:spacing w:after="0"/>
              <w:ind w:right="-72"/>
              <w:jc w:val="right"/>
              <w:rPr>
                <w:rFonts w:eastAsia="Arial Unicode MS"/>
                <w:sz w:val="18"/>
                <w:szCs w:val="18"/>
              </w:rPr>
            </w:pPr>
            <w:r w:rsidRPr="002B2454">
              <w:rPr>
                <w:rFonts w:eastAsia="Arial Unicode MS"/>
                <w:sz w:val="18"/>
                <w:szCs w:val="18"/>
              </w:rPr>
              <w:t>816</w:t>
            </w:r>
          </w:p>
        </w:tc>
        <w:tc>
          <w:tcPr>
            <w:tcW w:w="951" w:type="pct"/>
          </w:tcPr>
          <w:p w14:paraId="62F36607" w14:textId="28FFC39B" w:rsidR="002F627A" w:rsidRPr="002B2454" w:rsidRDefault="00FC7C8B" w:rsidP="002F627A">
            <w:pPr>
              <w:spacing w:after="0"/>
              <w:ind w:right="-72"/>
              <w:jc w:val="right"/>
              <w:rPr>
                <w:rFonts w:eastAsia="Arial Unicode MS"/>
                <w:sz w:val="18"/>
                <w:szCs w:val="18"/>
              </w:rPr>
            </w:pPr>
            <w:r w:rsidRPr="002B2454">
              <w:rPr>
                <w:rFonts w:eastAsia="Arial Unicode MS"/>
                <w:sz w:val="18"/>
                <w:szCs w:val="18"/>
              </w:rPr>
              <w:t>2,110</w:t>
            </w:r>
          </w:p>
        </w:tc>
      </w:tr>
      <w:tr w:rsidR="002F627A" w:rsidRPr="002B2454" w14:paraId="785BF7F8" w14:textId="77777777">
        <w:trPr>
          <w:cantSplit/>
        </w:trPr>
        <w:tc>
          <w:tcPr>
            <w:tcW w:w="3055" w:type="pct"/>
            <w:vAlign w:val="bottom"/>
          </w:tcPr>
          <w:p w14:paraId="01D3EA4E" w14:textId="4E89EB50" w:rsidR="002F627A" w:rsidRPr="002B2454" w:rsidRDefault="002F627A" w:rsidP="0029767A">
            <w:pPr>
              <w:spacing w:after="0"/>
              <w:ind w:left="599"/>
              <w:rPr>
                <w:rFonts w:eastAsia="Arial Unicode MS"/>
                <w:sz w:val="18"/>
                <w:szCs w:val="18"/>
              </w:rPr>
            </w:pPr>
            <w:r w:rsidRPr="002B2454">
              <w:rPr>
                <w:rFonts w:eastAsia="Arial Unicode MS"/>
                <w:sz w:val="18"/>
                <w:szCs w:val="18"/>
              </w:rPr>
              <w:t>Borrowing costs</w:t>
            </w:r>
          </w:p>
        </w:tc>
        <w:tc>
          <w:tcPr>
            <w:tcW w:w="994" w:type="pct"/>
          </w:tcPr>
          <w:p w14:paraId="39D065F6" w14:textId="7BFB7B1D" w:rsidR="002F627A" w:rsidRPr="002B2454" w:rsidRDefault="00292E85" w:rsidP="002F627A">
            <w:pPr>
              <w:spacing w:after="0"/>
              <w:ind w:right="-72"/>
              <w:jc w:val="right"/>
              <w:rPr>
                <w:rFonts w:eastAsia="Arial Unicode MS"/>
                <w:sz w:val="18"/>
                <w:szCs w:val="18"/>
              </w:rPr>
            </w:pPr>
            <w:r w:rsidRPr="002B2454">
              <w:rPr>
                <w:rFonts w:eastAsia="Arial Unicode MS"/>
                <w:sz w:val="18"/>
                <w:szCs w:val="18"/>
              </w:rPr>
              <w:t>90</w:t>
            </w:r>
          </w:p>
        </w:tc>
        <w:tc>
          <w:tcPr>
            <w:tcW w:w="951" w:type="pct"/>
          </w:tcPr>
          <w:p w14:paraId="0AE46DFB" w14:textId="76FFCC59" w:rsidR="002F627A" w:rsidRPr="002B2454" w:rsidRDefault="00FC7C8B" w:rsidP="002F627A">
            <w:pPr>
              <w:spacing w:after="0"/>
              <w:ind w:right="-72"/>
              <w:jc w:val="right"/>
              <w:rPr>
                <w:rFonts w:eastAsia="Arial Unicode MS"/>
                <w:sz w:val="18"/>
                <w:szCs w:val="18"/>
              </w:rPr>
            </w:pPr>
            <w:r w:rsidRPr="002B2454">
              <w:rPr>
                <w:rFonts w:eastAsia="Arial Unicode MS"/>
                <w:sz w:val="18"/>
                <w:szCs w:val="18"/>
              </w:rPr>
              <w:t>-</w:t>
            </w:r>
          </w:p>
        </w:tc>
      </w:tr>
      <w:tr w:rsidR="002F627A" w:rsidRPr="002B2454" w14:paraId="1952DD8B" w14:textId="77777777">
        <w:trPr>
          <w:cantSplit/>
        </w:trPr>
        <w:tc>
          <w:tcPr>
            <w:tcW w:w="3055" w:type="pct"/>
            <w:vAlign w:val="bottom"/>
          </w:tcPr>
          <w:p w14:paraId="7EC1D34C" w14:textId="72BF27BD" w:rsidR="002F627A" w:rsidRPr="002B2454" w:rsidRDefault="002F627A" w:rsidP="0029767A">
            <w:pPr>
              <w:spacing w:after="0"/>
              <w:ind w:left="599"/>
              <w:rPr>
                <w:rFonts w:eastAsia="Arial Unicode MS"/>
                <w:sz w:val="18"/>
                <w:szCs w:val="18"/>
              </w:rPr>
            </w:pPr>
            <w:r w:rsidRPr="002B2454">
              <w:rPr>
                <w:rFonts w:eastAsia="Arial Unicode MS"/>
                <w:sz w:val="18"/>
                <w:szCs w:val="18"/>
              </w:rPr>
              <w:t>Transfer in from land awaiting development</w:t>
            </w:r>
          </w:p>
        </w:tc>
        <w:tc>
          <w:tcPr>
            <w:tcW w:w="994" w:type="pct"/>
          </w:tcPr>
          <w:p w14:paraId="6CD3FC0C" w14:textId="281EFE2A" w:rsidR="002F627A" w:rsidRPr="002B2454" w:rsidRDefault="00DE6640" w:rsidP="002F627A">
            <w:pPr>
              <w:spacing w:after="0"/>
              <w:ind w:right="-72"/>
              <w:jc w:val="right"/>
              <w:rPr>
                <w:rFonts w:eastAsia="Arial Unicode MS"/>
                <w:sz w:val="18"/>
                <w:szCs w:val="18"/>
              </w:rPr>
            </w:pPr>
            <w:r w:rsidRPr="002B2454">
              <w:rPr>
                <w:rFonts w:eastAsia="Arial Unicode MS"/>
                <w:sz w:val="18"/>
                <w:szCs w:val="18"/>
              </w:rPr>
              <w:t>12,968</w:t>
            </w:r>
          </w:p>
        </w:tc>
        <w:tc>
          <w:tcPr>
            <w:tcW w:w="951" w:type="pct"/>
          </w:tcPr>
          <w:p w14:paraId="1B7958DD" w14:textId="59AD3AB9" w:rsidR="002F627A" w:rsidRPr="002B2454" w:rsidRDefault="00FC7C8B" w:rsidP="002F627A">
            <w:pPr>
              <w:spacing w:after="0"/>
              <w:ind w:right="-72"/>
              <w:jc w:val="right"/>
              <w:rPr>
                <w:rFonts w:eastAsia="Arial Unicode MS"/>
                <w:sz w:val="18"/>
                <w:szCs w:val="18"/>
              </w:rPr>
            </w:pPr>
            <w:r w:rsidRPr="002B2454">
              <w:rPr>
                <w:rFonts w:eastAsia="Arial Unicode MS"/>
                <w:sz w:val="18"/>
                <w:szCs w:val="18"/>
              </w:rPr>
              <w:t>18</w:t>
            </w:r>
          </w:p>
        </w:tc>
      </w:tr>
      <w:tr w:rsidR="00B81ED9" w:rsidRPr="002B2454" w14:paraId="19F89F43" w14:textId="77777777">
        <w:trPr>
          <w:cantSplit/>
        </w:trPr>
        <w:tc>
          <w:tcPr>
            <w:tcW w:w="3055" w:type="pct"/>
            <w:vAlign w:val="bottom"/>
          </w:tcPr>
          <w:p w14:paraId="2C7169BE" w14:textId="4185558A" w:rsidR="00B81ED9" w:rsidRPr="002B2454" w:rsidRDefault="00B81ED9" w:rsidP="00B81ED9">
            <w:pPr>
              <w:spacing w:after="0"/>
              <w:ind w:left="599"/>
              <w:rPr>
                <w:rFonts w:eastAsia="Arial Unicode MS"/>
                <w:sz w:val="18"/>
                <w:szCs w:val="18"/>
              </w:rPr>
            </w:pPr>
            <w:r w:rsidRPr="002B2454">
              <w:rPr>
                <w:rFonts w:eastAsia="Arial Unicode MS"/>
                <w:sz w:val="18"/>
                <w:szCs w:val="18"/>
              </w:rPr>
              <w:t>Transfer to prepayment for land-use rights</w:t>
            </w:r>
          </w:p>
        </w:tc>
        <w:tc>
          <w:tcPr>
            <w:tcW w:w="994" w:type="pct"/>
          </w:tcPr>
          <w:p w14:paraId="15F26416" w14:textId="332F77CF"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754</w:t>
            </w:r>
          </w:p>
        </w:tc>
        <w:tc>
          <w:tcPr>
            <w:tcW w:w="951" w:type="pct"/>
          </w:tcPr>
          <w:p w14:paraId="0EF64D1A" w14:textId="3F141086"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643</w:t>
            </w:r>
          </w:p>
        </w:tc>
      </w:tr>
      <w:tr w:rsidR="00B81ED9" w:rsidRPr="002B2454" w14:paraId="4BB30793" w14:textId="77777777">
        <w:trPr>
          <w:cantSplit/>
        </w:trPr>
        <w:tc>
          <w:tcPr>
            <w:tcW w:w="3055" w:type="pct"/>
            <w:vAlign w:val="bottom"/>
          </w:tcPr>
          <w:p w14:paraId="4C525D0C" w14:textId="2A645FD1" w:rsidR="00B81ED9" w:rsidRPr="002B2454" w:rsidRDefault="00B81ED9" w:rsidP="00B81ED9">
            <w:pPr>
              <w:spacing w:after="0"/>
              <w:ind w:left="599"/>
              <w:rPr>
                <w:rFonts w:eastAsia="Arial Unicode MS"/>
                <w:sz w:val="18"/>
                <w:szCs w:val="18"/>
              </w:rPr>
            </w:pPr>
            <w:r w:rsidRPr="002B2454">
              <w:rPr>
                <w:rFonts w:eastAsia="Arial Unicode MS"/>
                <w:sz w:val="18"/>
                <w:szCs w:val="18"/>
              </w:rPr>
              <w:t>Transfer to plant and equipment</w:t>
            </w:r>
          </w:p>
        </w:tc>
        <w:tc>
          <w:tcPr>
            <w:tcW w:w="994" w:type="pct"/>
          </w:tcPr>
          <w:p w14:paraId="0EC86EC1" w14:textId="415F7263"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(105)</w:t>
            </w:r>
          </w:p>
        </w:tc>
        <w:tc>
          <w:tcPr>
            <w:tcW w:w="951" w:type="pct"/>
          </w:tcPr>
          <w:p w14:paraId="3A4D89FA" w14:textId="65B29FE0"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w:t>
            </w:r>
          </w:p>
        </w:tc>
      </w:tr>
      <w:tr w:rsidR="00B81ED9" w:rsidRPr="002B2454" w14:paraId="301090EC" w14:textId="77777777">
        <w:trPr>
          <w:cantSplit/>
        </w:trPr>
        <w:tc>
          <w:tcPr>
            <w:tcW w:w="3055" w:type="pct"/>
            <w:vAlign w:val="bottom"/>
          </w:tcPr>
          <w:p w14:paraId="0DDDF963" w14:textId="67BCACF7" w:rsidR="00B81ED9" w:rsidRPr="002B2454" w:rsidRDefault="00B81ED9" w:rsidP="00B81ED9">
            <w:pPr>
              <w:spacing w:after="0"/>
              <w:ind w:left="599"/>
              <w:rPr>
                <w:rFonts w:eastAsia="Arial Unicode MS"/>
                <w:sz w:val="18"/>
                <w:szCs w:val="18"/>
              </w:rPr>
            </w:pPr>
            <w:r w:rsidRPr="002B2454">
              <w:rPr>
                <w:rFonts w:eastAsia="Arial Unicode MS"/>
                <w:sz w:val="18"/>
                <w:szCs w:val="18"/>
              </w:rPr>
              <w:t>Transfer to investment properties</w:t>
            </w:r>
          </w:p>
        </w:tc>
        <w:tc>
          <w:tcPr>
            <w:tcW w:w="994" w:type="pct"/>
          </w:tcPr>
          <w:p w14:paraId="17B4F4A1" w14:textId="17ED7F32"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(143)</w:t>
            </w:r>
          </w:p>
        </w:tc>
        <w:tc>
          <w:tcPr>
            <w:tcW w:w="951" w:type="pct"/>
          </w:tcPr>
          <w:p w14:paraId="141977AB" w14:textId="10AC37F5"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w:t>
            </w:r>
          </w:p>
        </w:tc>
      </w:tr>
      <w:tr w:rsidR="00B81ED9" w:rsidRPr="002B2454" w14:paraId="0E5DCDFF" w14:textId="77777777">
        <w:trPr>
          <w:cantSplit/>
        </w:trPr>
        <w:tc>
          <w:tcPr>
            <w:tcW w:w="3055" w:type="pct"/>
            <w:vAlign w:val="bottom"/>
          </w:tcPr>
          <w:p w14:paraId="16B8A84B" w14:textId="4B32DC4F" w:rsidR="00B81ED9" w:rsidRPr="002B2454" w:rsidRDefault="00B81ED9" w:rsidP="00B81ED9">
            <w:pPr>
              <w:spacing w:after="0"/>
              <w:ind w:left="599"/>
              <w:rPr>
                <w:rFonts w:eastAsia="Arial Unicode MS"/>
                <w:sz w:val="18"/>
                <w:szCs w:val="18"/>
              </w:rPr>
            </w:pPr>
            <w:proofErr w:type="spellStart"/>
            <w:r w:rsidRPr="002B2454">
              <w:rPr>
                <w:rFonts w:eastAsia="Arial Unicode MS"/>
                <w:sz w:val="18"/>
                <w:szCs w:val="18"/>
              </w:rPr>
              <w:t>Recognised</w:t>
            </w:r>
            <w:proofErr w:type="spellEnd"/>
            <w:r w:rsidRPr="002B2454">
              <w:rPr>
                <w:rFonts w:eastAsia="Arial Unicode MS"/>
                <w:sz w:val="18"/>
                <w:szCs w:val="18"/>
              </w:rPr>
              <w:t xml:space="preserve"> as cost of real estate</w:t>
            </w:r>
          </w:p>
        </w:tc>
        <w:tc>
          <w:tcPr>
            <w:tcW w:w="994" w:type="pct"/>
          </w:tcPr>
          <w:p w14:paraId="451D05D6" w14:textId="169E5F74"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(4,195)</w:t>
            </w:r>
          </w:p>
        </w:tc>
        <w:tc>
          <w:tcPr>
            <w:tcW w:w="951" w:type="pct"/>
          </w:tcPr>
          <w:p w14:paraId="0575AC40" w14:textId="4CDBA731"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(5,567)</w:t>
            </w:r>
          </w:p>
        </w:tc>
      </w:tr>
      <w:tr w:rsidR="00B81ED9" w:rsidRPr="002B2454" w14:paraId="493BC43A" w14:textId="77777777">
        <w:trPr>
          <w:cantSplit/>
        </w:trPr>
        <w:tc>
          <w:tcPr>
            <w:tcW w:w="3055" w:type="pct"/>
            <w:vAlign w:val="bottom"/>
          </w:tcPr>
          <w:p w14:paraId="07407A9C" w14:textId="371BA7DC" w:rsidR="00B81ED9" w:rsidRPr="002B2454" w:rsidRDefault="00B81ED9" w:rsidP="00B81ED9">
            <w:pPr>
              <w:spacing w:after="0"/>
              <w:ind w:left="599"/>
              <w:rPr>
                <w:rFonts w:eastAsia="Arial Unicode MS"/>
                <w:sz w:val="18"/>
                <w:szCs w:val="18"/>
              </w:rPr>
            </w:pPr>
            <w:r w:rsidRPr="002B2454">
              <w:rPr>
                <w:rFonts w:eastAsia="Arial Unicode MS"/>
                <w:sz w:val="18"/>
                <w:szCs w:val="18"/>
              </w:rPr>
              <w:t>Currency translation differences</w:t>
            </w:r>
          </w:p>
        </w:tc>
        <w:tc>
          <w:tcPr>
            <w:tcW w:w="994" w:type="pct"/>
          </w:tcPr>
          <w:p w14:paraId="4FAC6938" w14:textId="604A4E68"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(286)</w:t>
            </w:r>
          </w:p>
        </w:tc>
        <w:tc>
          <w:tcPr>
            <w:tcW w:w="951" w:type="pct"/>
          </w:tcPr>
          <w:p w14:paraId="244D6C2D" w14:textId="6F2D980D"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(62)</w:t>
            </w:r>
          </w:p>
        </w:tc>
      </w:tr>
      <w:tr w:rsidR="00B81ED9" w:rsidRPr="002B2454" w14:paraId="339A883D" w14:textId="77777777">
        <w:trPr>
          <w:cantSplit/>
        </w:trPr>
        <w:tc>
          <w:tcPr>
            <w:tcW w:w="3055" w:type="pct"/>
            <w:vAlign w:val="center"/>
          </w:tcPr>
          <w:p w14:paraId="536D93DB" w14:textId="77777777" w:rsidR="00B81ED9" w:rsidRPr="002B2454" w:rsidRDefault="00B81ED9" w:rsidP="00B81ED9">
            <w:pPr>
              <w:spacing w:after="0"/>
              <w:rPr>
                <w:rFonts w:eastAsia="Arial Unicode MS"/>
                <w:sz w:val="18"/>
                <w:szCs w:val="18"/>
              </w:rPr>
            </w:pPr>
          </w:p>
        </w:tc>
        <w:tc>
          <w:tcPr>
            <w:tcW w:w="994" w:type="pct"/>
            <w:tcBorders>
              <w:top w:val="single" w:sz="4" w:space="0" w:color="auto"/>
            </w:tcBorders>
          </w:tcPr>
          <w:p w14:paraId="2DCE2774" w14:textId="77777777" w:rsidR="00B81ED9" w:rsidRPr="002B2454" w:rsidRDefault="00B81ED9" w:rsidP="00B81ED9">
            <w:pPr>
              <w:spacing w:after="0"/>
              <w:ind w:right="-72"/>
              <w:jc w:val="right"/>
              <w:rPr>
                <w:rFonts w:eastAsia="Arial Unicode MS"/>
                <w:sz w:val="18"/>
                <w:szCs w:val="18"/>
              </w:rPr>
            </w:pPr>
          </w:p>
        </w:tc>
        <w:tc>
          <w:tcPr>
            <w:tcW w:w="951" w:type="pct"/>
            <w:tcBorders>
              <w:top w:val="single" w:sz="4" w:space="0" w:color="auto"/>
            </w:tcBorders>
          </w:tcPr>
          <w:p w14:paraId="58CC6063" w14:textId="77777777" w:rsidR="00B81ED9" w:rsidRPr="002B2454" w:rsidRDefault="00B81ED9" w:rsidP="00B81ED9">
            <w:pPr>
              <w:spacing w:after="0"/>
              <w:ind w:right="-72"/>
              <w:jc w:val="right"/>
              <w:rPr>
                <w:rFonts w:eastAsia="Arial Unicode MS"/>
                <w:sz w:val="18"/>
                <w:szCs w:val="18"/>
              </w:rPr>
            </w:pPr>
          </w:p>
        </w:tc>
      </w:tr>
      <w:tr w:rsidR="00B81ED9" w:rsidRPr="002B2454" w14:paraId="04AA9F9D" w14:textId="77777777">
        <w:trPr>
          <w:cantSplit/>
        </w:trPr>
        <w:tc>
          <w:tcPr>
            <w:tcW w:w="3055" w:type="pct"/>
            <w:vAlign w:val="center"/>
          </w:tcPr>
          <w:p w14:paraId="4A695092" w14:textId="77777777" w:rsidR="00B81ED9" w:rsidRPr="002B2454" w:rsidRDefault="00B81ED9" w:rsidP="00B81ED9">
            <w:pPr>
              <w:spacing w:after="0"/>
              <w:ind w:left="599"/>
              <w:rPr>
                <w:rFonts w:eastAsia="Arial Unicode MS"/>
                <w:sz w:val="18"/>
                <w:szCs w:val="18"/>
                <w:cs/>
              </w:rPr>
            </w:pPr>
            <w:r w:rsidRPr="002B2454">
              <w:rPr>
                <w:rFonts w:eastAsia="Arial Unicode MS"/>
                <w:sz w:val="18"/>
                <w:szCs w:val="18"/>
              </w:rPr>
              <w:t>Closing balance</w:t>
            </w:r>
          </w:p>
        </w:tc>
        <w:tc>
          <w:tcPr>
            <w:tcW w:w="994" w:type="pct"/>
            <w:tcBorders>
              <w:bottom w:val="single" w:sz="4" w:space="0" w:color="auto"/>
            </w:tcBorders>
          </w:tcPr>
          <w:p w14:paraId="4544C4A9" w14:textId="71CBD23A"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22,989</w:t>
            </w:r>
          </w:p>
        </w:tc>
        <w:tc>
          <w:tcPr>
            <w:tcW w:w="951" w:type="pct"/>
            <w:tcBorders>
              <w:bottom w:val="single" w:sz="4" w:space="0" w:color="auto"/>
            </w:tcBorders>
          </w:tcPr>
          <w:p w14:paraId="7A395624" w14:textId="0AF499AD" w:rsidR="00B81ED9" w:rsidRPr="002B2454" w:rsidRDefault="00B81ED9" w:rsidP="00B81ED9">
            <w:pPr>
              <w:spacing w:after="0"/>
              <w:ind w:right="-72"/>
              <w:jc w:val="right"/>
              <w:rPr>
                <w:rFonts w:eastAsia="Arial Unicode MS"/>
                <w:sz w:val="18"/>
                <w:szCs w:val="18"/>
              </w:rPr>
            </w:pPr>
            <w:r w:rsidRPr="002B2454">
              <w:rPr>
                <w:rFonts w:eastAsia="Arial Unicode MS"/>
                <w:sz w:val="18"/>
                <w:szCs w:val="18"/>
              </w:rPr>
              <w:t>12,829</w:t>
            </w:r>
          </w:p>
        </w:tc>
      </w:tr>
    </w:tbl>
    <w:p w14:paraId="20B9F951" w14:textId="77777777" w:rsidR="00DB1B58" w:rsidRPr="002B2454" w:rsidRDefault="00DB1B58" w:rsidP="00DB1B58">
      <w:pPr>
        <w:spacing w:after="0"/>
        <w:jc w:val="both"/>
        <w:rPr>
          <w:rFonts w:eastAsia="Arial Unicode MS"/>
          <w:sz w:val="18"/>
          <w:szCs w:val="18"/>
        </w:rPr>
      </w:pPr>
    </w:p>
    <w:p w14:paraId="3DA446AE" w14:textId="77777777" w:rsidR="00CF1259" w:rsidRPr="002B2454" w:rsidRDefault="00CF1259" w:rsidP="00DB1B58">
      <w:pPr>
        <w:spacing w:after="0"/>
        <w:jc w:val="both"/>
        <w:rPr>
          <w:rFonts w:eastAsia="Arial Unicode MS"/>
          <w:sz w:val="18"/>
          <w:szCs w:val="18"/>
        </w:rPr>
      </w:pPr>
    </w:p>
    <w:tbl>
      <w:tblPr>
        <w:tblW w:w="5000" w:type="pct"/>
        <w:tblLook w:val="0000" w:firstRow="0" w:lastRow="0" w:firstColumn="0" w:lastColumn="0" w:noHBand="0" w:noVBand="0"/>
      </w:tblPr>
      <w:tblGrid>
        <w:gridCol w:w="5780"/>
        <w:gridCol w:w="1880"/>
        <w:gridCol w:w="1799"/>
      </w:tblGrid>
      <w:tr w:rsidR="00CF1259" w:rsidRPr="002B2454" w14:paraId="424B0C55" w14:textId="77777777">
        <w:trPr>
          <w:cantSplit/>
        </w:trPr>
        <w:tc>
          <w:tcPr>
            <w:tcW w:w="3055" w:type="pct"/>
          </w:tcPr>
          <w:p w14:paraId="5CBE231B" w14:textId="77777777" w:rsidR="00CF1259" w:rsidRPr="002B2454" w:rsidRDefault="00CF1259">
            <w:pPr>
              <w:spacing w:after="0"/>
              <w:rPr>
                <w:rFonts w:eastAsia="Arial Unicode MS"/>
                <w:sz w:val="18"/>
                <w:szCs w:val="18"/>
              </w:rPr>
            </w:pPr>
          </w:p>
        </w:tc>
        <w:tc>
          <w:tcPr>
            <w:tcW w:w="1945" w:type="pct"/>
            <w:gridSpan w:val="2"/>
            <w:tcBorders>
              <w:bottom w:val="single" w:sz="4" w:space="0" w:color="auto"/>
            </w:tcBorders>
          </w:tcPr>
          <w:p w14:paraId="0555B48E" w14:textId="3033A451" w:rsidR="00CF1259" w:rsidRPr="002B2454" w:rsidRDefault="00CF1259">
            <w:pPr>
              <w:spacing w:after="0"/>
              <w:jc w:val="center"/>
              <w:rPr>
                <w:rFonts w:eastAsia="Arial Unicode MS"/>
                <w:b/>
                <w:bCs/>
                <w:sz w:val="18"/>
                <w:szCs w:val="18"/>
              </w:rPr>
            </w:pPr>
            <w:r w:rsidRPr="002B2454">
              <w:rPr>
                <w:rFonts w:eastAsia="Arial Unicode MS"/>
                <w:b/>
                <w:bCs/>
                <w:sz w:val="18"/>
                <w:szCs w:val="18"/>
              </w:rPr>
              <w:t>Separate</w:t>
            </w:r>
          </w:p>
          <w:p w14:paraId="43FC54B9" w14:textId="77777777" w:rsidR="00CF1259" w:rsidRPr="002B2454" w:rsidRDefault="00CF1259">
            <w:pPr>
              <w:spacing w:after="0"/>
              <w:jc w:val="center"/>
              <w:rPr>
                <w:rFonts w:eastAsia="Arial Unicode MS" w:cstheme="minorBidi"/>
                <w:b/>
                <w:bCs/>
                <w:sz w:val="18"/>
                <w:szCs w:val="18"/>
                <w:cs/>
              </w:rPr>
            </w:pPr>
            <w:r w:rsidRPr="002B2454">
              <w:rPr>
                <w:rFonts w:eastAsia="Arial Unicode MS"/>
                <w:b/>
                <w:bCs/>
                <w:sz w:val="18"/>
                <w:szCs w:val="18"/>
              </w:rPr>
              <w:t>financial statements</w:t>
            </w:r>
          </w:p>
        </w:tc>
      </w:tr>
      <w:tr w:rsidR="00CF1259" w:rsidRPr="002B2454" w14:paraId="498FA5BA" w14:textId="77777777">
        <w:trPr>
          <w:cantSplit/>
        </w:trPr>
        <w:tc>
          <w:tcPr>
            <w:tcW w:w="3055" w:type="pct"/>
          </w:tcPr>
          <w:p w14:paraId="5424EB86" w14:textId="77777777" w:rsidR="00CF1259" w:rsidRPr="002B2454" w:rsidRDefault="00CF1259">
            <w:pPr>
              <w:spacing w:after="0"/>
              <w:rPr>
                <w:rFonts w:eastAsia="Arial Unicode MS"/>
                <w:sz w:val="18"/>
                <w:szCs w:val="18"/>
              </w:rPr>
            </w:pPr>
          </w:p>
        </w:tc>
        <w:tc>
          <w:tcPr>
            <w:tcW w:w="994" w:type="pct"/>
            <w:tcBorders>
              <w:top w:val="single" w:sz="4" w:space="0" w:color="auto"/>
            </w:tcBorders>
          </w:tcPr>
          <w:p w14:paraId="276C5AEF" w14:textId="77777777" w:rsidR="00CF1259" w:rsidRPr="002B2454" w:rsidRDefault="00CF1259">
            <w:pPr>
              <w:spacing w:after="0"/>
              <w:ind w:right="-72"/>
              <w:jc w:val="right"/>
              <w:rPr>
                <w:rFonts w:eastAsia="Arial Unicode MS" w:cstheme="minorBidi"/>
                <w:b/>
                <w:bCs/>
                <w:sz w:val="18"/>
                <w:szCs w:val="18"/>
                <w:cs/>
                <w:lang w:val="en-GB"/>
              </w:rPr>
            </w:pPr>
            <w:r w:rsidRPr="002B2454">
              <w:rPr>
                <w:rFonts w:eastAsia="Arial Unicode MS"/>
                <w:b/>
                <w:bCs/>
                <w:sz w:val="18"/>
                <w:szCs w:val="18"/>
              </w:rPr>
              <w:t>2025</w:t>
            </w:r>
          </w:p>
        </w:tc>
        <w:tc>
          <w:tcPr>
            <w:tcW w:w="951" w:type="pct"/>
            <w:tcBorders>
              <w:top w:val="single" w:sz="4" w:space="0" w:color="auto"/>
            </w:tcBorders>
          </w:tcPr>
          <w:p w14:paraId="02E941D8" w14:textId="77777777" w:rsidR="00CF1259" w:rsidRPr="002B2454" w:rsidRDefault="00CF1259">
            <w:pPr>
              <w:spacing w:after="0"/>
              <w:ind w:right="-72"/>
              <w:jc w:val="right"/>
              <w:rPr>
                <w:rFonts w:eastAsia="Arial Unicode MS"/>
                <w:b/>
                <w:bCs/>
                <w:sz w:val="18"/>
                <w:szCs w:val="18"/>
              </w:rPr>
            </w:pPr>
            <w:r w:rsidRPr="002B2454">
              <w:rPr>
                <w:rFonts w:eastAsia="Arial Unicode MS"/>
                <w:b/>
                <w:bCs/>
                <w:sz w:val="18"/>
                <w:szCs w:val="18"/>
              </w:rPr>
              <w:t>2024</w:t>
            </w:r>
          </w:p>
        </w:tc>
      </w:tr>
      <w:tr w:rsidR="00CF1259" w:rsidRPr="002B2454" w14:paraId="146F0251" w14:textId="77777777">
        <w:trPr>
          <w:cantSplit/>
        </w:trPr>
        <w:tc>
          <w:tcPr>
            <w:tcW w:w="3055" w:type="pct"/>
          </w:tcPr>
          <w:p w14:paraId="26D5BB7F" w14:textId="77777777" w:rsidR="00CF1259" w:rsidRPr="002B2454" w:rsidRDefault="00CF1259">
            <w:pPr>
              <w:spacing w:after="0"/>
              <w:rPr>
                <w:rFonts w:eastAsia="Arial Unicode MS"/>
                <w:sz w:val="18"/>
                <w:szCs w:val="18"/>
              </w:rPr>
            </w:pPr>
          </w:p>
        </w:tc>
        <w:tc>
          <w:tcPr>
            <w:tcW w:w="994" w:type="pct"/>
            <w:tcBorders>
              <w:bottom w:val="single" w:sz="4" w:space="0" w:color="auto"/>
            </w:tcBorders>
          </w:tcPr>
          <w:p w14:paraId="7086C955" w14:textId="77777777" w:rsidR="00CF1259" w:rsidRPr="002B2454" w:rsidRDefault="00CF1259">
            <w:pPr>
              <w:spacing w:after="0"/>
              <w:ind w:right="-72"/>
              <w:jc w:val="right"/>
              <w:rPr>
                <w:rFonts w:eastAsia="Arial Unicode MS"/>
                <w:b/>
                <w:bCs/>
                <w:sz w:val="18"/>
                <w:szCs w:val="18"/>
              </w:rPr>
            </w:pPr>
            <w:r w:rsidRPr="002B2454">
              <w:rPr>
                <w:rFonts w:eastAsia="Arial Unicode MS"/>
                <w:b/>
                <w:bCs/>
                <w:sz w:val="18"/>
                <w:szCs w:val="18"/>
              </w:rPr>
              <w:t>Million Baht</w:t>
            </w:r>
          </w:p>
        </w:tc>
        <w:tc>
          <w:tcPr>
            <w:tcW w:w="951" w:type="pct"/>
            <w:tcBorders>
              <w:bottom w:val="single" w:sz="4" w:space="0" w:color="auto"/>
            </w:tcBorders>
          </w:tcPr>
          <w:p w14:paraId="7DE6A5AE" w14:textId="77777777" w:rsidR="00CF1259" w:rsidRPr="002B2454" w:rsidRDefault="00CF1259">
            <w:pPr>
              <w:spacing w:after="0"/>
              <w:ind w:right="-72"/>
              <w:jc w:val="right"/>
              <w:rPr>
                <w:rFonts w:eastAsia="Arial Unicode MS"/>
                <w:b/>
                <w:bCs/>
                <w:sz w:val="18"/>
                <w:szCs w:val="18"/>
              </w:rPr>
            </w:pPr>
            <w:r w:rsidRPr="002B2454">
              <w:rPr>
                <w:rFonts w:eastAsia="Arial Unicode MS"/>
                <w:b/>
                <w:bCs/>
                <w:spacing w:val="-2"/>
                <w:sz w:val="18"/>
                <w:szCs w:val="18"/>
              </w:rPr>
              <w:t>Million Baht</w:t>
            </w:r>
          </w:p>
        </w:tc>
      </w:tr>
      <w:tr w:rsidR="00CF1259" w:rsidRPr="002B2454" w14:paraId="75B2681C" w14:textId="77777777">
        <w:trPr>
          <w:cantSplit/>
        </w:trPr>
        <w:tc>
          <w:tcPr>
            <w:tcW w:w="3055" w:type="pct"/>
          </w:tcPr>
          <w:p w14:paraId="01B8ABE1" w14:textId="77777777" w:rsidR="00CF1259" w:rsidRPr="002B2454" w:rsidRDefault="00CF1259">
            <w:pPr>
              <w:spacing w:after="0"/>
              <w:rPr>
                <w:rFonts w:eastAsia="Arial Unicode MS"/>
                <w:sz w:val="18"/>
                <w:szCs w:val="18"/>
                <w:rtl/>
                <w:cs/>
              </w:rPr>
            </w:pPr>
          </w:p>
        </w:tc>
        <w:tc>
          <w:tcPr>
            <w:tcW w:w="994" w:type="pct"/>
            <w:tcBorders>
              <w:top w:val="single" w:sz="4" w:space="0" w:color="auto"/>
            </w:tcBorders>
          </w:tcPr>
          <w:p w14:paraId="24A69109" w14:textId="77777777" w:rsidR="00CF1259" w:rsidRPr="002B2454" w:rsidRDefault="00CF1259">
            <w:pPr>
              <w:spacing w:after="0"/>
              <w:ind w:right="-72"/>
              <w:jc w:val="right"/>
              <w:rPr>
                <w:rFonts w:eastAsia="Arial Unicode MS"/>
                <w:sz w:val="18"/>
                <w:szCs w:val="18"/>
              </w:rPr>
            </w:pPr>
          </w:p>
        </w:tc>
        <w:tc>
          <w:tcPr>
            <w:tcW w:w="951" w:type="pct"/>
            <w:tcBorders>
              <w:top w:val="single" w:sz="4" w:space="0" w:color="auto"/>
            </w:tcBorders>
          </w:tcPr>
          <w:p w14:paraId="2516C5E3" w14:textId="77777777" w:rsidR="00CF1259" w:rsidRPr="002B2454" w:rsidRDefault="00CF1259">
            <w:pPr>
              <w:spacing w:after="0"/>
              <w:ind w:right="-72"/>
              <w:jc w:val="right"/>
              <w:rPr>
                <w:rFonts w:eastAsia="Arial Unicode MS"/>
                <w:sz w:val="18"/>
                <w:szCs w:val="18"/>
              </w:rPr>
            </w:pPr>
          </w:p>
        </w:tc>
      </w:tr>
      <w:tr w:rsidR="00CF1259" w:rsidRPr="002B2454" w14:paraId="42C59FBC" w14:textId="77777777">
        <w:trPr>
          <w:cantSplit/>
        </w:trPr>
        <w:tc>
          <w:tcPr>
            <w:tcW w:w="3055" w:type="pct"/>
          </w:tcPr>
          <w:p w14:paraId="5850E16C" w14:textId="77777777" w:rsidR="00CF1259" w:rsidRPr="002B2454" w:rsidRDefault="00CF1259">
            <w:pPr>
              <w:spacing w:after="0"/>
              <w:ind w:left="599"/>
              <w:rPr>
                <w:rFonts w:eastAsia="Arial Unicode MS" w:cstheme="minorBidi"/>
                <w:sz w:val="18"/>
                <w:szCs w:val="18"/>
                <w:rtl/>
                <w:cs/>
              </w:rPr>
            </w:pPr>
            <w:r w:rsidRPr="002B2454">
              <w:rPr>
                <w:rFonts w:eastAsia="Arial Unicode MS"/>
                <w:sz w:val="18"/>
                <w:szCs w:val="18"/>
              </w:rPr>
              <w:t xml:space="preserve">Opening balance </w:t>
            </w:r>
            <w:r w:rsidRPr="002B2454">
              <w:rPr>
                <w:rFonts w:eastAsia="Arial Unicode MS"/>
                <w:sz w:val="18"/>
                <w:szCs w:val="18"/>
                <w:lang w:val="en-GB"/>
              </w:rPr>
              <w:t>(</w:t>
            </w:r>
            <w:r w:rsidRPr="002B2454">
              <w:rPr>
                <w:rFonts w:eastAsia="Arial Unicode MS"/>
                <w:sz w:val="18"/>
                <w:szCs w:val="18"/>
              </w:rPr>
              <w:t>restated)</w:t>
            </w:r>
          </w:p>
        </w:tc>
        <w:tc>
          <w:tcPr>
            <w:tcW w:w="994" w:type="pct"/>
          </w:tcPr>
          <w:p w14:paraId="31E4D1C3" w14:textId="3BD58F85" w:rsidR="00CF1259" w:rsidRPr="002B2454" w:rsidRDefault="009F1C15">
            <w:pPr>
              <w:spacing w:after="0"/>
              <w:ind w:right="-72"/>
              <w:jc w:val="right"/>
              <w:rPr>
                <w:rFonts w:eastAsia="Arial Unicode MS"/>
                <w:sz w:val="18"/>
                <w:szCs w:val="18"/>
              </w:rPr>
            </w:pPr>
            <w:r w:rsidRPr="002B2454">
              <w:rPr>
                <w:rFonts w:eastAsia="Arial Unicode MS"/>
                <w:sz w:val="18"/>
                <w:szCs w:val="18"/>
              </w:rPr>
              <w:t>5,850</w:t>
            </w:r>
          </w:p>
        </w:tc>
        <w:tc>
          <w:tcPr>
            <w:tcW w:w="951" w:type="pct"/>
          </w:tcPr>
          <w:p w14:paraId="32500467" w14:textId="68E55293" w:rsidR="00CF1259" w:rsidRPr="002B2454" w:rsidRDefault="0047184A">
            <w:pPr>
              <w:spacing w:after="0"/>
              <w:ind w:right="-72"/>
              <w:jc w:val="right"/>
              <w:rPr>
                <w:rFonts w:eastAsia="Arial Unicode MS"/>
                <w:sz w:val="18"/>
                <w:szCs w:val="18"/>
              </w:rPr>
            </w:pPr>
            <w:r w:rsidRPr="002B2454">
              <w:rPr>
                <w:rFonts w:eastAsia="Arial Unicode MS"/>
                <w:sz w:val="18"/>
                <w:szCs w:val="18"/>
              </w:rPr>
              <w:t>5,845</w:t>
            </w:r>
          </w:p>
        </w:tc>
      </w:tr>
      <w:tr w:rsidR="00CF1259" w:rsidRPr="002B2454" w14:paraId="789DE831" w14:textId="77777777">
        <w:trPr>
          <w:cantSplit/>
        </w:trPr>
        <w:tc>
          <w:tcPr>
            <w:tcW w:w="3055" w:type="pct"/>
            <w:vAlign w:val="bottom"/>
          </w:tcPr>
          <w:p w14:paraId="328DD19B" w14:textId="77777777" w:rsidR="00CF1259" w:rsidRPr="002B2454" w:rsidRDefault="00CF1259">
            <w:pPr>
              <w:spacing w:after="0"/>
              <w:ind w:left="599"/>
              <w:rPr>
                <w:rFonts w:eastAsia="Arial Unicode MS"/>
                <w:sz w:val="18"/>
                <w:szCs w:val="18"/>
              </w:rPr>
            </w:pPr>
            <w:r w:rsidRPr="002B2454">
              <w:rPr>
                <w:color w:val="000000"/>
                <w:sz w:val="18"/>
                <w:szCs w:val="18"/>
              </w:rPr>
              <w:t>Acquisition land</w:t>
            </w:r>
          </w:p>
        </w:tc>
        <w:tc>
          <w:tcPr>
            <w:tcW w:w="994" w:type="pct"/>
          </w:tcPr>
          <w:p w14:paraId="05AEE6C7" w14:textId="630F7BC3" w:rsidR="00CF1259" w:rsidRPr="002B2454" w:rsidRDefault="00E73B23">
            <w:pPr>
              <w:spacing w:after="0"/>
              <w:ind w:right="-72"/>
              <w:jc w:val="right"/>
              <w:rPr>
                <w:rFonts w:eastAsia="Arial Unicode MS" w:cs="Browallia New"/>
                <w:sz w:val="18"/>
              </w:rPr>
            </w:pPr>
            <w:r w:rsidRPr="002B2454">
              <w:rPr>
                <w:rFonts w:eastAsia="Arial Unicode MS" w:cs="Browallia New"/>
                <w:sz w:val="18"/>
              </w:rPr>
              <w:t>7</w:t>
            </w:r>
          </w:p>
        </w:tc>
        <w:tc>
          <w:tcPr>
            <w:tcW w:w="951" w:type="pct"/>
          </w:tcPr>
          <w:p w14:paraId="21D80E00" w14:textId="25FD95FC" w:rsidR="00CF1259" w:rsidRPr="002B2454" w:rsidRDefault="004479D4">
            <w:pPr>
              <w:spacing w:after="0"/>
              <w:ind w:right="-72"/>
              <w:jc w:val="right"/>
              <w:rPr>
                <w:rFonts w:eastAsia="Arial Unicode MS"/>
                <w:sz w:val="18"/>
                <w:szCs w:val="18"/>
              </w:rPr>
            </w:pPr>
            <w:r w:rsidRPr="002B2454">
              <w:rPr>
                <w:rFonts w:eastAsia="Arial Unicode MS"/>
                <w:sz w:val="18"/>
                <w:szCs w:val="18"/>
              </w:rPr>
              <w:t>289</w:t>
            </w:r>
          </w:p>
        </w:tc>
      </w:tr>
      <w:tr w:rsidR="00CF1259" w:rsidRPr="002B2454" w14:paraId="0F0ECE97" w14:textId="77777777">
        <w:trPr>
          <w:cantSplit/>
        </w:trPr>
        <w:tc>
          <w:tcPr>
            <w:tcW w:w="3055" w:type="pct"/>
            <w:vAlign w:val="bottom"/>
          </w:tcPr>
          <w:p w14:paraId="5CE1A9F8" w14:textId="77777777" w:rsidR="00CF1259" w:rsidRPr="002B2454" w:rsidRDefault="00CF1259">
            <w:pPr>
              <w:spacing w:after="0"/>
              <w:ind w:left="599"/>
              <w:rPr>
                <w:rFonts w:eastAsia="Arial Unicode MS"/>
                <w:sz w:val="18"/>
                <w:szCs w:val="18"/>
                <w:cs/>
              </w:rPr>
            </w:pPr>
            <w:r w:rsidRPr="002B2454">
              <w:rPr>
                <w:rFonts w:eastAsia="Arial Unicode MS"/>
                <w:sz w:val="18"/>
                <w:szCs w:val="18"/>
              </w:rPr>
              <w:t>Land construction and development costs</w:t>
            </w:r>
          </w:p>
        </w:tc>
        <w:tc>
          <w:tcPr>
            <w:tcW w:w="994" w:type="pct"/>
          </w:tcPr>
          <w:p w14:paraId="584266D5" w14:textId="582E04E4" w:rsidR="00CF1259" w:rsidRPr="002B2454" w:rsidRDefault="00457276">
            <w:pPr>
              <w:spacing w:after="0"/>
              <w:ind w:right="-72"/>
              <w:jc w:val="right"/>
              <w:rPr>
                <w:rFonts w:eastAsia="Arial Unicode MS"/>
                <w:sz w:val="18"/>
                <w:szCs w:val="18"/>
              </w:rPr>
            </w:pPr>
            <w:r w:rsidRPr="002B2454">
              <w:rPr>
                <w:rFonts w:eastAsia="Arial Unicode MS"/>
                <w:sz w:val="18"/>
                <w:szCs w:val="18"/>
              </w:rPr>
              <w:t>478</w:t>
            </w:r>
          </w:p>
        </w:tc>
        <w:tc>
          <w:tcPr>
            <w:tcW w:w="951" w:type="pct"/>
          </w:tcPr>
          <w:p w14:paraId="066FEE1F" w14:textId="11150E33" w:rsidR="00CF1259" w:rsidRPr="002B2454" w:rsidRDefault="0033460E">
            <w:pPr>
              <w:spacing w:after="0"/>
              <w:ind w:right="-72"/>
              <w:jc w:val="right"/>
              <w:rPr>
                <w:rFonts w:eastAsia="Arial Unicode MS"/>
                <w:sz w:val="18"/>
                <w:szCs w:val="18"/>
              </w:rPr>
            </w:pPr>
            <w:r w:rsidRPr="002B2454">
              <w:rPr>
                <w:rFonts w:eastAsia="Arial Unicode MS"/>
                <w:sz w:val="18"/>
                <w:szCs w:val="18"/>
              </w:rPr>
              <w:t>310</w:t>
            </w:r>
          </w:p>
        </w:tc>
      </w:tr>
      <w:tr w:rsidR="00CF1259" w:rsidRPr="002B2454" w14:paraId="41777343" w14:textId="77777777">
        <w:trPr>
          <w:cantSplit/>
        </w:trPr>
        <w:tc>
          <w:tcPr>
            <w:tcW w:w="3055" w:type="pct"/>
            <w:vAlign w:val="bottom"/>
          </w:tcPr>
          <w:p w14:paraId="46183A97" w14:textId="77777777" w:rsidR="00CF1259" w:rsidRPr="002B2454" w:rsidRDefault="00CF1259">
            <w:pPr>
              <w:spacing w:after="0"/>
              <w:ind w:left="599"/>
              <w:rPr>
                <w:rFonts w:eastAsia="Arial Unicode MS"/>
                <w:sz w:val="18"/>
                <w:szCs w:val="18"/>
              </w:rPr>
            </w:pPr>
            <w:r w:rsidRPr="002B2454">
              <w:rPr>
                <w:rFonts w:eastAsia="Arial Unicode MS"/>
                <w:sz w:val="18"/>
                <w:szCs w:val="18"/>
              </w:rPr>
              <w:t>Borrowing costs</w:t>
            </w:r>
          </w:p>
        </w:tc>
        <w:tc>
          <w:tcPr>
            <w:tcW w:w="994" w:type="pct"/>
          </w:tcPr>
          <w:p w14:paraId="2A8C947D" w14:textId="1BC37E7B" w:rsidR="00CF1259" w:rsidRPr="002B2454" w:rsidRDefault="007652B0">
            <w:pPr>
              <w:spacing w:after="0"/>
              <w:ind w:right="-72"/>
              <w:jc w:val="right"/>
              <w:rPr>
                <w:rFonts w:eastAsia="Arial Unicode MS"/>
                <w:sz w:val="18"/>
                <w:szCs w:val="18"/>
              </w:rPr>
            </w:pPr>
            <w:r w:rsidRPr="002B2454">
              <w:rPr>
                <w:rFonts w:eastAsia="Arial Unicode MS"/>
                <w:sz w:val="18"/>
                <w:szCs w:val="18"/>
              </w:rPr>
              <w:t>90</w:t>
            </w:r>
          </w:p>
        </w:tc>
        <w:tc>
          <w:tcPr>
            <w:tcW w:w="951" w:type="pct"/>
          </w:tcPr>
          <w:p w14:paraId="6E294CE2" w14:textId="4FE80639" w:rsidR="00CF1259" w:rsidRPr="002B2454" w:rsidRDefault="00707164">
            <w:pPr>
              <w:spacing w:after="0"/>
              <w:ind w:right="-72"/>
              <w:jc w:val="right"/>
              <w:rPr>
                <w:rFonts w:eastAsia="Arial Unicode MS"/>
                <w:sz w:val="18"/>
                <w:szCs w:val="18"/>
              </w:rPr>
            </w:pPr>
            <w:r w:rsidRPr="002B2454">
              <w:rPr>
                <w:rFonts w:eastAsia="Arial Unicode MS"/>
                <w:sz w:val="18"/>
                <w:szCs w:val="18"/>
              </w:rPr>
              <w:t>-</w:t>
            </w:r>
          </w:p>
        </w:tc>
      </w:tr>
      <w:tr w:rsidR="00CF1259" w:rsidRPr="002B2454" w14:paraId="7A11C5E4" w14:textId="77777777">
        <w:trPr>
          <w:cantSplit/>
        </w:trPr>
        <w:tc>
          <w:tcPr>
            <w:tcW w:w="3055" w:type="pct"/>
            <w:vAlign w:val="bottom"/>
          </w:tcPr>
          <w:p w14:paraId="1E8DA03E" w14:textId="77777777" w:rsidR="00CF1259" w:rsidRPr="002B2454" w:rsidRDefault="00CF1259">
            <w:pPr>
              <w:spacing w:after="0"/>
              <w:ind w:left="599"/>
              <w:rPr>
                <w:rFonts w:eastAsia="Arial Unicode MS"/>
                <w:sz w:val="18"/>
                <w:szCs w:val="18"/>
              </w:rPr>
            </w:pPr>
            <w:r w:rsidRPr="002B2454">
              <w:rPr>
                <w:rFonts w:eastAsia="Arial Unicode MS"/>
                <w:sz w:val="18"/>
                <w:szCs w:val="18"/>
              </w:rPr>
              <w:t>Transfer in from land awaiting development</w:t>
            </w:r>
          </w:p>
        </w:tc>
        <w:tc>
          <w:tcPr>
            <w:tcW w:w="994" w:type="pct"/>
          </w:tcPr>
          <w:p w14:paraId="3A492844" w14:textId="371FC1CD" w:rsidR="00CF1259" w:rsidRPr="002B2454" w:rsidRDefault="00027C09">
            <w:pPr>
              <w:spacing w:after="0"/>
              <w:ind w:right="-72"/>
              <w:jc w:val="right"/>
              <w:rPr>
                <w:rFonts w:eastAsia="Arial Unicode MS"/>
                <w:sz w:val="18"/>
                <w:szCs w:val="18"/>
              </w:rPr>
            </w:pPr>
            <w:r w:rsidRPr="002B2454">
              <w:rPr>
                <w:rFonts w:eastAsia="Arial Unicode MS"/>
                <w:sz w:val="18"/>
                <w:szCs w:val="18"/>
              </w:rPr>
              <w:t>12,660</w:t>
            </w:r>
          </w:p>
        </w:tc>
        <w:tc>
          <w:tcPr>
            <w:tcW w:w="951" w:type="pct"/>
          </w:tcPr>
          <w:p w14:paraId="239A85F5" w14:textId="38BDDCEC" w:rsidR="00CF1259" w:rsidRPr="002B2454" w:rsidRDefault="00AE3F57">
            <w:pPr>
              <w:spacing w:after="0"/>
              <w:ind w:right="-72"/>
              <w:jc w:val="right"/>
              <w:rPr>
                <w:rFonts w:eastAsia="Arial Unicode MS"/>
                <w:sz w:val="18"/>
                <w:szCs w:val="18"/>
              </w:rPr>
            </w:pPr>
            <w:r w:rsidRPr="002B2454">
              <w:rPr>
                <w:rFonts w:eastAsia="Arial Unicode MS"/>
                <w:sz w:val="18"/>
                <w:szCs w:val="18"/>
              </w:rPr>
              <w:t>18</w:t>
            </w:r>
          </w:p>
        </w:tc>
      </w:tr>
      <w:tr w:rsidR="00CF1259" w:rsidRPr="002B2454" w14:paraId="27B8354C" w14:textId="77777777">
        <w:trPr>
          <w:cantSplit/>
        </w:trPr>
        <w:tc>
          <w:tcPr>
            <w:tcW w:w="3055" w:type="pct"/>
            <w:vAlign w:val="bottom"/>
          </w:tcPr>
          <w:p w14:paraId="16E1BD62" w14:textId="77777777" w:rsidR="00CF1259" w:rsidRPr="002B2454" w:rsidRDefault="00CF1259">
            <w:pPr>
              <w:spacing w:after="0"/>
              <w:ind w:left="599"/>
              <w:rPr>
                <w:rFonts w:eastAsia="Arial Unicode MS"/>
                <w:sz w:val="18"/>
                <w:szCs w:val="18"/>
              </w:rPr>
            </w:pPr>
            <w:r w:rsidRPr="002B2454">
              <w:rPr>
                <w:rFonts w:eastAsia="Arial Unicode MS"/>
                <w:sz w:val="18"/>
                <w:szCs w:val="18"/>
              </w:rPr>
              <w:t>Transfer to plant and equipment</w:t>
            </w:r>
          </w:p>
        </w:tc>
        <w:tc>
          <w:tcPr>
            <w:tcW w:w="994" w:type="pct"/>
          </w:tcPr>
          <w:p w14:paraId="6D2B0E53" w14:textId="0E5CD532" w:rsidR="00CF1259" w:rsidRPr="002B2454" w:rsidRDefault="00811308">
            <w:pPr>
              <w:spacing w:after="0"/>
              <w:ind w:right="-72"/>
              <w:jc w:val="right"/>
              <w:rPr>
                <w:rFonts w:eastAsia="Arial Unicode MS"/>
                <w:sz w:val="18"/>
                <w:szCs w:val="18"/>
              </w:rPr>
            </w:pPr>
            <w:r w:rsidRPr="002B2454">
              <w:rPr>
                <w:rFonts w:eastAsia="Arial Unicode MS"/>
                <w:sz w:val="18"/>
                <w:szCs w:val="18"/>
              </w:rPr>
              <w:t>(94)</w:t>
            </w:r>
          </w:p>
        </w:tc>
        <w:tc>
          <w:tcPr>
            <w:tcW w:w="951" w:type="pct"/>
          </w:tcPr>
          <w:p w14:paraId="27D1690F" w14:textId="34F8AFE3" w:rsidR="00CF1259" w:rsidRPr="002B2454" w:rsidRDefault="00AE3F57">
            <w:pPr>
              <w:spacing w:after="0"/>
              <w:ind w:right="-72"/>
              <w:jc w:val="right"/>
              <w:rPr>
                <w:rFonts w:eastAsia="Arial Unicode MS"/>
                <w:sz w:val="18"/>
                <w:szCs w:val="18"/>
              </w:rPr>
            </w:pPr>
            <w:r w:rsidRPr="002B2454">
              <w:rPr>
                <w:rFonts w:eastAsia="Arial Unicode MS"/>
                <w:sz w:val="18"/>
                <w:szCs w:val="18"/>
              </w:rPr>
              <w:t>-</w:t>
            </w:r>
          </w:p>
        </w:tc>
      </w:tr>
      <w:tr w:rsidR="00CF1259" w:rsidRPr="002B2454" w14:paraId="08591CB3" w14:textId="77777777">
        <w:trPr>
          <w:cantSplit/>
        </w:trPr>
        <w:tc>
          <w:tcPr>
            <w:tcW w:w="3055" w:type="pct"/>
            <w:vAlign w:val="bottom"/>
          </w:tcPr>
          <w:p w14:paraId="0E4F762B" w14:textId="183DAA36" w:rsidR="00CF1259" w:rsidRPr="002B2454" w:rsidRDefault="0056249B">
            <w:pPr>
              <w:spacing w:after="0"/>
              <w:ind w:left="599"/>
              <w:rPr>
                <w:rFonts w:eastAsia="Arial Unicode MS"/>
                <w:sz w:val="18"/>
                <w:szCs w:val="18"/>
              </w:rPr>
            </w:pPr>
            <w:proofErr w:type="spellStart"/>
            <w:r w:rsidRPr="002B2454">
              <w:rPr>
                <w:rFonts w:eastAsia="Arial Unicode MS"/>
                <w:sz w:val="18"/>
                <w:szCs w:val="18"/>
              </w:rPr>
              <w:t>Recognised</w:t>
            </w:r>
            <w:proofErr w:type="spellEnd"/>
            <w:r w:rsidRPr="002B2454">
              <w:rPr>
                <w:rFonts w:eastAsia="Arial Unicode MS"/>
                <w:sz w:val="18"/>
                <w:szCs w:val="18"/>
              </w:rPr>
              <w:t xml:space="preserve"> as</w:t>
            </w:r>
            <w:r w:rsidR="00CF1259" w:rsidRPr="002B2454">
              <w:rPr>
                <w:rFonts w:eastAsia="Arial Unicode MS"/>
                <w:sz w:val="18"/>
                <w:szCs w:val="18"/>
              </w:rPr>
              <w:t xml:space="preserve"> cost of real estate</w:t>
            </w:r>
          </w:p>
        </w:tc>
        <w:tc>
          <w:tcPr>
            <w:tcW w:w="994" w:type="pct"/>
          </w:tcPr>
          <w:p w14:paraId="19750B31" w14:textId="026B94B7" w:rsidR="00CF1259" w:rsidRPr="002B2454" w:rsidRDefault="00FA61E6">
            <w:pPr>
              <w:spacing w:after="0"/>
              <w:ind w:right="-72"/>
              <w:jc w:val="right"/>
              <w:rPr>
                <w:rFonts w:eastAsia="Arial Unicode MS"/>
                <w:sz w:val="18"/>
                <w:szCs w:val="18"/>
              </w:rPr>
            </w:pPr>
            <w:r w:rsidRPr="002B2454">
              <w:rPr>
                <w:rFonts w:eastAsia="Arial Unicode MS"/>
                <w:sz w:val="18"/>
                <w:szCs w:val="18"/>
              </w:rPr>
              <w:t>(1,762)</w:t>
            </w:r>
          </w:p>
        </w:tc>
        <w:tc>
          <w:tcPr>
            <w:tcW w:w="951" w:type="pct"/>
          </w:tcPr>
          <w:p w14:paraId="3A3B19CA" w14:textId="37FFB58E" w:rsidR="00CF1259" w:rsidRPr="002B2454" w:rsidRDefault="00022B20">
            <w:pPr>
              <w:spacing w:after="0"/>
              <w:ind w:right="-72"/>
              <w:jc w:val="right"/>
              <w:rPr>
                <w:rFonts w:eastAsia="Arial Unicode MS"/>
                <w:sz w:val="18"/>
                <w:szCs w:val="18"/>
              </w:rPr>
            </w:pPr>
            <w:r w:rsidRPr="002B2454">
              <w:rPr>
                <w:rFonts w:eastAsia="Arial Unicode MS"/>
                <w:sz w:val="18"/>
                <w:szCs w:val="18"/>
              </w:rPr>
              <w:t>(612)</w:t>
            </w:r>
          </w:p>
        </w:tc>
      </w:tr>
      <w:tr w:rsidR="00CF1259" w:rsidRPr="002B2454" w14:paraId="1F13D7C2" w14:textId="77777777">
        <w:trPr>
          <w:cantSplit/>
        </w:trPr>
        <w:tc>
          <w:tcPr>
            <w:tcW w:w="3055" w:type="pct"/>
            <w:vAlign w:val="center"/>
          </w:tcPr>
          <w:p w14:paraId="449B1927" w14:textId="77777777" w:rsidR="00CF1259" w:rsidRPr="002B2454" w:rsidRDefault="00CF1259">
            <w:pPr>
              <w:spacing w:after="0"/>
              <w:rPr>
                <w:rFonts w:eastAsia="Arial Unicode MS"/>
                <w:sz w:val="18"/>
                <w:szCs w:val="18"/>
              </w:rPr>
            </w:pPr>
          </w:p>
        </w:tc>
        <w:tc>
          <w:tcPr>
            <w:tcW w:w="994" w:type="pct"/>
            <w:tcBorders>
              <w:top w:val="single" w:sz="4" w:space="0" w:color="auto"/>
            </w:tcBorders>
          </w:tcPr>
          <w:p w14:paraId="0D20C151" w14:textId="77777777" w:rsidR="00CF1259" w:rsidRPr="002B2454" w:rsidRDefault="00CF1259">
            <w:pPr>
              <w:spacing w:after="0"/>
              <w:ind w:right="-72"/>
              <w:jc w:val="right"/>
              <w:rPr>
                <w:rFonts w:eastAsia="Arial Unicode MS"/>
                <w:sz w:val="18"/>
                <w:szCs w:val="18"/>
              </w:rPr>
            </w:pPr>
          </w:p>
        </w:tc>
        <w:tc>
          <w:tcPr>
            <w:tcW w:w="951" w:type="pct"/>
            <w:tcBorders>
              <w:top w:val="single" w:sz="4" w:space="0" w:color="auto"/>
            </w:tcBorders>
          </w:tcPr>
          <w:p w14:paraId="3CA4F33A" w14:textId="77777777" w:rsidR="00CF1259" w:rsidRPr="002B2454" w:rsidRDefault="00CF1259">
            <w:pPr>
              <w:spacing w:after="0"/>
              <w:ind w:right="-72"/>
              <w:jc w:val="right"/>
              <w:rPr>
                <w:rFonts w:eastAsia="Arial Unicode MS"/>
                <w:sz w:val="18"/>
                <w:szCs w:val="18"/>
              </w:rPr>
            </w:pPr>
          </w:p>
        </w:tc>
      </w:tr>
      <w:tr w:rsidR="00CF1259" w:rsidRPr="002B2454" w14:paraId="07990BB5" w14:textId="77777777">
        <w:trPr>
          <w:cantSplit/>
        </w:trPr>
        <w:tc>
          <w:tcPr>
            <w:tcW w:w="3055" w:type="pct"/>
            <w:vAlign w:val="center"/>
          </w:tcPr>
          <w:p w14:paraId="5748DF3A" w14:textId="77777777" w:rsidR="00CF1259" w:rsidRPr="002B2454" w:rsidRDefault="00CF1259">
            <w:pPr>
              <w:spacing w:after="0"/>
              <w:ind w:left="599"/>
              <w:rPr>
                <w:rFonts w:eastAsia="Arial Unicode MS"/>
                <w:sz w:val="18"/>
                <w:szCs w:val="18"/>
                <w:cs/>
              </w:rPr>
            </w:pPr>
            <w:r w:rsidRPr="002B2454">
              <w:rPr>
                <w:rFonts w:eastAsia="Arial Unicode MS"/>
                <w:sz w:val="18"/>
                <w:szCs w:val="18"/>
              </w:rPr>
              <w:t>Closing balance</w:t>
            </w:r>
          </w:p>
        </w:tc>
        <w:tc>
          <w:tcPr>
            <w:tcW w:w="994" w:type="pct"/>
            <w:tcBorders>
              <w:bottom w:val="single" w:sz="4" w:space="0" w:color="auto"/>
            </w:tcBorders>
          </w:tcPr>
          <w:p w14:paraId="21A8A54A" w14:textId="34E6DD30" w:rsidR="00CF1259" w:rsidRPr="002B2454" w:rsidRDefault="00587435">
            <w:pPr>
              <w:spacing w:after="0"/>
              <w:ind w:right="-72"/>
              <w:jc w:val="right"/>
              <w:rPr>
                <w:rFonts w:eastAsia="Arial Unicode MS"/>
                <w:sz w:val="18"/>
                <w:szCs w:val="18"/>
              </w:rPr>
            </w:pPr>
            <w:r w:rsidRPr="002B2454">
              <w:rPr>
                <w:rFonts w:eastAsia="Arial Unicode MS"/>
                <w:sz w:val="18"/>
                <w:szCs w:val="18"/>
              </w:rPr>
              <w:t>17,229</w:t>
            </w:r>
          </w:p>
        </w:tc>
        <w:tc>
          <w:tcPr>
            <w:tcW w:w="951" w:type="pct"/>
            <w:tcBorders>
              <w:bottom w:val="single" w:sz="4" w:space="0" w:color="auto"/>
            </w:tcBorders>
          </w:tcPr>
          <w:p w14:paraId="5DD9CCF7" w14:textId="7AD23BDA" w:rsidR="00CF1259" w:rsidRPr="002B2454" w:rsidRDefault="00427DB9">
            <w:pPr>
              <w:spacing w:after="0"/>
              <w:ind w:right="-72"/>
              <w:jc w:val="right"/>
              <w:rPr>
                <w:rFonts w:eastAsia="Arial Unicode MS"/>
                <w:sz w:val="18"/>
                <w:szCs w:val="18"/>
              </w:rPr>
            </w:pPr>
            <w:r w:rsidRPr="002B2454">
              <w:rPr>
                <w:rFonts w:eastAsia="Arial Unicode MS"/>
                <w:sz w:val="18"/>
                <w:szCs w:val="18"/>
              </w:rPr>
              <w:t>5,850</w:t>
            </w:r>
          </w:p>
        </w:tc>
      </w:tr>
    </w:tbl>
    <w:p w14:paraId="25CDA19F" w14:textId="77777777" w:rsidR="00CF1259" w:rsidRPr="002B2454" w:rsidRDefault="00CF1259" w:rsidP="00DB1B58">
      <w:pPr>
        <w:spacing w:after="0"/>
        <w:jc w:val="both"/>
        <w:rPr>
          <w:rFonts w:eastAsia="Arial Unicode MS"/>
          <w:sz w:val="18"/>
          <w:szCs w:val="18"/>
        </w:rPr>
      </w:pPr>
    </w:p>
    <w:p w14:paraId="7CD36116" w14:textId="47C0DF6F" w:rsidR="003F75BD" w:rsidRPr="002B2454" w:rsidRDefault="003F75BD" w:rsidP="003F75BD">
      <w:pPr>
        <w:spacing w:after="0" w:line="240" w:lineRule="exact"/>
        <w:ind w:left="709"/>
        <w:jc w:val="both"/>
        <w:rPr>
          <w:color w:val="000000"/>
          <w:sz w:val="18"/>
          <w:szCs w:val="18"/>
        </w:rPr>
      </w:pPr>
      <w:r w:rsidRPr="002B2454">
        <w:rPr>
          <w:color w:val="000000"/>
          <w:spacing w:val="-4"/>
          <w:sz w:val="18"/>
          <w:szCs w:val="18"/>
        </w:rPr>
        <w:t xml:space="preserve">As of </w:t>
      </w:r>
      <w:r w:rsidRPr="002B2454">
        <w:rPr>
          <w:color w:val="000000"/>
          <w:spacing w:val="-4"/>
          <w:sz w:val="18"/>
          <w:szCs w:val="18"/>
          <w:lang w:val="en-GB" w:eastAsia="zh-CN"/>
        </w:rPr>
        <w:t xml:space="preserve">31 </w:t>
      </w:r>
      <w:r w:rsidRPr="002B2454">
        <w:rPr>
          <w:color w:val="000000"/>
          <w:spacing w:val="-4"/>
          <w:sz w:val="18"/>
          <w:szCs w:val="18"/>
        </w:rPr>
        <w:t xml:space="preserve">December 2025, a portion of the subsidiary's land amounting to </w:t>
      </w:r>
      <w:r w:rsidR="009F663C" w:rsidRPr="002B2454">
        <w:rPr>
          <w:color w:val="000000"/>
          <w:spacing w:val="-4"/>
          <w:sz w:val="18"/>
          <w:szCs w:val="18"/>
        </w:rPr>
        <w:t xml:space="preserve">Baht </w:t>
      </w:r>
      <w:r w:rsidRPr="002B2454">
        <w:rPr>
          <w:color w:val="000000"/>
          <w:spacing w:val="-4"/>
          <w:sz w:val="18"/>
          <w:szCs w:val="18"/>
        </w:rPr>
        <w:t xml:space="preserve">2 million (2024: amounting to </w:t>
      </w:r>
      <w:r w:rsidR="004B0756" w:rsidRPr="002B2454">
        <w:rPr>
          <w:color w:val="000000"/>
          <w:spacing w:val="-4"/>
          <w:sz w:val="18"/>
          <w:szCs w:val="18"/>
        </w:rPr>
        <w:t xml:space="preserve">Baht </w:t>
      </w:r>
      <w:r w:rsidRPr="002B2454">
        <w:rPr>
          <w:color w:val="000000"/>
          <w:spacing w:val="-4"/>
          <w:sz w:val="18"/>
          <w:szCs w:val="18"/>
        </w:rPr>
        <w:t>14 million)</w:t>
      </w:r>
      <w:r w:rsidRPr="002B2454">
        <w:rPr>
          <w:color w:val="000000"/>
          <w:sz w:val="18"/>
          <w:szCs w:val="18"/>
        </w:rPr>
        <w:t xml:space="preserve"> is pending transfer of ownership from the seller to the subsidiary.</w:t>
      </w:r>
    </w:p>
    <w:p w14:paraId="5440945C" w14:textId="77777777" w:rsidR="003F75BD" w:rsidRPr="002B2454" w:rsidRDefault="003F75BD" w:rsidP="003F75BD">
      <w:pPr>
        <w:spacing w:after="0" w:line="240" w:lineRule="exact"/>
        <w:ind w:left="709"/>
        <w:jc w:val="both"/>
        <w:rPr>
          <w:color w:val="000000"/>
          <w:sz w:val="18"/>
          <w:szCs w:val="18"/>
        </w:rPr>
      </w:pPr>
    </w:p>
    <w:p w14:paraId="4C886191" w14:textId="2DB5BD1A" w:rsidR="003F75BD" w:rsidRPr="002B2454" w:rsidRDefault="003F75BD" w:rsidP="003F75BD">
      <w:pPr>
        <w:spacing w:after="0" w:line="240" w:lineRule="exact"/>
        <w:ind w:left="709"/>
        <w:jc w:val="both"/>
        <w:rPr>
          <w:color w:val="000000"/>
          <w:sz w:val="18"/>
          <w:szCs w:val="18"/>
        </w:rPr>
      </w:pPr>
      <w:r w:rsidRPr="002B2454">
        <w:rPr>
          <w:color w:val="000000"/>
          <w:sz w:val="18"/>
          <w:szCs w:val="18"/>
        </w:rPr>
        <w:t xml:space="preserve">During the year 2025, the Company </w:t>
      </w:r>
      <w:proofErr w:type="spellStart"/>
      <w:r w:rsidRPr="002B2454">
        <w:rPr>
          <w:color w:val="000000"/>
          <w:sz w:val="18"/>
          <w:szCs w:val="18"/>
        </w:rPr>
        <w:t>capitali</w:t>
      </w:r>
      <w:r w:rsidR="007A112B" w:rsidRPr="002B2454">
        <w:rPr>
          <w:color w:val="000000"/>
          <w:sz w:val="18"/>
          <w:szCs w:val="18"/>
        </w:rPr>
        <w:t>s</w:t>
      </w:r>
      <w:r w:rsidRPr="002B2454">
        <w:rPr>
          <w:color w:val="000000"/>
          <w:sz w:val="18"/>
          <w:szCs w:val="18"/>
        </w:rPr>
        <w:t>ed</w:t>
      </w:r>
      <w:proofErr w:type="spellEnd"/>
      <w:r w:rsidRPr="002B2454">
        <w:rPr>
          <w:color w:val="000000"/>
          <w:sz w:val="18"/>
          <w:szCs w:val="18"/>
        </w:rPr>
        <w:t xml:space="preserve"> borrowing costs amounting to Baht 90.37 million as part of real estate development cost, using </w:t>
      </w:r>
      <w:proofErr w:type="spellStart"/>
      <w:r w:rsidRPr="002B2454">
        <w:rPr>
          <w:color w:val="000000"/>
          <w:sz w:val="18"/>
          <w:szCs w:val="18"/>
        </w:rPr>
        <w:t>capitali</w:t>
      </w:r>
      <w:r w:rsidR="00FA4F80" w:rsidRPr="002B2454">
        <w:rPr>
          <w:color w:val="000000"/>
          <w:sz w:val="18"/>
          <w:szCs w:val="18"/>
        </w:rPr>
        <w:t>s</w:t>
      </w:r>
      <w:r w:rsidRPr="002B2454">
        <w:rPr>
          <w:color w:val="000000"/>
          <w:sz w:val="18"/>
          <w:szCs w:val="18"/>
        </w:rPr>
        <w:t>ation</w:t>
      </w:r>
      <w:proofErr w:type="spellEnd"/>
      <w:r w:rsidRPr="002B2454">
        <w:rPr>
          <w:color w:val="000000"/>
          <w:sz w:val="18"/>
          <w:szCs w:val="18"/>
        </w:rPr>
        <w:t xml:space="preserve"> rates ranging from 3.23% to 3.70% per annum.</w:t>
      </w:r>
    </w:p>
    <w:p w14:paraId="2713D0D8" w14:textId="77777777" w:rsidR="003F75BD" w:rsidRPr="002B2454" w:rsidRDefault="003F75BD" w:rsidP="003F75BD">
      <w:pPr>
        <w:spacing w:after="0" w:line="240" w:lineRule="exact"/>
        <w:ind w:left="709"/>
        <w:jc w:val="both"/>
        <w:rPr>
          <w:color w:val="000000"/>
          <w:sz w:val="18"/>
          <w:szCs w:val="18"/>
        </w:rPr>
      </w:pPr>
    </w:p>
    <w:p w14:paraId="3E3FA7CA" w14:textId="78A9C234" w:rsidR="003F75BD" w:rsidRPr="002B2454" w:rsidRDefault="003F75BD" w:rsidP="003C0E36">
      <w:pPr>
        <w:spacing w:after="0" w:line="240" w:lineRule="exact"/>
        <w:ind w:left="709"/>
        <w:jc w:val="thaiDistribute"/>
        <w:rPr>
          <w:color w:val="000000"/>
          <w:sz w:val="18"/>
          <w:szCs w:val="18"/>
        </w:rPr>
      </w:pPr>
      <w:r w:rsidRPr="002B2454">
        <w:rPr>
          <w:color w:val="000000"/>
          <w:sz w:val="18"/>
          <w:szCs w:val="18"/>
        </w:rPr>
        <w:t xml:space="preserve">The cost of real estate sales </w:t>
      </w:r>
      <w:proofErr w:type="spellStart"/>
      <w:r w:rsidRPr="002B2454">
        <w:rPr>
          <w:color w:val="000000"/>
          <w:sz w:val="18"/>
          <w:szCs w:val="18"/>
        </w:rPr>
        <w:t>recogni</w:t>
      </w:r>
      <w:r w:rsidR="000239E0" w:rsidRPr="002B2454">
        <w:rPr>
          <w:color w:val="000000"/>
          <w:sz w:val="18"/>
          <w:szCs w:val="18"/>
        </w:rPr>
        <w:t>s</w:t>
      </w:r>
      <w:r w:rsidRPr="002B2454">
        <w:rPr>
          <w:color w:val="000000"/>
          <w:sz w:val="18"/>
          <w:szCs w:val="18"/>
        </w:rPr>
        <w:t>ed</w:t>
      </w:r>
      <w:proofErr w:type="spellEnd"/>
      <w:r w:rsidRPr="002B2454">
        <w:rPr>
          <w:color w:val="000000"/>
          <w:sz w:val="18"/>
          <w:szCs w:val="18"/>
        </w:rPr>
        <w:t xml:space="preserve"> in the consolidated statement of comprehensive income includes the reversal of accrued project development costs due to changes in construction obligations, arising from changes in government requirements for industrial estate project </w:t>
      </w:r>
      <w:r w:rsidR="005E6C5E" w:rsidRPr="002B2454">
        <w:rPr>
          <w:rFonts w:cs="Browallia New"/>
          <w:color w:val="000000"/>
          <w:sz w:val="18"/>
          <w:lang w:val="en-GB"/>
        </w:rPr>
        <w:t xml:space="preserve">of </w:t>
      </w:r>
      <w:r w:rsidR="00DB1B58" w:rsidRPr="002B2454">
        <w:rPr>
          <w:color w:val="000000"/>
          <w:sz w:val="18"/>
          <w:szCs w:val="18"/>
        </w:rPr>
        <w:t>the subsidiary</w:t>
      </w:r>
      <w:r w:rsidR="005E6C5E" w:rsidRPr="002B2454">
        <w:rPr>
          <w:color w:val="000000"/>
          <w:sz w:val="18"/>
          <w:szCs w:val="18"/>
        </w:rPr>
        <w:t xml:space="preserve"> in Vietnam</w:t>
      </w:r>
      <w:r w:rsidR="00DB1B58" w:rsidRPr="002B2454">
        <w:rPr>
          <w:color w:val="000000"/>
          <w:sz w:val="18"/>
          <w:szCs w:val="18"/>
        </w:rPr>
        <w:t xml:space="preserve"> </w:t>
      </w:r>
      <w:r w:rsidRPr="002B2454">
        <w:rPr>
          <w:color w:val="000000"/>
          <w:sz w:val="18"/>
          <w:szCs w:val="18"/>
        </w:rPr>
        <w:t>during the year</w:t>
      </w:r>
      <w:r w:rsidRPr="002B2454">
        <w:rPr>
          <w:rFonts w:hint="cs"/>
          <w:color w:val="000000"/>
          <w:sz w:val="18"/>
          <w:szCs w:val="18"/>
          <w:cs/>
        </w:rPr>
        <w:t xml:space="preserve"> </w:t>
      </w:r>
      <w:r w:rsidRPr="002B2454">
        <w:rPr>
          <w:color w:val="000000"/>
          <w:sz w:val="18"/>
          <w:szCs w:val="18"/>
        </w:rPr>
        <w:t>2025</w:t>
      </w:r>
      <w:r w:rsidR="001D55A7" w:rsidRPr="002B2454">
        <w:rPr>
          <w:color w:val="000000"/>
          <w:sz w:val="18"/>
          <w:szCs w:val="18"/>
        </w:rPr>
        <w:t xml:space="preserve"> </w:t>
      </w:r>
      <w:r w:rsidR="008276D3" w:rsidRPr="002B2454">
        <w:rPr>
          <w:color w:val="000000"/>
          <w:sz w:val="18"/>
          <w:szCs w:val="18"/>
        </w:rPr>
        <w:br/>
      </w:r>
      <w:r w:rsidR="001D55A7" w:rsidRPr="002B2454">
        <w:rPr>
          <w:color w:val="000000"/>
          <w:sz w:val="18"/>
          <w:szCs w:val="18"/>
        </w:rPr>
        <w:t>(Note 34</w:t>
      </w:r>
      <w:r w:rsidR="004E0A2A" w:rsidRPr="002B2454">
        <w:rPr>
          <w:color w:val="000000"/>
          <w:sz w:val="18"/>
          <w:szCs w:val="18"/>
        </w:rPr>
        <w:t>).</w:t>
      </w:r>
    </w:p>
    <w:p w14:paraId="0031EAFE" w14:textId="14AF5011" w:rsidR="00670AFA" w:rsidRPr="002B2454" w:rsidRDefault="00670AFA">
      <w:pPr>
        <w:rPr>
          <w:b/>
          <w:bCs/>
          <w:color w:val="000000"/>
          <w:sz w:val="18"/>
          <w:szCs w:val="18"/>
        </w:rPr>
      </w:pPr>
      <w:r w:rsidRPr="002B2454">
        <w:rPr>
          <w:b/>
          <w:bCs/>
          <w:color w:val="000000"/>
          <w:sz w:val="18"/>
          <w:szCs w:val="18"/>
        </w:rPr>
        <w:br w:type="page"/>
      </w:r>
    </w:p>
    <w:p w14:paraId="5744A029" w14:textId="27DA2E1C" w:rsidR="00160D33" w:rsidRPr="002B2454" w:rsidRDefault="00160D33" w:rsidP="008276D3">
      <w:pPr>
        <w:spacing w:after="0" w:line="240" w:lineRule="auto"/>
        <w:rPr>
          <w:b/>
          <w:bCs/>
          <w:color w:val="000000"/>
          <w:sz w:val="18"/>
          <w:szCs w:val="18"/>
        </w:rPr>
      </w:pPr>
      <w:r w:rsidRPr="002B2454">
        <w:rPr>
          <w:b/>
          <w:bCs/>
          <w:color w:val="000000"/>
          <w:sz w:val="18"/>
          <w:szCs w:val="18"/>
        </w:rPr>
        <w:lastRenderedPageBreak/>
        <w:t>1</w:t>
      </w:r>
      <w:r w:rsidR="00CF1259" w:rsidRPr="002B2454">
        <w:rPr>
          <w:b/>
          <w:bCs/>
          <w:color w:val="000000"/>
          <w:sz w:val="18"/>
          <w:szCs w:val="18"/>
        </w:rPr>
        <w:t>3</w:t>
      </w:r>
      <w:r w:rsidRPr="002B2454">
        <w:rPr>
          <w:b/>
          <w:bCs/>
          <w:color w:val="000000"/>
          <w:sz w:val="18"/>
          <w:szCs w:val="18"/>
        </w:rPr>
        <w:t>.2</w:t>
      </w:r>
      <w:r w:rsidR="00402942" w:rsidRPr="002B2454">
        <w:rPr>
          <w:b/>
          <w:bCs/>
          <w:color w:val="000000"/>
          <w:sz w:val="18"/>
          <w:szCs w:val="18"/>
        </w:rPr>
        <w:tab/>
      </w:r>
      <w:r w:rsidRPr="002B2454">
        <w:rPr>
          <w:b/>
          <w:bCs/>
          <w:color w:val="000000"/>
          <w:sz w:val="18"/>
          <w:szCs w:val="18"/>
        </w:rPr>
        <w:t xml:space="preserve">Real estate development costs </w:t>
      </w:r>
      <w:r w:rsidR="00622D05" w:rsidRPr="002B2454">
        <w:rPr>
          <w:b/>
          <w:bCs/>
          <w:color w:val="000000"/>
          <w:sz w:val="18"/>
          <w:szCs w:val="18"/>
        </w:rPr>
        <w:t>-</w:t>
      </w:r>
      <w:r w:rsidRPr="002B2454">
        <w:rPr>
          <w:b/>
          <w:bCs/>
          <w:color w:val="000000"/>
          <w:sz w:val="18"/>
          <w:szCs w:val="18"/>
        </w:rPr>
        <w:t xml:space="preserve"> land</w:t>
      </w:r>
      <w:r w:rsidR="00622D05" w:rsidRPr="002B2454">
        <w:rPr>
          <w:b/>
          <w:bCs/>
          <w:color w:val="000000"/>
          <w:sz w:val="18"/>
          <w:szCs w:val="18"/>
        </w:rPr>
        <w:t>-</w:t>
      </w:r>
      <w:r w:rsidRPr="002B2454">
        <w:rPr>
          <w:b/>
          <w:bCs/>
          <w:color w:val="000000"/>
          <w:sz w:val="18"/>
          <w:szCs w:val="18"/>
        </w:rPr>
        <w:t>use rights</w:t>
      </w:r>
    </w:p>
    <w:p w14:paraId="5B98DB14" w14:textId="77777777" w:rsidR="008276D3" w:rsidRPr="002B2454" w:rsidRDefault="008276D3" w:rsidP="008276D3">
      <w:pPr>
        <w:spacing w:after="0" w:line="240" w:lineRule="auto"/>
        <w:ind w:left="706" w:firstLine="14"/>
        <w:jc w:val="both"/>
        <w:rPr>
          <w:rFonts w:eastAsia="Arial Unicode MS"/>
          <w:sz w:val="18"/>
          <w:szCs w:val="18"/>
        </w:rPr>
      </w:pPr>
    </w:p>
    <w:p w14:paraId="549C2340" w14:textId="1716AA88" w:rsidR="00160D33" w:rsidRPr="002B2454" w:rsidRDefault="00160D33" w:rsidP="008276D3">
      <w:pPr>
        <w:spacing w:after="0" w:line="240" w:lineRule="auto"/>
        <w:ind w:left="706" w:firstLine="14"/>
        <w:jc w:val="both"/>
        <w:rPr>
          <w:rFonts w:eastAsia="Arial Unicode MS"/>
          <w:sz w:val="18"/>
          <w:szCs w:val="18"/>
        </w:rPr>
      </w:pPr>
      <w:r w:rsidRPr="002B2454">
        <w:rPr>
          <w:rFonts w:eastAsia="Arial Unicode MS"/>
          <w:sz w:val="18"/>
          <w:szCs w:val="18"/>
        </w:rPr>
        <w:t xml:space="preserve">Movements </w:t>
      </w:r>
      <w:proofErr w:type="gramStart"/>
      <w:r w:rsidRPr="002B2454">
        <w:rPr>
          <w:rFonts w:eastAsia="Arial Unicode MS"/>
          <w:sz w:val="18"/>
          <w:szCs w:val="18"/>
        </w:rPr>
        <w:t>of</w:t>
      </w:r>
      <w:proofErr w:type="gramEnd"/>
      <w:r w:rsidRPr="002B2454">
        <w:rPr>
          <w:rFonts w:eastAsia="Arial Unicode MS"/>
          <w:sz w:val="18"/>
          <w:szCs w:val="18"/>
        </w:rPr>
        <w:t xml:space="preserve"> real estate development costs </w:t>
      </w:r>
      <w:r w:rsidR="00622D05" w:rsidRPr="002B2454">
        <w:rPr>
          <w:rFonts w:eastAsia="Arial Unicode MS"/>
          <w:sz w:val="18"/>
          <w:szCs w:val="18"/>
        </w:rPr>
        <w:t>-</w:t>
      </w:r>
      <w:r w:rsidRPr="002B2454">
        <w:rPr>
          <w:rFonts w:eastAsia="Arial Unicode MS"/>
          <w:sz w:val="18"/>
          <w:szCs w:val="18"/>
        </w:rPr>
        <w:t xml:space="preserve"> land</w:t>
      </w:r>
      <w:r w:rsidR="00622D05" w:rsidRPr="002B2454">
        <w:rPr>
          <w:rFonts w:eastAsia="Arial Unicode MS"/>
          <w:sz w:val="18"/>
          <w:szCs w:val="18"/>
        </w:rPr>
        <w:t>-</w:t>
      </w:r>
      <w:r w:rsidRPr="002B2454">
        <w:rPr>
          <w:rFonts w:eastAsia="Arial Unicode MS"/>
          <w:sz w:val="18"/>
          <w:szCs w:val="18"/>
        </w:rPr>
        <w:t xml:space="preserve">use rights during the year ended </w:t>
      </w:r>
      <w:r w:rsidRPr="002B2454">
        <w:rPr>
          <w:rFonts w:eastAsia="Arial Unicode MS"/>
          <w:sz w:val="18"/>
          <w:szCs w:val="18"/>
          <w:cs/>
        </w:rPr>
        <w:t xml:space="preserve">31 </w:t>
      </w:r>
      <w:r w:rsidRPr="002B2454">
        <w:rPr>
          <w:rFonts w:eastAsia="Arial Unicode MS"/>
          <w:sz w:val="18"/>
          <w:szCs w:val="18"/>
        </w:rPr>
        <w:t xml:space="preserve">December </w:t>
      </w:r>
      <w:r w:rsidRPr="002B2454">
        <w:rPr>
          <w:rFonts w:eastAsia="Arial Unicode MS"/>
          <w:sz w:val="18"/>
          <w:szCs w:val="18"/>
          <w:cs/>
        </w:rPr>
        <w:t xml:space="preserve">2025 </w:t>
      </w:r>
      <w:r w:rsidRPr="002B2454">
        <w:rPr>
          <w:rFonts w:eastAsia="Arial Unicode MS"/>
          <w:sz w:val="18"/>
          <w:szCs w:val="18"/>
        </w:rPr>
        <w:t>were as follows:</w:t>
      </w:r>
    </w:p>
    <w:p w14:paraId="5344F277" w14:textId="77777777" w:rsidR="008276D3" w:rsidRPr="002B2454" w:rsidRDefault="008276D3" w:rsidP="008276D3">
      <w:pPr>
        <w:spacing w:after="0" w:line="240" w:lineRule="auto"/>
        <w:ind w:left="706" w:firstLine="14"/>
        <w:jc w:val="both"/>
        <w:rPr>
          <w:rFonts w:eastAsia="Arial Unicode MS"/>
          <w:sz w:val="18"/>
          <w:szCs w:val="18"/>
        </w:rPr>
      </w:pPr>
    </w:p>
    <w:tbl>
      <w:tblPr>
        <w:tblW w:w="5000" w:type="pct"/>
        <w:tblLook w:val="0000" w:firstRow="0" w:lastRow="0" w:firstColumn="0" w:lastColumn="0" w:noHBand="0" w:noVBand="0"/>
      </w:tblPr>
      <w:tblGrid>
        <w:gridCol w:w="6238"/>
        <w:gridCol w:w="1672"/>
        <w:gridCol w:w="1549"/>
      </w:tblGrid>
      <w:tr w:rsidR="00160D33" w:rsidRPr="002B2454" w14:paraId="6776870D" w14:textId="77777777" w:rsidTr="004D249E">
        <w:trPr>
          <w:cantSplit/>
        </w:trPr>
        <w:tc>
          <w:tcPr>
            <w:tcW w:w="3297" w:type="pct"/>
          </w:tcPr>
          <w:p w14:paraId="1757D872" w14:textId="77777777" w:rsidR="00160D33" w:rsidRPr="002B2454" w:rsidRDefault="00160D33" w:rsidP="00160D33">
            <w:pPr>
              <w:spacing w:after="0"/>
              <w:rPr>
                <w:rFonts w:eastAsia="Arial Unicode MS"/>
                <w:sz w:val="18"/>
                <w:szCs w:val="18"/>
              </w:rPr>
            </w:pPr>
          </w:p>
        </w:tc>
        <w:tc>
          <w:tcPr>
            <w:tcW w:w="1703" w:type="pct"/>
            <w:gridSpan w:val="2"/>
            <w:tcBorders>
              <w:bottom w:val="single" w:sz="4" w:space="0" w:color="auto"/>
            </w:tcBorders>
          </w:tcPr>
          <w:p w14:paraId="20174C6E" w14:textId="77777777" w:rsidR="00160D33" w:rsidRPr="002B2454" w:rsidRDefault="00160D33" w:rsidP="00160D33">
            <w:pPr>
              <w:spacing w:after="0"/>
              <w:jc w:val="center"/>
              <w:rPr>
                <w:rFonts w:eastAsia="Arial Unicode MS"/>
                <w:b/>
                <w:bCs/>
                <w:sz w:val="18"/>
                <w:szCs w:val="18"/>
              </w:rPr>
            </w:pPr>
            <w:r w:rsidRPr="002B2454">
              <w:rPr>
                <w:rFonts w:eastAsia="Arial Unicode MS"/>
                <w:b/>
                <w:bCs/>
                <w:sz w:val="18"/>
                <w:szCs w:val="18"/>
              </w:rPr>
              <w:t>Consolidated</w:t>
            </w:r>
          </w:p>
          <w:p w14:paraId="38DBE896" w14:textId="77777777" w:rsidR="00160D33" w:rsidRPr="002B2454" w:rsidRDefault="00160D33" w:rsidP="00160D33">
            <w:pPr>
              <w:spacing w:after="0"/>
              <w:jc w:val="center"/>
              <w:rPr>
                <w:rFonts w:eastAsia="Arial Unicode MS"/>
                <w:b/>
                <w:bCs/>
                <w:sz w:val="18"/>
                <w:szCs w:val="18"/>
              </w:rPr>
            </w:pPr>
            <w:r w:rsidRPr="002B2454">
              <w:rPr>
                <w:rFonts w:eastAsia="Arial Unicode MS"/>
                <w:b/>
                <w:bCs/>
                <w:sz w:val="18"/>
                <w:szCs w:val="18"/>
              </w:rPr>
              <w:t>financial statements</w:t>
            </w:r>
          </w:p>
        </w:tc>
      </w:tr>
      <w:tr w:rsidR="00160D33" w:rsidRPr="002B2454" w14:paraId="23C1364D" w14:textId="77777777" w:rsidTr="004D249E">
        <w:trPr>
          <w:cantSplit/>
        </w:trPr>
        <w:tc>
          <w:tcPr>
            <w:tcW w:w="3297" w:type="pct"/>
          </w:tcPr>
          <w:p w14:paraId="4927DF47" w14:textId="77777777" w:rsidR="00160D33" w:rsidRPr="002B2454" w:rsidRDefault="00160D33" w:rsidP="00160D33">
            <w:pPr>
              <w:spacing w:after="0"/>
              <w:rPr>
                <w:rFonts w:eastAsia="Arial Unicode MS"/>
                <w:sz w:val="18"/>
                <w:szCs w:val="18"/>
              </w:rPr>
            </w:pPr>
          </w:p>
        </w:tc>
        <w:tc>
          <w:tcPr>
            <w:tcW w:w="884" w:type="pct"/>
            <w:tcBorders>
              <w:top w:val="single" w:sz="4" w:space="0" w:color="auto"/>
            </w:tcBorders>
          </w:tcPr>
          <w:p w14:paraId="19AD93AB" w14:textId="77777777" w:rsidR="00160D33" w:rsidRPr="002B2454" w:rsidRDefault="00160D33" w:rsidP="00160D33">
            <w:pPr>
              <w:spacing w:after="0"/>
              <w:ind w:right="-72"/>
              <w:jc w:val="right"/>
              <w:rPr>
                <w:rFonts w:eastAsia="Arial Unicode MS" w:cstheme="minorBidi"/>
                <w:b/>
                <w:bCs/>
                <w:sz w:val="18"/>
                <w:szCs w:val="18"/>
                <w:cs/>
                <w:lang w:val="en-GB"/>
              </w:rPr>
            </w:pPr>
            <w:r w:rsidRPr="002B2454">
              <w:rPr>
                <w:rFonts w:eastAsia="Arial Unicode MS"/>
                <w:b/>
                <w:bCs/>
                <w:sz w:val="18"/>
                <w:szCs w:val="18"/>
              </w:rPr>
              <w:t>2025</w:t>
            </w:r>
          </w:p>
        </w:tc>
        <w:tc>
          <w:tcPr>
            <w:tcW w:w="819" w:type="pct"/>
            <w:tcBorders>
              <w:top w:val="single" w:sz="4" w:space="0" w:color="auto"/>
            </w:tcBorders>
          </w:tcPr>
          <w:p w14:paraId="3306B7AD" w14:textId="77777777" w:rsidR="00160D33" w:rsidRPr="002B2454" w:rsidRDefault="00160D33" w:rsidP="00160D33">
            <w:pPr>
              <w:spacing w:after="0"/>
              <w:ind w:right="-72"/>
              <w:jc w:val="right"/>
              <w:rPr>
                <w:rFonts w:eastAsia="Arial Unicode MS"/>
                <w:b/>
                <w:bCs/>
                <w:sz w:val="18"/>
                <w:szCs w:val="18"/>
              </w:rPr>
            </w:pPr>
            <w:r w:rsidRPr="002B2454">
              <w:rPr>
                <w:rFonts w:eastAsia="Arial Unicode MS"/>
                <w:b/>
                <w:bCs/>
                <w:sz w:val="18"/>
                <w:szCs w:val="18"/>
              </w:rPr>
              <w:t>2024</w:t>
            </w:r>
          </w:p>
        </w:tc>
      </w:tr>
      <w:tr w:rsidR="00160D33" w:rsidRPr="002B2454" w14:paraId="3108DF4D" w14:textId="77777777" w:rsidTr="004D249E">
        <w:trPr>
          <w:cantSplit/>
        </w:trPr>
        <w:tc>
          <w:tcPr>
            <w:tcW w:w="3297" w:type="pct"/>
          </w:tcPr>
          <w:p w14:paraId="464CE244" w14:textId="77777777" w:rsidR="00160D33" w:rsidRPr="002B2454" w:rsidRDefault="00160D33" w:rsidP="00160D33">
            <w:pPr>
              <w:spacing w:after="0"/>
              <w:rPr>
                <w:rFonts w:eastAsia="Arial Unicode MS"/>
                <w:sz w:val="18"/>
                <w:szCs w:val="18"/>
              </w:rPr>
            </w:pPr>
          </w:p>
        </w:tc>
        <w:tc>
          <w:tcPr>
            <w:tcW w:w="884" w:type="pct"/>
            <w:tcBorders>
              <w:bottom w:val="single" w:sz="4" w:space="0" w:color="auto"/>
            </w:tcBorders>
          </w:tcPr>
          <w:p w14:paraId="0E9130AF" w14:textId="4CBB0295" w:rsidR="00160D33" w:rsidRPr="002B2454" w:rsidRDefault="00160D33" w:rsidP="00160D33">
            <w:pPr>
              <w:spacing w:after="0"/>
              <w:ind w:right="-72"/>
              <w:jc w:val="right"/>
              <w:rPr>
                <w:rFonts w:eastAsia="Arial Unicode MS"/>
                <w:b/>
                <w:bCs/>
                <w:sz w:val="18"/>
                <w:szCs w:val="18"/>
              </w:rPr>
            </w:pPr>
            <w:r w:rsidRPr="002B2454">
              <w:rPr>
                <w:rFonts w:eastAsia="Arial Unicode MS"/>
                <w:b/>
                <w:bCs/>
                <w:sz w:val="18"/>
                <w:szCs w:val="18"/>
              </w:rPr>
              <w:t>Million Baht</w:t>
            </w:r>
          </w:p>
        </w:tc>
        <w:tc>
          <w:tcPr>
            <w:tcW w:w="819" w:type="pct"/>
            <w:tcBorders>
              <w:bottom w:val="single" w:sz="4" w:space="0" w:color="auto"/>
            </w:tcBorders>
          </w:tcPr>
          <w:p w14:paraId="73056537" w14:textId="1BCB56FA" w:rsidR="00160D33" w:rsidRPr="002B2454" w:rsidRDefault="00160D33" w:rsidP="00160D33">
            <w:pPr>
              <w:spacing w:after="0"/>
              <w:ind w:right="-72"/>
              <w:jc w:val="right"/>
              <w:rPr>
                <w:rFonts w:eastAsia="Arial Unicode MS"/>
                <w:b/>
                <w:bCs/>
                <w:sz w:val="18"/>
                <w:szCs w:val="18"/>
              </w:rPr>
            </w:pPr>
            <w:r w:rsidRPr="002B2454">
              <w:rPr>
                <w:rFonts w:eastAsia="Arial Unicode MS"/>
                <w:b/>
                <w:bCs/>
                <w:sz w:val="18"/>
                <w:szCs w:val="18"/>
              </w:rPr>
              <w:t>Million Baht</w:t>
            </w:r>
          </w:p>
        </w:tc>
      </w:tr>
      <w:tr w:rsidR="00160D33" w:rsidRPr="002B2454" w14:paraId="2C55731F" w14:textId="77777777" w:rsidTr="004D249E">
        <w:trPr>
          <w:cantSplit/>
        </w:trPr>
        <w:tc>
          <w:tcPr>
            <w:tcW w:w="3297" w:type="pct"/>
          </w:tcPr>
          <w:p w14:paraId="3C6B4B3D" w14:textId="77777777" w:rsidR="00160D33" w:rsidRPr="002B2454" w:rsidRDefault="00160D33" w:rsidP="00160D33">
            <w:pPr>
              <w:spacing w:after="0"/>
              <w:rPr>
                <w:rFonts w:eastAsia="Arial Unicode MS"/>
                <w:sz w:val="18"/>
                <w:szCs w:val="18"/>
                <w:rtl/>
                <w:cs/>
              </w:rPr>
            </w:pPr>
          </w:p>
        </w:tc>
        <w:tc>
          <w:tcPr>
            <w:tcW w:w="884" w:type="pct"/>
            <w:tcBorders>
              <w:top w:val="single" w:sz="4" w:space="0" w:color="auto"/>
            </w:tcBorders>
          </w:tcPr>
          <w:p w14:paraId="7B323AD3" w14:textId="77777777" w:rsidR="00160D33" w:rsidRPr="002B2454" w:rsidRDefault="00160D33" w:rsidP="00160D33">
            <w:pPr>
              <w:spacing w:after="0"/>
              <w:ind w:right="-72"/>
              <w:jc w:val="right"/>
              <w:rPr>
                <w:rFonts w:eastAsia="Arial Unicode MS"/>
                <w:sz w:val="18"/>
                <w:szCs w:val="18"/>
              </w:rPr>
            </w:pPr>
          </w:p>
        </w:tc>
        <w:tc>
          <w:tcPr>
            <w:tcW w:w="819" w:type="pct"/>
            <w:tcBorders>
              <w:top w:val="single" w:sz="4" w:space="0" w:color="auto"/>
            </w:tcBorders>
          </w:tcPr>
          <w:p w14:paraId="51079E6C" w14:textId="77777777" w:rsidR="00160D33" w:rsidRPr="002B2454" w:rsidRDefault="00160D33" w:rsidP="00160D33">
            <w:pPr>
              <w:spacing w:after="0"/>
              <w:ind w:right="-72"/>
              <w:jc w:val="right"/>
              <w:rPr>
                <w:rFonts w:eastAsia="Arial Unicode MS"/>
                <w:sz w:val="18"/>
                <w:szCs w:val="18"/>
              </w:rPr>
            </w:pPr>
          </w:p>
        </w:tc>
      </w:tr>
      <w:tr w:rsidR="00160D33" w:rsidRPr="002B2454" w14:paraId="4B921023" w14:textId="77777777" w:rsidTr="004D249E">
        <w:trPr>
          <w:cantSplit/>
        </w:trPr>
        <w:tc>
          <w:tcPr>
            <w:tcW w:w="3297" w:type="pct"/>
          </w:tcPr>
          <w:p w14:paraId="652E3697" w14:textId="381B75E9" w:rsidR="00160D33" w:rsidRPr="002B2454" w:rsidRDefault="00160D33" w:rsidP="00160D33">
            <w:pPr>
              <w:spacing w:after="0"/>
              <w:ind w:left="599"/>
              <w:rPr>
                <w:rFonts w:eastAsia="Arial Unicode MS"/>
                <w:sz w:val="18"/>
                <w:szCs w:val="18"/>
                <w:rtl/>
                <w:cs/>
              </w:rPr>
            </w:pPr>
            <w:r w:rsidRPr="002B2454">
              <w:rPr>
                <w:rFonts w:eastAsia="Arial Unicode MS"/>
                <w:sz w:val="18"/>
                <w:szCs w:val="18"/>
              </w:rPr>
              <w:t>Opening balance (restated)</w:t>
            </w:r>
          </w:p>
        </w:tc>
        <w:tc>
          <w:tcPr>
            <w:tcW w:w="884" w:type="pct"/>
          </w:tcPr>
          <w:p w14:paraId="38F11FE3" w14:textId="694EBDE4"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126</w:t>
            </w:r>
          </w:p>
        </w:tc>
        <w:tc>
          <w:tcPr>
            <w:tcW w:w="819" w:type="pct"/>
          </w:tcPr>
          <w:p w14:paraId="156129EC" w14:textId="465979CA"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14</w:t>
            </w:r>
            <w:r w:rsidR="0048322D" w:rsidRPr="002B2454">
              <w:rPr>
                <w:rFonts w:eastAsia="Arial Unicode MS"/>
                <w:sz w:val="18"/>
                <w:szCs w:val="18"/>
              </w:rPr>
              <w:t>4</w:t>
            </w:r>
          </w:p>
        </w:tc>
      </w:tr>
      <w:tr w:rsidR="00160D33" w:rsidRPr="002B2454" w14:paraId="73B12074" w14:textId="77777777" w:rsidTr="004D249E">
        <w:trPr>
          <w:cantSplit/>
        </w:trPr>
        <w:tc>
          <w:tcPr>
            <w:tcW w:w="3297" w:type="pct"/>
            <w:vAlign w:val="bottom"/>
          </w:tcPr>
          <w:p w14:paraId="3D81DA8B" w14:textId="77777777" w:rsidR="00160D33" w:rsidRPr="002B2454" w:rsidRDefault="00160D33" w:rsidP="00160D33">
            <w:pPr>
              <w:spacing w:after="0"/>
              <w:ind w:left="599"/>
              <w:rPr>
                <w:rFonts w:eastAsia="Arial Unicode MS" w:cs="Browallia New"/>
                <w:sz w:val="18"/>
                <w:lang w:val="en-GB"/>
              </w:rPr>
            </w:pPr>
            <w:r w:rsidRPr="002B2454">
              <w:rPr>
                <w:rFonts w:eastAsia="Arial Unicode MS" w:cs="Browallia New"/>
                <w:sz w:val="18"/>
                <w:lang w:val="en-GB"/>
              </w:rPr>
              <w:t>Addition from new lease</w:t>
            </w:r>
          </w:p>
        </w:tc>
        <w:tc>
          <w:tcPr>
            <w:tcW w:w="884" w:type="pct"/>
          </w:tcPr>
          <w:p w14:paraId="39A9D971" w14:textId="499C979C"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59</w:t>
            </w:r>
          </w:p>
        </w:tc>
        <w:tc>
          <w:tcPr>
            <w:tcW w:w="819" w:type="pct"/>
          </w:tcPr>
          <w:p w14:paraId="4407A0D0" w14:textId="04569817"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10</w:t>
            </w:r>
          </w:p>
        </w:tc>
      </w:tr>
      <w:tr w:rsidR="00160D33" w:rsidRPr="002B2454" w14:paraId="2CEBA262" w14:textId="77777777" w:rsidTr="004D249E">
        <w:trPr>
          <w:cantSplit/>
        </w:trPr>
        <w:tc>
          <w:tcPr>
            <w:tcW w:w="3297" w:type="pct"/>
            <w:vAlign w:val="center"/>
          </w:tcPr>
          <w:p w14:paraId="6D36FA9F" w14:textId="77777777" w:rsidR="00160D33" w:rsidRPr="002B2454" w:rsidRDefault="00160D33" w:rsidP="00160D33">
            <w:pPr>
              <w:spacing w:after="0"/>
              <w:ind w:left="599"/>
              <w:rPr>
                <w:rFonts w:eastAsia="Arial Unicode MS"/>
                <w:sz w:val="18"/>
                <w:szCs w:val="18"/>
              </w:rPr>
            </w:pPr>
            <w:r w:rsidRPr="002B2454">
              <w:rPr>
                <w:rFonts w:eastAsia="Arial Unicode MS"/>
                <w:sz w:val="18"/>
                <w:szCs w:val="18"/>
              </w:rPr>
              <w:t>Lease modification</w:t>
            </w:r>
          </w:p>
        </w:tc>
        <w:tc>
          <w:tcPr>
            <w:tcW w:w="884" w:type="pct"/>
          </w:tcPr>
          <w:p w14:paraId="7139A8F5" w14:textId="3FF34B4A"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(3)</w:t>
            </w:r>
          </w:p>
        </w:tc>
        <w:tc>
          <w:tcPr>
            <w:tcW w:w="819" w:type="pct"/>
          </w:tcPr>
          <w:p w14:paraId="4C13C14E" w14:textId="1CB32726"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w:t>
            </w:r>
            <w:r w:rsidR="0048322D" w:rsidRPr="002B2454">
              <w:rPr>
                <w:rFonts w:eastAsia="Arial Unicode MS"/>
                <w:sz w:val="18"/>
                <w:szCs w:val="18"/>
              </w:rPr>
              <w:t>5</w:t>
            </w:r>
            <w:r w:rsidRPr="002B2454">
              <w:rPr>
                <w:rFonts w:eastAsia="Arial Unicode MS"/>
                <w:sz w:val="18"/>
                <w:szCs w:val="18"/>
              </w:rPr>
              <w:t>)</w:t>
            </w:r>
          </w:p>
        </w:tc>
      </w:tr>
      <w:tr w:rsidR="00160D33" w:rsidRPr="002B2454" w14:paraId="28E50DD2" w14:textId="77777777" w:rsidTr="004D249E">
        <w:trPr>
          <w:cantSplit/>
        </w:trPr>
        <w:tc>
          <w:tcPr>
            <w:tcW w:w="3297" w:type="pct"/>
            <w:vAlign w:val="center"/>
          </w:tcPr>
          <w:p w14:paraId="66C1434B" w14:textId="77777777" w:rsidR="00160D33" w:rsidRPr="002B2454" w:rsidRDefault="00160D33" w:rsidP="00160D33">
            <w:pPr>
              <w:spacing w:after="0"/>
              <w:ind w:left="599"/>
              <w:rPr>
                <w:rFonts w:eastAsia="Arial Unicode MS"/>
                <w:sz w:val="18"/>
                <w:szCs w:val="18"/>
                <w:cs/>
              </w:rPr>
            </w:pPr>
            <w:r w:rsidRPr="002B2454">
              <w:rPr>
                <w:rFonts w:eastAsia="Arial Unicode MS"/>
                <w:sz w:val="18"/>
                <w:szCs w:val="18"/>
              </w:rPr>
              <w:t>Cost of sales of real estate for the year</w:t>
            </w:r>
          </w:p>
        </w:tc>
        <w:tc>
          <w:tcPr>
            <w:tcW w:w="884" w:type="pct"/>
          </w:tcPr>
          <w:p w14:paraId="1F3F8F35" w14:textId="2C5A2BB0"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(23)</w:t>
            </w:r>
          </w:p>
        </w:tc>
        <w:tc>
          <w:tcPr>
            <w:tcW w:w="819" w:type="pct"/>
          </w:tcPr>
          <w:p w14:paraId="64659A80" w14:textId="3BEB9110"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(16)</w:t>
            </w:r>
          </w:p>
        </w:tc>
      </w:tr>
      <w:tr w:rsidR="00160D33" w:rsidRPr="002B2454" w14:paraId="7DBB4C9B" w14:textId="77777777" w:rsidTr="004D249E">
        <w:trPr>
          <w:cantSplit/>
        </w:trPr>
        <w:tc>
          <w:tcPr>
            <w:tcW w:w="3297" w:type="pct"/>
            <w:vAlign w:val="center"/>
          </w:tcPr>
          <w:p w14:paraId="76500BA6" w14:textId="77777777" w:rsidR="00160D33" w:rsidRPr="002B2454" w:rsidRDefault="00160D33" w:rsidP="00160D33">
            <w:pPr>
              <w:spacing w:after="0"/>
              <w:ind w:left="599"/>
              <w:rPr>
                <w:rFonts w:eastAsia="Arial Unicode MS"/>
                <w:sz w:val="18"/>
                <w:szCs w:val="18"/>
                <w:rtl/>
                <w:cs/>
              </w:rPr>
            </w:pPr>
            <w:r w:rsidRPr="002B2454">
              <w:rPr>
                <w:rFonts w:eastAsia="Arial Unicode MS"/>
                <w:sz w:val="18"/>
                <w:szCs w:val="18"/>
              </w:rPr>
              <w:t xml:space="preserve">Currency translation differences </w:t>
            </w:r>
          </w:p>
        </w:tc>
        <w:tc>
          <w:tcPr>
            <w:tcW w:w="884" w:type="pct"/>
            <w:tcBorders>
              <w:bottom w:val="single" w:sz="4" w:space="0" w:color="auto"/>
            </w:tcBorders>
          </w:tcPr>
          <w:p w14:paraId="77DBE1C0" w14:textId="38FCCBF1"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(1</w:t>
            </w:r>
            <w:r w:rsidR="00FE5871">
              <w:rPr>
                <w:rFonts w:eastAsia="Arial Unicode MS"/>
                <w:sz w:val="18"/>
                <w:szCs w:val="18"/>
              </w:rPr>
              <w:t>3</w:t>
            </w:r>
            <w:r w:rsidRPr="002B2454">
              <w:rPr>
                <w:rFonts w:eastAsia="Arial Unicode MS"/>
                <w:sz w:val="18"/>
                <w:szCs w:val="18"/>
              </w:rPr>
              <w:t>)</w:t>
            </w:r>
          </w:p>
        </w:tc>
        <w:tc>
          <w:tcPr>
            <w:tcW w:w="819" w:type="pct"/>
            <w:tcBorders>
              <w:bottom w:val="single" w:sz="4" w:space="0" w:color="auto"/>
            </w:tcBorders>
          </w:tcPr>
          <w:p w14:paraId="49708C18" w14:textId="73009857"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w:t>
            </w:r>
            <w:r w:rsidR="0048322D" w:rsidRPr="002B2454">
              <w:rPr>
                <w:rFonts w:eastAsia="Arial Unicode MS"/>
                <w:sz w:val="18"/>
                <w:szCs w:val="18"/>
              </w:rPr>
              <w:t>7</w:t>
            </w:r>
            <w:r w:rsidRPr="002B2454">
              <w:rPr>
                <w:rFonts w:eastAsia="Arial Unicode MS"/>
                <w:sz w:val="18"/>
                <w:szCs w:val="18"/>
              </w:rPr>
              <w:t>)</w:t>
            </w:r>
          </w:p>
        </w:tc>
      </w:tr>
      <w:tr w:rsidR="00160D33" w:rsidRPr="002B2454" w14:paraId="77E51AD9" w14:textId="77777777" w:rsidTr="004D249E">
        <w:trPr>
          <w:cantSplit/>
        </w:trPr>
        <w:tc>
          <w:tcPr>
            <w:tcW w:w="3297" w:type="pct"/>
            <w:vAlign w:val="center"/>
          </w:tcPr>
          <w:p w14:paraId="1576D8FD" w14:textId="77777777" w:rsidR="00160D33" w:rsidRPr="002B2454" w:rsidRDefault="00160D33" w:rsidP="00160D33">
            <w:pPr>
              <w:spacing w:after="0"/>
              <w:ind w:left="599"/>
              <w:rPr>
                <w:rFonts w:eastAsia="Arial Unicode MS"/>
                <w:sz w:val="18"/>
                <w:szCs w:val="18"/>
              </w:rPr>
            </w:pPr>
          </w:p>
        </w:tc>
        <w:tc>
          <w:tcPr>
            <w:tcW w:w="884" w:type="pct"/>
            <w:tcBorders>
              <w:top w:val="single" w:sz="4" w:space="0" w:color="auto"/>
            </w:tcBorders>
          </w:tcPr>
          <w:p w14:paraId="0B6F0CFF" w14:textId="77777777" w:rsidR="00160D33" w:rsidRPr="002B2454" w:rsidRDefault="00160D33" w:rsidP="00160D33">
            <w:pPr>
              <w:spacing w:after="0"/>
              <w:ind w:right="-72"/>
              <w:jc w:val="right"/>
              <w:rPr>
                <w:rFonts w:eastAsia="Arial Unicode MS"/>
                <w:sz w:val="18"/>
                <w:szCs w:val="18"/>
              </w:rPr>
            </w:pPr>
          </w:p>
        </w:tc>
        <w:tc>
          <w:tcPr>
            <w:tcW w:w="819" w:type="pct"/>
            <w:tcBorders>
              <w:top w:val="single" w:sz="4" w:space="0" w:color="auto"/>
            </w:tcBorders>
          </w:tcPr>
          <w:p w14:paraId="3E52571F" w14:textId="77777777" w:rsidR="00160D33" w:rsidRPr="002B2454" w:rsidRDefault="00160D33" w:rsidP="00160D33">
            <w:pPr>
              <w:spacing w:after="0"/>
              <w:ind w:right="-72"/>
              <w:jc w:val="right"/>
              <w:rPr>
                <w:rFonts w:eastAsia="Arial Unicode MS"/>
                <w:sz w:val="18"/>
                <w:szCs w:val="18"/>
              </w:rPr>
            </w:pPr>
          </w:p>
        </w:tc>
      </w:tr>
      <w:tr w:rsidR="00160D33" w:rsidRPr="002B2454" w14:paraId="32677D9E" w14:textId="77777777" w:rsidTr="004D249E">
        <w:trPr>
          <w:cantSplit/>
        </w:trPr>
        <w:tc>
          <w:tcPr>
            <w:tcW w:w="3297" w:type="pct"/>
            <w:vAlign w:val="center"/>
          </w:tcPr>
          <w:p w14:paraId="2B43E7D3" w14:textId="77777777" w:rsidR="00160D33" w:rsidRPr="002B2454" w:rsidRDefault="00160D33" w:rsidP="00160D33">
            <w:pPr>
              <w:spacing w:after="0"/>
              <w:ind w:left="599"/>
              <w:rPr>
                <w:rFonts w:eastAsia="Arial Unicode MS"/>
                <w:sz w:val="18"/>
                <w:szCs w:val="18"/>
                <w:cs/>
              </w:rPr>
            </w:pPr>
            <w:r w:rsidRPr="002B2454">
              <w:rPr>
                <w:rFonts w:eastAsia="Arial Unicode MS"/>
                <w:sz w:val="18"/>
                <w:szCs w:val="18"/>
              </w:rPr>
              <w:t>Closing balance</w:t>
            </w:r>
          </w:p>
        </w:tc>
        <w:tc>
          <w:tcPr>
            <w:tcW w:w="884" w:type="pct"/>
            <w:tcBorders>
              <w:bottom w:val="single" w:sz="4" w:space="0" w:color="auto"/>
            </w:tcBorders>
          </w:tcPr>
          <w:p w14:paraId="67216031" w14:textId="7CCDAFE9"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14</w:t>
            </w:r>
            <w:r w:rsidR="0048322D" w:rsidRPr="002B2454">
              <w:rPr>
                <w:rFonts w:eastAsia="Arial Unicode MS"/>
                <w:sz w:val="18"/>
                <w:szCs w:val="18"/>
              </w:rPr>
              <w:t>6</w:t>
            </w:r>
          </w:p>
        </w:tc>
        <w:tc>
          <w:tcPr>
            <w:tcW w:w="819" w:type="pct"/>
            <w:tcBorders>
              <w:bottom w:val="single" w:sz="4" w:space="0" w:color="auto"/>
            </w:tcBorders>
          </w:tcPr>
          <w:p w14:paraId="06743024" w14:textId="42A41F01" w:rsidR="00160D33" w:rsidRPr="002B2454" w:rsidRDefault="00160D33" w:rsidP="00160D33">
            <w:pPr>
              <w:spacing w:after="0"/>
              <w:ind w:right="-72"/>
              <w:jc w:val="right"/>
              <w:rPr>
                <w:rFonts w:eastAsia="Arial Unicode MS"/>
                <w:sz w:val="18"/>
                <w:szCs w:val="18"/>
              </w:rPr>
            </w:pPr>
            <w:r w:rsidRPr="002B2454">
              <w:rPr>
                <w:rFonts w:eastAsia="Arial Unicode MS"/>
                <w:sz w:val="18"/>
                <w:szCs w:val="18"/>
              </w:rPr>
              <w:t>126</w:t>
            </w:r>
          </w:p>
        </w:tc>
      </w:tr>
    </w:tbl>
    <w:p w14:paraId="7BA9C353" w14:textId="77777777" w:rsidR="00AD342A" w:rsidRPr="002B2454" w:rsidRDefault="00AD342A" w:rsidP="008276D3">
      <w:pPr>
        <w:spacing w:after="0" w:line="240" w:lineRule="auto"/>
        <w:rPr>
          <w:b/>
          <w:bCs/>
          <w:color w:val="000000"/>
          <w:sz w:val="18"/>
          <w:szCs w:val="18"/>
        </w:rPr>
      </w:pPr>
    </w:p>
    <w:p w14:paraId="15478AD2" w14:textId="77777777" w:rsidR="008276D3" w:rsidRPr="002B2454" w:rsidRDefault="008276D3" w:rsidP="008276D3">
      <w:pPr>
        <w:spacing w:after="0" w:line="240" w:lineRule="auto"/>
        <w:rPr>
          <w:b/>
          <w:bCs/>
          <w:color w:val="000000"/>
          <w:sz w:val="18"/>
          <w:szCs w:val="18"/>
        </w:rPr>
      </w:pPr>
    </w:p>
    <w:p w14:paraId="720323C8" w14:textId="30605BAD" w:rsidR="00A20AA4" w:rsidRPr="002B2454" w:rsidRDefault="00A20AA4" w:rsidP="008276D3">
      <w:pPr>
        <w:spacing w:after="0" w:line="240" w:lineRule="auto"/>
        <w:ind w:left="540" w:hanging="540"/>
        <w:rPr>
          <w:color w:val="000000"/>
          <w:sz w:val="18"/>
          <w:szCs w:val="18"/>
        </w:rPr>
      </w:pPr>
      <w:r w:rsidRPr="002B2454">
        <w:rPr>
          <w:b/>
          <w:bCs/>
          <w:color w:val="000000"/>
          <w:sz w:val="18"/>
          <w:szCs w:val="18"/>
        </w:rPr>
        <w:t>1</w:t>
      </w:r>
      <w:r w:rsidR="00FE239D" w:rsidRPr="002B2454">
        <w:rPr>
          <w:b/>
          <w:bCs/>
          <w:color w:val="000000"/>
          <w:sz w:val="18"/>
          <w:szCs w:val="18"/>
        </w:rPr>
        <w:t>4</w:t>
      </w:r>
      <w:r w:rsidRPr="002B2454">
        <w:rPr>
          <w:b/>
          <w:bCs/>
          <w:color w:val="000000"/>
          <w:sz w:val="18"/>
          <w:szCs w:val="18"/>
        </w:rPr>
        <w:tab/>
        <w:t>Lease receivables</w:t>
      </w:r>
      <w:r w:rsidRPr="002B2454">
        <w:rPr>
          <w:color w:val="000000"/>
          <w:sz w:val="18"/>
          <w:szCs w:val="18"/>
        </w:rPr>
        <w:t> </w:t>
      </w:r>
    </w:p>
    <w:p w14:paraId="7D809807" w14:textId="3271F288" w:rsidR="00A20AA4" w:rsidRPr="002B2454" w:rsidRDefault="00A20AA4" w:rsidP="00D570C7">
      <w:pPr>
        <w:spacing w:after="0" w:line="240" w:lineRule="exact"/>
        <w:jc w:val="both"/>
        <w:rPr>
          <w:color w:val="000000"/>
          <w:sz w:val="18"/>
          <w:szCs w:val="18"/>
        </w:rPr>
      </w:pPr>
    </w:p>
    <w:p w14:paraId="495545CB" w14:textId="78E82AC4" w:rsidR="00A20AA4" w:rsidRPr="002B2454" w:rsidRDefault="00DC2477" w:rsidP="00D570C7">
      <w:pPr>
        <w:spacing w:after="0" w:line="240" w:lineRule="exact"/>
        <w:jc w:val="both"/>
        <w:rPr>
          <w:color w:val="000000"/>
          <w:sz w:val="18"/>
          <w:szCs w:val="18"/>
        </w:rPr>
      </w:pPr>
      <w:r w:rsidRPr="002B2454">
        <w:rPr>
          <w:color w:val="000000" w:themeColor="text1"/>
          <w:sz w:val="18"/>
          <w:szCs w:val="18"/>
        </w:rPr>
        <w:t xml:space="preserve">The Group </w:t>
      </w:r>
      <w:proofErr w:type="spellStart"/>
      <w:r w:rsidRPr="002B2454">
        <w:rPr>
          <w:color w:val="000000" w:themeColor="text1"/>
          <w:sz w:val="18"/>
          <w:szCs w:val="18"/>
        </w:rPr>
        <w:t>recognised</w:t>
      </w:r>
      <w:proofErr w:type="spellEnd"/>
      <w:r w:rsidRPr="002B2454">
        <w:rPr>
          <w:color w:val="000000" w:themeColor="text1"/>
          <w:sz w:val="18"/>
          <w:szCs w:val="18"/>
        </w:rPr>
        <w:t xml:space="preserve"> lease receivables for land with contract periods ranging from 24 to </w:t>
      </w:r>
      <w:r w:rsidR="3F98953C" w:rsidRPr="002B2454">
        <w:rPr>
          <w:color w:val="000000" w:themeColor="text1"/>
          <w:sz w:val="18"/>
          <w:szCs w:val="18"/>
        </w:rPr>
        <w:t>46</w:t>
      </w:r>
      <w:r w:rsidRPr="002B2454">
        <w:rPr>
          <w:color w:val="000000" w:themeColor="text1"/>
          <w:sz w:val="18"/>
          <w:szCs w:val="18"/>
        </w:rPr>
        <w:t xml:space="preserve"> years. The amounts of undiscounted future lease payments to be received for each period as </w:t>
      </w:r>
      <w:proofErr w:type="gramStart"/>
      <w:r w:rsidRPr="002B2454">
        <w:rPr>
          <w:color w:val="000000" w:themeColor="text1"/>
          <w:sz w:val="18"/>
          <w:szCs w:val="18"/>
        </w:rPr>
        <w:t>at</w:t>
      </w:r>
      <w:proofErr w:type="gramEnd"/>
      <w:r w:rsidRPr="002B2454">
        <w:rPr>
          <w:color w:val="000000" w:themeColor="text1"/>
          <w:sz w:val="18"/>
          <w:szCs w:val="18"/>
        </w:rPr>
        <w:t xml:space="preserve"> 31 December 2025 and 2024 can be presented as follows: </w:t>
      </w:r>
    </w:p>
    <w:p w14:paraId="16A1FC1A" w14:textId="77777777" w:rsidR="00487C7C" w:rsidRPr="002B2454" w:rsidRDefault="00487C7C" w:rsidP="00D570C7">
      <w:pPr>
        <w:spacing w:after="0" w:line="240" w:lineRule="exact"/>
        <w:jc w:val="both"/>
        <w:rPr>
          <w:color w:val="000000"/>
          <w:sz w:val="18"/>
          <w:szCs w:val="18"/>
        </w:rPr>
      </w:pPr>
    </w:p>
    <w:tbl>
      <w:tblPr>
        <w:tblStyle w:val="af6"/>
        <w:tblW w:w="9454" w:type="dxa"/>
        <w:tblInd w:w="14" w:type="dxa"/>
        <w:tblLayout w:type="fixed"/>
        <w:tblLook w:val="0000" w:firstRow="0" w:lastRow="0" w:firstColumn="0" w:lastColumn="0" w:noHBand="0" w:noVBand="0"/>
      </w:tblPr>
      <w:tblGrid>
        <w:gridCol w:w="6223"/>
        <w:gridCol w:w="1647"/>
        <w:gridCol w:w="1584"/>
      </w:tblGrid>
      <w:tr w:rsidR="00487C7C" w:rsidRPr="002B2454" w14:paraId="33257E36" w14:textId="77777777" w:rsidTr="004D249E">
        <w:trPr>
          <w:cantSplit/>
        </w:trPr>
        <w:tc>
          <w:tcPr>
            <w:tcW w:w="6223" w:type="dxa"/>
          </w:tcPr>
          <w:p w14:paraId="1AA52498" w14:textId="77777777" w:rsidR="00487C7C" w:rsidRPr="002B2454" w:rsidRDefault="00487C7C" w:rsidP="00C815C2">
            <w:pPr>
              <w:spacing w:after="0" w:line="240" w:lineRule="exact"/>
              <w:ind w:left="-126" w:right="-72"/>
              <w:rPr>
                <w:color w:val="000000"/>
                <w:sz w:val="18"/>
                <w:szCs w:val="18"/>
              </w:rPr>
            </w:pPr>
          </w:p>
        </w:tc>
        <w:tc>
          <w:tcPr>
            <w:tcW w:w="3231" w:type="dxa"/>
            <w:gridSpan w:val="2"/>
            <w:tcBorders>
              <w:bottom w:val="single" w:sz="4" w:space="0" w:color="auto"/>
            </w:tcBorders>
          </w:tcPr>
          <w:p w14:paraId="3646633A" w14:textId="15276156" w:rsidR="00487C7C" w:rsidRPr="002B2454" w:rsidRDefault="00487C7C" w:rsidP="00487C7C">
            <w:pPr>
              <w:spacing w:after="0" w:line="240" w:lineRule="exact"/>
              <w:ind w:right="-72"/>
              <w:jc w:val="center"/>
              <w:rPr>
                <w:b/>
                <w:color w:val="000000"/>
                <w:sz w:val="18"/>
                <w:szCs w:val="18"/>
              </w:rPr>
            </w:pPr>
            <w:r w:rsidRPr="002B2454">
              <w:rPr>
                <w:b/>
                <w:color w:val="000000"/>
                <w:sz w:val="18"/>
                <w:szCs w:val="18"/>
              </w:rPr>
              <w:t>Consolidated</w:t>
            </w:r>
          </w:p>
          <w:p w14:paraId="72BF6228" w14:textId="45597D44" w:rsidR="00487C7C" w:rsidRPr="002B2454" w:rsidRDefault="00487C7C" w:rsidP="00487C7C">
            <w:pPr>
              <w:spacing w:after="0" w:line="240" w:lineRule="exact"/>
              <w:ind w:right="-72"/>
              <w:jc w:val="center"/>
              <w:rPr>
                <w:b/>
                <w:color w:val="000000"/>
                <w:sz w:val="18"/>
                <w:szCs w:val="18"/>
              </w:rPr>
            </w:pPr>
            <w:r w:rsidRPr="002B2454">
              <w:rPr>
                <w:b/>
                <w:color w:val="000000"/>
                <w:sz w:val="18"/>
                <w:szCs w:val="18"/>
              </w:rPr>
              <w:t>financial statements</w:t>
            </w:r>
          </w:p>
        </w:tc>
      </w:tr>
      <w:tr w:rsidR="00225E34" w:rsidRPr="002B2454" w14:paraId="5FDBE6A3" w14:textId="77777777" w:rsidTr="004D249E">
        <w:tc>
          <w:tcPr>
            <w:tcW w:w="6223" w:type="dxa"/>
          </w:tcPr>
          <w:p w14:paraId="506A5ED3" w14:textId="77777777" w:rsidR="00225E34" w:rsidRPr="002B2454" w:rsidRDefault="00225E34" w:rsidP="00C815C2">
            <w:pPr>
              <w:spacing w:after="0" w:line="240" w:lineRule="exact"/>
              <w:ind w:left="-126" w:right="-72"/>
              <w:rPr>
                <w:color w:val="000000"/>
                <w:sz w:val="18"/>
                <w:szCs w:val="18"/>
              </w:rPr>
            </w:pPr>
          </w:p>
        </w:tc>
        <w:tc>
          <w:tcPr>
            <w:tcW w:w="1647" w:type="dxa"/>
          </w:tcPr>
          <w:p w14:paraId="794DEA8C" w14:textId="2BD0722F" w:rsidR="00225E34" w:rsidRPr="002B2454" w:rsidRDefault="00225E34" w:rsidP="00225E34">
            <w:pPr>
              <w:spacing w:after="0" w:line="240" w:lineRule="exact"/>
              <w:ind w:right="-72"/>
              <w:jc w:val="right"/>
              <w:rPr>
                <w:b/>
                <w:color w:val="000000"/>
                <w:sz w:val="18"/>
                <w:szCs w:val="18"/>
              </w:rPr>
            </w:pPr>
            <w:r w:rsidRPr="002B2454">
              <w:rPr>
                <w:b/>
                <w:color w:val="000000"/>
                <w:sz w:val="18"/>
                <w:szCs w:val="18"/>
              </w:rPr>
              <w:t>2025</w:t>
            </w:r>
          </w:p>
        </w:tc>
        <w:tc>
          <w:tcPr>
            <w:tcW w:w="1584" w:type="dxa"/>
          </w:tcPr>
          <w:p w14:paraId="1BC496DA" w14:textId="17470092" w:rsidR="00225E34" w:rsidRPr="002B2454" w:rsidRDefault="00225E34" w:rsidP="00225E34">
            <w:pPr>
              <w:spacing w:after="0" w:line="240" w:lineRule="exact"/>
              <w:ind w:right="-72"/>
              <w:jc w:val="right"/>
              <w:rPr>
                <w:b/>
                <w:color w:val="000000"/>
                <w:sz w:val="18"/>
                <w:szCs w:val="18"/>
              </w:rPr>
            </w:pPr>
            <w:r w:rsidRPr="002B2454">
              <w:rPr>
                <w:b/>
                <w:color w:val="000000"/>
                <w:sz w:val="18"/>
                <w:szCs w:val="18"/>
              </w:rPr>
              <w:t>2024</w:t>
            </w:r>
          </w:p>
        </w:tc>
      </w:tr>
      <w:tr w:rsidR="00487C7C" w:rsidRPr="002B2454" w14:paraId="44DD8E30" w14:textId="77777777" w:rsidTr="004D249E">
        <w:trPr>
          <w:cantSplit/>
        </w:trPr>
        <w:tc>
          <w:tcPr>
            <w:tcW w:w="6223" w:type="dxa"/>
          </w:tcPr>
          <w:p w14:paraId="4EDDD854" w14:textId="6D64E4B3" w:rsidR="00487C7C" w:rsidRPr="002B2454" w:rsidRDefault="00487C7C" w:rsidP="00C815C2">
            <w:pPr>
              <w:spacing w:after="0" w:line="240" w:lineRule="exact"/>
              <w:ind w:left="-126" w:right="-72"/>
              <w:rPr>
                <w:color w:val="000000"/>
                <w:sz w:val="18"/>
                <w:szCs w:val="18"/>
              </w:rPr>
            </w:pPr>
            <w:r w:rsidRPr="002B2454">
              <w:rPr>
                <w:b/>
                <w:bCs/>
                <w:color w:val="000000"/>
                <w:sz w:val="18"/>
                <w:szCs w:val="18"/>
              </w:rPr>
              <w:t xml:space="preserve">Lease payment to be received as </w:t>
            </w:r>
            <w:proofErr w:type="gramStart"/>
            <w:r w:rsidRPr="002B2454">
              <w:rPr>
                <w:b/>
                <w:bCs/>
                <w:color w:val="000000"/>
                <w:sz w:val="18"/>
                <w:szCs w:val="18"/>
              </w:rPr>
              <w:t>at</w:t>
            </w:r>
            <w:proofErr w:type="gramEnd"/>
            <w:r w:rsidR="00193A02" w:rsidRPr="002B2454">
              <w:rPr>
                <w:b/>
                <w:bCs/>
                <w:color w:val="000000"/>
                <w:sz w:val="18"/>
                <w:szCs w:val="18"/>
              </w:rPr>
              <w:t xml:space="preserve"> 31 December </w:t>
            </w:r>
          </w:p>
        </w:tc>
        <w:tc>
          <w:tcPr>
            <w:tcW w:w="1647" w:type="dxa"/>
            <w:tcBorders>
              <w:bottom w:val="single" w:sz="4" w:space="0" w:color="auto"/>
            </w:tcBorders>
          </w:tcPr>
          <w:p w14:paraId="2FC0F578" w14:textId="40F5BFDB" w:rsidR="00487C7C" w:rsidRPr="002B2454" w:rsidRDefault="00487C7C" w:rsidP="00487C7C">
            <w:pPr>
              <w:spacing w:after="0" w:line="240" w:lineRule="exact"/>
              <w:ind w:right="-72"/>
              <w:jc w:val="right"/>
              <w:rPr>
                <w:b/>
                <w:color w:val="000000"/>
                <w:sz w:val="18"/>
                <w:szCs w:val="18"/>
              </w:rPr>
            </w:pPr>
            <w:r w:rsidRPr="002B2454">
              <w:rPr>
                <w:b/>
                <w:bCs/>
                <w:color w:val="000000"/>
                <w:sz w:val="18"/>
                <w:szCs w:val="18"/>
                <w:lang w:val="en-GB"/>
              </w:rPr>
              <w:t>Million</w:t>
            </w:r>
            <w:r w:rsidRPr="002B2454">
              <w:rPr>
                <w:b/>
                <w:bCs/>
                <w:color w:val="000000"/>
                <w:sz w:val="18"/>
                <w:szCs w:val="18"/>
              </w:rPr>
              <w:t> Baht</w:t>
            </w:r>
          </w:p>
        </w:tc>
        <w:tc>
          <w:tcPr>
            <w:tcW w:w="1584" w:type="dxa"/>
            <w:tcBorders>
              <w:bottom w:val="single" w:sz="4" w:space="0" w:color="auto"/>
            </w:tcBorders>
          </w:tcPr>
          <w:p w14:paraId="1895C61A" w14:textId="2ECE184A" w:rsidR="00487C7C" w:rsidRPr="002B2454" w:rsidRDefault="00487C7C" w:rsidP="00487C7C">
            <w:pPr>
              <w:spacing w:after="0" w:line="240" w:lineRule="exact"/>
              <w:ind w:right="-72"/>
              <w:jc w:val="right"/>
              <w:rPr>
                <w:b/>
                <w:color w:val="000000"/>
                <w:sz w:val="18"/>
                <w:szCs w:val="18"/>
              </w:rPr>
            </w:pPr>
            <w:r w:rsidRPr="002B2454">
              <w:rPr>
                <w:b/>
                <w:bCs/>
                <w:color w:val="000000"/>
                <w:sz w:val="18"/>
                <w:szCs w:val="18"/>
                <w:lang w:val="en-GB"/>
              </w:rPr>
              <w:t>Million</w:t>
            </w:r>
            <w:r w:rsidRPr="002B2454">
              <w:rPr>
                <w:b/>
                <w:bCs/>
                <w:color w:val="000000"/>
                <w:sz w:val="18"/>
                <w:szCs w:val="18"/>
              </w:rPr>
              <w:t> Baht</w:t>
            </w:r>
          </w:p>
        </w:tc>
      </w:tr>
      <w:tr w:rsidR="00487C7C" w:rsidRPr="002B2454" w14:paraId="6CCFEF9E" w14:textId="77777777" w:rsidTr="004D249E">
        <w:trPr>
          <w:cantSplit/>
        </w:trPr>
        <w:tc>
          <w:tcPr>
            <w:tcW w:w="6223" w:type="dxa"/>
          </w:tcPr>
          <w:p w14:paraId="74A2C432" w14:textId="77777777" w:rsidR="00487C7C" w:rsidRPr="002B2454" w:rsidRDefault="00487C7C" w:rsidP="00C815C2">
            <w:pPr>
              <w:spacing w:after="0" w:line="240" w:lineRule="exact"/>
              <w:ind w:left="-126" w:right="-72"/>
              <w:rPr>
                <w:color w:val="000000"/>
                <w:sz w:val="18"/>
                <w:szCs w:val="18"/>
              </w:rPr>
            </w:pPr>
          </w:p>
        </w:tc>
        <w:tc>
          <w:tcPr>
            <w:tcW w:w="1647" w:type="dxa"/>
            <w:tcBorders>
              <w:top w:val="single" w:sz="4" w:space="0" w:color="auto"/>
            </w:tcBorders>
          </w:tcPr>
          <w:p w14:paraId="234D9D2A" w14:textId="77777777" w:rsidR="00487C7C" w:rsidRPr="002B2454" w:rsidRDefault="00487C7C" w:rsidP="00487C7C">
            <w:pPr>
              <w:spacing w:after="0" w:line="240" w:lineRule="exact"/>
              <w:ind w:right="-72"/>
              <w:jc w:val="right"/>
              <w:rPr>
                <w:b/>
                <w:color w:val="000000"/>
                <w:sz w:val="18"/>
                <w:szCs w:val="18"/>
              </w:rPr>
            </w:pPr>
          </w:p>
        </w:tc>
        <w:tc>
          <w:tcPr>
            <w:tcW w:w="1584" w:type="dxa"/>
            <w:tcBorders>
              <w:top w:val="single" w:sz="4" w:space="0" w:color="auto"/>
            </w:tcBorders>
          </w:tcPr>
          <w:p w14:paraId="7393166B" w14:textId="77777777" w:rsidR="00487C7C" w:rsidRPr="002B2454" w:rsidRDefault="00487C7C" w:rsidP="00487C7C">
            <w:pPr>
              <w:spacing w:after="0" w:line="240" w:lineRule="exact"/>
              <w:ind w:right="-72"/>
              <w:jc w:val="right"/>
              <w:rPr>
                <w:b/>
                <w:color w:val="000000"/>
                <w:sz w:val="18"/>
                <w:szCs w:val="18"/>
              </w:rPr>
            </w:pPr>
          </w:p>
        </w:tc>
      </w:tr>
      <w:tr w:rsidR="00474E68" w:rsidRPr="002B2454" w14:paraId="4F923A13" w14:textId="77777777" w:rsidTr="004D249E">
        <w:trPr>
          <w:cantSplit/>
        </w:trPr>
        <w:tc>
          <w:tcPr>
            <w:tcW w:w="6223" w:type="dxa"/>
            <w:vAlign w:val="bottom"/>
          </w:tcPr>
          <w:p w14:paraId="70DC23C2" w14:textId="2D0E3AAD" w:rsidR="00474E68" w:rsidRPr="002B2454" w:rsidRDefault="00474E68" w:rsidP="00C815C2">
            <w:pPr>
              <w:spacing w:after="0" w:line="240" w:lineRule="exact"/>
              <w:ind w:left="-126" w:right="-72"/>
              <w:rPr>
                <w:color w:val="000000"/>
                <w:sz w:val="18"/>
                <w:szCs w:val="18"/>
              </w:rPr>
            </w:pPr>
            <w:r w:rsidRPr="002B2454">
              <w:rPr>
                <w:color w:val="000000"/>
                <w:sz w:val="18"/>
                <w:szCs w:val="18"/>
              </w:rPr>
              <w:t>Less than</w:t>
            </w:r>
            <w:r w:rsidR="00C815C2" w:rsidRPr="002B2454">
              <w:rPr>
                <w:color w:val="000000"/>
                <w:sz w:val="18"/>
                <w:szCs w:val="18"/>
              </w:rPr>
              <w:t xml:space="preserve"> </w:t>
            </w:r>
            <w:r w:rsidRPr="002B2454">
              <w:rPr>
                <w:color w:val="000000"/>
                <w:sz w:val="18"/>
                <w:szCs w:val="18"/>
                <w:lang w:val="en-GB"/>
              </w:rPr>
              <w:t>1</w:t>
            </w:r>
            <w:r w:rsidR="00C815C2" w:rsidRPr="002B2454">
              <w:rPr>
                <w:color w:val="000000"/>
                <w:sz w:val="18"/>
                <w:szCs w:val="18"/>
              </w:rPr>
              <w:t xml:space="preserve"> </w:t>
            </w:r>
            <w:r w:rsidRPr="002B2454">
              <w:rPr>
                <w:color w:val="000000"/>
                <w:sz w:val="18"/>
                <w:szCs w:val="18"/>
              </w:rPr>
              <w:t>year</w:t>
            </w:r>
          </w:p>
        </w:tc>
        <w:tc>
          <w:tcPr>
            <w:tcW w:w="1647" w:type="dxa"/>
            <w:vAlign w:val="bottom"/>
          </w:tcPr>
          <w:p w14:paraId="4854BD8A" w14:textId="15247453" w:rsidR="00474E68" w:rsidRPr="002B2454" w:rsidRDefault="00474E68" w:rsidP="000D4A14">
            <w:pPr>
              <w:spacing w:after="0" w:line="240" w:lineRule="exact"/>
              <w:ind w:right="-72"/>
              <w:jc w:val="right"/>
              <w:rPr>
                <w:bCs/>
                <w:color w:val="000000"/>
                <w:sz w:val="18"/>
                <w:szCs w:val="18"/>
              </w:rPr>
            </w:pPr>
            <w:r w:rsidRPr="002B2454">
              <w:rPr>
                <w:sz w:val="18"/>
                <w:szCs w:val="18"/>
              </w:rPr>
              <w:t>38</w:t>
            </w:r>
          </w:p>
        </w:tc>
        <w:tc>
          <w:tcPr>
            <w:tcW w:w="1584" w:type="dxa"/>
            <w:vAlign w:val="bottom"/>
          </w:tcPr>
          <w:p w14:paraId="75F83EE8" w14:textId="3D7C8001" w:rsidR="00474E68" w:rsidRPr="002B2454" w:rsidRDefault="00474E68" w:rsidP="000D4A14">
            <w:pPr>
              <w:spacing w:after="0" w:line="240" w:lineRule="exact"/>
              <w:ind w:right="-72"/>
              <w:jc w:val="right"/>
              <w:rPr>
                <w:b/>
                <w:color w:val="000000"/>
                <w:sz w:val="18"/>
                <w:szCs w:val="18"/>
              </w:rPr>
            </w:pPr>
            <w:r w:rsidRPr="002B2454">
              <w:rPr>
                <w:sz w:val="18"/>
                <w:szCs w:val="18"/>
              </w:rPr>
              <w:t xml:space="preserve">39 </w:t>
            </w:r>
          </w:p>
        </w:tc>
      </w:tr>
      <w:tr w:rsidR="00474E68" w:rsidRPr="002B2454" w14:paraId="0683CD1A" w14:textId="77777777" w:rsidTr="004D249E">
        <w:trPr>
          <w:cantSplit/>
        </w:trPr>
        <w:tc>
          <w:tcPr>
            <w:tcW w:w="6223" w:type="dxa"/>
            <w:vAlign w:val="bottom"/>
          </w:tcPr>
          <w:p w14:paraId="64873A42" w14:textId="14088971" w:rsidR="00474E68" w:rsidRPr="002B2454" w:rsidRDefault="00474E68" w:rsidP="00C815C2">
            <w:pPr>
              <w:spacing w:after="0" w:line="240" w:lineRule="exact"/>
              <w:ind w:left="-126" w:right="-72"/>
              <w:rPr>
                <w:color w:val="000000"/>
                <w:sz w:val="18"/>
                <w:szCs w:val="18"/>
              </w:rPr>
            </w:pPr>
            <w:r w:rsidRPr="002B2454">
              <w:rPr>
                <w:color w:val="000000"/>
                <w:sz w:val="18"/>
                <w:szCs w:val="18"/>
              </w:rPr>
              <w:t>Later than</w:t>
            </w:r>
            <w:r w:rsidR="00C815C2" w:rsidRPr="002B2454">
              <w:rPr>
                <w:color w:val="000000"/>
                <w:sz w:val="18"/>
                <w:szCs w:val="18"/>
              </w:rPr>
              <w:t xml:space="preserve"> </w:t>
            </w:r>
            <w:r w:rsidRPr="002B2454">
              <w:rPr>
                <w:color w:val="000000"/>
                <w:sz w:val="18"/>
                <w:szCs w:val="18"/>
                <w:lang w:val="en-GB"/>
              </w:rPr>
              <w:t>1</w:t>
            </w:r>
            <w:r w:rsidR="00C815C2" w:rsidRPr="002B2454">
              <w:rPr>
                <w:color w:val="000000"/>
                <w:sz w:val="18"/>
                <w:szCs w:val="18"/>
              </w:rPr>
              <w:t xml:space="preserve"> </w:t>
            </w:r>
            <w:r w:rsidRPr="002B2454">
              <w:rPr>
                <w:color w:val="000000"/>
                <w:sz w:val="18"/>
                <w:szCs w:val="18"/>
              </w:rPr>
              <w:t>year to</w:t>
            </w:r>
            <w:r w:rsidR="00C815C2" w:rsidRPr="002B2454">
              <w:rPr>
                <w:color w:val="000000"/>
                <w:sz w:val="18"/>
                <w:szCs w:val="18"/>
              </w:rPr>
              <w:t xml:space="preserve"> </w:t>
            </w:r>
            <w:r w:rsidRPr="002B2454">
              <w:rPr>
                <w:color w:val="000000"/>
                <w:sz w:val="18"/>
                <w:szCs w:val="18"/>
                <w:lang w:val="en-GB"/>
              </w:rPr>
              <w:t>5</w:t>
            </w:r>
            <w:r w:rsidR="00C815C2" w:rsidRPr="002B2454">
              <w:rPr>
                <w:color w:val="000000"/>
                <w:sz w:val="18"/>
                <w:szCs w:val="18"/>
              </w:rPr>
              <w:t xml:space="preserve"> </w:t>
            </w:r>
            <w:r w:rsidRPr="002B2454">
              <w:rPr>
                <w:color w:val="000000"/>
                <w:sz w:val="18"/>
                <w:szCs w:val="18"/>
              </w:rPr>
              <w:t>years</w:t>
            </w:r>
          </w:p>
        </w:tc>
        <w:tc>
          <w:tcPr>
            <w:tcW w:w="1647" w:type="dxa"/>
            <w:vAlign w:val="bottom"/>
          </w:tcPr>
          <w:p w14:paraId="32D2D536" w14:textId="10138549" w:rsidR="00474E68" w:rsidRPr="002B2454" w:rsidRDefault="00474E68" w:rsidP="000D4A14">
            <w:pPr>
              <w:spacing w:after="0" w:line="240" w:lineRule="exact"/>
              <w:ind w:right="-72"/>
              <w:jc w:val="right"/>
              <w:rPr>
                <w:bCs/>
                <w:color w:val="000000"/>
                <w:sz w:val="18"/>
                <w:szCs w:val="18"/>
              </w:rPr>
            </w:pPr>
            <w:r w:rsidRPr="002B2454">
              <w:rPr>
                <w:sz w:val="18"/>
                <w:szCs w:val="18"/>
              </w:rPr>
              <w:t>158</w:t>
            </w:r>
          </w:p>
        </w:tc>
        <w:tc>
          <w:tcPr>
            <w:tcW w:w="1584" w:type="dxa"/>
            <w:vAlign w:val="bottom"/>
          </w:tcPr>
          <w:p w14:paraId="5D4A4D49" w14:textId="3C4580DB" w:rsidR="00474E68" w:rsidRPr="002B2454" w:rsidRDefault="00474E68" w:rsidP="000D4A14">
            <w:pPr>
              <w:spacing w:after="0" w:line="240" w:lineRule="exact"/>
              <w:ind w:right="-72"/>
              <w:jc w:val="right"/>
              <w:rPr>
                <w:b/>
                <w:color w:val="000000"/>
                <w:sz w:val="18"/>
                <w:szCs w:val="18"/>
              </w:rPr>
            </w:pPr>
            <w:r w:rsidRPr="002B2454">
              <w:rPr>
                <w:sz w:val="18"/>
                <w:szCs w:val="18"/>
              </w:rPr>
              <w:t xml:space="preserve">158 </w:t>
            </w:r>
          </w:p>
        </w:tc>
      </w:tr>
      <w:tr w:rsidR="00474E68" w:rsidRPr="002B2454" w14:paraId="6CFF10ED" w14:textId="77777777" w:rsidTr="004D249E">
        <w:trPr>
          <w:cantSplit/>
        </w:trPr>
        <w:tc>
          <w:tcPr>
            <w:tcW w:w="6223" w:type="dxa"/>
            <w:vAlign w:val="bottom"/>
          </w:tcPr>
          <w:p w14:paraId="3F149EA2" w14:textId="7E24BE10" w:rsidR="00474E68" w:rsidRPr="002B2454" w:rsidRDefault="00474E68" w:rsidP="00C815C2">
            <w:pPr>
              <w:spacing w:after="0" w:line="240" w:lineRule="exact"/>
              <w:ind w:left="-126" w:right="-72"/>
              <w:rPr>
                <w:color w:val="000000"/>
                <w:sz w:val="18"/>
                <w:szCs w:val="18"/>
              </w:rPr>
            </w:pPr>
            <w:r w:rsidRPr="002B2454">
              <w:rPr>
                <w:color w:val="000000"/>
                <w:sz w:val="18"/>
                <w:szCs w:val="18"/>
              </w:rPr>
              <w:t>Later than</w:t>
            </w:r>
            <w:r w:rsidR="00C815C2" w:rsidRPr="002B2454">
              <w:rPr>
                <w:color w:val="000000"/>
                <w:sz w:val="18"/>
                <w:szCs w:val="18"/>
              </w:rPr>
              <w:t xml:space="preserve"> </w:t>
            </w:r>
            <w:r w:rsidRPr="002B2454">
              <w:rPr>
                <w:color w:val="000000"/>
                <w:sz w:val="18"/>
                <w:szCs w:val="18"/>
                <w:lang w:val="en-GB"/>
              </w:rPr>
              <w:t>5</w:t>
            </w:r>
            <w:r w:rsidR="00C815C2" w:rsidRPr="002B2454">
              <w:rPr>
                <w:color w:val="000000"/>
                <w:sz w:val="18"/>
                <w:szCs w:val="18"/>
              </w:rPr>
              <w:t xml:space="preserve"> </w:t>
            </w:r>
            <w:r w:rsidRPr="002B2454">
              <w:rPr>
                <w:color w:val="000000"/>
                <w:sz w:val="18"/>
                <w:szCs w:val="18"/>
              </w:rPr>
              <w:t>years</w:t>
            </w:r>
          </w:p>
        </w:tc>
        <w:tc>
          <w:tcPr>
            <w:tcW w:w="1647" w:type="dxa"/>
            <w:tcBorders>
              <w:bottom w:val="single" w:sz="4" w:space="0" w:color="auto"/>
            </w:tcBorders>
            <w:vAlign w:val="bottom"/>
          </w:tcPr>
          <w:p w14:paraId="15168EDC" w14:textId="638B80B5" w:rsidR="00474E68" w:rsidRPr="002B2454" w:rsidRDefault="00474E68" w:rsidP="000D4A14">
            <w:pPr>
              <w:spacing w:after="0" w:line="240" w:lineRule="exact"/>
              <w:ind w:right="-72"/>
              <w:jc w:val="right"/>
              <w:rPr>
                <w:bCs/>
                <w:color w:val="000000"/>
                <w:sz w:val="18"/>
                <w:szCs w:val="18"/>
              </w:rPr>
            </w:pPr>
            <w:r w:rsidRPr="002B2454">
              <w:rPr>
                <w:sz w:val="18"/>
                <w:szCs w:val="18"/>
              </w:rPr>
              <w:t>1,529</w:t>
            </w:r>
          </w:p>
        </w:tc>
        <w:tc>
          <w:tcPr>
            <w:tcW w:w="1584" w:type="dxa"/>
            <w:tcBorders>
              <w:bottom w:val="single" w:sz="4" w:space="0" w:color="auto"/>
            </w:tcBorders>
            <w:vAlign w:val="bottom"/>
          </w:tcPr>
          <w:p w14:paraId="1D7357E1" w14:textId="122FD9A5" w:rsidR="00474E68" w:rsidRPr="002B2454" w:rsidRDefault="00474E68" w:rsidP="000D4A14">
            <w:pPr>
              <w:spacing w:after="0" w:line="240" w:lineRule="exact"/>
              <w:ind w:right="-72"/>
              <w:jc w:val="right"/>
              <w:rPr>
                <w:b/>
                <w:color w:val="000000"/>
                <w:sz w:val="18"/>
                <w:szCs w:val="18"/>
              </w:rPr>
            </w:pPr>
            <w:r w:rsidRPr="002B2454">
              <w:rPr>
                <w:sz w:val="18"/>
                <w:szCs w:val="18"/>
              </w:rPr>
              <w:t xml:space="preserve">1,386 </w:t>
            </w:r>
          </w:p>
        </w:tc>
      </w:tr>
      <w:tr w:rsidR="00487C7C" w:rsidRPr="002B2454" w14:paraId="3F789DE7" w14:textId="77777777" w:rsidTr="004D249E">
        <w:trPr>
          <w:cantSplit/>
        </w:trPr>
        <w:tc>
          <w:tcPr>
            <w:tcW w:w="6223" w:type="dxa"/>
            <w:vAlign w:val="bottom"/>
          </w:tcPr>
          <w:p w14:paraId="26779EB4" w14:textId="77777777" w:rsidR="00487C7C" w:rsidRPr="002B2454" w:rsidRDefault="00487C7C" w:rsidP="00C815C2">
            <w:pPr>
              <w:spacing w:after="0" w:line="240" w:lineRule="exact"/>
              <w:ind w:left="-126" w:right="-72"/>
              <w:rPr>
                <w:color w:val="000000"/>
                <w:sz w:val="18"/>
                <w:szCs w:val="18"/>
              </w:rPr>
            </w:pPr>
          </w:p>
        </w:tc>
        <w:tc>
          <w:tcPr>
            <w:tcW w:w="1647" w:type="dxa"/>
            <w:tcBorders>
              <w:top w:val="single" w:sz="4" w:space="0" w:color="auto"/>
            </w:tcBorders>
            <w:vAlign w:val="bottom"/>
          </w:tcPr>
          <w:p w14:paraId="56101EB4" w14:textId="77777777" w:rsidR="00487C7C" w:rsidRPr="002B2454" w:rsidRDefault="00487C7C" w:rsidP="000D4A14">
            <w:pPr>
              <w:spacing w:after="0" w:line="240" w:lineRule="exact"/>
              <w:ind w:right="-72"/>
              <w:jc w:val="right"/>
              <w:rPr>
                <w:bCs/>
                <w:color w:val="000000"/>
                <w:sz w:val="18"/>
                <w:szCs w:val="18"/>
              </w:rPr>
            </w:pPr>
          </w:p>
        </w:tc>
        <w:tc>
          <w:tcPr>
            <w:tcW w:w="1584" w:type="dxa"/>
            <w:tcBorders>
              <w:top w:val="single" w:sz="4" w:space="0" w:color="auto"/>
            </w:tcBorders>
            <w:vAlign w:val="bottom"/>
          </w:tcPr>
          <w:p w14:paraId="4376CBE3" w14:textId="77777777" w:rsidR="00487C7C" w:rsidRPr="002B2454" w:rsidRDefault="00487C7C" w:rsidP="000D4A14">
            <w:pPr>
              <w:spacing w:after="0" w:line="240" w:lineRule="exact"/>
              <w:ind w:right="-72"/>
              <w:jc w:val="right"/>
              <w:rPr>
                <w:b/>
                <w:color w:val="000000"/>
                <w:sz w:val="18"/>
                <w:szCs w:val="18"/>
              </w:rPr>
            </w:pPr>
          </w:p>
        </w:tc>
      </w:tr>
      <w:tr w:rsidR="00CA56C3" w:rsidRPr="002B2454" w14:paraId="6B9C43E5" w14:textId="77777777" w:rsidTr="004D249E">
        <w:trPr>
          <w:cantSplit/>
        </w:trPr>
        <w:tc>
          <w:tcPr>
            <w:tcW w:w="6223" w:type="dxa"/>
            <w:vAlign w:val="bottom"/>
          </w:tcPr>
          <w:p w14:paraId="245973C4" w14:textId="77777777" w:rsidR="00CA56C3" w:rsidRPr="002B2454" w:rsidRDefault="00CA56C3" w:rsidP="00C815C2">
            <w:pPr>
              <w:spacing w:after="0" w:line="240" w:lineRule="exact"/>
              <w:ind w:left="-126" w:right="-72"/>
              <w:rPr>
                <w:color w:val="000000"/>
                <w:sz w:val="18"/>
                <w:szCs w:val="18"/>
              </w:rPr>
            </w:pPr>
          </w:p>
        </w:tc>
        <w:tc>
          <w:tcPr>
            <w:tcW w:w="1647" w:type="dxa"/>
            <w:vAlign w:val="bottom"/>
          </w:tcPr>
          <w:p w14:paraId="16BAEE77" w14:textId="60A20DBA" w:rsidR="00CA56C3" w:rsidRPr="002B2454" w:rsidRDefault="00CA56C3" w:rsidP="000D4A14">
            <w:pPr>
              <w:spacing w:after="0" w:line="240" w:lineRule="exact"/>
              <w:ind w:right="-72"/>
              <w:jc w:val="right"/>
              <w:rPr>
                <w:bCs/>
                <w:color w:val="000000"/>
                <w:sz w:val="18"/>
                <w:szCs w:val="18"/>
              </w:rPr>
            </w:pPr>
            <w:r w:rsidRPr="002B2454">
              <w:rPr>
                <w:sz w:val="18"/>
                <w:szCs w:val="18"/>
              </w:rPr>
              <w:t>1,725</w:t>
            </w:r>
          </w:p>
        </w:tc>
        <w:tc>
          <w:tcPr>
            <w:tcW w:w="1584" w:type="dxa"/>
            <w:vAlign w:val="bottom"/>
          </w:tcPr>
          <w:p w14:paraId="1C5B0A06" w14:textId="3C2A012F" w:rsidR="00CA56C3" w:rsidRPr="002B2454" w:rsidRDefault="00CA56C3" w:rsidP="000D4A14">
            <w:pPr>
              <w:spacing w:after="0" w:line="240" w:lineRule="exact"/>
              <w:ind w:right="-72"/>
              <w:jc w:val="right"/>
              <w:rPr>
                <w:b/>
                <w:color w:val="000000"/>
                <w:sz w:val="18"/>
                <w:szCs w:val="18"/>
              </w:rPr>
            </w:pPr>
            <w:r w:rsidRPr="002B2454">
              <w:rPr>
                <w:sz w:val="18"/>
                <w:szCs w:val="18"/>
              </w:rPr>
              <w:t xml:space="preserve">1,583 </w:t>
            </w:r>
          </w:p>
        </w:tc>
      </w:tr>
      <w:tr w:rsidR="00CA56C3" w:rsidRPr="002B2454" w14:paraId="4F2CA19E" w14:textId="77777777" w:rsidTr="004D249E">
        <w:trPr>
          <w:cantSplit/>
        </w:trPr>
        <w:tc>
          <w:tcPr>
            <w:tcW w:w="6223" w:type="dxa"/>
            <w:vAlign w:val="bottom"/>
          </w:tcPr>
          <w:p w14:paraId="38FE2572" w14:textId="4AAFBE31" w:rsidR="00CA56C3" w:rsidRPr="002B2454" w:rsidRDefault="00CA56C3" w:rsidP="00C815C2">
            <w:pPr>
              <w:spacing w:after="0" w:line="240" w:lineRule="exact"/>
              <w:ind w:left="-126" w:right="-72"/>
              <w:rPr>
                <w:color w:val="000000"/>
                <w:sz w:val="18"/>
                <w:szCs w:val="18"/>
              </w:rPr>
            </w:pPr>
            <w:r w:rsidRPr="002B2454">
              <w:rPr>
                <w:color w:val="000000"/>
                <w:sz w:val="18"/>
                <w:szCs w:val="18"/>
                <w:u w:val="single"/>
              </w:rPr>
              <w:t>Less</w:t>
            </w:r>
            <w:r w:rsidRPr="002B2454">
              <w:rPr>
                <w:color w:val="000000"/>
                <w:sz w:val="18"/>
                <w:szCs w:val="18"/>
              </w:rPr>
              <w:t xml:space="preserve"> Deferred finance income</w:t>
            </w:r>
          </w:p>
        </w:tc>
        <w:tc>
          <w:tcPr>
            <w:tcW w:w="1647" w:type="dxa"/>
            <w:tcBorders>
              <w:bottom w:val="single" w:sz="4" w:space="0" w:color="auto"/>
            </w:tcBorders>
            <w:vAlign w:val="bottom"/>
          </w:tcPr>
          <w:p w14:paraId="08EF4F53" w14:textId="65105322" w:rsidR="00CA56C3" w:rsidRPr="002B2454" w:rsidRDefault="00CA56C3" w:rsidP="000D4A14">
            <w:pPr>
              <w:spacing w:after="0" w:line="240" w:lineRule="exact"/>
              <w:ind w:right="-72"/>
              <w:jc w:val="right"/>
              <w:rPr>
                <w:bCs/>
                <w:color w:val="000000"/>
                <w:sz w:val="18"/>
                <w:szCs w:val="18"/>
              </w:rPr>
            </w:pPr>
            <w:r w:rsidRPr="002B2454">
              <w:rPr>
                <w:sz w:val="18"/>
                <w:szCs w:val="18"/>
              </w:rPr>
              <w:t>(1,258)</w:t>
            </w:r>
          </w:p>
        </w:tc>
        <w:tc>
          <w:tcPr>
            <w:tcW w:w="1584" w:type="dxa"/>
            <w:tcBorders>
              <w:bottom w:val="single" w:sz="4" w:space="0" w:color="auto"/>
            </w:tcBorders>
            <w:vAlign w:val="bottom"/>
          </w:tcPr>
          <w:p w14:paraId="5FC2CC83" w14:textId="71E1B8D6" w:rsidR="00CA56C3" w:rsidRPr="002B2454" w:rsidRDefault="00CA56C3" w:rsidP="000D4A14">
            <w:pPr>
              <w:spacing w:after="0" w:line="240" w:lineRule="exact"/>
              <w:ind w:right="-72"/>
              <w:jc w:val="right"/>
              <w:rPr>
                <w:b/>
                <w:color w:val="000000"/>
                <w:sz w:val="18"/>
                <w:szCs w:val="18"/>
              </w:rPr>
            </w:pPr>
            <w:r w:rsidRPr="002B2454">
              <w:rPr>
                <w:sz w:val="18"/>
                <w:szCs w:val="18"/>
              </w:rPr>
              <w:t xml:space="preserve">(1,140) </w:t>
            </w:r>
          </w:p>
        </w:tc>
      </w:tr>
      <w:tr w:rsidR="00487C7C" w:rsidRPr="002B2454" w14:paraId="09D92805" w14:textId="77777777" w:rsidTr="004D249E">
        <w:trPr>
          <w:cantSplit/>
        </w:trPr>
        <w:tc>
          <w:tcPr>
            <w:tcW w:w="6223" w:type="dxa"/>
            <w:vAlign w:val="bottom"/>
          </w:tcPr>
          <w:p w14:paraId="2836E302" w14:textId="77777777" w:rsidR="00487C7C" w:rsidRPr="002B2454" w:rsidRDefault="00487C7C" w:rsidP="00C815C2">
            <w:pPr>
              <w:spacing w:after="0" w:line="240" w:lineRule="exact"/>
              <w:ind w:left="-126" w:right="-72"/>
              <w:rPr>
                <w:color w:val="000000"/>
                <w:sz w:val="18"/>
                <w:szCs w:val="18"/>
              </w:rPr>
            </w:pPr>
          </w:p>
        </w:tc>
        <w:tc>
          <w:tcPr>
            <w:tcW w:w="1647" w:type="dxa"/>
            <w:tcBorders>
              <w:top w:val="single" w:sz="4" w:space="0" w:color="auto"/>
            </w:tcBorders>
            <w:vAlign w:val="bottom"/>
          </w:tcPr>
          <w:p w14:paraId="5CAF9732" w14:textId="77777777" w:rsidR="00487C7C" w:rsidRPr="002B2454" w:rsidRDefault="00487C7C" w:rsidP="000D4A14">
            <w:pPr>
              <w:spacing w:after="0" w:line="240" w:lineRule="exact"/>
              <w:ind w:right="-72"/>
              <w:jc w:val="right"/>
              <w:rPr>
                <w:bCs/>
                <w:color w:val="000000"/>
                <w:sz w:val="18"/>
                <w:szCs w:val="18"/>
              </w:rPr>
            </w:pPr>
          </w:p>
        </w:tc>
        <w:tc>
          <w:tcPr>
            <w:tcW w:w="1584" w:type="dxa"/>
            <w:tcBorders>
              <w:top w:val="single" w:sz="4" w:space="0" w:color="auto"/>
            </w:tcBorders>
            <w:vAlign w:val="bottom"/>
          </w:tcPr>
          <w:p w14:paraId="57484057" w14:textId="77777777" w:rsidR="00487C7C" w:rsidRPr="002B2454" w:rsidRDefault="00487C7C" w:rsidP="000D4A14">
            <w:pPr>
              <w:spacing w:after="0" w:line="240" w:lineRule="exact"/>
              <w:ind w:right="-72"/>
              <w:jc w:val="right"/>
              <w:rPr>
                <w:b/>
                <w:color w:val="000000"/>
                <w:sz w:val="18"/>
                <w:szCs w:val="18"/>
              </w:rPr>
            </w:pPr>
          </w:p>
        </w:tc>
      </w:tr>
      <w:tr w:rsidR="000D4A14" w:rsidRPr="002B2454" w14:paraId="19209F1B" w14:textId="77777777" w:rsidTr="004D249E">
        <w:trPr>
          <w:cantSplit/>
        </w:trPr>
        <w:tc>
          <w:tcPr>
            <w:tcW w:w="6223" w:type="dxa"/>
            <w:vAlign w:val="bottom"/>
          </w:tcPr>
          <w:p w14:paraId="73762E04" w14:textId="13848309" w:rsidR="000D4A14" w:rsidRPr="002B2454" w:rsidRDefault="000D4A14" w:rsidP="00C815C2">
            <w:pPr>
              <w:spacing w:after="0" w:line="240" w:lineRule="exact"/>
              <w:ind w:left="-126" w:right="-72"/>
              <w:rPr>
                <w:color w:val="000000"/>
                <w:sz w:val="18"/>
                <w:szCs w:val="18"/>
              </w:rPr>
            </w:pPr>
            <w:r w:rsidRPr="002B2454">
              <w:rPr>
                <w:color w:val="000000"/>
                <w:sz w:val="18"/>
                <w:szCs w:val="18"/>
              </w:rPr>
              <w:t>Present value of net lease receivables</w:t>
            </w:r>
          </w:p>
        </w:tc>
        <w:tc>
          <w:tcPr>
            <w:tcW w:w="1647" w:type="dxa"/>
            <w:tcBorders>
              <w:bottom w:val="single" w:sz="4" w:space="0" w:color="auto"/>
            </w:tcBorders>
            <w:vAlign w:val="bottom"/>
          </w:tcPr>
          <w:p w14:paraId="17D0429F" w14:textId="1319AAAE" w:rsidR="000D4A14" w:rsidRPr="002B2454" w:rsidRDefault="000D4A14" w:rsidP="000D4A14">
            <w:pPr>
              <w:spacing w:after="0" w:line="240" w:lineRule="exact"/>
              <w:ind w:right="-72"/>
              <w:jc w:val="right"/>
              <w:rPr>
                <w:bCs/>
                <w:color w:val="000000"/>
                <w:sz w:val="18"/>
                <w:szCs w:val="18"/>
              </w:rPr>
            </w:pPr>
            <w:r w:rsidRPr="002B2454">
              <w:rPr>
                <w:sz w:val="18"/>
                <w:szCs w:val="18"/>
              </w:rPr>
              <w:t>467</w:t>
            </w:r>
          </w:p>
        </w:tc>
        <w:tc>
          <w:tcPr>
            <w:tcW w:w="1584" w:type="dxa"/>
            <w:tcBorders>
              <w:bottom w:val="single" w:sz="4" w:space="0" w:color="auto"/>
            </w:tcBorders>
            <w:vAlign w:val="bottom"/>
          </w:tcPr>
          <w:p w14:paraId="2B989F36" w14:textId="04DBB07D" w:rsidR="000D4A14" w:rsidRPr="002B2454" w:rsidRDefault="000D4A14" w:rsidP="000D4A14">
            <w:pPr>
              <w:spacing w:after="0" w:line="240" w:lineRule="exact"/>
              <w:ind w:right="-72"/>
              <w:jc w:val="right"/>
              <w:rPr>
                <w:b/>
                <w:color w:val="000000"/>
                <w:sz w:val="18"/>
                <w:szCs w:val="18"/>
              </w:rPr>
            </w:pPr>
            <w:r w:rsidRPr="002B2454">
              <w:rPr>
                <w:sz w:val="18"/>
                <w:szCs w:val="18"/>
              </w:rPr>
              <w:t xml:space="preserve">443 </w:t>
            </w:r>
          </w:p>
        </w:tc>
      </w:tr>
    </w:tbl>
    <w:p w14:paraId="67636352" w14:textId="58721E5A" w:rsidR="00A20AA4" w:rsidRPr="002B2454" w:rsidRDefault="00A20AA4" w:rsidP="00D570C7">
      <w:pPr>
        <w:spacing w:after="0" w:line="240" w:lineRule="exact"/>
        <w:jc w:val="both"/>
        <w:rPr>
          <w:color w:val="000000"/>
          <w:sz w:val="18"/>
          <w:szCs w:val="18"/>
        </w:rPr>
      </w:pPr>
    </w:p>
    <w:p w14:paraId="4AC0A04E" w14:textId="3B4616C2" w:rsidR="008C7468" w:rsidRPr="002B2454" w:rsidRDefault="008C7468" w:rsidP="00263F98">
      <w:pPr>
        <w:spacing w:after="0" w:line="240" w:lineRule="exact"/>
        <w:rPr>
          <w:color w:val="000000"/>
          <w:sz w:val="18"/>
          <w:szCs w:val="18"/>
        </w:rPr>
      </w:pPr>
      <w:r w:rsidRPr="002B2454">
        <w:rPr>
          <w:color w:val="000000"/>
          <w:sz w:val="18"/>
          <w:szCs w:val="18"/>
        </w:rPr>
        <w:t xml:space="preserve">Movements of finance lease </w:t>
      </w:r>
      <w:proofErr w:type="gramStart"/>
      <w:r w:rsidRPr="002B2454">
        <w:rPr>
          <w:color w:val="000000"/>
          <w:sz w:val="18"/>
          <w:szCs w:val="18"/>
        </w:rPr>
        <w:t>receivables</w:t>
      </w:r>
      <w:proofErr w:type="gramEnd"/>
      <w:r w:rsidRPr="002B2454">
        <w:rPr>
          <w:color w:val="000000"/>
          <w:sz w:val="18"/>
          <w:szCs w:val="18"/>
        </w:rPr>
        <w:t xml:space="preserve"> during the </w:t>
      </w:r>
      <w:r w:rsidR="00E26894" w:rsidRPr="002B2454">
        <w:rPr>
          <w:color w:val="000000"/>
          <w:sz w:val="18"/>
          <w:szCs w:val="18"/>
        </w:rPr>
        <w:t>year</w:t>
      </w:r>
      <w:r w:rsidRPr="002B2454">
        <w:rPr>
          <w:color w:val="000000"/>
          <w:sz w:val="18"/>
          <w:szCs w:val="18"/>
        </w:rPr>
        <w:t xml:space="preserve"> ended 31 December 2025 are as follows:</w:t>
      </w:r>
    </w:p>
    <w:p w14:paraId="612A573F" w14:textId="77777777" w:rsidR="008C7468" w:rsidRPr="002B2454" w:rsidRDefault="008C7468" w:rsidP="008C7468">
      <w:pPr>
        <w:spacing w:after="0" w:line="240" w:lineRule="exact"/>
        <w:jc w:val="both"/>
        <w:rPr>
          <w:color w:val="000000"/>
          <w:sz w:val="18"/>
          <w:szCs w:val="18"/>
        </w:rPr>
      </w:pPr>
    </w:p>
    <w:tbl>
      <w:tblPr>
        <w:tblW w:w="9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85"/>
        <w:gridCol w:w="2174"/>
      </w:tblGrid>
      <w:tr w:rsidR="00A20AA4" w:rsidRPr="002B2454" w14:paraId="2C5C3438" w14:textId="77777777" w:rsidTr="00D93773">
        <w:trPr>
          <w:trHeight w:val="510"/>
        </w:trPr>
        <w:tc>
          <w:tcPr>
            <w:tcW w:w="7285" w:type="dxa"/>
            <w:tcBorders>
              <w:top w:val="nil"/>
              <w:left w:val="nil"/>
              <w:bottom w:val="nil"/>
              <w:right w:val="nil"/>
            </w:tcBorders>
            <w:vAlign w:val="bottom"/>
            <w:hideMark/>
          </w:tcPr>
          <w:p w14:paraId="3E364409" w14:textId="77777777" w:rsidR="00A20AA4" w:rsidRPr="002B2454" w:rsidRDefault="00A20AA4" w:rsidP="00D570C7">
            <w:pPr>
              <w:spacing w:after="0" w:line="240" w:lineRule="exact"/>
              <w:rPr>
                <w:color w:val="000000"/>
                <w:sz w:val="18"/>
                <w:szCs w:val="18"/>
              </w:rPr>
            </w:pPr>
            <w:r w:rsidRPr="002B2454">
              <w:rPr>
                <w:color w:val="000000"/>
                <w:sz w:val="18"/>
                <w:szCs w:val="18"/>
              </w:rPr>
              <w:t> </w:t>
            </w:r>
          </w:p>
        </w:tc>
        <w:tc>
          <w:tcPr>
            <w:tcW w:w="2174" w:type="dxa"/>
            <w:tcBorders>
              <w:top w:val="nil"/>
              <w:left w:val="nil"/>
              <w:bottom w:val="nil"/>
              <w:right w:val="nil"/>
            </w:tcBorders>
            <w:vAlign w:val="bottom"/>
            <w:hideMark/>
          </w:tcPr>
          <w:p w14:paraId="6395881B" w14:textId="7A936E77" w:rsidR="000D4A14" w:rsidRPr="002B2454" w:rsidRDefault="00A20AA4" w:rsidP="00D93773">
            <w:pPr>
              <w:spacing w:after="0" w:line="240" w:lineRule="exact"/>
              <w:ind w:left="96" w:hanging="96"/>
              <w:jc w:val="right"/>
              <w:rPr>
                <w:b/>
                <w:bCs/>
                <w:color w:val="000000"/>
                <w:sz w:val="18"/>
                <w:szCs w:val="18"/>
              </w:rPr>
            </w:pPr>
            <w:r w:rsidRPr="002B2454">
              <w:rPr>
                <w:b/>
                <w:bCs/>
                <w:color w:val="000000"/>
                <w:sz w:val="18"/>
                <w:szCs w:val="18"/>
              </w:rPr>
              <w:t>Consolidated</w:t>
            </w:r>
          </w:p>
          <w:p w14:paraId="42DCD174" w14:textId="41A149B5" w:rsidR="00A20AA4" w:rsidRPr="002B2454" w:rsidRDefault="00A20AA4" w:rsidP="00D93773">
            <w:pPr>
              <w:spacing w:after="0" w:line="240" w:lineRule="exact"/>
              <w:ind w:left="96" w:hanging="96"/>
              <w:jc w:val="right"/>
              <w:rPr>
                <w:color w:val="000000"/>
                <w:sz w:val="18"/>
                <w:szCs w:val="18"/>
              </w:rPr>
            </w:pPr>
            <w:r w:rsidRPr="002B2454">
              <w:rPr>
                <w:b/>
                <w:bCs/>
                <w:color w:val="000000"/>
                <w:sz w:val="18"/>
                <w:szCs w:val="18"/>
              </w:rPr>
              <w:t xml:space="preserve">financial </w:t>
            </w:r>
            <w:r w:rsidR="000D4A14" w:rsidRPr="002B2454">
              <w:rPr>
                <w:b/>
                <w:bCs/>
                <w:color w:val="000000"/>
                <w:sz w:val="18"/>
                <w:szCs w:val="18"/>
              </w:rPr>
              <w:t>statements</w:t>
            </w:r>
          </w:p>
        </w:tc>
      </w:tr>
      <w:tr w:rsidR="00A20AA4" w:rsidRPr="002B2454" w14:paraId="2D961EEB" w14:textId="77777777" w:rsidTr="00D93773">
        <w:trPr>
          <w:trHeight w:val="255"/>
        </w:trPr>
        <w:tc>
          <w:tcPr>
            <w:tcW w:w="7285" w:type="dxa"/>
            <w:tcBorders>
              <w:top w:val="nil"/>
              <w:left w:val="nil"/>
              <w:bottom w:val="nil"/>
              <w:right w:val="nil"/>
            </w:tcBorders>
            <w:vAlign w:val="bottom"/>
            <w:hideMark/>
          </w:tcPr>
          <w:p w14:paraId="684C2374" w14:textId="77777777" w:rsidR="00A20AA4" w:rsidRPr="002B2454" w:rsidRDefault="00A20AA4" w:rsidP="00D570C7">
            <w:pPr>
              <w:spacing w:after="0" w:line="240" w:lineRule="exact"/>
              <w:rPr>
                <w:color w:val="000000"/>
                <w:sz w:val="18"/>
                <w:szCs w:val="18"/>
              </w:rPr>
            </w:pPr>
            <w:r w:rsidRPr="002B2454">
              <w:rPr>
                <w:color w:val="000000"/>
                <w:sz w:val="18"/>
                <w:szCs w:val="18"/>
              </w:rPr>
              <w:t> </w:t>
            </w:r>
          </w:p>
        </w:tc>
        <w:tc>
          <w:tcPr>
            <w:tcW w:w="2174" w:type="dxa"/>
            <w:tcBorders>
              <w:top w:val="nil"/>
              <w:left w:val="nil"/>
              <w:bottom w:val="single" w:sz="4" w:space="0" w:color="auto"/>
              <w:right w:val="nil"/>
            </w:tcBorders>
            <w:vAlign w:val="bottom"/>
            <w:hideMark/>
          </w:tcPr>
          <w:p w14:paraId="4BF9148C" w14:textId="4B1F7244" w:rsidR="00A20AA4" w:rsidRPr="002B2454" w:rsidRDefault="00A20AA4" w:rsidP="00D93773">
            <w:pPr>
              <w:spacing w:after="0" w:line="240" w:lineRule="exact"/>
              <w:ind w:left="96" w:right="29" w:hanging="96"/>
              <w:jc w:val="right"/>
              <w:rPr>
                <w:color w:val="000000"/>
                <w:sz w:val="18"/>
                <w:szCs w:val="18"/>
              </w:rPr>
            </w:pPr>
            <w:r w:rsidRPr="002B2454">
              <w:rPr>
                <w:b/>
                <w:bCs/>
                <w:color w:val="000000"/>
                <w:sz w:val="18"/>
                <w:szCs w:val="18"/>
              </w:rPr>
              <w:t>Million Baht</w:t>
            </w:r>
          </w:p>
        </w:tc>
      </w:tr>
      <w:tr w:rsidR="00A20AA4" w:rsidRPr="002B2454" w14:paraId="4EAE8FED" w14:textId="77777777" w:rsidTr="00D93773">
        <w:trPr>
          <w:trHeight w:val="120"/>
        </w:trPr>
        <w:tc>
          <w:tcPr>
            <w:tcW w:w="7285" w:type="dxa"/>
            <w:tcBorders>
              <w:top w:val="nil"/>
              <w:left w:val="nil"/>
              <w:bottom w:val="nil"/>
              <w:right w:val="nil"/>
            </w:tcBorders>
            <w:vAlign w:val="bottom"/>
            <w:hideMark/>
          </w:tcPr>
          <w:p w14:paraId="732CF1F6" w14:textId="77777777" w:rsidR="00A20AA4" w:rsidRPr="002B2454" w:rsidRDefault="00A20AA4" w:rsidP="00D570C7">
            <w:pPr>
              <w:spacing w:after="0" w:line="240" w:lineRule="exact"/>
              <w:rPr>
                <w:color w:val="000000"/>
                <w:sz w:val="18"/>
                <w:szCs w:val="18"/>
              </w:rPr>
            </w:pPr>
            <w:r w:rsidRPr="002B2454">
              <w:rPr>
                <w:color w:val="000000"/>
                <w:sz w:val="18"/>
                <w:szCs w:val="18"/>
              </w:rPr>
              <w:t> </w:t>
            </w:r>
          </w:p>
        </w:tc>
        <w:tc>
          <w:tcPr>
            <w:tcW w:w="2174" w:type="dxa"/>
            <w:tcBorders>
              <w:top w:val="single" w:sz="4" w:space="0" w:color="auto"/>
              <w:left w:val="nil"/>
              <w:bottom w:val="nil"/>
              <w:right w:val="nil"/>
            </w:tcBorders>
            <w:vAlign w:val="bottom"/>
            <w:hideMark/>
          </w:tcPr>
          <w:p w14:paraId="1E4B6D58" w14:textId="2AE89ED4" w:rsidR="00A20AA4" w:rsidRPr="002B2454" w:rsidRDefault="00A20AA4" w:rsidP="00D93773">
            <w:pPr>
              <w:spacing w:after="0" w:line="240" w:lineRule="exact"/>
              <w:ind w:left="96" w:right="29" w:hanging="96"/>
              <w:jc w:val="right"/>
              <w:rPr>
                <w:color w:val="000000"/>
                <w:sz w:val="18"/>
                <w:szCs w:val="18"/>
              </w:rPr>
            </w:pPr>
          </w:p>
        </w:tc>
      </w:tr>
      <w:tr w:rsidR="00A20AA4" w:rsidRPr="002B2454" w14:paraId="74462E8B" w14:textId="77777777" w:rsidTr="00DC2477">
        <w:trPr>
          <w:trHeight w:val="255"/>
        </w:trPr>
        <w:tc>
          <w:tcPr>
            <w:tcW w:w="7285" w:type="dxa"/>
            <w:tcBorders>
              <w:top w:val="nil"/>
              <w:left w:val="nil"/>
              <w:bottom w:val="nil"/>
              <w:right w:val="nil"/>
            </w:tcBorders>
            <w:vAlign w:val="center"/>
            <w:hideMark/>
          </w:tcPr>
          <w:p w14:paraId="19D45177" w14:textId="77777777" w:rsidR="00A20AA4" w:rsidRPr="002B2454" w:rsidRDefault="00A20AA4" w:rsidP="00D570C7">
            <w:pPr>
              <w:spacing w:after="0" w:line="240" w:lineRule="exact"/>
              <w:rPr>
                <w:color w:val="000000"/>
                <w:sz w:val="18"/>
                <w:szCs w:val="18"/>
              </w:rPr>
            </w:pPr>
            <w:r w:rsidRPr="002B2454">
              <w:rPr>
                <w:b/>
                <w:bCs/>
                <w:color w:val="000000"/>
                <w:sz w:val="18"/>
                <w:szCs w:val="18"/>
              </w:rPr>
              <w:t>Opening book value</w:t>
            </w:r>
            <w:r w:rsidRPr="002B2454">
              <w:rPr>
                <w:color w:val="000000"/>
                <w:sz w:val="18"/>
                <w:szCs w:val="18"/>
              </w:rPr>
              <w:t> </w:t>
            </w:r>
          </w:p>
        </w:tc>
        <w:tc>
          <w:tcPr>
            <w:tcW w:w="2174" w:type="dxa"/>
            <w:tcBorders>
              <w:top w:val="nil"/>
              <w:left w:val="nil"/>
              <w:bottom w:val="nil"/>
              <w:right w:val="nil"/>
            </w:tcBorders>
            <w:vAlign w:val="bottom"/>
            <w:hideMark/>
          </w:tcPr>
          <w:p w14:paraId="0145F7F5" w14:textId="3921F858" w:rsidR="00A20AA4" w:rsidRPr="002B2454" w:rsidRDefault="00A20AA4" w:rsidP="00D93773">
            <w:pPr>
              <w:spacing w:after="0" w:line="240" w:lineRule="exact"/>
              <w:ind w:left="96" w:right="29" w:hanging="96"/>
              <w:jc w:val="right"/>
              <w:rPr>
                <w:color w:val="000000"/>
                <w:sz w:val="18"/>
                <w:szCs w:val="18"/>
              </w:rPr>
            </w:pPr>
            <w:r w:rsidRPr="002B2454">
              <w:rPr>
                <w:color w:val="000000"/>
                <w:sz w:val="18"/>
                <w:szCs w:val="18"/>
              </w:rPr>
              <w:t>443</w:t>
            </w:r>
          </w:p>
        </w:tc>
      </w:tr>
      <w:tr w:rsidR="00A20AA4" w:rsidRPr="002B2454" w14:paraId="2204837E" w14:textId="77777777" w:rsidTr="00913CE3">
        <w:trPr>
          <w:trHeight w:val="255"/>
        </w:trPr>
        <w:tc>
          <w:tcPr>
            <w:tcW w:w="7285" w:type="dxa"/>
            <w:tcBorders>
              <w:top w:val="nil"/>
              <w:left w:val="nil"/>
              <w:bottom w:val="nil"/>
              <w:right w:val="nil"/>
            </w:tcBorders>
            <w:vAlign w:val="bottom"/>
            <w:hideMark/>
          </w:tcPr>
          <w:p w14:paraId="437481B5" w14:textId="77777777" w:rsidR="00A20AA4" w:rsidRPr="002B2454" w:rsidRDefault="00A20AA4" w:rsidP="00D570C7">
            <w:pPr>
              <w:spacing w:after="0" w:line="240" w:lineRule="exact"/>
              <w:rPr>
                <w:color w:val="000000"/>
                <w:sz w:val="18"/>
                <w:szCs w:val="18"/>
              </w:rPr>
            </w:pPr>
            <w:r w:rsidRPr="002B2454">
              <w:rPr>
                <w:color w:val="000000"/>
                <w:sz w:val="18"/>
                <w:szCs w:val="18"/>
              </w:rPr>
              <w:t>Additions </w:t>
            </w:r>
          </w:p>
        </w:tc>
        <w:tc>
          <w:tcPr>
            <w:tcW w:w="2174" w:type="dxa"/>
            <w:tcBorders>
              <w:top w:val="nil"/>
              <w:left w:val="nil"/>
              <w:bottom w:val="nil"/>
              <w:right w:val="nil"/>
            </w:tcBorders>
            <w:vAlign w:val="bottom"/>
            <w:hideMark/>
          </w:tcPr>
          <w:p w14:paraId="67A0E1D4" w14:textId="379A6596" w:rsidR="00A20AA4" w:rsidRPr="002B2454" w:rsidRDefault="005F01F7" w:rsidP="00D93773">
            <w:pPr>
              <w:spacing w:after="0" w:line="240" w:lineRule="exact"/>
              <w:ind w:left="96" w:right="29" w:hanging="96"/>
              <w:jc w:val="right"/>
              <w:rPr>
                <w:color w:val="000000"/>
                <w:sz w:val="18"/>
                <w:szCs w:val="18"/>
              </w:rPr>
            </w:pPr>
            <w:r w:rsidRPr="002B2454">
              <w:rPr>
                <w:color w:val="000000"/>
                <w:sz w:val="18"/>
                <w:szCs w:val="18"/>
              </w:rPr>
              <w:t>60</w:t>
            </w:r>
          </w:p>
        </w:tc>
      </w:tr>
      <w:tr w:rsidR="00A20AA4" w:rsidRPr="002B2454" w14:paraId="3238DA24" w14:textId="77777777" w:rsidTr="00913CE3">
        <w:trPr>
          <w:trHeight w:val="255"/>
        </w:trPr>
        <w:tc>
          <w:tcPr>
            <w:tcW w:w="7285" w:type="dxa"/>
            <w:tcBorders>
              <w:top w:val="nil"/>
              <w:left w:val="nil"/>
              <w:bottom w:val="nil"/>
              <w:right w:val="nil"/>
            </w:tcBorders>
            <w:vAlign w:val="bottom"/>
            <w:hideMark/>
          </w:tcPr>
          <w:p w14:paraId="22354DD2" w14:textId="77777777" w:rsidR="00A20AA4" w:rsidRPr="002B2454" w:rsidRDefault="00A20AA4" w:rsidP="00D570C7">
            <w:pPr>
              <w:spacing w:after="0" w:line="240" w:lineRule="exact"/>
              <w:rPr>
                <w:color w:val="000000"/>
                <w:sz w:val="18"/>
                <w:szCs w:val="18"/>
              </w:rPr>
            </w:pPr>
            <w:r w:rsidRPr="002B2454">
              <w:rPr>
                <w:color w:val="000000"/>
                <w:sz w:val="18"/>
                <w:szCs w:val="18"/>
              </w:rPr>
              <w:t>Lease modification </w:t>
            </w:r>
          </w:p>
        </w:tc>
        <w:tc>
          <w:tcPr>
            <w:tcW w:w="2174" w:type="dxa"/>
            <w:tcBorders>
              <w:top w:val="nil"/>
              <w:left w:val="nil"/>
              <w:bottom w:val="nil"/>
              <w:right w:val="nil"/>
            </w:tcBorders>
            <w:vAlign w:val="bottom"/>
            <w:hideMark/>
          </w:tcPr>
          <w:p w14:paraId="71F72AFB" w14:textId="5F4B89BC" w:rsidR="00A20AA4" w:rsidRPr="002B2454" w:rsidRDefault="005F01F7" w:rsidP="00D93773">
            <w:pPr>
              <w:spacing w:after="0" w:line="240" w:lineRule="exact"/>
              <w:ind w:left="96" w:right="29" w:hanging="96"/>
              <w:jc w:val="right"/>
              <w:rPr>
                <w:color w:val="000000"/>
                <w:sz w:val="18"/>
                <w:szCs w:val="18"/>
              </w:rPr>
            </w:pPr>
            <w:r w:rsidRPr="002B2454">
              <w:rPr>
                <w:color w:val="000000"/>
                <w:sz w:val="18"/>
                <w:szCs w:val="18"/>
              </w:rPr>
              <w:t>(9)</w:t>
            </w:r>
          </w:p>
        </w:tc>
      </w:tr>
      <w:tr w:rsidR="007840E3" w:rsidRPr="002B2454" w14:paraId="09D06C3C" w14:textId="77777777" w:rsidTr="00913CE3">
        <w:trPr>
          <w:trHeight w:val="240"/>
        </w:trPr>
        <w:tc>
          <w:tcPr>
            <w:tcW w:w="7285" w:type="dxa"/>
            <w:tcBorders>
              <w:top w:val="nil"/>
              <w:left w:val="nil"/>
              <w:bottom w:val="nil"/>
              <w:right w:val="nil"/>
            </w:tcBorders>
            <w:vAlign w:val="bottom"/>
            <w:hideMark/>
          </w:tcPr>
          <w:p w14:paraId="4A1573C4" w14:textId="77777777" w:rsidR="007840E3" w:rsidRPr="002B2454" w:rsidRDefault="007840E3" w:rsidP="007840E3">
            <w:pPr>
              <w:spacing w:after="0" w:line="240" w:lineRule="exact"/>
              <w:rPr>
                <w:color w:val="000000"/>
                <w:sz w:val="18"/>
                <w:szCs w:val="18"/>
              </w:rPr>
            </w:pPr>
            <w:proofErr w:type="spellStart"/>
            <w:r w:rsidRPr="002B2454">
              <w:rPr>
                <w:color w:val="000000"/>
                <w:sz w:val="18"/>
                <w:szCs w:val="18"/>
              </w:rPr>
              <w:t>Amortisation</w:t>
            </w:r>
            <w:proofErr w:type="spellEnd"/>
            <w:r w:rsidRPr="002B2454">
              <w:rPr>
                <w:color w:val="000000"/>
                <w:sz w:val="18"/>
                <w:szCs w:val="18"/>
              </w:rPr>
              <w:t> of</w:t>
            </w:r>
            <w:r w:rsidRPr="002B2454">
              <w:rPr>
                <w:color w:val="000000"/>
                <w:sz w:val="18"/>
                <w:szCs w:val="18"/>
                <w:lang w:val="en-GB"/>
              </w:rPr>
              <w:t> </w:t>
            </w:r>
            <w:r w:rsidRPr="002B2454">
              <w:rPr>
                <w:color w:val="000000"/>
                <w:sz w:val="18"/>
                <w:szCs w:val="18"/>
              </w:rPr>
              <w:t>finance income </w:t>
            </w:r>
          </w:p>
        </w:tc>
        <w:tc>
          <w:tcPr>
            <w:tcW w:w="2174" w:type="dxa"/>
            <w:tcBorders>
              <w:top w:val="nil"/>
              <w:left w:val="nil"/>
              <w:bottom w:val="nil"/>
              <w:right w:val="nil"/>
            </w:tcBorders>
            <w:vAlign w:val="bottom"/>
            <w:hideMark/>
          </w:tcPr>
          <w:p w14:paraId="3406F421" w14:textId="147282A6" w:rsidR="007840E3" w:rsidRPr="002B2454" w:rsidRDefault="007840E3" w:rsidP="00D93773">
            <w:pPr>
              <w:spacing w:after="0" w:line="240" w:lineRule="exact"/>
              <w:ind w:left="96" w:right="29" w:hanging="96"/>
              <w:jc w:val="right"/>
              <w:rPr>
                <w:color w:val="000000"/>
                <w:sz w:val="18"/>
                <w:szCs w:val="18"/>
              </w:rPr>
            </w:pPr>
            <w:r w:rsidRPr="002B2454">
              <w:rPr>
                <w:color w:val="000000"/>
                <w:sz w:val="18"/>
                <w:szCs w:val="18"/>
              </w:rPr>
              <w:t>42</w:t>
            </w:r>
          </w:p>
        </w:tc>
      </w:tr>
      <w:tr w:rsidR="007840E3" w:rsidRPr="002B2454" w14:paraId="5C0A0102" w14:textId="77777777" w:rsidTr="00913CE3">
        <w:trPr>
          <w:trHeight w:val="255"/>
        </w:trPr>
        <w:tc>
          <w:tcPr>
            <w:tcW w:w="7285" w:type="dxa"/>
            <w:tcBorders>
              <w:top w:val="nil"/>
              <w:left w:val="nil"/>
              <w:bottom w:val="nil"/>
              <w:right w:val="nil"/>
            </w:tcBorders>
            <w:vAlign w:val="bottom"/>
            <w:hideMark/>
          </w:tcPr>
          <w:p w14:paraId="1BD4EFE6" w14:textId="3D290540" w:rsidR="007840E3" w:rsidRPr="002B2454" w:rsidRDefault="007840E3" w:rsidP="007840E3">
            <w:pPr>
              <w:spacing w:after="0" w:line="240" w:lineRule="exact"/>
              <w:rPr>
                <w:color w:val="000000"/>
                <w:sz w:val="18"/>
                <w:szCs w:val="18"/>
              </w:rPr>
            </w:pPr>
            <w:r w:rsidRPr="002B2454">
              <w:rPr>
                <w:color w:val="000000"/>
                <w:sz w:val="18"/>
                <w:szCs w:val="18"/>
              </w:rPr>
              <w:t>Repayment</w:t>
            </w:r>
            <w:r w:rsidR="00334094" w:rsidRPr="002B2454">
              <w:rPr>
                <w:color w:val="000000"/>
                <w:sz w:val="18"/>
                <w:szCs w:val="18"/>
              </w:rPr>
              <w:t>s</w:t>
            </w:r>
            <w:r w:rsidRPr="002B2454">
              <w:rPr>
                <w:color w:val="000000"/>
                <w:sz w:val="18"/>
                <w:szCs w:val="18"/>
              </w:rPr>
              <w:t xml:space="preserve"> received </w:t>
            </w:r>
          </w:p>
        </w:tc>
        <w:tc>
          <w:tcPr>
            <w:tcW w:w="2174" w:type="dxa"/>
            <w:tcBorders>
              <w:top w:val="nil"/>
              <w:left w:val="nil"/>
              <w:bottom w:val="nil"/>
              <w:right w:val="nil"/>
            </w:tcBorders>
            <w:vAlign w:val="bottom"/>
            <w:hideMark/>
          </w:tcPr>
          <w:p w14:paraId="53040393" w14:textId="229936EA" w:rsidR="007840E3" w:rsidRPr="002B2454" w:rsidRDefault="007840E3" w:rsidP="00D93773">
            <w:pPr>
              <w:spacing w:after="0" w:line="240" w:lineRule="exact"/>
              <w:ind w:left="96" w:right="29" w:hanging="96"/>
              <w:jc w:val="right"/>
              <w:rPr>
                <w:color w:val="000000"/>
                <w:sz w:val="18"/>
                <w:szCs w:val="18"/>
              </w:rPr>
            </w:pPr>
            <w:r w:rsidRPr="002B2454">
              <w:rPr>
                <w:color w:val="000000"/>
                <w:sz w:val="18"/>
                <w:szCs w:val="18"/>
              </w:rPr>
              <w:t>(23)</w:t>
            </w:r>
          </w:p>
        </w:tc>
      </w:tr>
      <w:tr w:rsidR="007840E3" w:rsidRPr="002B2454" w14:paraId="714A2C88" w14:textId="77777777" w:rsidTr="00913CE3">
        <w:trPr>
          <w:trHeight w:val="255"/>
        </w:trPr>
        <w:tc>
          <w:tcPr>
            <w:tcW w:w="7285" w:type="dxa"/>
            <w:tcBorders>
              <w:top w:val="nil"/>
              <w:left w:val="nil"/>
              <w:bottom w:val="nil"/>
              <w:right w:val="nil"/>
            </w:tcBorders>
            <w:vAlign w:val="bottom"/>
            <w:hideMark/>
          </w:tcPr>
          <w:p w14:paraId="06D58511" w14:textId="77777777" w:rsidR="007840E3" w:rsidRPr="002B2454" w:rsidRDefault="007840E3" w:rsidP="007840E3">
            <w:pPr>
              <w:spacing w:after="0" w:line="240" w:lineRule="exact"/>
              <w:rPr>
                <w:color w:val="000000"/>
                <w:sz w:val="18"/>
                <w:szCs w:val="18"/>
              </w:rPr>
            </w:pPr>
            <w:r w:rsidRPr="002B2454">
              <w:rPr>
                <w:color w:val="000000"/>
                <w:sz w:val="18"/>
                <w:szCs w:val="18"/>
              </w:rPr>
              <w:t>Currency translation differences </w:t>
            </w:r>
          </w:p>
        </w:tc>
        <w:tc>
          <w:tcPr>
            <w:tcW w:w="2174" w:type="dxa"/>
            <w:tcBorders>
              <w:top w:val="nil"/>
              <w:left w:val="nil"/>
              <w:bottom w:val="single" w:sz="6" w:space="0" w:color="auto"/>
              <w:right w:val="nil"/>
            </w:tcBorders>
            <w:vAlign w:val="bottom"/>
            <w:hideMark/>
          </w:tcPr>
          <w:p w14:paraId="485EA0C3" w14:textId="3610AD6C" w:rsidR="007840E3" w:rsidRPr="002B2454" w:rsidRDefault="0007126C" w:rsidP="00D93773">
            <w:pPr>
              <w:spacing w:after="0" w:line="240" w:lineRule="exact"/>
              <w:ind w:left="96" w:right="29" w:hanging="96"/>
              <w:jc w:val="right"/>
              <w:rPr>
                <w:color w:val="000000"/>
                <w:sz w:val="18"/>
                <w:szCs w:val="18"/>
              </w:rPr>
            </w:pPr>
            <w:r w:rsidRPr="002B2454">
              <w:rPr>
                <w:color w:val="000000"/>
                <w:sz w:val="18"/>
                <w:szCs w:val="18"/>
              </w:rPr>
              <w:t>(46</w:t>
            </w:r>
            <w:r w:rsidR="007840E3" w:rsidRPr="002B2454">
              <w:rPr>
                <w:color w:val="000000"/>
                <w:sz w:val="18"/>
                <w:szCs w:val="18"/>
              </w:rPr>
              <w:t>)</w:t>
            </w:r>
          </w:p>
        </w:tc>
      </w:tr>
      <w:tr w:rsidR="007840E3" w:rsidRPr="002B2454" w14:paraId="6330785F" w14:textId="77777777" w:rsidTr="00913CE3">
        <w:trPr>
          <w:trHeight w:val="135"/>
        </w:trPr>
        <w:tc>
          <w:tcPr>
            <w:tcW w:w="7285" w:type="dxa"/>
            <w:tcBorders>
              <w:top w:val="nil"/>
              <w:left w:val="nil"/>
              <w:bottom w:val="nil"/>
              <w:right w:val="nil"/>
            </w:tcBorders>
            <w:vAlign w:val="bottom"/>
            <w:hideMark/>
          </w:tcPr>
          <w:p w14:paraId="459B597D" w14:textId="77777777" w:rsidR="007840E3" w:rsidRPr="002B2454" w:rsidRDefault="007840E3" w:rsidP="007840E3">
            <w:pPr>
              <w:spacing w:after="0" w:line="240" w:lineRule="exact"/>
              <w:rPr>
                <w:color w:val="000000"/>
                <w:sz w:val="18"/>
                <w:szCs w:val="18"/>
              </w:rPr>
            </w:pPr>
            <w:r w:rsidRPr="002B2454">
              <w:rPr>
                <w:color w:val="000000"/>
                <w:sz w:val="18"/>
                <w:szCs w:val="18"/>
              </w:rPr>
              <w:t> </w:t>
            </w:r>
          </w:p>
        </w:tc>
        <w:tc>
          <w:tcPr>
            <w:tcW w:w="2174" w:type="dxa"/>
            <w:tcBorders>
              <w:top w:val="single" w:sz="6" w:space="0" w:color="auto"/>
              <w:left w:val="nil"/>
              <w:bottom w:val="nil"/>
              <w:right w:val="nil"/>
            </w:tcBorders>
            <w:vAlign w:val="bottom"/>
            <w:hideMark/>
          </w:tcPr>
          <w:p w14:paraId="73C4E274" w14:textId="235517D7" w:rsidR="007840E3" w:rsidRPr="002B2454" w:rsidRDefault="007840E3" w:rsidP="00D93773">
            <w:pPr>
              <w:spacing w:after="0" w:line="240" w:lineRule="exact"/>
              <w:ind w:left="96" w:right="29" w:hanging="96"/>
              <w:jc w:val="right"/>
              <w:rPr>
                <w:color w:val="000000"/>
                <w:sz w:val="18"/>
                <w:szCs w:val="18"/>
              </w:rPr>
            </w:pPr>
          </w:p>
        </w:tc>
      </w:tr>
      <w:tr w:rsidR="007840E3" w:rsidRPr="002B2454" w14:paraId="718CA25A" w14:textId="77777777" w:rsidTr="00913CE3">
        <w:trPr>
          <w:trHeight w:val="240"/>
        </w:trPr>
        <w:tc>
          <w:tcPr>
            <w:tcW w:w="7285" w:type="dxa"/>
            <w:tcBorders>
              <w:top w:val="nil"/>
              <w:left w:val="nil"/>
              <w:bottom w:val="nil"/>
              <w:right w:val="nil"/>
            </w:tcBorders>
            <w:vAlign w:val="bottom"/>
            <w:hideMark/>
          </w:tcPr>
          <w:p w14:paraId="5586B4A5" w14:textId="77777777" w:rsidR="007840E3" w:rsidRPr="002B2454" w:rsidRDefault="007840E3" w:rsidP="007840E3">
            <w:pPr>
              <w:spacing w:after="0" w:line="240" w:lineRule="exact"/>
              <w:rPr>
                <w:color w:val="000000"/>
                <w:sz w:val="18"/>
                <w:szCs w:val="18"/>
              </w:rPr>
            </w:pPr>
            <w:r w:rsidRPr="002B2454">
              <w:rPr>
                <w:b/>
                <w:bCs/>
                <w:color w:val="000000"/>
                <w:sz w:val="18"/>
                <w:szCs w:val="18"/>
              </w:rPr>
              <w:t>Closing book value</w:t>
            </w:r>
            <w:r w:rsidRPr="002B2454">
              <w:rPr>
                <w:color w:val="000000"/>
                <w:sz w:val="18"/>
                <w:szCs w:val="18"/>
              </w:rPr>
              <w:t> </w:t>
            </w:r>
          </w:p>
        </w:tc>
        <w:tc>
          <w:tcPr>
            <w:tcW w:w="2174" w:type="dxa"/>
            <w:tcBorders>
              <w:top w:val="nil"/>
              <w:left w:val="nil"/>
              <w:bottom w:val="single" w:sz="6" w:space="0" w:color="auto"/>
              <w:right w:val="nil"/>
            </w:tcBorders>
            <w:vAlign w:val="bottom"/>
            <w:hideMark/>
          </w:tcPr>
          <w:p w14:paraId="2BCCF981" w14:textId="1B1A6FD5" w:rsidR="007840E3" w:rsidRPr="002B2454" w:rsidRDefault="004E6A08" w:rsidP="00D93773">
            <w:pPr>
              <w:spacing w:after="0" w:line="240" w:lineRule="exact"/>
              <w:ind w:left="96" w:right="29" w:hanging="96"/>
              <w:jc w:val="right"/>
              <w:rPr>
                <w:color w:val="000000"/>
                <w:sz w:val="18"/>
                <w:szCs w:val="18"/>
              </w:rPr>
            </w:pPr>
            <w:r w:rsidRPr="002B2454">
              <w:rPr>
                <w:color w:val="000000"/>
                <w:sz w:val="18"/>
                <w:szCs w:val="18"/>
              </w:rPr>
              <w:t>467</w:t>
            </w:r>
          </w:p>
        </w:tc>
      </w:tr>
    </w:tbl>
    <w:p w14:paraId="04682145" w14:textId="77777777" w:rsidR="008114B2" w:rsidRPr="002B2454" w:rsidRDefault="008114B2" w:rsidP="00D570C7">
      <w:pPr>
        <w:spacing w:after="0" w:line="240" w:lineRule="exact"/>
        <w:rPr>
          <w:color w:val="000000"/>
          <w:sz w:val="18"/>
          <w:szCs w:val="18"/>
        </w:rPr>
      </w:pPr>
    </w:p>
    <w:p w14:paraId="2D4A50FE" w14:textId="38042556" w:rsidR="00343B6D" w:rsidRPr="002B2454" w:rsidRDefault="00703883" w:rsidP="00D570C7">
      <w:pPr>
        <w:spacing w:after="0" w:line="240" w:lineRule="exact"/>
        <w:rPr>
          <w:color w:val="000000"/>
          <w:sz w:val="18"/>
          <w:szCs w:val="18"/>
        </w:rPr>
      </w:pPr>
      <w:r w:rsidRPr="002B2454">
        <w:rPr>
          <w:color w:val="000000"/>
          <w:sz w:val="18"/>
          <w:szCs w:val="18"/>
        </w:rPr>
        <w:br w:type="page"/>
      </w:r>
    </w:p>
    <w:tbl>
      <w:tblPr>
        <w:tblStyle w:val="aff0"/>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2B2454" w14:paraId="24D51D51" w14:textId="77777777" w:rsidTr="00343B6D">
        <w:trPr>
          <w:trHeight w:val="386"/>
        </w:trPr>
        <w:tc>
          <w:tcPr>
            <w:tcW w:w="9461" w:type="dxa"/>
          </w:tcPr>
          <w:p w14:paraId="1711E6EF" w14:textId="0E607F63" w:rsidR="00B42B1E" w:rsidRPr="002B2454" w:rsidRDefault="00723A71" w:rsidP="008C7468">
            <w:pPr>
              <w:tabs>
                <w:tab w:val="left" w:pos="427"/>
              </w:tabs>
              <w:spacing w:before="0" w:line="240" w:lineRule="exact"/>
              <w:ind w:left="-101"/>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1</w:t>
            </w:r>
            <w:r w:rsidR="00FE239D" w:rsidRPr="002B2454">
              <w:rPr>
                <w:rFonts w:ascii="Arial" w:eastAsia="Arial" w:hAnsi="Arial" w:cs="Arial"/>
                <w:b/>
                <w:color w:val="000000"/>
                <w:sz w:val="18"/>
                <w:szCs w:val="18"/>
                <w:lang w:val="en-GB"/>
              </w:rPr>
              <w:t>5</w:t>
            </w:r>
            <w:r w:rsidR="00B42B1E" w:rsidRPr="002B2454">
              <w:rPr>
                <w:rFonts w:ascii="Arial" w:eastAsia="Arial" w:hAnsi="Arial" w:cs="Arial"/>
                <w:b/>
                <w:color w:val="000000"/>
                <w:sz w:val="18"/>
                <w:szCs w:val="18"/>
              </w:rPr>
              <w:tab/>
              <w:t>I</w:t>
            </w:r>
            <w:r w:rsidR="0024024E" w:rsidRPr="002B2454">
              <w:rPr>
                <w:rFonts w:ascii="Arial" w:eastAsia="Arial" w:hAnsi="Arial" w:cs="Arial"/>
                <w:b/>
                <w:color w:val="000000"/>
                <w:sz w:val="18"/>
                <w:szCs w:val="18"/>
              </w:rPr>
              <w:t>nvestments</w:t>
            </w:r>
            <w:r w:rsidR="00B42B1E" w:rsidRPr="002B2454">
              <w:rPr>
                <w:rFonts w:ascii="Arial" w:eastAsia="Arial" w:hAnsi="Arial" w:cs="Arial"/>
                <w:b/>
                <w:color w:val="000000"/>
                <w:sz w:val="18"/>
                <w:szCs w:val="18"/>
              </w:rPr>
              <w:t xml:space="preserve"> in associates and </w:t>
            </w:r>
            <w:r w:rsidR="00530161" w:rsidRPr="002B2454">
              <w:rPr>
                <w:rFonts w:ascii="Arial" w:eastAsia="Arial" w:hAnsi="Arial" w:cs="Arial"/>
                <w:b/>
                <w:color w:val="000000"/>
                <w:sz w:val="18"/>
                <w:szCs w:val="18"/>
              </w:rPr>
              <w:t xml:space="preserve">interests in </w:t>
            </w:r>
            <w:r w:rsidR="00B42B1E" w:rsidRPr="002B2454">
              <w:rPr>
                <w:rFonts w:ascii="Arial" w:eastAsia="Arial" w:hAnsi="Arial" w:cs="Arial"/>
                <w:b/>
                <w:color w:val="000000"/>
                <w:sz w:val="18"/>
                <w:szCs w:val="18"/>
              </w:rPr>
              <w:t>joint ventures</w:t>
            </w:r>
            <w:r w:rsidR="005C320F" w:rsidRPr="002B2454">
              <w:rPr>
                <w:rFonts w:ascii="Arial" w:eastAsia="Arial" w:hAnsi="Arial" w:cs="Arial"/>
                <w:b/>
                <w:color w:val="000000"/>
                <w:sz w:val="18"/>
                <w:szCs w:val="18"/>
              </w:rPr>
              <w:t>, net</w:t>
            </w:r>
          </w:p>
        </w:tc>
      </w:tr>
    </w:tbl>
    <w:p w14:paraId="1ED272A3" w14:textId="77777777" w:rsidR="00B42B1E" w:rsidRPr="002B2454" w:rsidRDefault="00B42B1E" w:rsidP="00D570C7">
      <w:pPr>
        <w:spacing w:after="0" w:line="240" w:lineRule="exact"/>
        <w:jc w:val="both"/>
        <w:rPr>
          <w:color w:val="000000"/>
          <w:sz w:val="18"/>
          <w:szCs w:val="18"/>
        </w:rPr>
      </w:pPr>
    </w:p>
    <w:p w14:paraId="0A849243" w14:textId="1E248B0D" w:rsidR="00B42B1E" w:rsidRPr="002B2454" w:rsidRDefault="00A37E56" w:rsidP="00D570C7">
      <w:pPr>
        <w:spacing w:after="0" w:line="240" w:lineRule="exact"/>
        <w:jc w:val="both"/>
        <w:rPr>
          <w:color w:val="000000"/>
          <w:sz w:val="18"/>
          <w:szCs w:val="18"/>
        </w:rPr>
      </w:pPr>
      <w:r w:rsidRPr="002B2454">
        <w:rPr>
          <w:color w:val="000000"/>
          <w:sz w:val="18"/>
          <w:szCs w:val="18"/>
        </w:rPr>
        <w:t xml:space="preserve">As </w:t>
      </w:r>
      <w:proofErr w:type="gramStart"/>
      <w:r w:rsidR="003772B0" w:rsidRPr="002B2454">
        <w:rPr>
          <w:color w:val="000000"/>
          <w:sz w:val="18"/>
          <w:szCs w:val="18"/>
        </w:rPr>
        <w:t>at</w:t>
      </w:r>
      <w:proofErr w:type="gramEnd"/>
      <w:r w:rsidRPr="002B2454">
        <w:rPr>
          <w:color w:val="000000"/>
          <w:sz w:val="18"/>
          <w:szCs w:val="18"/>
        </w:rPr>
        <w:t xml:space="preserve"> 3</w:t>
      </w:r>
      <w:r w:rsidR="00BF38B7" w:rsidRPr="002B2454">
        <w:rPr>
          <w:rFonts w:cs="Browallia New"/>
          <w:color w:val="000000"/>
          <w:sz w:val="18"/>
          <w:lang w:val="en-GB"/>
        </w:rPr>
        <w:t>1</w:t>
      </w:r>
      <w:r w:rsidRPr="002B2454">
        <w:rPr>
          <w:color w:val="000000"/>
          <w:sz w:val="18"/>
          <w:szCs w:val="18"/>
        </w:rPr>
        <w:t xml:space="preserve"> December 2025 and 2024, t</w:t>
      </w:r>
      <w:r w:rsidR="00B42B1E" w:rsidRPr="002B2454">
        <w:rPr>
          <w:color w:val="000000"/>
          <w:sz w:val="18"/>
          <w:szCs w:val="18"/>
        </w:rPr>
        <w:t xml:space="preserve">he material investments in associates and </w:t>
      </w:r>
      <w:r w:rsidR="00B56BD5" w:rsidRPr="002B2454">
        <w:rPr>
          <w:color w:val="000000"/>
          <w:sz w:val="18"/>
          <w:szCs w:val="18"/>
        </w:rPr>
        <w:t xml:space="preserve">interests in </w:t>
      </w:r>
      <w:r w:rsidR="00B42B1E" w:rsidRPr="002B2454">
        <w:rPr>
          <w:color w:val="000000"/>
          <w:sz w:val="18"/>
          <w:szCs w:val="18"/>
        </w:rPr>
        <w:t xml:space="preserve">joint ventures </w:t>
      </w:r>
      <w:r w:rsidR="0094611A" w:rsidRPr="002B2454">
        <w:rPr>
          <w:color w:val="000000"/>
          <w:sz w:val="18"/>
          <w:szCs w:val="18"/>
        </w:rPr>
        <w:t>were</w:t>
      </w:r>
      <w:r w:rsidR="00B42B1E" w:rsidRPr="002B2454">
        <w:rPr>
          <w:color w:val="000000"/>
          <w:sz w:val="18"/>
          <w:szCs w:val="18"/>
        </w:rPr>
        <w:t xml:space="preserve"> as follows:</w:t>
      </w:r>
    </w:p>
    <w:p w14:paraId="1AEBCCEA" w14:textId="77777777" w:rsidR="00B42B1E" w:rsidRPr="002B2454" w:rsidRDefault="00B42B1E" w:rsidP="00D570C7">
      <w:pPr>
        <w:spacing w:after="0" w:line="240" w:lineRule="exact"/>
        <w:jc w:val="both"/>
        <w:rPr>
          <w:color w:val="000000"/>
          <w:sz w:val="18"/>
          <w:szCs w:val="18"/>
        </w:rPr>
      </w:pPr>
    </w:p>
    <w:tbl>
      <w:tblPr>
        <w:tblStyle w:val="aff1"/>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1260"/>
        <w:gridCol w:w="1260"/>
        <w:gridCol w:w="720"/>
        <w:gridCol w:w="720"/>
        <w:gridCol w:w="900"/>
        <w:gridCol w:w="810"/>
        <w:gridCol w:w="810"/>
        <w:gridCol w:w="900"/>
      </w:tblGrid>
      <w:tr w:rsidR="00343B6D" w:rsidRPr="002B2454" w14:paraId="53458C24" w14:textId="77777777" w:rsidTr="00C815C2">
        <w:tc>
          <w:tcPr>
            <w:tcW w:w="2070" w:type="dxa"/>
            <w:vMerge w:val="restart"/>
            <w:tcBorders>
              <w:top w:val="nil"/>
              <w:left w:val="nil"/>
              <w:right w:val="nil"/>
            </w:tcBorders>
            <w:vAlign w:val="bottom"/>
          </w:tcPr>
          <w:p w14:paraId="6320E5CD" w14:textId="77777777" w:rsidR="00723A71" w:rsidRPr="002B2454" w:rsidRDefault="00723A71" w:rsidP="005E51EB">
            <w:pPr>
              <w:spacing w:before="0" w:line="200" w:lineRule="exact"/>
              <w:ind w:left="-72" w:right="-72"/>
              <w:jc w:val="center"/>
              <w:rPr>
                <w:rFonts w:ascii="Arial" w:eastAsia="Arial" w:hAnsi="Arial" w:cs="Arial"/>
                <w:b/>
                <w:color w:val="000000"/>
                <w:sz w:val="16"/>
                <w:szCs w:val="16"/>
              </w:rPr>
            </w:pPr>
            <w:r w:rsidRPr="002B2454">
              <w:rPr>
                <w:rFonts w:ascii="Arial" w:eastAsia="Arial" w:hAnsi="Arial" w:cs="Arial"/>
                <w:b/>
                <w:color w:val="000000"/>
                <w:sz w:val="16"/>
                <w:szCs w:val="16"/>
              </w:rPr>
              <w:t>Entity name</w:t>
            </w:r>
          </w:p>
        </w:tc>
        <w:tc>
          <w:tcPr>
            <w:tcW w:w="1260" w:type="dxa"/>
            <w:vMerge w:val="restart"/>
            <w:tcBorders>
              <w:top w:val="nil"/>
              <w:left w:val="nil"/>
              <w:right w:val="nil"/>
            </w:tcBorders>
            <w:vAlign w:val="bottom"/>
          </w:tcPr>
          <w:p w14:paraId="001CDD8A" w14:textId="1E2855D5" w:rsidR="00723A71" w:rsidRPr="002B2454" w:rsidRDefault="00723A71" w:rsidP="005E51EB">
            <w:pPr>
              <w:spacing w:before="0" w:line="200" w:lineRule="exact"/>
              <w:ind w:right="-72"/>
              <w:jc w:val="center"/>
              <w:rPr>
                <w:rFonts w:ascii="Arial" w:eastAsia="Arial" w:hAnsi="Arial" w:cs="Arial"/>
                <w:b/>
                <w:color w:val="000000"/>
                <w:sz w:val="16"/>
                <w:szCs w:val="16"/>
              </w:rPr>
            </w:pPr>
            <w:r w:rsidRPr="002B2454">
              <w:rPr>
                <w:rFonts w:ascii="Arial" w:eastAsia="Arial" w:hAnsi="Arial" w:cs="Arial"/>
                <w:b/>
                <w:color w:val="000000"/>
                <w:sz w:val="16"/>
                <w:szCs w:val="16"/>
              </w:rPr>
              <w:t>Country of incorporation</w:t>
            </w:r>
          </w:p>
        </w:tc>
        <w:tc>
          <w:tcPr>
            <w:tcW w:w="1260" w:type="dxa"/>
            <w:vMerge w:val="restart"/>
            <w:tcBorders>
              <w:top w:val="nil"/>
              <w:left w:val="nil"/>
              <w:right w:val="nil"/>
            </w:tcBorders>
            <w:vAlign w:val="bottom"/>
          </w:tcPr>
          <w:p w14:paraId="6E6BB878" w14:textId="77777777" w:rsidR="00723A71" w:rsidRPr="002B2454" w:rsidRDefault="00723A71" w:rsidP="005E51EB">
            <w:pPr>
              <w:spacing w:before="0" w:line="200" w:lineRule="exact"/>
              <w:ind w:right="-72"/>
              <w:jc w:val="center"/>
              <w:rPr>
                <w:rFonts w:ascii="Arial" w:eastAsia="Arial" w:hAnsi="Arial" w:cs="Arial"/>
                <w:b/>
                <w:color w:val="000000"/>
                <w:sz w:val="16"/>
                <w:szCs w:val="16"/>
              </w:rPr>
            </w:pPr>
            <w:r w:rsidRPr="002B2454">
              <w:rPr>
                <w:rFonts w:ascii="Arial" w:eastAsia="Arial" w:hAnsi="Arial" w:cs="Arial"/>
                <w:b/>
                <w:color w:val="000000"/>
                <w:sz w:val="16"/>
                <w:szCs w:val="16"/>
              </w:rPr>
              <w:t>Nature of business</w:t>
            </w:r>
          </w:p>
        </w:tc>
        <w:tc>
          <w:tcPr>
            <w:tcW w:w="1440" w:type="dxa"/>
            <w:gridSpan w:val="2"/>
            <w:vMerge w:val="restart"/>
            <w:tcBorders>
              <w:top w:val="nil"/>
              <w:left w:val="nil"/>
              <w:right w:val="nil"/>
            </w:tcBorders>
            <w:vAlign w:val="bottom"/>
          </w:tcPr>
          <w:p w14:paraId="3590BC6C" w14:textId="61ADDE28" w:rsidR="00723A71" w:rsidRPr="002B2454" w:rsidRDefault="00723A71" w:rsidP="005E51EB">
            <w:pPr>
              <w:spacing w:before="0" w:line="200" w:lineRule="exact"/>
              <w:ind w:left="-72" w:right="-72"/>
              <w:jc w:val="center"/>
              <w:rPr>
                <w:rFonts w:ascii="Arial" w:eastAsia="Arial" w:hAnsi="Arial" w:cstheme="minorBidi"/>
                <w:b/>
                <w:color w:val="000000"/>
                <w:sz w:val="16"/>
                <w:szCs w:val="16"/>
                <w:lang w:val="en-GB"/>
              </w:rPr>
            </w:pPr>
            <w:r w:rsidRPr="002B2454">
              <w:rPr>
                <w:rFonts w:ascii="Arial" w:eastAsia="Arial" w:hAnsi="Arial" w:cs="Arial"/>
                <w:b/>
                <w:color w:val="000000"/>
                <w:sz w:val="16"/>
                <w:szCs w:val="16"/>
              </w:rPr>
              <w:t>% of indirect ownership interest</w:t>
            </w:r>
            <w:r w:rsidR="00924909" w:rsidRPr="002B2454">
              <w:rPr>
                <w:rFonts w:ascii="Arial" w:eastAsia="Arial" w:hAnsi="Arial" w:cstheme="minorBidi" w:hint="cs"/>
                <w:b/>
                <w:color w:val="000000"/>
                <w:sz w:val="16"/>
                <w:szCs w:val="16"/>
                <w:cs/>
              </w:rPr>
              <w:t xml:space="preserve"> </w:t>
            </w:r>
            <w:r w:rsidR="00924909" w:rsidRPr="002B2454">
              <w:rPr>
                <w:rFonts w:ascii="Arial" w:eastAsia="Arial" w:hAnsi="Arial" w:cstheme="minorBidi"/>
                <w:b/>
                <w:color w:val="000000"/>
                <w:sz w:val="16"/>
                <w:szCs w:val="16"/>
                <w:lang w:val="en-GB"/>
              </w:rPr>
              <w:t>of the Group</w:t>
            </w:r>
          </w:p>
        </w:tc>
        <w:tc>
          <w:tcPr>
            <w:tcW w:w="1710" w:type="dxa"/>
            <w:gridSpan w:val="2"/>
            <w:tcBorders>
              <w:top w:val="nil"/>
              <w:left w:val="nil"/>
              <w:bottom w:val="single" w:sz="4" w:space="0" w:color="000000"/>
              <w:right w:val="nil"/>
            </w:tcBorders>
          </w:tcPr>
          <w:p w14:paraId="0C994198" w14:textId="77777777" w:rsidR="00723A71" w:rsidRPr="002B2454" w:rsidRDefault="00723A71" w:rsidP="005E51EB">
            <w:pPr>
              <w:spacing w:before="0" w:line="200" w:lineRule="exact"/>
              <w:ind w:right="-72"/>
              <w:jc w:val="center"/>
              <w:rPr>
                <w:rFonts w:ascii="Arial" w:eastAsia="Arial" w:hAnsi="Arial" w:cs="Arial"/>
                <w:b/>
                <w:color w:val="000000"/>
                <w:sz w:val="16"/>
                <w:szCs w:val="16"/>
              </w:rPr>
            </w:pPr>
            <w:r w:rsidRPr="002B2454">
              <w:rPr>
                <w:rFonts w:ascii="Arial" w:eastAsia="Arial" w:hAnsi="Arial" w:cs="Arial"/>
                <w:b/>
                <w:color w:val="000000"/>
                <w:sz w:val="16"/>
                <w:szCs w:val="16"/>
              </w:rPr>
              <w:t xml:space="preserve">Consolidated </w:t>
            </w:r>
          </w:p>
          <w:p w14:paraId="6E762D32" w14:textId="77777777" w:rsidR="00723A71" w:rsidRPr="002B2454" w:rsidRDefault="00723A71" w:rsidP="005E51EB">
            <w:pPr>
              <w:spacing w:before="0" w:line="200" w:lineRule="exact"/>
              <w:ind w:right="-72"/>
              <w:jc w:val="center"/>
              <w:rPr>
                <w:rFonts w:ascii="Arial" w:eastAsia="Arial" w:hAnsi="Arial" w:cs="Arial"/>
                <w:b/>
                <w:color w:val="000000"/>
                <w:sz w:val="16"/>
                <w:szCs w:val="16"/>
              </w:rPr>
            </w:pPr>
            <w:r w:rsidRPr="002B2454">
              <w:rPr>
                <w:rFonts w:ascii="Arial" w:eastAsia="Arial" w:hAnsi="Arial" w:cs="Arial"/>
                <w:b/>
                <w:color w:val="000000"/>
                <w:sz w:val="16"/>
                <w:szCs w:val="16"/>
              </w:rPr>
              <w:t>financial statements</w:t>
            </w:r>
          </w:p>
        </w:tc>
        <w:tc>
          <w:tcPr>
            <w:tcW w:w="1710" w:type="dxa"/>
            <w:gridSpan w:val="2"/>
            <w:tcBorders>
              <w:top w:val="nil"/>
              <w:left w:val="nil"/>
              <w:bottom w:val="single" w:sz="4" w:space="0" w:color="000000"/>
              <w:right w:val="nil"/>
            </w:tcBorders>
          </w:tcPr>
          <w:p w14:paraId="46B0D438" w14:textId="77777777" w:rsidR="00723A71" w:rsidRPr="002B2454" w:rsidRDefault="00723A71" w:rsidP="005E51EB">
            <w:pPr>
              <w:spacing w:before="0" w:line="200" w:lineRule="exact"/>
              <w:ind w:right="-72"/>
              <w:jc w:val="center"/>
              <w:rPr>
                <w:rFonts w:ascii="Arial" w:eastAsia="Arial" w:hAnsi="Arial" w:cs="Arial"/>
                <w:b/>
                <w:color w:val="000000"/>
                <w:sz w:val="16"/>
                <w:szCs w:val="16"/>
              </w:rPr>
            </w:pPr>
            <w:r w:rsidRPr="002B2454">
              <w:rPr>
                <w:rFonts w:ascii="Arial" w:eastAsia="Arial" w:hAnsi="Arial" w:cs="Arial"/>
                <w:b/>
                <w:color w:val="000000"/>
                <w:sz w:val="16"/>
                <w:szCs w:val="16"/>
              </w:rPr>
              <w:t xml:space="preserve">Separate </w:t>
            </w:r>
          </w:p>
          <w:p w14:paraId="08CA4855" w14:textId="77777777" w:rsidR="00723A71" w:rsidRPr="002B2454" w:rsidRDefault="00723A71" w:rsidP="005E51EB">
            <w:pPr>
              <w:spacing w:before="0" w:line="200" w:lineRule="exact"/>
              <w:ind w:right="-72"/>
              <w:jc w:val="center"/>
              <w:rPr>
                <w:rFonts w:ascii="Arial" w:eastAsia="Arial" w:hAnsi="Arial" w:cs="Arial"/>
                <w:b/>
                <w:color w:val="000000"/>
                <w:sz w:val="16"/>
                <w:szCs w:val="16"/>
              </w:rPr>
            </w:pPr>
            <w:r w:rsidRPr="002B2454">
              <w:rPr>
                <w:rFonts w:ascii="Arial" w:eastAsia="Arial" w:hAnsi="Arial" w:cs="Arial"/>
                <w:b/>
                <w:color w:val="000000"/>
                <w:sz w:val="16"/>
                <w:szCs w:val="16"/>
              </w:rPr>
              <w:t>financial statements</w:t>
            </w:r>
          </w:p>
        </w:tc>
      </w:tr>
      <w:tr w:rsidR="00343B6D" w:rsidRPr="002B2454" w14:paraId="1E2EA768" w14:textId="77777777" w:rsidTr="00C815C2">
        <w:trPr>
          <w:trHeight w:val="20"/>
        </w:trPr>
        <w:tc>
          <w:tcPr>
            <w:tcW w:w="2070" w:type="dxa"/>
            <w:vMerge/>
            <w:tcBorders>
              <w:top w:val="single" w:sz="4" w:space="0" w:color="000000"/>
              <w:left w:val="nil"/>
              <w:right w:val="nil"/>
            </w:tcBorders>
            <w:vAlign w:val="bottom"/>
          </w:tcPr>
          <w:p w14:paraId="2E1E21D0"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right w:val="nil"/>
            </w:tcBorders>
            <w:vAlign w:val="bottom"/>
          </w:tcPr>
          <w:p w14:paraId="5503EF25"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right w:val="nil"/>
            </w:tcBorders>
            <w:vAlign w:val="bottom"/>
          </w:tcPr>
          <w:p w14:paraId="12FA3C54"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440" w:type="dxa"/>
            <w:gridSpan w:val="2"/>
            <w:vMerge/>
            <w:tcBorders>
              <w:left w:val="nil"/>
              <w:right w:val="nil"/>
            </w:tcBorders>
            <w:vAlign w:val="bottom"/>
          </w:tcPr>
          <w:p w14:paraId="24E92CD9"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710" w:type="dxa"/>
            <w:gridSpan w:val="2"/>
            <w:tcBorders>
              <w:top w:val="single" w:sz="4" w:space="0" w:color="000000"/>
              <w:left w:val="nil"/>
              <w:right w:val="nil"/>
            </w:tcBorders>
          </w:tcPr>
          <w:p w14:paraId="206A3B81" w14:textId="77777777" w:rsidR="00723A71" w:rsidRPr="002B2454" w:rsidRDefault="00723A71" w:rsidP="005E51EB">
            <w:pPr>
              <w:spacing w:before="0" w:line="200" w:lineRule="exact"/>
              <w:ind w:left="-148" w:right="-178"/>
              <w:jc w:val="center"/>
              <w:rPr>
                <w:rFonts w:ascii="Arial" w:eastAsia="Arial" w:hAnsi="Arial" w:cs="Arial"/>
                <w:b/>
                <w:color w:val="000000"/>
                <w:sz w:val="16"/>
                <w:szCs w:val="16"/>
              </w:rPr>
            </w:pPr>
            <w:r w:rsidRPr="002B2454">
              <w:rPr>
                <w:rFonts w:ascii="Arial" w:eastAsia="Arial" w:hAnsi="Arial" w:cs="Arial"/>
                <w:b/>
                <w:color w:val="000000"/>
                <w:sz w:val="16"/>
                <w:szCs w:val="16"/>
              </w:rPr>
              <w:t>Investment at</w:t>
            </w:r>
            <w:r w:rsidRPr="002B2454">
              <w:rPr>
                <w:rFonts w:ascii="Arial" w:eastAsia="Arial" w:hAnsi="Arial" w:cs="Arial"/>
                <w:b/>
                <w:color w:val="000000"/>
                <w:sz w:val="16"/>
                <w:szCs w:val="16"/>
              </w:rPr>
              <w:br/>
              <w:t>equity method</w:t>
            </w:r>
          </w:p>
        </w:tc>
        <w:tc>
          <w:tcPr>
            <w:tcW w:w="1710" w:type="dxa"/>
            <w:gridSpan w:val="2"/>
            <w:tcBorders>
              <w:top w:val="single" w:sz="4" w:space="0" w:color="000000"/>
              <w:left w:val="nil"/>
              <w:right w:val="nil"/>
            </w:tcBorders>
          </w:tcPr>
          <w:p w14:paraId="26797FF5" w14:textId="77777777" w:rsidR="00723A71" w:rsidRPr="002B2454" w:rsidRDefault="00723A71" w:rsidP="005E51EB">
            <w:pPr>
              <w:spacing w:before="0" w:line="200" w:lineRule="exact"/>
              <w:ind w:left="-29" w:right="-72"/>
              <w:jc w:val="center"/>
              <w:rPr>
                <w:rFonts w:ascii="Arial" w:eastAsia="Arial" w:hAnsi="Arial" w:cs="Arial"/>
                <w:b/>
                <w:color w:val="000000"/>
                <w:sz w:val="16"/>
                <w:szCs w:val="16"/>
              </w:rPr>
            </w:pPr>
            <w:r w:rsidRPr="002B2454">
              <w:rPr>
                <w:rFonts w:ascii="Arial" w:eastAsia="Arial" w:hAnsi="Arial" w:cs="Arial"/>
                <w:b/>
                <w:color w:val="000000"/>
                <w:sz w:val="16"/>
                <w:szCs w:val="16"/>
              </w:rPr>
              <w:t>Investment at</w:t>
            </w:r>
            <w:r w:rsidRPr="002B2454">
              <w:rPr>
                <w:rFonts w:ascii="Arial" w:eastAsia="Arial" w:hAnsi="Arial" w:cs="Arial"/>
                <w:b/>
                <w:color w:val="000000"/>
                <w:sz w:val="16"/>
                <w:szCs w:val="16"/>
              </w:rPr>
              <w:br/>
              <w:t>cost method</w:t>
            </w:r>
          </w:p>
        </w:tc>
      </w:tr>
      <w:tr w:rsidR="00343B6D" w:rsidRPr="002B2454" w14:paraId="148A8E62" w14:textId="77777777" w:rsidTr="00C815C2">
        <w:tc>
          <w:tcPr>
            <w:tcW w:w="2070" w:type="dxa"/>
            <w:vMerge/>
            <w:tcBorders>
              <w:top w:val="single" w:sz="4" w:space="0" w:color="000000"/>
              <w:left w:val="nil"/>
              <w:right w:val="nil"/>
            </w:tcBorders>
            <w:vAlign w:val="bottom"/>
          </w:tcPr>
          <w:p w14:paraId="7ED90C9B"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right w:val="nil"/>
            </w:tcBorders>
            <w:vAlign w:val="bottom"/>
          </w:tcPr>
          <w:p w14:paraId="67C58F9E"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right w:val="nil"/>
            </w:tcBorders>
            <w:vAlign w:val="bottom"/>
          </w:tcPr>
          <w:p w14:paraId="21237D3D"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440" w:type="dxa"/>
            <w:gridSpan w:val="2"/>
            <w:vMerge/>
            <w:tcBorders>
              <w:left w:val="nil"/>
              <w:right w:val="nil"/>
            </w:tcBorders>
            <w:vAlign w:val="bottom"/>
          </w:tcPr>
          <w:p w14:paraId="698842A8" w14:textId="77777777" w:rsidR="00723A71" w:rsidRPr="002B2454" w:rsidRDefault="00723A71"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900" w:type="dxa"/>
            <w:tcBorders>
              <w:left w:val="nil"/>
              <w:bottom w:val="nil"/>
              <w:right w:val="nil"/>
            </w:tcBorders>
          </w:tcPr>
          <w:p w14:paraId="2B721B65" w14:textId="297D49F4" w:rsidR="00723A71" w:rsidRPr="002B2454" w:rsidRDefault="009A5B52"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lang w:val="en-GB"/>
              </w:rPr>
              <w:t>2025</w:t>
            </w:r>
          </w:p>
        </w:tc>
        <w:tc>
          <w:tcPr>
            <w:tcW w:w="810" w:type="dxa"/>
            <w:tcBorders>
              <w:left w:val="nil"/>
              <w:bottom w:val="nil"/>
              <w:right w:val="nil"/>
            </w:tcBorders>
          </w:tcPr>
          <w:p w14:paraId="5391CEE7" w14:textId="7C6FF294" w:rsidR="00723A71" w:rsidRPr="002B2454" w:rsidRDefault="009A5B52"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lang w:val="en-GB"/>
              </w:rPr>
              <w:t>2024</w:t>
            </w:r>
          </w:p>
        </w:tc>
        <w:tc>
          <w:tcPr>
            <w:tcW w:w="810" w:type="dxa"/>
            <w:tcBorders>
              <w:left w:val="nil"/>
              <w:bottom w:val="nil"/>
              <w:right w:val="nil"/>
            </w:tcBorders>
          </w:tcPr>
          <w:p w14:paraId="1BBB4C43" w14:textId="569A06D3" w:rsidR="00723A71" w:rsidRPr="002B2454" w:rsidRDefault="009A5B52"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lang w:val="en-GB"/>
              </w:rPr>
              <w:t>2025</w:t>
            </w:r>
          </w:p>
        </w:tc>
        <w:tc>
          <w:tcPr>
            <w:tcW w:w="900" w:type="dxa"/>
            <w:tcBorders>
              <w:left w:val="nil"/>
              <w:bottom w:val="nil"/>
              <w:right w:val="nil"/>
            </w:tcBorders>
          </w:tcPr>
          <w:p w14:paraId="7B695FBB" w14:textId="15A10927" w:rsidR="00723A71" w:rsidRPr="002B2454" w:rsidRDefault="009A5B52"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lang w:val="en-GB"/>
              </w:rPr>
              <w:t>2024</w:t>
            </w:r>
          </w:p>
        </w:tc>
      </w:tr>
      <w:tr w:rsidR="00343B6D" w:rsidRPr="002B2454" w14:paraId="2EBD4348" w14:textId="77777777" w:rsidTr="00C815C2">
        <w:tc>
          <w:tcPr>
            <w:tcW w:w="2070" w:type="dxa"/>
            <w:vMerge/>
            <w:tcBorders>
              <w:top w:val="single" w:sz="4" w:space="0" w:color="000000"/>
              <w:left w:val="nil"/>
              <w:right w:val="nil"/>
            </w:tcBorders>
            <w:vAlign w:val="bottom"/>
          </w:tcPr>
          <w:p w14:paraId="22850C69" w14:textId="77777777" w:rsidR="00B42B1E" w:rsidRPr="002B2454" w:rsidRDefault="00B42B1E"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right w:val="nil"/>
            </w:tcBorders>
            <w:vAlign w:val="bottom"/>
          </w:tcPr>
          <w:p w14:paraId="6539E492" w14:textId="77777777" w:rsidR="00B42B1E" w:rsidRPr="002B2454" w:rsidRDefault="00B42B1E"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right w:val="nil"/>
            </w:tcBorders>
            <w:vAlign w:val="bottom"/>
          </w:tcPr>
          <w:p w14:paraId="7902995D" w14:textId="77777777" w:rsidR="00B42B1E" w:rsidRPr="002B2454" w:rsidRDefault="00B42B1E"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720" w:type="dxa"/>
            <w:tcBorders>
              <w:top w:val="single" w:sz="4" w:space="0" w:color="000000"/>
              <w:left w:val="nil"/>
              <w:bottom w:val="nil"/>
              <w:right w:val="nil"/>
            </w:tcBorders>
            <w:vAlign w:val="bottom"/>
          </w:tcPr>
          <w:p w14:paraId="73C28D4D" w14:textId="47B8504D" w:rsidR="00B42B1E" w:rsidRPr="002B2454" w:rsidRDefault="009A5B52"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lang w:val="en-GB"/>
              </w:rPr>
              <w:t>2025</w:t>
            </w:r>
          </w:p>
        </w:tc>
        <w:tc>
          <w:tcPr>
            <w:tcW w:w="720" w:type="dxa"/>
            <w:tcBorders>
              <w:top w:val="single" w:sz="4" w:space="0" w:color="000000"/>
              <w:left w:val="nil"/>
              <w:bottom w:val="nil"/>
              <w:right w:val="nil"/>
            </w:tcBorders>
            <w:vAlign w:val="bottom"/>
          </w:tcPr>
          <w:p w14:paraId="09B3C161" w14:textId="4A78FA81" w:rsidR="00B42B1E" w:rsidRPr="002B2454" w:rsidRDefault="009A5B52"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lang w:val="en-GB"/>
              </w:rPr>
              <w:t>2024</w:t>
            </w:r>
          </w:p>
        </w:tc>
        <w:tc>
          <w:tcPr>
            <w:tcW w:w="900" w:type="dxa"/>
            <w:tcBorders>
              <w:top w:val="nil"/>
              <w:left w:val="nil"/>
              <w:bottom w:val="nil"/>
              <w:right w:val="nil"/>
            </w:tcBorders>
          </w:tcPr>
          <w:p w14:paraId="500E6A33"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Million</w:t>
            </w:r>
          </w:p>
        </w:tc>
        <w:tc>
          <w:tcPr>
            <w:tcW w:w="810" w:type="dxa"/>
            <w:tcBorders>
              <w:top w:val="nil"/>
              <w:left w:val="nil"/>
              <w:bottom w:val="nil"/>
              <w:right w:val="nil"/>
            </w:tcBorders>
          </w:tcPr>
          <w:p w14:paraId="540CF6B3"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Million</w:t>
            </w:r>
          </w:p>
        </w:tc>
        <w:tc>
          <w:tcPr>
            <w:tcW w:w="810" w:type="dxa"/>
            <w:tcBorders>
              <w:top w:val="nil"/>
              <w:left w:val="nil"/>
              <w:bottom w:val="nil"/>
              <w:right w:val="nil"/>
            </w:tcBorders>
          </w:tcPr>
          <w:p w14:paraId="10611882"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Million</w:t>
            </w:r>
          </w:p>
        </w:tc>
        <w:tc>
          <w:tcPr>
            <w:tcW w:w="900" w:type="dxa"/>
            <w:tcBorders>
              <w:top w:val="nil"/>
              <w:left w:val="nil"/>
              <w:bottom w:val="nil"/>
              <w:right w:val="nil"/>
            </w:tcBorders>
          </w:tcPr>
          <w:p w14:paraId="77F5E0C8"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Million</w:t>
            </w:r>
          </w:p>
        </w:tc>
      </w:tr>
      <w:tr w:rsidR="00343B6D" w:rsidRPr="002B2454" w14:paraId="545D3BC7" w14:textId="77777777" w:rsidTr="00C815C2">
        <w:tc>
          <w:tcPr>
            <w:tcW w:w="2070" w:type="dxa"/>
            <w:vMerge/>
            <w:tcBorders>
              <w:top w:val="single" w:sz="4" w:space="0" w:color="000000"/>
              <w:left w:val="nil"/>
              <w:bottom w:val="single" w:sz="4" w:space="0" w:color="000000"/>
              <w:right w:val="nil"/>
            </w:tcBorders>
            <w:vAlign w:val="bottom"/>
          </w:tcPr>
          <w:p w14:paraId="2DCAE6EA" w14:textId="77777777" w:rsidR="00B42B1E" w:rsidRPr="002B2454" w:rsidRDefault="00B42B1E"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bottom w:val="single" w:sz="4" w:space="0" w:color="000000"/>
              <w:right w:val="nil"/>
            </w:tcBorders>
            <w:vAlign w:val="bottom"/>
          </w:tcPr>
          <w:p w14:paraId="5C097CF7" w14:textId="77777777" w:rsidR="00B42B1E" w:rsidRPr="002B2454" w:rsidRDefault="00B42B1E"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1260" w:type="dxa"/>
            <w:vMerge/>
            <w:tcBorders>
              <w:top w:val="single" w:sz="4" w:space="0" w:color="000000"/>
              <w:left w:val="nil"/>
              <w:bottom w:val="single" w:sz="4" w:space="0" w:color="000000"/>
              <w:right w:val="nil"/>
            </w:tcBorders>
            <w:vAlign w:val="bottom"/>
          </w:tcPr>
          <w:p w14:paraId="730C0763" w14:textId="77777777" w:rsidR="00B42B1E" w:rsidRPr="002B2454" w:rsidRDefault="00B42B1E" w:rsidP="005E51EB">
            <w:pPr>
              <w:widowControl w:val="0"/>
              <w:pBdr>
                <w:top w:val="nil"/>
                <w:left w:val="nil"/>
                <w:bottom w:val="nil"/>
                <w:right w:val="nil"/>
                <w:between w:val="nil"/>
              </w:pBdr>
              <w:spacing w:before="0" w:line="200" w:lineRule="exact"/>
              <w:rPr>
                <w:rFonts w:ascii="Arial" w:eastAsia="Arial" w:hAnsi="Arial" w:cs="Arial"/>
                <w:b/>
                <w:color w:val="000000"/>
                <w:sz w:val="16"/>
                <w:szCs w:val="16"/>
              </w:rPr>
            </w:pPr>
          </w:p>
        </w:tc>
        <w:tc>
          <w:tcPr>
            <w:tcW w:w="720" w:type="dxa"/>
            <w:tcBorders>
              <w:top w:val="nil"/>
              <w:left w:val="nil"/>
              <w:bottom w:val="single" w:sz="4" w:space="0" w:color="000000"/>
              <w:right w:val="nil"/>
            </w:tcBorders>
            <w:vAlign w:val="bottom"/>
          </w:tcPr>
          <w:p w14:paraId="2F84643E"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w:t>
            </w:r>
          </w:p>
        </w:tc>
        <w:tc>
          <w:tcPr>
            <w:tcW w:w="720" w:type="dxa"/>
            <w:tcBorders>
              <w:top w:val="nil"/>
              <w:left w:val="nil"/>
              <w:bottom w:val="single" w:sz="4" w:space="0" w:color="000000"/>
              <w:right w:val="nil"/>
            </w:tcBorders>
            <w:vAlign w:val="bottom"/>
          </w:tcPr>
          <w:p w14:paraId="05065AFF"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w:t>
            </w:r>
          </w:p>
        </w:tc>
        <w:tc>
          <w:tcPr>
            <w:tcW w:w="900" w:type="dxa"/>
            <w:tcBorders>
              <w:top w:val="nil"/>
              <w:left w:val="nil"/>
              <w:bottom w:val="single" w:sz="4" w:space="0" w:color="000000"/>
              <w:right w:val="nil"/>
            </w:tcBorders>
          </w:tcPr>
          <w:p w14:paraId="5FDD8C27"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Baht</w:t>
            </w:r>
          </w:p>
        </w:tc>
        <w:tc>
          <w:tcPr>
            <w:tcW w:w="810" w:type="dxa"/>
            <w:tcBorders>
              <w:top w:val="nil"/>
              <w:left w:val="nil"/>
              <w:bottom w:val="single" w:sz="4" w:space="0" w:color="000000"/>
              <w:right w:val="nil"/>
            </w:tcBorders>
          </w:tcPr>
          <w:p w14:paraId="515691C1"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Baht</w:t>
            </w:r>
          </w:p>
        </w:tc>
        <w:tc>
          <w:tcPr>
            <w:tcW w:w="810" w:type="dxa"/>
            <w:tcBorders>
              <w:top w:val="nil"/>
              <w:left w:val="nil"/>
              <w:bottom w:val="single" w:sz="4" w:space="0" w:color="000000"/>
              <w:right w:val="nil"/>
            </w:tcBorders>
          </w:tcPr>
          <w:p w14:paraId="01226DF0"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Baht</w:t>
            </w:r>
          </w:p>
        </w:tc>
        <w:tc>
          <w:tcPr>
            <w:tcW w:w="900" w:type="dxa"/>
            <w:tcBorders>
              <w:top w:val="nil"/>
              <w:left w:val="nil"/>
              <w:bottom w:val="single" w:sz="4" w:space="0" w:color="000000"/>
              <w:right w:val="nil"/>
            </w:tcBorders>
          </w:tcPr>
          <w:p w14:paraId="20E034FB" w14:textId="77777777" w:rsidR="00B42B1E" w:rsidRPr="002B2454" w:rsidRDefault="00B42B1E" w:rsidP="005E51EB">
            <w:pPr>
              <w:spacing w:before="0" w:line="200" w:lineRule="exact"/>
              <w:ind w:right="-72"/>
              <w:jc w:val="right"/>
              <w:rPr>
                <w:rFonts w:ascii="Arial" w:eastAsia="Arial" w:hAnsi="Arial" w:cs="Arial"/>
                <w:b/>
                <w:color w:val="000000"/>
                <w:sz w:val="16"/>
                <w:szCs w:val="16"/>
              </w:rPr>
            </w:pPr>
            <w:r w:rsidRPr="002B2454">
              <w:rPr>
                <w:rFonts w:ascii="Arial" w:eastAsia="Arial" w:hAnsi="Arial" w:cs="Arial"/>
                <w:b/>
                <w:color w:val="000000"/>
                <w:sz w:val="16"/>
                <w:szCs w:val="16"/>
              </w:rPr>
              <w:t>Baht</w:t>
            </w:r>
          </w:p>
        </w:tc>
      </w:tr>
      <w:tr w:rsidR="00343B6D" w:rsidRPr="002B2454" w14:paraId="6C866A7F" w14:textId="77777777" w:rsidTr="00C815C2">
        <w:tc>
          <w:tcPr>
            <w:tcW w:w="2070" w:type="dxa"/>
            <w:tcBorders>
              <w:top w:val="single" w:sz="4" w:space="0" w:color="000000"/>
              <w:left w:val="nil"/>
              <w:bottom w:val="nil"/>
              <w:right w:val="nil"/>
            </w:tcBorders>
          </w:tcPr>
          <w:p w14:paraId="17CB2849" w14:textId="77777777" w:rsidR="00B42B1E" w:rsidRPr="002B2454" w:rsidRDefault="00B42B1E" w:rsidP="005E51EB">
            <w:pPr>
              <w:spacing w:before="0" w:line="200" w:lineRule="exact"/>
              <w:ind w:left="-72" w:right="-72"/>
              <w:rPr>
                <w:rFonts w:ascii="Arial" w:eastAsia="Arial" w:hAnsi="Arial" w:cs="Arial"/>
                <w:color w:val="000000"/>
                <w:sz w:val="16"/>
                <w:szCs w:val="16"/>
              </w:rPr>
            </w:pPr>
          </w:p>
        </w:tc>
        <w:tc>
          <w:tcPr>
            <w:tcW w:w="1260" w:type="dxa"/>
            <w:tcBorders>
              <w:top w:val="single" w:sz="4" w:space="0" w:color="000000"/>
              <w:left w:val="nil"/>
              <w:bottom w:val="nil"/>
              <w:right w:val="nil"/>
            </w:tcBorders>
          </w:tcPr>
          <w:p w14:paraId="67D5325D" w14:textId="77777777" w:rsidR="00B42B1E" w:rsidRPr="002B2454" w:rsidRDefault="00B42B1E" w:rsidP="005E51EB">
            <w:pPr>
              <w:spacing w:before="0" w:line="200" w:lineRule="exact"/>
              <w:ind w:right="-72"/>
              <w:jc w:val="center"/>
              <w:rPr>
                <w:rFonts w:ascii="Arial" w:eastAsia="Arial" w:hAnsi="Arial" w:cs="Arial"/>
                <w:color w:val="000000"/>
                <w:sz w:val="16"/>
                <w:szCs w:val="16"/>
              </w:rPr>
            </w:pPr>
          </w:p>
        </w:tc>
        <w:tc>
          <w:tcPr>
            <w:tcW w:w="1260" w:type="dxa"/>
            <w:tcBorders>
              <w:top w:val="single" w:sz="4" w:space="0" w:color="000000"/>
              <w:left w:val="nil"/>
              <w:bottom w:val="nil"/>
              <w:right w:val="nil"/>
            </w:tcBorders>
          </w:tcPr>
          <w:p w14:paraId="78F9FC50" w14:textId="77777777" w:rsidR="00B42B1E" w:rsidRPr="002B2454" w:rsidRDefault="00B42B1E" w:rsidP="005E51EB">
            <w:pPr>
              <w:spacing w:before="0" w:line="200" w:lineRule="exact"/>
              <w:ind w:right="-72"/>
              <w:jc w:val="center"/>
              <w:rPr>
                <w:rFonts w:ascii="Arial" w:eastAsia="Arial" w:hAnsi="Arial" w:cs="Arial"/>
                <w:color w:val="000000"/>
                <w:sz w:val="16"/>
                <w:szCs w:val="16"/>
              </w:rPr>
            </w:pPr>
          </w:p>
        </w:tc>
        <w:tc>
          <w:tcPr>
            <w:tcW w:w="720" w:type="dxa"/>
            <w:tcBorders>
              <w:top w:val="single" w:sz="4" w:space="0" w:color="000000"/>
              <w:left w:val="nil"/>
              <w:bottom w:val="nil"/>
              <w:right w:val="nil"/>
            </w:tcBorders>
          </w:tcPr>
          <w:p w14:paraId="295183CC" w14:textId="77777777" w:rsidR="00B42B1E" w:rsidRPr="002B2454" w:rsidRDefault="00B42B1E" w:rsidP="005E51EB">
            <w:pPr>
              <w:spacing w:before="0" w:line="200" w:lineRule="exact"/>
              <w:ind w:right="-72"/>
              <w:jc w:val="right"/>
              <w:rPr>
                <w:rFonts w:ascii="Arial" w:eastAsia="Arial" w:hAnsi="Arial" w:cs="Arial"/>
                <w:color w:val="000000"/>
                <w:sz w:val="16"/>
                <w:szCs w:val="16"/>
              </w:rPr>
            </w:pPr>
          </w:p>
        </w:tc>
        <w:tc>
          <w:tcPr>
            <w:tcW w:w="720" w:type="dxa"/>
            <w:tcBorders>
              <w:top w:val="single" w:sz="4" w:space="0" w:color="000000"/>
              <w:left w:val="nil"/>
              <w:bottom w:val="nil"/>
              <w:right w:val="nil"/>
            </w:tcBorders>
          </w:tcPr>
          <w:p w14:paraId="3739F0F7" w14:textId="77777777" w:rsidR="00B42B1E" w:rsidRPr="002B2454" w:rsidRDefault="00B42B1E" w:rsidP="005E51EB">
            <w:pPr>
              <w:spacing w:before="0" w:line="200" w:lineRule="exact"/>
              <w:ind w:right="-72"/>
              <w:jc w:val="right"/>
              <w:rPr>
                <w:rFonts w:ascii="Arial" w:eastAsia="Arial" w:hAnsi="Arial" w:cs="Arial"/>
                <w:color w:val="000000"/>
                <w:sz w:val="16"/>
                <w:szCs w:val="16"/>
              </w:rPr>
            </w:pPr>
          </w:p>
        </w:tc>
        <w:tc>
          <w:tcPr>
            <w:tcW w:w="900" w:type="dxa"/>
            <w:tcBorders>
              <w:top w:val="single" w:sz="4" w:space="0" w:color="000000"/>
              <w:left w:val="nil"/>
              <w:bottom w:val="nil"/>
              <w:right w:val="nil"/>
            </w:tcBorders>
          </w:tcPr>
          <w:p w14:paraId="44DE14FD" w14:textId="77777777" w:rsidR="00B42B1E" w:rsidRPr="002B2454" w:rsidRDefault="00B42B1E" w:rsidP="005E51EB">
            <w:pPr>
              <w:spacing w:before="0" w:line="200" w:lineRule="exact"/>
              <w:ind w:right="-72"/>
              <w:jc w:val="right"/>
              <w:rPr>
                <w:rFonts w:ascii="Arial" w:eastAsia="Arial" w:hAnsi="Arial" w:cs="Arial"/>
                <w:color w:val="000000"/>
                <w:sz w:val="16"/>
                <w:szCs w:val="16"/>
              </w:rPr>
            </w:pPr>
          </w:p>
        </w:tc>
        <w:tc>
          <w:tcPr>
            <w:tcW w:w="810" w:type="dxa"/>
            <w:tcBorders>
              <w:top w:val="single" w:sz="4" w:space="0" w:color="000000"/>
              <w:left w:val="nil"/>
              <w:bottom w:val="nil"/>
              <w:right w:val="nil"/>
            </w:tcBorders>
          </w:tcPr>
          <w:p w14:paraId="16D7FEE9" w14:textId="77777777" w:rsidR="00B42B1E" w:rsidRPr="002B2454" w:rsidRDefault="00B42B1E" w:rsidP="005E51EB">
            <w:pPr>
              <w:spacing w:before="0" w:line="200" w:lineRule="exact"/>
              <w:ind w:right="-72"/>
              <w:jc w:val="right"/>
              <w:rPr>
                <w:rFonts w:ascii="Arial" w:eastAsia="Arial" w:hAnsi="Arial" w:cs="Arial"/>
                <w:color w:val="000000"/>
                <w:sz w:val="16"/>
                <w:szCs w:val="16"/>
              </w:rPr>
            </w:pPr>
          </w:p>
        </w:tc>
        <w:tc>
          <w:tcPr>
            <w:tcW w:w="810" w:type="dxa"/>
            <w:tcBorders>
              <w:top w:val="single" w:sz="4" w:space="0" w:color="000000"/>
              <w:left w:val="nil"/>
              <w:bottom w:val="nil"/>
              <w:right w:val="nil"/>
            </w:tcBorders>
          </w:tcPr>
          <w:p w14:paraId="775AF1AE" w14:textId="77777777" w:rsidR="00B42B1E" w:rsidRPr="002B2454" w:rsidRDefault="00B42B1E" w:rsidP="005E51EB">
            <w:pPr>
              <w:spacing w:before="0" w:line="200" w:lineRule="exact"/>
              <w:ind w:right="-72"/>
              <w:jc w:val="right"/>
              <w:rPr>
                <w:rFonts w:ascii="Arial" w:eastAsia="Arial" w:hAnsi="Arial" w:cs="Arial"/>
                <w:color w:val="000000"/>
                <w:sz w:val="16"/>
                <w:szCs w:val="16"/>
              </w:rPr>
            </w:pPr>
          </w:p>
        </w:tc>
        <w:tc>
          <w:tcPr>
            <w:tcW w:w="900" w:type="dxa"/>
            <w:tcBorders>
              <w:top w:val="single" w:sz="4" w:space="0" w:color="000000"/>
              <w:left w:val="nil"/>
              <w:bottom w:val="nil"/>
              <w:right w:val="nil"/>
            </w:tcBorders>
          </w:tcPr>
          <w:p w14:paraId="76F69386" w14:textId="77777777" w:rsidR="00B42B1E" w:rsidRPr="002B2454" w:rsidRDefault="00B42B1E" w:rsidP="005E51EB">
            <w:pPr>
              <w:spacing w:before="0" w:line="200" w:lineRule="exact"/>
              <w:ind w:right="-72"/>
              <w:jc w:val="right"/>
              <w:rPr>
                <w:rFonts w:ascii="Arial" w:eastAsia="Arial" w:hAnsi="Arial" w:cs="Arial"/>
                <w:color w:val="000000"/>
                <w:sz w:val="16"/>
                <w:szCs w:val="16"/>
              </w:rPr>
            </w:pPr>
          </w:p>
        </w:tc>
      </w:tr>
      <w:tr w:rsidR="00C77328" w:rsidRPr="002B2454" w14:paraId="1C14B6AC" w14:textId="77777777" w:rsidTr="00A07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50" w:type="dxa"/>
            <w:gridSpan w:val="9"/>
          </w:tcPr>
          <w:p w14:paraId="2211B335" w14:textId="7D9EBBF0" w:rsidR="00C77328" w:rsidRPr="002B2454" w:rsidRDefault="00C77328" w:rsidP="008C0FF3">
            <w:pPr>
              <w:spacing w:line="200" w:lineRule="exact"/>
              <w:ind w:right="-72" w:hanging="111"/>
              <w:jc w:val="both"/>
              <w:rPr>
                <w:rFonts w:ascii="Arial" w:eastAsia="Arial" w:hAnsi="Arial" w:cs="Arial"/>
                <w:color w:val="000000"/>
                <w:sz w:val="16"/>
                <w:szCs w:val="16"/>
              </w:rPr>
            </w:pPr>
            <w:r w:rsidRPr="002B2454">
              <w:rPr>
                <w:rFonts w:ascii="Arial" w:eastAsia="MS Mincho" w:hAnsi="Arial" w:cs="Arial"/>
                <w:b/>
                <w:bCs/>
                <w:sz w:val="16"/>
                <w:szCs w:val="16"/>
              </w:rPr>
              <w:t>Associate of the company:</w:t>
            </w:r>
          </w:p>
        </w:tc>
      </w:tr>
      <w:tr w:rsidR="00B67C3B" w:rsidRPr="002B2454" w14:paraId="1CFF8E79" w14:textId="77777777" w:rsidTr="004D249E">
        <w:tc>
          <w:tcPr>
            <w:tcW w:w="2070" w:type="dxa"/>
            <w:tcBorders>
              <w:top w:val="nil"/>
              <w:left w:val="nil"/>
              <w:bottom w:val="nil"/>
              <w:right w:val="nil"/>
            </w:tcBorders>
            <w:vAlign w:val="top"/>
          </w:tcPr>
          <w:p w14:paraId="22DE8A47" w14:textId="5A09A805" w:rsidR="00B67C3B" w:rsidRPr="002B2454" w:rsidRDefault="00B67C3B" w:rsidP="00CD433D">
            <w:pPr>
              <w:spacing w:line="200" w:lineRule="exact"/>
              <w:ind w:left="-101" w:right="-72"/>
              <w:rPr>
                <w:rFonts w:eastAsia="MS Mincho"/>
                <w:b/>
                <w:bCs/>
                <w:sz w:val="16"/>
                <w:szCs w:val="16"/>
              </w:rPr>
            </w:pPr>
            <w:r w:rsidRPr="002B2454">
              <w:rPr>
                <w:rFonts w:ascii="Arial" w:hAnsi="Arial" w:cs="Arial"/>
                <w:color w:val="000000"/>
                <w:spacing w:val="-4"/>
                <w:sz w:val="16"/>
                <w:szCs w:val="16"/>
              </w:rPr>
              <w:t>Amata Development Co., Ltd</w:t>
            </w:r>
            <w:r w:rsidRPr="002B2454">
              <w:rPr>
                <w:rFonts w:ascii="Arial" w:hAnsi="Arial" w:cs="Arial"/>
                <w:color w:val="000000"/>
                <w:sz w:val="16"/>
                <w:szCs w:val="16"/>
              </w:rPr>
              <w:t>.</w:t>
            </w:r>
          </w:p>
        </w:tc>
        <w:tc>
          <w:tcPr>
            <w:tcW w:w="1260" w:type="dxa"/>
            <w:tcBorders>
              <w:top w:val="nil"/>
              <w:left w:val="nil"/>
              <w:bottom w:val="nil"/>
              <w:right w:val="nil"/>
            </w:tcBorders>
            <w:vAlign w:val="top"/>
          </w:tcPr>
          <w:p w14:paraId="4E6B9105" w14:textId="3F7FAAA6" w:rsidR="00B67C3B" w:rsidRPr="002B2454" w:rsidRDefault="00B67C3B" w:rsidP="009B3D79">
            <w:pPr>
              <w:spacing w:line="200" w:lineRule="exact"/>
              <w:ind w:right="-72"/>
              <w:jc w:val="center"/>
              <w:rPr>
                <w:rFonts w:eastAsia="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tcPr>
          <w:p w14:paraId="0FA754BF" w14:textId="371284B5" w:rsidR="00B67C3B" w:rsidRPr="002B2454" w:rsidRDefault="00B67C3B" w:rsidP="00B67C3B">
            <w:pPr>
              <w:spacing w:line="200" w:lineRule="exact"/>
              <w:ind w:right="-72"/>
              <w:jc w:val="center"/>
              <w:rPr>
                <w:rFonts w:eastAsia="Arial"/>
                <w:color w:val="000000"/>
                <w:sz w:val="16"/>
                <w:szCs w:val="16"/>
              </w:rPr>
            </w:pPr>
            <w:r w:rsidRPr="002B2454">
              <w:rPr>
                <w:rFonts w:ascii="Arial" w:eastAsia="Arial" w:hAnsi="Arial" w:cs="Arial"/>
                <w:color w:val="000000"/>
                <w:sz w:val="16"/>
                <w:szCs w:val="16"/>
              </w:rPr>
              <w:t>Sale and lease of proper</w:t>
            </w:r>
            <w:r w:rsidR="0072243C" w:rsidRPr="002B2454">
              <w:rPr>
                <w:rFonts w:ascii="Arial" w:eastAsia="Arial" w:hAnsi="Arial" w:cs="Arial"/>
                <w:color w:val="000000"/>
                <w:sz w:val="16"/>
                <w:szCs w:val="16"/>
              </w:rPr>
              <w:t>ty</w:t>
            </w:r>
          </w:p>
        </w:tc>
        <w:tc>
          <w:tcPr>
            <w:tcW w:w="720" w:type="dxa"/>
            <w:tcBorders>
              <w:top w:val="nil"/>
              <w:left w:val="nil"/>
              <w:bottom w:val="nil"/>
              <w:right w:val="nil"/>
            </w:tcBorders>
            <w:vAlign w:val="top"/>
          </w:tcPr>
          <w:p w14:paraId="216AD464" w14:textId="00BD24AA" w:rsidR="00B67C3B" w:rsidRPr="002B2454" w:rsidRDefault="00B67C3B" w:rsidP="00CD433D">
            <w:pPr>
              <w:spacing w:line="200" w:lineRule="exact"/>
              <w:ind w:right="-72"/>
              <w:jc w:val="right"/>
              <w:rPr>
                <w:rFonts w:eastAsia="Arial"/>
                <w:color w:val="000000"/>
                <w:sz w:val="16"/>
                <w:szCs w:val="16"/>
              </w:rPr>
            </w:pPr>
            <w:r w:rsidRPr="002B2454">
              <w:rPr>
                <w:rFonts w:ascii="Arial" w:hAnsi="Arial" w:cs="Arial"/>
                <w:sz w:val="16"/>
                <w:szCs w:val="16"/>
              </w:rPr>
              <w:t>43</w:t>
            </w:r>
          </w:p>
        </w:tc>
        <w:tc>
          <w:tcPr>
            <w:tcW w:w="720" w:type="dxa"/>
            <w:tcBorders>
              <w:top w:val="nil"/>
              <w:left w:val="nil"/>
              <w:bottom w:val="nil"/>
              <w:right w:val="nil"/>
            </w:tcBorders>
            <w:vAlign w:val="top"/>
          </w:tcPr>
          <w:p w14:paraId="1A62D23A" w14:textId="73343C36" w:rsidR="00B67C3B" w:rsidRPr="002B2454" w:rsidRDefault="00B67C3B" w:rsidP="00CD433D">
            <w:pPr>
              <w:spacing w:line="200" w:lineRule="exact"/>
              <w:ind w:right="-72"/>
              <w:jc w:val="right"/>
              <w:rPr>
                <w:rFonts w:eastAsia="Arial"/>
                <w:color w:val="000000"/>
                <w:sz w:val="16"/>
                <w:szCs w:val="16"/>
              </w:rPr>
            </w:pPr>
            <w:r w:rsidRPr="002B2454">
              <w:rPr>
                <w:rFonts w:ascii="Arial" w:hAnsi="Arial" w:cs="Arial"/>
                <w:sz w:val="16"/>
                <w:szCs w:val="16"/>
              </w:rPr>
              <w:t>43</w:t>
            </w:r>
          </w:p>
        </w:tc>
        <w:tc>
          <w:tcPr>
            <w:tcW w:w="900" w:type="dxa"/>
            <w:tcBorders>
              <w:top w:val="nil"/>
              <w:left w:val="nil"/>
              <w:bottom w:val="nil"/>
              <w:right w:val="nil"/>
            </w:tcBorders>
            <w:vAlign w:val="top"/>
          </w:tcPr>
          <w:p w14:paraId="5C27C300" w14:textId="35F6D523" w:rsidR="00B67C3B" w:rsidRPr="002B2454" w:rsidRDefault="00B67C3B" w:rsidP="00CD433D">
            <w:pPr>
              <w:spacing w:line="200" w:lineRule="exact"/>
              <w:ind w:right="-72"/>
              <w:jc w:val="right"/>
              <w:rPr>
                <w:rFonts w:eastAsia="Arial"/>
                <w:color w:val="000000"/>
                <w:sz w:val="16"/>
                <w:szCs w:val="16"/>
              </w:rPr>
            </w:pPr>
            <w:r w:rsidRPr="002B2454">
              <w:rPr>
                <w:rFonts w:ascii="Arial" w:hAnsi="Arial" w:cs="Arial"/>
                <w:sz w:val="16"/>
                <w:szCs w:val="16"/>
              </w:rPr>
              <w:t>-</w:t>
            </w:r>
          </w:p>
        </w:tc>
        <w:tc>
          <w:tcPr>
            <w:tcW w:w="810" w:type="dxa"/>
            <w:tcBorders>
              <w:top w:val="nil"/>
              <w:left w:val="nil"/>
              <w:bottom w:val="nil"/>
              <w:right w:val="nil"/>
            </w:tcBorders>
            <w:vAlign w:val="top"/>
          </w:tcPr>
          <w:p w14:paraId="7C70BF39" w14:textId="595B65EC" w:rsidR="00B67C3B" w:rsidRPr="002B2454" w:rsidRDefault="00B67C3B" w:rsidP="00CD433D">
            <w:pPr>
              <w:spacing w:line="200" w:lineRule="exact"/>
              <w:ind w:right="-72"/>
              <w:jc w:val="right"/>
              <w:rPr>
                <w:rFonts w:eastAsia="Arial"/>
                <w:color w:val="000000"/>
                <w:sz w:val="16"/>
                <w:szCs w:val="16"/>
              </w:rPr>
            </w:pPr>
            <w:r w:rsidRPr="002B2454">
              <w:rPr>
                <w:rFonts w:ascii="Arial" w:hAnsi="Arial" w:cs="Arial"/>
                <w:sz w:val="16"/>
                <w:szCs w:val="16"/>
              </w:rPr>
              <w:t>-</w:t>
            </w:r>
          </w:p>
        </w:tc>
        <w:tc>
          <w:tcPr>
            <w:tcW w:w="810" w:type="dxa"/>
            <w:tcBorders>
              <w:top w:val="nil"/>
              <w:left w:val="nil"/>
              <w:bottom w:val="nil"/>
              <w:right w:val="nil"/>
            </w:tcBorders>
            <w:vAlign w:val="top"/>
          </w:tcPr>
          <w:p w14:paraId="0C64E0F3" w14:textId="2261F025" w:rsidR="00B67C3B" w:rsidRPr="002B2454" w:rsidRDefault="00B67C3B" w:rsidP="00CD433D">
            <w:pPr>
              <w:spacing w:line="200" w:lineRule="exact"/>
              <w:ind w:right="-72"/>
              <w:jc w:val="right"/>
              <w:rPr>
                <w:rFonts w:eastAsia="Arial"/>
                <w:color w:val="000000"/>
                <w:sz w:val="16"/>
                <w:szCs w:val="16"/>
              </w:rPr>
            </w:pPr>
            <w:r w:rsidRPr="002B2454">
              <w:rPr>
                <w:rFonts w:ascii="Arial" w:hAnsi="Arial" w:cs="Arial"/>
                <w:sz w:val="16"/>
                <w:szCs w:val="16"/>
              </w:rPr>
              <w:t>-</w:t>
            </w:r>
          </w:p>
        </w:tc>
        <w:tc>
          <w:tcPr>
            <w:tcW w:w="900" w:type="dxa"/>
            <w:tcBorders>
              <w:top w:val="nil"/>
              <w:left w:val="nil"/>
              <w:bottom w:val="nil"/>
              <w:right w:val="nil"/>
            </w:tcBorders>
            <w:vAlign w:val="top"/>
          </w:tcPr>
          <w:p w14:paraId="15168BD8" w14:textId="22467404" w:rsidR="00B67C3B" w:rsidRPr="002B2454" w:rsidRDefault="00B67C3B" w:rsidP="00CD433D">
            <w:pPr>
              <w:spacing w:line="200" w:lineRule="exact"/>
              <w:ind w:right="-72"/>
              <w:jc w:val="right"/>
              <w:rPr>
                <w:rFonts w:eastAsia="Arial"/>
                <w:color w:val="000000"/>
                <w:sz w:val="16"/>
                <w:szCs w:val="16"/>
              </w:rPr>
            </w:pPr>
            <w:r w:rsidRPr="002B2454">
              <w:rPr>
                <w:rFonts w:ascii="Arial" w:hAnsi="Arial" w:cs="Arial"/>
                <w:sz w:val="16"/>
                <w:szCs w:val="16"/>
              </w:rPr>
              <w:t>-</w:t>
            </w:r>
          </w:p>
        </w:tc>
      </w:tr>
      <w:tr w:rsidR="00C77328" w:rsidRPr="002B2454" w14:paraId="7CCA565C" w14:textId="77777777" w:rsidTr="00A07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50" w:type="dxa"/>
            <w:gridSpan w:val="9"/>
          </w:tcPr>
          <w:p w14:paraId="60E643F7" w14:textId="286220BE" w:rsidR="00C77328" w:rsidRPr="002B2454" w:rsidRDefault="00C77328" w:rsidP="008C0FF3">
            <w:pPr>
              <w:spacing w:line="200" w:lineRule="exact"/>
              <w:ind w:right="-72" w:hanging="111"/>
              <w:rPr>
                <w:sz w:val="16"/>
                <w:szCs w:val="16"/>
              </w:rPr>
            </w:pPr>
            <w:r w:rsidRPr="002B2454">
              <w:rPr>
                <w:rFonts w:ascii="Arial" w:eastAsia="MS Mincho" w:hAnsi="Arial" w:cs="Arial"/>
                <w:b/>
                <w:bCs/>
                <w:sz w:val="16"/>
                <w:szCs w:val="16"/>
              </w:rPr>
              <w:t>Associate of Amata Summit Ready Built Co., Ltd</w:t>
            </w:r>
            <w:r w:rsidRPr="002B2454">
              <w:rPr>
                <w:rFonts w:ascii="Arial" w:eastAsia="MS Mincho" w:hAnsi="Arial" w:cs="Arial"/>
                <w:b/>
                <w:bCs/>
                <w:sz w:val="16"/>
                <w:szCs w:val="16"/>
                <w:cs/>
              </w:rPr>
              <w:t>.</w:t>
            </w:r>
            <w:r w:rsidRPr="002B2454">
              <w:rPr>
                <w:rFonts w:ascii="Arial" w:eastAsia="MS Mincho" w:hAnsi="Arial" w:cs="Arial"/>
                <w:b/>
                <w:bCs/>
                <w:sz w:val="16"/>
                <w:szCs w:val="16"/>
              </w:rPr>
              <w:t>:</w:t>
            </w:r>
          </w:p>
        </w:tc>
      </w:tr>
      <w:tr w:rsidR="00C77328" w:rsidRPr="002B2454" w14:paraId="6C180512" w14:textId="77777777" w:rsidTr="004D249E">
        <w:trPr>
          <w:trHeight w:val="599"/>
        </w:trPr>
        <w:tc>
          <w:tcPr>
            <w:tcW w:w="2070" w:type="dxa"/>
            <w:tcBorders>
              <w:top w:val="nil"/>
              <w:left w:val="nil"/>
              <w:bottom w:val="nil"/>
              <w:right w:val="nil"/>
            </w:tcBorders>
            <w:vAlign w:val="top"/>
          </w:tcPr>
          <w:p w14:paraId="6450D6A5" w14:textId="77777777" w:rsidR="00C77328" w:rsidRPr="002B2454" w:rsidRDefault="00C77328" w:rsidP="00CD433D">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Summit Growth </w:t>
            </w:r>
          </w:p>
          <w:p w14:paraId="0C4771EE" w14:textId="77777777" w:rsidR="00C77328" w:rsidRPr="002B2454" w:rsidRDefault="00C77328" w:rsidP="00CD433D">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Freehold and Leasehold </w:t>
            </w:r>
          </w:p>
          <w:p w14:paraId="2C22BAB0" w14:textId="2BEA5FD9" w:rsidR="00C77328" w:rsidRPr="002B2454" w:rsidRDefault="00C77328" w:rsidP="00CD433D">
            <w:pPr>
              <w:spacing w:before="0" w:line="200" w:lineRule="exact"/>
              <w:ind w:left="-101" w:right="-72"/>
              <w:rPr>
                <w:rFonts w:ascii="Arial" w:eastAsia="Arial" w:hAnsi="Arial" w:cs="Arial"/>
                <w:color w:val="000000"/>
                <w:spacing w:val="-10"/>
                <w:sz w:val="16"/>
                <w:szCs w:val="16"/>
              </w:rPr>
            </w:pPr>
            <w:r w:rsidRPr="002B2454">
              <w:rPr>
                <w:rFonts w:ascii="Arial" w:hAnsi="Arial" w:cs="Arial"/>
                <w:color w:val="000000"/>
                <w:spacing w:val="-6"/>
                <w:sz w:val="16"/>
                <w:szCs w:val="16"/>
              </w:rPr>
              <w:t xml:space="preserve">   Real Estate Investment Trust</w:t>
            </w:r>
          </w:p>
        </w:tc>
        <w:tc>
          <w:tcPr>
            <w:tcW w:w="1260" w:type="dxa"/>
            <w:tcBorders>
              <w:top w:val="nil"/>
              <w:left w:val="nil"/>
              <w:bottom w:val="nil"/>
              <w:right w:val="nil"/>
            </w:tcBorders>
            <w:vAlign w:val="top"/>
          </w:tcPr>
          <w:p w14:paraId="4B60CF4C" w14:textId="1DBEC093" w:rsidR="00C77328" w:rsidRPr="002B2454" w:rsidRDefault="00C77328" w:rsidP="00C77328">
            <w:pPr>
              <w:spacing w:before="0" w:line="200" w:lineRule="exact"/>
              <w:ind w:right="-72"/>
              <w:jc w:val="center"/>
              <w:rPr>
                <w:rFonts w:ascii="Arial" w:eastAsia="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5BFD7CE3" w14:textId="4CBFAA06" w:rsidR="00C77328" w:rsidRPr="002B2454" w:rsidRDefault="00C77328" w:rsidP="00C77328">
            <w:pPr>
              <w:spacing w:before="0" w:line="200" w:lineRule="exact"/>
              <w:ind w:right="-72"/>
              <w:jc w:val="center"/>
              <w:rPr>
                <w:rFonts w:ascii="Arial" w:eastAsia="Arial" w:hAnsi="Arial" w:cs="Arial"/>
                <w:color w:val="000000"/>
                <w:sz w:val="16"/>
                <w:szCs w:val="16"/>
              </w:rPr>
            </w:pPr>
            <w:r w:rsidRPr="002B2454">
              <w:rPr>
                <w:rFonts w:ascii="Arial" w:hAnsi="Arial" w:cs="Arial"/>
                <w:color w:val="000000"/>
                <w:sz w:val="16"/>
                <w:szCs w:val="16"/>
              </w:rPr>
              <w:t>Investment in Freehold and Leasehold Interests in Real Estate</w:t>
            </w:r>
          </w:p>
        </w:tc>
        <w:tc>
          <w:tcPr>
            <w:tcW w:w="720" w:type="dxa"/>
            <w:tcBorders>
              <w:top w:val="nil"/>
              <w:left w:val="nil"/>
              <w:bottom w:val="nil"/>
              <w:right w:val="nil"/>
            </w:tcBorders>
            <w:vAlign w:val="top"/>
          </w:tcPr>
          <w:p w14:paraId="26ACE7FC" w14:textId="134B62D4" w:rsidR="00C77328" w:rsidRPr="002B2454" w:rsidRDefault="00C77328" w:rsidP="00CD433D">
            <w:pPr>
              <w:spacing w:before="0" w:line="200" w:lineRule="exact"/>
              <w:ind w:right="-72"/>
              <w:jc w:val="right"/>
              <w:rPr>
                <w:rFonts w:ascii="Arial" w:eastAsia="Arial" w:hAnsi="Arial" w:cs="Arial"/>
                <w:color w:val="000000"/>
                <w:sz w:val="16"/>
                <w:szCs w:val="16"/>
              </w:rPr>
            </w:pPr>
            <w:r w:rsidRPr="002B2454">
              <w:rPr>
                <w:rFonts w:ascii="Arial" w:hAnsi="Arial" w:cs="Arial"/>
                <w:sz w:val="16"/>
                <w:szCs w:val="16"/>
              </w:rPr>
              <w:t>8</w:t>
            </w:r>
          </w:p>
        </w:tc>
        <w:tc>
          <w:tcPr>
            <w:tcW w:w="720" w:type="dxa"/>
            <w:tcBorders>
              <w:top w:val="nil"/>
              <w:left w:val="nil"/>
              <w:bottom w:val="nil"/>
              <w:right w:val="nil"/>
            </w:tcBorders>
            <w:vAlign w:val="top"/>
          </w:tcPr>
          <w:p w14:paraId="524C6804" w14:textId="7E708B26" w:rsidR="00C77328" w:rsidRPr="002B2454" w:rsidRDefault="00C77328" w:rsidP="00CD433D">
            <w:pPr>
              <w:spacing w:before="0" w:line="200" w:lineRule="exact"/>
              <w:ind w:right="-72"/>
              <w:jc w:val="right"/>
              <w:rPr>
                <w:rFonts w:ascii="Arial" w:eastAsia="Arial" w:hAnsi="Arial" w:cs="Arial"/>
                <w:color w:val="000000"/>
                <w:sz w:val="16"/>
                <w:szCs w:val="16"/>
              </w:rPr>
            </w:pPr>
            <w:r w:rsidRPr="002B2454">
              <w:rPr>
                <w:rFonts w:ascii="Arial" w:hAnsi="Arial" w:cs="Arial"/>
                <w:sz w:val="16"/>
                <w:szCs w:val="16"/>
              </w:rPr>
              <w:t>8</w:t>
            </w:r>
          </w:p>
        </w:tc>
        <w:tc>
          <w:tcPr>
            <w:tcW w:w="900" w:type="dxa"/>
            <w:tcBorders>
              <w:top w:val="nil"/>
              <w:left w:val="nil"/>
              <w:bottom w:val="nil"/>
              <w:right w:val="nil"/>
            </w:tcBorders>
            <w:vAlign w:val="top"/>
          </w:tcPr>
          <w:p w14:paraId="583F4781" w14:textId="4B67D2A4" w:rsidR="00C77328" w:rsidRPr="002B2454" w:rsidRDefault="00C77328" w:rsidP="00CD433D">
            <w:pPr>
              <w:spacing w:before="0" w:line="200" w:lineRule="exact"/>
              <w:ind w:right="-72"/>
              <w:jc w:val="right"/>
              <w:rPr>
                <w:rFonts w:ascii="Arial" w:eastAsia="Arial" w:hAnsi="Arial" w:cs="Arial"/>
                <w:color w:val="000000"/>
                <w:sz w:val="16"/>
                <w:szCs w:val="16"/>
                <w:lang w:val="en-GB"/>
              </w:rPr>
            </w:pPr>
            <w:r w:rsidRPr="002B2454">
              <w:rPr>
                <w:rFonts w:ascii="Arial" w:hAnsi="Arial" w:cs="Arial"/>
                <w:sz w:val="16"/>
                <w:szCs w:val="16"/>
              </w:rPr>
              <w:t>423</w:t>
            </w:r>
          </w:p>
        </w:tc>
        <w:tc>
          <w:tcPr>
            <w:tcW w:w="810" w:type="dxa"/>
            <w:tcBorders>
              <w:top w:val="nil"/>
              <w:left w:val="nil"/>
              <w:bottom w:val="nil"/>
              <w:right w:val="nil"/>
            </w:tcBorders>
            <w:vAlign w:val="top"/>
          </w:tcPr>
          <w:p w14:paraId="0EA708D7" w14:textId="11935177" w:rsidR="00C77328" w:rsidRPr="002B2454" w:rsidRDefault="00C77328" w:rsidP="00CD433D">
            <w:pPr>
              <w:spacing w:before="0" w:line="200" w:lineRule="exact"/>
              <w:ind w:right="-72"/>
              <w:jc w:val="right"/>
              <w:rPr>
                <w:rFonts w:ascii="Arial" w:eastAsia="Arial" w:hAnsi="Arial" w:cs="Arial"/>
                <w:color w:val="000000"/>
                <w:sz w:val="16"/>
                <w:szCs w:val="16"/>
                <w:lang w:val="en-GB"/>
              </w:rPr>
            </w:pPr>
            <w:r w:rsidRPr="002B2454">
              <w:rPr>
                <w:rFonts w:ascii="Arial" w:hAnsi="Arial" w:cs="Arial"/>
                <w:sz w:val="16"/>
                <w:szCs w:val="16"/>
              </w:rPr>
              <w:t>427</w:t>
            </w:r>
          </w:p>
        </w:tc>
        <w:tc>
          <w:tcPr>
            <w:tcW w:w="810" w:type="dxa"/>
            <w:tcBorders>
              <w:top w:val="nil"/>
              <w:left w:val="nil"/>
              <w:bottom w:val="nil"/>
              <w:right w:val="nil"/>
            </w:tcBorders>
            <w:vAlign w:val="top"/>
          </w:tcPr>
          <w:p w14:paraId="390AE5F0" w14:textId="4CA7FF2A" w:rsidR="00C77328" w:rsidRPr="002B2454" w:rsidRDefault="00C77328" w:rsidP="00CD433D">
            <w:pPr>
              <w:spacing w:before="0" w:line="200" w:lineRule="exact"/>
              <w:ind w:right="-72"/>
              <w:jc w:val="right"/>
              <w:rPr>
                <w:rFonts w:ascii="Arial" w:eastAsia="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72240D1D" w14:textId="41A46DA2" w:rsidR="00C77328" w:rsidRPr="002B2454" w:rsidRDefault="00C77328" w:rsidP="00CD433D">
            <w:pPr>
              <w:spacing w:before="0" w:line="200" w:lineRule="exact"/>
              <w:ind w:right="-72"/>
              <w:jc w:val="right"/>
              <w:rPr>
                <w:rFonts w:ascii="Arial" w:eastAsia="Arial" w:hAnsi="Arial" w:cs="Arial"/>
                <w:color w:val="000000"/>
                <w:sz w:val="16"/>
                <w:szCs w:val="16"/>
              </w:rPr>
            </w:pPr>
            <w:r w:rsidRPr="002B2454">
              <w:rPr>
                <w:rFonts w:ascii="Arial" w:hAnsi="Arial" w:cs="Arial"/>
                <w:sz w:val="16"/>
                <w:szCs w:val="16"/>
              </w:rPr>
              <w:t>-</w:t>
            </w:r>
          </w:p>
        </w:tc>
      </w:tr>
      <w:tr w:rsidR="00790E53" w:rsidRPr="002B2454" w14:paraId="773E2A21" w14:textId="77777777" w:rsidTr="00A07499">
        <w:trPr>
          <w:trHeight w:val="299"/>
        </w:trPr>
        <w:tc>
          <w:tcPr>
            <w:tcW w:w="9450" w:type="dxa"/>
            <w:gridSpan w:val="9"/>
            <w:tcBorders>
              <w:top w:val="nil"/>
              <w:left w:val="nil"/>
              <w:bottom w:val="nil"/>
              <w:right w:val="nil"/>
            </w:tcBorders>
            <w:vAlign w:val="top"/>
          </w:tcPr>
          <w:p w14:paraId="6E420EC9" w14:textId="4E7AD4F6" w:rsidR="00790E53" w:rsidRPr="002B2454" w:rsidRDefault="00790E53" w:rsidP="008C0FF3">
            <w:pPr>
              <w:spacing w:line="200" w:lineRule="exact"/>
              <w:ind w:right="-72" w:hanging="111"/>
              <w:rPr>
                <w:sz w:val="16"/>
                <w:szCs w:val="16"/>
              </w:rPr>
            </w:pPr>
            <w:r w:rsidRPr="002B2454">
              <w:rPr>
                <w:rFonts w:ascii="Arial" w:eastAsia="MS Mincho" w:hAnsi="Arial" w:cs="Arial"/>
                <w:b/>
                <w:bCs/>
                <w:sz w:val="16"/>
                <w:szCs w:val="16"/>
              </w:rPr>
              <w:t>Associate of Amata U Co., Ltd</w:t>
            </w:r>
            <w:r w:rsidRPr="002B2454">
              <w:rPr>
                <w:rFonts w:ascii="Arial" w:eastAsia="MS Mincho" w:hAnsi="Arial" w:cs="Arial"/>
                <w:b/>
                <w:bCs/>
                <w:sz w:val="16"/>
                <w:szCs w:val="16"/>
                <w:cs/>
              </w:rPr>
              <w:t>.</w:t>
            </w:r>
            <w:r w:rsidRPr="002B2454">
              <w:rPr>
                <w:rFonts w:ascii="Arial" w:eastAsia="MS Mincho" w:hAnsi="Arial" w:cs="Arial"/>
                <w:b/>
                <w:bCs/>
                <w:sz w:val="16"/>
                <w:szCs w:val="16"/>
              </w:rPr>
              <w:t>:</w:t>
            </w:r>
          </w:p>
        </w:tc>
      </w:tr>
      <w:tr w:rsidR="00B11485" w:rsidRPr="002B2454" w14:paraId="6B0EE75E" w14:textId="77777777" w:rsidTr="004D249E">
        <w:trPr>
          <w:trHeight w:val="599"/>
        </w:trPr>
        <w:tc>
          <w:tcPr>
            <w:tcW w:w="2070" w:type="dxa"/>
            <w:tcBorders>
              <w:top w:val="nil"/>
              <w:left w:val="nil"/>
              <w:bottom w:val="nil"/>
              <w:right w:val="nil"/>
            </w:tcBorders>
            <w:vAlign w:val="top"/>
          </w:tcPr>
          <w:p w14:paraId="5A1AF4F0" w14:textId="77777777" w:rsidR="00B11485" w:rsidRPr="002B2454" w:rsidRDefault="00B11485" w:rsidP="00B11485">
            <w:pPr>
              <w:spacing w:before="0" w:line="200" w:lineRule="exact"/>
              <w:ind w:left="-101" w:right="-72"/>
              <w:rPr>
                <w:rFonts w:ascii="Arial" w:eastAsia="MS Mincho" w:hAnsi="Arial" w:cs="Arial"/>
                <w:sz w:val="16"/>
                <w:szCs w:val="16"/>
              </w:rPr>
            </w:pPr>
            <w:r w:rsidRPr="002B2454">
              <w:rPr>
                <w:rFonts w:ascii="Arial" w:eastAsia="MS Mincho" w:hAnsi="Arial" w:cs="Arial"/>
                <w:sz w:val="16"/>
                <w:szCs w:val="16"/>
              </w:rPr>
              <w:t xml:space="preserve">Amata Natural Gas </w:t>
            </w:r>
          </w:p>
          <w:p w14:paraId="0C5576F2" w14:textId="57337271" w:rsidR="00B11485" w:rsidRPr="002B2454" w:rsidRDefault="00B11485" w:rsidP="00B11485">
            <w:pPr>
              <w:spacing w:line="200" w:lineRule="exact"/>
              <w:ind w:left="-101" w:right="-72"/>
              <w:rPr>
                <w:rFonts w:eastAsia="MS Mincho"/>
                <w:spacing w:val="-10"/>
                <w:sz w:val="16"/>
                <w:szCs w:val="16"/>
              </w:rPr>
            </w:pPr>
            <w:r w:rsidRPr="002B2454">
              <w:rPr>
                <w:rFonts w:ascii="Arial" w:eastAsia="MS Mincho" w:hAnsi="Arial" w:cs="Arial"/>
                <w:sz w:val="16"/>
                <w:szCs w:val="16"/>
              </w:rPr>
              <w:t xml:space="preserve">   Distribution Co., Ltd.</w:t>
            </w:r>
          </w:p>
        </w:tc>
        <w:tc>
          <w:tcPr>
            <w:tcW w:w="1260" w:type="dxa"/>
            <w:tcBorders>
              <w:top w:val="nil"/>
              <w:left w:val="nil"/>
              <w:bottom w:val="nil"/>
              <w:right w:val="nil"/>
            </w:tcBorders>
            <w:vAlign w:val="top"/>
          </w:tcPr>
          <w:p w14:paraId="45C0D384" w14:textId="615EC513" w:rsidR="00B11485" w:rsidRPr="002B2454" w:rsidRDefault="00B11485" w:rsidP="00B11485">
            <w:pPr>
              <w:spacing w:line="200" w:lineRule="exact"/>
              <w:ind w:right="-72"/>
              <w:jc w:val="center"/>
              <w:rPr>
                <w:rFonts w:eastAsia="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117F523C" w14:textId="2EC8AC28" w:rsidR="00B11485" w:rsidRPr="002B2454" w:rsidRDefault="00B11485" w:rsidP="00B11485">
            <w:pPr>
              <w:spacing w:line="200" w:lineRule="exact"/>
              <w:ind w:right="-72"/>
              <w:jc w:val="center"/>
              <w:rPr>
                <w:rFonts w:eastAsia="Arial"/>
                <w:color w:val="000000"/>
                <w:sz w:val="16"/>
                <w:szCs w:val="16"/>
              </w:rPr>
            </w:pPr>
            <w:r w:rsidRPr="002B2454">
              <w:rPr>
                <w:rFonts w:ascii="Arial" w:hAnsi="Arial" w:cs="Arial"/>
                <w:color w:val="000000"/>
                <w:sz w:val="16"/>
                <w:szCs w:val="16"/>
              </w:rPr>
              <w:t>Production and distribution of natural gas</w:t>
            </w:r>
          </w:p>
        </w:tc>
        <w:tc>
          <w:tcPr>
            <w:tcW w:w="720" w:type="dxa"/>
            <w:tcBorders>
              <w:top w:val="nil"/>
              <w:left w:val="nil"/>
              <w:bottom w:val="nil"/>
              <w:right w:val="nil"/>
            </w:tcBorders>
            <w:vAlign w:val="top"/>
          </w:tcPr>
          <w:p w14:paraId="5C82951F" w14:textId="70C5B241" w:rsidR="00B11485" w:rsidRPr="002B2454" w:rsidRDefault="00B11485" w:rsidP="00B11485">
            <w:pPr>
              <w:spacing w:line="200" w:lineRule="exact"/>
              <w:ind w:right="-72"/>
              <w:jc w:val="right"/>
              <w:rPr>
                <w:sz w:val="16"/>
                <w:szCs w:val="16"/>
              </w:rPr>
            </w:pPr>
            <w:r w:rsidRPr="002B2454">
              <w:rPr>
                <w:rFonts w:ascii="Arial" w:hAnsi="Arial" w:cs="Arial"/>
                <w:sz w:val="16"/>
                <w:szCs w:val="16"/>
              </w:rPr>
              <w:t>19</w:t>
            </w:r>
          </w:p>
        </w:tc>
        <w:tc>
          <w:tcPr>
            <w:tcW w:w="720" w:type="dxa"/>
            <w:tcBorders>
              <w:top w:val="nil"/>
              <w:left w:val="nil"/>
              <w:bottom w:val="nil"/>
              <w:right w:val="nil"/>
            </w:tcBorders>
            <w:vAlign w:val="top"/>
          </w:tcPr>
          <w:p w14:paraId="189FB17D" w14:textId="1DFD673F" w:rsidR="00B11485" w:rsidRPr="002B2454" w:rsidRDefault="00B11485" w:rsidP="00B11485">
            <w:pPr>
              <w:spacing w:line="200" w:lineRule="exact"/>
              <w:ind w:right="-72"/>
              <w:jc w:val="right"/>
              <w:rPr>
                <w:sz w:val="16"/>
                <w:szCs w:val="16"/>
              </w:rPr>
            </w:pPr>
            <w:r w:rsidRPr="002B2454">
              <w:rPr>
                <w:rFonts w:ascii="Arial" w:hAnsi="Arial" w:cs="Arial"/>
                <w:sz w:val="16"/>
                <w:szCs w:val="16"/>
              </w:rPr>
              <w:t>19</w:t>
            </w:r>
          </w:p>
        </w:tc>
        <w:tc>
          <w:tcPr>
            <w:tcW w:w="900" w:type="dxa"/>
            <w:tcBorders>
              <w:top w:val="nil"/>
              <w:left w:val="nil"/>
              <w:bottom w:val="nil"/>
              <w:right w:val="nil"/>
            </w:tcBorders>
            <w:vAlign w:val="top"/>
          </w:tcPr>
          <w:p w14:paraId="4168B91D" w14:textId="38D74DEB" w:rsidR="00B11485" w:rsidRPr="002B2454" w:rsidRDefault="00B11485" w:rsidP="00B11485">
            <w:pPr>
              <w:spacing w:line="200" w:lineRule="exact"/>
              <w:ind w:right="-72"/>
              <w:jc w:val="right"/>
              <w:rPr>
                <w:sz w:val="16"/>
                <w:szCs w:val="16"/>
              </w:rPr>
            </w:pPr>
            <w:r w:rsidRPr="002B2454">
              <w:rPr>
                <w:rFonts w:ascii="Arial" w:hAnsi="Arial" w:cs="Arial"/>
                <w:sz w:val="16"/>
                <w:szCs w:val="16"/>
              </w:rPr>
              <w:t>201</w:t>
            </w:r>
          </w:p>
        </w:tc>
        <w:tc>
          <w:tcPr>
            <w:tcW w:w="810" w:type="dxa"/>
            <w:tcBorders>
              <w:top w:val="nil"/>
              <w:left w:val="nil"/>
              <w:bottom w:val="nil"/>
              <w:right w:val="nil"/>
            </w:tcBorders>
            <w:vAlign w:val="top"/>
          </w:tcPr>
          <w:p w14:paraId="699269EB" w14:textId="25D30CD8" w:rsidR="00B11485" w:rsidRPr="002B2454" w:rsidRDefault="00B11485" w:rsidP="00B11485">
            <w:pPr>
              <w:spacing w:line="200" w:lineRule="exact"/>
              <w:ind w:right="-72"/>
              <w:jc w:val="right"/>
              <w:rPr>
                <w:sz w:val="16"/>
                <w:szCs w:val="16"/>
              </w:rPr>
            </w:pPr>
            <w:r w:rsidRPr="002B2454">
              <w:rPr>
                <w:rFonts w:ascii="Arial" w:hAnsi="Arial" w:cs="Arial"/>
                <w:sz w:val="16"/>
                <w:szCs w:val="16"/>
              </w:rPr>
              <w:t>212</w:t>
            </w:r>
          </w:p>
        </w:tc>
        <w:tc>
          <w:tcPr>
            <w:tcW w:w="810" w:type="dxa"/>
            <w:tcBorders>
              <w:top w:val="nil"/>
              <w:left w:val="nil"/>
              <w:bottom w:val="nil"/>
              <w:right w:val="nil"/>
            </w:tcBorders>
            <w:vAlign w:val="top"/>
          </w:tcPr>
          <w:p w14:paraId="30F65B27" w14:textId="233EDC39" w:rsidR="00B11485" w:rsidRPr="002B2454" w:rsidRDefault="00B11485" w:rsidP="00B11485">
            <w:pPr>
              <w:spacing w:line="200" w:lineRule="exact"/>
              <w:ind w:right="-72"/>
              <w:jc w:val="right"/>
              <w:rPr>
                <w:sz w:val="16"/>
                <w:szCs w:val="16"/>
              </w:rPr>
            </w:pPr>
            <w:r w:rsidRPr="002B2454">
              <w:rPr>
                <w:rFonts w:ascii="Arial" w:hAnsi="Arial" w:cs="Arial"/>
                <w:sz w:val="16"/>
                <w:szCs w:val="16"/>
              </w:rPr>
              <w:t>-</w:t>
            </w:r>
          </w:p>
        </w:tc>
        <w:tc>
          <w:tcPr>
            <w:tcW w:w="900" w:type="dxa"/>
            <w:tcBorders>
              <w:top w:val="nil"/>
              <w:left w:val="nil"/>
              <w:bottom w:val="nil"/>
              <w:right w:val="nil"/>
            </w:tcBorders>
            <w:vAlign w:val="top"/>
          </w:tcPr>
          <w:p w14:paraId="7613A787" w14:textId="55FEEE1E" w:rsidR="00B11485" w:rsidRPr="002B2454" w:rsidRDefault="00B11485" w:rsidP="00B11485">
            <w:pPr>
              <w:spacing w:line="200" w:lineRule="exact"/>
              <w:ind w:right="-72"/>
              <w:jc w:val="right"/>
              <w:rPr>
                <w:sz w:val="16"/>
                <w:szCs w:val="16"/>
              </w:rPr>
            </w:pPr>
            <w:r w:rsidRPr="002B2454">
              <w:rPr>
                <w:rFonts w:ascii="Arial" w:hAnsi="Arial" w:cs="Arial"/>
                <w:sz w:val="16"/>
                <w:szCs w:val="16"/>
              </w:rPr>
              <w:t>-</w:t>
            </w:r>
          </w:p>
        </w:tc>
      </w:tr>
      <w:tr w:rsidR="00B11485" w:rsidRPr="002B2454" w14:paraId="16140B08" w14:textId="77777777" w:rsidTr="00A07499">
        <w:trPr>
          <w:trHeight w:val="599"/>
        </w:trPr>
        <w:tc>
          <w:tcPr>
            <w:tcW w:w="2070" w:type="dxa"/>
            <w:tcBorders>
              <w:top w:val="nil"/>
              <w:left w:val="nil"/>
              <w:bottom w:val="nil"/>
              <w:right w:val="nil"/>
            </w:tcBorders>
            <w:vAlign w:val="top"/>
          </w:tcPr>
          <w:p w14:paraId="4AA97EFE" w14:textId="68B17453" w:rsidR="00B11485" w:rsidRPr="002B2454" w:rsidRDefault="00B11485" w:rsidP="00B11485">
            <w:pPr>
              <w:spacing w:line="200" w:lineRule="exact"/>
              <w:ind w:left="-101" w:right="-72"/>
              <w:rPr>
                <w:rFonts w:eastAsia="MS Mincho" w:cstheme="minorBidi"/>
                <w:sz w:val="16"/>
                <w:szCs w:val="16"/>
                <w:lang w:val="en-GB"/>
              </w:rPr>
            </w:pPr>
            <w:r w:rsidRPr="002B2454">
              <w:rPr>
                <w:rFonts w:ascii="Arial" w:eastAsia="MS Mincho" w:hAnsi="Arial" w:cs="Arial"/>
                <w:spacing w:val="-10"/>
                <w:sz w:val="16"/>
                <w:szCs w:val="16"/>
              </w:rPr>
              <w:t xml:space="preserve">Amata </w:t>
            </w:r>
            <w:proofErr w:type="spellStart"/>
            <w:proofErr w:type="gramStart"/>
            <w:r w:rsidRPr="002B2454">
              <w:rPr>
                <w:rFonts w:ascii="Arial" w:eastAsia="MS Mincho" w:hAnsi="Arial" w:cs="Arial"/>
                <w:spacing w:val="-10"/>
                <w:sz w:val="16"/>
                <w:szCs w:val="16"/>
              </w:rPr>
              <w:t>B.Grimm</w:t>
            </w:r>
            <w:proofErr w:type="spellEnd"/>
            <w:proofErr w:type="gramEnd"/>
            <w:r w:rsidRPr="002B2454">
              <w:rPr>
                <w:rFonts w:ascii="Arial" w:eastAsia="MS Mincho" w:hAnsi="Arial" w:cs="Arial"/>
                <w:spacing w:val="-10"/>
                <w:sz w:val="16"/>
                <w:szCs w:val="16"/>
              </w:rPr>
              <w:t xml:space="preserve"> Power </w:t>
            </w:r>
            <w:r w:rsidR="00832484" w:rsidRPr="002B2454">
              <w:rPr>
                <w:rFonts w:ascii="Arial" w:eastAsia="MS Mincho" w:hAnsi="Arial" w:cs="Arial"/>
                <w:spacing w:val="-10"/>
                <w:sz w:val="16"/>
                <w:szCs w:val="16"/>
                <w:lang w:val="en-GB"/>
              </w:rPr>
              <w:t>Limited</w:t>
            </w:r>
          </w:p>
        </w:tc>
        <w:tc>
          <w:tcPr>
            <w:tcW w:w="1260" w:type="dxa"/>
            <w:tcBorders>
              <w:top w:val="nil"/>
              <w:left w:val="nil"/>
              <w:bottom w:val="nil"/>
              <w:right w:val="nil"/>
            </w:tcBorders>
            <w:vAlign w:val="top"/>
          </w:tcPr>
          <w:p w14:paraId="6379B821" w14:textId="4263ECE9" w:rsidR="00B11485" w:rsidRPr="002B2454" w:rsidRDefault="00B11485" w:rsidP="00B11485">
            <w:pPr>
              <w:spacing w:line="200" w:lineRule="exact"/>
              <w:ind w:right="-72"/>
              <w:jc w:val="center"/>
              <w:rPr>
                <w:rFonts w:eastAsia="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tcPr>
          <w:p w14:paraId="4F99AC5E" w14:textId="0E8479D1" w:rsidR="00B11485" w:rsidRPr="002B2454" w:rsidRDefault="00B11485" w:rsidP="00B11485">
            <w:pPr>
              <w:spacing w:line="200" w:lineRule="exact"/>
              <w:ind w:right="-72"/>
              <w:jc w:val="center"/>
              <w:rPr>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55767EF1" w14:textId="0B42123B" w:rsidR="00B11485" w:rsidRPr="002B2454" w:rsidRDefault="00B11485" w:rsidP="00B11485">
            <w:pPr>
              <w:spacing w:line="200" w:lineRule="exact"/>
              <w:ind w:right="-72"/>
              <w:jc w:val="right"/>
              <w:rPr>
                <w:sz w:val="16"/>
                <w:szCs w:val="16"/>
              </w:rPr>
            </w:pPr>
            <w:r w:rsidRPr="002B2454">
              <w:rPr>
                <w:rFonts w:ascii="Arial" w:hAnsi="Arial" w:cs="Arial"/>
                <w:sz w:val="16"/>
                <w:szCs w:val="16"/>
              </w:rPr>
              <w:t>13</w:t>
            </w:r>
          </w:p>
        </w:tc>
        <w:tc>
          <w:tcPr>
            <w:tcW w:w="720" w:type="dxa"/>
            <w:tcBorders>
              <w:top w:val="nil"/>
              <w:left w:val="nil"/>
              <w:bottom w:val="nil"/>
              <w:right w:val="nil"/>
            </w:tcBorders>
            <w:vAlign w:val="top"/>
          </w:tcPr>
          <w:p w14:paraId="3DF0D9DD" w14:textId="00C229F8" w:rsidR="00B11485" w:rsidRPr="002B2454" w:rsidRDefault="00B11485" w:rsidP="00B11485">
            <w:pPr>
              <w:spacing w:line="200" w:lineRule="exact"/>
              <w:ind w:right="-72"/>
              <w:jc w:val="right"/>
              <w:rPr>
                <w:sz w:val="16"/>
                <w:szCs w:val="16"/>
              </w:rPr>
            </w:pPr>
            <w:r w:rsidRPr="002B2454">
              <w:rPr>
                <w:rFonts w:ascii="Arial" w:hAnsi="Arial" w:cs="Arial"/>
                <w:sz w:val="16"/>
                <w:szCs w:val="16"/>
              </w:rPr>
              <w:t>13</w:t>
            </w:r>
          </w:p>
        </w:tc>
        <w:tc>
          <w:tcPr>
            <w:tcW w:w="900" w:type="dxa"/>
            <w:tcBorders>
              <w:top w:val="nil"/>
              <w:left w:val="nil"/>
              <w:bottom w:val="nil"/>
              <w:right w:val="nil"/>
            </w:tcBorders>
            <w:vAlign w:val="top"/>
          </w:tcPr>
          <w:p w14:paraId="5BE2C5DB" w14:textId="33D0BBFA" w:rsidR="00B11485" w:rsidRPr="002B2454" w:rsidRDefault="00B11485" w:rsidP="00B11485">
            <w:pPr>
              <w:spacing w:line="200" w:lineRule="exact"/>
              <w:ind w:right="-72"/>
              <w:jc w:val="right"/>
              <w:rPr>
                <w:sz w:val="16"/>
                <w:szCs w:val="16"/>
              </w:rPr>
            </w:pPr>
            <w:r w:rsidRPr="002B2454">
              <w:rPr>
                <w:rFonts w:ascii="Arial" w:hAnsi="Arial" w:cs="Arial"/>
                <w:sz w:val="16"/>
                <w:szCs w:val="16"/>
              </w:rPr>
              <w:t>2,299</w:t>
            </w:r>
          </w:p>
        </w:tc>
        <w:tc>
          <w:tcPr>
            <w:tcW w:w="810" w:type="dxa"/>
            <w:tcBorders>
              <w:top w:val="nil"/>
              <w:left w:val="nil"/>
              <w:bottom w:val="nil"/>
              <w:right w:val="nil"/>
            </w:tcBorders>
            <w:vAlign w:val="top"/>
          </w:tcPr>
          <w:p w14:paraId="25CD42D8" w14:textId="69C83817" w:rsidR="00B11485" w:rsidRPr="002B2454" w:rsidRDefault="00B11485" w:rsidP="00B11485">
            <w:pPr>
              <w:spacing w:line="200" w:lineRule="exact"/>
              <w:ind w:right="-72"/>
              <w:jc w:val="right"/>
              <w:rPr>
                <w:sz w:val="16"/>
                <w:szCs w:val="16"/>
              </w:rPr>
            </w:pPr>
            <w:r w:rsidRPr="002B2454">
              <w:rPr>
                <w:rFonts w:ascii="Arial" w:hAnsi="Arial" w:cs="Arial"/>
                <w:sz w:val="16"/>
                <w:szCs w:val="16"/>
              </w:rPr>
              <w:t>2,140</w:t>
            </w:r>
          </w:p>
        </w:tc>
        <w:tc>
          <w:tcPr>
            <w:tcW w:w="810" w:type="dxa"/>
            <w:tcBorders>
              <w:top w:val="nil"/>
              <w:left w:val="nil"/>
              <w:bottom w:val="nil"/>
              <w:right w:val="nil"/>
            </w:tcBorders>
            <w:vAlign w:val="top"/>
          </w:tcPr>
          <w:p w14:paraId="4E8A1B9B" w14:textId="411CC0A1" w:rsidR="00B11485" w:rsidRPr="002B2454" w:rsidRDefault="00B11485" w:rsidP="00B11485">
            <w:pPr>
              <w:spacing w:line="200" w:lineRule="exact"/>
              <w:ind w:right="-72"/>
              <w:jc w:val="right"/>
              <w:rPr>
                <w:sz w:val="16"/>
                <w:szCs w:val="16"/>
              </w:rPr>
            </w:pPr>
            <w:r w:rsidRPr="002B2454">
              <w:rPr>
                <w:rFonts w:ascii="Arial" w:hAnsi="Arial" w:cs="Arial"/>
                <w:sz w:val="16"/>
                <w:szCs w:val="16"/>
              </w:rPr>
              <w:t>-</w:t>
            </w:r>
          </w:p>
        </w:tc>
        <w:tc>
          <w:tcPr>
            <w:tcW w:w="900" w:type="dxa"/>
            <w:tcBorders>
              <w:top w:val="nil"/>
              <w:left w:val="nil"/>
              <w:bottom w:val="nil"/>
              <w:right w:val="nil"/>
            </w:tcBorders>
            <w:vAlign w:val="top"/>
          </w:tcPr>
          <w:p w14:paraId="2351D98F" w14:textId="0716C2CC" w:rsidR="00B11485" w:rsidRPr="002B2454" w:rsidRDefault="00B11485" w:rsidP="00B11485">
            <w:pPr>
              <w:spacing w:line="200" w:lineRule="exact"/>
              <w:ind w:right="-72"/>
              <w:jc w:val="right"/>
              <w:rPr>
                <w:sz w:val="16"/>
                <w:szCs w:val="16"/>
              </w:rPr>
            </w:pPr>
            <w:r w:rsidRPr="002B2454">
              <w:rPr>
                <w:rFonts w:ascii="Arial" w:hAnsi="Arial" w:cs="Arial"/>
                <w:sz w:val="16"/>
                <w:szCs w:val="16"/>
              </w:rPr>
              <w:t>-</w:t>
            </w:r>
          </w:p>
        </w:tc>
      </w:tr>
      <w:tr w:rsidR="00B11485" w:rsidRPr="002B2454" w14:paraId="586CF674" w14:textId="77777777" w:rsidTr="004D249E">
        <w:trPr>
          <w:trHeight w:val="599"/>
        </w:trPr>
        <w:tc>
          <w:tcPr>
            <w:tcW w:w="2070" w:type="dxa"/>
            <w:tcBorders>
              <w:top w:val="nil"/>
              <w:left w:val="nil"/>
              <w:bottom w:val="nil"/>
              <w:right w:val="nil"/>
            </w:tcBorders>
            <w:vAlign w:val="top"/>
          </w:tcPr>
          <w:p w14:paraId="4BC130D3"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3 </w:t>
            </w:r>
          </w:p>
          <w:p w14:paraId="7EDCDDBC" w14:textId="4B79A97C"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Limited</w:t>
            </w:r>
          </w:p>
        </w:tc>
        <w:tc>
          <w:tcPr>
            <w:tcW w:w="1260" w:type="dxa"/>
            <w:tcBorders>
              <w:top w:val="nil"/>
              <w:left w:val="nil"/>
              <w:bottom w:val="nil"/>
              <w:right w:val="nil"/>
            </w:tcBorders>
            <w:vAlign w:val="top"/>
          </w:tcPr>
          <w:p w14:paraId="7A3379C4" w14:textId="75AACE06"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23D359CD" w14:textId="66A8556F"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7E28E237" w14:textId="7F710D48"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18</w:t>
            </w:r>
          </w:p>
        </w:tc>
        <w:tc>
          <w:tcPr>
            <w:tcW w:w="720" w:type="dxa"/>
            <w:tcBorders>
              <w:top w:val="nil"/>
              <w:left w:val="nil"/>
              <w:bottom w:val="nil"/>
              <w:right w:val="nil"/>
            </w:tcBorders>
            <w:vAlign w:val="top"/>
          </w:tcPr>
          <w:p w14:paraId="017B4288" w14:textId="35BADF4A"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18</w:t>
            </w:r>
          </w:p>
        </w:tc>
        <w:tc>
          <w:tcPr>
            <w:tcW w:w="900" w:type="dxa"/>
            <w:tcBorders>
              <w:top w:val="nil"/>
              <w:left w:val="nil"/>
              <w:bottom w:val="nil"/>
              <w:right w:val="nil"/>
            </w:tcBorders>
            <w:vAlign w:val="top"/>
          </w:tcPr>
          <w:p w14:paraId="70B41A45" w14:textId="04E2D3E5"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168</w:t>
            </w:r>
          </w:p>
        </w:tc>
        <w:tc>
          <w:tcPr>
            <w:tcW w:w="810" w:type="dxa"/>
            <w:tcBorders>
              <w:top w:val="nil"/>
              <w:left w:val="nil"/>
              <w:bottom w:val="nil"/>
              <w:right w:val="nil"/>
            </w:tcBorders>
            <w:vAlign w:val="top"/>
          </w:tcPr>
          <w:p w14:paraId="4860B21E" w14:textId="301320E3"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204</w:t>
            </w:r>
          </w:p>
        </w:tc>
        <w:tc>
          <w:tcPr>
            <w:tcW w:w="810" w:type="dxa"/>
            <w:tcBorders>
              <w:top w:val="nil"/>
              <w:left w:val="nil"/>
              <w:bottom w:val="nil"/>
              <w:right w:val="nil"/>
            </w:tcBorders>
            <w:vAlign w:val="top"/>
          </w:tcPr>
          <w:p w14:paraId="409E013D" w14:textId="2C6CB6E2"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08A260EC" w14:textId="54439BCE"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0750BAE3" w14:textId="77777777" w:rsidTr="004D249E">
        <w:trPr>
          <w:trHeight w:val="599"/>
        </w:trPr>
        <w:tc>
          <w:tcPr>
            <w:tcW w:w="2070" w:type="dxa"/>
            <w:tcBorders>
              <w:top w:val="nil"/>
              <w:left w:val="nil"/>
              <w:bottom w:val="nil"/>
              <w:right w:val="nil"/>
            </w:tcBorders>
            <w:vAlign w:val="top"/>
          </w:tcPr>
          <w:p w14:paraId="1963FAF7"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4</w:t>
            </w:r>
          </w:p>
          <w:p w14:paraId="46FA0BA8" w14:textId="4B26A040"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Limited</w:t>
            </w:r>
          </w:p>
        </w:tc>
        <w:tc>
          <w:tcPr>
            <w:tcW w:w="1260" w:type="dxa"/>
            <w:tcBorders>
              <w:top w:val="nil"/>
              <w:left w:val="nil"/>
              <w:bottom w:val="nil"/>
              <w:right w:val="nil"/>
            </w:tcBorders>
            <w:vAlign w:val="top"/>
          </w:tcPr>
          <w:p w14:paraId="019E1263" w14:textId="3A0ED1FD"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28341817" w14:textId="2680A7DB"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718CDFB4" w14:textId="2FF31CFA"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720" w:type="dxa"/>
            <w:tcBorders>
              <w:top w:val="nil"/>
              <w:left w:val="nil"/>
              <w:bottom w:val="nil"/>
              <w:right w:val="nil"/>
            </w:tcBorders>
            <w:vAlign w:val="top"/>
          </w:tcPr>
          <w:p w14:paraId="446EEE52" w14:textId="775EEDA5"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900" w:type="dxa"/>
            <w:tcBorders>
              <w:top w:val="nil"/>
              <w:left w:val="nil"/>
              <w:bottom w:val="nil"/>
              <w:right w:val="nil"/>
            </w:tcBorders>
            <w:vAlign w:val="top"/>
          </w:tcPr>
          <w:p w14:paraId="6EB98DA3" w14:textId="31547617"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348</w:t>
            </w:r>
          </w:p>
        </w:tc>
        <w:tc>
          <w:tcPr>
            <w:tcW w:w="810" w:type="dxa"/>
            <w:tcBorders>
              <w:top w:val="nil"/>
              <w:left w:val="nil"/>
              <w:bottom w:val="nil"/>
              <w:right w:val="nil"/>
            </w:tcBorders>
            <w:vAlign w:val="top"/>
          </w:tcPr>
          <w:p w14:paraId="5F7B9BDA" w14:textId="7B40B723"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306</w:t>
            </w:r>
          </w:p>
        </w:tc>
        <w:tc>
          <w:tcPr>
            <w:tcW w:w="810" w:type="dxa"/>
            <w:tcBorders>
              <w:top w:val="nil"/>
              <w:left w:val="nil"/>
              <w:bottom w:val="nil"/>
              <w:right w:val="nil"/>
            </w:tcBorders>
            <w:vAlign w:val="top"/>
          </w:tcPr>
          <w:p w14:paraId="2416DAEE" w14:textId="38714644"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1BD9A30C" w14:textId="0624E601"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61E9F721" w14:textId="77777777" w:rsidTr="004D249E">
        <w:trPr>
          <w:trHeight w:val="599"/>
        </w:trPr>
        <w:tc>
          <w:tcPr>
            <w:tcW w:w="2070" w:type="dxa"/>
            <w:tcBorders>
              <w:top w:val="nil"/>
              <w:left w:val="nil"/>
              <w:bottom w:val="nil"/>
              <w:right w:val="nil"/>
            </w:tcBorders>
            <w:vAlign w:val="top"/>
          </w:tcPr>
          <w:p w14:paraId="1D1C1C5C"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5 </w:t>
            </w:r>
          </w:p>
          <w:p w14:paraId="23FE45D1" w14:textId="644F96C5"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Limited</w:t>
            </w:r>
          </w:p>
        </w:tc>
        <w:tc>
          <w:tcPr>
            <w:tcW w:w="1260" w:type="dxa"/>
            <w:tcBorders>
              <w:top w:val="nil"/>
              <w:left w:val="nil"/>
              <w:bottom w:val="nil"/>
              <w:right w:val="nil"/>
            </w:tcBorders>
            <w:vAlign w:val="top"/>
          </w:tcPr>
          <w:p w14:paraId="6CC9381E" w14:textId="659AACED"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7E7AC4E4" w14:textId="30B4405F"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46E0518B" w14:textId="02476F9C"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720" w:type="dxa"/>
            <w:tcBorders>
              <w:top w:val="nil"/>
              <w:left w:val="nil"/>
              <w:bottom w:val="nil"/>
              <w:right w:val="nil"/>
            </w:tcBorders>
            <w:vAlign w:val="top"/>
          </w:tcPr>
          <w:p w14:paraId="26A51EEF" w14:textId="2868C2EA"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900" w:type="dxa"/>
            <w:tcBorders>
              <w:top w:val="nil"/>
              <w:left w:val="nil"/>
              <w:bottom w:val="nil"/>
              <w:right w:val="nil"/>
            </w:tcBorders>
            <w:vAlign w:val="top"/>
          </w:tcPr>
          <w:p w14:paraId="27A07DB5" w14:textId="65448BA0"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371</w:t>
            </w:r>
          </w:p>
        </w:tc>
        <w:tc>
          <w:tcPr>
            <w:tcW w:w="810" w:type="dxa"/>
            <w:tcBorders>
              <w:top w:val="nil"/>
              <w:left w:val="nil"/>
              <w:bottom w:val="nil"/>
              <w:right w:val="nil"/>
            </w:tcBorders>
            <w:vAlign w:val="top"/>
          </w:tcPr>
          <w:p w14:paraId="53035C26" w14:textId="4551117E"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310</w:t>
            </w:r>
          </w:p>
        </w:tc>
        <w:tc>
          <w:tcPr>
            <w:tcW w:w="810" w:type="dxa"/>
            <w:tcBorders>
              <w:top w:val="nil"/>
              <w:left w:val="nil"/>
              <w:bottom w:val="nil"/>
              <w:right w:val="nil"/>
            </w:tcBorders>
            <w:vAlign w:val="top"/>
          </w:tcPr>
          <w:p w14:paraId="42F2FE03" w14:textId="1FC90A69"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7F079B9E" w14:textId="046FEF77"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54AF267D" w14:textId="77777777" w:rsidTr="004D249E">
        <w:trPr>
          <w:trHeight w:val="599"/>
        </w:trPr>
        <w:tc>
          <w:tcPr>
            <w:tcW w:w="2070" w:type="dxa"/>
            <w:tcBorders>
              <w:top w:val="nil"/>
              <w:left w:val="nil"/>
              <w:bottom w:val="nil"/>
              <w:right w:val="nil"/>
            </w:tcBorders>
            <w:vAlign w:val="top"/>
          </w:tcPr>
          <w:p w14:paraId="66BC4E14"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w:t>
            </w:r>
          </w:p>
          <w:p w14:paraId="5F2FC45A" w14:textId="256CC97A"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(Rayong) 1 Limited</w:t>
            </w:r>
          </w:p>
        </w:tc>
        <w:tc>
          <w:tcPr>
            <w:tcW w:w="1260" w:type="dxa"/>
            <w:tcBorders>
              <w:top w:val="nil"/>
              <w:left w:val="nil"/>
              <w:bottom w:val="nil"/>
              <w:right w:val="nil"/>
            </w:tcBorders>
            <w:vAlign w:val="top"/>
          </w:tcPr>
          <w:p w14:paraId="468C9B9E" w14:textId="79E8EE04"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1B3ADDF5" w14:textId="0E163EC0"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3C61C683" w14:textId="01E6199F"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16</w:t>
            </w:r>
          </w:p>
        </w:tc>
        <w:tc>
          <w:tcPr>
            <w:tcW w:w="720" w:type="dxa"/>
            <w:tcBorders>
              <w:top w:val="nil"/>
              <w:left w:val="nil"/>
              <w:bottom w:val="nil"/>
              <w:right w:val="nil"/>
            </w:tcBorders>
            <w:vAlign w:val="top"/>
          </w:tcPr>
          <w:p w14:paraId="0E096683" w14:textId="694A0690"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16</w:t>
            </w:r>
          </w:p>
        </w:tc>
        <w:tc>
          <w:tcPr>
            <w:tcW w:w="900" w:type="dxa"/>
            <w:tcBorders>
              <w:top w:val="nil"/>
              <w:left w:val="nil"/>
              <w:bottom w:val="nil"/>
              <w:right w:val="nil"/>
            </w:tcBorders>
            <w:vAlign w:val="top"/>
          </w:tcPr>
          <w:p w14:paraId="19AE57AE" w14:textId="60F37921"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145</w:t>
            </w:r>
          </w:p>
        </w:tc>
        <w:tc>
          <w:tcPr>
            <w:tcW w:w="810" w:type="dxa"/>
            <w:tcBorders>
              <w:top w:val="nil"/>
              <w:left w:val="nil"/>
              <w:bottom w:val="nil"/>
              <w:right w:val="nil"/>
            </w:tcBorders>
            <w:vAlign w:val="top"/>
          </w:tcPr>
          <w:p w14:paraId="50666881" w14:textId="3C134D60"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166</w:t>
            </w:r>
          </w:p>
        </w:tc>
        <w:tc>
          <w:tcPr>
            <w:tcW w:w="810" w:type="dxa"/>
            <w:tcBorders>
              <w:top w:val="nil"/>
              <w:left w:val="nil"/>
              <w:bottom w:val="nil"/>
              <w:right w:val="nil"/>
            </w:tcBorders>
            <w:vAlign w:val="top"/>
          </w:tcPr>
          <w:p w14:paraId="03C402D8" w14:textId="5E70EE14"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c>
          <w:tcPr>
            <w:tcW w:w="900" w:type="dxa"/>
            <w:tcBorders>
              <w:top w:val="nil"/>
              <w:left w:val="nil"/>
              <w:bottom w:val="nil"/>
              <w:right w:val="nil"/>
            </w:tcBorders>
            <w:vAlign w:val="top"/>
          </w:tcPr>
          <w:p w14:paraId="11ADD41D" w14:textId="670F9AF0"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4AA5A981" w14:textId="77777777" w:rsidTr="004D249E">
        <w:trPr>
          <w:trHeight w:val="599"/>
        </w:trPr>
        <w:tc>
          <w:tcPr>
            <w:tcW w:w="2070" w:type="dxa"/>
            <w:tcBorders>
              <w:top w:val="nil"/>
              <w:left w:val="nil"/>
              <w:bottom w:val="nil"/>
              <w:right w:val="nil"/>
            </w:tcBorders>
            <w:vAlign w:val="top"/>
          </w:tcPr>
          <w:p w14:paraId="0F1D140B"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w:t>
            </w:r>
          </w:p>
          <w:p w14:paraId="4B890DB6" w14:textId="56F76B01"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(Rayong) 2 Limited</w:t>
            </w:r>
          </w:p>
        </w:tc>
        <w:tc>
          <w:tcPr>
            <w:tcW w:w="1260" w:type="dxa"/>
            <w:tcBorders>
              <w:top w:val="nil"/>
              <w:left w:val="nil"/>
              <w:bottom w:val="nil"/>
              <w:right w:val="nil"/>
            </w:tcBorders>
            <w:vAlign w:val="top"/>
          </w:tcPr>
          <w:p w14:paraId="63DFCB3E" w14:textId="77FFFB32"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1B84F858" w14:textId="0672151C"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5738143F" w14:textId="13B89313"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16</w:t>
            </w:r>
          </w:p>
        </w:tc>
        <w:tc>
          <w:tcPr>
            <w:tcW w:w="720" w:type="dxa"/>
            <w:tcBorders>
              <w:top w:val="nil"/>
              <w:left w:val="nil"/>
              <w:bottom w:val="nil"/>
              <w:right w:val="nil"/>
            </w:tcBorders>
            <w:vAlign w:val="top"/>
          </w:tcPr>
          <w:p w14:paraId="1D6D8B48" w14:textId="2F993845"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16</w:t>
            </w:r>
          </w:p>
        </w:tc>
        <w:tc>
          <w:tcPr>
            <w:tcW w:w="900" w:type="dxa"/>
            <w:tcBorders>
              <w:top w:val="nil"/>
              <w:left w:val="nil"/>
              <w:bottom w:val="nil"/>
              <w:right w:val="nil"/>
            </w:tcBorders>
            <w:vAlign w:val="top"/>
          </w:tcPr>
          <w:p w14:paraId="0E850D32" w14:textId="25EBA5CA"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154</w:t>
            </w:r>
          </w:p>
        </w:tc>
        <w:tc>
          <w:tcPr>
            <w:tcW w:w="810" w:type="dxa"/>
            <w:tcBorders>
              <w:top w:val="nil"/>
              <w:left w:val="nil"/>
              <w:bottom w:val="nil"/>
              <w:right w:val="nil"/>
            </w:tcBorders>
            <w:vAlign w:val="top"/>
          </w:tcPr>
          <w:p w14:paraId="2157E7F2" w14:textId="34DCA9AE"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171</w:t>
            </w:r>
          </w:p>
        </w:tc>
        <w:tc>
          <w:tcPr>
            <w:tcW w:w="810" w:type="dxa"/>
            <w:tcBorders>
              <w:top w:val="nil"/>
              <w:left w:val="nil"/>
              <w:bottom w:val="nil"/>
              <w:right w:val="nil"/>
            </w:tcBorders>
            <w:vAlign w:val="top"/>
          </w:tcPr>
          <w:p w14:paraId="4469EBE8" w14:textId="3FDC949A"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2E8BF794" w14:textId="36AEF41F"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41B267A9" w14:textId="77777777" w:rsidTr="004D249E">
        <w:trPr>
          <w:trHeight w:val="599"/>
        </w:trPr>
        <w:tc>
          <w:tcPr>
            <w:tcW w:w="2070" w:type="dxa"/>
            <w:tcBorders>
              <w:top w:val="nil"/>
              <w:left w:val="nil"/>
              <w:bottom w:val="nil"/>
              <w:right w:val="nil"/>
            </w:tcBorders>
            <w:vAlign w:val="top"/>
          </w:tcPr>
          <w:p w14:paraId="789CF004"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w:t>
            </w:r>
          </w:p>
          <w:p w14:paraId="1681EE29" w14:textId="6BC25165"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(Rayong) 3 Limited</w:t>
            </w:r>
          </w:p>
        </w:tc>
        <w:tc>
          <w:tcPr>
            <w:tcW w:w="1260" w:type="dxa"/>
            <w:tcBorders>
              <w:top w:val="nil"/>
              <w:left w:val="nil"/>
              <w:bottom w:val="nil"/>
              <w:right w:val="nil"/>
            </w:tcBorders>
            <w:vAlign w:val="top"/>
          </w:tcPr>
          <w:p w14:paraId="119A63A7" w14:textId="3254B529"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6AEDBF74" w14:textId="61A07FFA"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3DD6B16A" w14:textId="2F00EB88"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720" w:type="dxa"/>
            <w:tcBorders>
              <w:top w:val="nil"/>
              <w:left w:val="nil"/>
              <w:bottom w:val="nil"/>
              <w:right w:val="nil"/>
            </w:tcBorders>
            <w:vAlign w:val="top"/>
          </w:tcPr>
          <w:p w14:paraId="7060F51D" w14:textId="4E3C3EE7"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900" w:type="dxa"/>
            <w:tcBorders>
              <w:top w:val="nil"/>
              <w:left w:val="nil"/>
              <w:bottom w:val="nil"/>
              <w:right w:val="nil"/>
            </w:tcBorders>
            <w:vAlign w:val="top"/>
          </w:tcPr>
          <w:p w14:paraId="52A84FEC" w14:textId="337D669C"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398</w:t>
            </w:r>
          </w:p>
        </w:tc>
        <w:tc>
          <w:tcPr>
            <w:tcW w:w="810" w:type="dxa"/>
            <w:tcBorders>
              <w:top w:val="nil"/>
              <w:left w:val="nil"/>
              <w:bottom w:val="nil"/>
              <w:right w:val="nil"/>
            </w:tcBorders>
            <w:vAlign w:val="top"/>
          </w:tcPr>
          <w:p w14:paraId="1E0EEA47" w14:textId="73861CD0"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340</w:t>
            </w:r>
          </w:p>
        </w:tc>
        <w:tc>
          <w:tcPr>
            <w:tcW w:w="810" w:type="dxa"/>
            <w:tcBorders>
              <w:top w:val="nil"/>
              <w:left w:val="nil"/>
              <w:bottom w:val="nil"/>
              <w:right w:val="nil"/>
            </w:tcBorders>
            <w:vAlign w:val="top"/>
          </w:tcPr>
          <w:p w14:paraId="3D3E5B98" w14:textId="1F6DFB8B"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1C4C99BB" w14:textId="191E1193"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1D09B00E" w14:textId="77777777" w:rsidTr="004D249E">
        <w:trPr>
          <w:trHeight w:val="599"/>
        </w:trPr>
        <w:tc>
          <w:tcPr>
            <w:tcW w:w="2070" w:type="dxa"/>
            <w:tcBorders>
              <w:top w:val="nil"/>
              <w:left w:val="nil"/>
              <w:bottom w:val="nil"/>
              <w:right w:val="nil"/>
            </w:tcBorders>
            <w:vAlign w:val="top"/>
          </w:tcPr>
          <w:p w14:paraId="79933F5D"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w:t>
            </w:r>
          </w:p>
          <w:p w14:paraId="663ABB14" w14:textId="266E6218"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(Rayong) 4 Limited</w:t>
            </w:r>
          </w:p>
        </w:tc>
        <w:tc>
          <w:tcPr>
            <w:tcW w:w="1260" w:type="dxa"/>
            <w:tcBorders>
              <w:top w:val="nil"/>
              <w:left w:val="nil"/>
              <w:bottom w:val="nil"/>
              <w:right w:val="nil"/>
            </w:tcBorders>
            <w:vAlign w:val="top"/>
          </w:tcPr>
          <w:p w14:paraId="7627D67D" w14:textId="76B6B371"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715C6CA6" w14:textId="655A8B7C"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01C1043C" w14:textId="3A621F76"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720" w:type="dxa"/>
            <w:tcBorders>
              <w:top w:val="nil"/>
              <w:left w:val="nil"/>
              <w:bottom w:val="nil"/>
              <w:right w:val="nil"/>
            </w:tcBorders>
            <w:vAlign w:val="top"/>
          </w:tcPr>
          <w:p w14:paraId="64CC22DF" w14:textId="63FB4BD7"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900" w:type="dxa"/>
            <w:tcBorders>
              <w:top w:val="nil"/>
              <w:left w:val="nil"/>
              <w:bottom w:val="nil"/>
              <w:right w:val="nil"/>
            </w:tcBorders>
            <w:vAlign w:val="top"/>
          </w:tcPr>
          <w:p w14:paraId="0662C43F" w14:textId="2B243327"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446</w:t>
            </w:r>
          </w:p>
        </w:tc>
        <w:tc>
          <w:tcPr>
            <w:tcW w:w="810" w:type="dxa"/>
            <w:tcBorders>
              <w:top w:val="nil"/>
              <w:left w:val="nil"/>
              <w:bottom w:val="nil"/>
              <w:right w:val="nil"/>
            </w:tcBorders>
            <w:vAlign w:val="top"/>
          </w:tcPr>
          <w:p w14:paraId="160F5957" w14:textId="58210F68"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374</w:t>
            </w:r>
          </w:p>
        </w:tc>
        <w:tc>
          <w:tcPr>
            <w:tcW w:w="810" w:type="dxa"/>
            <w:tcBorders>
              <w:top w:val="nil"/>
              <w:left w:val="nil"/>
              <w:bottom w:val="nil"/>
              <w:right w:val="nil"/>
            </w:tcBorders>
            <w:vAlign w:val="top"/>
          </w:tcPr>
          <w:p w14:paraId="65E317C6" w14:textId="77038A8D"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5413F779" w14:textId="0D5FEF59"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1B3FC591" w14:textId="77777777" w:rsidTr="004D249E">
        <w:trPr>
          <w:trHeight w:val="599"/>
        </w:trPr>
        <w:tc>
          <w:tcPr>
            <w:tcW w:w="2070" w:type="dxa"/>
            <w:tcBorders>
              <w:top w:val="nil"/>
              <w:left w:val="nil"/>
              <w:bottom w:val="nil"/>
              <w:right w:val="nil"/>
            </w:tcBorders>
            <w:vAlign w:val="top"/>
          </w:tcPr>
          <w:p w14:paraId="2FC8351A"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w:t>
            </w:r>
            <w:proofErr w:type="spellStart"/>
            <w:proofErr w:type="gramStart"/>
            <w:r w:rsidRPr="002B2454">
              <w:rPr>
                <w:rFonts w:ascii="Arial" w:hAnsi="Arial" w:cs="Arial"/>
                <w:color w:val="000000"/>
                <w:sz w:val="16"/>
                <w:szCs w:val="16"/>
              </w:rPr>
              <w:t>B.Grimm</w:t>
            </w:r>
            <w:proofErr w:type="spellEnd"/>
            <w:proofErr w:type="gramEnd"/>
            <w:r w:rsidRPr="002B2454">
              <w:rPr>
                <w:rFonts w:ascii="Arial" w:hAnsi="Arial" w:cs="Arial"/>
                <w:color w:val="000000"/>
                <w:sz w:val="16"/>
                <w:szCs w:val="16"/>
              </w:rPr>
              <w:t xml:space="preserve"> Power </w:t>
            </w:r>
          </w:p>
          <w:p w14:paraId="7530981F" w14:textId="186D9AB2"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(Rayong) 5 Limited</w:t>
            </w:r>
          </w:p>
        </w:tc>
        <w:tc>
          <w:tcPr>
            <w:tcW w:w="1260" w:type="dxa"/>
            <w:tcBorders>
              <w:top w:val="nil"/>
              <w:left w:val="nil"/>
              <w:bottom w:val="nil"/>
              <w:right w:val="nil"/>
            </w:tcBorders>
            <w:vAlign w:val="top"/>
          </w:tcPr>
          <w:p w14:paraId="6448C2A3" w14:textId="5A0EF62D"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Thailand</w:t>
            </w:r>
          </w:p>
        </w:tc>
        <w:tc>
          <w:tcPr>
            <w:tcW w:w="1260" w:type="dxa"/>
            <w:tcBorders>
              <w:top w:val="nil"/>
              <w:left w:val="nil"/>
              <w:bottom w:val="nil"/>
              <w:right w:val="nil"/>
            </w:tcBorders>
            <w:vAlign w:val="top"/>
          </w:tcPr>
          <w:p w14:paraId="565FDE46" w14:textId="5DA602F0"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eastAsia="Arial" w:hAnsi="Arial" w:cs="Arial"/>
                <w:color w:val="000000"/>
                <w:sz w:val="16"/>
                <w:szCs w:val="16"/>
              </w:rPr>
              <w:t>Production and distribution of electricity</w:t>
            </w:r>
          </w:p>
        </w:tc>
        <w:tc>
          <w:tcPr>
            <w:tcW w:w="720" w:type="dxa"/>
            <w:tcBorders>
              <w:top w:val="nil"/>
              <w:left w:val="nil"/>
              <w:bottom w:val="nil"/>
              <w:right w:val="nil"/>
            </w:tcBorders>
            <w:vAlign w:val="top"/>
          </w:tcPr>
          <w:p w14:paraId="36DF1552" w14:textId="74107623"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720" w:type="dxa"/>
            <w:tcBorders>
              <w:top w:val="nil"/>
              <w:left w:val="nil"/>
              <w:bottom w:val="nil"/>
              <w:right w:val="nil"/>
            </w:tcBorders>
            <w:vAlign w:val="top"/>
          </w:tcPr>
          <w:p w14:paraId="2741C83A" w14:textId="7806956E"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26</w:t>
            </w:r>
          </w:p>
        </w:tc>
        <w:tc>
          <w:tcPr>
            <w:tcW w:w="900" w:type="dxa"/>
            <w:tcBorders>
              <w:top w:val="nil"/>
              <w:left w:val="nil"/>
              <w:bottom w:val="nil"/>
              <w:right w:val="nil"/>
            </w:tcBorders>
            <w:vAlign w:val="top"/>
          </w:tcPr>
          <w:p w14:paraId="21AB1FF4" w14:textId="156673BC"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421</w:t>
            </w:r>
          </w:p>
        </w:tc>
        <w:tc>
          <w:tcPr>
            <w:tcW w:w="810" w:type="dxa"/>
            <w:tcBorders>
              <w:top w:val="nil"/>
              <w:left w:val="nil"/>
              <w:bottom w:val="nil"/>
              <w:right w:val="nil"/>
            </w:tcBorders>
            <w:vAlign w:val="top"/>
          </w:tcPr>
          <w:p w14:paraId="3CF5A709" w14:textId="490459A0"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373</w:t>
            </w:r>
          </w:p>
        </w:tc>
        <w:tc>
          <w:tcPr>
            <w:tcW w:w="810" w:type="dxa"/>
            <w:tcBorders>
              <w:top w:val="nil"/>
              <w:left w:val="nil"/>
              <w:bottom w:val="nil"/>
              <w:right w:val="nil"/>
            </w:tcBorders>
            <w:vAlign w:val="top"/>
          </w:tcPr>
          <w:p w14:paraId="3715E47A" w14:textId="6056B9A6" w:rsidR="00B11485" w:rsidRPr="002B2454" w:rsidRDefault="00B11485" w:rsidP="00B11485">
            <w:pPr>
              <w:spacing w:before="0" w:line="200" w:lineRule="exact"/>
              <w:ind w:right="-72"/>
              <w:jc w:val="right"/>
              <w:rPr>
                <w:rFonts w:ascii="Arial" w:hAnsi="Arial" w:cs="Arial"/>
                <w:color w:val="000000"/>
                <w:sz w:val="16"/>
                <w:szCs w:val="16"/>
                <w:lang w:val="en-GB"/>
              </w:rPr>
            </w:pPr>
            <w:r w:rsidRPr="002B2454">
              <w:rPr>
                <w:rFonts w:ascii="Arial" w:hAnsi="Arial" w:cs="Arial"/>
                <w:sz w:val="16"/>
                <w:szCs w:val="16"/>
              </w:rPr>
              <w:t>-</w:t>
            </w:r>
          </w:p>
        </w:tc>
        <w:tc>
          <w:tcPr>
            <w:tcW w:w="900" w:type="dxa"/>
            <w:tcBorders>
              <w:top w:val="nil"/>
              <w:left w:val="nil"/>
              <w:bottom w:val="nil"/>
              <w:right w:val="nil"/>
            </w:tcBorders>
            <w:vAlign w:val="top"/>
          </w:tcPr>
          <w:p w14:paraId="5DEAFED9" w14:textId="4814164E"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sz w:val="16"/>
                <w:szCs w:val="16"/>
              </w:rPr>
              <w:t>-</w:t>
            </w:r>
          </w:p>
        </w:tc>
      </w:tr>
      <w:tr w:rsidR="00B11485" w:rsidRPr="002B2454" w14:paraId="14C9F158" w14:textId="77777777" w:rsidTr="004D249E">
        <w:trPr>
          <w:trHeight w:val="599"/>
        </w:trPr>
        <w:tc>
          <w:tcPr>
            <w:tcW w:w="2070" w:type="dxa"/>
            <w:tcBorders>
              <w:top w:val="nil"/>
              <w:left w:val="nil"/>
              <w:bottom w:val="nil"/>
              <w:right w:val="nil"/>
            </w:tcBorders>
            <w:vAlign w:val="top"/>
          </w:tcPr>
          <w:p w14:paraId="2945C6A8" w14:textId="77777777"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Sodexo Amata Services </w:t>
            </w:r>
          </w:p>
          <w:p w14:paraId="7572BFD0" w14:textId="1E9D1276" w:rsidR="00B11485" w:rsidRPr="002B2454" w:rsidRDefault="00B11485" w:rsidP="00B1148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Co., Ltd.</w:t>
            </w:r>
          </w:p>
        </w:tc>
        <w:tc>
          <w:tcPr>
            <w:tcW w:w="1260" w:type="dxa"/>
            <w:tcBorders>
              <w:top w:val="nil"/>
              <w:left w:val="nil"/>
              <w:bottom w:val="nil"/>
              <w:right w:val="nil"/>
            </w:tcBorders>
            <w:vAlign w:val="top"/>
          </w:tcPr>
          <w:p w14:paraId="4E357A29" w14:textId="73A02CBC"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hAnsi="Arial" w:cs="Arial"/>
                <w:color w:val="000000"/>
                <w:sz w:val="16"/>
                <w:szCs w:val="16"/>
              </w:rPr>
              <w:t>Thailand</w:t>
            </w:r>
          </w:p>
        </w:tc>
        <w:tc>
          <w:tcPr>
            <w:tcW w:w="1260" w:type="dxa"/>
            <w:tcBorders>
              <w:top w:val="nil"/>
              <w:left w:val="nil"/>
              <w:bottom w:val="nil"/>
              <w:right w:val="nil"/>
            </w:tcBorders>
            <w:vAlign w:val="top"/>
          </w:tcPr>
          <w:p w14:paraId="749C4A70" w14:textId="4ABE828E" w:rsidR="00B11485" w:rsidRPr="002B2454" w:rsidRDefault="00B11485" w:rsidP="00B11485">
            <w:pPr>
              <w:spacing w:before="0" w:line="200" w:lineRule="exact"/>
              <w:ind w:right="-72"/>
              <w:jc w:val="center"/>
              <w:rPr>
                <w:rFonts w:ascii="Arial" w:hAnsi="Arial" w:cs="Arial"/>
                <w:color w:val="000000"/>
                <w:sz w:val="16"/>
                <w:szCs w:val="16"/>
              </w:rPr>
            </w:pPr>
            <w:r w:rsidRPr="002B2454">
              <w:rPr>
                <w:rFonts w:ascii="Arial" w:hAnsi="Arial" w:cs="Arial"/>
                <w:color w:val="000000"/>
                <w:sz w:val="16"/>
                <w:szCs w:val="16"/>
              </w:rPr>
              <w:t>Provide outsource services for factory</w:t>
            </w:r>
          </w:p>
        </w:tc>
        <w:tc>
          <w:tcPr>
            <w:tcW w:w="720" w:type="dxa"/>
            <w:tcBorders>
              <w:top w:val="nil"/>
              <w:left w:val="nil"/>
              <w:bottom w:val="nil"/>
              <w:right w:val="nil"/>
            </w:tcBorders>
            <w:vAlign w:val="top"/>
          </w:tcPr>
          <w:p w14:paraId="2AE098D5" w14:textId="6D54B9D4"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35</w:t>
            </w:r>
          </w:p>
        </w:tc>
        <w:tc>
          <w:tcPr>
            <w:tcW w:w="720" w:type="dxa"/>
            <w:tcBorders>
              <w:top w:val="nil"/>
              <w:left w:val="nil"/>
              <w:bottom w:val="nil"/>
              <w:right w:val="nil"/>
            </w:tcBorders>
            <w:vAlign w:val="top"/>
          </w:tcPr>
          <w:p w14:paraId="0553FDD2" w14:textId="07C5A9B8"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35</w:t>
            </w:r>
          </w:p>
        </w:tc>
        <w:tc>
          <w:tcPr>
            <w:tcW w:w="900" w:type="dxa"/>
            <w:tcBorders>
              <w:top w:val="nil"/>
              <w:left w:val="nil"/>
              <w:bottom w:val="nil"/>
              <w:right w:val="nil"/>
            </w:tcBorders>
            <w:vAlign w:val="top"/>
          </w:tcPr>
          <w:p w14:paraId="023D1DFC" w14:textId="12A7D3DE"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1</w:t>
            </w:r>
          </w:p>
        </w:tc>
        <w:tc>
          <w:tcPr>
            <w:tcW w:w="810" w:type="dxa"/>
            <w:tcBorders>
              <w:top w:val="nil"/>
              <w:left w:val="nil"/>
              <w:bottom w:val="nil"/>
              <w:right w:val="nil"/>
            </w:tcBorders>
            <w:vAlign w:val="top"/>
          </w:tcPr>
          <w:p w14:paraId="7DB404F7" w14:textId="4A0E9E8B"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w:t>
            </w:r>
          </w:p>
        </w:tc>
        <w:tc>
          <w:tcPr>
            <w:tcW w:w="810" w:type="dxa"/>
            <w:tcBorders>
              <w:top w:val="nil"/>
              <w:left w:val="nil"/>
              <w:bottom w:val="nil"/>
              <w:right w:val="nil"/>
            </w:tcBorders>
            <w:vAlign w:val="top"/>
          </w:tcPr>
          <w:p w14:paraId="7E2F6F51" w14:textId="48021C26"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w:t>
            </w:r>
          </w:p>
        </w:tc>
        <w:tc>
          <w:tcPr>
            <w:tcW w:w="900" w:type="dxa"/>
            <w:tcBorders>
              <w:top w:val="nil"/>
              <w:left w:val="nil"/>
              <w:bottom w:val="nil"/>
              <w:right w:val="nil"/>
            </w:tcBorders>
            <w:vAlign w:val="top"/>
          </w:tcPr>
          <w:p w14:paraId="7CCE6371" w14:textId="2BF7FC36" w:rsidR="00B11485" w:rsidRPr="002B2454" w:rsidRDefault="00B11485" w:rsidP="00B1148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w:t>
            </w:r>
          </w:p>
        </w:tc>
      </w:tr>
      <w:tr w:rsidR="00265FB5" w:rsidRPr="002B2454" w14:paraId="4C9664C4" w14:textId="77777777" w:rsidTr="00CD433D">
        <w:trPr>
          <w:trHeight w:val="599"/>
        </w:trPr>
        <w:tc>
          <w:tcPr>
            <w:tcW w:w="2070" w:type="dxa"/>
            <w:tcBorders>
              <w:top w:val="nil"/>
              <w:left w:val="nil"/>
              <w:bottom w:val="nil"/>
              <w:right w:val="nil"/>
            </w:tcBorders>
            <w:vAlign w:val="top"/>
          </w:tcPr>
          <w:p w14:paraId="36E063D8" w14:textId="77777777" w:rsidR="00265FB5" w:rsidRPr="002B2454" w:rsidRDefault="00265FB5" w:rsidP="00265FB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Amata BIG Industrial Gas </w:t>
            </w:r>
          </w:p>
          <w:p w14:paraId="41E2A8AF" w14:textId="59632B0A" w:rsidR="00265FB5" w:rsidRPr="002B2454" w:rsidRDefault="00265FB5" w:rsidP="00265FB5">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 xml:space="preserve">   Co., Ltd.</w:t>
            </w:r>
          </w:p>
        </w:tc>
        <w:tc>
          <w:tcPr>
            <w:tcW w:w="1260" w:type="dxa"/>
            <w:tcBorders>
              <w:top w:val="nil"/>
              <w:left w:val="nil"/>
              <w:bottom w:val="nil"/>
              <w:right w:val="nil"/>
            </w:tcBorders>
            <w:vAlign w:val="top"/>
          </w:tcPr>
          <w:p w14:paraId="2F6E2B60" w14:textId="4C76F9BF" w:rsidR="00265FB5" w:rsidRPr="002B2454" w:rsidRDefault="00265FB5" w:rsidP="00265FB5">
            <w:pPr>
              <w:spacing w:before="0" w:line="200" w:lineRule="exact"/>
              <w:ind w:right="-72"/>
              <w:jc w:val="center"/>
              <w:rPr>
                <w:rFonts w:ascii="Arial" w:hAnsi="Arial" w:cs="Arial"/>
                <w:color w:val="000000"/>
                <w:sz w:val="16"/>
                <w:szCs w:val="16"/>
              </w:rPr>
            </w:pPr>
            <w:r w:rsidRPr="002B2454">
              <w:rPr>
                <w:rFonts w:ascii="Arial" w:hAnsi="Arial" w:cs="Arial"/>
                <w:color w:val="000000"/>
                <w:sz w:val="16"/>
                <w:szCs w:val="16"/>
              </w:rPr>
              <w:t>Thailand</w:t>
            </w:r>
          </w:p>
        </w:tc>
        <w:tc>
          <w:tcPr>
            <w:tcW w:w="1260" w:type="dxa"/>
            <w:tcBorders>
              <w:top w:val="nil"/>
              <w:left w:val="nil"/>
              <w:bottom w:val="nil"/>
              <w:right w:val="nil"/>
            </w:tcBorders>
            <w:vAlign w:val="top"/>
          </w:tcPr>
          <w:p w14:paraId="3082C7A2" w14:textId="0B57E96F" w:rsidR="00265FB5" w:rsidRPr="002B2454" w:rsidRDefault="00265FB5" w:rsidP="00265FB5">
            <w:pPr>
              <w:spacing w:before="0" w:line="200" w:lineRule="exact"/>
              <w:ind w:right="-72"/>
              <w:jc w:val="center"/>
              <w:rPr>
                <w:rFonts w:ascii="Arial" w:hAnsi="Arial" w:cs="Arial"/>
                <w:color w:val="000000"/>
                <w:sz w:val="16"/>
                <w:szCs w:val="16"/>
              </w:rPr>
            </w:pPr>
            <w:r w:rsidRPr="002B2454">
              <w:rPr>
                <w:rFonts w:ascii="Arial" w:hAnsi="Arial" w:cs="Arial"/>
                <w:color w:val="000000"/>
                <w:sz w:val="16"/>
                <w:szCs w:val="16"/>
              </w:rPr>
              <w:t>Production and distribution of gas</w:t>
            </w:r>
          </w:p>
        </w:tc>
        <w:tc>
          <w:tcPr>
            <w:tcW w:w="720" w:type="dxa"/>
            <w:tcBorders>
              <w:top w:val="nil"/>
              <w:left w:val="nil"/>
              <w:bottom w:val="nil"/>
              <w:right w:val="nil"/>
            </w:tcBorders>
            <w:vAlign w:val="top"/>
          </w:tcPr>
          <w:p w14:paraId="24316FD0" w14:textId="46A30105" w:rsidR="00265FB5" w:rsidRPr="002B2454" w:rsidRDefault="00265FB5" w:rsidP="00265FB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48</w:t>
            </w:r>
          </w:p>
        </w:tc>
        <w:tc>
          <w:tcPr>
            <w:tcW w:w="720" w:type="dxa"/>
            <w:tcBorders>
              <w:top w:val="nil"/>
              <w:left w:val="nil"/>
              <w:bottom w:val="nil"/>
              <w:right w:val="nil"/>
            </w:tcBorders>
            <w:vAlign w:val="top"/>
          </w:tcPr>
          <w:p w14:paraId="179B4FDD" w14:textId="766AF168" w:rsidR="00265FB5" w:rsidRPr="002B2454" w:rsidRDefault="00265FB5" w:rsidP="00265FB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48</w:t>
            </w:r>
          </w:p>
        </w:tc>
        <w:tc>
          <w:tcPr>
            <w:tcW w:w="900" w:type="dxa"/>
            <w:tcBorders>
              <w:top w:val="nil"/>
              <w:left w:val="nil"/>
              <w:bottom w:val="nil"/>
              <w:right w:val="nil"/>
            </w:tcBorders>
            <w:vAlign w:val="top"/>
          </w:tcPr>
          <w:p w14:paraId="3C5387D5" w14:textId="7FBC25C1" w:rsidR="00265FB5" w:rsidRPr="002B2454" w:rsidRDefault="00265FB5" w:rsidP="00265FB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80</w:t>
            </w:r>
          </w:p>
        </w:tc>
        <w:tc>
          <w:tcPr>
            <w:tcW w:w="810" w:type="dxa"/>
            <w:tcBorders>
              <w:top w:val="nil"/>
              <w:left w:val="nil"/>
              <w:bottom w:val="nil"/>
              <w:right w:val="nil"/>
            </w:tcBorders>
            <w:vAlign w:val="top"/>
          </w:tcPr>
          <w:p w14:paraId="6B8ED935" w14:textId="70014A6E" w:rsidR="00265FB5" w:rsidRPr="002B2454" w:rsidRDefault="00265FB5" w:rsidP="00265FB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86</w:t>
            </w:r>
          </w:p>
        </w:tc>
        <w:tc>
          <w:tcPr>
            <w:tcW w:w="810" w:type="dxa"/>
            <w:tcBorders>
              <w:top w:val="nil"/>
              <w:left w:val="nil"/>
              <w:bottom w:val="nil"/>
              <w:right w:val="nil"/>
            </w:tcBorders>
            <w:vAlign w:val="top"/>
          </w:tcPr>
          <w:p w14:paraId="622FB67F" w14:textId="7C915EC2" w:rsidR="00265FB5" w:rsidRPr="002B2454" w:rsidRDefault="00265FB5" w:rsidP="00265FB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w:t>
            </w:r>
          </w:p>
        </w:tc>
        <w:tc>
          <w:tcPr>
            <w:tcW w:w="900" w:type="dxa"/>
            <w:tcBorders>
              <w:top w:val="nil"/>
              <w:left w:val="nil"/>
              <w:bottom w:val="nil"/>
              <w:right w:val="nil"/>
            </w:tcBorders>
            <w:vAlign w:val="top"/>
          </w:tcPr>
          <w:p w14:paraId="5B7903DF" w14:textId="6FED41F8" w:rsidR="00265FB5" w:rsidRPr="002B2454" w:rsidRDefault="00265FB5" w:rsidP="00265FB5">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w:t>
            </w:r>
          </w:p>
        </w:tc>
      </w:tr>
      <w:tr w:rsidR="008E6356" w:rsidRPr="002B2454" w14:paraId="15B6FD85" w14:textId="77777777" w:rsidTr="00CD433D">
        <w:trPr>
          <w:trHeight w:val="599"/>
        </w:trPr>
        <w:tc>
          <w:tcPr>
            <w:tcW w:w="2070" w:type="dxa"/>
            <w:tcBorders>
              <w:top w:val="nil"/>
              <w:left w:val="nil"/>
              <w:bottom w:val="nil"/>
              <w:right w:val="nil"/>
            </w:tcBorders>
            <w:vAlign w:val="top"/>
          </w:tcPr>
          <w:p w14:paraId="57176841" w14:textId="075B3962" w:rsidR="008E6356" w:rsidRPr="002B2454" w:rsidRDefault="008E6356" w:rsidP="006D17F0">
            <w:pPr>
              <w:spacing w:before="0" w:line="200" w:lineRule="exact"/>
              <w:ind w:left="-101" w:right="-72"/>
              <w:rPr>
                <w:rFonts w:ascii="Arial" w:hAnsi="Arial" w:cs="Arial"/>
                <w:color w:val="000000"/>
                <w:sz w:val="16"/>
                <w:szCs w:val="16"/>
              </w:rPr>
            </w:pPr>
            <w:r w:rsidRPr="002B2454">
              <w:rPr>
                <w:rFonts w:ascii="Arial" w:hAnsi="Arial" w:cs="Arial"/>
                <w:color w:val="000000"/>
                <w:sz w:val="16"/>
                <w:szCs w:val="16"/>
              </w:rPr>
              <w:t>Amata Network Co., Ltd.</w:t>
            </w:r>
          </w:p>
        </w:tc>
        <w:tc>
          <w:tcPr>
            <w:tcW w:w="1260" w:type="dxa"/>
            <w:tcBorders>
              <w:top w:val="nil"/>
              <w:left w:val="nil"/>
              <w:bottom w:val="nil"/>
              <w:right w:val="nil"/>
            </w:tcBorders>
            <w:vAlign w:val="top"/>
          </w:tcPr>
          <w:p w14:paraId="38076AD8" w14:textId="51B5130E" w:rsidR="008E6356" w:rsidRPr="002B2454" w:rsidRDefault="008E6356" w:rsidP="006D17F0">
            <w:pPr>
              <w:spacing w:before="0" w:line="200" w:lineRule="exact"/>
              <w:ind w:right="-72"/>
              <w:jc w:val="center"/>
              <w:rPr>
                <w:rFonts w:ascii="Arial" w:hAnsi="Arial" w:cs="Arial"/>
                <w:color w:val="000000"/>
                <w:sz w:val="16"/>
                <w:szCs w:val="16"/>
              </w:rPr>
            </w:pPr>
            <w:r w:rsidRPr="002B2454">
              <w:rPr>
                <w:rFonts w:ascii="Arial" w:hAnsi="Arial" w:cs="Arial"/>
                <w:color w:val="000000"/>
                <w:sz w:val="16"/>
                <w:szCs w:val="16"/>
              </w:rPr>
              <w:t>Thailand</w:t>
            </w:r>
          </w:p>
        </w:tc>
        <w:tc>
          <w:tcPr>
            <w:tcW w:w="1260" w:type="dxa"/>
            <w:tcBorders>
              <w:top w:val="nil"/>
              <w:left w:val="nil"/>
              <w:bottom w:val="nil"/>
              <w:right w:val="nil"/>
            </w:tcBorders>
            <w:vAlign w:val="top"/>
          </w:tcPr>
          <w:p w14:paraId="0F9AA329" w14:textId="2AA8F19B" w:rsidR="008E6356" w:rsidRPr="002B2454" w:rsidRDefault="008E6356" w:rsidP="006D17F0">
            <w:pPr>
              <w:spacing w:before="0" w:line="200" w:lineRule="exact"/>
              <w:ind w:right="-72"/>
              <w:jc w:val="center"/>
              <w:rPr>
                <w:rFonts w:ascii="Arial" w:hAnsi="Arial" w:cs="Arial"/>
                <w:color w:val="000000"/>
                <w:sz w:val="16"/>
                <w:szCs w:val="16"/>
              </w:rPr>
            </w:pPr>
            <w:r w:rsidRPr="002B2454">
              <w:rPr>
                <w:rFonts w:ascii="Arial" w:hAnsi="Arial" w:cs="Arial"/>
                <w:color w:val="000000"/>
                <w:sz w:val="16"/>
                <w:szCs w:val="16"/>
              </w:rPr>
              <w:t>Network service provider</w:t>
            </w:r>
          </w:p>
        </w:tc>
        <w:tc>
          <w:tcPr>
            <w:tcW w:w="720" w:type="dxa"/>
            <w:tcBorders>
              <w:top w:val="nil"/>
              <w:left w:val="nil"/>
              <w:bottom w:val="nil"/>
              <w:right w:val="nil"/>
            </w:tcBorders>
            <w:vAlign w:val="top"/>
          </w:tcPr>
          <w:p w14:paraId="3A720255" w14:textId="2E4981E7" w:rsidR="008E6356" w:rsidRPr="002B2454" w:rsidRDefault="008E6356" w:rsidP="006D17F0">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39</w:t>
            </w:r>
          </w:p>
        </w:tc>
        <w:tc>
          <w:tcPr>
            <w:tcW w:w="720" w:type="dxa"/>
            <w:tcBorders>
              <w:top w:val="nil"/>
              <w:left w:val="nil"/>
              <w:bottom w:val="nil"/>
              <w:right w:val="nil"/>
            </w:tcBorders>
            <w:vAlign w:val="top"/>
          </w:tcPr>
          <w:p w14:paraId="42D057B0" w14:textId="55095668" w:rsidR="008E6356" w:rsidRPr="002B2454" w:rsidRDefault="008E6356" w:rsidP="006D17F0">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39</w:t>
            </w:r>
          </w:p>
        </w:tc>
        <w:tc>
          <w:tcPr>
            <w:tcW w:w="900" w:type="dxa"/>
            <w:tcBorders>
              <w:top w:val="nil"/>
              <w:left w:val="nil"/>
              <w:bottom w:val="nil"/>
              <w:right w:val="nil"/>
            </w:tcBorders>
            <w:vAlign w:val="top"/>
          </w:tcPr>
          <w:p w14:paraId="4DC0C87D" w14:textId="6244A54D" w:rsidR="008E6356" w:rsidRPr="002B2454" w:rsidRDefault="008E6356" w:rsidP="006D17F0">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193</w:t>
            </w:r>
          </w:p>
        </w:tc>
        <w:tc>
          <w:tcPr>
            <w:tcW w:w="810" w:type="dxa"/>
            <w:tcBorders>
              <w:top w:val="nil"/>
              <w:left w:val="nil"/>
              <w:bottom w:val="nil"/>
              <w:right w:val="nil"/>
            </w:tcBorders>
            <w:vAlign w:val="top"/>
          </w:tcPr>
          <w:p w14:paraId="77D83D2C" w14:textId="7E866CC9" w:rsidR="008E6356" w:rsidRPr="002B2454" w:rsidRDefault="008E6356" w:rsidP="006D17F0">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162</w:t>
            </w:r>
          </w:p>
        </w:tc>
        <w:tc>
          <w:tcPr>
            <w:tcW w:w="810" w:type="dxa"/>
            <w:tcBorders>
              <w:top w:val="nil"/>
              <w:left w:val="nil"/>
              <w:bottom w:val="nil"/>
              <w:right w:val="nil"/>
            </w:tcBorders>
            <w:vAlign w:val="top"/>
          </w:tcPr>
          <w:p w14:paraId="3DAFB20D" w14:textId="060857DB" w:rsidR="008E6356" w:rsidRPr="002B2454" w:rsidRDefault="008E6356" w:rsidP="006D17F0">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w:t>
            </w:r>
          </w:p>
        </w:tc>
        <w:tc>
          <w:tcPr>
            <w:tcW w:w="900" w:type="dxa"/>
            <w:tcBorders>
              <w:top w:val="nil"/>
              <w:left w:val="nil"/>
              <w:bottom w:val="nil"/>
              <w:right w:val="nil"/>
            </w:tcBorders>
            <w:vAlign w:val="top"/>
          </w:tcPr>
          <w:p w14:paraId="184E7A50" w14:textId="091F115A" w:rsidR="008E6356" w:rsidRPr="002B2454" w:rsidRDefault="008E6356" w:rsidP="006D17F0">
            <w:pPr>
              <w:spacing w:before="0" w:line="200" w:lineRule="exact"/>
              <w:ind w:right="-72"/>
              <w:jc w:val="right"/>
              <w:rPr>
                <w:rFonts w:ascii="Arial" w:hAnsi="Arial" w:cs="Arial"/>
                <w:color w:val="000000"/>
                <w:sz w:val="16"/>
                <w:szCs w:val="16"/>
              </w:rPr>
            </w:pPr>
            <w:r w:rsidRPr="002B2454">
              <w:rPr>
                <w:rFonts w:ascii="Arial" w:hAnsi="Arial" w:cs="Arial"/>
                <w:color w:val="000000"/>
                <w:sz w:val="16"/>
                <w:szCs w:val="16"/>
              </w:rPr>
              <w:t>-</w:t>
            </w:r>
          </w:p>
        </w:tc>
      </w:tr>
    </w:tbl>
    <w:p w14:paraId="006138BD" w14:textId="77777777" w:rsidR="00723A71" w:rsidRPr="002B2454" w:rsidRDefault="00723A71" w:rsidP="00D570C7">
      <w:pPr>
        <w:spacing w:after="0" w:line="240" w:lineRule="exact"/>
        <w:jc w:val="both"/>
        <w:rPr>
          <w:color w:val="000000"/>
          <w:sz w:val="18"/>
          <w:szCs w:val="18"/>
        </w:rPr>
      </w:pPr>
    </w:p>
    <w:p w14:paraId="74D1EE38" w14:textId="77777777" w:rsidR="00BF4298" w:rsidRPr="002B2454" w:rsidRDefault="00BF4298" w:rsidP="00D570C7">
      <w:pPr>
        <w:spacing w:after="0" w:line="240" w:lineRule="exact"/>
        <w:jc w:val="both"/>
        <w:rPr>
          <w:color w:val="000000"/>
          <w:sz w:val="18"/>
          <w:szCs w:val="18"/>
        </w:rPr>
      </w:pPr>
    </w:p>
    <w:p w14:paraId="208956B1" w14:textId="79B00386" w:rsidR="008276D3" w:rsidRPr="002B2454" w:rsidRDefault="008276D3">
      <w:pPr>
        <w:rPr>
          <w:color w:val="000000"/>
          <w:sz w:val="18"/>
          <w:szCs w:val="18"/>
        </w:rPr>
      </w:pPr>
      <w:r w:rsidRPr="002B2454">
        <w:rPr>
          <w:color w:val="000000"/>
          <w:sz w:val="18"/>
          <w:szCs w:val="18"/>
        </w:rPr>
        <w:br w:type="page"/>
      </w: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1260"/>
        <w:gridCol w:w="1260"/>
        <w:gridCol w:w="720"/>
        <w:gridCol w:w="720"/>
        <w:gridCol w:w="900"/>
        <w:gridCol w:w="810"/>
        <w:gridCol w:w="810"/>
        <w:gridCol w:w="900"/>
      </w:tblGrid>
      <w:tr w:rsidR="004E7935" w:rsidRPr="002B2454" w14:paraId="5615CB53" w14:textId="77777777" w:rsidTr="008276D3">
        <w:tc>
          <w:tcPr>
            <w:tcW w:w="2070" w:type="dxa"/>
            <w:vMerge w:val="restart"/>
            <w:tcBorders>
              <w:top w:val="nil"/>
              <w:left w:val="nil"/>
              <w:right w:val="nil"/>
            </w:tcBorders>
            <w:vAlign w:val="bottom"/>
          </w:tcPr>
          <w:p w14:paraId="09ED14DA" w14:textId="77777777" w:rsidR="004E7935" w:rsidRPr="002B2454" w:rsidRDefault="004E7935" w:rsidP="0078011C">
            <w:pPr>
              <w:spacing w:after="0" w:line="200" w:lineRule="exact"/>
              <w:ind w:left="-72" w:right="-72"/>
              <w:jc w:val="center"/>
              <w:rPr>
                <w:rFonts w:eastAsia="Arial"/>
                <w:b/>
                <w:color w:val="000000"/>
                <w:sz w:val="16"/>
                <w:szCs w:val="16"/>
              </w:rPr>
            </w:pPr>
            <w:r w:rsidRPr="002B2454">
              <w:rPr>
                <w:rFonts w:eastAsia="Arial"/>
                <w:b/>
                <w:color w:val="000000"/>
                <w:sz w:val="16"/>
                <w:szCs w:val="16"/>
              </w:rPr>
              <w:lastRenderedPageBreak/>
              <w:t>Entity name</w:t>
            </w:r>
          </w:p>
        </w:tc>
        <w:tc>
          <w:tcPr>
            <w:tcW w:w="1260" w:type="dxa"/>
            <w:vMerge w:val="restart"/>
            <w:tcBorders>
              <w:top w:val="nil"/>
              <w:left w:val="nil"/>
              <w:right w:val="nil"/>
            </w:tcBorders>
            <w:vAlign w:val="bottom"/>
          </w:tcPr>
          <w:p w14:paraId="674598DA" w14:textId="77777777" w:rsidR="004E7935" w:rsidRPr="002B2454" w:rsidRDefault="004E7935" w:rsidP="0078011C">
            <w:pPr>
              <w:spacing w:after="0" w:line="200" w:lineRule="exact"/>
              <w:ind w:right="-72"/>
              <w:jc w:val="center"/>
              <w:rPr>
                <w:rFonts w:eastAsia="Arial"/>
                <w:b/>
                <w:color w:val="000000"/>
                <w:sz w:val="16"/>
                <w:szCs w:val="16"/>
              </w:rPr>
            </w:pPr>
            <w:r w:rsidRPr="002B2454">
              <w:rPr>
                <w:rFonts w:eastAsia="Arial"/>
                <w:b/>
                <w:color w:val="000000"/>
                <w:sz w:val="16"/>
                <w:szCs w:val="16"/>
              </w:rPr>
              <w:t>Country of incorporation</w:t>
            </w:r>
          </w:p>
        </w:tc>
        <w:tc>
          <w:tcPr>
            <w:tcW w:w="1260" w:type="dxa"/>
            <w:vMerge w:val="restart"/>
            <w:tcBorders>
              <w:top w:val="nil"/>
              <w:left w:val="nil"/>
              <w:right w:val="nil"/>
            </w:tcBorders>
            <w:vAlign w:val="bottom"/>
          </w:tcPr>
          <w:p w14:paraId="7405E318" w14:textId="77777777" w:rsidR="004E7935" w:rsidRPr="002B2454" w:rsidRDefault="004E7935" w:rsidP="0078011C">
            <w:pPr>
              <w:spacing w:after="0" w:line="200" w:lineRule="exact"/>
              <w:ind w:right="-72"/>
              <w:jc w:val="center"/>
              <w:rPr>
                <w:rFonts w:eastAsia="Arial"/>
                <w:b/>
                <w:color w:val="000000"/>
                <w:sz w:val="16"/>
                <w:szCs w:val="16"/>
              </w:rPr>
            </w:pPr>
            <w:r w:rsidRPr="002B2454">
              <w:rPr>
                <w:rFonts w:eastAsia="Arial"/>
                <w:b/>
                <w:color w:val="000000"/>
                <w:sz w:val="16"/>
                <w:szCs w:val="16"/>
              </w:rPr>
              <w:t>Nature of business</w:t>
            </w:r>
          </w:p>
        </w:tc>
        <w:tc>
          <w:tcPr>
            <w:tcW w:w="1440" w:type="dxa"/>
            <w:gridSpan w:val="2"/>
            <w:vMerge w:val="restart"/>
            <w:tcBorders>
              <w:top w:val="nil"/>
              <w:left w:val="nil"/>
              <w:right w:val="nil"/>
            </w:tcBorders>
            <w:vAlign w:val="bottom"/>
          </w:tcPr>
          <w:p w14:paraId="20E6123F" w14:textId="77777777" w:rsidR="004E7935" w:rsidRPr="002B2454" w:rsidRDefault="004E7935" w:rsidP="0078011C">
            <w:pPr>
              <w:spacing w:after="0" w:line="200" w:lineRule="exact"/>
              <w:ind w:left="-72" w:right="-72"/>
              <w:jc w:val="center"/>
              <w:rPr>
                <w:rFonts w:eastAsia="Arial"/>
                <w:b/>
                <w:color w:val="000000"/>
                <w:sz w:val="16"/>
                <w:szCs w:val="16"/>
              </w:rPr>
            </w:pPr>
            <w:r w:rsidRPr="002B2454">
              <w:rPr>
                <w:rFonts w:eastAsia="Arial"/>
                <w:b/>
                <w:color w:val="000000"/>
                <w:sz w:val="16"/>
                <w:szCs w:val="16"/>
              </w:rPr>
              <w:t>% of indirect ownership interest</w:t>
            </w:r>
          </w:p>
        </w:tc>
        <w:tc>
          <w:tcPr>
            <w:tcW w:w="1710" w:type="dxa"/>
            <w:gridSpan w:val="2"/>
            <w:tcBorders>
              <w:top w:val="nil"/>
              <w:left w:val="nil"/>
              <w:bottom w:val="single" w:sz="4" w:space="0" w:color="000000"/>
              <w:right w:val="nil"/>
            </w:tcBorders>
            <w:vAlign w:val="bottom"/>
          </w:tcPr>
          <w:p w14:paraId="3556BE8C" w14:textId="2137492E" w:rsidR="004E7935" w:rsidRPr="002B2454" w:rsidRDefault="004E7935" w:rsidP="0078011C">
            <w:pPr>
              <w:spacing w:after="0" w:line="200" w:lineRule="exact"/>
              <w:ind w:right="-72"/>
              <w:jc w:val="center"/>
              <w:rPr>
                <w:rFonts w:eastAsia="Arial"/>
                <w:b/>
                <w:color w:val="000000"/>
                <w:sz w:val="16"/>
                <w:szCs w:val="16"/>
              </w:rPr>
            </w:pPr>
            <w:r w:rsidRPr="002B2454">
              <w:rPr>
                <w:rFonts w:eastAsia="Arial"/>
                <w:b/>
                <w:color w:val="000000"/>
                <w:sz w:val="16"/>
                <w:szCs w:val="16"/>
              </w:rPr>
              <w:t>Consolidated</w:t>
            </w:r>
          </w:p>
          <w:p w14:paraId="5BD8DB85" w14:textId="77777777" w:rsidR="004E7935" w:rsidRPr="002B2454" w:rsidRDefault="004E7935" w:rsidP="0078011C">
            <w:pPr>
              <w:spacing w:after="0" w:line="200" w:lineRule="exact"/>
              <w:ind w:right="-72"/>
              <w:jc w:val="center"/>
              <w:rPr>
                <w:rFonts w:eastAsia="Arial"/>
                <w:b/>
                <w:color w:val="000000"/>
                <w:sz w:val="16"/>
                <w:szCs w:val="16"/>
              </w:rPr>
            </w:pPr>
            <w:r w:rsidRPr="002B2454">
              <w:rPr>
                <w:rFonts w:eastAsia="Arial"/>
                <w:b/>
                <w:color w:val="000000"/>
                <w:sz w:val="16"/>
                <w:szCs w:val="16"/>
              </w:rPr>
              <w:t>financial statements</w:t>
            </w:r>
          </w:p>
        </w:tc>
        <w:tc>
          <w:tcPr>
            <w:tcW w:w="1710" w:type="dxa"/>
            <w:gridSpan w:val="2"/>
            <w:tcBorders>
              <w:top w:val="nil"/>
              <w:left w:val="nil"/>
              <w:bottom w:val="single" w:sz="4" w:space="0" w:color="000000"/>
              <w:right w:val="nil"/>
            </w:tcBorders>
            <w:vAlign w:val="bottom"/>
          </w:tcPr>
          <w:p w14:paraId="296A7547" w14:textId="60FF33F7" w:rsidR="004E7935" w:rsidRPr="002B2454" w:rsidRDefault="004E7935" w:rsidP="0078011C">
            <w:pPr>
              <w:spacing w:after="0" w:line="200" w:lineRule="exact"/>
              <w:ind w:right="-72"/>
              <w:jc w:val="center"/>
              <w:rPr>
                <w:rFonts w:eastAsia="Arial"/>
                <w:b/>
                <w:color w:val="000000"/>
                <w:sz w:val="16"/>
                <w:szCs w:val="16"/>
              </w:rPr>
            </w:pPr>
            <w:r w:rsidRPr="002B2454">
              <w:rPr>
                <w:rFonts w:eastAsia="Arial"/>
                <w:b/>
                <w:color w:val="000000"/>
                <w:sz w:val="16"/>
                <w:szCs w:val="16"/>
              </w:rPr>
              <w:t>Separate</w:t>
            </w:r>
          </w:p>
          <w:p w14:paraId="7421F736" w14:textId="77777777" w:rsidR="004E7935" w:rsidRPr="002B2454" w:rsidRDefault="004E7935" w:rsidP="0078011C">
            <w:pPr>
              <w:spacing w:after="0" w:line="200" w:lineRule="exact"/>
              <w:ind w:right="-72"/>
              <w:jc w:val="center"/>
              <w:rPr>
                <w:rFonts w:eastAsia="Arial"/>
                <w:b/>
                <w:color w:val="000000"/>
                <w:sz w:val="16"/>
                <w:szCs w:val="16"/>
              </w:rPr>
            </w:pPr>
            <w:r w:rsidRPr="002B2454">
              <w:rPr>
                <w:rFonts w:eastAsia="Arial"/>
                <w:b/>
                <w:color w:val="000000"/>
                <w:sz w:val="16"/>
                <w:szCs w:val="16"/>
              </w:rPr>
              <w:t>financial statements</w:t>
            </w:r>
          </w:p>
        </w:tc>
      </w:tr>
      <w:tr w:rsidR="004E7935" w:rsidRPr="002B2454" w14:paraId="59BE7AA0" w14:textId="77777777" w:rsidTr="008276D3">
        <w:tc>
          <w:tcPr>
            <w:tcW w:w="2070" w:type="dxa"/>
            <w:vMerge/>
            <w:tcBorders>
              <w:top w:val="single" w:sz="4" w:space="0" w:color="000000"/>
              <w:left w:val="nil"/>
              <w:right w:val="nil"/>
            </w:tcBorders>
            <w:vAlign w:val="bottom"/>
          </w:tcPr>
          <w:p w14:paraId="1D2620F9"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right w:val="nil"/>
            </w:tcBorders>
            <w:vAlign w:val="bottom"/>
          </w:tcPr>
          <w:p w14:paraId="5ACBA08F"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right w:val="nil"/>
            </w:tcBorders>
            <w:vAlign w:val="bottom"/>
          </w:tcPr>
          <w:p w14:paraId="50DB7F51"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440" w:type="dxa"/>
            <w:gridSpan w:val="2"/>
            <w:vMerge/>
            <w:tcBorders>
              <w:left w:val="nil"/>
              <w:right w:val="nil"/>
            </w:tcBorders>
            <w:vAlign w:val="bottom"/>
          </w:tcPr>
          <w:p w14:paraId="0FB01973"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710" w:type="dxa"/>
            <w:gridSpan w:val="2"/>
            <w:tcBorders>
              <w:top w:val="single" w:sz="4" w:space="0" w:color="000000"/>
              <w:left w:val="nil"/>
              <w:right w:val="nil"/>
            </w:tcBorders>
            <w:vAlign w:val="bottom"/>
          </w:tcPr>
          <w:p w14:paraId="71CD0E24" w14:textId="77777777" w:rsidR="004E7935" w:rsidRPr="002B2454" w:rsidRDefault="004E7935" w:rsidP="0078011C">
            <w:pPr>
              <w:spacing w:after="0" w:line="200" w:lineRule="exact"/>
              <w:ind w:left="-148" w:right="-178"/>
              <w:jc w:val="center"/>
              <w:rPr>
                <w:rFonts w:eastAsia="Arial"/>
                <w:b/>
                <w:color w:val="000000"/>
                <w:sz w:val="16"/>
                <w:szCs w:val="16"/>
              </w:rPr>
            </w:pPr>
            <w:r w:rsidRPr="002B2454">
              <w:rPr>
                <w:rFonts w:eastAsia="Arial"/>
                <w:b/>
                <w:color w:val="000000"/>
                <w:sz w:val="16"/>
                <w:szCs w:val="16"/>
              </w:rPr>
              <w:t>Investment at</w:t>
            </w:r>
            <w:r w:rsidRPr="002B2454">
              <w:rPr>
                <w:rFonts w:eastAsia="Arial"/>
                <w:b/>
                <w:color w:val="000000"/>
                <w:sz w:val="16"/>
                <w:szCs w:val="16"/>
              </w:rPr>
              <w:br/>
              <w:t>equity method</w:t>
            </w:r>
          </w:p>
        </w:tc>
        <w:tc>
          <w:tcPr>
            <w:tcW w:w="1710" w:type="dxa"/>
            <w:gridSpan w:val="2"/>
            <w:tcBorders>
              <w:top w:val="single" w:sz="4" w:space="0" w:color="000000"/>
              <w:left w:val="nil"/>
              <w:right w:val="nil"/>
            </w:tcBorders>
            <w:vAlign w:val="bottom"/>
          </w:tcPr>
          <w:p w14:paraId="62A47236" w14:textId="77777777" w:rsidR="004E7935" w:rsidRPr="002B2454" w:rsidRDefault="004E7935" w:rsidP="0078011C">
            <w:pPr>
              <w:spacing w:after="0" w:line="200" w:lineRule="exact"/>
              <w:ind w:left="-29" w:right="-72"/>
              <w:jc w:val="center"/>
              <w:rPr>
                <w:rFonts w:eastAsia="Arial"/>
                <w:b/>
                <w:color w:val="000000"/>
                <w:sz w:val="16"/>
                <w:szCs w:val="16"/>
              </w:rPr>
            </w:pPr>
            <w:r w:rsidRPr="002B2454">
              <w:rPr>
                <w:rFonts w:eastAsia="Arial"/>
                <w:b/>
                <w:color w:val="000000"/>
                <w:sz w:val="16"/>
                <w:szCs w:val="16"/>
              </w:rPr>
              <w:t>Investment at</w:t>
            </w:r>
            <w:r w:rsidRPr="002B2454">
              <w:rPr>
                <w:rFonts w:eastAsia="Arial"/>
                <w:b/>
                <w:color w:val="000000"/>
                <w:sz w:val="16"/>
                <w:szCs w:val="16"/>
              </w:rPr>
              <w:br/>
              <w:t>cost method</w:t>
            </w:r>
          </w:p>
        </w:tc>
      </w:tr>
      <w:tr w:rsidR="004E7935" w:rsidRPr="002B2454" w14:paraId="59667ABB" w14:textId="77777777" w:rsidTr="008276D3">
        <w:tc>
          <w:tcPr>
            <w:tcW w:w="2070" w:type="dxa"/>
            <w:vMerge/>
            <w:tcBorders>
              <w:top w:val="single" w:sz="4" w:space="0" w:color="000000"/>
              <w:left w:val="nil"/>
              <w:right w:val="nil"/>
            </w:tcBorders>
            <w:vAlign w:val="bottom"/>
          </w:tcPr>
          <w:p w14:paraId="7B73335F"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right w:val="nil"/>
            </w:tcBorders>
            <w:vAlign w:val="bottom"/>
          </w:tcPr>
          <w:p w14:paraId="0D86CF42"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right w:val="nil"/>
            </w:tcBorders>
            <w:vAlign w:val="bottom"/>
          </w:tcPr>
          <w:p w14:paraId="07C9C151"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440" w:type="dxa"/>
            <w:gridSpan w:val="2"/>
            <w:vMerge/>
            <w:tcBorders>
              <w:left w:val="nil"/>
              <w:right w:val="nil"/>
            </w:tcBorders>
            <w:vAlign w:val="bottom"/>
          </w:tcPr>
          <w:p w14:paraId="6209E597"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900" w:type="dxa"/>
            <w:tcBorders>
              <w:left w:val="nil"/>
              <w:bottom w:val="nil"/>
              <w:right w:val="nil"/>
            </w:tcBorders>
            <w:vAlign w:val="bottom"/>
          </w:tcPr>
          <w:p w14:paraId="30B9AF4B"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lang w:val="en-GB"/>
              </w:rPr>
              <w:t>2025</w:t>
            </w:r>
          </w:p>
        </w:tc>
        <w:tc>
          <w:tcPr>
            <w:tcW w:w="810" w:type="dxa"/>
            <w:tcBorders>
              <w:left w:val="nil"/>
              <w:bottom w:val="nil"/>
              <w:right w:val="nil"/>
            </w:tcBorders>
            <w:vAlign w:val="bottom"/>
          </w:tcPr>
          <w:p w14:paraId="5E869720"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lang w:val="en-GB"/>
              </w:rPr>
              <w:t>2024</w:t>
            </w:r>
          </w:p>
        </w:tc>
        <w:tc>
          <w:tcPr>
            <w:tcW w:w="810" w:type="dxa"/>
            <w:tcBorders>
              <w:left w:val="nil"/>
              <w:bottom w:val="nil"/>
              <w:right w:val="nil"/>
            </w:tcBorders>
            <w:vAlign w:val="bottom"/>
          </w:tcPr>
          <w:p w14:paraId="6C60A062"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lang w:val="en-GB"/>
              </w:rPr>
              <w:t>2025</w:t>
            </w:r>
          </w:p>
        </w:tc>
        <w:tc>
          <w:tcPr>
            <w:tcW w:w="900" w:type="dxa"/>
            <w:tcBorders>
              <w:left w:val="nil"/>
              <w:bottom w:val="nil"/>
              <w:right w:val="nil"/>
            </w:tcBorders>
            <w:vAlign w:val="bottom"/>
          </w:tcPr>
          <w:p w14:paraId="51F5AFCF"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lang w:val="en-GB"/>
              </w:rPr>
              <w:t>2024</w:t>
            </w:r>
          </w:p>
        </w:tc>
      </w:tr>
      <w:tr w:rsidR="004E7935" w:rsidRPr="002B2454" w14:paraId="651EC398" w14:textId="77777777" w:rsidTr="008276D3">
        <w:tc>
          <w:tcPr>
            <w:tcW w:w="2070" w:type="dxa"/>
            <w:vMerge/>
            <w:tcBorders>
              <w:top w:val="single" w:sz="4" w:space="0" w:color="000000"/>
              <w:left w:val="nil"/>
              <w:right w:val="nil"/>
            </w:tcBorders>
            <w:vAlign w:val="bottom"/>
          </w:tcPr>
          <w:p w14:paraId="4B7F2C4D"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right w:val="nil"/>
            </w:tcBorders>
            <w:vAlign w:val="bottom"/>
          </w:tcPr>
          <w:p w14:paraId="68D3740A"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right w:val="nil"/>
            </w:tcBorders>
            <w:vAlign w:val="bottom"/>
          </w:tcPr>
          <w:p w14:paraId="13179D52"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720" w:type="dxa"/>
            <w:tcBorders>
              <w:top w:val="single" w:sz="4" w:space="0" w:color="000000"/>
              <w:left w:val="nil"/>
              <w:bottom w:val="nil"/>
              <w:right w:val="nil"/>
            </w:tcBorders>
            <w:vAlign w:val="bottom"/>
          </w:tcPr>
          <w:p w14:paraId="0BFB05AB"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lang w:val="en-GB"/>
              </w:rPr>
              <w:t>2025</w:t>
            </w:r>
          </w:p>
        </w:tc>
        <w:tc>
          <w:tcPr>
            <w:tcW w:w="720" w:type="dxa"/>
            <w:tcBorders>
              <w:top w:val="single" w:sz="4" w:space="0" w:color="000000"/>
              <w:left w:val="nil"/>
              <w:bottom w:val="nil"/>
              <w:right w:val="nil"/>
            </w:tcBorders>
            <w:vAlign w:val="bottom"/>
          </w:tcPr>
          <w:p w14:paraId="38153169"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lang w:val="en-GB"/>
              </w:rPr>
              <w:t>2024</w:t>
            </w:r>
          </w:p>
        </w:tc>
        <w:tc>
          <w:tcPr>
            <w:tcW w:w="900" w:type="dxa"/>
            <w:tcBorders>
              <w:top w:val="nil"/>
              <w:left w:val="nil"/>
              <w:bottom w:val="nil"/>
              <w:right w:val="nil"/>
            </w:tcBorders>
            <w:vAlign w:val="bottom"/>
          </w:tcPr>
          <w:p w14:paraId="20155D24"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Million</w:t>
            </w:r>
          </w:p>
        </w:tc>
        <w:tc>
          <w:tcPr>
            <w:tcW w:w="810" w:type="dxa"/>
            <w:tcBorders>
              <w:top w:val="nil"/>
              <w:left w:val="nil"/>
              <w:bottom w:val="nil"/>
              <w:right w:val="nil"/>
            </w:tcBorders>
            <w:vAlign w:val="bottom"/>
          </w:tcPr>
          <w:p w14:paraId="6EA2F94E"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Million</w:t>
            </w:r>
          </w:p>
        </w:tc>
        <w:tc>
          <w:tcPr>
            <w:tcW w:w="810" w:type="dxa"/>
            <w:tcBorders>
              <w:top w:val="nil"/>
              <w:left w:val="nil"/>
              <w:bottom w:val="nil"/>
              <w:right w:val="nil"/>
            </w:tcBorders>
            <w:vAlign w:val="bottom"/>
          </w:tcPr>
          <w:p w14:paraId="7D430D42"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Million</w:t>
            </w:r>
          </w:p>
        </w:tc>
        <w:tc>
          <w:tcPr>
            <w:tcW w:w="900" w:type="dxa"/>
            <w:tcBorders>
              <w:top w:val="nil"/>
              <w:left w:val="nil"/>
              <w:bottom w:val="nil"/>
              <w:right w:val="nil"/>
            </w:tcBorders>
            <w:vAlign w:val="bottom"/>
          </w:tcPr>
          <w:p w14:paraId="10609AC9"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Million</w:t>
            </w:r>
          </w:p>
        </w:tc>
      </w:tr>
      <w:tr w:rsidR="004E7935" w:rsidRPr="002B2454" w14:paraId="395442CB" w14:textId="77777777" w:rsidTr="008276D3">
        <w:tc>
          <w:tcPr>
            <w:tcW w:w="2070" w:type="dxa"/>
            <w:vMerge/>
            <w:tcBorders>
              <w:top w:val="single" w:sz="4" w:space="0" w:color="000000"/>
              <w:left w:val="nil"/>
              <w:bottom w:val="single" w:sz="4" w:space="0" w:color="000000"/>
              <w:right w:val="nil"/>
            </w:tcBorders>
            <w:vAlign w:val="bottom"/>
          </w:tcPr>
          <w:p w14:paraId="68428F5C"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bottom w:val="single" w:sz="4" w:space="0" w:color="000000"/>
              <w:right w:val="nil"/>
            </w:tcBorders>
            <w:vAlign w:val="bottom"/>
          </w:tcPr>
          <w:p w14:paraId="5C82A0E6"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1260" w:type="dxa"/>
            <w:vMerge/>
            <w:tcBorders>
              <w:top w:val="single" w:sz="4" w:space="0" w:color="000000"/>
              <w:left w:val="nil"/>
              <w:bottom w:val="single" w:sz="4" w:space="0" w:color="000000"/>
              <w:right w:val="nil"/>
            </w:tcBorders>
            <w:vAlign w:val="bottom"/>
          </w:tcPr>
          <w:p w14:paraId="1A6387A6" w14:textId="77777777" w:rsidR="004E7935" w:rsidRPr="002B2454" w:rsidRDefault="004E7935" w:rsidP="0078011C">
            <w:pPr>
              <w:widowControl w:val="0"/>
              <w:pBdr>
                <w:top w:val="nil"/>
                <w:left w:val="nil"/>
                <w:bottom w:val="nil"/>
                <w:right w:val="nil"/>
                <w:between w:val="nil"/>
              </w:pBdr>
              <w:spacing w:after="0" w:line="200" w:lineRule="exact"/>
              <w:jc w:val="center"/>
              <w:rPr>
                <w:rFonts w:eastAsia="Arial"/>
                <w:b/>
                <w:color w:val="000000"/>
                <w:sz w:val="16"/>
                <w:szCs w:val="16"/>
              </w:rPr>
            </w:pPr>
          </w:p>
        </w:tc>
        <w:tc>
          <w:tcPr>
            <w:tcW w:w="720" w:type="dxa"/>
            <w:tcBorders>
              <w:top w:val="nil"/>
              <w:left w:val="nil"/>
              <w:bottom w:val="single" w:sz="4" w:space="0" w:color="000000"/>
              <w:right w:val="nil"/>
            </w:tcBorders>
            <w:vAlign w:val="bottom"/>
          </w:tcPr>
          <w:p w14:paraId="7757BAF3"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w:t>
            </w:r>
          </w:p>
        </w:tc>
        <w:tc>
          <w:tcPr>
            <w:tcW w:w="720" w:type="dxa"/>
            <w:tcBorders>
              <w:top w:val="nil"/>
              <w:left w:val="nil"/>
              <w:bottom w:val="single" w:sz="4" w:space="0" w:color="000000"/>
              <w:right w:val="nil"/>
            </w:tcBorders>
            <w:vAlign w:val="bottom"/>
          </w:tcPr>
          <w:p w14:paraId="7BABFFB3"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w:t>
            </w:r>
          </w:p>
        </w:tc>
        <w:tc>
          <w:tcPr>
            <w:tcW w:w="900" w:type="dxa"/>
            <w:tcBorders>
              <w:top w:val="nil"/>
              <w:left w:val="nil"/>
              <w:bottom w:val="single" w:sz="4" w:space="0" w:color="000000"/>
              <w:right w:val="nil"/>
            </w:tcBorders>
            <w:vAlign w:val="bottom"/>
          </w:tcPr>
          <w:p w14:paraId="107D66F3"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Baht</w:t>
            </w:r>
          </w:p>
        </w:tc>
        <w:tc>
          <w:tcPr>
            <w:tcW w:w="810" w:type="dxa"/>
            <w:tcBorders>
              <w:top w:val="nil"/>
              <w:left w:val="nil"/>
              <w:bottom w:val="single" w:sz="4" w:space="0" w:color="000000"/>
              <w:right w:val="nil"/>
            </w:tcBorders>
            <w:vAlign w:val="bottom"/>
          </w:tcPr>
          <w:p w14:paraId="35E32190"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Baht</w:t>
            </w:r>
          </w:p>
        </w:tc>
        <w:tc>
          <w:tcPr>
            <w:tcW w:w="810" w:type="dxa"/>
            <w:tcBorders>
              <w:top w:val="nil"/>
              <w:left w:val="nil"/>
              <w:bottom w:val="single" w:sz="4" w:space="0" w:color="000000"/>
              <w:right w:val="nil"/>
            </w:tcBorders>
            <w:vAlign w:val="bottom"/>
          </w:tcPr>
          <w:p w14:paraId="658B6E5F"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Baht</w:t>
            </w:r>
          </w:p>
        </w:tc>
        <w:tc>
          <w:tcPr>
            <w:tcW w:w="900" w:type="dxa"/>
            <w:tcBorders>
              <w:top w:val="nil"/>
              <w:left w:val="nil"/>
              <w:bottom w:val="single" w:sz="4" w:space="0" w:color="000000"/>
              <w:right w:val="nil"/>
            </w:tcBorders>
            <w:vAlign w:val="bottom"/>
          </w:tcPr>
          <w:p w14:paraId="31162348" w14:textId="77777777" w:rsidR="004E7935" w:rsidRPr="002B2454" w:rsidRDefault="004E7935" w:rsidP="0078011C">
            <w:pPr>
              <w:spacing w:after="0" w:line="200" w:lineRule="exact"/>
              <w:ind w:right="-72"/>
              <w:jc w:val="right"/>
              <w:rPr>
                <w:rFonts w:eastAsia="Arial"/>
                <w:b/>
                <w:color w:val="000000"/>
                <w:sz w:val="16"/>
                <w:szCs w:val="16"/>
              </w:rPr>
            </w:pPr>
            <w:r w:rsidRPr="002B2454">
              <w:rPr>
                <w:rFonts w:eastAsia="Arial"/>
                <w:b/>
                <w:color w:val="000000"/>
                <w:sz w:val="16"/>
                <w:szCs w:val="16"/>
              </w:rPr>
              <w:t>Baht</w:t>
            </w:r>
          </w:p>
        </w:tc>
      </w:tr>
      <w:tr w:rsidR="004E7935" w:rsidRPr="002B2454" w14:paraId="635AB74A" w14:textId="77777777" w:rsidTr="008276D3">
        <w:tc>
          <w:tcPr>
            <w:tcW w:w="2070" w:type="dxa"/>
            <w:tcBorders>
              <w:top w:val="single" w:sz="4" w:space="0" w:color="000000"/>
              <w:left w:val="nil"/>
              <w:bottom w:val="nil"/>
              <w:right w:val="nil"/>
            </w:tcBorders>
          </w:tcPr>
          <w:p w14:paraId="70934414" w14:textId="77777777" w:rsidR="004E7935" w:rsidRPr="002B2454" w:rsidRDefault="004E7935" w:rsidP="008276D3">
            <w:pPr>
              <w:spacing w:after="0" w:line="240" w:lineRule="auto"/>
              <w:ind w:left="-72" w:right="-72"/>
              <w:rPr>
                <w:rFonts w:eastAsia="Arial"/>
                <w:color w:val="000000"/>
                <w:sz w:val="16"/>
                <w:szCs w:val="16"/>
              </w:rPr>
            </w:pPr>
          </w:p>
        </w:tc>
        <w:tc>
          <w:tcPr>
            <w:tcW w:w="1260" w:type="dxa"/>
            <w:tcBorders>
              <w:top w:val="single" w:sz="4" w:space="0" w:color="000000"/>
              <w:left w:val="nil"/>
              <w:bottom w:val="nil"/>
              <w:right w:val="nil"/>
            </w:tcBorders>
          </w:tcPr>
          <w:p w14:paraId="5CA7A767" w14:textId="77777777" w:rsidR="004E7935" w:rsidRPr="002B2454" w:rsidRDefault="004E7935" w:rsidP="008276D3">
            <w:pPr>
              <w:spacing w:after="0" w:line="240" w:lineRule="auto"/>
              <w:ind w:right="-72"/>
              <w:jc w:val="center"/>
              <w:rPr>
                <w:rFonts w:eastAsia="Arial"/>
                <w:color w:val="000000"/>
                <w:sz w:val="16"/>
                <w:szCs w:val="16"/>
              </w:rPr>
            </w:pPr>
          </w:p>
        </w:tc>
        <w:tc>
          <w:tcPr>
            <w:tcW w:w="1260" w:type="dxa"/>
            <w:tcBorders>
              <w:top w:val="single" w:sz="4" w:space="0" w:color="000000"/>
              <w:left w:val="nil"/>
              <w:bottom w:val="nil"/>
              <w:right w:val="nil"/>
            </w:tcBorders>
          </w:tcPr>
          <w:p w14:paraId="26CE093D" w14:textId="77777777" w:rsidR="004E7935" w:rsidRPr="002B2454" w:rsidRDefault="004E7935" w:rsidP="008276D3">
            <w:pPr>
              <w:spacing w:after="0" w:line="240" w:lineRule="auto"/>
              <w:ind w:right="-72"/>
              <w:jc w:val="center"/>
              <w:rPr>
                <w:rFonts w:eastAsia="Arial"/>
                <w:color w:val="000000"/>
                <w:sz w:val="16"/>
                <w:szCs w:val="16"/>
              </w:rPr>
            </w:pPr>
          </w:p>
        </w:tc>
        <w:tc>
          <w:tcPr>
            <w:tcW w:w="720" w:type="dxa"/>
            <w:tcBorders>
              <w:top w:val="single" w:sz="4" w:space="0" w:color="000000"/>
              <w:left w:val="nil"/>
              <w:bottom w:val="nil"/>
              <w:right w:val="nil"/>
            </w:tcBorders>
          </w:tcPr>
          <w:p w14:paraId="49453570" w14:textId="77777777" w:rsidR="004E7935" w:rsidRPr="002B2454" w:rsidRDefault="004E7935" w:rsidP="008276D3">
            <w:pPr>
              <w:spacing w:after="0" w:line="240" w:lineRule="auto"/>
              <w:ind w:right="-72"/>
              <w:jc w:val="right"/>
              <w:rPr>
                <w:rFonts w:eastAsia="Arial"/>
                <w:color w:val="000000"/>
                <w:sz w:val="16"/>
                <w:szCs w:val="16"/>
              </w:rPr>
            </w:pPr>
          </w:p>
        </w:tc>
        <w:tc>
          <w:tcPr>
            <w:tcW w:w="720" w:type="dxa"/>
            <w:tcBorders>
              <w:top w:val="single" w:sz="4" w:space="0" w:color="000000"/>
              <w:left w:val="nil"/>
              <w:bottom w:val="nil"/>
              <w:right w:val="nil"/>
            </w:tcBorders>
          </w:tcPr>
          <w:p w14:paraId="7F1FE014" w14:textId="77777777" w:rsidR="004E7935" w:rsidRPr="002B2454" w:rsidRDefault="004E7935" w:rsidP="008276D3">
            <w:pPr>
              <w:spacing w:after="0" w:line="240" w:lineRule="auto"/>
              <w:ind w:right="-72"/>
              <w:jc w:val="right"/>
              <w:rPr>
                <w:rFonts w:eastAsia="Arial"/>
                <w:color w:val="000000"/>
                <w:sz w:val="16"/>
                <w:szCs w:val="16"/>
              </w:rPr>
            </w:pPr>
          </w:p>
        </w:tc>
        <w:tc>
          <w:tcPr>
            <w:tcW w:w="900" w:type="dxa"/>
            <w:tcBorders>
              <w:top w:val="single" w:sz="4" w:space="0" w:color="000000"/>
              <w:left w:val="nil"/>
              <w:bottom w:val="nil"/>
              <w:right w:val="nil"/>
            </w:tcBorders>
          </w:tcPr>
          <w:p w14:paraId="04E449AB" w14:textId="77777777" w:rsidR="004E7935" w:rsidRPr="002B2454" w:rsidRDefault="004E7935" w:rsidP="008276D3">
            <w:pPr>
              <w:spacing w:after="0" w:line="240" w:lineRule="auto"/>
              <w:ind w:right="-72"/>
              <w:jc w:val="right"/>
              <w:rPr>
                <w:rFonts w:eastAsia="Arial"/>
                <w:color w:val="000000"/>
                <w:sz w:val="16"/>
                <w:szCs w:val="16"/>
              </w:rPr>
            </w:pPr>
          </w:p>
        </w:tc>
        <w:tc>
          <w:tcPr>
            <w:tcW w:w="810" w:type="dxa"/>
            <w:tcBorders>
              <w:top w:val="single" w:sz="4" w:space="0" w:color="000000"/>
              <w:left w:val="nil"/>
              <w:bottom w:val="nil"/>
              <w:right w:val="nil"/>
            </w:tcBorders>
          </w:tcPr>
          <w:p w14:paraId="44EAD5E6" w14:textId="77777777" w:rsidR="004E7935" w:rsidRPr="002B2454" w:rsidRDefault="004E7935" w:rsidP="008276D3">
            <w:pPr>
              <w:spacing w:after="0" w:line="240" w:lineRule="auto"/>
              <w:ind w:right="-72"/>
              <w:jc w:val="right"/>
              <w:rPr>
                <w:rFonts w:eastAsia="Arial"/>
                <w:color w:val="000000"/>
                <w:sz w:val="16"/>
                <w:szCs w:val="16"/>
              </w:rPr>
            </w:pPr>
          </w:p>
        </w:tc>
        <w:tc>
          <w:tcPr>
            <w:tcW w:w="810" w:type="dxa"/>
            <w:tcBorders>
              <w:top w:val="single" w:sz="4" w:space="0" w:color="000000"/>
              <w:left w:val="nil"/>
              <w:bottom w:val="nil"/>
              <w:right w:val="nil"/>
            </w:tcBorders>
          </w:tcPr>
          <w:p w14:paraId="001CBBEA" w14:textId="77777777" w:rsidR="004E7935" w:rsidRPr="002B2454" w:rsidRDefault="004E7935" w:rsidP="008276D3">
            <w:pPr>
              <w:spacing w:after="0" w:line="240" w:lineRule="auto"/>
              <w:ind w:right="-72"/>
              <w:jc w:val="right"/>
              <w:rPr>
                <w:rFonts w:eastAsia="Arial"/>
                <w:color w:val="000000"/>
                <w:sz w:val="16"/>
                <w:szCs w:val="16"/>
              </w:rPr>
            </w:pPr>
          </w:p>
        </w:tc>
        <w:tc>
          <w:tcPr>
            <w:tcW w:w="900" w:type="dxa"/>
            <w:tcBorders>
              <w:top w:val="single" w:sz="4" w:space="0" w:color="000000"/>
              <w:left w:val="nil"/>
              <w:bottom w:val="nil"/>
              <w:right w:val="nil"/>
            </w:tcBorders>
          </w:tcPr>
          <w:p w14:paraId="6961ADF0" w14:textId="77777777" w:rsidR="004E7935" w:rsidRPr="002B2454" w:rsidRDefault="004E7935" w:rsidP="008276D3">
            <w:pPr>
              <w:spacing w:after="0" w:line="240" w:lineRule="auto"/>
              <w:ind w:right="-72"/>
              <w:jc w:val="right"/>
              <w:rPr>
                <w:rFonts w:eastAsia="Arial"/>
                <w:color w:val="000000"/>
                <w:sz w:val="16"/>
                <w:szCs w:val="16"/>
              </w:rPr>
            </w:pPr>
          </w:p>
        </w:tc>
      </w:tr>
      <w:tr w:rsidR="00464A4E" w:rsidRPr="002B2454" w14:paraId="0A25CCC8" w14:textId="77777777" w:rsidTr="00DC18B2">
        <w:trPr>
          <w:trHeight w:val="296"/>
        </w:trPr>
        <w:tc>
          <w:tcPr>
            <w:tcW w:w="9450" w:type="dxa"/>
            <w:gridSpan w:val="9"/>
            <w:tcBorders>
              <w:top w:val="nil"/>
              <w:left w:val="nil"/>
              <w:bottom w:val="nil"/>
              <w:right w:val="nil"/>
            </w:tcBorders>
            <w:vAlign w:val="bottom"/>
          </w:tcPr>
          <w:p w14:paraId="20B99214" w14:textId="336B4BCE" w:rsidR="00464A4E" w:rsidRPr="002B2454" w:rsidRDefault="00464A4E" w:rsidP="00CA2DD3">
            <w:pPr>
              <w:spacing w:after="0" w:line="200" w:lineRule="exact"/>
              <w:ind w:right="-72" w:hanging="111"/>
              <w:rPr>
                <w:rFonts w:eastAsia="Georgia"/>
                <w:b/>
                <w:bCs/>
                <w:color w:val="000000"/>
                <w:sz w:val="16"/>
                <w:szCs w:val="16"/>
              </w:rPr>
            </w:pPr>
            <w:r w:rsidRPr="002B2454">
              <w:rPr>
                <w:rFonts w:eastAsia="Georgia"/>
                <w:b/>
                <w:bCs/>
                <w:color w:val="000000"/>
                <w:sz w:val="16"/>
                <w:szCs w:val="16"/>
              </w:rPr>
              <w:t xml:space="preserve">Associates of Amata </w:t>
            </w:r>
            <w:r w:rsidR="004E0E9A">
              <w:rPr>
                <w:rFonts w:eastAsia="Georgia"/>
                <w:b/>
                <w:bCs/>
                <w:color w:val="000000"/>
                <w:sz w:val="16"/>
                <w:szCs w:val="16"/>
              </w:rPr>
              <w:t xml:space="preserve">City </w:t>
            </w:r>
            <w:proofErr w:type="spellStart"/>
            <w:r w:rsidR="00130F9A">
              <w:rPr>
                <w:rFonts w:eastAsia="Georgia"/>
                <w:b/>
                <w:bCs/>
                <w:color w:val="000000"/>
                <w:sz w:val="16"/>
                <w:szCs w:val="16"/>
              </w:rPr>
              <w:t>Bien</w:t>
            </w:r>
            <w:r w:rsidR="004E0E9A">
              <w:rPr>
                <w:rFonts w:eastAsia="Georgia"/>
                <w:b/>
                <w:bCs/>
                <w:color w:val="000000"/>
                <w:sz w:val="16"/>
                <w:szCs w:val="16"/>
              </w:rPr>
              <w:t>hoa</w:t>
            </w:r>
            <w:proofErr w:type="spellEnd"/>
            <w:r w:rsidR="004E0E9A">
              <w:rPr>
                <w:rFonts w:eastAsia="Georgia"/>
                <w:b/>
                <w:bCs/>
                <w:color w:val="000000"/>
                <w:sz w:val="16"/>
                <w:szCs w:val="16"/>
              </w:rPr>
              <w:t xml:space="preserve"> Joint Stock Company</w:t>
            </w:r>
            <w:r w:rsidR="0063136C">
              <w:rPr>
                <w:rFonts w:eastAsia="Georgia"/>
                <w:b/>
                <w:bCs/>
                <w:color w:val="000000"/>
                <w:sz w:val="16"/>
                <w:szCs w:val="16"/>
              </w:rPr>
              <w:t xml:space="preserve"> Limited</w:t>
            </w:r>
            <w:r w:rsidR="007D4996">
              <w:rPr>
                <w:rFonts w:eastAsia="Georgia"/>
                <w:b/>
                <w:bCs/>
                <w:color w:val="000000"/>
                <w:sz w:val="16"/>
                <w:szCs w:val="16"/>
              </w:rPr>
              <w:t>:</w:t>
            </w:r>
          </w:p>
        </w:tc>
      </w:tr>
      <w:tr w:rsidR="00B3700A" w:rsidRPr="002B2454" w14:paraId="2AA1AF9E" w14:textId="77777777" w:rsidTr="008276D3">
        <w:tc>
          <w:tcPr>
            <w:tcW w:w="2070" w:type="dxa"/>
            <w:tcBorders>
              <w:top w:val="nil"/>
              <w:left w:val="nil"/>
              <w:bottom w:val="nil"/>
              <w:right w:val="nil"/>
            </w:tcBorders>
          </w:tcPr>
          <w:p w14:paraId="1C3A6517" w14:textId="7DC4F599" w:rsidR="00B3700A" w:rsidRPr="002B2454" w:rsidRDefault="00B3700A" w:rsidP="00B3700A">
            <w:pPr>
              <w:spacing w:after="0" w:line="200" w:lineRule="exact"/>
              <w:ind w:left="-101" w:right="-72"/>
              <w:rPr>
                <w:color w:val="000000"/>
                <w:sz w:val="16"/>
                <w:szCs w:val="16"/>
              </w:rPr>
            </w:pPr>
            <w:r w:rsidRPr="002B2454">
              <w:rPr>
                <w:color w:val="000000"/>
                <w:sz w:val="16"/>
                <w:szCs w:val="16"/>
              </w:rPr>
              <w:t xml:space="preserve">Quang Tri Development </w:t>
            </w:r>
          </w:p>
          <w:p w14:paraId="3EC366B4" w14:textId="4F35C98A" w:rsidR="00B3700A" w:rsidRPr="002B2454" w:rsidRDefault="00B3700A" w:rsidP="000E2452">
            <w:pPr>
              <w:spacing w:after="0" w:line="200" w:lineRule="exact"/>
              <w:ind w:left="-101" w:right="-72"/>
              <w:rPr>
                <w:color w:val="000000"/>
                <w:sz w:val="16"/>
                <w:szCs w:val="16"/>
              </w:rPr>
            </w:pPr>
            <w:r w:rsidRPr="002B2454">
              <w:rPr>
                <w:color w:val="000000"/>
                <w:sz w:val="16"/>
                <w:szCs w:val="16"/>
              </w:rPr>
              <w:t xml:space="preserve">   Cons</w:t>
            </w:r>
            <w:r w:rsidR="00650845" w:rsidRPr="002B2454">
              <w:rPr>
                <w:rFonts w:cs="Browallia New"/>
                <w:color w:val="000000"/>
                <w:sz w:val="16"/>
                <w:szCs w:val="20"/>
                <w:lang w:val="en-GB"/>
              </w:rPr>
              <w:t>or</w:t>
            </w:r>
            <w:proofErr w:type="spellStart"/>
            <w:r w:rsidRPr="002B2454">
              <w:rPr>
                <w:color w:val="000000"/>
                <w:sz w:val="16"/>
                <w:szCs w:val="16"/>
              </w:rPr>
              <w:t>tium</w:t>
            </w:r>
            <w:proofErr w:type="spellEnd"/>
            <w:r w:rsidRPr="002B2454">
              <w:rPr>
                <w:color w:val="000000"/>
                <w:sz w:val="16"/>
                <w:szCs w:val="16"/>
              </w:rPr>
              <w:t xml:space="preserve"> Co., Ltd.</w:t>
            </w:r>
          </w:p>
        </w:tc>
        <w:tc>
          <w:tcPr>
            <w:tcW w:w="1260" w:type="dxa"/>
            <w:tcBorders>
              <w:top w:val="nil"/>
              <w:left w:val="nil"/>
              <w:bottom w:val="nil"/>
              <w:right w:val="nil"/>
            </w:tcBorders>
          </w:tcPr>
          <w:p w14:paraId="6947E0C7" w14:textId="7C58E2EA" w:rsidR="00B3700A" w:rsidRPr="002B2454" w:rsidRDefault="00B3700A" w:rsidP="00B3700A">
            <w:pPr>
              <w:spacing w:after="0" w:line="200" w:lineRule="exact"/>
              <w:ind w:right="-72"/>
              <w:jc w:val="center"/>
              <w:rPr>
                <w:color w:val="000000"/>
                <w:sz w:val="16"/>
                <w:szCs w:val="16"/>
              </w:rPr>
            </w:pPr>
            <w:r w:rsidRPr="002B2454">
              <w:rPr>
                <w:color w:val="000000"/>
                <w:sz w:val="16"/>
                <w:szCs w:val="16"/>
              </w:rPr>
              <w:t>Vietnam</w:t>
            </w:r>
          </w:p>
        </w:tc>
        <w:tc>
          <w:tcPr>
            <w:tcW w:w="1260" w:type="dxa"/>
            <w:tcBorders>
              <w:top w:val="nil"/>
              <w:left w:val="nil"/>
              <w:bottom w:val="nil"/>
              <w:right w:val="nil"/>
            </w:tcBorders>
          </w:tcPr>
          <w:p w14:paraId="058726E3" w14:textId="1EB34BAA" w:rsidR="00B3700A" w:rsidRPr="002B2454" w:rsidRDefault="008B6631" w:rsidP="00F1213A">
            <w:pPr>
              <w:spacing w:after="0" w:line="200" w:lineRule="exact"/>
              <w:ind w:right="-72"/>
              <w:jc w:val="center"/>
              <w:rPr>
                <w:rFonts w:eastAsia="Georgia"/>
                <w:color w:val="000000"/>
                <w:sz w:val="16"/>
                <w:szCs w:val="16"/>
              </w:rPr>
            </w:pPr>
            <w:r>
              <w:rPr>
                <w:rFonts w:eastAsia="Arial"/>
                <w:color w:val="000000"/>
                <w:sz w:val="16"/>
                <w:szCs w:val="16"/>
              </w:rPr>
              <w:t>Infrastructure</w:t>
            </w:r>
            <w:r w:rsidR="003D3B55">
              <w:rPr>
                <w:rFonts w:eastAsia="Arial"/>
                <w:color w:val="000000"/>
                <w:sz w:val="16"/>
                <w:szCs w:val="16"/>
              </w:rPr>
              <w:t xml:space="preserve"> development in</w:t>
            </w:r>
            <w:r w:rsidR="000B62D5">
              <w:rPr>
                <w:rFonts w:eastAsia="Arial"/>
                <w:color w:val="000000"/>
                <w:sz w:val="16"/>
                <w:szCs w:val="16"/>
              </w:rPr>
              <w:t xml:space="preserve"> industrial estate</w:t>
            </w:r>
          </w:p>
        </w:tc>
        <w:tc>
          <w:tcPr>
            <w:tcW w:w="720" w:type="dxa"/>
            <w:tcBorders>
              <w:top w:val="nil"/>
              <w:left w:val="nil"/>
              <w:bottom w:val="nil"/>
              <w:right w:val="nil"/>
            </w:tcBorders>
          </w:tcPr>
          <w:p w14:paraId="2CEB77DB" w14:textId="1C8BB2B2" w:rsidR="00B3700A" w:rsidRPr="002B2454" w:rsidRDefault="00B3700A" w:rsidP="009C2C13">
            <w:pPr>
              <w:spacing w:after="0" w:line="200" w:lineRule="exact"/>
              <w:ind w:right="-72"/>
              <w:jc w:val="right"/>
              <w:rPr>
                <w:color w:val="000000"/>
                <w:sz w:val="16"/>
                <w:szCs w:val="16"/>
              </w:rPr>
            </w:pPr>
            <w:r w:rsidRPr="002B2454">
              <w:rPr>
                <w:rFonts w:eastAsia="Arial Unicode MS"/>
                <w:color w:val="000000"/>
                <w:sz w:val="16"/>
                <w:szCs w:val="16"/>
                <w:lang w:val="en-GB"/>
              </w:rPr>
              <w:t>13</w:t>
            </w:r>
          </w:p>
        </w:tc>
        <w:tc>
          <w:tcPr>
            <w:tcW w:w="720" w:type="dxa"/>
            <w:tcBorders>
              <w:top w:val="nil"/>
              <w:left w:val="nil"/>
              <w:bottom w:val="nil"/>
              <w:right w:val="nil"/>
            </w:tcBorders>
          </w:tcPr>
          <w:p w14:paraId="6061D889" w14:textId="2A122041" w:rsidR="00B3700A" w:rsidRPr="002B2454" w:rsidRDefault="00B3700A" w:rsidP="009C2C13">
            <w:pPr>
              <w:spacing w:after="0" w:line="200" w:lineRule="exact"/>
              <w:ind w:right="-72"/>
              <w:jc w:val="right"/>
              <w:rPr>
                <w:color w:val="000000"/>
                <w:sz w:val="16"/>
                <w:szCs w:val="16"/>
              </w:rPr>
            </w:pPr>
            <w:r w:rsidRPr="002B2454">
              <w:rPr>
                <w:rFonts w:eastAsia="Arial Unicode MS"/>
                <w:color w:val="000000"/>
                <w:sz w:val="16"/>
                <w:szCs w:val="16"/>
                <w:lang w:val="en-GB"/>
              </w:rPr>
              <w:t>13</w:t>
            </w:r>
          </w:p>
        </w:tc>
        <w:tc>
          <w:tcPr>
            <w:tcW w:w="900" w:type="dxa"/>
            <w:tcBorders>
              <w:top w:val="nil"/>
              <w:left w:val="nil"/>
              <w:bottom w:val="nil"/>
              <w:right w:val="nil"/>
            </w:tcBorders>
          </w:tcPr>
          <w:p w14:paraId="24BCE0A7" w14:textId="121A628C" w:rsidR="00B3700A" w:rsidRPr="002B2454" w:rsidRDefault="00B3700A" w:rsidP="009C2C13">
            <w:pPr>
              <w:spacing w:after="0" w:line="200" w:lineRule="exact"/>
              <w:ind w:right="-72"/>
              <w:jc w:val="right"/>
              <w:rPr>
                <w:color w:val="000000"/>
                <w:sz w:val="16"/>
                <w:szCs w:val="16"/>
              </w:rPr>
            </w:pPr>
            <w:r w:rsidRPr="002B2454">
              <w:rPr>
                <w:rFonts w:eastAsia="Arial Unicode MS"/>
                <w:color w:val="000000"/>
                <w:sz w:val="16"/>
                <w:szCs w:val="16"/>
                <w:cs/>
              </w:rPr>
              <w:t>59</w:t>
            </w:r>
          </w:p>
        </w:tc>
        <w:tc>
          <w:tcPr>
            <w:tcW w:w="810" w:type="dxa"/>
            <w:tcBorders>
              <w:top w:val="nil"/>
              <w:left w:val="nil"/>
              <w:bottom w:val="nil"/>
              <w:right w:val="nil"/>
            </w:tcBorders>
          </w:tcPr>
          <w:p w14:paraId="7D033B2F" w14:textId="44FB9FC2" w:rsidR="00B3700A" w:rsidRPr="002B2454" w:rsidRDefault="00B3700A" w:rsidP="009C2C13">
            <w:pPr>
              <w:spacing w:after="0" w:line="200" w:lineRule="exact"/>
              <w:ind w:right="-72"/>
              <w:jc w:val="right"/>
              <w:rPr>
                <w:color w:val="000000"/>
                <w:sz w:val="16"/>
                <w:szCs w:val="16"/>
              </w:rPr>
            </w:pPr>
            <w:r w:rsidRPr="002B2454">
              <w:rPr>
                <w:rFonts w:eastAsia="Arial Unicode MS"/>
                <w:color w:val="000000"/>
                <w:sz w:val="16"/>
                <w:szCs w:val="16"/>
                <w:lang w:val="en-GB"/>
              </w:rPr>
              <w:t>42</w:t>
            </w:r>
          </w:p>
        </w:tc>
        <w:tc>
          <w:tcPr>
            <w:tcW w:w="810" w:type="dxa"/>
            <w:tcBorders>
              <w:top w:val="nil"/>
              <w:left w:val="nil"/>
              <w:bottom w:val="nil"/>
              <w:right w:val="nil"/>
            </w:tcBorders>
          </w:tcPr>
          <w:p w14:paraId="00027616" w14:textId="4353F0D2" w:rsidR="00B3700A" w:rsidRPr="002B2454" w:rsidRDefault="00B3700A" w:rsidP="009C2C13">
            <w:pPr>
              <w:spacing w:after="0" w:line="200" w:lineRule="exact"/>
              <w:ind w:right="-72"/>
              <w:jc w:val="right"/>
              <w:rPr>
                <w:color w:val="000000"/>
                <w:sz w:val="16"/>
                <w:szCs w:val="16"/>
              </w:rPr>
            </w:pPr>
            <w:r w:rsidRPr="002B2454">
              <w:rPr>
                <w:rFonts w:eastAsia="Arial Unicode MS"/>
                <w:color w:val="000000"/>
                <w:sz w:val="16"/>
                <w:szCs w:val="16"/>
              </w:rPr>
              <w:t>-</w:t>
            </w:r>
          </w:p>
        </w:tc>
        <w:tc>
          <w:tcPr>
            <w:tcW w:w="900" w:type="dxa"/>
            <w:tcBorders>
              <w:top w:val="nil"/>
              <w:left w:val="nil"/>
              <w:bottom w:val="nil"/>
              <w:right w:val="nil"/>
            </w:tcBorders>
          </w:tcPr>
          <w:p w14:paraId="7978CEC7" w14:textId="716F54AD" w:rsidR="00B3700A" w:rsidRPr="002B2454" w:rsidRDefault="00B3700A" w:rsidP="009C2C13">
            <w:pPr>
              <w:spacing w:after="0" w:line="200" w:lineRule="exact"/>
              <w:ind w:right="-72"/>
              <w:jc w:val="right"/>
              <w:rPr>
                <w:color w:val="000000"/>
                <w:sz w:val="16"/>
                <w:szCs w:val="16"/>
              </w:rPr>
            </w:pPr>
            <w:r w:rsidRPr="002B2454">
              <w:rPr>
                <w:rFonts w:eastAsia="Arial Unicode MS"/>
                <w:color w:val="000000"/>
                <w:sz w:val="16"/>
                <w:szCs w:val="16"/>
              </w:rPr>
              <w:t>-</w:t>
            </w:r>
          </w:p>
        </w:tc>
      </w:tr>
      <w:tr w:rsidR="009E5C92" w:rsidRPr="002B2454" w14:paraId="6EC733F8" w14:textId="77777777" w:rsidTr="008276D3">
        <w:tc>
          <w:tcPr>
            <w:tcW w:w="2070" w:type="dxa"/>
            <w:tcBorders>
              <w:top w:val="nil"/>
              <w:left w:val="nil"/>
              <w:bottom w:val="nil"/>
              <w:right w:val="nil"/>
            </w:tcBorders>
          </w:tcPr>
          <w:p w14:paraId="062479D8" w14:textId="0B233C17" w:rsidR="009E5C92" w:rsidRPr="002B2454" w:rsidRDefault="009E5C92" w:rsidP="00BF4298">
            <w:pPr>
              <w:spacing w:line="200" w:lineRule="exact"/>
              <w:ind w:left="-101" w:right="-72"/>
              <w:rPr>
                <w:color w:val="000000"/>
                <w:sz w:val="16"/>
                <w:szCs w:val="16"/>
              </w:rPr>
            </w:pPr>
            <w:r w:rsidRPr="002B2454">
              <w:rPr>
                <w:color w:val="000000"/>
                <w:sz w:val="16"/>
                <w:szCs w:val="16"/>
              </w:rPr>
              <w:t>Amata Power (Bien Hoa)</w:t>
            </w:r>
            <w:r w:rsidR="00085F98" w:rsidRPr="002B2454">
              <w:rPr>
                <w:color w:val="000000"/>
                <w:sz w:val="16"/>
                <w:szCs w:val="16"/>
              </w:rPr>
              <w:br/>
              <w:t xml:space="preserve">   </w:t>
            </w:r>
            <w:r w:rsidRPr="002B2454">
              <w:rPr>
                <w:color w:val="000000"/>
                <w:sz w:val="16"/>
                <w:szCs w:val="16"/>
              </w:rPr>
              <w:t>Limited</w:t>
            </w:r>
          </w:p>
        </w:tc>
        <w:tc>
          <w:tcPr>
            <w:tcW w:w="1260" w:type="dxa"/>
            <w:tcBorders>
              <w:top w:val="nil"/>
              <w:left w:val="nil"/>
              <w:bottom w:val="nil"/>
              <w:right w:val="nil"/>
            </w:tcBorders>
          </w:tcPr>
          <w:p w14:paraId="40630D63" w14:textId="3445F003" w:rsidR="009E5C92" w:rsidRPr="002B2454" w:rsidRDefault="009E5C92" w:rsidP="009E5C92">
            <w:pPr>
              <w:spacing w:after="0" w:line="200" w:lineRule="exact"/>
              <w:ind w:right="-72"/>
              <w:jc w:val="center"/>
              <w:rPr>
                <w:color w:val="000000"/>
                <w:sz w:val="16"/>
                <w:szCs w:val="16"/>
              </w:rPr>
            </w:pPr>
            <w:r w:rsidRPr="002B2454">
              <w:rPr>
                <w:rFonts w:eastAsia="Arial"/>
                <w:color w:val="000000"/>
                <w:sz w:val="16"/>
                <w:szCs w:val="16"/>
              </w:rPr>
              <w:t>Vietnam</w:t>
            </w:r>
          </w:p>
        </w:tc>
        <w:tc>
          <w:tcPr>
            <w:tcW w:w="1260" w:type="dxa"/>
            <w:tcBorders>
              <w:top w:val="nil"/>
              <w:left w:val="nil"/>
              <w:bottom w:val="nil"/>
              <w:right w:val="nil"/>
            </w:tcBorders>
          </w:tcPr>
          <w:p w14:paraId="33057877" w14:textId="7A1560C1" w:rsidR="009E5C92" w:rsidRPr="002B2454" w:rsidRDefault="009E5C92" w:rsidP="009E5C92">
            <w:pPr>
              <w:spacing w:after="0" w:line="200" w:lineRule="exact"/>
              <w:ind w:right="-72"/>
              <w:jc w:val="center"/>
              <w:rPr>
                <w:rFonts w:eastAsia="Georgia"/>
                <w:color w:val="000000"/>
                <w:sz w:val="16"/>
                <w:szCs w:val="16"/>
              </w:rPr>
            </w:pPr>
            <w:r w:rsidRPr="002B2454">
              <w:rPr>
                <w:rFonts w:eastAsia="Arial"/>
                <w:color w:val="000000"/>
                <w:sz w:val="16"/>
                <w:szCs w:val="16"/>
              </w:rPr>
              <w:t>Production and distribution of electricity</w:t>
            </w:r>
          </w:p>
        </w:tc>
        <w:tc>
          <w:tcPr>
            <w:tcW w:w="720" w:type="dxa"/>
            <w:tcBorders>
              <w:top w:val="nil"/>
              <w:left w:val="nil"/>
              <w:bottom w:val="nil"/>
              <w:right w:val="nil"/>
            </w:tcBorders>
          </w:tcPr>
          <w:p w14:paraId="73EB3D7A" w14:textId="212DB8C3" w:rsidR="009E5C92" w:rsidRPr="002B2454" w:rsidRDefault="009E5C92" w:rsidP="009E5C92">
            <w:pPr>
              <w:spacing w:after="0" w:line="200" w:lineRule="exact"/>
              <w:ind w:right="-72"/>
              <w:jc w:val="right"/>
              <w:rPr>
                <w:rFonts w:eastAsia="Arial Unicode MS"/>
                <w:color w:val="000000"/>
                <w:sz w:val="16"/>
                <w:szCs w:val="16"/>
                <w:lang w:val="en-GB"/>
              </w:rPr>
            </w:pPr>
            <w:r w:rsidRPr="002B2454">
              <w:rPr>
                <w:sz w:val="16"/>
                <w:szCs w:val="16"/>
              </w:rPr>
              <w:t>26</w:t>
            </w:r>
          </w:p>
        </w:tc>
        <w:tc>
          <w:tcPr>
            <w:tcW w:w="720" w:type="dxa"/>
            <w:tcBorders>
              <w:top w:val="nil"/>
              <w:left w:val="nil"/>
              <w:bottom w:val="nil"/>
              <w:right w:val="nil"/>
            </w:tcBorders>
          </w:tcPr>
          <w:p w14:paraId="22A25FC4" w14:textId="7215D300" w:rsidR="009E5C92" w:rsidRPr="002B2454" w:rsidRDefault="009E5C92" w:rsidP="009E5C92">
            <w:pPr>
              <w:spacing w:after="0" w:line="200" w:lineRule="exact"/>
              <w:ind w:right="-72"/>
              <w:jc w:val="right"/>
              <w:rPr>
                <w:rFonts w:eastAsia="Arial Unicode MS"/>
                <w:color w:val="000000"/>
                <w:sz w:val="16"/>
                <w:szCs w:val="16"/>
                <w:lang w:val="en-GB"/>
              </w:rPr>
            </w:pPr>
            <w:r w:rsidRPr="002B2454">
              <w:rPr>
                <w:sz w:val="16"/>
                <w:szCs w:val="16"/>
              </w:rPr>
              <w:t>26</w:t>
            </w:r>
          </w:p>
        </w:tc>
        <w:tc>
          <w:tcPr>
            <w:tcW w:w="900" w:type="dxa"/>
            <w:tcBorders>
              <w:top w:val="nil"/>
              <w:left w:val="nil"/>
              <w:bottom w:val="nil"/>
              <w:right w:val="nil"/>
            </w:tcBorders>
          </w:tcPr>
          <w:p w14:paraId="4A40B227" w14:textId="4A4C8FC0" w:rsidR="009E5C92" w:rsidRPr="002B2454" w:rsidRDefault="009E5C92" w:rsidP="009E5C92">
            <w:pPr>
              <w:spacing w:after="0" w:line="200" w:lineRule="exact"/>
              <w:ind w:right="-72"/>
              <w:jc w:val="right"/>
              <w:rPr>
                <w:rFonts w:eastAsia="Arial Unicode MS"/>
                <w:color w:val="000000"/>
                <w:sz w:val="16"/>
                <w:szCs w:val="16"/>
                <w:cs/>
              </w:rPr>
            </w:pPr>
            <w:r w:rsidRPr="002B2454">
              <w:rPr>
                <w:sz w:val="16"/>
                <w:szCs w:val="16"/>
              </w:rPr>
              <w:t>164</w:t>
            </w:r>
          </w:p>
        </w:tc>
        <w:tc>
          <w:tcPr>
            <w:tcW w:w="810" w:type="dxa"/>
            <w:tcBorders>
              <w:top w:val="nil"/>
              <w:left w:val="nil"/>
              <w:bottom w:val="nil"/>
              <w:right w:val="nil"/>
            </w:tcBorders>
          </w:tcPr>
          <w:p w14:paraId="2EFF54BE" w14:textId="76339030" w:rsidR="009E5C92" w:rsidRPr="002B2454" w:rsidRDefault="009E5C92" w:rsidP="009E5C92">
            <w:pPr>
              <w:spacing w:after="0" w:line="200" w:lineRule="exact"/>
              <w:ind w:right="-72"/>
              <w:jc w:val="right"/>
              <w:rPr>
                <w:rFonts w:eastAsia="Arial Unicode MS"/>
                <w:color w:val="000000"/>
                <w:sz w:val="16"/>
                <w:szCs w:val="16"/>
                <w:lang w:val="en-GB"/>
              </w:rPr>
            </w:pPr>
            <w:r w:rsidRPr="002B2454">
              <w:rPr>
                <w:sz w:val="16"/>
                <w:szCs w:val="16"/>
              </w:rPr>
              <w:t>163</w:t>
            </w:r>
          </w:p>
        </w:tc>
        <w:tc>
          <w:tcPr>
            <w:tcW w:w="810" w:type="dxa"/>
            <w:tcBorders>
              <w:top w:val="nil"/>
              <w:left w:val="nil"/>
              <w:bottom w:val="nil"/>
              <w:right w:val="nil"/>
            </w:tcBorders>
          </w:tcPr>
          <w:p w14:paraId="1462B6F2" w14:textId="332F80AB" w:rsidR="009E5C92" w:rsidRPr="002B2454" w:rsidRDefault="009E5C92" w:rsidP="009E5C92">
            <w:pPr>
              <w:spacing w:after="0" w:line="200" w:lineRule="exact"/>
              <w:ind w:right="-72"/>
              <w:jc w:val="right"/>
              <w:rPr>
                <w:rFonts w:eastAsia="Arial Unicode MS"/>
                <w:color w:val="000000"/>
                <w:sz w:val="16"/>
                <w:szCs w:val="16"/>
              </w:rPr>
            </w:pPr>
            <w:r w:rsidRPr="002B2454">
              <w:rPr>
                <w:sz w:val="16"/>
                <w:szCs w:val="16"/>
              </w:rPr>
              <w:t>-</w:t>
            </w:r>
          </w:p>
        </w:tc>
        <w:tc>
          <w:tcPr>
            <w:tcW w:w="900" w:type="dxa"/>
            <w:tcBorders>
              <w:top w:val="nil"/>
              <w:left w:val="nil"/>
              <w:bottom w:val="nil"/>
              <w:right w:val="nil"/>
            </w:tcBorders>
          </w:tcPr>
          <w:p w14:paraId="2A11250D" w14:textId="4067E415" w:rsidR="009E5C92" w:rsidRPr="002B2454" w:rsidRDefault="009E5C92" w:rsidP="009E5C92">
            <w:pPr>
              <w:spacing w:after="0" w:line="200" w:lineRule="exact"/>
              <w:ind w:right="-72"/>
              <w:jc w:val="right"/>
              <w:rPr>
                <w:rFonts w:eastAsia="Arial Unicode MS"/>
                <w:color w:val="000000"/>
                <w:sz w:val="16"/>
                <w:szCs w:val="16"/>
              </w:rPr>
            </w:pPr>
            <w:r w:rsidRPr="002B2454">
              <w:rPr>
                <w:sz w:val="16"/>
                <w:szCs w:val="16"/>
              </w:rPr>
              <w:t>-</w:t>
            </w:r>
          </w:p>
        </w:tc>
      </w:tr>
      <w:tr w:rsidR="00844E27" w:rsidRPr="002B2454" w14:paraId="1A086492" w14:textId="77777777" w:rsidTr="00DC18B2">
        <w:trPr>
          <w:trHeight w:val="263"/>
        </w:trPr>
        <w:tc>
          <w:tcPr>
            <w:tcW w:w="9450" w:type="dxa"/>
            <w:gridSpan w:val="9"/>
            <w:tcBorders>
              <w:top w:val="nil"/>
              <w:left w:val="nil"/>
              <w:bottom w:val="nil"/>
              <w:right w:val="nil"/>
            </w:tcBorders>
            <w:vAlign w:val="bottom"/>
          </w:tcPr>
          <w:p w14:paraId="3E63E9AD" w14:textId="3647F6B4" w:rsidR="00844E27" w:rsidRPr="00D2563F" w:rsidRDefault="00D2563F" w:rsidP="00D2563F">
            <w:pPr>
              <w:spacing w:after="0" w:line="200" w:lineRule="exact"/>
              <w:ind w:right="-72" w:hanging="111"/>
              <w:rPr>
                <w:rFonts w:eastAsia="Georgia"/>
                <w:b/>
                <w:bCs/>
                <w:color w:val="000000"/>
                <w:sz w:val="16"/>
                <w:szCs w:val="16"/>
              </w:rPr>
            </w:pPr>
            <w:r w:rsidRPr="002B2454">
              <w:rPr>
                <w:rFonts w:eastAsia="Georgia"/>
                <w:b/>
                <w:bCs/>
                <w:color w:val="000000"/>
                <w:sz w:val="16"/>
                <w:szCs w:val="16"/>
              </w:rPr>
              <w:t xml:space="preserve">Associates of Amata </w:t>
            </w:r>
            <w:r w:rsidR="007E6111">
              <w:rPr>
                <w:rFonts w:eastAsia="Georgia"/>
                <w:b/>
                <w:bCs/>
                <w:color w:val="000000"/>
                <w:sz w:val="16"/>
                <w:szCs w:val="16"/>
              </w:rPr>
              <w:t>VN Public</w:t>
            </w:r>
            <w:r>
              <w:rPr>
                <w:rFonts w:eastAsia="Georgia"/>
                <w:b/>
                <w:bCs/>
                <w:color w:val="000000"/>
                <w:sz w:val="16"/>
                <w:szCs w:val="16"/>
              </w:rPr>
              <w:t xml:space="preserve"> Company Limited</w:t>
            </w:r>
            <w:r w:rsidR="007D4996">
              <w:rPr>
                <w:rFonts w:eastAsia="Georgia"/>
                <w:b/>
                <w:bCs/>
                <w:color w:val="000000"/>
                <w:sz w:val="16"/>
                <w:szCs w:val="16"/>
              </w:rPr>
              <w:t>:</w:t>
            </w:r>
          </w:p>
        </w:tc>
      </w:tr>
      <w:tr w:rsidR="009E5C92" w:rsidRPr="002B2454" w14:paraId="6C2BAFEE" w14:textId="77777777" w:rsidTr="008276D3">
        <w:tc>
          <w:tcPr>
            <w:tcW w:w="2070" w:type="dxa"/>
            <w:tcBorders>
              <w:top w:val="nil"/>
              <w:left w:val="nil"/>
              <w:bottom w:val="nil"/>
              <w:right w:val="nil"/>
            </w:tcBorders>
          </w:tcPr>
          <w:p w14:paraId="4B01A11E" w14:textId="77777777" w:rsidR="009E5C92" w:rsidRPr="002B2454" w:rsidRDefault="009E5C92" w:rsidP="009E5C92">
            <w:pPr>
              <w:spacing w:after="0" w:line="200" w:lineRule="exact"/>
              <w:ind w:left="-101" w:right="-72"/>
              <w:rPr>
                <w:color w:val="000000"/>
                <w:sz w:val="16"/>
                <w:szCs w:val="16"/>
              </w:rPr>
            </w:pPr>
            <w:r w:rsidRPr="002B2454">
              <w:rPr>
                <w:color w:val="000000"/>
                <w:sz w:val="16"/>
                <w:szCs w:val="16"/>
              </w:rPr>
              <w:t xml:space="preserve">Amata </w:t>
            </w:r>
            <w:proofErr w:type="spellStart"/>
            <w:proofErr w:type="gramStart"/>
            <w:r w:rsidRPr="002B2454">
              <w:rPr>
                <w:color w:val="000000"/>
                <w:sz w:val="16"/>
                <w:szCs w:val="16"/>
              </w:rPr>
              <w:t>B.Grimm</w:t>
            </w:r>
            <w:proofErr w:type="spellEnd"/>
            <w:proofErr w:type="gramEnd"/>
            <w:r w:rsidRPr="002B2454">
              <w:rPr>
                <w:color w:val="000000"/>
                <w:sz w:val="16"/>
                <w:szCs w:val="16"/>
              </w:rPr>
              <w:t xml:space="preserve"> Power</w:t>
            </w:r>
          </w:p>
          <w:p w14:paraId="00E38554" w14:textId="7DD0B858" w:rsidR="009E5C92" w:rsidRPr="002B2454" w:rsidRDefault="009E5C92" w:rsidP="009E5C92">
            <w:pPr>
              <w:spacing w:after="0" w:line="200" w:lineRule="exact"/>
              <w:ind w:left="-101" w:right="-72"/>
              <w:rPr>
                <w:color w:val="000000"/>
                <w:sz w:val="16"/>
                <w:szCs w:val="16"/>
              </w:rPr>
            </w:pPr>
            <w:r w:rsidRPr="002B2454">
              <w:rPr>
                <w:color w:val="000000"/>
                <w:sz w:val="16"/>
                <w:szCs w:val="16"/>
              </w:rPr>
              <w:t xml:space="preserve">   Vietnam Company Limited</w:t>
            </w:r>
          </w:p>
        </w:tc>
        <w:tc>
          <w:tcPr>
            <w:tcW w:w="1260" w:type="dxa"/>
            <w:tcBorders>
              <w:top w:val="nil"/>
              <w:left w:val="nil"/>
              <w:bottom w:val="nil"/>
              <w:right w:val="nil"/>
            </w:tcBorders>
          </w:tcPr>
          <w:p w14:paraId="337E97EC" w14:textId="7BA0A051" w:rsidR="009E5C92" w:rsidRPr="002B2454" w:rsidRDefault="009E5C92" w:rsidP="009E5C92">
            <w:pPr>
              <w:spacing w:after="0" w:line="200" w:lineRule="exact"/>
              <w:ind w:right="-72"/>
              <w:jc w:val="center"/>
              <w:rPr>
                <w:color w:val="000000"/>
                <w:sz w:val="16"/>
                <w:szCs w:val="16"/>
              </w:rPr>
            </w:pPr>
            <w:r w:rsidRPr="002B2454">
              <w:rPr>
                <w:color w:val="000000"/>
                <w:sz w:val="16"/>
                <w:szCs w:val="16"/>
              </w:rPr>
              <w:t>Vietnam</w:t>
            </w:r>
          </w:p>
        </w:tc>
        <w:tc>
          <w:tcPr>
            <w:tcW w:w="1260" w:type="dxa"/>
            <w:tcBorders>
              <w:top w:val="nil"/>
              <w:left w:val="nil"/>
              <w:bottom w:val="nil"/>
              <w:right w:val="nil"/>
            </w:tcBorders>
          </w:tcPr>
          <w:p w14:paraId="1A96F940" w14:textId="2FC1A978" w:rsidR="009E5C92" w:rsidRPr="002B2454" w:rsidRDefault="009E5C92" w:rsidP="009E5C92">
            <w:pPr>
              <w:spacing w:after="0" w:line="200" w:lineRule="exact"/>
              <w:ind w:right="-72"/>
              <w:jc w:val="center"/>
              <w:rPr>
                <w:rFonts w:eastAsia="Georgia"/>
                <w:color w:val="000000"/>
                <w:sz w:val="16"/>
                <w:szCs w:val="16"/>
              </w:rPr>
            </w:pPr>
            <w:r w:rsidRPr="002B2454">
              <w:rPr>
                <w:rFonts w:eastAsia="Georgia"/>
                <w:color w:val="000000"/>
                <w:sz w:val="16"/>
                <w:szCs w:val="16"/>
              </w:rPr>
              <w:t>Distribution of electricity</w:t>
            </w:r>
          </w:p>
        </w:tc>
        <w:tc>
          <w:tcPr>
            <w:tcW w:w="720" w:type="dxa"/>
            <w:tcBorders>
              <w:top w:val="nil"/>
              <w:left w:val="nil"/>
              <w:bottom w:val="nil"/>
              <w:right w:val="nil"/>
            </w:tcBorders>
          </w:tcPr>
          <w:p w14:paraId="2CE4DA4A" w14:textId="2D6ECA3B"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18</w:t>
            </w:r>
          </w:p>
        </w:tc>
        <w:tc>
          <w:tcPr>
            <w:tcW w:w="720" w:type="dxa"/>
            <w:tcBorders>
              <w:top w:val="nil"/>
              <w:left w:val="nil"/>
              <w:bottom w:val="nil"/>
              <w:right w:val="nil"/>
            </w:tcBorders>
          </w:tcPr>
          <w:p w14:paraId="62971665" w14:textId="52808E19"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w:t>
            </w:r>
          </w:p>
        </w:tc>
        <w:tc>
          <w:tcPr>
            <w:tcW w:w="900" w:type="dxa"/>
            <w:tcBorders>
              <w:top w:val="nil"/>
              <w:left w:val="nil"/>
              <w:bottom w:val="single" w:sz="4" w:space="0" w:color="auto"/>
              <w:right w:val="nil"/>
            </w:tcBorders>
          </w:tcPr>
          <w:p w14:paraId="59430A27" w14:textId="0B6FA42C"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35</w:t>
            </w:r>
          </w:p>
        </w:tc>
        <w:tc>
          <w:tcPr>
            <w:tcW w:w="810" w:type="dxa"/>
            <w:tcBorders>
              <w:top w:val="nil"/>
              <w:left w:val="nil"/>
              <w:bottom w:val="single" w:sz="4" w:space="0" w:color="auto"/>
              <w:right w:val="nil"/>
            </w:tcBorders>
          </w:tcPr>
          <w:p w14:paraId="7BE95A13" w14:textId="132F0A53"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w:t>
            </w:r>
          </w:p>
        </w:tc>
        <w:tc>
          <w:tcPr>
            <w:tcW w:w="810" w:type="dxa"/>
            <w:tcBorders>
              <w:top w:val="nil"/>
              <w:left w:val="nil"/>
              <w:bottom w:val="single" w:sz="4" w:space="0" w:color="auto"/>
              <w:right w:val="nil"/>
            </w:tcBorders>
          </w:tcPr>
          <w:p w14:paraId="423177EC" w14:textId="6F05E071"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rPr>
              <w:t>-</w:t>
            </w:r>
          </w:p>
        </w:tc>
        <w:tc>
          <w:tcPr>
            <w:tcW w:w="900" w:type="dxa"/>
            <w:tcBorders>
              <w:top w:val="nil"/>
              <w:left w:val="nil"/>
              <w:bottom w:val="single" w:sz="4" w:space="0" w:color="auto"/>
              <w:right w:val="nil"/>
            </w:tcBorders>
          </w:tcPr>
          <w:p w14:paraId="7ED27DA9" w14:textId="06E37428"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rPr>
              <w:t>-</w:t>
            </w:r>
          </w:p>
        </w:tc>
      </w:tr>
      <w:tr w:rsidR="009E5C92" w:rsidRPr="002B2454" w14:paraId="3B6FFC9F" w14:textId="77777777" w:rsidTr="008276D3">
        <w:tc>
          <w:tcPr>
            <w:tcW w:w="2070" w:type="dxa"/>
            <w:tcBorders>
              <w:top w:val="nil"/>
              <w:left w:val="nil"/>
              <w:bottom w:val="nil"/>
              <w:right w:val="nil"/>
            </w:tcBorders>
          </w:tcPr>
          <w:p w14:paraId="72E668A9" w14:textId="77777777" w:rsidR="009E5C92" w:rsidRPr="002B2454" w:rsidRDefault="009E5C92" w:rsidP="009E5C92">
            <w:pPr>
              <w:spacing w:after="0" w:line="200" w:lineRule="exact"/>
              <w:ind w:left="-101" w:right="-72"/>
              <w:rPr>
                <w:color w:val="000000"/>
                <w:sz w:val="16"/>
                <w:szCs w:val="16"/>
              </w:rPr>
            </w:pPr>
          </w:p>
        </w:tc>
        <w:tc>
          <w:tcPr>
            <w:tcW w:w="1260" w:type="dxa"/>
            <w:tcBorders>
              <w:top w:val="nil"/>
              <w:left w:val="nil"/>
              <w:bottom w:val="nil"/>
              <w:right w:val="nil"/>
            </w:tcBorders>
          </w:tcPr>
          <w:p w14:paraId="0C4A0127" w14:textId="77777777" w:rsidR="009E5C92" w:rsidRPr="002B2454" w:rsidRDefault="009E5C92" w:rsidP="009E5C92">
            <w:pPr>
              <w:spacing w:after="0" w:line="200" w:lineRule="exact"/>
              <w:ind w:right="-72"/>
              <w:jc w:val="center"/>
              <w:rPr>
                <w:color w:val="000000"/>
                <w:sz w:val="16"/>
                <w:szCs w:val="16"/>
              </w:rPr>
            </w:pPr>
          </w:p>
        </w:tc>
        <w:tc>
          <w:tcPr>
            <w:tcW w:w="1260" w:type="dxa"/>
            <w:tcBorders>
              <w:top w:val="nil"/>
              <w:left w:val="nil"/>
              <w:bottom w:val="nil"/>
              <w:right w:val="nil"/>
            </w:tcBorders>
          </w:tcPr>
          <w:p w14:paraId="0E1ADC0F" w14:textId="77777777" w:rsidR="009E5C92" w:rsidRPr="002B2454" w:rsidRDefault="009E5C92" w:rsidP="009E5C92">
            <w:pPr>
              <w:spacing w:after="0" w:line="200" w:lineRule="exact"/>
              <w:ind w:right="-72"/>
              <w:jc w:val="center"/>
              <w:rPr>
                <w:rFonts w:eastAsia="Georgia"/>
                <w:color w:val="000000"/>
                <w:sz w:val="16"/>
                <w:szCs w:val="16"/>
              </w:rPr>
            </w:pPr>
          </w:p>
        </w:tc>
        <w:tc>
          <w:tcPr>
            <w:tcW w:w="720" w:type="dxa"/>
            <w:tcBorders>
              <w:top w:val="nil"/>
              <w:left w:val="nil"/>
              <w:bottom w:val="nil"/>
              <w:right w:val="nil"/>
            </w:tcBorders>
          </w:tcPr>
          <w:p w14:paraId="3778E957" w14:textId="77777777" w:rsidR="009E5C92" w:rsidRPr="002B2454" w:rsidRDefault="009E5C92" w:rsidP="009E5C92">
            <w:pPr>
              <w:spacing w:after="0" w:line="200" w:lineRule="exact"/>
              <w:ind w:right="-72"/>
              <w:jc w:val="right"/>
              <w:rPr>
                <w:rFonts w:eastAsia="Arial Unicode MS"/>
                <w:color w:val="000000"/>
                <w:sz w:val="16"/>
                <w:szCs w:val="16"/>
                <w:lang w:val="en-GB"/>
              </w:rPr>
            </w:pPr>
          </w:p>
        </w:tc>
        <w:tc>
          <w:tcPr>
            <w:tcW w:w="720" w:type="dxa"/>
            <w:tcBorders>
              <w:top w:val="nil"/>
              <w:left w:val="nil"/>
              <w:bottom w:val="nil"/>
              <w:right w:val="nil"/>
            </w:tcBorders>
          </w:tcPr>
          <w:p w14:paraId="349C89CB" w14:textId="77777777" w:rsidR="009E5C92" w:rsidRPr="002B2454" w:rsidRDefault="009E5C92" w:rsidP="009E5C92">
            <w:pPr>
              <w:spacing w:after="0" w:line="200" w:lineRule="exact"/>
              <w:ind w:right="-72"/>
              <w:jc w:val="right"/>
              <w:rPr>
                <w:rFonts w:eastAsia="Arial Unicode MS"/>
                <w:color w:val="000000"/>
                <w:sz w:val="16"/>
                <w:szCs w:val="16"/>
                <w:lang w:val="en-GB"/>
              </w:rPr>
            </w:pPr>
          </w:p>
        </w:tc>
        <w:tc>
          <w:tcPr>
            <w:tcW w:w="900" w:type="dxa"/>
            <w:tcBorders>
              <w:top w:val="single" w:sz="4" w:space="0" w:color="auto"/>
              <w:left w:val="nil"/>
              <w:bottom w:val="nil"/>
              <w:right w:val="nil"/>
            </w:tcBorders>
          </w:tcPr>
          <w:p w14:paraId="745F0CC1" w14:textId="77777777" w:rsidR="009E5C92" w:rsidRPr="002B2454" w:rsidRDefault="009E5C92" w:rsidP="009E5C92">
            <w:pPr>
              <w:spacing w:after="0" w:line="200" w:lineRule="exact"/>
              <w:ind w:right="-72"/>
              <w:jc w:val="right"/>
              <w:rPr>
                <w:rFonts w:eastAsia="Arial Unicode MS"/>
                <w:color w:val="000000"/>
                <w:sz w:val="16"/>
                <w:szCs w:val="16"/>
                <w:lang w:val="en-GB"/>
              </w:rPr>
            </w:pPr>
          </w:p>
        </w:tc>
        <w:tc>
          <w:tcPr>
            <w:tcW w:w="810" w:type="dxa"/>
            <w:tcBorders>
              <w:top w:val="single" w:sz="4" w:space="0" w:color="auto"/>
              <w:left w:val="nil"/>
              <w:bottom w:val="nil"/>
              <w:right w:val="nil"/>
            </w:tcBorders>
          </w:tcPr>
          <w:p w14:paraId="7D794A69" w14:textId="77777777" w:rsidR="009E5C92" w:rsidRPr="002B2454" w:rsidRDefault="009E5C92" w:rsidP="009E5C92">
            <w:pPr>
              <w:spacing w:after="0" w:line="200" w:lineRule="exact"/>
              <w:ind w:right="-72"/>
              <w:jc w:val="right"/>
              <w:rPr>
                <w:rFonts w:eastAsia="Arial Unicode MS"/>
                <w:color w:val="000000"/>
                <w:sz w:val="16"/>
                <w:szCs w:val="16"/>
                <w:lang w:val="en-GB"/>
              </w:rPr>
            </w:pPr>
          </w:p>
        </w:tc>
        <w:tc>
          <w:tcPr>
            <w:tcW w:w="810" w:type="dxa"/>
            <w:tcBorders>
              <w:top w:val="single" w:sz="4" w:space="0" w:color="auto"/>
              <w:left w:val="nil"/>
              <w:bottom w:val="nil"/>
              <w:right w:val="nil"/>
            </w:tcBorders>
          </w:tcPr>
          <w:p w14:paraId="3128998D" w14:textId="77777777" w:rsidR="009E5C92" w:rsidRPr="002B2454" w:rsidRDefault="009E5C92" w:rsidP="009E5C92">
            <w:pPr>
              <w:spacing w:after="0" w:line="200" w:lineRule="exact"/>
              <w:ind w:right="-72"/>
              <w:jc w:val="right"/>
              <w:rPr>
                <w:rFonts w:eastAsia="Arial Unicode MS"/>
                <w:color w:val="000000"/>
                <w:sz w:val="16"/>
                <w:szCs w:val="16"/>
              </w:rPr>
            </w:pPr>
          </w:p>
        </w:tc>
        <w:tc>
          <w:tcPr>
            <w:tcW w:w="900" w:type="dxa"/>
            <w:tcBorders>
              <w:top w:val="single" w:sz="4" w:space="0" w:color="auto"/>
              <w:left w:val="nil"/>
              <w:bottom w:val="nil"/>
              <w:right w:val="nil"/>
            </w:tcBorders>
          </w:tcPr>
          <w:p w14:paraId="7D97965A" w14:textId="77777777" w:rsidR="009E5C92" w:rsidRPr="002B2454" w:rsidRDefault="009E5C92" w:rsidP="009E5C92">
            <w:pPr>
              <w:spacing w:after="0" w:line="200" w:lineRule="exact"/>
              <w:ind w:right="-72"/>
              <w:jc w:val="right"/>
              <w:rPr>
                <w:rFonts w:eastAsia="Arial Unicode MS"/>
                <w:color w:val="000000"/>
                <w:sz w:val="16"/>
                <w:szCs w:val="16"/>
              </w:rPr>
            </w:pPr>
          </w:p>
        </w:tc>
      </w:tr>
      <w:tr w:rsidR="009E5C92" w:rsidRPr="002B2454" w14:paraId="7FD84488" w14:textId="77777777" w:rsidTr="008276D3">
        <w:tc>
          <w:tcPr>
            <w:tcW w:w="2070" w:type="dxa"/>
            <w:tcBorders>
              <w:top w:val="nil"/>
              <w:left w:val="nil"/>
              <w:bottom w:val="nil"/>
              <w:right w:val="nil"/>
            </w:tcBorders>
          </w:tcPr>
          <w:p w14:paraId="75196E4B" w14:textId="03D884FD" w:rsidR="009E5C92" w:rsidRPr="002B2454" w:rsidRDefault="009E5C92" w:rsidP="009E5C92">
            <w:pPr>
              <w:spacing w:after="0" w:line="200" w:lineRule="exact"/>
              <w:ind w:left="-101" w:right="-72"/>
              <w:rPr>
                <w:rFonts w:eastAsia="MS Mincho"/>
                <w:b/>
                <w:bCs/>
                <w:sz w:val="16"/>
                <w:szCs w:val="16"/>
              </w:rPr>
            </w:pPr>
            <w:r w:rsidRPr="002B2454">
              <w:rPr>
                <w:rFonts w:eastAsia="MS Mincho"/>
                <w:b/>
                <w:bCs/>
                <w:sz w:val="16"/>
                <w:szCs w:val="16"/>
              </w:rPr>
              <w:t>Total</w:t>
            </w:r>
          </w:p>
        </w:tc>
        <w:tc>
          <w:tcPr>
            <w:tcW w:w="1260" w:type="dxa"/>
            <w:tcBorders>
              <w:top w:val="nil"/>
              <w:left w:val="nil"/>
              <w:bottom w:val="nil"/>
              <w:right w:val="nil"/>
            </w:tcBorders>
          </w:tcPr>
          <w:p w14:paraId="6BA933F8" w14:textId="3943DAED" w:rsidR="009E5C92" w:rsidRPr="002B2454" w:rsidRDefault="009E5C92" w:rsidP="009E5C92">
            <w:pPr>
              <w:spacing w:after="0" w:line="200" w:lineRule="exact"/>
              <w:ind w:left="-101" w:right="-72"/>
              <w:jc w:val="right"/>
              <w:rPr>
                <w:rFonts w:eastAsia="MS Mincho"/>
                <w:b/>
                <w:bCs/>
                <w:sz w:val="16"/>
                <w:szCs w:val="16"/>
              </w:rPr>
            </w:pPr>
          </w:p>
        </w:tc>
        <w:tc>
          <w:tcPr>
            <w:tcW w:w="1260" w:type="dxa"/>
            <w:tcBorders>
              <w:top w:val="nil"/>
              <w:left w:val="nil"/>
              <w:bottom w:val="nil"/>
              <w:right w:val="nil"/>
            </w:tcBorders>
          </w:tcPr>
          <w:p w14:paraId="553BB3B1" w14:textId="1BEB9F1D" w:rsidR="009E5C92" w:rsidRPr="002B2454" w:rsidRDefault="009E5C92" w:rsidP="009E5C92">
            <w:pPr>
              <w:spacing w:after="0" w:line="200" w:lineRule="exact"/>
              <w:ind w:left="-101" w:right="-72"/>
              <w:jc w:val="right"/>
              <w:rPr>
                <w:rFonts w:eastAsia="MS Mincho"/>
                <w:b/>
                <w:bCs/>
                <w:sz w:val="16"/>
                <w:szCs w:val="16"/>
              </w:rPr>
            </w:pPr>
          </w:p>
        </w:tc>
        <w:tc>
          <w:tcPr>
            <w:tcW w:w="720" w:type="dxa"/>
            <w:tcBorders>
              <w:top w:val="nil"/>
              <w:left w:val="nil"/>
              <w:bottom w:val="nil"/>
              <w:right w:val="nil"/>
            </w:tcBorders>
          </w:tcPr>
          <w:p w14:paraId="6E697E37" w14:textId="360C9637" w:rsidR="009E5C92" w:rsidRPr="002B2454" w:rsidRDefault="009E5C92" w:rsidP="009E5C92">
            <w:pPr>
              <w:spacing w:after="0" w:line="200" w:lineRule="exact"/>
              <w:ind w:left="-101" w:right="-72"/>
              <w:jc w:val="right"/>
              <w:rPr>
                <w:rFonts w:eastAsia="MS Mincho"/>
                <w:b/>
                <w:bCs/>
                <w:sz w:val="16"/>
                <w:szCs w:val="16"/>
              </w:rPr>
            </w:pPr>
          </w:p>
        </w:tc>
        <w:tc>
          <w:tcPr>
            <w:tcW w:w="720" w:type="dxa"/>
            <w:tcBorders>
              <w:top w:val="nil"/>
              <w:left w:val="nil"/>
              <w:bottom w:val="nil"/>
              <w:right w:val="nil"/>
            </w:tcBorders>
          </w:tcPr>
          <w:p w14:paraId="601BF9EA" w14:textId="4DEA7162" w:rsidR="009E5C92" w:rsidRPr="002B2454" w:rsidRDefault="009E5C92" w:rsidP="009E5C92">
            <w:pPr>
              <w:spacing w:after="0" w:line="200" w:lineRule="exact"/>
              <w:ind w:left="-101" w:right="-72"/>
              <w:jc w:val="right"/>
              <w:rPr>
                <w:rFonts w:eastAsia="MS Mincho"/>
                <w:sz w:val="16"/>
                <w:szCs w:val="16"/>
              </w:rPr>
            </w:pPr>
          </w:p>
        </w:tc>
        <w:tc>
          <w:tcPr>
            <w:tcW w:w="900" w:type="dxa"/>
            <w:tcBorders>
              <w:top w:val="nil"/>
              <w:left w:val="nil"/>
              <w:bottom w:val="single" w:sz="4" w:space="0" w:color="auto"/>
              <w:right w:val="nil"/>
            </w:tcBorders>
          </w:tcPr>
          <w:p w14:paraId="2C4F829D" w14:textId="5AE4987A" w:rsidR="009E5C92" w:rsidRPr="002B2454" w:rsidRDefault="009E5C92" w:rsidP="009E5C92">
            <w:pPr>
              <w:spacing w:after="0" w:line="200" w:lineRule="exact"/>
              <w:ind w:left="-101" w:right="-72"/>
              <w:jc w:val="right"/>
              <w:rPr>
                <w:rFonts w:eastAsia="MS Mincho"/>
                <w:sz w:val="16"/>
                <w:szCs w:val="16"/>
              </w:rPr>
            </w:pPr>
            <w:r w:rsidRPr="002B2454">
              <w:rPr>
                <w:rFonts w:eastAsia="MS Mincho"/>
                <w:sz w:val="16"/>
                <w:szCs w:val="16"/>
              </w:rPr>
              <w:t>5,906</w:t>
            </w:r>
          </w:p>
        </w:tc>
        <w:tc>
          <w:tcPr>
            <w:tcW w:w="810" w:type="dxa"/>
            <w:tcBorders>
              <w:top w:val="nil"/>
              <w:left w:val="nil"/>
              <w:bottom w:val="single" w:sz="4" w:space="0" w:color="auto"/>
              <w:right w:val="nil"/>
            </w:tcBorders>
          </w:tcPr>
          <w:p w14:paraId="01529D80" w14:textId="21C4FEAB" w:rsidR="009E5C92" w:rsidRPr="002B2454" w:rsidRDefault="009E5C92" w:rsidP="009E5C92">
            <w:pPr>
              <w:spacing w:after="0" w:line="200" w:lineRule="exact"/>
              <w:ind w:left="-101" w:right="-72"/>
              <w:jc w:val="right"/>
              <w:rPr>
                <w:rFonts w:eastAsia="MS Mincho"/>
                <w:sz w:val="16"/>
                <w:szCs w:val="16"/>
              </w:rPr>
            </w:pPr>
            <w:r w:rsidRPr="002B2454">
              <w:rPr>
                <w:rFonts w:eastAsia="MS Mincho"/>
                <w:sz w:val="16"/>
                <w:szCs w:val="16"/>
              </w:rPr>
              <w:t>5,476</w:t>
            </w:r>
          </w:p>
        </w:tc>
        <w:tc>
          <w:tcPr>
            <w:tcW w:w="810" w:type="dxa"/>
            <w:tcBorders>
              <w:top w:val="nil"/>
              <w:left w:val="nil"/>
              <w:bottom w:val="single" w:sz="4" w:space="0" w:color="auto"/>
              <w:right w:val="nil"/>
            </w:tcBorders>
          </w:tcPr>
          <w:p w14:paraId="5970F085" w14:textId="1EA18819" w:rsidR="009E5C92" w:rsidRPr="002B2454" w:rsidRDefault="009E5C92" w:rsidP="009E5C92">
            <w:pPr>
              <w:spacing w:after="0" w:line="200" w:lineRule="exact"/>
              <w:ind w:left="-101" w:right="-72"/>
              <w:jc w:val="right"/>
              <w:rPr>
                <w:rFonts w:eastAsia="MS Mincho"/>
                <w:sz w:val="16"/>
                <w:szCs w:val="16"/>
              </w:rPr>
            </w:pPr>
            <w:r w:rsidRPr="002B2454">
              <w:rPr>
                <w:rFonts w:eastAsia="MS Mincho"/>
                <w:sz w:val="16"/>
                <w:szCs w:val="16"/>
              </w:rPr>
              <w:t>-</w:t>
            </w:r>
          </w:p>
        </w:tc>
        <w:tc>
          <w:tcPr>
            <w:tcW w:w="900" w:type="dxa"/>
            <w:tcBorders>
              <w:top w:val="nil"/>
              <w:left w:val="nil"/>
              <w:bottom w:val="single" w:sz="4" w:space="0" w:color="auto"/>
              <w:right w:val="nil"/>
            </w:tcBorders>
          </w:tcPr>
          <w:p w14:paraId="5CC800EC" w14:textId="2C6236A6" w:rsidR="009E5C92" w:rsidRPr="002B2454" w:rsidRDefault="009E5C92" w:rsidP="009E5C92">
            <w:pPr>
              <w:spacing w:after="0" w:line="200" w:lineRule="exact"/>
              <w:ind w:left="-101" w:right="-72"/>
              <w:jc w:val="right"/>
              <w:rPr>
                <w:rFonts w:eastAsia="MS Mincho"/>
                <w:sz w:val="16"/>
                <w:szCs w:val="16"/>
              </w:rPr>
            </w:pPr>
            <w:r w:rsidRPr="002B2454">
              <w:rPr>
                <w:rFonts w:eastAsia="MS Mincho"/>
                <w:sz w:val="16"/>
                <w:szCs w:val="16"/>
              </w:rPr>
              <w:t>-</w:t>
            </w:r>
          </w:p>
        </w:tc>
      </w:tr>
      <w:tr w:rsidR="009E5C92" w:rsidRPr="002B2454" w14:paraId="1E2E94F6" w14:textId="77777777" w:rsidTr="008276D3">
        <w:tc>
          <w:tcPr>
            <w:tcW w:w="2070" w:type="dxa"/>
            <w:tcBorders>
              <w:top w:val="nil"/>
              <w:left w:val="nil"/>
              <w:bottom w:val="nil"/>
              <w:right w:val="nil"/>
            </w:tcBorders>
          </w:tcPr>
          <w:p w14:paraId="32E24574" w14:textId="433DCDFB" w:rsidR="009E5C92" w:rsidRPr="002B2454" w:rsidRDefault="009E5C92" w:rsidP="009E5C92">
            <w:pPr>
              <w:spacing w:line="200" w:lineRule="exact"/>
              <w:ind w:left="-101" w:right="-72"/>
              <w:rPr>
                <w:color w:val="000000"/>
                <w:sz w:val="16"/>
                <w:szCs w:val="16"/>
              </w:rPr>
            </w:pPr>
          </w:p>
        </w:tc>
        <w:tc>
          <w:tcPr>
            <w:tcW w:w="1260" w:type="dxa"/>
            <w:tcBorders>
              <w:top w:val="nil"/>
              <w:left w:val="nil"/>
              <w:bottom w:val="nil"/>
              <w:right w:val="nil"/>
            </w:tcBorders>
          </w:tcPr>
          <w:p w14:paraId="2D8F3C6C" w14:textId="29CE4C24" w:rsidR="009E5C92" w:rsidRPr="002B2454" w:rsidRDefault="009E5C92" w:rsidP="009E5C92">
            <w:pPr>
              <w:spacing w:line="200" w:lineRule="exact"/>
              <w:ind w:right="-72"/>
              <w:jc w:val="center"/>
              <w:rPr>
                <w:color w:val="000000"/>
                <w:sz w:val="16"/>
                <w:szCs w:val="16"/>
              </w:rPr>
            </w:pPr>
          </w:p>
        </w:tc>
        <w:tc>
          <w:tcPr>
            <w:tcW w:w="1260" w:type="dxa"/>
            <w:tcBorders>
              <w:top w:val="nil"/>
              <w:left w:val="nil"/>
              <w:bottom w:val="nil"/>
              <w:right w:val="nil"/>
            </w:tcBorders>
          </w:tcPr>
          <w:p w14:paraId="6B0DC76F" w14:textId="25402B6A" w:rsidR="009E5C92" w:rsidRPr="002B2454" w:rsidRDefault="009E5C92" w:rsidP="009E5C92">
            <w:pPr>
              <w:spacing w:line="200" w:lineRule="exact"/>
              <w:ind w:right="-72"/>
              <w:jc w:val="center"/>
              <w:rPr>
                <w:color w:val="000000"/>
                <w:sz w:val="16"/>
                <w:szCs w:val="16"/>
              </w:rPr>
            </w:pPr>
          </w:p>
        </w:tc>
        <w:tc>
          <w:tcPr>
            <w:tcW w:w="720" w:type="dxa"/>
            <w:tcBorders>
              <w:top w:val="nil"/>
              <w:left w:val="nil"/>
              <w:bottom w:val="nil"/>
              <w:right w:val="nil"/>
            </w:tcBorders>
          </w:tcPr>
          <w:p w14:paraId="0AA8E31D" w14:textId="025580F0" w:rsidR="009E5C92" w:rsidRPr="002B2454" w:rsidRDefault="009E5C92" w:rsidP="009E5C92">
            <w:pPr>
              <w:spacing w:line="200" w:lineRule="exact"/>
              <w:ind w:right="-72"/>
              <w:jc w:val="right"/>
              <w:rPr>
                <w:color w:val="000000"/>
                <w:sz w:val="16"/>
                <w:szCs w:val="16"/>
              </w:rPr>
            </w:pPr>
          </w:p>
        </w:tc>
        <w:tc>
          <w:tcPr>
            <w:tcW w:w="720" w:type="dxa"/>
            <w:tcBorders>
              <w:top w:val="nil"/>
              <w:left w:val="nil"/>
              <w:bottom w:val="nil"/>
              <w:right w:val="nil"/>
            </w:tcBorders>
          </w:tcPr>
          <w:p w14:paraId="0C1D97B2" w14:textId="0D5EA10F" w:rsidR="009E5C92" w:rsidRPr="002B2454" w:rsidRDefault="009E5C92" w:rsidP="009E5C92">
            <w:pPr>
              <w:spacing w:line="200" w:lineRule="exact"/>
              <w:ind w:right="-72"/>
              <w:jc w:val="right"/>
              <w:rPr>
                <w:color w:val="000000"/>
                <w:sz w:val="16"/>
                <w:szCs w:val="16"/>
              </w:rPr>
            </w:pPr>
          </w:p>
        </w:tc>
        <w:tc>
          <w:tcPr>
            <w:tcW w:w="900" w:type="dxa"/>
            <w:tcBorders>
              <w:top w:val="single" w:sz="4" w:space="0" w:color="auto"/>
              <w:left w:val="nil"/>
              <w:bottom w:val="nil"/>
              <w:right w:val="nil"/>
            </w:tcBorders>
          </w:tcPr>
          <w:p w14:paraId="66513811" w14:textId="38B6433A" w:rsidR="009E5C92" w:rsidRPr="002B2454" w:rsidRDefault="009E5C92" w:rsidP="009E5C92">
            <w:pPr>
              <w:spacing w:line="200" w:lineRule="exact"/>
              <w:ind w:right="-72"/>
              <w:jc w:val="right"/>
              <w:rPr>
                <w:color w:val="000000"/>
                <w:sz w:val="16"/>
                <w:szCs w:val="16"/>
                <w:lang w:val="en-GB"/>
              </w:rPr>
            </w:pPr>
          </w:p>
        </w:tc>
        <w:tc>
          <w:tcPr>
            <w:tcW w:w="810" w:type="dxa"/>
            <w:tcBorders>
              <w:top w:val="single" w:sz="4" w:space="0" w:color="auto"/>
              <w:left w:val="nil"/>
              <w:bottom w:val="nil"/>
              <w:right w:val="nil"/>
            </w:tcBorders>
          </w:tcPr>
          <w:p w14:paraId="54E0CB0D" w14:textId="4B66902F" w:rsidR="009E5C92" w:rsidRPr="002B2454" w:rsidRDefault="009E5C92" w:rsidP="009E5C92">
            <w:pPr>
              <w:spacing w:line="200" w:lineRule="exact"/>
              <w:ind w:right="-72"/>
              <w:jc w:val="right"/>
              <w:rPr>
                <w:color w:val="000000"/>
                <w:sz w:val="16"/>
                <w:szCs w:val="16"/>
                <w:lang w:val="en-GB"/>
              </w:rPr>
            </w:pPr>
          </w:p>
        </w:tc>
        <w:tc>
          <w:tcPr>
            <w:tcW w:w="810" w:type="dxa"/>
            <w:tcBorders>
              <w:top w:val="single" w:sz="4" w:space="0" w:color="auto"/>
              <w:left w:val="nil"/>
              <w:bottom w:val="nil"/>
              <w:right w:val="nil"/>
            </w:tcBorders>
          </w:tcPr>
          <w:p w14:paraId="4EDA9A9F" w14:textId="38C3D246" w:rsidR="009E5C92" w:rsidRPr="002B2454" w:rsidRDefault="009E5C92" w:rsidP="009E5C92">
            <w:pPr>
              <w:spacing w:line="200" w:lineRule="exact"/>
              <w:ind w:right="-72"/>
              <w:jc w:val="right"/>
              <w:rPr>
                <w:color w:val="000000"/>
                <w:sz w:val="16"/>
                <w:szCs w:val="16"/>
                <w:lang w:val="en-GB"/>
              </w:rPr>
            </w:pPr>
          </w:p>
        </w:tc>
        <w:tc>
          <w:tcPr>
            <w:tcW w:w="900" w:type="dxa"/>
            <w:tcBorders>
              <w:top w:val="single" w:sz="4" w:space="0" w:color="auto"/>
              <w:left w:val="nil"/>
              <w:bottom w:val="nil"/>
              <w:right w:val="nil"/>
            </w:tcBorders>
          </w:tcPr>
          <w:p w14:paraId="336AAAFE" w14:textId="62A39624" w:rsidR="009E5C92" w:rsidRPr="002B2454" w:rsidRDefault="009E5C92" w:rsidP="009E5C92">
            <w:pPr>
              <w:spacing w:line="200" w:lineRule="exact"/>
              <w:ind w:right="-72"/>
              <w:jc w:val="right"/>
              <w:rPr>
                <w:color w:val="000000"/>
                <w:sz w:val="16"/>
                <w:szCs w:val="16"/>
              </w:rPr>
            </w:pPr>
          </w:p>
        </w:tc>
      </w:tr>
      <w:tr w:rsidR="00085F98" w:rsidRPr="002B2454" w14:paraId="730CECC6" w14:textId="77777777" w:rsidTr="008276D3">
        <w:tc>
          <w:tcPr>
            <w:tcW w:w="9450" w:type="dxa"/>
            <w:gridSpan w:val="9"/>
            <w:tcBorders>
              <w:top w:val="nil"/>
              <w:left w:val="nil"/>
              <w:bottom w:val="nil"/>
              <w:right w:val="nil"/>
            </w:tcBorders>
            <w:vAlign w:val="center"/>
          </w:tcPr>
          <w:p w14:paraId="281CC70C" w14:textId="1E801E6F" w:rsidR="00085F98" w:rsidRPr="002B2454" w:rsidRDefault="00085F98" w:rsidP="00CA2DD3">
            <w:pPr>
              <w:spacing w:after="0" w:line="200" w:lineRule="exact"/>
              <w:ind w:right="-72" w:hanging="111"/>
              <w:rPr>
                <w:color w:val="000000"/>
                <w:sz w:val="16"/>
                <w:szCs w:val="16"/>
              </w:rPr>
            </w:pPr>
            <w:r w:rsidRPr="002B2454">
              <w:rPr>
                <w:rFonts w:eastAsia="Georgia"/>
                <w:b/>
                <w:bCs/>
                <w:color w:val="000000"/>
                <w:sz w:val="16"/>
                <w:szCs w:val="16"/>
              </w:rPr>
              <w:t>Joint ventures of the company:</w:t>
            </w:r>
          </w:p>
        </w:tc>
      </w:tr>
      <w:tr w:rsidR="009E5C92" w:rsidRPr="002B2454" w14:paraId="10B50431" w14:textId="77777777" w:rsidTr="00827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Pr>
          <w:p w14:paraId="51E46AD4" w14:textId="00C57BBB" w:rsidR="009E5C92" w:rsidRPr="002B2454" w:rsidRDefault="009E5C92" w:rsidP="009E5C92">
            <w:pPr>
              <w:spacing w:after="0" w:line="200" w:lineRule="exact"/>
              <w:ind w:left="-101" w:right="-72"/>
              <w:rPr>
                <w:color w:val="000000"/>
                <w:spacing w:val="-8"/>
                <w:sz w:val="16"/>
                <w:szCs w:val="16"/>
              </w:rPr>
            </w:pPr>
            <w:proofErr w:type="gramStart"/>
            <w:r w:rsidRPr="002B2454">
              <w:rPr>
                <w:color w:val="000000"/>
                <w:spacing w:val="-8"/>
                <w:sz w:val="16"/>
                <w:szCs w:val="16"/>
              </w:rPr>
              <w:t>Thai-Japanese</w:t>
            </w:r>
            <w:proofErr w:type="gramEnd"/>
            <w:r w:rsidRPr="002B2454">
              <w:rPr>
                <w:color w:val="000000"/>
                <w:spacing w:val="-8"/>
                <w:sz w:val="16"/>
                <w:szCs w:val="16"/>
              </w:rPr>
              <w:t xml:space="preserve"> Amata Co., Ltd.</w:t>
            </w:r>
          </w:p>
        </w:tc>
        <w:tc>
          <w:tcPr>
            <w:tcW w:w="1260" w:type="dxa"/>
          </w:tcPr>
          <w:p w14:paraId="42E32D71" w14:textId="208BE139" w:rsidR="009E5C92" w:rsidRPr="002B2454" w:rsidRDefault="009E5C92" w:rsidP="009E5C92">
            <w:pPr>
              <w:spacing w:after="0" w:line="200" w:lineRule="exact"/>
              <w:ind w:right="-72"/>
              <w:jc w:val="center"/>
              <w:rPr>
                <w:color w:val="000000"/>
                <w:sz w:val="16"/>
                <w:szCs w:val="16"/>
              </w:rPr>
            </w:pPr>
            <w:r w:rsidRPr="002B2454">
              <w:rPr>
                <w:color w:val="000000"/>
                <w:sz w:val="16"/>
                <w:szCs w:val="16"/>
              </w:rPr>
              <w:t>Thailand</w:t>
            </w:r>
          </w:p>
        </w:tc>
        <w:tc>
          <w:tcPr>
            <w:tcW w:w="1260" w:type="dxa"/>
          </w:tcPr>
          <w:p w14:paraId="20532D82" w14:textId="314C0BD1" w:rsidR="009E5C92" w:rsidRPr="002B2454" w:rsidRDefault="009E5C92" w:rsidP="009E5C92">
            <w:pPr>
              <w:spacing w:after="0" w:line="200" w:lineRule="exact"/>
              <w:ind w:right="-72"/>
              <w:jc w:val="center"/>
              <w:rPr>
                <w:color w:val="000000"/>
                <w:sz w:val="16"/>
                <w:szCs w:val="16"/>
              </w:rPr>
            </w:pPr>
            <w:r w:rsidRPr="002B2454">
              <w:rPr>
                <w:color w:val="000000"/>
                <w:sz w:val="16"/>
                <w:szCs w:val="16"/>
              </w:rPr>
              <w:t>Hotel</w:t>
            </w:r>
          </w:p>
        </w:tc>
        <w:tc>
          <w:tcPr>
            <w:tcW w:w="720" w:type="dxa"/>
          </w:tcPr>
          <w:p w14:paraId="32058575" w14:textId="7A92B385"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51</w:t>
            </w:r>
          </w:p>
        </w:tc>
        <w:tc>
          <w:tcPr>
            <w:tcW w:w="720" w:type="dxa"/>
          </w:tcPr>
          <w:p w14:paraId="18DD99F2" w14:textId="72F4534C"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51</w:t>
            </w:r>
          </w:p>
        </w:tc>
        <w:tc>
          <w:tcPr>
            <w:tcW w:w="900" w:type="dxa"/>
          </w:tcPr>
          <w:p w14:paraId="0867947C" w14:textId="210448D4"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rPr>
              <w:t>266</w:t>
            </w:r>
          </w:p>
        </w:tc>
        <w:tc>
          <w:tcPr>
            <w:tcW w:w="810" w:type="dxa"/>
          </w:tcPr>
          <w:p w14:paraId="08B81C09" w14:textId="62B866A4"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250</w:t>
            </w:r>
          </w:p>
        </w:tc>
        <w:tc>
          <w:tcPr>
            <w:tcW w:w="810" w:type="dxa"/>
          </w:tcPr>
          <w:p w14:paraId="1A184795" w14:textId="4801D223"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rPr>
              <w:t>445</w:t>
            </w:r>
          </w:p>
        </w:tc>
        <w:tc>
          <w:tcPr>
            <w:tcW w:w="900" w:type="dxa"/>
          </w:tcPr>
          <w:p w14:paraId="307EEF74" w14:textId="2D1EF164"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406</w:t>
            </w:r>
          </w:p>
        </w:tc>
      </w:tr>
      <w:tr w:rsidR="009E5C92" w:rsidRPr="002B2454" w14:paraId="35E4815E" w14:textId="77777777" w:rsidTr="008276D3">
        <w:tc>
          <w:tcPr>
            <w:tcW w:w="2070" w:type="dxa"/>
            <w:tcBorders>
              <w:top w:val="nil"/>
              <w:left w:val="nil"/>
              <w:bottom w:val="nil"/>
              <w:right w:val="nil"/>
            </w:tcBorders>
          </w:tcPr>
          <w:p w14:paraId="3319717C" w14:textId="77777777" w:rsidR="009E5C92" w:rsidRPr="002B2454" w:rsidRDefault="009E5C92" w:rsidP="009E5C92">
            <w:pPr>
              <w:spacing w:after="0" w:line="200" w:lineRule="exact"/>
              <w:ind w:left="-101" w:right="-72"/>
              <w:rPr>
                <w:color w:val="000000"/>
                <w:sz w:val="16"/>
                <w:szCs w:val="16"/>
              </w:rPr>
            </w:pPr>
            <w:r w:rsidRPr="002B2454">
              <w:rPr>
                <w:color w:val="000000"/>
                <w:sz w:val="16"/>
                <w:szCs w:val="16"/>
              </w:rPr>
              <w:t xml:space="preserve">Great Mekong Consultancy </w:t>
            </w:r>
          </w:p>
          <w:p w14:paraId="5F5E814D" w14:textId="60254FEE" w:rsidR="009E5C92" w:rsidRPr="002B2454" w:rsidRDefault="009E5C92" w:rsidP="009E5C92">
            <w:pPr>
              <w:spacing w:after="0" w:line="200" w:lineRule="exact"/>
              <w:ind w:left="-101" w:right="-72"/>
              <w:rPr>
                <w:color w:val="000000"/>
                <w:sz w:val="16"/>
                <w:szCs w:val="16"/>
              </w:rPr>
            </w:pPr>
            <w:r w:rsidRPr="002B2454">
              <w:rPr>
                <w:color w:val="000000"/>
                <w:sz w:val="16"/>
                <w:szCs w:val="16"/>
              </w:rPr>
              <w:t xml:space="preserve">   Pte.</w:t>
            </w:r>
            <w:r w:rsidR="000B4B43" w:rsidRPr="002B2454">
              <w:rPr>
                <w:color w:val="000000"/>
                <w:sz w:val="16"/>
                <w:szCs w:val="16"/>
              </w:rPr>
              <w:t>,</w:t>
            </w:r>
            <w:r w:rsidRPr="002B2454">
              <w:rPr>
                <w:color w:val="000000"/>
                <w:sz w:val="16"/>
                <w:szCs w:val="16"/>
              </w:rPr>
              <w:t xml:space="preserve"> Ltd.</w:t>
            </w:r>
          </w:p>
        </w:tc>
        <w:tc>
          <w:tcPr>
            <w:tcW w:w="1260" w:type="dxa"/>
            <w:tcBorders>
              <w:top w:val="nil"/>
              <w:left w:val="nil"/>
              <w:bottom w:val="nil"/>
              <w:right w:val="nil"/>
            </w:tcBorders>
          </w:tcPr>
          <w:p w14:paraId="4793617B" w14:textId="623CCB30" w:rsidR="009E5C92" w:rsidRPr="002B2454" w:rsidRDefault="00121906" w:rsidP="009E5C92">
            <w:pPr>
              <w:spacing w:after="0" w:line="200" w:lineRule="exact"/>
              <w:ind w:right="-72"/>
              <w:jc w:val="center"/>
              <w:rPr>
                <w:color w:val="000000"/>
                <w:sz w:val="16"/>
                <w:szCs w:val="16"/>
              </w:rPr>
            </w:pPr>
            <w:r w:rsidRPr="002B2454">
              <w:rPr>
                <w:color w:val="000000"/>
                <w:sz w:val="16"/>
                <w:szCs w:val="16"/>
              </w:rPr>
              <w:t>Singapore</w:t>
            </w:r>
          </w:p>
        </w:tc>
        <w:tc>
          <w:tcPr>
            <w:tcW w:w="1260" w:type="dxa"/>
            <w:tcBorders>
              <w:top w:val="nil"/>
              <w:left w:val="nil"/>
              <w:bottom w:val="nil"/>
              <w:right w:val="nil"/>
            </w:tcBorders>
          </w:tcPr>
          <w:p w14:paraId="7C0F84D8" w14:textId="40D06888" w:rsidR="009E5C92" w:rsidRPr="002B2454" w:rsidRDefault="009E5C92" w:rsidP="009E5C92">
            <w:pPr>
              <w:spacing w:after="0" w:line="200" w:lineRule="exact"/>
              <w:ind w:right="-72"/>
              <w:jc w:val="center"/>
              <w:rPr>
                <w:color w:val="000000"/>
                <w:sz w:val="16"/>
                <w:szCs w:val="16"/>
              </w:rPr>
            </w:pPr>
            <w:r w:rsidRPr="002B2454">
              <w:rPr>
                <w:color w:val="000000"/>
                <w:sz w:val="16"/>
                <w:szCs w:val="16"/>
              </w:rPr>
              <w:t>Engineering Consultancy Service</w:t>
            </w:r>
          </w:p>
        </w:tc>
        <w:tc>
          <w:tcPr>
            <w:tcW w:w="720" w:type="dxa"/>
            <w:tcBorders>
              <w:top w:val="nil"/>
              <w:left w:val="nil"/>
              <w:bottom w:val="nil"/>
              <w:right w:val="nil"/>
            </w:tcBorders>
          </w:tcPr>
          <w:p w14:paraId="7A685883" w14:textId="2A461921"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w:t>
            </w:r>
          </w:p>
        </w:tc>
        <w:tc>
          <w:tcPr>
            <w:tcW w:w="720" w:type="dxa"/>
            <w:tcBorders>
              <w:top w:val="nil"/>
              <w:left w:val="nil"/>
              <w:bottom w:val="nil"/>
              <w:right w:val="nil"/>
            </w:tcBorders>
          </w:tcPr>
          <w:p w14:paraId="10189826" w14:textId="2D639544"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45</w:t>
            </w:r>
          </w:p>
        </w:tc>
        <w:tc>
          <w:tcPr>
            <w:tcW w:w="900" w:type="dxa"/>
            <w:tcBorders>
              <w:top w:val="nil"/>
              <w:left w:val="nil"/>
              <w:bottom w:val="single" w:sz="4" w:space="0" w:color="auto"/>
              <w:right w:val="nil"/>
            </w:tcBorders>
          </w:tcPr>
          <w:p w14:paraId="1A919557" w14:textId="3010B1F9"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rPr>
              <w:t>-</w:t>
            </w:r>
          </w:p>
        </w:tc>
        <w:tc>
          <w:tcPr>
            <w:tcW w:w="810" w:type="dxa"/>
            <w:tcBorders>
              <w:top w:val="nil"/>
              <w:left w:val="nil"/>
              <w:bottom w:val="single" w:sz="4" w:space="0" w:color="auto"/>
              <w:right w:val="nil"/>
            </w:tcBorders>
          </w:tcPr>
          <w:p w14:paraId="5E1AF289" w14:textId="0B2AA93F"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1</w:t>
            </w:r>
          </w:p>
        </w:tc>
        <w:tc>
          <w:tcPr>
            <w:tcW w:w="810" w:type="dxa"/>
            <w:tcBorders>
              <w:top w:val="nil"/>
              <w:left w:val="nil"/>
              <w:bottom w:val="single" w:sz="4" w:space="0" w:color="auto"/>
              <w:right w:val="nil"/>
            </w:tcBorders>
          </w:tcPr>
          <w:p w14:paraId="4AD759FF" w14:textId="142678F4"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rPr>
              <w:t>-</w:t>
            </w:r>
          </w:p>
        </w:tc>
        <w:tc>
          <w:tcPr>
            <w:tcW w:w="900" w:type="dxa"/>
            <w:tcBorders>
              <w:top w:val="nil"/>
              <w:left w:val="nil"/>
              <w:bottom w:val="single" w:sz="4" w:space="0" w:color="auto"/>
              <w:right w:val="nil"/>
            </w:tcBorders>
          </w:tcPr>
          <w:p w14:paraId="42A45883" w14:textId="0EE0A54C" w:rsidR="009E5C92" w:rsidRPr="002B2454" w:rsidRDefault="009E5C92" w:rsidP="009E5C92">
            <w:pPr>
              <w:spacing w:after="0" w:line="200" w:lineRule="exact"/>
              <w:ind w:right="-72"/>
              <w:jc w:val="right"/>
              <w:rPr>
                <w:color w:val="000000"/>
                <w:sz w:val="16"/>
                <w:szCs w:val="16"/>
              </w:rPr>
            </w:pPr>
            <w:r w:rsidRPr="002B2454">
              <w:rPr>
                <w:rFonts w:eastAsia="Arial Unicode MS"/>
                <w:color w:val="000000"/>
                <w:sz w:val="16"/>
                <w:szCs w:val="16"/>
                <w:lang w:val="en-GB"/>
              </w:rPr>
              <w:t>3</w:t>
            </w:r>
          </w:p>
        </w:tc>
      </w:tr>
      <w:tr w:rsidR="009E5C92" w:rsidRPr="002B2454" w14:paraId="191F5980" w14:textId="77777777" w:rsidTr="008276D3">
        <w:tc>
          <w:tcPr>
            <w:tcW w:w="2070" w:type="dxa"/>
            <w:tcBorders>
              <w:top w:val="nil"/>
              <w:left w:val="nil"/>
              <w:bottom w:val="nil"/>
              <w:right w:val="nil"/>
            </w:tcBorders>
          </w:tcPr>
          <w:p w14:paraId="336D9CA7" w14:textId="77777777" w:rsidR="009E5C92" w:rsidRPr="002B2454" w:rsidRDefault="009E5C92" w:rsidP="009E5C92">
            <w:pPr>
              <w:spacing w:after="0" w:line="200" w:lineRule="exact"/>
              <w:ind w:left="-101" w:right="-72"/>
              <w:rPr>
                <w:color w:val="000000"/>
                <w:sz w:val="16"/>
                <w:szCs w:val="16"/>
              </w:rPr>
            </w:pPr>
          </w:p>
        </w:tc>
        <w:tc>
          <w:tcPr>
            <w:tcW w:w="1260" w:type="dxa"/>
            <w:tcBorders>
              <w:top w:val="nil"/>
              <w:left w:val="nil"/>
              <w:bottom w:val="nil"/>
              <w:right w:val="nil"/>
            </w:tcBorders>
          </w:tcPr>
          <w:p w14:paraId="0F1F91FB" w14:textId="77777777" w:rsidR="009E5C92" w:rsidRPr="002B2454" w:rsidRDefault="009E5C92" w:rsidP="009E5C92">
            <w:pPr>
              <w:spacing w:after="0" w:line="200" w:lineRule="exact"/>
              <w:ind w:right="-72"/>
              <w:jc w:val="center"/>
              <w:rPr>
                <w:color w:val="000000"/>
                <w:sz w:val="16"/>
                <w:szCs w:val="16"/>
              </w:rPr>
            </w:pPr>
          </w:p>
        </w:tc>
        <w:tc>
          <w:tcPr>
            <w:tcW w:w="1260" w:type="dxa"/>
            <w:tcBorders>
              <w:top w:val="nil"/>
              <w:left w:val="nil"/>
              <w:bottom w:val="nil"/>
              <w:right w:val="nil"/>
            </w:tcBorders>
          </w:tcPr>
          <w:p w14:paraId="492FFF75" w14:textId="77777777" w:rsidR="009E5C92" w:rsidRPr="002B2454" w:rsidRDefault="009E5C92" w:rsidP="009E5C92">
            <w:pPr>
              <w:spacing w:after="0" w:line="200" w:lineRule="exact"/>
              <w:ind w:right="-72"/>
              <w:jc w:val="center"/>
              <w:rPr>
                <w:color w:val="000000"/>
                <w:sz w:val="16"/>
                <w:szCs w:val="16"/>
              </w:rPr>
            </w:pPr>
          </w:p>
        </w:tc>
        <w:tc>
          <w:tcPr>
            <w:tcW w:w="720" w:type="dxa"/>
            <w:tcBorders>
              <w:top w:val="nil"/>
              <w:left w:val="nil"/>
              <w:bottom w:val="nil"/>
              <w:right w:val="nil"/>
            </w:tcBorders>
          </w:tcPr>
          <w:p w14:paraId="51680AF6" w14:textId="77777777" w:rsidR="009E5C92" w:rsidRPr="002B2454" w:rsidRDefault="009E5C92" w:rsidP="009E5C92">
            <w:pPr>
              <w:spacing w:after="0" w:line="200" w:lineRule="exact"/>
              <w:ind w:right="-72"/>
              <w:jc w:val="right"/>
              <w:rPr>
                <w:rFonts w:eastAsia="Arial Unicode MS"/>
                <w:color w:val="000000"/>
                <w:sz w:val="16"/>
                <w:szCs w:val="16"/>
                <w:lang w:val="en-GB"/>
              </w:rPr>
            </w:pPr>
          </w:p>
        </w:tc>
        <w:tc>
          <w:tcPr>
            <w:tcW w:w="720" w:type="dxa"/>
            <w:tcBorders>
              <w:top w:val="nil"/>
              <w:left w:val="nil"/>
              <w:bottom w:val="nil"/>
              <w:right w:val="nil"/>
            </w:tcBorders>
          </w:tcPr>
          <w:p w14:paraId="1F7968F2" w14:textId="77777777" w:rsidR="009E5C92" w:rsidRPr="002B2454" w:rsidRDefault="009E5C92" w:rsidP="009E5C92">
            <w:pPr>
              <w:spacing w:after="0" w:line="200" w:lineRule="exact"/>
              <w:ind w:right="-72"/>
              <w:jc w:val="right"/>
              <w:rPr>
                <w:rFonts w:eastAsia="Arial Unicode MS"/>
                <w:color w:val="000000"/>
                <w:sz w:val="16"/>
                <w:szCs w:val="16"/>
                <w:lang w:val="en-GB"/>
              </w:rPr>
            </w:pPr>
          </w:p>
        </w:tc>
        <w:tc>
          <w:tcPr>
            <w:tcW w:w="900" w:type="dxa"/>
            <w:tcBorders>
              <w:top w:val="single" w:sz="4" w:space="0" w:color="auto"/>
              <w:left w:val="nil"/>
              <w:bottom w:val="nil"/>
              <w:right w:val="nil"/>
            </w:tcBorders>
          </w:tcPr>
          <w:p w14:paraId="0FBBBCC5" w14:textId="77777777" w:rsidR="009E5C92" w:rsidRPr="002B2454" w:rsidRDefault="009E5C92" w:rsidP="009E5C92">
            <w:pPr>
              <w:spacing w:after="0" w:line="200" w:lineRule="exact"/>
              <w:ind w:right="-72"/>
              <w:jc w:val="right"/>
              <w:rPr>
                <w:rFonts w:eastAsia="Arial Unicode MS"/>
                <w:color w:val="000000"/>
                <w:sz w:val="16"/>
                <w:szCs w:val="16"/>
              </w:rPr>
            </w:pPr>
          </w:p>
        </w:tc>
        <w:tc>
          <w:tcPr>
            <w:tcW w:w="810" w:type="dxa"/>
            <w:tcBorders>
              <w:top w:val="single" w:sz="4" w:space="0" w:color="auto"/>
              <w:left w:val="nil"/>
              <w:bottom w:val="nil"/>
              <w:right w:val="nil"/>
            </w:tcBorders>
          </w:tcPr>
          <w:p w14:paraId="30459587" w14:textId="77777777" w:rsidR="009E5C92" w:rsidRPr="002B2454" w:rsidRDefault="009E5C92" w:rsidP="009E5C92">
            <w:pPr>
              <w:spacing w:after="0" w:line="200" w:lineRule="exact"/>
              <w:ind w:right="-72"/>
              <w:jc w:val="right"/>
              <w:rPr>
                <w:rFonts w:eastAsia="Arial Unicode MS"/>
                <w:color w:val="000000"/>
                <w:sz w:val="16"/>
                <w:szCs w:val="16"/>
                <w:lang w:val="en-GB"/>
              </w:rPr>
            </w:pPr>
          </w:p>
        </w:tc>
        <w:tc>
          <w:tcPr>
            <w:tcW w:w="810" w:type="dxa"/>
            <w:tcBorders>
              <w:top w:val="single" w:sz="4" w:space="0" w:color="auto"/>
              <w:left w:val="nil"/>
              <w:bottom w:val="nil"/>
              <w:right w:val="nil"/>
            </w:tcBorders>
          </w:tcPr>
          <w:p w14:paraId="78862C37" w14:textId="77777777" w:rsidR="009E5C92" w:rsidRPr="002B2454" w:rsidRDefault="009E5C92" w:rsidP="009E5C92">
            <w:pPr>
              <w:spacing w:after="0" w:line="200" w:lineRule="exact"/>
              <w:ind w:right="-72"/>
              <w:jc w:val="right"/>
              <w:rPr>
                <w:rFonts w:eastAsia="Arial Unicode MS"/>
                <w:color w:val="000000"/>
                <w:sz w:val="16"/>
                <w:szCs w:val="16"/>
              </w:rPr>
            </w:pPr>
          </w:p>
        </w:tc>
        <w:tc>
          <w:tcPr>
            <w:tcW w:w="900" w:type="dxa"/>
            <w:tcBorders>
              <w:top w:val="single" w:sz="4" w:space="0" w:color="auto"/>
              <w:left w:val="nil"/>
              <w:bottom w:val="nil"/>
              <w:right w:val="nil"/>
            </w:tcBorders>
          </w:tcPr>
          <w:p w14:paraId="4E5B2175" w14:textId="77777777" w:rsidR="009E5C92" w:rsidRPr="002B2454" w:rsidRDefault="009E5C92" w:rsidP="009E5C92">
            <w:pPr>
              <w:spacing w:after="0" w:line="200" w:lineRule="exact"/>
              <w:ind w:right="-72"/>
              <w:jc w:val="right"/>
              <w:rPr>
                <w:rFonts w:eastAsia="Arial Unicode MS"/>
                <w:color w:val="000000"/>
                <w:sz w:val="16"/>
                <w:szCs w:val="16"/>
                <w:lang w:val="en-GB"/>
              </w:rPr>
            </w:pPr>
          </w:p>
        </w:tc>
      </w:tr>
      <w:tr w:rsidR="009E5C92" w:rsidRPr="002B2454" w14:paraId="6AD9B660" w14:textId="77777777" w:rsidTr="008276D3">
        <w:tc>
          <w:tcPr>
            <w:tcW w:w="2070" w:type="dxa"/>
            <w:tcBorders>
              <w:top w:val="nil"/>
              <w:left w:val="nil"/>
              <w:bottom w:val="nil"/>
              <w:right w:val="nil"/>
            </w:tcBorders>
          </w:tcPr>
          <w:p w14:paraId="5E0EFF65" w14:textId="1DDCD2F6" w:rsidR="009E5C92" w:rsidRPr="002B2454" w:rsidRDefault="009E5C92" w:rsidP="009E5C92">
            <w:pPr>
              <w:spacing w:after="0" w:line="200" w:lineRule="exact"/>
              <w:ind w:left="-101" w:right="-72"/>
              <w:rPr>
                <w:rFonts w:eastAsia="MS Mincho"/>
                <w:b/>
                <w:bCs/>
                <w:sz w:val="16"/>
                <w:szCs w:val="16"/>
              </w:rPr>
            </w:pPr>
            <w:r w:rsidRPr="002B2454">
              <w:rPr>
                <w:rFonts w:eastAsia="MS Mincho"/>
                <w:b/>
                <w:bCs/>
                <w:sz w:val="16"/>
                <w:szCs w:val="16"/>
              </w:rPr>
              <w:t>Total</w:t>
            </w:r>
          </w:p>
        </w:tc>
        <w:tc>
          <w:tcPr>
            <w:tcW w:w="1260" w:type="dxa"/>
            <w:tcBorders>
              <w:top w:val="nil"/>
              <w:left w:val="nil"/>
              <w:bottom w:val="nil"/>
              <w:right w:val="nil"/>
            </w:tcBorders>
          </w:tcPr>
          <w:p w14:paraId="0068B291" w14:textId="7098C6D5" w:rsidR="009E5C92" w:rsidRPr="002B2454" w:rsidRDefault="009E5C92" w:rsidP="009E5C92">
            <w:pPr>
              <w:spacing w:after="0" w:line="200" w:lineRule="exact"/>
              <w:ind w:right="-72"/>
              <w:jc w:val="center"/>
              <w:rPr>
                <w:rFonts w:eastAsia="MS Mincho"/>
                <w:b/>
                <w:bCs/>
                <w:sz w:val="16"/>
                <w:szCs w:val="16"/>
              </w:rPr>
            </w:pPr>
          </w:p>
        </w:tc>
        <w:tc>
          <w:tcPr>
            <w:tcW w:w="1260" w:type="dxa"/>
            <w:tcBorders>
              <w:top w:val="nil"/>
              <w:left w:val="nil"/>
              <w:bottom w:val="nil"/>
              <w:right w:val="nil"/>
            </w:tcBorders>
          </w:tcPr>
          <w:p w14:paraId="4B97153B" w14:textId="7F04A772" w:rsidR="009E5C92" w:rsidRPr="002B2454" w:rsidRDefault="009E5C92" w:rsidP="009E5C92">
            <w:pPr>
              <w:spacing w:after="0" w:line="200" w:lineRule="exact"/>
              <w:ind w:right="-72"/>
              <w:jc w:val="center"/>
              <w:rPr>
                <w:rFonts w:eastAsia="MS Mincho"/>
                <w:b/>
                <w:bCs/>
                <w:sz w:val="16"/>
                <w:szCs w:val="16"/>
              </w:rPr>
            </w:pPr>
          </w:p>
        </w:tc>
        <w:tc>
          <w:tcPr>
            <w:tcW w:w="720" w:type="dxa"/>
            <w:tcBorders>
              <w:top w:val="nil"/>
              <w:left w:val="nil"/>
              <w:bottom w:val="nil"/>
              <w:right w:val="nil"/>
            </w:tcBorders>
          </w:tcPr>
          <w:p w14:paraId="7E1646E2" w14:textId="42382588" w:rsidR="009E5C92" w:rsidRPr="002B2454" w:rsidRDefault="009E5C92" w:rsidP="009E5C92">
            <w:pPr>
              <w:spacing w:after="0" w:line="200" w:lineRule="exact"/>
              <w:ind w:right="-72"/>
              <w:jc w:val="right"/>
              <w:rPr>
                <w:rFonts w:eastAsia="MS Mincho"/>
                <w:b/>
                <w:bCs/>
                <w:sz w:val="16"/>
                <w:szCs w:val="16"/>
              </w:rPr>
            </w:pPr>
          </w:p>
        </w:tc>
        <w:tc>
          <w:tcPr>
            <w:tcW w:w="720" w:type="dxa"/>
            <w:tcBorders>
              <w:top w:val="nil"/>
              <w:left w:val="nil"/>
              <w:bottom w:val="nil"/>
              <w:right w:val="nil"/>
            </w:tcBorders>
          </w:tcPr>
          <w:p w14:paraId="37AA3B25" w14:textId="74B79766" w:rsidR="009E5C92" w:rsidRPr="002B2454" w:rsidRDefault="009E5C92" w:rsidP="009E5C92">
            <w:pPr>
              <w:spacing w:after="0" w:line="200" w:lineRule="exact"/>
              <w:ind w:right="-72"/>
              <w:jc w:val="right"/>
              <w:rPr>
                <w:rFonts w:eastAsia="MS Mincho"/>
                <w:b/>
                <w:bCs/>
                <w:sz w:val="16"/>
                <w:szCs w:val="16"/>
              </w:rPr>
            </w:pPr>
          </w:p>
        </w:tc>
        <w:tc>
          <w:tcPr>
            <w:tcW w:w="900" w:type="dxa"/>
            <w:tcBorders>
              <w:top w:val="nil"/>
              <w:left w:val="nil"/>
              <w:bottom w:val="single" w:sz="4" w:space="0" w:color="auto"/>
              <w:right w:val="nil"/>
            </w:tcBorders>
          </w:tcPr>
          <w:p w14:paraId="18ABDBC7" w14:textId="6A8B331E" w:rsidR="009E5C92" w:rsidRPr="002B2454" w:rsidRDefault="009E5C92" w:rsidP="009E5C92">
            <w:pPr>
              <w:spacing w:after="0" w:line="200" w:lineRule="exact"/>
              <w:ind w:left="-101" w:right="-72"/>
              <w:jc w:val="right"/>
              <w:rPr>
                <w:rFonts w:eastAsia="MS Mincho"/>
                <w:b/>
                <w:bCs/>
                <w:sz w:val="16"/>
                <w:szCs w:val="16"/>
              </w:rPr>
            </w:pPr>
            <w:r w:rsidRPr="002B2454">
              <w:rPr>
                <w:rFonts w:eastAsia="Arial Unicode MS"/>
                <w:color w:val="000000"/>
                <w:sz w:val="16"/>
                <w:szCs w:val="16"/>
              </w:rPr>
              <w:t>266</w:t>
            </w:r>
          </w:p>
        </w:tc>
        <w:tc>
          <w:tcPr>
            <w:tcW w:w="810" w:type="dxa"/>
            <w:tcBorders>
              <w:top w:val="nil"/>
              <w:left w:val="nil"/>
              <w:bottom w:val="single" w:sz="4" w:space="0" w:color="auto"/>
              <w:right w:val="nil"/>
            </w:tcBorders>
          </w:tcPr>
          <w:p w14:paraId="141B12E6" w14:textId="7F7A84AB" w:rsidR="009E5C92" w:rsidRPr="002B2454" w:rsidRDefault="009E5C92" w:rsidP="009E5C92">
            <w:pPr>
              <w:spacing w:after="0" w:line="200" w:lineRule="exact"/>
              <w:ind w:left="-101" w:right="-72"/>
              <w:jc w:val="right"/>
              <w:rPr>
                <w:rFonts w:eastAsia="MS Mincho"/>
                <w:b/>
                <w:bCs/>
                <w:sz w:val="16"/>
                <w:szCs w:val="16"/>
              </w:rPr>
            </w:pPr>
            <w:r w:rsidRPr="002B2454">
              <w:rPr>
                <w:rFonts w:eastAsia="Arial Unicode MS"/>
                <w:color w:val="000000"/>
                <w:sz w:val="16"/>
                <w:szCs w:val="16"/>
                <w:lang w:val="en-GB"/>
              </w:rPr>
              <w:t>251</w:t>
            </w:r>
          </w:p>
        </w:tc>
        <w:tc>
          <w:tcPr>
            <w:tcW w:w="810" w:type="dxa"/>
            <w:tcBorders>
              <w:top w:val="nil"/>
              <w:left w:val="nil"/>
              <w:bottom w:val="single" w:sz="4" w:space="0" w:color="auto"/>
              <w:right w:val="nil"/>
            </w:tcBorders>
          </w:tcPr>
          <w:p w14:paraId="6DB0BE78" w14:textId="3BB1F873" w:rsidR="009E5C92" w:rsidRPr="002B2454" w:rsidRDefault="009E5C92" w:rsidP="009E5C92">
            <w:pPr>
              <w:spacing w:after="0" w:line="200" w:lineRule="exact"/>
              <w:ind w:left="-101" w:right="-72"/>
              <w:jc w:val="right"/>
              <w:rPr>
                <w:rFonts w:eastAsia="MS Mincho"/>
                <w:b/>
                <w:bCs/>
                <w:sz w:val="16"/>
                <w:szCs w:val="16"/>
              </w:rPr>
            </w:pPr>
            <w:r w:rsidRPr="002B2454">
              <w:rPr>
                <w:rFonts w:eastAsia="Arial Unicode MS"/>
                <w:color w:val="000000"/>
                <w:sz w:val="16"/>
                <w:szCs w:val="16"/>
              </w:rPr>
              <w:t>445</w:t>
            </w:r>
          </w:p>
        </w:tc>
        <w:tc>
          <w:tcPr>
            <w:tcW w:w="900" w:type="dxa"/>
            <w:tcBorders>
              <w:top w:val="nil"/>
              <w:left w:val="nil"/>
              <w:bottom w:val="single" w:sz="4" w:space="0" w:color="auto"/>
              <w:right w:val="nil"/>
            </w:tcBorders>
          </w:tcPr>
          <w:p w14:paraId="3087F549" w14:textId="3700F833" w:rsidR="009E5C92" w:rsidRPr="002B2454" w:rsidRDefault="009E5C92" w:rsidP="009E5C92">
            <w:pPr>
              <w:spacing w:after="0" w:line="200" w:lineRule="exact"/>
              <w:ind w:left="-101" w:right="-72"/>
              <w:jc w:val="right"/>
              <w:rPr>
                <w:rFonts w:eastAsia="MS Mincho"/>
                <w:b/>
                <w:bCs/>
                <w:sz w:val="16"/>
                <w:szCs w:val="16"/>
              </w:rPr>
            </w:pPr>
            <w:r w:rsidRPr="002B2454">
              <w:rPr>
                <w:rFonts w:eastAsia="Arial Unicode MS"/>
                <w:color w:val="000000"/>
                <w:sz w:val="16"/>
                <w:szCs w:val="16"/>
                <w:lang w:val="en-GB"/>
              </w:rPr>
              <w:t>409</w:t>
            </w:r>
          </w:p>
        </w:tc>
      </w:tr>
    </w:tbl>
    <w:p w14:paraId="16E8206A" w14:textId="0C71915A" w:rsidR="00EA4D3D" w:rsidRPr="002B2454" w:rsidRDefault="00EA4D3D" w:rsidP="00D570C7">
      <w:pPr>
        <w:spacing w:after="0" w:line="240" w:lineRule="exact"/>
        <w:jc w:val="both"/>
        <w:rPr>
          <w:color w:val="000000"/>
          <w:sz w:val="18"/>
          <w:szCs w:val="18"/>
        </w:rPr>
      </w:pPr>
    </w:p>
    <w:p w14:paraId="7BE1E470" w14:textId="77777777" w:rsidR="00EA4D3D" w:rsidRPr="002B2454" w:rsidRDefault="00EA4D3D">
      <w:pPr>
        <w:rPr>
          <w:color w:val="000000"/>
          <w:sz w:val="18"/>
          <w:szCs w:val="18"/>
        </w:rPr>
      </w:pPr>
      <w:r w:rsidRPr="002B2454">
        <w:rPr>
          <w:color w:val="000000"/>
          <w:sz w:val="18"/>
          <w:szCs w:val="18"/>
        </w:rPr>
        <w:br w:type="page"/>
      </w:r>
    </w:p>
    <w:p w14:paraId="3127A1BF" w14:textId="387EBC95" w:rsidR="00703883" w:rsidRPr="002B2454" w:rsidRDefault="00AB20F8" w:rsidP="00E32D5A">
      <w:pPr>
        <w:pStyle w:val="ListParagraph"/>
        <w:numPr>
          <w:ilvl w:val="0"/>
          <w:numId w:val="8"/>
        </w:numPr>
        <w:spacing w:after="0" w:line="240" w:lineRule="exact"/>
        <w:ind w:left="540" w:hanging="540"/>
        <w:jc w:val="both"/>
        <w:rPr>
          <w:i/>
          <w:iCs/>
          <w:color w:val="000000"/>
          <w:sz w:val="18"/>
          <w:szCs w:val="18"/>
        </w:rPr>
      </w:pPr>
      <w:r w:rsidRPr="002B2454">
        <w:rPr>
          <w:i/>
          <w:iCs/>
          <w:color w:val="000000"/>
          <w:sz w:val="18"/>
          <w:szCs w:val="18"/>
        </w:rPr>
        <w:lastRenderedPageBreak/>
        <w:t>Contingent Liabilities and Obligations Related to Associates</w:t>
      </w:r>
      <w:r w:rsidR="003744B6" w:rsidRPr="002B2454">
        <w:rPr>
          <w:i/>
          <w:iCs/>
          <w:color w:val="000000"/>
          <w:sz w:val="18"/>
          <w:szCs w:val="18"/>
        </w:rPr>
        <w:t xml:space="preserve"> and Joint Ventures</w:t>
      </w:r>
    </w:p>
    <w:p w14:paraId="3E3D46AE" w14:textId="77777777" w:rsidR="0084180B" w:rsidRPr="002B2454" w:rsidRDefault="0084180B" w:rsidP="0084180B">
      <w:pPr>
        <w:spacing w:after="0" w:line="240" w:lineRule="exact"/>
        <w:ind w:firstLine="540"/>
        <w:rPr>
          <w:i/>
          <w:iCs/>
          <w:color w:val="000000"/>
          <w:sz w:val="18"/>
          <w:szCs w:val="18"/>
        </w:rPr>
      </w:pPr>
    </w:p>
    <w:p w14:paraId="11FA4C9E" w14:textId="2968B4EF" w:rsidR="0084180B" w:rsidRPr="002B2454" w:rsidRDefault="0084180B" w:rsidP="0084180B">
      <w:pPr>
        <w:spacing w:after="0" w:line="240" w:lineRule="exact"/>
        <w:ind w:firstLine="540"/>
        <w:rPr>
          <w:iCs/>
          <w:color w:val="000000"/>
          <w:sz w:val="18"/>
          <w:szCs w:val="18"/>
          <w:lang w:val="en-GB"/>
        </w:rPr>
      </w:pPr>
      <w:r w:rsidRPr="002B2454">
        <w:rPr>
          <w:iCs/>
          <w:color w:val="000000"/>
          <w:sz w:val="18"/>
          <w:szCs w:val="18"/>
          <w:lang w:val="en-GB"/>
        </w:rPr>
        <w:t>The Group has no contingent liabilities related to associates</w:t>
      </w:r>
      <w:r w:rsidR="006A12A5" w:rsidRPr="002B2454">
        <w:rPr>
          <w:iCs/>
          <w:color w:val="000000"/>
          <w:sz w:val="18"/>
          <w:szCs w:val="18"/>
          <w:lang w:val="en-GB"/>
        </w:rPr>
        <w:t xml:space="preserve"> and joint </w:t>
      </w:r>
      <w:r w:rsidR="0077110E" w:rsidRPr="002B2454">
        <w:rPr>
          <w:iCs/>
          <w:color w:val="000000"/>
          <w:sz w:val="18"/>
          <w:szCs w:val="18"/>
          <w:lang w:val="en-GB"/>
        </w:rPr>
        <w:t>ventures</w:t>
      </w:r>
      <w:r w:rsidRPr="002B2454">
        <w:rPr>
          <w:iCs/>
          <w:color w:val="000000"/>
          <w:sz w:val="18"/>
          <w:szCs w:val="18"/>
          <w:lang w:val="en-GB"/>
        </w:rPr>
        <w:t>.</w:t>
      </w:r>
    </w:p>
    <w:p w14:paraId="29D2085A" w14:textId="77777777" w:rsidR="00EA4D3D" w:rsidRPr="002B2454" w:rsidRDefault="00EA4D3D" w:rsidP="0084180B">
      <w:pPr>
        <w:spacing w:after="0" w:line="240" w:lineRule="exact"/>
        <w:ind w:firstLine="540"/>
        <w:rPr>
          <w:iCs/>
          <w:color w:val="000000"/>
          <w:sz w:val="18"/>
          <w:szCs w:val="18"/>
          <w:lang w:val="en-GB"/>
        </w:rPr>
      </w:pPr>
    </w:p>
    <w:p w14:paraId="3149DE26" w14:textId="5A1F2D6E" w:rsidR="004E4FED" w:rsidRPr="002B2454" w:rsidRDefault="004E4FED" w:rsidP="00E32D5A">
      <w:pPr>
        <w:pStyle w:val="ListParagraph"/>
        <w:numPr>
          <w:ilvl w:val="0"/>
          <w:numId w:val="8"/>
        </w:numPr>
        <w:spacing w:after="0" w:line="240" w:lineRule="exact"/>
        <w:ind w:left="540" w:hanging="540"/>
        <w:jc w:val="both"/>
        <w:rPr>
          <w:i/>
          <w:iCs/>
          <w:color w:val="000000"/>
          <w:sz w:val="18"/>
          <w:szCs w:val="18"/>
        </w:rPr>
      </w:pPr>
      <w:proofErr w:type="spellStart"/>
      <w:r w:rsidRPr="002B2454">
        <w:rPr>
          <w:i/>
          <w:iCs/>
          <w:color w:val="000000"/>
          <w:sz w:val="18"/>
          <w:szCs w:val="18"/>
        </w:rPr>
        <w:t>Summarised</w:t>
      </w:r>
      <w:proofErr w:type="spellEnd"/>
      <w:r w:rsidRPr="002B2454">
        <w:rPr>
          <w:i/>
          <w:iCs/>
          <w:color w:val="000000"/>
          <w:sz w:val="18"/>
          <w:szCs w:val="18"/>
        </w:rPr>
        <w:t xml:space="preserve"> financial information for associates</w:t>
      </w:r>
    </w:p>
    <w:p w14:paraId="79DC3829" w14:textId="77777777" w:rsidR="004E4FED" w:rsidRPr="002B2454" w:rsidRDefault="004E4FED" w:rsidP="00D570C7">
      <w:pPr>
        <w:spacing w:after="0" w:line="240" w:lineRule="exact"/>
        <w:ind w:left="540"/>
        <w:jc w:val="both"/>
        <w:rPr>
          <w:color w:val="000000"/>
          <w:sz w:val="18"/>
          <w:szCs w:val="18"/>
        </w:rPr>
      </w:pPr>
    </w:p>
    <w:p w14:paraId="10636D5D" w14:textId="0E68F67C" w:rsidR="004E4FED" w:rsidRPr="002B2454" w:rsidRDefault="004E4FED" w:rsidP="00D570C7">
      <w:pPr>
        <w:spacing w:after="0" w:line="240" w:lineRule="exact"/>
        <w:ind w:left="540"/>
        <w:jc w:val="both"/>
        <w:rPr>
          <w:color w:val="000000"/>
          <w:sz w:val="18"/>
          <w:szCs w:val="18"/>
        </w:rPr>
      </w:pPr>
      <w:r w:rsidRPr="002B2454">
        <w:rPr>
          <w:color w:val="000000"/>
          <w:sz w:val="18"/>
          <w:szCs w:val="18"/>
        </w:rPr>
        <w:t xml:space="preserve">The table below </w:t>
      </w:r>
      <w:r w:rsidR="007C1568" w:rsidRPr="002B2454">
        <w:rPr>
          <w:color w:val="000000"/>
          <w:sz w:val="18"/>
          <w:szCs w:val="18"/>
        </w:rPr>
        <w:t>was a summary</w:t>
      </w:r>
      <w:r w:rsidRPr="002B2454">
        <w:rPr>
          <w:color w:val="000000"/>
          <w:sz w:val="18"/>
          <w:szCs w:val="18"/>
        </w:rPr>
        <w:t xml:space="preserve"> of financial information of associates that </w:t>
      </w:r>
      <w:r w:rsidR="00DD6445" w:rsidRPr="002B2454">
        <w:rPr>
          <w:color w:val="000000"/>
          <w:sz w:val="18"/>
          <w:szCs w:val="18"/>
        </w:rPr>
        <w:t>were</w:t>
      </w:r>
      <w:r w:rsidRPr="002B2454">
        <w:rPr>
          <w:color w:val="000000"/>
          <w:sz w:val="18"/>
          <w:szCs w:val="18"/>
        </w:rPr>
        <w:t xml:space="preserve"> material to the Group. </w:t>
      </w:r>
      <w:r w:rsidRPr="002B2454">
        <w:rPr>
          <w:color w:val="000000"/>
          <w:spacing w:val="-4"/>
          <w:sz w:val="18"/>
          <w:szCs w:val="18"/>
        </w:rPr>
        <w:t xml:space="preserve">The financial information </w:t>
      </w:r>
      <w:r w:rsidR="002204F6" w:rsidRPr="002B2454">
        <w:rPr>
          <w:color w:val="000000"/>
          <w:spacing w:val="-4"/>
          <w:sz w:val="18"/>
          <w:szCs w:val="18"/>
        </w:rPr>
        <w:t>wa</w:t>
      </w:r>
      <w:r w:rsidRPr="002B2454">
        <w:rPr>
          <w:color w:val="000000"/>
          <w:spacing w:val="-4"/>
          <w:sz w:val="18"/>
          <w:szCs w:val="18"/>
        </w:rPr>
        <w:t xml:space="preserve">s included in </w:t>
      </w:r>
      <w:proofErr w:type="gramStart"/>
      <w:r w:rsidRPr="002B2454">
        <w:rPr>
          <w:color w:val="000000"/>
          <w:spacing w:val="-4"/>
          <w:sz w:val="18"/>
          <w:szCs w:val="18"/>
        </w:rPr>
        <w:t>associates</w:t>
      </w:r>
      <w:proofErr w:type="gramEnd"/>
      <w:r w:rsidRPr="002B2454">
        <w:rPr>
          <w:color w:val="000000"/>
          <w:spacing w:val="-4"/>
          <w:sz w:val="18"/>
          <w:szCs w:val="18"/>
        </w:rPr>
        <w:t xml:space="preserve"> own financial statements which </w:t>
      </w:r>
      <w:proofErr w:type="gramStart"/>
      <w:r w:rsidRPr="002B2454">
        <w:rPr>
          <w:color w:val="000000"/>
          <w:spacing w:val="-4"/>
          <w:sz w:val="18"/>
          <w:szCs w:val="18"/>
        </w:rPr>
        <w:t>has</w:t>
      </w:r>
      <w:proofErr w:type="gramEnd"/>
      <w:r w:rsidRPr="002B2454">
        <w:rPr>
          <w:color w:val="000000"/>
          <w:spacing w:val="-4"/>
          <w:sz w:val="18"/>
          <w:szCs w:val="18"/>
        </w:rPr>
        <w:t xml:space="preserve"> been amended</w:t>
      </w:r>
      <w:r w:rsidRPr="002B2454">
        <w:rPr>
          <w:color w:val="000000"/>
          <w:sz w:val="18"/>
          <w:szCs w:val="18"/>
        </w:rPr>
        <w:t xml:space="preserve"> to reflect adjustments necessary for the equity method, including adjusting fair value and differences in accounting policy.</w:t>
      </w:r>
    </w:p>
    <w:p w14:paraId="02E5950A" w14:textId="77777777" w:rsidR="00F63814" w:rsidRPr="002B2454" w:rsidRDefault="00F63814" w:rsidP="00D570C7">
      <w:pPr>
        <w:spacing w:after="0" w:line="240" w:lineRule="exact"/>
        <w:ind w:left="540"/>
        <w:jc w:val="both"/>
        <w:rPr>
          <w:color w:val="000000"/>
          <w:sz w:val="18"/>
          <w:szCs w:val="18"/>
        </w:rPr>
      </w:pPr>
    </w:p>
    <w:tbl>
      <w:tblPr>
        <w:tblStyle w:val="aff2"/>
        <w:tblW w:w="9458" w:type="dxa"/>
        <w:tblInd w:w="14" w:type="dxa"/>
        <w:tblLayout w:type="fixed"/>
        <w:tblLook w:val="0000" w:firstRow="0" w:lastRow="0" w:firstColumn="0" w:lastColumn="0" w:noHBand="0" w:noVBand="0"/>
      </w:tblPr>
      <w:tblGrid>
        <w:gridCol w:w="3110"/>
        <w:gridCol w:w="1081"/>
        <w:gridCol w:w="1116"/>
        <w:gridCol w:w="1060"/>
        <w:gridCol w:w="975"/>
        <w:gridCol w:w="1040"/>
        <w:gridCol w:w="1076"/>
      </w:tblGrid>
      <w:tr w:rsidR="00150B4C" w:rsidRPr="002B2454" w14:paraId="568C3228" w14:textId="3AE39EEB" w:rsidTr="00910D40">
        <w:trPr>
          <w:cantSplit/>
        </w:trPr>
        <w:tc>
          <w:tcPr>
            <w:tcW w:w="3110" w:type="dxa"/>
          </w:tcPr>
          <w:p w14:paraId="04343D57" w14:textId="77777777" w:rsidR="00150B4C" w:rsidRPr="002B2454" w:rsidRDefault="00150B4C" w:rsidP="00D570C7">
            <w:pPr>
              <w:spacing w:after="0" w:line="240" w:lineRule="exact"/>
              <w:ind w:left="405" w:right="-72"/>
              <w:rPr>
                <w:color w:val="000000"/>
                <w:sz w:val="18"/>
                <w:szCs w:val="18"/>
              </w:rPr>
            </w:pPr>
          </w:p>
        </w:tc>
        <w:tc>
          <w:tcPr>
            <w:tcW w:w="2197" w:type="dxa"/>
            <w:gridSpan w:val="2"/>
            <w:vAlign w:val="bottom"/>
          </w:tcPr>
          <w:p w14:paraId="23DE23D3" w14:textId="6A2FBDD7" w:rsidR="00150B4C" w:rsidRPr="002B2454" w:rsidRDefault="001173B9" w:rsidP="00D570C7">
            <w:pPr>
              <w:spacing w:after="0" w:line="240" w:lineRule="exact"/>
              <w:ind w:right="-72"/>
              <w:jc w:val="center"/>
              <w:rPr>
                <w:b/>
                <w:color w:val="000000"/>
                <w:sz w:val="18"/>
                <w:szCs w:val="18"/>
              </w:rPr>
            </w:pPr>
            <w:r w:rsidRPr="002B2454">
              <w:rPr>
                <w:b/>
                <w:color w:val="000000"/>
                <w:sz w:val="18"/>
                <w:szCs w:val="18"/>
              </w:rPr>
              <w:t xml:space="preserve">Amata </w:t>
            </w:r>
            <w:proofErr w:type="spellStart"/>
            <w:proofErr w:type="gramStart"/>
            <w:r w:rsidRPr="002B2454">
              <w:rPr>
                <w:b/>
                <w:color w:val="000000"/>
                <w:sz w:val="18"/>
                <w:szCs w:val="18"/>
              </w:rPr>
              <w:t>B.Grimm</w:t>
            </w:r>
            <w:proofErr w:type="spellEnd"/>
            <w:proofErr w:type="gramEnd"/>
            <w:r w:rsidRPr="002B2454">
              <w:rPr>
                <w:b/>
                <w:color w:val="000000"/>
                <w:sz w:val="18"/>
                <w:szCs w:val="18"/>
              </w:rPr>
              <w:t xml:space="preserve"> Power Limited and its subsidiaries</w:t>
            </w:r>
          </w:p>
        </w:tc>
        <w:tc>
          <w:tcPr>
            <w:tcW w:w="2035" w:type="dxa"/>
            <w:gridSpan w:val="2"/>
            <w:vAlign w:val="bottom"/>
          </w:tcPr>
          <w:p w14:paraId="1C11162B" w14:textId="0BECA837" w:rsidR="00150B4C" w:rsidRPr="002B2454" w:rsidRDefault="00493111" w:rsidP="00D570C7">
            <w:pPr>
              <w:spacing w:after="0" w:line="240" w:lineRule="exact"/>
              <w:ind w:right="-72"/>
              <w:jc w:val="center"/>
              <w:rPr>
                <w:b/>
                <w:color w:val="000000"/>
                <w:sz w:val="18"/>
                <w:szCs w:val="18"/>
              </w:rPr>
            </w:pPr>
            <w:r w:rsidRPr="002B2454">
              <w:rPr>
                <w:b/>
                <w:color w:val="000000"/>
                <w:sz w:val="18"/>
                <w:szCs w:val="18"/>
              </w:rPr>
              <w:t>Amata Natural Gas Distribution Co., Ltd.</w:t>
            </w:r>
          </w:p>
        </w:tc>
        <w:tc>
          <w:tcPr>
            <w:tcW w:w="2116" w:type="dxa"/>
            <w:gridSpan w:val="2"/>
          </w:tcPr>
          <w:p w14:paraId="49547B8E" w14:textId="58479122" w:rsidR="00150B4C" w:rsidRPr="002B2454" w:rsidRDefault="003F1AF7" w:rsidP="00D570C7">
            <w:pPr>
              <w:spacing w:after="0" w:line="240" w:lineRule="exact"/>
              <w:ind w:right="-72"/>
              <w:jc w:val="center"/>
              <w:rPr>
                <w:b/>
                <w:color w:val="000000"/>
                <w:sz w:val="18"/>
                <w:szCs w:val="18"/>
              </w:rPr>
            </w:pPr>
            <w:r w:rsidRPr="002B2454">
              <w:rPr>
                <w:b/>
                <w:color w:val="000000"/>
                <w:sz w:val="18"/>
                <w:szCs w:val="18"/>
              </w:rPr>
              <w:t>Amata Summit Growth Freehold and Leasehold Real Estate Investment Trust</w:t>
            </w:r>
          </w:p>
        </w:tc>
      </w:tr>
      <w:tr w:rsidR="006506C1" w:rsidRPr="002B2454" w14:paraId="4AC11D08" w14:textId="4AC1EB6A" w:rsidTr="00910D40">
        <w:trPr>
          <w:cantSplit/>
        </w:trPr>
        <w:tc>
          <w:tcPr>
            <w:tcW w:w="3110" w:type="dxa"/>
          </w:tcPr>
          <w:p w14:paraId="5B6D0DC2" w14:textId="77777777" w:rsidR="006506C1" w:rsidRPr="002B2454" w:rsidRDefault="006506C1" w:rsidP="00D570C7">
            <w:pPr>
              <w:spacing w:after="0" w:line="240" w:lineRule="exact"/>
              <w:ind w:left="405" w:right="-72"/>
              <w:rPr>
                <w:color w:val="000000"/>
                <w:sz w:val="18"/>
                <w:szCs w:val="18"/>
              </w:rPr>
            </w:pPr>
          </w:p>
        </w:tc>
        <w:tc>
          <w:tcPr>
            <w:tcW w:w="1081" w:type="dxa"/>
            <w:tcBorders>
              <w:top w:val="single" w:sz="4" w:space="0" w:color="000000"/>
            </w:tcBorders>
          </w:tcPr>
          <w:p w14:paraId="01B5B488" w14:textId="257DB8DB" w:rsidR="006506C1" w:rsidRPr="002B2454" w:rsidRDefault="006506C1" w:rsidP="00D570C7">
            <w:pPr>
              <w:spacing w:after="0" w:line="240" w:lineRule="exact"/>
              <w:ind w:right="-72"/>
              <w:jc w:val="right"/>
              <w:rPr>
                <w:b/>
                <w:color w:val="000000"/>
                <w:sz w:val="18"/>
                <w:szCs w:val="18"/>
              </w:rPr>
            </w:pPr>
            <w:r w:rsidRPr="002B2454">
              <w:rPr>
                <w:b/>
                <w:color w:val="000000"/>
                <w:sz w:val="18"/>
                <w:szCs w:val="18"/>
                <w:lang w:val="en-GB"/>
              </w:rPr>
              <w:t>2025</w:t>
            </w:r>
          </w:p>
        </w:tc>
        <w:tc>
          <w:tcPr>
            <w:tcW w:w="1116" w:type="dxa"/>
            <w:tcBorders>
              <w:top w:val="single" w:sz="4" w:space="0" w:color="000000"/>
            </w:tcBorders>
          </w:tcPr>
          <w:p w14:paraId="32DB6BD8" w14:textId="0F096ABC" w:rsidR="006506C1" w:rsidRPr="002B2454" w:rsidRDefault="006506C1" w:rsidP="00D570C7">
            <w:pPr>
              <w:spacing w:after="0" w:line="240" w:lineRule="exact"/>
              <w:ind w:right="-72"/>
              <w:jc w:val="right"/>
              <w:rPr>
                <w:b/>
                <w:color w:val="000000"/>
                <w:sz w:val="18"/>
                <w:szCs w:val="18"/>
              </w:rPr>
            </w:pPr>
            <w:r w:rsidRPr="002B2454">
              <w:rPr>
                <w:b/>
                <w:color w:val="000000"/>
                <w:sz w:val="18"/>
                <w:szCs w:val="18"/>
                <w:lang w:val="en-GB"/>
              </w:rPr>
              <w:t>2024</w:t>
            </w:r>
          </w:p>
        </w:tc>
        <w:tc>
          <w:tcPr>
            <w:tcW w:w="1060" w:type="dxa"/>
            <w:tcBorders>
              <w:top w:val="single" w:sz="4" w:space="0" w:color="000000"/>
            </w:tcBorders>
          </w:tcPr>
          <w:p w14:paraId="26C51E48" w14:textId="47F69082" w:rsidR="006506C1" w:rsidRPr="002B2454" w:rsidRDefault="006506C1" w:rsidP="00D570C7">
            <w:pPr>
              <w:spacing w:after="0" w:line="240" w:lineRule="exact"/>
              <w:ind w:right="-72"/>
              <w:jc w:val="right"/>
              <w:rPr>
                <w:b/>
                <w:color w:val="000000"/>
                <w:sz w:val="18"/>
                <w:szCs w:val="18"/>
              </w:rPr>
            </w:pPr>
            <w:r w:rsidRPr="002B2454">
              <w:rPr>
                <w:b/>
                <w:color w:val="000000"/>
                <w:sz w:val="18"/>
                <w:szCs w:val="18"/>
                <w:lang w:val="en-GB"/>
              </w:rPr>
              <w:t>2025</w:t>
            </w:r>
          </w:p>
        </w:tc>
        <w:tc>
          <w:tcPr>
            <w:tcW w:w="975" w:type="dxa"/>
            <w:tcBorders>
              <w:top w:val="single" w:sz="4" w:space="0" w:color="000000"/>
            </w:tcBorders>
          </w:tcPr>
          <w:p w14:paraId="73276E58" w14:textId="628731CE" w:rsidR="006506C1" w:rsidRPr="002B2454" w:rsidRDefault="006506C1" w:rsidP="00D570C7">
            <w:pPr>
              <w:spacing w:after="0" w:line="240" w:lineRule="exact"/>
              <w:ind w:right="-72"/>
              <w:jc w:val="right"/>
              <w:rPr>
                <w:b/>
                <w:color w:val="000000"/>
                <w:sz w:val="18"/>
                <w:szCs w:val="18"/>
              </w:rPr>
            </w:pPr>
            <w:r w:rsidRPr="002B2454">
              <w:rPr>
                <w:b/>
                <w:color w:val="000000"/>
                <w:sz w:val="18"/>
                <w:szCs w:val="18"/>
                <w:lang w:val="en-GB"/>
              </w:rPr>
              <w:t>2024</w:t>
            </w:r>
          </w:p>
        </w:tc>
        <w:tc>
          <w:tcPr>
            <w:tcW w:w="1040" w:type="dxa"/>
            <w:tcBorders>
              <w:top w:val="single" w:sz="4" w:space="0" w:color="000000"/>
            </w:tcBorders>
          </w:tcPr>
          <w:p w14:paraId="4BEA04C4" w14:textId="0AA3CA91" w:rsidR="006506C1" w:rsidRPr="002B2454" w:rsidRDefault="003F1AF7" w:rsidP="00D570C7">
            <w:pPr>
              <w:spacing w:after="0" w:line="240" w:lineRule="exact"/>
              <w:ind w:right="-72"/>
              <w:jc w:val="right"/>
              <w:rPr>
                <w:b/>
                <w:color w:val="000000"/>
                <w:sz w:val="18"/>
                <w:szCs w:val="18"/>
                <w:lang w:val="en-GB"/>
              </w:rPr>
            </w:pPr>
            <w:r w:rsidRPr="002B2454">
              <w:rPr>
                <w:b/>
                <w:color w:val="000000"/>
                <w:sz w:val="18"/>
                <w:szCs w:val="18"/>
                <w:lang w:val="en-GB"/>
              </w:rPr>
              <w:t>2025</w:t>
            </w:r>
          </w:p>
        </w:tc>
        <w:tc>
          <w:tcPr>
            <w:tcW w:w="1076" w:type="dxa"/>
            <w:tcBorders>
              <w:top w:val="single" w:sz="4" w:space="0" w:color="000000"/>
            </w:tcBorders>
          </w:tcPr>
          <w:p w14:paraId="0C712730" w14:textId="341E3C41" w:rsidR="006506C1" w:rsidRPr="002B2454" w:rsidRDefault="003F1AF7" w:rsidP="00D570C7">
            <w:pPr>
              <w:spacing w:after="0" w:line="240" w:lineRule="exact"/>
              <w:ind w:right="-72"/>
              <w:jc w:val="right"/>
              <w:rPr>
                <w:b/>
                <w:color w:val="000000"/>
                <w:sz w:val="18"/>
                <w:szCs w:val="18"/>
                <w:lang w:val="en-GB"/>
              </w:rPr>
            </w:pPr>
            <w:r w:rsidRPr="002B2454">
              <w:rPr>
                <w:b/>
                <w:color w:val="000000"/>
                <w:sz w:val="18"/>
                <w:szCs w:val="18"/>
                <w:lang w:val="en-GB"/>
              </w:rPr>
              <w:t>2024</w:t>
            </w:r>
          </w:p>
        </w:tc>
      </w:tr>
      <w:tr w:rsidR="006506C1" w:rsidRPr="002B2454" w14:paraId="6D12329A" w14:textId="3134CC74" w:rsidTr="00910D40">
        <w:trPr>
          <w:cantSplit/>
        </w:trPr>
        <w:tc>
          <w:tcPr>
            <w:tcW w:w="3110" w:type="dxa"/>
          </w:tcPr>
          <w:p w14:paraId="6D838782" w14:textId="77777777" w:rsidR="006506C1" w:rsidRPr="002B2454" w:rsidRDefault="006506C1" w:rsidP="00D570C7">
            <w:pPr>
              <w:spacing w:after="0" w:line="240" w:lineRule="exact"/>
              <w:ind w:left="405" w:right="-72"/>
              <w:rPr>
                <w:color w:val="000000"/>
                <w:sz w:val="18"/>
                <w:szCs w:val="18"/>
              </w:rPr>
            </w:pPr>
          </w:p>
        </w:tc>
        <w:tc>
          <w:tcPr>
            <w:tcW w:w="1081" w:type="dxa"/>
            <w:tcBorders>
              <w:bottom w:val="single" w:sz="4" w:space="0" w:color="000000"/>
            </w:tcBorders>
          </w:tcPr>
          <w:p w14:paraId="4AC6D8DA" w14:textId="3C835127" w:rsidR="003F1AF7" w:rsidRPr="002B2454" w:rsidRDefault="003F1AF7" w:rsidP="00D570C7">
            <w:pPr>
              <w:spacing w:after="0" w:line="240" w:lineRule="exact"/>
              <w:ind w:right="-72"/>
              <w:jc w:val="right"/>
              <w:rPr>
                <w:b/>
                <w:color w:val="000000"/>
                <w:sz w:val="18"/>
                <w:szCs w:val="18"/>
              </w:rPr>
            </w:pPr>
            <w:r w:rsidRPr="002B2454">
              <w:rPr>
                <w:b/>
                <w:color w:val="000000"/>
                <w:sz w:val="18"/>
                <w:szCs w:val="18"/>
              </w:rPr>
              <w:t>Million</w:t>
            </w:r>
          </w:p>
          <w:p w14:paraId="69F26AA1" w14:textId="06FA48C8" w:rsidR="006506C1" w:rsidRPr="002B2454" w:rsidRDefault="006506C1" w:rsidP="00D570C7">
            <w:pPr>
              <w:spacing w:after="0" w:line="240" w:lineRule="exact"/>
              <w:ind w:right="-72"/>
              <w:jc w:val="right"/>
              <w:rPr>
                <w:b/>
                <w:color w:val="000000"/>
                <w:sz w:val="18"/>
                <w:szCs w:val="18"/>
              </w:rPr>
            </w:pPr>
            <w:r w:rsidRPr="002B2454">
              <w:rPr>
                <w:b/>
                <w:color w:val="000000"/>
                <w:sz w:val="18"/>
                <w:szCs w:val="18"/>
              </w:rPr>
              <w:t>Baht</w:t>
            </w:r>
          </w:p>
        </w:tc>
        <w:tc>
          <w:tcPr>
            <w:tcW w:w="1116" w:type="dxa"/>
            <w:tcBorders>
              <w:bottom w:val="single" w:sz="4" w:space="0" w:color="000000"/>
            </w:tcBorders>
          </w:tcPr>
          <w:p w14:paraId="694044AE" w14:textId="0FA54B64" w:rsidR="003F1AF7" w:rsidRPr="002B2454" w:rsidRDefault="003F1AF7" w:rsidP="00D570C7">
            <w:pPr>
              <w:spacing w:after="0" w:line="240" w:lineRule="exact"/>
              <w:ind w:right="-72"/>
              <w:jc w:val="right"/>
              <w:rPr>
                <w:b/>
                <w:color w:val="000000"/>
                <w:sz w:val="18"/>
                <w:szCs w:val="18"/>
              </w:rPr>
            </w:pPr>
            <w:r w:rsidRPr="002B2454">
              <w:rPr>
                <w:b/>
                <w:color w:val="000000"/>
                <w:sz w:val="18"/>
                <w:szCs w:val="18"/>
              </w:rPr>
              <w:t>Million</w:t>
            </w:r>
          </w:p>
          <w:p w14:paraId="13F18B9E" w14:textId="497A05E0" w:rsidR="006506C1" w:rsidRPr="002B2454" w:rsidRDefault="006506C1" w:rsidP="00D570C7">
            <w:pPr>
              <w:spacing w:after="0" w:line="240" w:lineRule="exact"/>
              <w:ind w:right="-72"/>
              <w:jc w:val="right"/>
              <w:rPr>
                <w:b/>
                <w:color w:val="000000"/>
                <w:sz w:val="18"/>
                <w:szCs w:val="18"/>
              </w:rPr>
            </w:pPr>
            <w:r w:rsidRPr="002B2454">
              <w:rPr>
                <w:b/>
                <w:color w:val="000000"/>
                <w:sz w:val="18"/>
                <w:szCs w:val="18"/>
              </w:rPr>
              <w:t>Baht</w:t>
            </w:r>
          </w:p>
        </w:tc>
        <w:tc>
          <w:tcPr>
            <w:tcW w:w="1060" w:type="dxa"/>
            <w:tcBorders>
              <w:bottom w:val="single" w:sz="4" w:space="0" w:color="000000"/>
            </w:tcBorders>
          </w:tcPr>
          <w:p w14:paraId="12D62CB5" w14:textId="647F3E63" w:rsidR="003F1AF7" w:rsidRPr="002B2454" w:rsidRDefault="003F1AF7" w:rsidP="00D570C7">
            <w:pPr>
              <w:spacing w:after="0" w:line="240" w:lineRule="exact"/>
              <w:ind w:right="-72"/>
              <w:jc w:val="right"/>
              <w:rPr>
                <w:b/>
                <w:color w:val="000000"/>
                <w:sz w:val="18"/>
                <w:szCs w:val="18"/>
              </w:rPr>
            </w:pPr>
            <w:r w:rsidRPr="002B2454">
              <w:rPr>
                <w:b/>
                <w:color w:val="000000"/>
                <w:sz w:val="18"/>
                <w:szCs w:val="18"/>
              </w:rPr>
              <w:t>Million</w:t>
            </w:r>
          </w:p>
          <w:p w14:paraId="3485D9CE" w14:textId="6197AD09" w:rsidR="006506C1" w:rsidRPr="002B2454" w:rsidRDefault="006506C1" w:rsidP="00D570C7">
            <w:pPr>
              <w:spacing w:after="0" w:line="240" w:lineRule="exact"/>
              <w:ind w:right="-72"/>
              <w:jc w:val="right"/>
              <w:rPr>
                <w:b/>
                <w:color w:val="000000"/>
                <w:sz w:val="18"/>
                <w:szCs w:val="18"/>
              </w:rPr>
            </w:pPr>
            <w:r w:rsidRPr="002B2454">
              <w:rPr>
                <w:b/>
                <w:color w:val="000000"/>
                <w:sz w:val="18"/>
                <w:szCs w:val="18"/>
              </w:rPr>
              <w:t>Baht</w:t>
            </w:r>
          </w:p>
        </w:tc>
        <w:tc>
          <w:tcPr>
            <w:tcW w:w="975" w:type="dxa"/>
            <w:tcBorders>
              <w:bottom w:val="single" w:sz="4" w:space="0" w:color="000000"/>
            </w:tcBorders>
          </w:tcPr>
          <w:p w14:paraId="1D5EA94D" w14:textId="1D7F3EAD" w:rsidR="003F1AF7" w:rsidRPr="002B2454" w:rsidRDefault="003F1AF7" w:rsidP="00D570C7">
            <w:pPr>
              <w:spacing w:after="0" w:line="240" w:lineRule="exact"/>
              <w:ind w:right="-72"/>
              <w:jc w:val="right"/>
              <w:rPr>
                <w:b/>
                <w:color w:val="000000"/>
                <w:sz w:val="18"/>
                <w:szCs w:val="18"/>
              </w:rPr>
            </w:pPr>
            <w:r w:rsidRPr="002B2454">
              <w:rPr>
                <w:b/>
                <w:color w:val="000000"/>
                <w:sz w:val="18"/>
                <w:szCs w:val="18"/>
              </w:rPr>
              <w:t>Million</w:t>
            </w:r>
          </w:p>
          <w:p w14:paraId="0E019087" w14:textId="3D7DC796" w:rsidR="006506C1" w:rsidRPr="002B2454" w:rsidRDefault="006506C1" w:rsidP="00D570C7">
            <w:pPr>
              <w:spacing w:after="0" w:line="240" w:lineRule="exact"/>
              <w:ind w:right="-72"/>
              <w:jc w:val="right"/>
              <w:rPr>
                <w:b/>
                <w:color w:val="000000"/>
                <w:sz w:val="18"/>
                <w:szCs w:val="18"/>
              </w:rPr>
            </w:pPr>
            <w:r w:rsidRPr="002B2454">
              <w:rPr>
                <w:b/>
                <w:color w:val="000000"/>
                <w:sz w:val="18"/>
                <w:szCs w:val="18"/>
              </w:rPr>
              <w:t>Baht</w:t>
            </w:r>
          </w:p>
        </w:tc>
        <w:tc>
          <w:tcPr>
            <w:tcW w:w="1040" w:type="dxa"/>
            <w:tcBorders>
              <w:bottom w:val="single" w:sz="4" w:space="0" w:color="000000"/>
            </w:tcBorders>
          </w:tcPr>
          <w:p w14:paraId="565640C6" w14:textId="77777777" w:rsidR="003F1AF7" w:rsidRPr="002B2454" w:rsidRDefault="003F1AF7" w:rsidP="00D570C7">
            <w:pPr>
              <w:spacing w:after="0" w:line="240" w:lineRule="exact"/>
              <w:ind w:right="-72"/>
              <w:jc w:val="right"/>
              <w:rPr>
                <w:b/>
                <w:color w:val="000000"/>
                <w:sz w:val="18"/>
                <w:szCs w:val="18"/>
              </w:rPr>
            </w:pPr>
            <w:r w:rsidRPr="002B2454">
              <w:rPr>
                <w:b/>
                <w:color w:val="000000"/>
                <w:sz w:val="18"/>
                <w:szCs w:val="18"/>
              </w:rPr>
              <w:t>Million</w:t>
            </w:r>
          </w:p>
          <w:p w14:paraId="50F799CA" w14:textId="45FFDC66" w:rsidR="006506C1" w:rsidRPr="002B2454" w:rsidRDefault="003F1AF7" w:rsidP="00D570C7">
            <w:pPr>
              <w:spacing w:after="0" w:line="240" w:lineRule="exact"/>
              <w:ind w:right="-72"/>
              <w:jc w:val="right"/>
              <w:rPr>
                <w:b/>
                <w:color w:val="000000"/>
                <w:sz w:val="18"/>
                <w:szCs w:val="18"/>
              </w:rPr>
            </w:pPr>
            <w:r w:rsidRPr="002B2454">
              <w:rPr>
                <w:b/>
                <w:color w:val="000000"/>
                <w:sz w:val="18"/>
                <w:szCs w:val="18"/>
              </w:rPr>
              <w:t>Baht</w:t>
            </w:r>
          </w:p>
        </w:tc>
        <w:tc>
          <w:tcPr>
            <w:tcW w:w="1076" w:type="dxa"/>
            <w:tcBorders>
              <w:bottom w:val="single" w:sz="4" w:space="0" w:color="000000"/>
            </w:tcBorders>
          </w:tcPr>
          <w:p w14:paraId="4DADDB93" w14:textId="77777777" w:rsidR="003F1AF7" w:rsidRPr="002B2454" w:rsidRDefault="003F1AF7" w:rsidP="00D570C7">
            <w:pPr>
              <w:spacing w:after="0" w:line="240" w:lineRule="exact"/>
              <w:ind w:right="-72"/>
              <w:jc w:val="right"/>
              <w:rPr>
                <w:b/>
                <w:color w:val="000000"/>
                <w:sz w:val="18"/>
                <w:szCs w:val="18"/>
              </w:rPr>
            </w:pPr>
            <w:r w:rsidRPr="002B2454">
              <w:rPr>
                <w:b/>
                <w:color w:val="000000"/>
                <w:sz w:val="18"/>
                <w:szCs w:val="18"/>
              </w:rPr>
              <w:t>Million</w:t>
            </w:r>
          </w:p>
          <w:p w14:paraId="51943D87" w14:textId="21CD7B68" w:rsidR="006506C1" w:rsidRPr="002B2454" w:rsidRDefault="003F1AF7" w:rsidP="00D570C7">
            <w:pPr>
              <w:spacing w:after="0" w:line="240" w:lineRule="exact"/>
              <w:ind w:right="-72"/>
              <w:jc w:val="right"/>
              <w:rPr>
                <w:b/>
                <w:color w:val="000000"/>
                <w:sz w:val="18"/>
                <w:szCs w:val="18"/>
              </w:rPr>
            </w:pPr>
            <w:r w:rsidRPr="002B2454">
              <w:rPr>
                <w:b/>
                <w:color w:val="000000"/>
                <w:sz w:val="18"/>
                <w:szCs w:val="18"/>
              </w:rPr>
              <w:t>Baht</w:t>
            </w:r>
          </w:p>
        </w:tc>
      </w:tr>
      <w:tr w:rsidR="006506C1" w:rsidRPr="002B2454" w14:paraId="348FC1FD" w14:textId="0E7573EE" w:rsidTr="00910D40">
        <w:trPr>
          <w:cantSplit/>
        </w:trPr>
        <w:tc>
          <w:tcPr>
            <w:tcW w:w="3110" w:type="dxa"/>
          </w:tcPr>
          <w:p w14:paraId="6E2C3A8C"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tcPr>
          <w:p w14:paraId="31CF0FC3" w14:textId="77777777" w:rsidR="006506C1" w:rsidRPr="002B2454" w:rsidRDefault="006506C1" w:rsidP="00EA4D3D">
            <w:pPr>
              <w:spacing w:after="0" w:line="240" w:lineRule="exact"/>
              <w:ind w:left="540" w:right="-72"/>
              <w:jc w:val="right"/>
              <w:rPr>
                <w:color w:val="000000"/>
                <w:sz w:val="18"/>
                <w:szCs w:val="18"/>
              </w:rPr>
            </w:pPr>
          </w:p>
        </w:tc>
        <w:tc>
          <w:tcPr>
            <w:tcW w:w="1116" w:type="dxa"/>
            <w:tcBorders>
              <w:top w:val="single" w:sz="4" w:space="0" w:color="000000"/>
            </w:tcBorders>
          </w:tcPr>
          <w:p w14:paraId="6F9C6BE7" w14:textId="77777777" w:rsidR="006506C1" w:rsidRPr="002B2454" w:rsidRDefault="006506C1" w:rsidP="00EA4D3D">
            <w:pPr>
              <w:spacing w:after="0" w:line="240" w:lineRule="exact"/>
              <w:ind w:left="540" w:right="-72"/>
              <w:jc w:val="right"/>
              <w:rPr>
                <w:color w:val="000000"/>
                <w:sz w:val="18"/>
                <w:szCs w:val="18"/>
              </w:rPr>
            </w:pPr>
          </w:p>
        </w:tc>
        <w:tc>
          <w:tcPr>
            <w:tcW w:w="1060" w:type="dxa"/>
            <w:tcBorders>
              <w:top w:val="single" w:sz="4" w:space="0" w:color="000000"/>
            </w:tcBorders>
          </w:tcPr>
          <w:p w14:paraId="5EE4625F" w14:textId="77777777" w:rsidR="006506C1" w:rsidRPr="002B2454" w:rsidRDefault="006506C1" w:rsidP="00EA4D3D">
            <w:pPr>
              <w:spacing w:after="0" w:line="240" w:lineRule="exact"/>
              <w:ind w:left="540" w:right="-72"/>
              <w:jc w:val="right"/>
              <w:rPr>
                <w:color w:val="000000"/>
                <w:sz w:val="18"/>
                <w:szCs w:val="18"/>
              </w:rPr>
            </w:pPr>
          </w:p>
        </w:tc>
        <w:tc>
          <w:tcPr>
            <w:tcW w:w="975" w:type="dxa"/>
            <w:tcBorders>
              <w:top w:val="single" w:sz="4" w:space="0" w:color="000000"/>
            </w:tcBorders>
          </w:tcPr>
          <w:p w14:paraId="7A9EAE40" w14:textId="77777777" w:rsidR="006506C1" w:rsidRPr="002B2454" w:rsidRDefault="006506C1" w:rsidP="00EA4D3D">
            <w:pPr>
              <w:spacing w:after="0" w:line="240" w:lineRule="exact"/>
              <w:ind w:left="540" w:right="-72"/>
              <w:jc w:val="right"/>
              <w:rPr>
                <w:color w:val="000000"/>
                <w:sz w:val="18"/>
                <w:szCs w:val="18"/>
              </w:rPr>
            </w:pPr>
          </w:p>
        </w:tc>
        <w:tc>
          <w:tcPr>
            <w:tcW w:w="1040" w:type="dxa"/>
            <w:tcBorders>
              <w:top w:val="single" w:sz="4" w:space="0" w:color="000000"/>
            </w:tcBorders>
          </w:tcPr>
          <w:p w14:paraId="56C52045" w14:textId="77777777" w:rsidR="006506C1" w:rsidRPr="002B2454" w:rsidRDefault="006506C1" w:rsidP="00EA4D3D">
            <w:pPr>
              <w:spacing w:after="0" w:line="240" w:lineRule="exact"/>
              <w:ind w:left="540" w:right="-72"/>
              <w:jc w:val="right"/>
              <w:rPr>
                <w:color w:val="000000"/>
                <w:sz w:val="18"/>
                <w:szCs w:val="18"/>
              </w:rPr>
            </w:pPr>
          </w:p>
        </w:tc>
        <w:tc>
          <w:tcPr>
            <w:tcW w:w="1076" w:type="dxa"/>
            <w:tcBorders>
              <w:top w:val="single" w:sz="4" w:space="0" w:color="000000"/>
            </w:tcBorders>
          </w:tcPr>
          <w:p w14:paraId="4AED265C" w14:textId="77777777" w:rsidR="006506C1" w:rsidRPr="002B2454" w:rsidRDefault="006506C1" w:rsidP="00EA4D3D">
            <w:pPr>
              <w:spacing w:after="0" w:line="240" w:lineRule="exact"/>
              <w:ind w:left="540" w:right="-72"/>
              <w:jc w:val="right"/>
              <w:rPr>
                <w:color w:val="000000"/>
                <w:sz w:val="18"/>
                <w:szCs w:val="18"/>
              </w:rPr>
            </w:pPr>
          </w:p>
        </w:tc>
      </w:tr>
      <w:tr w:rsidR="006506C1" w:rsidRPr="002B2454" w14:paraId="41BC70A5" w14:textId="02246825" w:rsidTr="00A74BE4">
        <w:trPr>
          <w:cantSplit/>
        </w:trPr>
        <w:tc>
          <w:tcPr>
            <w:tcW w:w="3110" w:type="dxa"/>
          </w:tcPr>
          <w:p w14:paraId="0A11E0C1" w14:textId="77777777" w:rsidR="006506C1" w:rsidRPr="002B2454" w:rsidRDefault="006506C1" w:rsidP="00D570C7">
            <w:pPr>
              <w:spacing w:after="0" w:line="240" w:lineRule="exact"/>
              <w:ind w:left="405" w:right="-72"/>
              <w:rPr>
                <w:b/>
                <w:bCs/>
                <w:color w:val="000000"/>
                <w:sz w:val="18"/>
                <w:szCs w:val="18"/>
              </w:rPr>
            </w:pPr>
            <w:proofErr w:type="spellStart"/>
            <w:r w:rsidRPr="002B2454">
              <w:rPr>
                <w:b/>
                <w:bCs/>
                <w:i/>
                <w:color w:val="000000"/>
                <w:sz w:val="18"/>
                <w:szCs w:val="18"/>
              </w:rPr>
              <w:t>Summarised</w:t>
            </w:r>
            <w:proofErr w:type="spellEnd"/>
            <w:r w:rsidRPr="002B2454">
              <w:rPr>
                <w:b/>
                <w:bCs/>
                <w:i/>
                <w:color w:val="000000"/>
                <w:sz w:val="18"/>
                <w:szCs w:val="18"/>
              </w:rPr>
              <w:t xml:space="preserve"> of performance</w:t>
            </w:r>
          </w:p>
        </w:tc>
        <w:tc>
          <w:tcPr>
            <w:tcW w:w="1081" w:type="dxa"/>
            <w:vAlign w:val="bottom"/>
          </w:tcPr>
          <w:p w14:paraId="6AE7F76B" w14:textId="77777777" w:rsidR="006506C1" w:rsidRPr="002B2454" w:rsidRDefault="006506C1" w:rsidP="00EA4D3D">
            <w:pPr>
              <w:spacing w:after="0" w:line="240" w:lineRule="exact"/>
              <w:ind w:right="-72"/>
              <w:jc w:val="right"/>
              <w:rPr>
                <w:color w:val="000000"/>
                <w:sz w:val="18"/>
                <w:szCs w:val="18"/>
              </w:rPr>
            </w:pPr>
          </w:p>
        </w:tc>
        <w:tc>
          <w:tcPr>
            <w:tcW w:w="1116" w:type="dxa"/>
            <w:vAlign w:val="bottom"/>
          </w:tcPr>
          <w:p w14:paraId="600BC39F" w14:textId="77777777" w:rsidR="006506C1" w:rsidRPr="002B2454" w:rsidRDefault="006506C1" w:rsidP="00EA4D3D">
            <w:pPr>
              <w:spacing w:after="0" w:line="240" w:lineRule="exact"/>
              <w:ind w:right="-72"/>
              <w:jc w:val="right"/>
              <w:rPr>
                <w:color w:val="000000"/>
                <w:sz w:val="18"/>
                <w:szCs w:val="18"/>
              </w:rPr>
            </w:pPr>
          </w:p>
        </w:tc>
        <w:tc>
          <w:tcPr>
            <w:tcW w:w="1060" w:type="dxa"/>
          </w:tcPr>
          <w:p w14:paraId="3E5C9F6D" w14:textId="77777777" w:rsidR="006506C1" w:rsidRPr="002B2454" w:rsidRDefault="006506C1" w:rsidP="00EA4D3D">
            <w:pPr>
              <w:spacing w:after="0" w:line="240" w:lineRule="exact"/>
              <w:ind w:right="-72"/>
              <w:jc w:val="right"/>
              <w:rPr>
                <w:color w:val="000000"/>
                <w:sz w:val="18"/>
                <w:szCs w:val="18"/>
              </w:rPr>
            </w:pPr>
          </w:p>
        </w:tc>
        <w:tc>
          <w:tcPr>
            <w:tcW w:w="975" w:type="dxa"/>
            <w:vAlign w:val="bottom"/>
          </w:tcPr>
          <w:p w14:paraId="025CEB53" w14:textId="77777777" w:rsidR="006506C1" w:rsidRPr="002B2454" w:rsidRDefault="006506C1" w:rsidP="00EA4D3D">
            <w:pPr>
              <w:spacing w:after="0" w:line="240" w:lineRule="exact"/>
              <w:ind w:right="-72"/>
              <w:jc w:val="right"/>
              <w:rPr>
                <w:color w:val="000000"/>
                <w:sz w:val="18"/>
                <w:szCs w:val="18"/>
              </w:rPr>
            </w:pPr>
          </w:p>
        </w:tc>
        <w:tc>
          <w:tcPr>
            <w:tcW w:w="1040" w:type="dxa"/>
          </w:tcPr>
          <w:p w14:paraId="7D32A215" w14:textId="77777777" w:rsidR="006506C1" w:rsidRPr="002B2454" w:rsidRDefault="006506C1" w:rsidP="00EA4D3D">
            <w:pPr>
              <w:spacing w:after="0" w:line="240" w:lineRule="exact"/>
              <w:ind w:right="-72"/>
              <w:jc w:val="right"/>
              <w:rPr>
                <w:color w:val="000000"/>
                <w:sz w:val="18"/>
                <w:szCs w:val="18"/>
              </w:rPr>
            </w:pPr>
          </w:p>
        </w:tc>
        <w:tc>
          <w:tcPr>
            <w:tcW w:w="1076" w:type="dxa"/>
          </w:tcPr>
          <w:p w14:paraId="49BC02A5" w14:textId="77777777" w:rsidR="006506C1" w:rsidRPr="002B2454" w:rsidRDefault="006506C1" w:rsidP="00EA4D3D">
            <w:pPr>
              <w:spacing w:after="0" w:line="240" w:lineRule="exact"/>
              <w:ind w:right="-72"/>
              <w:jc w:val="right"/>
              <w:rPr>
                <w:color w:val="000000"/>
                <w:sz w:val="18"/>
                <w:szCs w:val="18"/>
              </w:rPr>
            </w:pPr>
          </w:p>
        </w:tc>
      </w:tr>
      <w:tr w:rsidR="006506C1" w:rsidRPr="002B2454" w14:paraId="7A71BB2D" w14:textId="19A0CC03" w:rsidTr="00A74BE4">
        <w:trPr>
          <w:cantSplit/>
        </w:trPr>
        <w:tc>
          <w:tcPr>
            <w:tcW w:w="3110" w:type="dxa"/>
          </w:tcPr>
          <w:p w14:paraId="753A4B33" w14:textId="77777777" w:rsidR="006506C1" w:rsidRPr="002B2454" w:rsidRDefault="006506C1" w:rsidP="00D570C7">
            <w:pPr>
              <w:spacing w:after="0" w:line="240" w:lineRule="exact"/>
              <w:ind w:left="405" w:right="-72"/>
              <w:rPr>
                <w:color w:val="000000"/>
                <w:sz w:val="18"/>
                <w:szCs w:val="18"/>
              </w:rPr>
            </w:pPr>
            <w:r w:rsidRPr="002B2454">
              <w:rPr>
                <w:color w:val="000000"/>
                <w:sz w:val="18"/>
                <w:szCs w:val="18"/>
              </w:rPr>
              <w:t>Revenue</w:t>
            </w:r>
          </w:p>
        </w:tc>
        <w:tc>
          <w:tcPr>
            <w:tcW w:w="1081" w:type="dxa"/>
            <w:tcBorders>
              <w:bottom w:val="single" w:sz="4" w:space="0" w:color="000000"/>
            </w:tcBorders>
            <w:vAlign w:val="bottom"/>
          </w:tcPr>
          <w:p w14:paraId="5863CB87" w14:textId="69A8B350" w:rsidR="006506C1" w:rsidRPr="002B2454" w:rsidRDefault="00945E5D" w:rsidP="00EA4D3D">
            <w:pPr>
              <w:spacing w:after="0" w:line="240" w:lineRule="exact"/>
              <w:ind w:right="-72"/>
              <w:jc w:val="right"/>
              <w:rPr>
                <w:color w:val="000000"/>
                <w:sz w:val="18"/>
                <w:szCs w:val="18"/>
                <w:lang w:val="en-GB"/>
              </w:rPr>
            </w:pPr>
            <w:r w:rsidRPr="002B2454">
              <w:rPr>
                <w:color w:val="000000"/>
                <w:sz w:val="18"/>
                <w:szCs w:val="18"/>
                <w:lang w:val="en-GB"/>
              </w:rPr>
              <w:t>29,856</w:t>
            </w:r>
          </w:p>
        </w:tc>
        <w:tc>
          <w:tcPr>
            <w:tcW w:w="1116" w:type="dxa"/>
            <w:tcBorders>
              <w:bottom w:val="single" w:sz="4" w:space="0" w:color="000000"/>
            </w:tcBorders>
            <w:vAlign w:val="bottom"/>
          </w:tcPr>
          <w:p w14:paraId="0783D862" w14:textId="56890AB1" w:rsidR="006506C1" w:rsidRPr="002B2454" w:rsidRDefault="00BA6D6A" w:rsidP="00EA4D3D">
            <w:pPr>
              <w:spacing w:after="0" w:line="240" w:lineRule="exact"/>
              <w:ind w:right="-72"/>
              <w:jc w:val="right"/>
              <w:rPr>
                <w:color w:val="000000"/>
                <w:sz w:val="18"/>
                <w:szCs w:val="18"/>
              </w:rPr>
            </w:pPr>
            <w:r w:rsidRPr="002B2454">
              <w:rPr>
                <w:color w:val="000000"/>
                <w:sz w:val="18"/>
                <w:szCs w:val="18"/>
              </w:rPr>
              <w:t>30,814</w:t>
            </w:r>
          </w:p>
        </w:tc>
        <w:tc>
          <w:tcPr>
            <w:tcW w:w="1060" w:type="dxa"/>
            <w:tcBorders>
              <w:bottom w:val="single" w:sz="4" w:space="0" w:color="000000"/>
            </w:tcBorders>
            <w:vAlign w:val="bottom"/>
          </w:tcPr>
          <w:p w14:paraId="6810CF03" w14:textId="1EFFB7E3" w:rsidR="006506C1" w:rsidRPr="002B2454" w:rsidRDefault="00A74BE4" w:rsidP="00EA4D3D">
            <w:pPr>
              <w:spacing w:after="0" w:line="240" w:lineRule="exact"/>
              <w:ind w:right="-72"/>
              <w:jc w:val="right"/>
              <w:rPr>
                <w:color w:val="000000"/>
                <w:sz w:val="18"/>
                <w:szCs w:val="18"/>
                <w:lang w:val="en-GB"/>
              </w:rPr>
            </w:pPr>
            <w:r w:rsidRPr="002B2454">
              <w:rPr>
                <w:color w:val="000000"/>
                <w:sz w:val="18"/>
                <w:szCs w:val="18"/>
                <w:lang w:val="en-GB"/>
              </w:rPr>
              <w:t>4,814</w:t>
            </w:r>
          </w:p>
        </w:tc>
        <w:tc>
          <w:tcPr>
            <w:tcW w:w="975" w:type="dxa"/>
            <w:tcBorders>
              <w:bottom w:val="single" w:sz="4" w:space="0" w:color="000000"/>
            </w:tcBorders>
            <w:vAlign w:val="bottom"/>
          </w:tcPr>
          <w:p w14:paraId="67E294C2" w14:textId="7C1EAF37" w:rsidR="006506C1" w:rsidRPr="002B2454" w:rsidRDefault="007921DA" w:rsidP="00EA4D3D">
            <w:pPr>
              <w:spacing w:after="0" w:line="240" w:lineRule="exact"/>
              <w:ind w:right="-72"/>
              <w:jc w:val="right"/>
              <w:rPr>
                <w:color w:val="000000"/>
                <w:sz w:val="18"/>
                <w:szCs w:val="18"/>
              </w:rPr>
            </w:pPr>
            <w:r w:rsidRPr="002B2454">
              <w:rPr>
                <w:color w:val="000000"/>
                <w:sz w:val="18"/>
                <w:szCs w:val="18"/>
              </w:rPr>
              <w:t>5,333</w:t>
            </w:r>
          </w:p>
        </w:tc>
        <w:tc>
          <w:tcPr>
            <w:tcW w:w="1040" w:type="dxa"/>
            <w:tcBorders>
              <w:bottom w:val="single" w:sz="4" w:space="0" w:color="000000"/>
            </w:tcBorders>
          </w:tcPr>
          <w:p w14:paraId="6025BEAB" w14:textId="1218D47A" w:rsidR="006506C1" w:rsidRPr="002B2454" w:rsidRDefault="00A74BE4" w:rsidP="00EA4D3D">
            <w:pPr>
              <w:spacing w:after="0" w:line="240" w:lineRule="exact"/>
              <w:ind w:right="-72"/>
              <w:jc w:val="right"/>
              <w:rPr>
                <w:color w:val="000000"/>
                <w:sz w:val="18"/>
                <w:szCs w:val="18"/>
                <w:lang w:val="en-GB"/>
              </w:rPr>
            </w:pPr>
            <w:r w:rsidRPr="002B2454">
              <w:rPr>
                <w:color w:val="000000"/>
                <w:sz w:val="18"/>
                <w:szCs w:val="18"/>
                <w:lang w:val="en-GB"/>
              </w:rPr>
              <w:t>418</w:t>
            </w:r>
          </w:p>
        </w:tc>
        <w:tc>
          <w:tcPr>
            <w:tcW w:w="1076" w:type="dxa"/>
            <w:tcBorders>
              <w:bottom w:val="single" w:sz="4" w:space="0" w:color="000000"/>
            </w:tcBorders>
          </w:tcPr>
          <w:p w14:paraId="48BF6003" w14:textId="74447CA8" w:rsidR="006506C1" w:rsidRPr="002B2454" w:rsidRDefault="007921DA" w:rsidP="00EA4D3D">
            <w:pPr>
              <w:spacing w:after="0" w:line="240" w:lineRule="exact"/>
              <w:ind w:right="-72"/>
              <w:jc w:val="right"/>
              <w:rPr>
                <w:color w:val="000000"/>
                <w:sz w:val="18"/>
                <w:szCs w:val="18"/>
                <w:lang w:val="en-GB"/>
              </w:rPr>
            </w:pPr>
            <w:r w:rsidRPr="002B2454">
              <w:rPr>
                <w:color w:val="000000"/>
                <w:sz w:val="18"/>
                <w:szCs w:val="18"/>
                <w:lang w:val="en-GB"/>
              </w:rPr>
              <w:t>410</w:t>
            </w:r>
          </w:p>
        </w:tc>
      </w:tr>
      <w:tr w:rsidR="006506C1" w:rsidRPr="002B2454" w14:paraId="2D8CD894" w14:textId="76B6D830" w:rsidTr="004F3006">
        <w:trPr>
          <w:cantSplit/>
        </w:trPr>
        <w:tc>
          <w:tcPr>
            <w:tcW w:w="3110" w:type="dxa"/>
          </w:tcPr>
          <w:p w14:paraId="3191F852"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vAlign w:val="bottom"/>
          </w:tcPr>
          <w:p w14:paraId="47F03DF3" w14:textId="77777777" w:rsidR="006506C1" w:rsidRPr="002B2454" w:rsidRDefault="006506C1" w:rsidP="00EA4D3D">
            <w:pPr>
              <w:spacing w:after="0" w:line="240" w:lineRule="exact"/>
              <w:ind w:left="540" w:right="-72"/>
              <w:jc w:val="right"/>
              <w:rPr>
                <w:color w:val="000000"/>
                <w:sz w:val="18"/>
                <w:szCs w:val="18"/>
              </w:rPr>
            </w:pPr>
          </w:p>
        </w:tc>
        <w:tc>
          <w:tcPr>
            <w:tcW w:w="1116" w:type="dxa"/>
            <w:tcBorders>
              <w:top w:val="single" w:sz="4" w:space="0" w:color="000000"/>
            </w:tcBorders>
            <w:vAlign w:val="bottom"/>
          </w:tcPr>
          <w:p w14:paraId="66857D26" w14:textId="77777777" w:rsidR="006506C1" w:rsidRPr="002B2454" w:rsidRDefault="006506C1" w:rsidP="00EA4D3D">
            <w:pPr>
              <w:spacing w:after="0" w:line="240" w:lineRule="exact"/>
              <w:ind w:left="540" w:right="-72"/>
              <w:jc w:val="right"/>
              <w:rPr>
                <w:color w:val="000000"/>
                <w:sz w:val="18"/>
                <w:szCs w:val="18"/>
              </w:rPr>
            </w:pPr>
          </w:p>
        </w:tc>
        <w:tc>
          <w:tcPr>
            <w:tcW w:w="1060" w:type="dxa"/>
            <w:tcBorders>
              <w:top w:val="single" w:sz="4" w:space="0" w:color="000000"/>
            </w:tcBorders>
            <w:vAlign w:val="bottom"/>
          </w:tcPr>
          <w:p w14:paraId="2A1F0DE5" w14:textId="77777777" w:rsidR="006506C1" w:rsidRPr="002B2454" w:rsidRDefault="006506C1" w:rsidP="00EA4D3D">
            <w:pPr>
              <w:spacing w:after="0" w:line="240" w:lineRule="exact"/>
              <w:ind w:left="540" w:right="-72"/>
              <w:jc w:val="right"/>
              <w:rPr>
                <w:color w:val="000000"/>
                <w:sz w:val="18"/>
                <w:szCs w:val="18"/>
              </w:rPr>
            </w:pPr>
          </w:p>
        </w:tc>
        <w:tc>
          <w:tcPr>
            <w:tcW w:w="975" w:type="dxa"/>
            <w:tcBorders>
              <w:top w:val="single" w:sz="4" w:space="0" w:color="000000"/>
            </w:tcBorders>
            <w:vAlign w:val="bottom"/>
          </w:tcPr>
          <w:p w14:paraId="0464E409" w14:textId="77777777" w:rsidR="006506C1" w:rsidRPr="002B2454" w:rsidRDefault="006506C1" w:rsidP="00EA4D3D">
            <w:pPr>
              <w:spacing w:after="0" w:line="240" w:lineRule="exact"/>
              <w:ind w:left="540" w:right="-72"/>
              <w:jc w:val="right"/>
              <w:rPr>
                <w:color w:val="000000"/>
                <w:sz w:val="18"/>
                <w:szCs w:val="18"/>
              </w:rPr>
            </w:pPr>
          </w:p>
        </w:tc>
        <w:tc>
          <w:tcPr>
            <w:tcW w:w="1040" w:type="dxa"/>
            <w:tcBorders>
              <w:top w:val="single" w:sz="4" w:space="0" w:color="000000"/>
            </w:tcBorders>
            <w:vAlign w:val="bottom"/>
          </w:tcPr>
          <w:p w14:paraId="017E0B7D" w14:textId="77777777" w:rsidR="006506C1" w:rsidRPr="002B2454" w:rsidRDefault="006506C1" w:rsidP="00EA4D3D">
            <w:pPr>
              <w:spacing w:after="0" w:line="240" w:lineRule="exact"/>
              <w:ind w:left="540" w:right="-72"/>
              <w:jc w:val="right"/>
              <w:rPr>
                <w:color w:val="000000"/>
                <w:sz w:val="18"/>
                <w:szCs w:val="18"/>
              </w:rPr>
            </w:pPr>
          </w:p>
        </w:tc>
        <w:tc>
          <w:tcPr>
            <w:tcW w:w="1076" w:type="dxa"/>
            <w:tcBorders>
              <w:top w:val="single" w:sz="4" w:space="0" w:color="000000"/>
            </w:tcBorders>
            <w:vAlign w:val="bottom"/>
          </w:tcPr>
          <w:p w14:paraId="5F90A78A" w14:textId="77777777" w:rsidR="006506C1" w:rsidRPr="002B2454" w:rsidRDefault="006506C1" w:rsidP="00EA4D3D">
            <w:pPr>
              <w:spacing w:after="0" w:line="240" w:lineRule="exact"/>
              <w:ind w:left="540" w:right="-72"/>
              <w:jc w:val="right"/>
              <w:rPr>
                <w:color w:val="000000"/>
                <w:sz w:val="18"/>
                <w:szCs w:val="18"/>
              </w:rPr>
            </w:pPr>
          </w:p>
        </w:tc>
      </w:tr>
      <w:tr w:rsidR="006537D4" w:rsidRPr="002B2454" w14:paraId="24955A10" w14:textId="4CA25004" w:rsidTr="004F3006">
        <w:trPr>
          <w:cantSplit/>
        </w:trPr>
        <w:tc>
          <w:tcPr>
            <w:tcW w:w="3110" w:type="dxa"/>
          </w:tcPr>
          <w:p w14:paraId="0F5D7F29" w14:textId="4B876DC6" w:rsidR="006537D4" w:rsidRPr="002B2454" w:rsidRDefault="006537D4" w:rsidP="006537D4">
            <w:pPr>
              <w:spacing w:after="0" w:line="240" w:lineRule="exact"/>
              <w:ind w:left="405" w:right="-72"/>
              <w:rPr>
                <w:color w:val="000000"/>
                <w:sz w:val="18"/>
                <w:szCs w:val="18"/>
              </w:rPr>
            </w:pPr>
            <w:r w:rsidRPr="002B2454">
              <w:rPr>
                <w:color w:val="000000"/>
                <w:sz w:val="18"/>
                <w:szCs w:val="18"/>
              </w:rPr>
              <w:t>Profit for the year</w:t>
            </w:r>
          </w:p>
        </w:tc>
        <w:tc>
          <w:tcPr>
            <w:tcW w:w="1081" w:type="dxa"/>
            <w:vAlign w:val="bottom"/>
          </w:tcPr>
          <w:p w14:paraId="10E3EFC2" w14:textId="5BB578DF" w:rsidR="006537D4" w:rsidRPr="002B2454" w:rsidRDefault="006537D4" w:rsidP="00EA4D3D">
            <w:pPr>
              <w:spacing w:after="0" w:line="240" w:lineRule="exact"/>
              <w:ind w:right="-72"/>
              <w:jc w:val="right"/>
              <w:rPr>
                <w:color w:val="000000"/>
                <w:sz w:val="18"/>
                <w:szCs w:val="18"/>
                <w:lang w:val="en-GB"/>
              </w:rPr>
            </w:pPr>
            <w:r w:rsidRPr="002B2454">
              <w:rPr>
                <w:sz w:val="18"/>
                <w:szCs w:val="18"/>
              </w:rPr>
              <w:t xml:space="preserve"> 3,183 </w:t>
            </w:r>
          </w:p>
        </w:tc>
        <w:tc>
          <w:tcPr>
            <w:tcW w:w="1116" w:type="dxa"/>
            <w:vAlign w:val="bottom"/>
          </w:tcPr>
          <w:p w14:paraId="1371B13B" w14:textId="5B4732F4" w:rsidR="006537D4" w:rsidRPr="002B2454" w:rsidRDefault="006537D4" w:rsidP="00EA4D3D">
            <w:pPr>
              <w:spacing w:after="0" w:line="240" w:lineRule="exact"/>
              <w:ind w:right="-72"/>
              <w:jc w:val="right"/>
              <w:rPr>
                <w:color w:val="000000"/>
                <w:sz w:val="18"/>
                <w:szCs w:val="18"/>
              </w:rPr>
            </w:pPr>
            <w:r w:rsidRPr="002B2454">
              <w:rPr>
                <w:sz w:val="18"/>
                <w:szCs w:val="18"/>
              </w:rPr>
              <w:t>3,296</w:t>
            </w:r>
          </w:p>
        </w:tc>
        <w:tc>
          <w:tcPr>
            <w:tcW w:w="1060" w:type="dxa"/>
            <w:vAlign w:val="bottom"/>
          </w:tcPr>
          <w:p w14:paraId="0BA8F06A" w14:textId="557AA291" w:rsidR="006537D4" w:rsidRPr="002B2454" w:rsidRDefault="006537D4" w:rsidP="00EA4D3D">
            <w:pPr>
              <w:spacing w:after="0" w:line="240" w:lineRule="exact"/>
              <w:ind w:right="-72"/>
              <w:jc w:val="right"/>
              <w:rPr>
                <w:color w:val="000000"/>
                <w:sz w:val="18"/>
                <w:szCs w:val="18"/>
                <w:lang w:val="en-GB"/>
              </w:rPr>
            </w:pPr>
            <w:r w:rsidRPr="002B2454">
              <w:rPr>
                <w:sz w:val="18"/>
                <w:szCs w:val="18"/>
              </w:rPr>
              <w:t>895</w:t>
            </w:r>
          </w:p>
        </w:tc>
        <w:tc>
          <w:tcPr>
            <w:tcW w:w="975" w:type="dxa"/>
            <w:vAlign w:val="bottom"/>
          </w:tcPr>
          <w:p w14:paraId="6B1BCD06" w14:textId="1D2CB3E5" w:rsidR="006537D4" w:rsidRPr="002B2454" w:rsidRDefault="006537D4" w:rsidP="00EA4D3D">
            <w:pPr>
              <w:spacing w:after="0" w:line="240" w:lineRule="exact"/>
              <w:ind w:right="-72"/>
              <w:jc w:val="right"/>
              <w:rPr>
                <w:color w:val="000000"/>
                <w:sz w:val="18"/>
                <w:szCs w:val="18"/>
              </w:rPr>
            </w:pPr>
            <w:r w:rsidRPr="002B2454">
              <w:rPr>
                <w:sz w:val="18"/>
                <w:szCs w:val="18"/>
              </w:rPr>
              <w:t>1,170</w:t>
            </w:r>
          </w:p>
        </w:tc>
        <w:tc>
          <w:tcPr>
            <w:tcW w:w="1040" w:type="dxa"/>
            <w:vAlign w:val="bottom"/>
          </w:tcPr>
          <w:p w14:paraId="1DD18A27" w14:textId="56FE201F" w:rsidR="006537D4" w:rsidRPr="002B2454" w:rsidRDefault="006537D4" w:rsidP="00EA4D3D">
            <w:pPr>
              <w:spacing w:after="0" w:line="240" w:lineRule="exact"/>
              <w:ind w:right="-72"/>
              <w:jc w:val="right"/>
              <w:rPr>
                <w:color w:val="000000"/>
                <w:sz w:val="18"/>
                <w:szCs w:val="18"/>
                <w:lang w:val="en-GB"/>
              </w:rPr>
            </w:pPr>
            <w:r w:rsidRPr="002B2454">
              <w:rPr>
                <w:sz w:val="18"/>
                <w:szCs w:val="18"/>
              </w:rPr>
              <w:t>286</w:t>
            </w:r>
          </w:p>
        </w:tc>
        <w:tc>
          <w:tcPr>
            <w:tcW w:w="1076" w:type="dxa"/>
            <w:vAlign w:val="bottom"/>
          </w:tcPr>
          <w:p w14:paraId="09E48B77" w14:textId="5694E149" w:rsidR="006537D4" w:rsidRPr="002B2454" w:rsidRDefault="006537D4" w:rsidP="00EA4D3D">
            <w:pPr>
              <w:spacing w:after="0" w:line="240" w:lineRule="exact"/>
              <w:ind w:right="-72"/>
              <w:jc w:val="right"/>
              <w:rPr>
                <w:color w:val="000000"/>
                <w:sz w:val="18"/>
                <w:szCs w:val="18"/>
                <w:lang w:val="en-GB"/>
              </w:rPr>
            </w:pPr>
            <w:r w:rsidRPr="002B2454">
              <w:rPr>
                <w:sz w:val="18"/>
                <w:szCs w:val="18"/>
              </w:rPr>
              <w:t>291</w:t>
            </w:r>
          </w:p>
        </w:tc>
      </w:tr>
      <w:tr w:rsidR="006506C1" w:rsidRPr="002B2454" w14:paraId="1F11ADDA" w14:textId="30858A2B" w:rsidTr="004F3006">
        <w:trPr>
          <w:cantSplit/>
        </w:trPr>
        <w:tc>
          <w:tcPr>
            <w:tcW w:w="3110" w:type="dxa"/>
          </w:tcPr>
          <w:p w14:paraId="10ACED75" w14:textId="77777777" w:rsidR="006506C1" w:rsidRPr="002B2454" w:rsidRDefault="006506C1" w:rsidP="00D570C7">
            <w:pPr>
              <w:spacing w:after="0" w:line="240" w:lineRule="exact"/>
              <w:ind w:left="540"/>
              <w:jc w:val="both"/>
              <w:rPr>
                <w:color w:val="000000"/>
                <w:sz w:val="18"/>
                <w:szCs w:val="18"/>
              </w:rPr>
            </w:pPr>
          </w:p>
        </w:tc>
        <w:tc>
          <w:tcPr>
            <w:tcW w:w="1081" w:type="dxa"/>
            <w:vAlign w:val="bottom"/>
          </w:tcPr>
          <w:p w14:paraId="551E6C95" w14:textId="77777777" w:rsidR="006506C1" w:rsidRPr="002B2454" w:rsidRDefault="006506C1" w:rsidP="00EA4D3D">
            <w:pPr>
              <w:spacing w:after="0" w:line="240" w:lineRule="exact"/>
              <w:ind w:left="540" w:right="-72"/>
              <w:jc w:val="right"/>
              <w:rPr>
                <w:color w:val="000000"/>
                <w:sz w:val="18"/>
                <w:szCs w:val="18"/>
              </w:rPr>
            </w:pPr>
          </w:p>
        </w:tc>
        <w:tc>
          <w:tcPr>
            <w:tcW w:w="1116" w:type="dxa"/>
            <w:vAlign w:val="bottom"/>
          </w:tcPr>
          <w:p w14:paraId="0B386A1F" w14:textId="77777777" w:rsidR="006506C1" w:rsidRPr="002B2454" w:rsidRDefault="006506C1" w:rsidP="00EA4D3D">
            <w:pPr>
              <w:spacing w:after="0" w:line="240" w:lineRule="exact"/>
              <w:ind w:left="540" w:right="-72"/>
              <w:jc w:val="right"/>
              <w:rPr>
                <w:color w:val="000000"/>
                <w:sz w:val="18"/>
                <w:szCs w:val="18"/>
              </w:rPr>
            </w:pPr>
          </w:p>
        </w:tc>
        <w:tc>
          <w:tcPr>
            <w:tcW w:w="1060" w:type="dxa"/>
            <w:vAlign w:val="bottom"/>
          </w:tcPr>
          <w:p w14:paraId="0E4BE083" w14:textId="77777777" w:rsidR="006506C1" w:rsidRPr="002B2454" w:rsidRDefault="006506C1" w:rsidP="00EA4D3D">
            <w:pPr>
              <w:spacing w:after="0" w:line="240" w:lineRule="exact"/>
              <w:ind w:left="540" w:right="-72"/>
              <w:jc w:val="right"/>
              <w:rPr>
                <w:color w:val="000000"/>
                <w:sz w:val="18"/>
                <w:szCs w:val="18"/>
              </w:rPr>
            </w:pPr>
          </w:p>
        </w:tc>
        <w:tc>
          <w:tcPr>
            <w:tcW w:w="975" w:type="dxa"/>
            <w:vAlign w:val="bottom"/>
          </w:tcPr>
          <w:p w14:paraId="0FF0AC61" w14:textId="77777777" w:rsidR="006506C1" w:rsidRPr="002B2454" w:rsidRDefault="006506C1" w:rsidP="00EA4D3D">
            <w:pPr>
              <w:spacing w:after="0" w:line="240" w:lineRule="exact"/>
              <w:ind w:left="540" w:right="-72"/>
              <w:jc w:val="right"/>
              <w:rPr>
                <w:color w:val="000000"/>
                <w:sz w:val="18"/>
                <w:szCs w:val="18"/>
              </w:rPr>
            </w:pPr>
          </w:p>
        </w:tc>
        <w:tc>
          <w:tcPr>
            <w:tcW w:w="1040" w:type="dxa"/>
            <w:vAlign w:val="bottom"/>
          </w:tcPr>
          <w:p w14:paraId="55587AEB" w14:textId="77777777" w:rsidR="006506C1" w:rsidRPr="002B2454" w:rsidRDefault="006506C1" w:rsidP="00EA4D3D">
            <w:pPr>
              <w:spacing w:after="0" w:line="240" w:lineRule="exact"/>
              <w:ind w:left="540" w:right="-72"/>
              <w:jc w:val="right"/>
              <w:rPr>
                <w:color w:val="000000"/>
                <w:sz w:val="18"/>
                <w:szCs w:val="18"/>
              </w:rPr>
            </w:pPr>
          </w:p>
        </w:tc>
        <w:tc>
          <w:tcPr>
            <w:tcW w:w="1076" w:type="dxa"/>
            <w:vAlign w:val="bottom"/>
          </w:tcPr>
          <w:p w14:paraId="0E125F27" w14:textId="77777777" w:rsidR="006506C1" w:rsidRPr="002B2454" w:rsidRDefault="006506C1" w:rsidP="00EA4D3D">
            <w:pPr>
              <w:spacing w:after="0" w:line="240" w:lineRule="exact"/>
              <w:ind w:left="540" w:right="-72"/>
              <w:jc w:val="right"/>
              <w:rPr>
                <w:color w:val="000000"/>
                <w:sz w:val="18"/>
                <w:szCs w:val="18"/>
              </w:rPr>
            </w:pPr>
          </w:p>
        </w:tc>
      </w:tr>
      <w:tr w:rsidR="00D564AC" w:rsidRPr="002B2454" w14:paraId="2EF4EBCC" w14:textId="4C5FB853" w:rsidTr="00FB7794">
        <w:trPr>
          <w:cantSplit/>
        </w:trPr>
        <w:tc>
          <w:tcPr>
            <w:tcW w:w="3110" w:type="dxa"/>
          </w:tcPr>
          <w:p w14:paraId="259DD54D" w14:textId="77777777" w:rsidR="007B3E77" w:rsidRPr="002B2454" w:rsidRDefault="00D564AC" w:rsidP="00B6687D">
            <w:pPr>
              <w:spacing w:after="0" w:line="240" w:lineRule="exact"/>
              <w:ind w:left="405" w:right="-72"/>
              <w:rPr>
                <w:color w:val="000000"/>
                <w:sz w:val="18"/>
                <w:szCs w:val="18"/>
                <w:lang w:val="en-GB"/>
              </w:rPr>
            </w:pPr>
            <w:r w:rsidRPr="002B2454">
              <w:rPr>
                <w:color w:val="000000"/>
                <w:sz w:val="18"/>
                <w:szCs w:val="18"/>
                <w:lang w:val="en-GB"/>
              </w:rPr>
              <w:t>Other comprehensive incom</w:t>
            </w:r>
            <w:r w:rsidR="007B3E77" w:rsidRPr="002B2454">
              <w:rPr>
                <w:color w:val="000000"/>
                <w:sz w:val="18"/>
                <w:szCs w:val="18"/>
                <w:lang w:val="en-GB"/>
              </w:rPr>
              <w:t xml:space="preserve">e </w:t>
            </w:r>
          </w:p>
          <w:p w14:paraId="044748E9" w14:textId="4EA3DC8C" w:rsidR="00D564AC" w:rsidRPr="002B2454" w:rsidRDefault="007B3E77" w:rsidP="00D564AC">
            <w:pPr>
              <w:spacing w:after="0" w:line="240" w:lineRule="exact"/>
              <w:ind w:left="405" w:right="-72"/>
              <w:rPr>
                <w:color w:val="000000"/>
                <w:sz w:val="18"/>
                <w:szCs w:val="18"/>
                <w:lang w:val="en-GB"/>
              </w:rPr>
            </w:pPr>
            <w:r w:rsidRPr="002B2454">
              <w:rPr>
                <w:color w:val="000000"/>
                <w:sz w:val="18"/>
                <w:szCs w:val="18"/>
                <w:lang w:val="en-GB"/>
              </w:rPr>
              <w:t xml:space="preserve">    </w:t>
            </w:r>
            <w:r w:rsidR="00D564AC" w:rsidRPr="002B2454">
              <w:rPr>
                <w:color w:val="000000"/>
                <w:sz w:val="18"/>
                <w:szCs w:val="18"/>
                <w:lang w:val="en-GB"/>
              </w:rPr>
              <w:t>expense</w:t>
            </w:r>
          </w:p>
        </w:tc>
        <w:tc>
          <w:tcPr>
            <w:tcW w:w="1081" w:type="dxa"/>
            <w:tcBorders>
              <w:bottom w:val="single" w:sz="4" w:space="0" w:color="000000"/>
            </w:tcBorders>
            <w:vAlign w:val="bottom"/>
          </w:tcPr>
          <w:p w14:paraId="3DC4B569" w14:textId="4AF46FF7" w:rsidR="00D564AC" w:rsidRPr="002B2454" w:rsidRDefault="00D564AC" w:rsidP="008276D3">
            <w:pPr>
              <w:spacing w:after="0" w:line="240" w:lineRule="exact"/>
              <w:ind w:right="-72"/>
              <w:jc w:val="right"/>
              <w:rPr>
                <w:color w:val="000000"/>
                <w:sz w:val="18"/>
                <w:szCs w:val="18"/>
                <w:lang w:val="en-GB"/>
              </w:rPr>
            </w:pPr>
            <w:r w:rsidRPr="002B2454">
              <w:rPr>
                <w:sz w:val="18"/>
                <w:szCs w:val="18"/>
              </w:rPr>
              <w:t>(69)</w:t>
            </w:r>
          </w:p>
        </w:tc>
        <w:tc>
          <w:tcPr>
            <w:tcW w:w="1116" w:type="dxa"/>
            <w:tcBorders>
              <w:bottom w:val="single" w:sz="4" w:space="0" w:color="000000"/>
            </w:tcBorders>
            <w:vAlign w:val="bottom"/>
          </w:tcPr>
          <w:p w14:paraId="3E7061C6" w14:textId="1E782CC0" w:rsidR="00D564AC" w:rsidRPr="002B2454" w:rsidRDefault="00D564AC" w:rsidP="008276D3">
            <w:pPr>
              <w:spacing w:after="0" w:line="240" w:lineRule="exact"/>
              <w:ind w:right="-72"/>
              <w:jc w:val="right"/>
              <w:rPr>
                <w:color w:val="000000"/>
                <w:sz w:val="18"/>
                <w:szCs w:val="18"/>
              </w:rPr>
            </w:pPr>
            <w:r w:rsidRPr="002B2454">
              <w:rPr>
                <w:sz w:val="18"/>
                <w:szCs w:val="18"/>
              </w:rPr>
              <w:t>(20)</w:t>
            </w:r>
          </w:p>
        </w:tc>
        <w:tc>
          <w:tcPr>
            <w:tcW w:w="1060" w:type="dxa"/>
            <w:tcBorders>
              <w:bottom w:val="single" w:sz="4" w:space="0" w:color="000000"/>
            </w:tcBorders>
            <w:vAlign w:val="bottom"/>
          </w:tcPr>
          <w:p w14:paraId="7863C098" w14:textId="1CF56116" w:rsidR="00D564AC" w:rsidRPr="002B2454" w:rsidRDefault="00D564AC" w:rsidP="008276D3">
            <w:pPr>
              <w:spacing w:after="0" w:line="240" w:lineRule="exact"/>
              <w:ind w:right="-72"/>
              <w:jc w:val="right"/>
              <w:rPr>
                <w:color w:val="000000"/>
                <w:sz w:val="18"/>
                <w:szCs w:val="18"/>
                <w:lang w:val="en-GB"/>
              </w:rPr>
            </w:pPr>
            <w:r w:rsidRPr="002B2454">
              <w:rPr>
                <w:sz w:val="18"/>
                <w:szCs w:val="18"/>
              </w:rPr>
              <w:t>-</w:t>
            </w:r>
          </w:p>
        </w:tc>
        <w:tc>
          <w:tcPr>
            <w:tcW w:w="975" w:type="dxa"/>
            <w:tcBorders>
              <w:bottom w:val="single" w:sz="4" w:space="0" w:color="000000"/>
            </w:tcBorders>
            <w:vAlign w:val="bottom"/>
          </w:tcPr>
          <w:p w14:paraId="25E074FE" w14:textId="1533CC14" w:rsidR="00D564AC" w:rsidRPr="002B2454" w:rsidRDefault="00D564AC" w:rsidP="008276D3">
            <w:pPr>
              <w:spacing w:after="0" w:line="240" w:lineRule="exact"/>
              <w:ind w:right="-72"/>
              <w:jc w:val="right"/>
              <w:rPr>
                <w:color w:val="000000"/>
                <w:sz w:val="18"/>
                <w:szCs w:val="18"/>
              </w:rPr>
            </w:pPr>
            <w:r w:rsidRPr="002B2454">
              <w:rPr>
                <w:sz w:val="18"/>
                <w:szCs w:val="18"/>
              </w:rPr>
              <w:t>-</w:t>
            </w:r>
          </w:p>
        </w:tc>
        <w:tc>
          <w:tcPr>
            <w:tcW w:w="1040" w:type="dxa"/>
            <w:tcBorders>
              <w:bottom w:val="single" w:sz="4" w:space="0" w:color="000000"/>
            </w:tcBorders>
            <w:vAlign w:val="bottom"/>
          </w:tcPr>
          <w:p w14:paraId="75B38FA3" w14:textId="5BBE1EA0" w:rsidR="00D564AC" w:rsidRPr="002B2454" w:rsidRDefault="00D564AC" w:rsidP="008276D3">
            <w:pPr>
              <w:spacing w:after="0" w:line="240" w:lineRule="exact"/>
              <w:ind w:right="-72"/>
              <w:jc w:val="right"/>
              <w:rPr>
                <w:color w:val="000000"/>
                <w:sz w:val="18"/>
                <w:szCs w:val="18"/>
                <w:lang w:val="en-GB"/>
              </w:rPr>
            </w:pPr>
            <w:r w:rsidRPr="002B2454">
              <w:rPr>
                <w:sz w:val="18"/>
                <w:szCs w:val="18"/>
              </w:rPr>
              <w:t>-</w:t>
            </w:r>
          </w:p>
        </w:tc>
        <w:tc>
          <w:tcPr>
            <w:tcW w:w="1076" w:type="dxa"/>
            <w:tcBorders>
              <w:bottom w:val="single" w:sz="4" w:space="0" w:color="000000"/>
            </w:tcBorders>
            <w:vAlign w:val="bottom"/>
          </w:tcPr>
          <w:p w14:paraId="0F2F364D" w14:textId="36E2784C" w:rsidR="00D564AC" w:rsidRPr="002B2454" w:rsidRDefault="00D564AC" w:rsidP="008276D3">
            <w:pPr>
              <w:spacing w:after="0" w:line="240" w:lineRule="exact"/>
              <w:ind w:right="-72"/>
              <w:jc w:val="right"/>
              <w:rPr>
                <w:color w:val="000000"/>
                <w:sz w:val="18"/>
                <w:szCs w:val="18"/>
                <w:lang w:val="en-GB"/>
              </w:rPr>
            </w:pPr>
            <w:r w:rsidRPr="002B2454">
              <w:rPr>
                <w:sz w:val="18"/>
                <w:szCs w:val="18"/>
              </w:rPr>
              <w:t>-</w:t>
            </w:r>
          </w:p>
        </w:tc>
      </w:tr>
      <w:tr w:rsidR="006506C1" w:rsidRPr="002B2454" w14:paraId="77B7061D" w14:textId="5ECA3C82" w:rsidTr="00FB7794">
        <w:trPr>
          <w:cantSplit/>
        </w:trPr>
        <w:tc>
          <w:tcPr>
            <w:tcW w:w="3110" w:type="dxa"/>
          </w:tcPr>
          <w:p w14:paraId="0506BB71"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vAlign w:val="bottom"/>
          </w:tcPr>
          <w:p w14:paraId="6E5198B8" w14:textId="77777777" w:rsidR="006506C1" w:rsidRPr="002B2454" w:rsidRDefault="006506C1" w:rsidP="008276D3">
            <w:pPr>
              <w:spacing w:after="0" w:line="240" w:lineRule="exact"/>
              <w:ind w:left="540" w:right="-72"/>
              <w:jc w:val="right"/>
              <w:rPr>
                <w:color w:val="000000"/>
                <w:sz w:val="18"/>
                <w:szCs w:val="18"/>
              </w:rPr>
            </w:pPr>
          </w:p>
        </w:tc>
        <w:tc>
          <w:tcPr>
            <w:tcW w:w="1116" w:type="dxa"/>
            <w:tcBorders>
              <w:top w:val="single" w:sz="4" w:space="0" w:color="000000"/>
            </w:tcBorders>
            <w:vAlign w:val="bottom"/>
          </w:tcPr>
          <w:p w14:paraId="4B5CAD4D" w14:textId="77777777" w:rsidR="006506C1" w:rsidRPr="002B2454" w:rsidRDefault="006506C1" w:rsidP="008276D3">
            <w:pPr>
              <w:spacing w:after="0" w:line="240" w:lineRule="exact"/>
              <w:ind w:left="540" w:right="-72"/>
              <w:jc w:val="right"/>
              <w:rPr>
                <w:color w:val="000000"/>
                <w:sz w:val="18"/>
                <w:szCs w:val="18"/>
              </w:rPr>
            </w:pPr>
          </w:p>
        </w:tc>
        <w:tc>
          <w:tcPr>
            <w:tcW w:w="1060" w:type="dxa"/>
            <w:tcBorders>
              <w:top w:val="single" w:sz="4" w:space="0" w:color="000000"/>
            </w:tcBorders>
            <w:vAlign w:val="bottom"/>
          </w:tcPr>
          <w:p w14:paraId="3D713086" w14:textId="77777777" w:rsidR="006506C1" w:rsidRPr="002B2454" w:rsidRDefault="006506C1" w:rsidP="008276D3">
            <w:pPr>
              <w:spacing w:after="0" w:line="240" w:lineRule="exact"/>
              <w:ind w:left="540" w:right="-72"/>
              <w:jc w:val="right"/>
              <w:rPr>
                <w:color w:val="000000"/>
                <w:sz w:val="18"/>
                <w:szCs w:val="18"/>
              </w:rPr>
            </w:pPr>
          </w:p>
        </w:tc>
        <w:tc>
          <w:tcPr>
            <w:tcW w:w="975" w:type="dxa"/>
            <w:tcBorders>
              <w:top w:val="single" w:sz="4" w:space="0" w:color="000000"/>
            </w:tcBorders>
            <w:vAlign w:val="bottom"/>
          </w:tcPr>
          <w:p w14:paraId="3A5F5E72" w14:textId="77777777" w:rsidR="006506C1" w:rsidRPr="002B2454" w:rsidRDefault="006506C1" w:rsidP="008276D3">
            <w:pPr>
              <w:spacing w:after="0" w:line="240" w:lineRule="exact"/>
              <w:ind w:left="540" w:right="-72"/>
              <w:jc w:val="right"/>
              <w:rPr>
                <w:color w:val="000000"/>
                <w:sz w:val="18"/>
                <w:szCs w:val="18"/>
              </w:rPr>
            </w:pPr>
          </w:p>
        </w:tc>
        <w:tc>
          <w:tcPr>
            <w:tcW w:w="1040" w:type="dxa"/>
            <w:tcBorders>
              <w:top w:val="single" w:sz="4" w:space="0" w:color="000000"/>
            </w:tcBorders>
            <w:vAlign w:val="bottom"/>
          </w:tcPr>
          <w:p w14:paraId="7F13BE84" w14:textId="77777777" w:rsidR="006506C1" w:rsidRPr="002B2454" w:rsidRDefault="006506C1" w:rsidP="008276D3">
            <w:pPr>
              <w:spacing w:after="0" w:line="240" w:lineRule="exact"/>
              <w:ind w:left="540" w:right="-72"/>
              <w:jc w:val="right"/>
              <w:rPr>
                <w:color w:val="000000"/>
                <w:sz w:val="18"/>
                <w:szCs w:val="18"/>
              </w:rPr>
            </w:pPr>
          </w:p>
        </w:tc>
        <w:tc>
          <w:tcPr>
            <w:tcW w:w="1076" w:type="dxa"/>
            <w:tcBorders>
              <w:top w:val="single" w:sz="4" w:space="0" w:color="000000"/>
            </w:tcBorders>
            <w:vAlign w:val="bottom"/>
          </w:tcPr>
          <w:p w14:paraId="0F803E11" w14:textId="77777777" w:rsidR="006506C1" w:rsidRPr="002B2454" w:rsidRDefault="006506C1" w:rsidP="008276D3">
            <w:pPr>
              <w:spacing w:after="0" w:line="240" w:lineRule="exact"/>
              <w:ind w:left="540" w:right="-72"/>
              <w:jc w:val="right"/>
              <w:rPr>
                <w:color w:val="000000"/>
                <w:sz w:val="18"/>
                <w:szCs w:val="18"/>
              </w:rPr>
            </w:pPr>
          </w:p>
        </w:tc>
      </w:tr>
      <w:tr w:rsidR="007D342F" w:rsidRPr="002B2454" w14:paraId="565E4C64" w14:textId="46E36767" w:rsidTr="00FB7794">
        <w:trPr>
          <w:cantSplit/>
        </w:trPr>
        <w:tc>
          <w:tcPr>
            <w:tcW w:w="3110" w:type="dxa"/>
          </w:tcPr>
          <w:p w14:paraId="43728A69" w14:textId="3A9A4FE5" w:rsidR="007D342F" w:rsidRPr="002B2454" w:rsidRDefault="007D342F" w:rsidP="007D342F">
            <w:pPr>
              <w:spacing w:after="0" w:line="240" w:lineRule="exact"/>
              <w:ind w:left="405" w:right="-72"/>
              <w:rPr>
                <w:color w:val="000000"/>
                <w:sz w:val="18"/>
                <w:szCs w:val="18"/>
              </w:rPr>
            </w:pPr>
            <w:r w:rsidRPr="002B2454">
              <w:rPr>
                <w:color w:val="000000"/>
                <w:sz w:val="18"/>
                <w:szCs w:val="18"/>
              </w:rPr>
              <w:t>Total comprehensive income</w:t>
            </w:r>
          </w:p>
        </w:tc>
        <w:tc>
          <w:tcPr>
            <w:tcW w:w="1081" w:type="dxa"/>
            <w:tcBorders>
              <w:bottom w:val="single" w:sz="4" w:space="0" w:color="000000"/>
            </w:tcBorders>
            <w:vAlign w:val="bottom"/>
          </w:tcPr>
          <w:p w14:paraId="1C34ABFF" w14:textId="5E17B1CF" w:rsidR="007D342F" w:rsidRPr="002B2454" w:rsidRDefault="007D342F" w:rsidP="008276D3">
            <w:pPr>
              <w:spacing w:after="0" w:line="240" w:lineRule="exact"/>
              <w:ind w:right="-72"/>
              <w:jc w:val="right"/>
              <w:rPr>
                <w:color w:val="000000"/>
                <w:sz w:val="18"/>
                <w:szCs w:val="18"/>
                <w:lang w:val="en-GB"/>
              </w:rPr>
            </w:pPr>
            <w:r w:rsidRPr="002B2454">
              <w:rPr>
                <w:sz w:val="18"/>
                <w:szCs w:val="18"/>
              </w:rPr>
              <w:t>3,114</w:t>
            </w:r>
          </w:p>
        </w:tc>
        <w:tc>
          <w:tcPr>
            <w:tcW w:w="1116" w:type="dxa"/>
            <w:tcBorders>
              <w:bottom w:val="single" w:sz="4" w:space="0" w:color="000000"/>
            </w:tcBorders>
            <w:vAlign w:val="bottom"/>
          </w:tcPr>
          <w:p w14:paraId="2BB724EA" w14:textId="48B72C1F" w:rsidR="007D342F" w:rsidRPr="002B2454" w:rsidRDefault="007D342F" w:rsidP="008276D3">
            <w:pPr>
              <w:spacing w:after="0" w:line="240" w:lineRule="exact"/>
              <w:ind w:right="-72"/>
              <w:jc w:val="right"/>
              <w:rPr>
                <w:color w:val="000000"/>
                <w:sz w:val="18"/>
                <w:szCs w:val="18"/>
              </w:rPr>
            </w:pPr>
            <w:r w:rsidRPr="002B2454">
              <w:rPr>
                <w:sz w:val="18"/>
                <w:szCs w:val="18"/>
              </w:rPr>
              <w:t>3,276</w:t>
            </w:r>
          </w:p>
        </w:tc>
        <w:tc>
          <w:tcPr>
            <w:tcW w:w="1060" w:type="dxa"/>
            <w:tcBorders>
              <w:bottom w:val="single" w:sz="4" w:space="0" w:color="000000"/>
            </w:tcBorders>
            <w:vAlign w:val="bottom"/>
          </w:tcPr>
          <w:p w14:paraId="2C0FDF3B" w14:textId="6EDD1992" w:rsidR="007D342F" w:rsidRPr="002B2454" w:rsidRDefault="007D342F" w:rsidP="008276D3">
            <w:pPr>
              <w:spacing w:after="0" w:line="240" w:lineRule="exact"/>
              <w:ind w:right="-72"/>
              <w:jc w:val="right"/>
              <w:rPr>
                <w:color w:val="000000"/>
                <w:sz w:val="18"/>
                <w:szCs w:val="18"/>
                <w:lang w:val="en-GB"/>
              </w:rPr>
            </w:pPr>
            <w:r w:rsidRPr="002B2454">
              <w:rPr>
                <w:sz w:val="18"/>
                <w:szCs w:val="18"/>
              </w:rPr>
              <w:t>895</w:t>
            </w:r>
          </w:p>
        </w:tc>
        <w:tc>
          <w:tcPr>
            <w:tcW w:w="975" w:type="dxa"/>
            <w:tcBorders>
              <w:bottom w:val="single" w:sz="4" w:space="0" w:color="000000"/>
            </w:tcBorders>
            <w:vAlign w:val="bottom"/>
          </w:tcPr>
          <w:p w14:paraId="77F39314" w14:textId="2BFBF32C" w:rsidR="007D342F" w:rsidRPr="002B2454" w:rsidRDefault="007D342F" w:rsidP="008276D3">
            <w:pPr>
              <w:spacing w:after="0" w:line="240" w:lineRule="exact"/>
              <w:ind w:right="-72"/>
              <w:jc w:val="right"/>
              <w:rPr>
                <w:color w:val="000000"/>
                <w:sz w:val="18"/>
                <w:szCs w:val="18"/>
              </w:rPr>
            </w:pPr>
            <w:r w:rsidRPr="002B2454">
              <w:rPr>
                <w:sz w:val="18"/>
                <w:szCs w:val="18"/>
              </w:rPr>
              <w:t>1,170</w:t>
            </w:r>
          </w:p>
        </w:tc>
        <w:tc>
          <w:tcPr>
            <w:tcW w:w="1040" w:type="dxa"/>
            <w:tcBorders>
              <w:bottom w:val="single" w:sz="4" w:space="0" w:color="000000"/>
            </w:tcBorders>
            <w:vAlign w:val="bottom"/>
          </w:tcPr>
          <w:p w14:paraId="4C5D0353" w14:textId="125238FB" w:rsidR="007D342F" w:rsidRPr="002B2454" w:rsidRDefault="007D342F" w:rsidP="008276D3">
            <w:pPr>
              <w:spacing w:after="0" w:line="240" w:lineRule="exact"/>
              <w:ind w:right="-72"/>
              <w:jc w:val="right"/>
              <w:rPr>
                <w:color w:val="000000"/>
                <w:sz w:val="18"/>
                <w:szCs w:val="18"/>
                <w:lang w:val="en-GB"/>
              </w:rPr>
            </w:pPr>
            <w:r w:rsidRPr="002B2454">
              <w:rPr>
                <w:sz w:val="18"/>
                <w:szCs w:val="18"/>
              </w:rPr>
              <w:t>286</w:t>
            </w:r>
          </w:p>
        </w:tc>
        <w:tc>
          <w:tcPr>
            <w:tcW w:w="1076" w:type="dxa"/>
            <w:tcBorders>
              <w:bottom w:val="single" w:sz="4" w:space="0" w:color="000000"/>
            </w:tcBorders>
            <w:vAlign w:val="bottom"/>
          </w:tcPr>
          <w:p w14:paraId="1D02B861" w14:textId="5699F41D" w:rsidR="007D342F" w:rsidRPr="002B2454" w:rsidRDefault="007D342F" w:rsidP="008276D3">
            <w:pPr>
              <w:spacing w:after="0" w:line="240" w:lineRule="exact"/>
              <w:ind w:right="-72"/>
              <w:jc w:val="right"/>
              <w:rPr>
                <w:color w:val="000000"/>
                <w:sz w:val="18"/>
                <w:szCs w:val="18"/>
                <w:lang w:val="en-GB"/>
              </w:rPr>
            </w:pPr>
            <w:r w:rsidRPr="002B2454">
              <w:rPr>
                <w:sz w:val="18"/>
                <w:szCs w:val="18"/>
              </w:rPr>
              <w:t>291</w:t>
            </w:r>
          </w:p>
        </w:tc>
      </w:tr>
      <w:tr w:rsidR="006506C1" w:rsidRPr="002B2454" w14:paraId="296E3787" w14:textId="63D98C0A" w:rsidTr="00A625BF">
        <w:trPr>
          <w:cantSplit/>
        </w:trPr>
        <w:tc>
          <w:tcPr>
            <w:tcW w:w="3110" w:type="dxa"/>
          </w:tcPr>
          <w:p w14:paraId="7AA58858"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tcPr>
          <w:p w14:paraId="3B6C8703" w14:textId="77777777" w:rsidR="006506C1" w:rsidRPr="002B2454" w:rsidRDefault="006506C1" w:rsidP="008276D3">
            <w:pPr>
              <w:spacing w:after="0" w:line="240" w:lineRule="exact"/>
              <w:ind w:left="540" w:right="-72"/>
              <w:jc w:val="right"/>
              <w:rPr>
                <w:color w:val="000000"/>
                <w:sz w:val="18"/>
                <w:szCs w:val="18"/>
              </w:rPr>
            </w:pPr>
          </w:p>
        </w:tc>
        <w:tc>
          <w:tcPr>
            <w:tcW w:w="1116" w:type="dxa"/>
            <w:tcBorders>
              <w:top w:val="single" w:sz="4" w:space="0" w:color="000000"/>
            </w:tcBorders>
          </w:tcPr>
          <w:p w14:paraId="4D845F6C" w14:textId="77777777" w:rsidR="006506C1" w:rsidRPr="002B2454" w:rsidRDefault="006506C1" w:rsidP="008276D3">
            <w:pPr>
              <w:spacing w:after="0" w:line="240" w:lineRule="exact"/>
              <w:ind w:left="540" w:right="-72"/>
              <w:jc w:val="right"/>
              <w:rPr>
                <w:color w:val="000000"/>
                <w:sz w:val="18"/>
                <w:szCs w:val="18"/>
              </w:rPr>
            </w:pPr>
          </w:p>
        </w:tc>
        <w:tc>
          <w:tcPr>
            <w:tcW w:w="1060" w:type="dxa"/>
            <w:tcBorders>
              <w:top w:val="single" w:sz="4" w:space="0" w:color="000000"/>
            </w:tcBorders>
          </w:tcPr>
          <w:p w14:paraId="6A4D8A33" w14:textId="77777777" w:rsidR="006506C1" w:rsidRPr="002B2454" w:rsidRDefault="006506C1" w:rsidP="008276D3">
            <w:pPr>
              <w:spacing w:after="0" w:line="240" w:lineRule="exact"/>
              <w:ind w:left="540" w:right="-72"/>
              <w:jc w:val="right"/>
              <w:rPr>
                <w:color w:val="000000"/>
                <w:sz w:val="18"/>
                <w:szCs w:val="18"/>
              </w:rPr>
            </w:pPr>
          </w:p>
        </w:tc>
        <w:tc>
          <w:tcPr>
            <w:tcW w:w="975" w:type="dxa"/>
            <w:tcBorders>
              <w:top w:val="single" w:sz="4" w:space="0" w:color="000000"/>
            </w:tcBorders>
          </w:tcPr>
          <w:p w14:paraId="3BBBA9CF" w14:textId="77777777" w:rsidR="006506C1" w:rsidRPr="002B2454" w:rsidRDefault="006506C1" w:rsidP="008276D3">
            <w:pPr>
              <w:spacing w:after="0" w:line="240" w:lineRule="exact"/>
              <w:ind w:left="540" w:right="-72"/>
              <w:jc w:val="right"/>
              <w:rPr>
                <w:color w:val="000000"/>
                <w:sz w:val="18"/>
                <w:szCs w:val="18"/>
              </w:rPr>
            </w:pPr>
          </w:p>
        </w:tc>
        <w:tc>
          <w:tcPr>
            <w:tcW w:w="1040" w:type="dxa"/>
            <w:tcBorders>
              <w:top w:val="single" w:sz="4" w:space="0" w:color="000000"/>
            </w:tcBorders>
          </w:tcPr>
          <w:p w14:paraId="5EC97431" w14:textId="77777777" w:rsidR="006506C1" w:rsidRPr="002B2454" w:rsidRDefault="006506C1" w:rsidP="008276D3">
            <w:pPr>
              <w:spacing w:after="0" w:line="240" w:lineRule="exact"/>
              <w:ind w:left="540" w:right="-72"/>
              <w:jc w:val="right"/>
              <w:rPr>
                <w:color w:val="000000"/>
                <w:sz w:val="18"/>
                <w:szCs w:val="18"/>
              </w:rPr>
            </w:pPr>
          </w:p>
        </w:tc>
        <w:tc>
          <w:tcPr>
            <w:tcW w:w="1076" w:type="dxa"/>
            <w:tcBorders>
              <w:top w:val="single" w:sz="4" w:space="0" w:color="000000"/>
            </w:tcBorders>
          </w:tcPr>
          <w:p w14:paraId="2BDE4BE0" w14:textId="77777777" w:rsidR="006506C1" w:rsidRPr="002B2454" w:rsidRDefault="006506C1" w:rsidP="008276D3">
            <w:pPr>
              <w:spacing w:after="0" w:line="240" w:lineRule="exact"/>
              <w:ind w:left="540" w:right="-72"/>
              <w:jc w:val="right"/>
              <w:rPr>
                <w:color w:val="000000"/>
                <w:sz w:val="18"/>
                <w:szCs w:val="18"/>
              </w:rPr>
            </w:pPr>
          </w:p>
        </w:tc>
      </w:tr>
      <w:tr w:rsidR="006506C1" w:rsidRPr="002B2454" w14:paraId="594F9625" w14:textId="64277B97" w:rsidTr="00A625BF">
        <w:trPr>
          <w:cantSplit/>
        </w:trPr>
        <w:tc>
          <w:tcPr>
            <w:tcW w:w="3110" w:type="dxa"/>
          </w:tcPr>
          <w:p w14:paraId="6EC3E9F0" w14:textId="77777777" w:rsidR="006506C1" w:rsidRPr="002B2454" w:rsidRDefault="006506C1" w:rsidP="00D570C7">
            <w:pPr>
              <w:spacing w:after="0" w:line="240" w:lineRule="exact"/>
              <w:ind w:left="405" w:right="-72"/>
              <w:rPr>
                <w:b/>
                <w:bCs/>
                <w:i/>
                <w:color w:val="000000"/>
                <w:sz w:val="18"/>
                <w:szCs w:val="18"/>
              </w:rPr>
            </w:pPr>
            <w:proofErr w:type="spellStart"/>
            <w:proofErr w:type="gramStart"/>
            <w:r w:rsidRPr="002B2454">
              <w:rPr>
                <w:b/>
                <w:bCs/>
                <w:i/>
                <w:color w:val="000000"/>
                <w:sz w:val="18"/>
                <w:szCs w:val="18"/>
              </w:rPr>
              <w:t>Summarised</w:t>
            </w:r>
            <w:proofErr w:type="spellEnd"/>
            <w:r w:rsidRPr="002B2454">
              <w:rPr>
                <w:b/>
                <w:bCs/>
                <w:i/>
                <w:color w:val="000000"/>
                <w:sz w:val="18"/>
                <w:szCs w:val="18"/>
              </w:rPr>
              <w:t xml:space="preserve"> of</w:t>
            </w:r>
            <w:proofErr w:type="gramEnd"/>
            <w:r w:rsidRPr="002B2454">
              <w:rPr>
                <w:b/>
                <w:bCs/>
                <w:i/>
                <w:color w:val="000000"/>
                <w:sz w:val="18"/>
                <w:szCs w:val="18"/>
              </w:rPr>
              <w:t xml:space="preserve"> statement of </w:t>
            </w:r>
          </w:p>
          <w:p w14:paraId="6CF2805D" w14:textId="77777777" w:rsidR="006506C1" w:rsidRPr="002B2454" w:rsidRDefault="006506C1" w:rsidP="00D570C7">
            <w:pPr>
              <w:spacing w:after="0" w:line="240" w:lineRule="exact"/>
              <w:ind w:left="405" w:right="-72"/>
              <w:rPr>
                <w:i/>
                <w:color w:val="000000"/>
                <w:sz w:val="18"/>
                <w:szCs w:val="18"/>
              </w:rPr>
            </w:pPr>
            <w:r w:rsidRPr="002B2454">
              <w:rPr>
                <w:b/>
                <w:bCs/>
                <w:i/>
                <w:color w:val="000000"/>
                <w:sz w:val="18"/>
                <w:szCs w:val="18"/>
              </w:rPr>
              <w:t xml:space="preserve">   financial position</w:t>
            </w:r>
          </w:p>
        </w:tc>
        <w:tc>
          <w:tcPr>
            <w:tcW w:w="1081" w:type="dxa"/>
          </w:tcPr>
          <w:p w14:paraId="2E336A72" w14:textId="77777777" w:rsidR="006506C1" w:rsidRPr="002B2454" w:rsidRDefault="006506C1" w:rsidP="008276D3">
            <w:pPr>
              <w:spacing w:after="0" w:line="240" w:lineRule="exact"/>
              <w:ind w:right="-72"/>
              <w:jc w:val="right"/>
              <w:rPr>
                <w:color w:val="000000"/>
                <w:sz w:val="18"/>
                <w:szCs w:val="18"/>
                <w:lang w:val="en-GB"/>
              </w:rPr>
            </w:pPr>
          </w:p>
        </w:tc>
        <w:tc>
          <w:tcPr>
            <w:tcW w:w="1116" w:type="dxa"/>
          </w:tcPr>
          <w:p w14:paraId="0587583B" w14:textId="77777777" w:rsidR="006506C1" w:rsidRPr="002B2454" w:rsidRDefault="006506C1" w:rsidP="008276D3">
            <w:pPr>
              <w:spacing w:after="0" w:line="240" w:lineRule="exact"/>
              <w:ind w:right="-72"/>
              <w:jc w:val="right"/>
              <w:rPr>
                <w:color w:val="000000"/>
                <w:sz w:val="18"/>
                <w:szCs w:val="18"/>
              </w:rPr>
            </w:pPr>
          </w:p>
        </w:tc>
        <w:tc>
          <w:tcPr>
            <w:tcW w:w="1060" w:type="dxa"/>
          </w:tcPr>
          <w:p w14:paraId="3450877B" w14:textId="77777777" w:rsidR="006506C1" w:rsidRPr="002B2454" w:rsidRDefault="006506C1" w:rsidP="008276D3">
            <w:pPr>
              <w:spacing w:after="0" w:line="240" w:lineRule="exact"/>
              <w:ind w:right="-72"/>
              <w:jc w:val="right"/>
              <w:rPr>
                <w:color w:val="000000"/>
                <w:sz w:val="18"/>
                <w:szCs w:val="18"/>
                <w:lang w:val="en-GB"/>
              </w:rPr>
            </w:pPr>
          </w:p>
        </w:tc>
        <w:tc>
          <w:tcPr>
            <w:tcW w:w="975" w:type="dxa"/>
          </w:tcPr>
          <w:p w14:paraId="106A4E6E" w14:textId="77777777" w:rsidR="006506C1" w:rsidRPr="002B2454" w:rsidRDefault="006506C1" w:rsidP="008276D3">
            <w:pPr>
              <w:spacing w:after="0" w:line="240" w:lineRule="exact"/>
              <w:ind w:right="-72"/>
              <w:jc w:val="right"/>
              <w:rPr>
                <w:color w:val="000000"/>
                <w:sz w:val="18"/>
                <w:szCs w:val="18"/>
              </w:rPr>
            </w:pPr>
          </w:p>
        </w:tc>
        <w:tc>
          <w:tcPr>
            <w:tcW w:w="1040" w:type="dxa"/>
          </w:tcPr>
          <w:p w14:paraId="37262FCE" w14:textId="77777777" w:rsidR="006506C1" w:rsidRPr="002B2454" w:rsidRDefault="006506C1" w:rsidP="008276D3">
            <w:pPr>
              <w:spacing w:after="0" w:line="240" w:lineRule="exact"/>
              <w:ind w:right="-72"/>
              <w:jc w:val="right"/>
              <w:rPr>
                <w:color w:val="000000"/>
                <w:sz w:val="18"/>
                <w:szCs w:val="18"/>
              </w:rPr>
            </w:pPr>
          </w:p>
        </w:tc>
        <w:tc>
          <w:tcPr>
            <w:tcW w:w="1076" w:type="dxa"/>
          </w:tcPr>
          <w:p w14:paraId="59BD30D0" w14:textId="77777777" w:rsidR="006506C1" w:rsidRPr="002B2454" w:rsidRDefault="006506C1" w:rsidP="008276D3">
            <w:pPr>
              <w:spacing w:after="0" w:line="240" w:lineRule="exact"/>
              <w:ind w:right="-72"/>
              <w:jc w:val="right"/>
              <w:rPr>
                <w:color w:val="000000"/>
                <w:sz w:val="18"/>
                <w:szCs w:val="18"/>
              </w:rPr>
            </w:pPr>
          </w:p>
        </w:tc>
      </w:tr>
      <w:tr w:rsidR="001E507B" w:rsidRPr="002B2454" w14:paraId="398BDC85" w14:textId="4E79DF57" w:rsidTr="009A3249">
        <w:trPr>
          <w:cantSplit/>
        </w:trPr>
        <w:tc>
          <w:tcPr>
            <w:tcW w:w="3110" w:type="dxa"/>
          </w:tcPr>
          <w:p w14:paraId="5D3FEE85" w14:textId="77777777" w:rsidR="001E507B" w:rsidRPr="002B2454" w:rsidRDefault="001E507B" w:rsidP="001E507B">
            <w:pPr>
              <w:spacing w:after="0" w:line="240" w:lineRule="exact"/>
              <w:ind w:left="405" w:right="-72"/>
              <w:rPr>
                <w:color w:val="000000"/>
                <w:sz w:val="18"/>
                <w:szCs w:val="18"/>
              </w:rPr>
            </w:pPr>
            <w:r w:rsidRPr="002B2454">
              <w:rPr>
                <w:color w:val="000000"/>
                <w:sz w:val="18"/>
                <w:szCs w:val="18"/>
              </w:rPr>
              <w:t>Current assets</w:t>
            </w:r>
          </w:p>
        </w:tc>
        <w:tc>
          <w:tcPr>
            <w:tcW w:w="1081" w:type="dxa"/>
          </w:tcPr>
          <w:p w14:paraId="78AE3F6D" w14:textId="52C006BB" w:rsidR="001E507B" w:rsidRPr="002B2454" w:rsidRDefault="001E507B" w:rsidP="008276D3">
            <w:pPr>
              <w:spacing w:after="0" w:line="240" w:lineRule="exact"/>
              <w:ind w:right="-72"/>
              <w:jc w:val="right"/>
              <w:rPr>
                <w:color w:val="000000"/>
                <w:sz w:val="18"/>
                <w:szCs w:val="18"/>
                <w:lang w:val="en-GB"/>
              </w:rPr>
            </w:pPr>
            <w:r w:rsidRPr="002B2454">
              <w:rPr>
                <w:sz w:val="18"/>
                <w:szCs w:val="18"/>
              </w:rPr>
              <w:t>14,</w:t>
            </w:r>
            <w:r w:rsidR="00C0138E" w:rsidRPr="002B2454">
              <w:rPr>
                <w:sz w:val="18"/>
                <w:szCs w:val="18"/>
              </w:rPr>
              <w:t>913</w:t>
            </w:r>
          </w:p>
        </w:tc>
        <w:tc>
          <w:tcPr>
            <w:tcW w:w="1116" w:type="dxa"/>
          </w:tcPr>
          <w:p w14:paraId="4FC43401" w14:textId="3FBDC8B5" w:rsidR="001E507B" w:rsidRPr="002B2454" w:rsidRDefault="001E507B" w:rsidP="008276D3">
            <w:pPr>
              <w:spacing w:after="0" w:line="240" w:lineRule="exact"/>
              <w:ind w:right="-72"/>
              <w:jc w:val="right"/>
              <w:rPr>
                <w:color w:val="000000"/>
                <w:sz w:val="18"/>
                <w:szCs w:val="18"/>
              </w:rPr>
            </w:pPr>
            <w:r w:rsidRPr="002B2454">
              <w:rPr>
                <w:sz w:val="18"/>
                <w:szCs w:val="18"/>
              </w:rPr>
              <w:t>14,937</w:t>
            </w:r>
          </w:p>
        </w:tc>
        <w:tc>
          <w:tcPr>
            <w:tcW w:w="1060" w:type="dxa"/>
          </w:tcPr>
          <w:p w14:paraId="350BEA7F" w14:textId="48715414" w:rsidR="001E507B" w:rsidRPr="002B2454" w:rsidRDefault="001E507B" w:rsidP="008276D3">
            <w:pPr>
              <w:spacing w:after="0" w:line="240" w:lineRule="exact"/>
              <w:ind w:right="-72"/>
              <w:jc w:val="right"/>
              <w:rPr>
                <w:color w:val="000000"/>
                <w:sz w:val="18"/>
                <w:szCs w:val="18"/>
                <w:lang w:val="en-GB"/>
              </w:rPr>
            </w:pPr>
            <w:r w:rsidRPr="002B2454">
              <w:rPr>
                <w:sz w:val="18"/>
                <w:szCs w:val="18"/>
              </w:rPr>
              <w:t>486</w:t>
            </w:r>
          </w:p>
        </w:tc>
        <w:tc>
          <w:tcPr>
            <w:tcW w:w="975" w:type="dxa"/>
          </w:tcPr>
          <w:p w14:paraId="252FE5B3" w14:textId="04D08669" w:rsidR="001E507B" w:rsidRPr="002B2454" w:rsidRDefault="001E507B" w:rsidP="008276D3">
            <w:pPr>
              <w:spacing w:after="0" w:line="240" w:lineRule="exact"/>
              <w:ind w:right="-72"/>
              <w:jc w:val="right"/>
              <w:rPr>
                <w:color w:val="000000"/>
                <w:sz w:val="18"/>
                <w:szCs w:val="18"/>
              </w:rPr>
            </w:pPr>
            <w:r w:rsidRPr="002B2454">
              <w:rPr>
                <w:sz w:val="18"/>
                <w:szCs w:val="18"/>
              </w:rPr>
              <w:t>641</w:t>
            </w:r>
          </w:p>
        </w:tc>
        <w:tc>
          <w:tcPr>
            <w:tcW w:w="1040" w:type="dxa"/>
          </w:tcPr>
          <w:p w14:paraId="7B2B749D" w14:textId="6399D769" w:rsidR="001E507B" w:rsidRPr="002B2454" w:rsidRDefault="001E507B" w:rsidP="008276D3">
            <w:pPr>
              <w:spacing w:after="0" w:line="240" w:lineRule="exact"/>
              <w:ind w:right="-72"/>
              <w:jc w:val="right"/>
              <w:rPr>
                <w:color w:val="000000"/>
                <w:sz w:val="18"/>
                <w:szCs w:val="18"/>
                <w:lang w:val="en-GB"/>
              </w:rPr>
            </w:pPr>
            <w:r w:rsidRPr="002B2454">
              <w:rPr>
                <w:sz w:val="18"/>
                <w:szCs w:val="18"/>
              </w:rPr>
              <w:t>238</w:t>
            </w:r>
          </w:p>
        </w:tc>
        <w:tc>
          <w:tcPr>
            <w:tcW w:w="1076" w:type="dxa"/>
          </w:tcPr>
          <w:p w14:paraId="3479E326" w14:textId="6833CBCC" w:rsidR="001E507B" w:rsidRPr="002B2454" w:rsidRDefault="001E507B" w:rsidP="008276D3">
            <w:pPr>
              <w:spacing w:after="0" w:line="240" w:lineRule="exact"/>
              <w:ind w:right="-72"/>
              <w:jc w:val="right"/>
              <w:rPr>
                <w:color w:val="000000"/>
                <w:sz w:val="18"/>
                <w:szCs w:val="18"/>
                <w:lang w:val="en-GB"/>
              </w:rPr>
            </w:pPr>
            <w:r w:rsidRPr="002B2454">
              <w:rPr>
                <w:sz w:val="18"/>
                <w:szCs w:val="18"/>
              </w:rPr>
              <w:t>183</w:t>
            </w:r>
          </w:p>
        </w:tc>
      </w:tr>
      <w:tr w:rsidR="001E507B" w:rsidRPr="002B2454" w14:paraId="73A09024" w14:textId="4F7002E8" w:rsidTr="009A3249">
        <w:trPr>
          <w:cantSplit/>
        </w:trPr>
        <w:tc>
          <w:tcPr>
            <w:tcW w:w="3110" w:type="dxa"/>
          </w:tcPr>
          <w:p w14:paraId="4597A1A6" w14:textId="77777777" w:rsidR="001E507B" w:rsidRPr="002B2454" w:rsidRDefault="001E507B" w:rsidP="001E507B">
            <w:pPr>
              <w:spacing w:after="0" w:line="240" w:lineRule="exact"/>
              <w:ind w:left="405" w:right="-72"/>
              <w:rPr>
                <w:color w:val="000000"/>
                <w:sz w:val="18"/>
                <w:szCs w:val="18"/>
              </w:rPr>
            </w:pPr>
            <w:r w:rsidRPr="002B2454">
              <w:rPr>
                <w:color w:val="000000"/>
                <w:sz w:val="18"/>
                <w:szCs w:val="18"/>
              </w:rPr>
              <w:t>Non-current assets</w:t>
            </w:r>
          </w:p>
        </w:tc>
        <w:tc>
          <w:tcPr>
            <w:tcW w:w="1081" w:type="dxa"/>
          </w:tcPr>
          <w:p w14:paraId="65213425" w14:textId="7011AA8C" w:rsidR="001E507B" w:rsidRPr="002B2454" w:rsidRDefault="001E507B" w:rsidP="008276D3">
            <w:pPr>
              <w:spacing w:after="0" w:line="240" w:lineRule="exact"/>
              <w:ind w:right="-72"/>
              <w:jc w:val="right"/>
              <w:rPr>
                <w:color w:val="000000"/>
                <w:sz w:val="18"/>
                <w:szCs w:val="18"/>
                <w:lang w:val="en-GB"/>
              </w:rPr>
            </w:pPr>
            <w:r w:rsidRPr="002B2454">
              <w:rPr>
                <w:sz w:val="18"/>
                <w:szCs w:val="18"/>
              </w:rPr>
              <w:t>38,310</w:t>
            </w:r>
          </w:p>
        </w:tc>
        <w:tc>
          <w:tcPr>
            <w:tcW w:w="1116" w:type="dxa"/>
          </w:tcPr>
          <w:p w14:paraId="45DA5D49" w14:textId="5F51E8D6" w:rsidR="001E507B" w:rsidRPr="002B2454" w:rsidRDefault="001E507B" w:rsidP="008276D3">
            <w:pPr>
              <w:spacing w:after="0" w:line="240" w:lineRule="exact"/>
              <w:ind w:right="-72"/>
              <w:jc w:val="right"/>
              <w:rPr>
                <w:color w:val="000000"/>
                <w:sz w:val="18"/>
                <w:szCs w:val="18"/>
              </w:rPr>
            </w:pPr>
            <w:r w:rsidRPr="002B2454">
              <w:rPr>
                <w:sz w:val="18"/>
                <w:szCs w:val="18"/>
              </w:rPr>
              <w:t>39,169</w:t>
            </w:r>
          </w:p>
        </w:tc>
        <w:tc>
          <w:tcPr>
            <w:tcW w:w="1060" w:type="dxa"/>
          </w:tcPr>
          <w:p w14:paraId="65399E4C" w14:textId="0D32A9B3" w:rsidR="001E507B" w:rsidRPr="002B2454" w:rsidRDefault="001E507B" w:rsidP="008276D3">
            <w:pPr>
              <w:spacing w:after="0" w:line="240" w:lineRule="exact"/>
              <w:ind w:right="-72"/>
              <w:jc w:val="right"/>
              <w:rPr>
                <w:color w:val="000000"/>
                <w:sz w:val="18"/>
                <w:szCs w:val="18"/>
                <w:lang w:val="en-GB"/>
              </w:rPr>
            </w:pPr>
            <w:r w:rsidRPr="002B2454">
              <w:rPr>
                <w:sz w:val="18"/>
                <w:szCs w:val="18"/>
              </w:rPr>
              <w:t>727</w:t>
            </w:r>
          </w:p>
        </w:tc>
        <w:tc>
          <w:tcPr>
            <w:tcW w:w="975" w:type="dxa"/>
          </w:tcPr>
          <w:p w14:paraId="6E7AAF36" w14:textId="33472A61" w:rsidR="001E507B" w:rsidRPr="002B2454" w:rsidRDefault="001E507B" w:rsidP="008276D3">
            <w:pPr>
              <w:spacing w:after="0" w:line="240" w:lineRule="exact"/>
              <w:ind w:right="-72"/>
              <w:jc w:val="right"/>
              <w:rPr>
                <w:color w:val="000000"/>
                <w:sz w:val="18"/>
                <w:szCs w:val="18"/>
              </w:rPr>
            </w:pPr>
            <w:r w:rsidRPr="002B2454">
              <w:rPr>
                <w:sz w:val="18"/>
                <w:szCs w:val="18"/>
              </w:rPr>
              <w:t>779</w:t>
            </w:r>
          </w:p>
        </w:tc>
        <w:tc>
          <w:tcPr>
            <w:tcW w:w="1040" w:type="dxa"/>
          </w:tcPr>
          <w:p w14:paraId="7977E32C" w14:textId="244F67B4" w:rsidR="001E507B" w:rsidRPr="002B2454" w:rsidRDefault="001E507B" w:rsidP="008276D3">
            <w:pPr>
              <w:spacing w:after="0" w:line="240" w:lineRule="exact"/>
              <w:ind w:right="-72"/>
              <w:jc w:val="right"/>
              <w:rPr>
                <w:color w:val="000000"/>
                <w:sz w:val="18"/>
                <w:szCs w:val="18"/>
                <w:lang w:val="en-GB"/>
              </w:rPr>
            </w:pPr>
            <w:r w:rsidRPr="002B2454">
              <w:rPr>
                <w:sz w:val="18"/>
                <w:szCs w:val="18"/>
              </w:rPr>
              <w:t>4,431</w:t>
            </w:r>
          </w:p>
        </w:tc>
        <w:tc>
          <w:tcPr>
            <w:tcW w:w="1076" w:type="dxa"/>
          </w:tcPr>
          <w:p w14:paraId="172C4B89" w14:textId="588D99C8" w:rsidR="001E507B" w:rsidRPr="002B2454" w:rsidRDefault="001E507B" w:rsidP="008276D3">
            <w:pPr>
              <w:spacing w:after="0" w:line="240" w:lineRule="exact"/>
              <w:ind w:right="-72"/>
              <w:jc w:val="right"/>
              <w:rPr>
                <w:color w:val="000000"/>
                <w:sz w:val="18"/>
                <w:szCs w:val="18"/>
                <w:lang w:val="en-GB"/>
              </w:rPr>
            </w:pPr>
            <w:r w:rsidRPr="002B2454">
              <w:rPr>
                <w:sz w:val="18"/>
                <w:szCs w:val="18"/>
              </w:rPr>
              <w:t>4,450</w:t>
            </w:r>
          </w:p>
        </w:tc>
      </w:tr>
      <w:tr w:rsidR="001E507B" w:rsidRPr="002B2454" w14:paraId="3026F423" w14:textId="5A5B8A24" w:rsidTr="009A3249">
        <w:trPr>
          <w:cantSplit/>
        </w:trPr>
        <w:tc>
          <w:tcPr>
            <w:tcW w:w="3110" w:type="dxa"/>
          </w:tcPr>
          <w:p w14:paraId="71C6BA13" w14:textId="77777777" w:rsidR="001E507B" w:rsidRPr="002B2454" w:rsidRDefault="001E507B" w:rsidP="001E507B">
            <w:pPr>
              <w:spacing w:after="0" w:line="240" w:lineRule="exact"/>
              <w:ind w:left="405" w:right="-72"/>
              <w:rPr>
                <w:color w:val="000000"/>
                <w:sz w:val="18"/>
                <w:szCs w:val="18"/>
              </w:rPr>
            </w:pPr>
            <w:r w:rsidRPr="002B2454">
              <w:rPr>
                <w:color w:val="000000"/>
                <w:sz w:val="18"/>
                <w:szCs w:val="18"/>
              </w:rPr>
              <w:t>Current liabilities</w:t>
            </w:r>
          </w:p>
        </w:tc>
        <w:tc>
          <w:tcPr>
            <w:tcW w:w="1081" w:type="dxa"/>
          </w:tcPr>
          <w:p w14:paraId="6FDD54A0" w14:textId="4B517847" w:rsidR="001E507B" w:rsidRPr="002B2454" w:rsidRDefault="001E507B" w:rsidP="008276D3">
            <w:pPr>
              <w:spacing w:after="0" w:line="240" w:lineRule="exact"/>
              <w:ind w:right="-72"/>
              <w:jc w:val="right"/>
              <w:rPr>
                <w:color w:val="000000"/>
                <w:sz w:val="18"/>
                <w:szCs w:val="18"/>
                <w:lang w:val="en-GB"/>
              </w:rPr>
            </w:pPr>
            <w:r w:rsidRPr="002B2454">
              <w:rPr>
                <w:sz w:val="18"/>
                <w:szCs w:val="18"/>
              </w:rPr>
              <w:t>5,</w:t>
            </w:r>
            <w:r w:rsidR="00BC4E21" w:rsidRPr="002B2454">
              <w:rPr>
                <w:sz w:val="18"/>
                <w:szCs w:val="18"/>
              </w:rPr>
              <w:t>918</w:t>
            </w:r>
          </w:p>
        </w:tc>
        <w:tc>
          <w:tcPr>
            <w:tcW w:w="1116" w:type="dxa"/>
          </w:tcPr>
          <w:p w14:paraId="1904635B" w14:textId="0F8027D8" w:rsidR="001E507B" w:rsidRPr="002B2454" w:rsidRDefault="001E507B" w:rsidP="008276D3">
            <w:pPr>
              <w:spacing w:after="0" w:line="240" w:lineRule="exact"/>
              <w:ind w:left="-70" w:right="-72"/>
              <w:jc w:val="right"/>
              <w:rPr>
                <w:color w:val="000000"/>
                <w:sz w:val="18"/>
                <w:szCs w:val="18"/>
              </w:rPr>
            </w:pPr>
            <w:r w:rsidRPr="002B2454">
              <w:rPr>
                <w:sz w:val="18"/>
                <w:szCs w:val="18"/>
              </w:rPr>
              <w:t>4,780</w:t>
            </w:r>
          </w:p>
        </w:tc>
        <w:tc>
          <w:tcPr>
            <w:tcW w:w="1060" w:type="dxa"/>
          </w:tcPr>
          <w:p w14:paraId="58645CD2" w14:textId="42853A19" w:rsidR="001E507B" w:rsidRPr="002B2454" w:rsidRDefault="001E507B" w:rsidP="008276D3">
            <w:pPr>
              <w:spacing w:after="0" w:line="240" w:lineRule="exact"/>
              <w:ind w:right="-72"/>
              <w:jc w:val="right"/>
              <w:rPr>
                <w:color w:val="000000"/>
                <w:sz w:val="18"/>
                <w:szCs w:val="18"/>
                <w:lang w:val="en-GB"/>
              </w:rPr>
            </w:pPr>
            <w:r w:rsidRPr="002B2454">
              <w:rPr>
                <w:sz w:val="18"/>
                <w:szCs w:val="18"/>
              </w:rPr>
              <w:t>443</w:t>
            </w:r>
          </w:p>
        </w:tc>
        <w:tc>
          <w:tcPr>
            <w:tcW w:w="975" w:type="dxa"/>
          </w:tcPr>
          <w:p w14:paraId="1D49B810" w14:textId="0C12A681" w:rsidR="001E507B" w:rsidRPr="002B2454" w:rsidRDefault="001E507B" w:rsidP="008276D3">
            <w:pPr>
              <w:spacing w:after="0" w:line="240" w:lineRule="exact"/>
              <w:ind w:right="-72"/>
              <w:jc w:val="right"/>
              <w:rPr>
                <w:color w:val="000000"/>
                <w:sz w:val="18"/>
                <w:szCs w:val="18"/>
              </w:rPr>
            </w:pPr>
            <w:r w:rsidRPr="002B2454">
              <w:rPr>
                <w:sz w:val="18"/>
                <w:szCs w:val="18"/>
              </w:rPr>
              <w:t>571</w:t>
            </w:r>
          </w:p>
        </w:tc>
        <w:tc>
          <w:tcPr>
            <w:tcW w:w="1040" w:type="dxa"/>
          </w:tcPr>
          <w:p w14:paraId="005E3DCA" w14:textId="428A5909" w:rsidR="001E507B" w:rsidRPr="002B2454" w:rsidRDefault="001E507B" w:rsidP="008276D3">
            <w:pPr>
              <w:spacing w:after="0" w:line="240" w:lineRule="exact"/>
              <w:ind w:right="-72"/>
              <w:jc w:val="right"/>
              <w:rPr>
                <w:color w:val="000000"/>
                <w:sz w:val="18"/>
                <w:szCs w:val="18"/>
                <w:lang w:val="en-GB"/>
              </w:rPr>
            </w:pPr>
            <w:r w:rsidRPr="002B2454">
              <w:rPr>
                <w:sz w:val="18"/>
                <w:szCs w:val="18"/>
              </w:rPr>
              <w:t>165</w:t>
            </w:r>
          </w:p>
        </w:tc>
        <w:tc>
          <w:tcPr>
            <w:tcW w:w="1076" w:type="dxa"/>
          </w:tcPr>
          <w:p w14:paraId="04CF6305" w14:textId="5086949F" w:rsidR="001E507B" w:rsidRPr="002B2454" w:rsidRDefault="001E507B" w:rsidP="008276D3">
            <w:pPr>
              <w:spacing w:after="0" w:line="240" w:lineRule="exact"/>
              <w:ind w:right="-72"/>
              <w:jc w:val="right"/>
              <w:rPr>
                <w:color w:val="000000"/>
                <w:sz w:val="18"/>
                <w:szCs w:val="18"/>
                <w:lang w:val="en-GB"/>
              </w:rPr>
            </w:pPr>
            <w:r w:rsidRPr="002B2454">
              <w:rPr>
                <w:sz w:val="18"/>
                <w:szCs w:val="18"/>
              </w:rPr>
              <w:t>14</w:t>
            </w:r>
          </w:p>
        </w:tc>
      </w:tr>
      <w:tr w:rsidR="001E507B" w:rsidRPr="002B2454" w14:paraId="1C333E58" w14:textId="33FB7DDE" w:rsidTr="009A3249">
        <w:trPr>
          <w:cantSplit/>
        </w:trPr>
        <w:tc>
          <w:tcPr>
            <w:tcW w:w="3110" w:type="dxa"/>
          </w:tcPr>
          <w:p w14:paraId="6170B0A3" w14:textId="77777777" w:rsidR="001E507B" w:rsidRPr="002B2454" w:rsidRDefault="001E507B" w:rsidP="001E507B">
            <w:pPr>
              <w:spacing w:after="0" w:line="240" w:lineRule="exact"/>
              <w:ind w:left="405" w:right="-72"/>
              <w:rPr>
                <w:color w:val="000000"/>
                <w:sz w:val="18"/>
                <w:szCs w:val="18"/>
              </w:rPr>
            </w:pPr>
            <w:r w:rsidRPr="002B2454">
              <w:rPr>
                <w:color w:val="000000"/>
                <w:sz w:val="18"/>
                <w:szCs w:val="18"/>
              </w:rPr>
              <w:t>Non-current liabilities</w:t>
            </w:r>
          </w:p>
        </w:tc>
        <w:tc>
          <w:tcPr>
            <w:tcW w:w="1081" w:type="dxa"/>
          </w:tcPr>
          <w:p w14:paraId="3B3559D2" w14:textId="5600763F" w:rsidR="001E507B" w:rsidRPr="002B2454" w:rsidRDefault="001E507B" w:rsidP="008276D3">
            <w:pPr>
              <w:spacing w:after="0" w:line="240" w:lineRule="exact"/>
              <w:ind w:right="-72"/>
              <w:jc w:val="right"/>
              <w:rPr>
                <w:color w:val="000000"/>
                <w:sz w:val="18"/>
                <w:szCs w:val="18"/>
                <w:lang w:val="en-GB"/>
              </w:rPr>
            </w:pPr>
            <w:r w:rsidRPr="002B2454">
              <w:rPr>
                <w:sz w:val="18"/>
                <w:szCs w:val="18"/>
              </w:rPr>
              <w:t>22,965</w:t>
            </w:r>
          </w:p>
        </w:tc>
        <w:tc>
          <w:tcPr>
            <w:tcW w:w="1116" w:type="dxa"/>
          </w:tcPr>
          <w:p w14:paraId="08C3A9C1" w14:textId="6AC52A99" w:rsidR="001E507B" w:rsidRPr="002B2454" w:rsidRDefault="001E507B" w:rsidP="008276D3">
            <w:pPr>
              <w:spacing w:after="0" w:line="240" w:lineRule="exact"/>
              <w:ind w:left="-198" w:right="-72"/>
              <w:jc w:val="right"/>
              <w:rPr>
                <w:color w:val="000000"/>
                <w:sz w:val="18"/>
                <w:szCs w:val="18"/>
              </w:rPr>
            </w:pPr>
            <w:r w:rsidRPr="002B2454">
              <w:rPr>
                <w:sz w:val="18"/>
                <w:szCs w:val="18"/>
              </w:rPr>
              <w:t>26,534</w:t>
            </w:r>
          </w:p>
        </w:tc>
        <w:tc>
          <w:tcPr>
            <w:tcW w:w="1060" w:type="dxa"/>
          </w:tcPr>
          <w:p w14:paraId="55540A22" w14:textId="29001603" w:rsidR="001E507B" w:rsidRPr="002B2454" w:rsidRDefault="001E507B" w:rsidP="008276D3">
            <w:pPr>
              <w:spacing w:after="0" w:line="240" w:lineRule="exact"/>
              <w:ind w:right="-72"/>
              <w:jc w:val="right"/>
              <w:rPr>
                <w:color w:val="000000"/>
                <w:sz w:val="18"/>
                <w:szCs w:val="18"/>
                <w:lang w:val="en-GB"/>
              </w:rPr>
            </w:pPr>
            <w:r w:rsidRPr="002B2454">
              <w:rPr>
                <w:sz w:val="18"/>
                <w:szCs w:val="18"/>
              </w:rPr>
              <w:t>32</w:t>
            </w:r>
          </w:p>
        </w:tc>
        <w:tc>
          <w:tcPr>
            <w:tcW w:w="975" w:type="dxa"/>
          </w:tcPr>
          <w:p w14:paraId="14159CF6" w14:textId="03593042" w:rsidR="001E507B" w:rsidRPr="002B2454" w:rsidRDefault="001E507B" w:rsidP="008276D3">
            <w:pPr>
              <w:spacing w:after="0" w:line="240" w:lineRule="exact"/>
              <w:ind w:left="-198" w:right="-72"/>
              <w:jc w:val="right"/>
              <w:rPr>
                <w:color w:val="000000"/>
                <w:sz w:val="18"/>
                <w:szCs w:val="18"/>
              </w:rPr>
            </w:pPr>
            <w:r w:rsidRPr="002B2454">
              <w:rPr>
                <w:sz w:val="18"/>
                <w:szCs w:val="18"/>
              </w:rPr>
              <w:t>55</w:t>
            </w:r>
          </w:p>
        </w:tc>
        <w:tc>
          <w:tcPr>
            <w:tcW w:w="1040" w:type="dxa"/>
          </w:tcPr>
          <w:p w14:paraId="261DAA7C" w14:textId="0F9D0C2D" w:rsidR="001E507B" w:rsidRPr="002B2454" w:rsidRDefault="001E507B" w:rsidP="008276D3">
            <w:pPr>
              <w:spacing w:after="0" w:line="240" w:lineRule="exact"/>
              <w:ind w:left="-198" w:right="-72"/>
              <w:jc w:val="right"/>
              <w:rPr>
                <w:color w:val="000000"/>
                <w:sz w:val="18"/>
                <w:szCs w:val="18"/>
                <w:lang w:val="en-GB"/>
              </w:rPr>
            </w:pPr>
            <w:r w:rsidRPr="002B2454">
              <w:rPr>
                <w:sz w:val="18"/>
                <w:szCs w:val="18"/>
              </w:rPr>
              <w:t>860</w:t>
            </w:r>
          </w:p>
        </w:tc>
        <w:tc>
          <w:tcPr>
            <w:tcW w:w="1076" w:type="dxa"/>
          </w:tcPr>
          <w:p w14:paraId="521889E2" w14:textId="16E8D6AB" w:rsidR="001E507B" w:rsidRPr="002B2454" w:rsidRDefault="001E507B" w:rsidP="008276D3">
            <w:pPr>
              <w:spacing w:after="0" w:line="240" w:lineRule="exact"/>
              <w:ind w:left="-198" w:right="-72"/>
              <w:jc w:val="right"/>
              <w:rPr>
                <w:color w:val="000000"/>
                <w:sz w:val="18"/>
                <w:szCs w:val="18"/>
                <w:lang w:val="en-GB"/>
              </w:rPr>
            </w:pPr>
            <w:r w:rsidRPr="002B2454">
              <w:rPr>
                <w:sz w:val="18"/>
                <w:szCs w:val="18"/>
              </w:rPr>
              <w:t>1,054</w:t>
            </w:r>
          </w:p>
        </w:tc>
      </w:tr>
      <w:tr w:rsidR="00910D40" w:rsidRPr="002B2454" w14:paraId="33C6B852" w14:textId="77777777" w:rsidTr="009A3249">
        <w:trPr>
          <w:cantSplit/>
        </w:trPr>
        <w:tc>
          <w:tcPr>
            <w:tcW w:w="3110" w:type="dxa"/>
          </w:tcPr>
          <w:p w14:paraId="58911F7A" w14:textId="3C936E0F" w:rsidR="00910D40" w:rsidRPr="002B2454" w:rsidRDefault="00910D40" w:rsidP="00D570C7">
            <w:pPr>
              <w:spacing w:after="0" w:line="240" w:lineRule="exact"/>
              <w:ind w:left="405" w:right="-72"/>
              <w:rPr>
                <w:color w:val="000000"/>
                <w:sz w:val="18"/>
                <w:szCs w:val="18"/>
              </w:rPr>
            </w:pPr>
            <w:r w:rsidRPr="002B2454">
              <w:rPr>
                <w:color w:val="000000"/>
                <w:sz w:val="18"/>
                <w:szCs w:val="18"/>
              </w:rPr>
              <w:t>Non-controlling interests</w:t>
            </w:r>
          </w:p>
        </w:tc>
        <w:tc>
          <w:tcPr>
            <w:tcW w:w="1081" w:type="dxa"/>
          </w:tcPr>
          <w:p w14:paraId="5271744B" w14:textId="77777777" w:rsidR="00910D40" w:rsidRPr="002B2454" w:rsidRDefault="00910D40" w:rsidP="008276D3">
            <w:pPr>
              <w:spacing w:after="0" w:line="240" w:lineRule="exact"/>
              <w:ind w:right="-72"/>
              <w:jc w:val="right"/>
              <w:rPr>
                <w:color w:val="000000"/>
                <w:sz w:val="18"/>
                <w:szCs w:val="18"/>
                <w:lang w:val="en-GB"/>
              </w:rPr>
            </w:pPr>
          </w:p>
        </w:tc>
        <w:tc>
          <w:tcPr>
            <w:tcW w:w="1116" w:type="dxa"/>
          </w:tcPr>
          <w:p w14:paraId="65874D71" w14:textId="77777777" w:rsidR="00910D40" w:rsidRPr="002B2454" w:rsidRDefault="00910D40" w:rsidP="008276D3">
            <w:pPr>
              <w:spacing w:after="0" w:line="240" w:lineRule="exact"/>
              <w:ind w:left="-198" w:right="-72"/>
              <w:jc w:val="right"/>
              <w:rPr>
                <w:rFonts w:eastAsia="Arial Unicode MS"/>
                <w:color w:val="000000"/>
                <w:sz w:val="18"/>
                <w:szCs w:val="18"/>
              </w:rPr>
            </w:pPr>
          </w:p>
        </w:tc>
        <w:tc>
          <w:tcPr>
            <w:tcW w:w="1060" w:type="dxa"/>
          </w:tcPr>
          <w:p w14:paraId="12B2CCFB" w14:textId="77777777" w:rsidR="00910D40" w:rsidRPr="002B2454" w:rsidRDefault="00910D40" w:rsidP="008276D3">
            <w:pPr>
              <w:spacing w:after="0" w:line="240" w:lineRule="exact"/>
              <w:ind w:right="-72"/>
              <w:jc w:val="right"/>
              <w:rPr>
                <w:color w:val="000000"/>
                <w:sz w:val="18"/>
                <w:szCs w:val="18"/>
                <w:lang w:val="en-GB"/>
              </w:rPr>
            </w:pPr>
          </w:p>
        </w:tc>
        <w:tc>
          <w:tcPr>
            <w:tcW w:w="975" w:type="dxa"/>
          </w:tcPr>
          <w:p w14:paraId="706E865B" w14:textId="77777777" w:rsidR="00910D40" w:rsidRPr="002B2454" w:rsidRDefault="00910D40" w:rsidP="008276D3">
            <w:pPr>
              <w:spacing w:after="0" w:line="240" w:lineRule="exact"/>
              <w:ind w:left="-198" w:right="-72"/>
              <w:jc w:val="right"/>
              <w:rPr>
                <w:rFonts w:eastAsia="Arial Unicode MS"/>
                <w:color w:val="000000"/>
                <w:sz w:val="18"/>
                <w:szCs w:val="18"/>
                <w:lang w:val="en-GB"/>
              </w:rPr>
            </w:pPr>
          </w:p>
        </w:tc>
        <w:tc>
          <w:tcPr>
            <w:tcW w:w="1040" w:type="dxa"/>
          </w:tcPr>
          <w:p w14:paraId="5B2554B5" w14:textId="77777777" w:rsidR="00910D40" w:rsidRPr="002B2454" w:rsidRDefault="00910D40" w:rsidP="008276D3">
            <w:pPr>
              <w:spacing w:after="0" w:line="240" w:lineRule="exact"/>
              <w:ind w:left="-198" w:right="-72"/>
              <w:jc w:val="right"/>
              <w:rPr>
                <w:color w:val="000000"/>
                <w:sz w:val="18"/>
                <w:szCs w:val="18"/>
                <w:lang w:val="en-GB"/>
              </w:rPr>
            </w:pPr>
          </w:p>
        </w:tc>
        <w:tc>
          <w:tcPr>
            <w:tcW w:w="1076" w:type="dxa"/>
          </w:tcPr>
          <w:p w14:paraId="422F8323" w14:textId="77777777" w:rsidR="00910D40" w:rsidRPr="002B2454" w:rsidRDefault="00910D40" w:rsidP="008276D3">
            <w:pPr>
              <w:spacing w:after="0" w:line="240" w:lineRule="exact"/>
              <w:ind w:left="-198" w:right="-72"/>
              <w:jc w:val="right"/>
              <w:rPr>
                <w:rFonts w:eastAsia="Arial Unicode MS"/>
                <w:color w:val="000000"/>
                <w:sz w:val="18"/>
                <w:szCs w:val="18"/>
                <w:lang w:val="en-GB"/>
              </w:rPr>
            </w:pPr>
          </w:p>
        </w:tc>
      </w:tr>
      <w:tr w:rsidR="00314161" w:rsidRPr="002B2454" w14:paraId="3EA15926" w14:textId="77777777" w:rsidTr="009A3249">
        <w:trPr>
          <w:cantSplit/>
        </w:trPr>
        <w:tc>
          <w:tcPr>
            <w:tcW w:w="3110" w:type="dxa"/>
          </w:tcPr>
          <w:p w14:paraId="3290D0FF" w14:textId="461F5F2F" w:rsidR="00314161" w:rsidRPr="002B2454" w:rsidRDefault="00314161" w:rsidP="00314161">
            <w:pPr>
              <w:spacing w:after="0" w:line="240" w:lineRule="exact"/>
              <w:ind w:left="405" w:right="-72"/>
              <w:rPr>
                <w:color w:val="000000"/>
                <w:sz w:val="18"/>
                <w:szCs w:val="18"/>
              </w:rPr>
            </w:pPr>
            <w:r w:rsidRPr="002B2454">
              <w:rPr>
                <w:color w:val="000000"/>
                <w:sz w:val="18"/>
                <w:szCs w:val="18"/>
              </w:rPr>
              <w:t xml:space="preserve">   of the subsidiaries</w:t>
            </w:r>
          </w:p>
        </w:tc>
        <w:tc>
          <w:tcPr>
            <w:tcW w:w="1081" w:type="dxa"/>
            <w:tcBorders>
              <w:bottom w:val="single" w:sz="4" w:space="0" w:color="000000"/>
            </w:tcBorders>
          </w:tcPr>
          <w:p w14:paraId="78AE978E" w14:textId="7D801A0F" w:rsidR="00314161" w:rsidRPr="002B2454" w:rsidRDefault="00314161" w:rsidP="008276D3">
            <w:pPr>
              <w:spacing w:after="0" w:line="240" w:lineRule="exact"/>
              <w:ind w:right="-72"/>
              <w:jc w:val="right"/>
              <w:rPr>
                <w:color w:val="000000"/>
                <w:sz w:val="18"/>
                <w:szCs w:val="18"/>
                <w:lang w:val="en-GB"/>
              </w:rPr>
            </w:pPr>
            <w:r w:rsidRPr="002B2454">
              <w:rPr>
                <w:sz w:val="18"/>
                <w:szCs w:val="18"/>
              </w:rPr>
              <w:t>7,117</w:t>
            </w:r>
          </w:p>
        </w:tc>
        <w:tc>
          <w:tcPr>
            <w:tcW w:w="1116" w:type="dxa"/>
            <w:tcBorders>
              <w:bottom w:val="single" w:sz="4" w:space="0" w:color="auto"/>
            </w:tcBorders>
          </w:tcPr>
          <w:p w14:paraId="5CF92961" w14:textId="3674BDA4" w:rsidR="00314161" w:rsidRPr="002B2454" w:rsidRDefault="00314161" w:rsidP="008276D3">
            <w:pPr>
              <w:spacing w:after="0" w:line="240" w:lineRule="exact"/>
              <w:ind w:left="-198" w:right="-72"/>
              <w:jc w:val="right"/>
              <w:rPr>
                <w:color w:val="000000"/>
                <w:sz w:val="18"/>
                <w:szCs w:val="18"/>
                <w:lang w:val="en-GB"/>
              </w:rPr>
            </w:pPr>
            <w:r w:rsidRPr="002B2454">
              <w:rPr>
                <w:sz w:val="18"/>
                <w:szCs w:val="18"/>
              </w:rPr>
              <w:t>6,718</w:t>
            </w:r>
          </w:p>
        </w:tc>
        <w:tc>
          <w:tcPr>
            <w:tcW w:w="1060" w:type="dxa"/>
            <w:tcBorders>
              <w:bottom w:val="single" w:sz="4" w:space="0" w:color="auto"/>
            </w:tcBorders>
          </w:tcPr>
          <w:p w14:paraId="5DB565BF" w14:textId="793A625E" w:rsidR="00314161" w:rsidRPr="002B2454" w:rsidRDefault="00314161" w:rsidP="008276D3">
            <w:pPr>
              <w:spacing w:after="0" w:line="240" w:lineRule="exact"/>
              <w:ind w:right="-72"/>
              <w:jc w:val="right"/>
              <w:rPr>
                <w:color w:val="000000"/>
                <w:sz w:val="18"/>
                <w:szCs w:val="18"/>
                <w:lang w:val="en-GB"/>
              </w:rPr>
            </w:pPr>
            <w:r w:rsidRPr="002B2454">
              <w:rPr>
                <w:sz w:val="18"/>
                <w:szCs w:val="18"/>
              </w:rPr>
              <w:t>-</w:t>
            </w:r>
          </w:p>
        </w:tc>
        <w:tc>
          <w:tcPr>
            <w:tcW w:w="975" w:type="dxa"/>
            <w:tcBorders>
              <w:bottom w:val="single" w:sz="4" w:space="0" w:color="auto"/>
            </w:tcBorders>
          </w:tcPr>
          <w:p w14:paraId="130D45BA" w14:textId="6146745A" w:rsidR="00314161" w:rsidRPr="002B2454" w:rsidRDefault="00314161" w:rsidP="008276D3">
            <w:pPr>
              <w:spacing w:after="0" w:line="240" w:lineRule="exact"/>
              <w:ind w:left="-198" w:right="-72"/>
              <w:jc w:val="right"/>
              <w:rPr>
                <w:color w:val="000000"/>
                <w:sz w:val="18"/>
                <w:szCs w:val="18"/>
                <w:lang w:val="en-GB"/>
              </w:rPr>
            </w:pPr>
            <w:r w:rsidRPr="002B2454">
              <w:rPr>
                <w:sz w:val="18"/>
                <w:szCs w:val="18"/>
              </w:rPr>
              <w:t>-</w:t>
            </w:r>
          </w:p>
        </w:tc>
        <w:tc>
          <w:tcPr>
            <w:tcW w:w="1040" w:type="dxa"/>
            <w:tcBorders>
              <w:bottom w:val="single" w:sz="4" w:space="0" w:color="auto"/>
            </w:tcBorders>
          </w:tcPr>
          <w:p w14:paraId="7F38B547" w14:textId="50F7D710" w:rsidR="00314161" w:rsidRPr="002B2454" w:rsidRDefault="00314161" w:rsidP="008276D3">
            <w:pPr>
              <w:spacing w:after="0" w:line="240" w:lineRule="exact"/>
              <w:ind w:left="-198" w:right="-72"/>
              <w:jc w:val="right"/>
              <w:rPr>
                <w:color w:val="000000"/>
                <w:sz w:val="18"/>
                <w:szCs w:val="18"/>
                <w:lang w:val="en-GB"/>
              </w:rPr>
            </w:pPr>
            <w:r w:rsidRPr="002B2454">
              <w:rPr>
                <w:sz w:val="18"/>
                <w:szCs w:val="18"/>
              </w:rPr>
              <w:t>-</w:t>
            </w:r>
          </w:p>
        </w:tc>
        <w:tc>
          <w:tcPr>
            <w:tcW w:w="1076" w:type="dxa"/>
            <w:tcBorders>
              <w:bottom w:val="single" w:sz="4" w:space="0" w:color="auto"/>
            </w:tcBorders>
          </w:tcPr>
          <w:p w14:paraId="3D8F5449" w14:textId="2B228A66" w:rsidR="00314161" w:rsidRPr="002B2454" w:rsidRDefault="00314161" w:rsidP="008276D3">
            <w:pPr>
              <w:spacing w:after="0" w:line="240" w:lineRule="exact"/>
              <w:ind w:left="-198" w:right="-72"/>
              <w:jc w:val="right"/>
              <w:rPr>
                <w:color w:val="000000"/>
                <w:sz w:val="18"/>
                <w:szCs w:val="18"/>
                <w:lang w:val="en-GB"/>
              </w:rPr>
            </w:pPr>
            <w:r w:rsidRPr="002B2454">
              <w:rPr>
                <w:sz w:val="18"/>
                <w:szCs w:val="18"/>
              </w:rPr>
              <w:t>-</w:t>
            </w:r>
          </w:p>
        </w:tc>
      </w:tr>
      <w:tr w:rsidR="006506C1" w:rsidRPr="002B2454" w14:paraId="6B66CCA1" w14:textId="0C128F89" w:rsidTr="009A3249">
        <w:trPr>
          <w:cantSplit/>
        </w:trPr>
        <w:tc>
          <w:tcPr>
            <w:tcW w:w="3110" w:type="dxa"/>
          </w:tcPr>
          <w:p w14:paraId="74EB798D"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tcPr>
          <w:p w14:paraId="08A31049" w14:textId="77777777" w:rsidR="006506C1" w:rsidRPr="002B2454" w:rsidRDefault="006506C1" w:rsidP="008276D3">
            <w:pPr>
              <w:spacing w:after="0" w:line="240" w:lineRule="exact"/>
              <w:ind w:left="540" w:right="-72"/>
              <w:jc w:val="right"/>
              <w:rPr>
                <w:color w:val="000000"/>
                <w:sz w:val="18"/>
                <w:szCs w:val="18"/>
              </w:rPr>
            </w:pPr>
          </w:p>
        </w:tc>
        <w:tc>
          <w:tcPr>
            <w:tcW w:w="1116" w:type="dxa"/>
            <w:tcBorders>
              <w:top w:val="single" w:sz="4" w:space="0" w:color="000000"/>
            </w:tcBorders>
          </w:tcPr>
          <w:p w14:paraId="72B46FF2" w14:textId="77777777" w:rsidR="006506C1" w:rsidRPr="002B2454" w:rsidRDefault="006506C1" w:rsidP="008276D3">
            <w:pPr>
              <w:spacing w:after="0" w:line="240" w:lineRule="exact"/>
              <w:ind w:left="540" w:right="-72"/>
              <w:jc w:val="right"/>
              <w:rPr>
                <w:color w:val="000000"/>
                <w:sz w:val="18"/>
                <w:szCs w:val="18"/>
              </w:rPr>
            </w:pPr>
          </w:p>
        </w:tc>
        <w:tc>
          <w:tcPr>
            <w:tcW w:w="1060" w:type="dxa"/>
            <w:tcBorders>
              <w:top w:val="single" w:sz="4" w:space="0" w:color="000000"/>
            </w:tcBorders>
          </w:tcPr>
          <w:p w14:paraId="0F37964C" w14:textId="77777777" w:rsidR="006506C1" w:rsidRPr="002B2454" w:rsidRDefault="006506C1" w:rsidP="008276D3">
            <w:pPr>
              <w:spacing w:after="0" w:line="240" w:lineRule="exact"/>
              <w:ind w:left="540" w:right="-72"/>
              <w:jc w:val="right"/>
              <w:rPr>
                <w:color w:val="000000"/>
                <w:sz w:val="18"/>
                <w:szCs w:val="18"/>
              </w:rPr>
            </w:pPr>
          </w:p>
        </w:tc>
        <w:tc>
          <w:tcPr>
            <w:tcW w:w="975" w:type="dxa"/>
            <w:tcBorders>
              <w:top w:val="single" w:sz="4" w:space="0" w:color="000000"/>
            </w:tcBorders>
          </w:tcPr>
          <w:p w14:paraId="628D8CFE" w14:textId="77777777" w:rsidR="006506C1" w:rsidRPr="002B2454" w:rsidRDefault="006506C1" w:rsidP="008276D3">
            <w:pPr>
              <w:spacing w:after="0" w:line="240" w:lineRule="exact"/>
              <w:ind w:left="540" w:right="-72"/>
              <w:jc w:val="right"/>
              <w:rPr>
                <w:color w:val="000000"/>
                <w:sz w:val="18"/>
                <w:szCs w:val="18"/>
              </w:rPr>
            </w:pPr>
          </w:p>
        </w:tc>
        <w:tc>
          <w:tcPr>
            <w:tcW w:w="1040" w:type="dxa"/>
            <w:tcBorders>
              <w:top w:val="single" w:sz="4" w:space="0" w:color="000000"/>
            </w:tcBorders>
          </w:tcPr>
          <w:p w14:paraId="3CE058F5" w14:textId="77777777" w:rsidR="006506C1" w:rsidRPr="002B2454" w:rsidRDefault="006506C1" w:rsidP="008276D3">
            <w:pPr>
              <w:spacing w:after="0" w:line="240" w:lineRule="exact"/>
              <w:ind w:left="540" w:right="-72"/>
              <w:jc w:val="right"/>
              <w:rPr>
                <w:color w:val="000000"/>
                <w:sz w:val="18"/>
                <w:szCs w:val="18"/>
              </w:rPr>
            </w:pPr>
          </w:p>
        </w:tc>
        <w:tc>
          <w:tcPr>
            <w:tcW w:w="1076" w:type="dxa"/>
            <w:tcBorders>
              <w:top w:val="single" w:sz="4" w:space="0" w:color="000000"/>
            </w:tcBorders>
          </w:tcPr>
          <w:p w14:paraId="3F19228F" w14:textId="77777777" w:rsidR="006506C1" w:rsidRPr="002B2454" w:rsidRDefault="006506C1" w:rsidP="008276D3">
            <w:pPr>
              <w:spacing w:after="0" w:line="240" w:lineRule="exact"/>
              <w:ind w:left="540" w:right="-72"/>
              <w:jc w:val="right"/>
              <w:rPr>
                <w:color w:val="000000"/>
                <w:sz w:val="18"/>
                <w:szCs w:val="18"/>
              </w:rPr>
            </w:pPr>
          </w:p>
        </w:tc>
      </w:tr>
      <w:tr w:rsidR="00314161" w:rsidRPr="002B2454" w14:paraId="0D95F5C2" w14:textId="4D387B33" w:rsidTr="009A3249">
        <w:trPr>
          <w:cantSplit/>
        </w:trPr>
        <w:tc>
          <w:tcPr>
            <w:tcW w:w="3110" w:type="dxa"/>
          </w:tcPr>
          <w:p w14:paraId="61C52CF4" w14:textId="77777777" w:rsidR="00314161" w:rsidRPr="002B2454" w:rsidRDefault="00314161" w:rsidP="00314161">
            <w:pPr>
              <w:spacing w:after="0" w:line="240" w:lineRule="exact"/>
              <w:ind w:left="405" w:right="-72"/>
              <w:rPr>
                <w:color w:val="000000"/>
                <w:sz w:val="18"/>
                <w:szCs w:val="18"/>
              </w:rPr>
            </w:pPr>
            <w:r w:rsidRPr="002B2454">
              <w:rPr>
                <w:color w:val="000000"/>
                <w:sz w:val="18"/>
                <w:szCs w:val="18"/>
              </w:rPr>
              <w:t>Net assets</w:t>
            </w:r>
          </w:p>
        </w:tc>
        <w:tc>
          <w:tcPr>
            <w:tcW w:w="1081" w:type="dxa"/>
            <w:tcBorders>
              <w:bottom w:val="single" w:sz="4" w:space="0" w:color="000000"/>
            </w:tcBorders>
          </w:tcPr>
          <w:p w14:paraId="645A7F34" w14:textId="7251DAF1" w:rsidR="00314161" w:rsidRPr="002B2454" w:rsidRDefault="00314161" w:rsidP="008276D3">
            <w:pPr>
              <w:spacing w:after="0" w:line="240" w:lineRule="exact"/>
              <w:ind w:right="-72"/>
              <w:jc w:val="right"/>
              <w:rPr>
                <w:color w:val="000000"/>
                <w:sz w:val="18"/>
                <w:szCs w:val="18"/>
                <w:lang w:val="en-GB"/>
              </w:rPr>
            </w:pPr>
            <w:r w:rsidRPr="002B2454">
              <w:rPr>
                <w:sz w:val="18"/>
                <w:szCs w:val="18"/>
              </w:rPr>
              <w:t>17,22</w:t>
            </w:r>
            <w:r w:rsidR="00AC717D" w:rsidRPr="002B2454">
              <w:rPr>
                <w:sz w:val="18"/>
                <w:szCs w:val="18"/>
              </w:rPr>
              <w:t>3</w:t>
            </w:r>
          </w:p>
        </w:tc>
        <w:tc>
          <w:tcPr>
            <w:tcW w:w="1116" w:type="dxa"/>
            <w:tcBorders>
              <w:bottom w:val="single" w:sz="4" w:space="0" w:color="000000"/>
            </w:tcBorders>
          </w:tcPr>
          <w:p w14:paraId="7ECEE3AD" w14:textId="44A648E0" w:rsidR="00314161" w:rsidRPr="002B2454" w:rsidRDefault="00314161" w:rsidP="008276D3">
            <w:pPr>
              <w:spacing w:after="0" w:line="240" w:lineRule="exact"/>
              <w:ind w:right="-72"/>
              <w:jc w:val="right"/>
              <w:rPr>
                <w:color w:val="000000"/>
                <w:sz w:val="18"/>
                <w:szCs w:val="18"/>
              </w:rPr>
            </w:pPr>
            <w:r w:rsidRPr="002B2454">
              <w:rPr>
                <w:sz w:val="18"/>
                <w:szCs w:val="18"/>
              </w:rPr>
              <w:t>16,074</w:t>
            </w:r>
          </w:p>
        </w:tc>
        <w:tc>
          <w:tcPr>
            <w:tcW w:w="1060" w:type="dxa"/>
            <w:tcBorders>
              <w:bottom w:val="single" w:sz="4" w:space="0" w:color="000000"/>
            </w:tcBorders>
          </w:tcPr>
          <w:p w14:paraId="6201525D" w14:textId="1C4913A7" w:rsidR="00314161" w:rsidRPr="002B2454" w:rsidRDefault="00314161" w:rsidP="008276D3">
            <w:pPr>
              <w:spacing w:after="0" w:line="240" w:lineRule="exact"/>
              <w:ind w:right="-72"/>
              <w:jc w:val="right"/>
              <w:rPr>
                <w:color w:val="000000"/>
                <w:sz w:val="18"/>
                <w:szCs w:val="18"/>
                <w:lang w:val="en-GB"/>
              </w:rPr>
            </w:pPr>
            <w:r w:rsidRPr="002B2454">
              <w:rPr>
                <w:sz w:val="18"/>
                <w:szCs w:val="18"/>
              </w:rPr>
              <w:t>738</w:t>
            </w:r>
          </w:p>
        </w:tc>
        <w:tc>
          <w:tcPr>
            <w:tcW w:w="975" w:type="dxa"/>
            <w:tcBorders>
              <w:bottom w:val="single" w:sz="4" w:space="0" w:color="000000"/>
            </w:tcBorders>
          </w:tcPr>
          <w:p w14:paraId="67C1B6FD" w14:textId="0F10F140" w:rsidR="00314161" w:rsidRPr="002B2454" w:rsidRDefault="00314161" w:rsidP="008276D3">
            <w:pPr>
              <w:spacing w:after="0" w:line="240" w:lineRule="exact"/>
              <w:ind w:right="-72"/>
              <w:jc w:val="right"/>
              <w:rPr>
                <w:color w:val="000000"/>
                <w:sz w:val="18"/>
                <w:szCs w:val="18"/>
              </w:rPr>
            </w:pPr>
            <w:r w:rsidRPr="002B2454">
              <w:rPr>
                <w:sz w:val="18"/>
                <w:szCs w:val="18"/>
              </w:rPr>
              <w:t>794</w:t>
            </w:r>
          </w:p>
        </w:tc>
        <w:tc>
          <w:tcPr>
            <w:tcW w:w="1040" w:type="dxa"/>
            <w:tcBorders>
              <w:bottom w:val="single" w:sz="4" w:space="0" w:color="000000"/>
            </w:tcBorders>
          </w:tcPr>
          <w:p w14:paraId="5372CD04" w14:textId="6A47D1E4" w:rsidR="00314161" w:rsidRPr="002B2454" w:rsidRDefault="00314161" w:rsidP="008276D3">
            <w:pPr>
              <w:spacing w:after="0" w:line="240" w:lineRule="exact"/>
              <w:ind w:right="-72"/>
              <w:jc w:val="right"/>
              <w:rPr>
                <w:color w:val="000000"/>
                <w:sz w:val="18"/>
                <w:szCs w:val="18"/>
                <w:lang w:val="en-GB"/>
              </w:rPr>
            </w:pPr>
            <w:r w:rsidRPr="002B2454">
              <w:rPr>
                <w:sz w:val="18"/>
                <w:szCs w:val="18"/>
              </w:rPr>
              <w:t>3,644</w:t>
            </w:r>
          </w:p>
        </w:tc>
        <w:tc>
          <w:tcPr>
            <w:tcW w:w="1076" w:type="dxa"/>
            <w:tcBorders>
              <w:bottom w:val="single" w:sz="4" w:space="0" w:color="000000"/>
            </w:tcBorders>
          </w:tcPr>
          <w:p w14:paraId="0ADB2B93" w14:textId="3A59F289" w:rsidR="00314161" w:rsidRPr="002B2454" w:rsidRDefault="00314161" w:rsidP="008276D3">
            <w:pPr>
              <w:spacing w:after="0" w:line="240" w:lineRule="exact"/>
              <w:ind w:right="-72"/>
              <w:jc w:val="right"/>
              <w:rPr>
                <w:color w:val="000000"/>
                <w:sz w:val="18"/>
                <w:szCs w:val="18"/>
                <w:lang w:val="en-GB"/>
              </w:rPr>
            </w:pPr>
            <w:r w:rsidRPr="002B2454">
              <w:rPr>
                <w:sz w:val="18"/>
                <w:szCs w:val="18"/>
              </w:rPr>
              <w:t>3,565</w:t>
            </w:r>
          </w:p>
        </w:tc>
      </w:tr>
      <w:tr w:rsidR="006506C1" w:rsidRPr="002B2454" w14:paraId="6E467D3C" w14:textId="2D4E52D8" w:rsidTr="009A3249">
        <w:trPr>
          <w:cantSplit/>
        </w:trPr>
        <w:tc>
          <w:tcPr>
            <w:tcW w:w="3110" w:type="dxa"/>
          </w:tcPr>
          <w:p w14:paraId="4D01D1E4"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tcPr>
          <w:p w14:paraId="59DDFD6E" w14:textId="77777777" w:rsidR="006506C1" w:rsidRPr="002B2454" w:rsidRDefault="006506C1" w:rsidP="008276D3">
            <w:pPr>
              <w:spacing w:after="0" w:line="240" w:lineRule="exact"/>
              <w:ind w:left="540" w:right="-72"/>
              <w:jc w:val="right"/>
              <w:rPr>
                <w:color w:val="000000"/>
                <w:sz w:val="18"/>
                <w:szCs w:val="18"/>
              </w:rPr>
            </w:pPr>
          </w:p>
        </w:tc>
        <w:tc>
          <w:tcPr>
            <w:tcW w:w="1116" w:type="dxa"/>
            <w:tcBorders>
              <w:top w:val="single" w:sz="4" w:space="0" w:color="000000"/>
            </w:tcBorders>
          </w:tcPr>
          <w:p w14:paraId="34504A7D" w14:textId="77777777" w:rsidR="006506C1" w:rsidRPr="002B2454" w:rsidRDefault="006506C1" w:rsidP="008276D3">
            <w:pPr>
              <w:spacing w:after="0" w:line="240" w:lineRule="exact"/>
              <w:ind w:left="540" w:right="-72"/>
              <w:jc w:val="right"/>
              <w:rPr>
                <w:color w:val="000000"/>
                <w:sz w:val="18"/>
                <w:szCs w:val="18"/>
              </w:rPr>
            </w:pPr>
          </w:p>
        </w:tc>
        <w:tc>
          <w:tcPr>
            <w:tcW w:w="1060" w:type="dxa"/>
            <w:tcBorders>
              <w:top w:val="single" w:sz="4" w:space="0" w:color="000000"/>
            </w:tcBorders>
          </w:tcPr>
          <w:p w14:paraId="07467BF9" w14:textId="77777777" w:rsidR="006506C1" w:rsidRPr="002B2454" w:rsidRDefault="006506C1" w:rsidP="008276D3">
            <w:pPr>
              <w:spacing w:after="0" w:line="240" w:lineRule="exact"/>
              <w:ind w:left="540" w:right="-72"/>
              <w:jc w:val="right"/>
              <w:rPr>
                <w:color w:val="000000"/>
                <w:sz w:val="18"/>
                <w:szCs w:val="18"/>
              </w:rPr>
            </w:pPr>
          </w:p>
        </w:tc>
        <w:tc>
          <w:tcPr>
            <w:tcW w:w="975" w:type="dxa"/>
            <w:tcBorders>
              <w:top w:val="single" w:sz="4" w:space="0" w:color="000000"/>
            </w:tcBorders>
          </w:tcPr>
          <w:p w14:paraId="360EBBC6" w14:textId="77777777" w:rsidR="006506C1" w:rsidRPr="002B2454" w:rsidRDefault="006506C1" w:rsidP="008276D3">
            <w:pPr>
              <w:spacing w:after="0" w:line="240" w:lineRule="exact"/>
              <w:ind w:left="540" w:right="-72"/>
              <w:jc w:val="right"/>
              <w:rPr>
                <w:color w:val="000000"/>
                <w:sz w:val="18"/>
                <w:szCs w:val="18"/>
              </w:rPr>
            </w:pPr>
          </w:p>
        </w:tc>
        <w:tc>
          <w:tcPr>
            <w:tcW w:w="1040" w:type="dxa"/>
            <w:tcBorders>
              <w:top w:val="single" w:sz="4" w:space="0" w:color="000000"/>
            </w:tcBorders>
          </w:tcPr>
          <w:p w14:paraId="08492B6E" w14:textId="77777777" w:rsidR="006506C1" w:rsidRPr="002B2454" w:rsidRDefault="006506C1" w:rsidP="008276D3">
            <w:pPr>
              <w:spacing w:after="0" w:line="240" w:lineRule="exact"/>
              <w:ind w:left="540" w:right="-72"/>
              <w:jc w:val="right"/>
              <w:rPr>
                <w:color w:val="000000"/>
                <w:sz w:val="18"/>
                <w:szCs w:val="18"/>
              </w:rPr>
            </w:pPr>
          </w:p>
        </w:tc>
        <w:tc>
          <w:tcPr>
            <w:tcW w:w="1076" w:type="dxa"/>
            <w:tcBorders>
              <w:top w:val="single" w:sz="4" w:space="0" w:color="000000"/>
            </w:tcBorders>
          </w:tcPr>
          <w:p w14:paraId="30CCE89C" w14:textId="77777777" w:rsidR="006506C1" w:rsidRPr="002B2454" w:rsidRDefault="006506C1" w:rsidP="008276D3">
            <w:pPr>
              <w:spacing w:after="0" w:line="240" w:lineRule="exact"/>
              <w:ind w:left="540" w:right="-72"/>
              <w:jc w:val="right"/>
              <w:rPr>
                <w:color w:val="000000"/>
                <w:sz w:val="18"/>
                <w:szCs w:val="18"/>
              </w:rPr>
            </w:pPr>
          </w:p>
        </w:tc>
      </w:tr>
      <w:tr w:rsidR="0068691B" w:rsidRPr="002B2454" w14:paraId="18F4FD56" w14:textId="77777777" w:rsidTr="0068691B">
        <w:tc>
          <w:tcPr>
            <w:tcW w:w="3110" w:type="dxa"/>
          </w:tcPr>
          <w:p w14:paraId="380A18E8" w14:textId="77777777" w:rsidR="00EA439B" w:rsidRPr="002B2454" w:rsidRDefault="00283680" w:rsidP="00375C9B">
            <w:pPr>
              <w:spacing w:after="0" w:line="240" w:lineRule="exact"/>
              <w:ind w:left="405" w:right="-72"/>
              <w:rPr>
                <w:b/>
                <w:bCs/>
                <w:i/>
                <w:iCs/>
                <w:color w:val="000000"/>
                <w:sz w:val="18"/>
                <w:szCs w:val="18"/>
              </w:rPr>
            </w:pPr>
            <w:r w:rsidRPr="002B2454">
              <w:rPr>
                <w:b/>
                <w:bCs/>
                <w:i/>
                <w:iCs/>
                <w:color w:val="000000"/>
                <w:sz w:val="18"/>
                <w:szCs w:val="18"/>
              </w:rPr>
              <w:t xml:space="preserve">Reconciliation to carrying </w:t>
            </w:r>
          </w:p>
          <w:p w14:paraId="77D82752" w14:textId="7992C6A3" w:rsidR="0068691B" w:rsidRPr="002B2454" w:rsidRDefault="00EA439B" w:rsidP="00375C9B">
            <w:pPr>
              <w:spacing w:after="0" w:line="240" w:lineRule="exact"/>
              <w:ind w:left="405" w:right="-72"/>
              <w:rPr>
                <w:b/>
                <w:bCs/>
                <w:i/>
                <w:iCs/>
                <w:color w:val="000000"/>
                <w:sz w:val="18"/>
                <w:szCs w:val="18"/>
              </w:rPr>
            </w:pPr>
            <w:r w:rsidRPr="002B2454">
              <w:rPr>
                <w:b/>
                <w:bCs/>
                <w:i/>
                <w:iCs/>
                <w:color w:val="000000"/>
                <w:sz w:val="18"/>
                <w:szCs w:val="18"/>
              </w:rPr>
              <w:t xml:space="preserve">   </w:t>
            </w:r>
            <w:r w:rsidR="00283680" w:rsidRPr="002B2454">
              <w:rPr>
                <w:b/>
                <w:bCs/>
                <w:i/>
                <w:iCs/>
                <w:color w:val="000000"/>
                <w:sz w:val="18"/>
                <w:szCs w:val="18"/>
              </w:rPr>
              <w:t>value</w:t>
            </w:r>
            <w:r w:rsidR="00283680" w:rsidRPr="002B2454">
              <w:rPr>
                <w:b/>
                <w:bCs/>
                <w:color w:val="000000"/>
                <w:sz w:val="18"/>
                <w:szCs w:val="18"/>
              </w:rPr>
              <w:t> </w:t>
            </w:r>
          </w:p>
        </w:tc>
        <w:tc>
          <w:tcPr>
            <w:tcW w:w="1081" w:type="dxa"/>
          </w:tcPr>
          <w:p w14:paraId="3A696302" w14:textId="77777777" w:rsidR="0068691B" w:rsidRPr="002B2454" w:rsidRDefault="0068691B" w:rsidP="008276D3">
            <w:pPr>
              <w:spacing w:after="0" w:line="240" w:lineRule="exact"/>
              <w:ind w:right="-72"/>
              <w:jc w:val="right"/>
              <w:rPr>
                <w:sz w:val="18"/>
                <w:szCs w:val="18"/>
              </w:rPr>
            </w:pPr>
          </w:p>
        </w:tc>
        <w:tc>
          <w:tcPr>
            <w:tcW w:w="1116" w:type="dxa"/>
          </w:tcPr>
          <w:p w14:paraId="7808250E" w14:textId="77777777" w:rsidR="0068691B" w:rsidRPr="002B2454" w:rsidRDefault="0068691B" w:rsidP="008276D3">
            <w:pPr>
              <w:spacing w:after="0" w:line="240" w:lineRule="exact"/>
              <w:ind w:right="-72"/>
              <w:jc w:val="right"/>
              <w:rPr>
                <w:sz w:val="18"/>
                <w:szCs w:val="18"/>
              </w:rPr>
            </w:pPr>
          </w:p>
        </w:tc>
        <w:tc>
          <w:tcPr>
            <w:tcW w:w="1060" w:type="dxa"/>
          </w:tcPr>
          <w:p w14:paraId="6B82886A" w14:textId="77777777" w:rsidR="0068691B" w:rsidRPr="002B2454" w:rsidRDefault="0068691B" w:rsidP="008276D3">
            <w:pPr>
              <w:spacing w:after="0" w:line="240" w:lineRule="exact"/>
              <w:ind w:right="-72"/>
              <w:jc w:val="right"/>
              <w:rPr>
                <w:sz w:val="18"/>
                <w:szCs w:val="18"/>
              </w:rPr>
            </w:pPr>
          </w:p>
        </w:tc>
        <w:tc>
          <w:tcPr>
            <w:tcW w:w="975" w:type="dxa"/>
          </w:tcPr>
          <w:p w14:paraId="09B82DF1" w14:textId="77777777" w:rsidR="0068691B" w:rsidRPr="002B2454" w:rsidRDefault="0068691B" w:rsidP="008276D3">
            <w:pPr>
              <w:spacing w:after="0" w:line="240" w:lineRule="exact"/>
              <w:ind w:right="-72"/>
              <w:jc w:val="right"/>
              <w:rPr>
                <w:sz w:val="18"/>
                <w:szCs w:val="18"/>
              </w:rPr>
            </w:pPr>
          </w:p>
        </w:tc>
        <w:tc>
          <w:tcPr>
            <w:tcW w:w="1040" w:type="dxa"/>
          </w:tcPr>
          <w:p w14:paraId="79C72B86" w14:textId="77777777" w:rsidR="0068691B" w:rsidRPr="002B2454" w:rsidRDefault="0068691B" w:rsidP="008276D3">
            <w:pPr>
              <w:spacing w:after="0" w:line="240" w:lineRule="exact"/>
              <w:ind w:right="-72"/>
              <w:jc w:val="right"/>
              <w:rPr>
                <w:sz w:val="18"/>
                <w:szCs w:val="18"/>
              </w:rPr>
            </w:pPr>
          </w:p>
        </w:tc>
        <w:tc>
          <w:tcPr>
            <w:tcW w:w="1076" w:type="dxa"/>
          </w:tcPr>
          <w:p w14:paraId="68DD9DA0" w14:textId="77777777" w:rsidR="0068691B" w:rsidRPr="002B2454" w:rsidRDefault="0068691B" w:rsidP="008276D3">
            <w:pPr>
              <w:spacing w:after="0" w:line="240" w:lineRule="exact"/>
              <w:ind w:right="-72"/>
              <w:jc w:val="right"/>
              <w:rPr>
                <w:sz w:val="18"/>
                <w:szCs w:val="18"/>
              </w:rPr>
            </w:pPr>
          </w:p>
        </w:tc>
      </w:tr>
      <w:tr w:rsidR="006764E8" w:rsidRPr="002B2454" w14:paraId="128157BE" w14:textId="77777777" w:rsidTr="008276D3">
        <w:tc>
          <w:tcPr>
            <w:tcW w:w="3110" w:type="dxa"/>
          </w:tcPr>
          <w:p w14:paraId="2E0FA447" w14:textId="3502BC19" w:rsidR="00E750AE" w:rsidRPr="002B2454" w:rsidRDefault="007F7789" w:rsidP="00E750AE">
            <w:pPr>
              <w:spacing w:after="0" w:line="240" w:lineRule="exact"/>
              <w:ind w:left="405" w:right="-72"/>
              <w:rPr>
                <w:color w:val="000000"/>
                <w:sz w:val="18"/>
                <w:szCs w:val="18"/>
              </w:rPr>
            </w:pPr>
            <w:r w:rsidRPr="002B2454">
              <w:rPr>
                <w:color w:val="000000"/>
                <w:sz w:val="18"/>
                <w:szCs w:val="18"/>
              </w:rPr>
              <w:t>Net assets</w:t>
            </w:r>
            <w:r w:rsidR="00E750AE" w:rsidRPr="002B2454">
              <w:rPr>
                <w:color w:val="000000"/>
                <w:sz w:val="18"/>
                <w:szCs w:val="18"/>
              </w:rPr>
              <w:t> at the end of</w:t>
            </w:r>
          </w:p>
          <w:p w14:paraId="180F85C1" w14:textId="6E540642" w:rsidR="006764E8" w:rsidRPr="002B2454" w:rsidRDefault="00E750AE" w:rsidP="00375C9B">
            <w:pPr>
              <w:spacing w:after="0" w:line="240" w:lineRule="exact"/>
              <w:ind w:left="405" w:right="-72"/>
              <w:rPr>
                <w:color w:val="000000"/>
                <w:sz w:val="18"/>
                <w:szCs w:val="18"/>
              </w:rPr>
            </w:pPr>
            <w:r w:rsidRPr="002B2454">
              <w:rPr>
                <w:color w:val="000000"/>
                <w:sz w:val="18"/>
                <w:szCs w:val="18"/>
              </w:rPr>
              <w:t>   the year </w:t>
            </w:r>
          </w:p>
        </w:tc>
        <w:tc>
          <w:tcPr>
            <w:tcW w:w="1081" w:type="dxa"/>
            <w:vAlign w:val="bottom"/>
          </w:tcPr>
          <w:p w14:paraId="268B007A" w14:textId="5FD8B862" w:rsidR="006764E8" w:rsidRPr="002B2454" w:rsidRDefault="007F7789" w:rsidP="008276D3">
            <w:pPr>
              <w:spacing w:after="0" w:line="240" w:lineRule="exact"/>
              <w:ind w:right="-72"/>
              <w:jc w:val="right"/>
              <w:rPr>
                <w:sz w:val="18"/>
                <w:szCs w:val="18"/>
              </w:rPr>
            </w:pPr>
            <w:r w:rsidRPr="002B2454">
              <w:rPr>
                <w:sz w:val="18"/>
                <w:szCs w:val="18"/>
              </w:rPr>
              <w:t>17,22</w:t>
            </w:r>
            <w:r w:rsidR="00065AA6" w:rsidRPr="002B2454">
              <w:rPr>
                <w:sz w:val="18"/>
                <w:szCs w:val="18"/>
              </w:rPr>
              <w:t>3</w:t>
            </w:r>
          </w:p>
        </w:tc>
        <w:tc>
          <w:tcPr>
            <w:tcW w:w="1116" w:type="dxa"/>
            <w:vAlign w:val="bottom"/>
          </w:tcPr>
          <w:p w14:paraId="3D9E071C" w14:textId="0B73DFD3" w:rsidR="006764E8" w:rsidRPr="002B2454" w:rsidRDefault="007F7789" w:rsidP="008276D3">
            <w:pPr>
              <w:spacing w:after="0" w:line="240" w:lineRule="exact"/>
              <w:ind w:right="-72"/>
              <w:jc w:val="right"/>
              <w:rPr>
                <w:sz w:val="18"/>
                <w:szCs w:val="18"/>
              </w:rPr>
            </w:pPr>
            <w:r w:rsidRPr="002B2454">
              <w:rPr>
                <w:sz w:val="18"/>
                <w:szCs w:val="18"/>
              </w:rPr>
              <w:t>16,074</w:t>
            </w:r>
          </w:p>
        </w:tc>
        <w:tc>
          <w:tcPr>
            <w:tcW w:w="1060" w:type="dxa"/>
            <w:vAlign w:val="bottom"/>
          </w:tcPr>
          <w:p w14:paraId="72839F40" w14:textId="13F0982A" w:rsidR="006764E8" w:rsidRPr="002B2454" w:rsidRDefault="007F7789" w:rsidP="008276D3">
            <w:pPr>
              <w:spacing w:after="0" w:line="240" w:lineRule="exact"/>
              <w:ind w:right="-72"/>
              <w:jc w:val="right"/>
              <w:rPr>
                <w:sz w:val="18"/>
                <w:szCs w:val="18"/>
              </w:rPr>
            </w:pPr>
            <w:r w:rsidRPr="002B2454">
              <w:rPr>
                <w:sz w:val="18"/>
                <w:szCs w:val="18"/>
              </w:rPr>
              <w:t>738</w:t>
            </w:r>
          </w:p>
        </w:tc>
        <w:tc>
          <w:tcPr>
            <w:tcW w:w="975" w:type="dxa"/>
            <w:vAlign w:val="bottom"/>
          </w:tcPr>
          <w:p w14:paraId="3E815189" w14:textId="7AC94692" w:rsidR="006764E8" w:rsidRPr="002B2454" w:rsidRDefault="007F7789" w:rsidP="008276D3">
            <w:pPr>
              <w:spacing w:after="0" w:line="240" w:lineRule="exact"/>
              <w:ind w:right="-72"/>
              <w:jc w:val="right"/>
              <w:rPr>
                <w:sz w:val="18"/>
                <w:szCs w:val="18"/>
              </w:rPr>
            </w:pPr>
            <w:r w:rsidRPr="002B2454">
              <w:rPr>
                <w:sz w:val="18"/>
                <w:szCs w:val="18"/>
              </w:rPr>
              <w:t>794</w:t>
            </w:r>
          </w:p>
        </w:tc>
        <w:tc>
          <w:tcPr>
            <w:tcW w:w="1040" w:type="dxa"/>
            <w:vAlign w:val="bottom"/>
          </w:tcPr>
          <w:p w14:paraId="0221D535" w14:textId="7501E386" w:rsidR="006764E8" w:rsidRPr="002B2454" w:rsidRDefault="007F7789" w:rsidP="008276D3">
            <w:pPr>
              <w:spacing w:after="0" w:line="240" w:lineRule="exact"/>
              <w:ind w:right="-72"/>
              <w:jc w:val="right"/>
              <w:rPr>
                <w:sz w:val="18"/>
                <w:szCs w:val="18"/>
              </w:rPr>
            </w:pPr>
            <w:r w:rsidRPr="002B2454">
              <w:rPr>
                <w:sz w:val="18"/>
                <w:szCs w:val="18"/>
              </w:rPr>
              <w:t>3,644</w:t>
            </w:r>
          </w:p>
        </w:tc>
        <w:tc>
          <w:tcPr>
            <w:tcW w:w="1076" w:type="dxa"/>
            <w:vAlign w:val="bottom"/>
          </w:tcPr>
          <w:p w14:paraId="66FCFCF6" w14:textId="5DFD995B" w:rsidR="006764E8" w:rsidRPr="002B2454" w:rsidRDefault="007F7789" w:rsidP="008276D3">
            <w:pPr>
              <w:spacing w:after="0" w:line="240" w:lineRule="exact"/>
              <w:ind w:right="-72"/>
              <w:jc w:val="right"/>
              <w:rPr>
                <w:sz w:val="18"/>
                <w:szCs w:val="18"/>
              </w:rPr>
            </w:pPr>
            <w:r w:rsidRPr="002B2454">
              <w:rPr>
                <w:sz w:val="18"/>
                <w:szCs w:val="18"/>
              </w:rPr>
              <w:t>3,565</w:t>
            </w:r>
          </w:p>
        </w:tc>
      </w:tr>
      <w:tr w:rsidR="00375C9B" w:rsidRPr="002B2454" w14:paraId="30BA082E" w14:textId="23D98999" w:rsidTr="009A3249">
        <w:trPr>
          <w:cantSplit/>
        </w:trPr>
        <w:tc>
          <w:tcPr>
            <w:tcW w:w="3110" w:type="dxa"/>
          </w:tcPr>
          <w:p w14:paraId="213F4CA0" w14:textId="77777777" w:rsidR="00375C9B" w:rsidRPr="002B2454" w:rsidRDefault="00375C9B" w:rsidP="00375C9B">
            <w:pPr>
              <w:spacing w:after="0" w:line="240" w:lineRule="exact"/>
              <w:ind w:left="405" w:right="-72"/>
              <w:rPr>
                <w:color w:val="000000"/>
                <w:sz w:val="18"/>
                <w:szCs w:val="18"/>
              </w:rPr>
            </w:pPr>
            <w:r w:rsidRPr="002B2454">
              <w:rPr>
                <w:color w:val="000000"/>
                <w:sz w:val="18"/>
                <w:szCs w:val="18"/>
              </w:rPr>
              <w:t>Group’s portion in associates</w:t>
            </w:r>
          </w:p>
        </w:tc>
        <w:tc>
          <w:tcPr>
            <w:tcW w:w="1081" w:type="dxa"/>
            <w:tcBorders>
              <w:bottom w:val="single" w:sz="4" w:space="0" w:color="000000"/>
            </w:tcBorders>
          </w:tcPr>
          <w:p w14:paraId="146B6A46" w14:textId="065A8736" w:rsidR="00375C9B" w:rsidRPr="002B2454" w:rsidRDefault="00375C9B" w:rsidP="008276D3">
            <w:pPr>
              <w:spacing w:after="0" w:line="240" w:lineRule="exact"/>
              <w:ind w:right="-72"/>
              <w:jc w:val="right"/>
              <w:rPr>
                <w:color w:val="000000"/>
                <w:sz w:val="18"/>
                <w:szCs w:val="18"/>
                <w:lang w:val="en-GB"/>
              </w:rPr>
            </w:pPr>
            <w:r w:rsidRPr="002B2454">
              <w:rPr>
                <w:sz w:val="18"/>
                <w:szCs w:val="18"/>
              </w:rPr>
              <w:t>13%</w:t>
            </w:r>
          </w:p>
        </w:tc>
        <w:tc>
          <w:tcPr>
            <w:tcW w:w="1116" w:type="dxa"/>
            <w:tcBorders>
              <w:bottom w:val="single" w:sz="4" w:space="0" w:color="000000"/>
            </w:tcBorders>
          </w:tcPr>
          <w:p w14:paraId="77D8B23A" w14:textId="354AC7FC" w:rsidR="00375C9B" w:rsidRPr="002B2454" w:rsidRDefault="00375C9B" w:rsidP="008276D3">
            <w:pPr>
              <w:spacing w:after="0" w:line="240" w:lineRule="exact"/>
              <w:ind w:right="-72"/>
              <w:jc w:val="right"/>
              <w:rPr>
                <w:color w:val="000000"/>
                <w:sz w:val="18"/>
                <w:szCs w:val="18"/>
              </w:rPr>
            </w:pPr>
            <w:r w:rsidRPr="002B2454">
              <w:rPr>
                <w:sz w:val="18"/>
                <w:szCs w:val="18"/>
              </w:rPr>
              <w:t>13%</w:t>
            </w:r>
          </w:p>
        </w:tc>
        <w:tc>
          <w:tcPr>
            <w:tcW w:w="1060" w:type="dxa"/>
            <w:tcBorders>
              <w:bottom w:val="single" w:sz="4" w:space="0" w:color="000000"/>
            </w:tcBorders>
          </w:tcPr>
          <w:p w14:paraId="4F3A611E" w14:textId="2B5C9325" w:rsidR="00375C9B" w:rsidRPr="002B2454" w:rsidRDefault="00516C8F" w:rsidP="008276D3">
            <w:pPr>
              <w:spacing w:after="0" w:line="240" w:lineRule="exact"/>
              <w:ind w:right="-72"/>
              <w:jc w:val="right"/>
              <w:rPr>
                <w:color w:val="000000"/>
                <w:sz w:val="18"/>
                <w:szCs w:val="18"/>
                <w:lang w:val="en-GB"/>
              </w:rPr>
            </w:pPr>
            <w:r w:rsidRPr="002B2454">
              <w:rPr>
                <w:sz w:val="18"/>
                <w:szCs w:val="18"/>
              </w:rPr>
              <w:t>19</w:t>
            </w:r>
            <w:r w:rsidR="00375C9B" w:rsidRPr="002B2454">
              <w:rPr>
                <w:sz w:val="18"/>
                <w:szCs w:val="18"/>
              </w:rPr>
              <w:t>%</w:t>
            </w:r>
          </w:p>
        </w:tc>
        <w:tc>
          <w:tcPr>
            <w:tcW w:w="975" w:type="dxa"/>
            <w:tcBorders>
              <w:bottom w:val="single" w:sz="4" w:space="0" w:color="000000"/>
            </w:tcBorders>
          </w:tcPr>
          <w:p w14:paraId="0DAC9418" w14:textId="4E069188" w:rsidR="00375C9B" w:rsidRPr="002B2454" w:rsidRDefault="001D429F" w:rsidP="008276D3">
            <w:pPr>
              <w:spacing w:after="0" w:line="240" w:lineRule="exact"/>
              <w:ind w:right="-72"/>
              <w:jc w:val="right"/>
              <w:rPr>
                <w:color w:val="000000"/>
                <w:sz w:val="18"/>
                <w:szCs w:val="18"/>
              </w:rPr>
            </w:pPr>
            <w:r w:rsidRPr="002B2454">
              <w:rPr>
                <w:sz w:val="18"/>
                <w:szCs w:val="18"/>
              </w:rPr>
              <w:t>19</w:t>
            </w:r>
            <w:r w:rsidR="00375C9B" w:rsidRPr="002B2454">
              <w:rPr>
                <w:sz w:val="18"/>
                <w:szCs w:val="18"/>
              </w:rPr>
              <w:t>%</w:t>
            </w:r>
          </w:p>
        </w:tc>
        <w:tc>
          <w:tcPr>
            <w:tcW w:w="1040" w:type="dxa"/>
            <w:tcBorders>
              <w:bottom w:val="single" w:sz="4" w:space="0" w:color="000000"/>
            </w:tcBorders>
          </w:tcPr>
          <w:p w14:paraId="1C3F8490" w14:textId="42FDA932" w:rsidR="00375C9B" w:rsidRPr="002B2454" w:rsidRDefault="00375C9B" w:rsidP="008276D3">
            <w:pPr>
              <w:spacing w:after="0" w:line="240" w:lineRule="exact"/>
              <w:ind w:right="-72"/>
              <w:jc w:val="right"/>
              <w:rPr>
                <w:color w:val="000000"/>
                <w:sz w:val="18"/>
                <w:szCs w:val="18"/>
                <w:lang w:val="en-GB"/>
              </w:rPr>
            </w:pPr>
            <w:r w:rsidRPr="002B2454">
              <w:rPr>
                <w:sz w:val="18"/>
                <w:szCs w:val="18"/>
              </w:rPr>
              <w:t>8%</w:t>
            </w:r>
          </w:p>
        </w:tc>
        <w:tc>
          <w:tcPr>
            <w:tcW w:w="1076" w:type="dxa"/>
            <w:tcBorders>
              <w:bottom w:val="single" w:sz="4" w:space="0" w:color="000000"/>
            </w:tcBorders>
          </w:tcPr>
          <w:p w14:paraId="6B806AA0" w14:textId="76368907" w:rsidR="00375C9B" w:rsidRPr="002B2454" w:rsidRDefault="00375C9B" w:rsidP="008276D3">
            <w:pPr>
              <w:spacing w:after="0" w:line="240" w:lineRule="exact"/>
              <w:ind w:right="-72"/>
              <w:jc w:val="right"/>
              <w:rPr>
                <w:color w:val="000000"/>
                <w:sz w:val="18"/>
                <w:szCs w:val="18"/>
                <w:lang w:val="en-GB"/>
              </w:rPr>
            </w:pPr>
            <w:r w:rsidRPr="002B2454">
              <w:rPr>
                <w:sz w:val="18"/>
                <w:szCs w:val="18"/>
              </w:rPr>
              <w:t>8%</w:t>
            </w:r>
          </w:p>
        </w:tc>
      </w:tr>
      <w:tr w:rsidR="006506C1" w:rsidRPr="002B2454" w14:paraId="6056D6C4" w14:textId="5AF9EE22" w:rsidTr="009A3249">
        <w:trPr>
          <w:cantSplit/>
        </w:trPr>
        <w:tc>
          <w:tcPr>
            <w:tcW w:w="3110" w:type="dxa"/>
          </w:tcPr>
          <w:p w14:paraId="6BD88DAC"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tcPr>
          <w:p w14:paraId="6DBFEBD4" w14:textId="77777777" w:rsidR="006506C1" w:rsidRPr="002B2454" w:rsidRDefault="006506C1" w:rsidP="008276D3">
            <w:pPr>
              <w:spacing w:after="0" w:line="240" w:lineRule="exact"/>
              <w:ind w:left="540" w:right="-72"/>
              <w:jc w:val="right"/>
              <w:rPr>
                <w:color w:val="000000"/>
                <w:sz w:val="18"/>
                <w:szCs w:val="18"/>
              </w:rPr>
            </w:pPr>
          </w:p>
        </w:tc>
        <w:tc>
          <w:tcPr>
            <w:tcW w:w="1116" w:type="dxa"/>
            <w:tcBorders>
              <w:top w:val="single" w:sz="4" w:space="0" w:color="000000"/>
            </w:tcBorders>
          </w:tcPr>
          <w:p w14:paraId="76C71707" w14:textId="77777777" w:rsidR="006506C1" w:rsidRPr="002B2454" w:rsidRDefault="006506C1" w:rsidP="008276D3">
            <w:pPr>
              <w:spacing w:after="0" w:line="240" w:lineRule="exact"/>
              <w:ind w:left="540" w:right="-72"/>
              <w:jc w:val="right"/>
              <w:rPr>
                <w:color w:val="000000"/>
                <w:sz w:val="18"/>
                <w:szCs w:val="18"/>
              </w:rPr>
            </w:pPr>
          </w:p>
        </w:tc>
        <w:tc>
          <w:tcPr>
            <w:tcW w:w="1060" w:type="dxa"/>
            <w:tcBorders>
              <w:top w:val="single" w:sz="4" w:space="0" w:color="000000"/>
            </w:tcBorders>
          </w:tcPr>
          <w:p w14:paraId="4ECB60DA" w14:textId="77777777" w:rsidR="006506C1" w:rsidRPr="002B2454" w:rsidRDefault="006506C1" w:rsidP="008276D3">
            <w:pPr>
              <w:spacing w:after="0" w:line="240" w:lineRule="exact"/>
              <w:ind w:left="540" w:right="-72"/>
              <w:jc w:val="right"/>
              <w:rPr>
                <w:color w:val="000000"/>
                <w:sz w:val="18"/>
                <w:szCs w:val="18"/>
              </w:rPr>
            </w:pPr>
          </w:p>
        </w:tc>
        <w:tc>
          <w:tcPr>
            <w:tcW w:w="975" w:type="dxa"/>
            <w:tcBorders>
              <w:top w:val="single" w:sz="4" w:space="0" w:color="000000"/>
            </w:tcBorders>
          </w:tcPr>
          <w:p w14:paraId="6B4F6807" w14:textId="77777777" w:rsidR="006506C1" w:rsidRPr="002B2454" w:rsidRDefault="006506C1" w:rsidP="008276D3">
            <w:pPr>
              <w:spacing w:after="0" w:line="240" w:lineRule="exact"/>
              <w:ind w:left="540" w:right="-72"/>
              <w:jc w:val="right"/>
              <w:rPr>
                <w:color w:val="000000"/>
                <w:sz w:val="18"/>
                <w:szCs w:val="18"/>
              </w:rPr>
            </w:pPr>
          </w:p>
        </w:tc>
        <w:tc>
          <w:tcPr>
            <w:tcW w:w="1040" w:type="dxa"/>
            <w:tcBorders>
              <w:top w:val="single" w:sz="4" w:space="0" w:color="000000"/>
            </w:tcBorders>
          </w:tcPr>
          <w:p w14:paraId="7AD6A66F" w14:textId="77777777" w:rsidR="006506C1" w:rsidRPr="002B2454" w:rsidRDefault="006506C1" w:rsidP="008276D3">
            <w:pPr>
              <w:spacing w:after="0" w:line="240" w:lineRule="exact"/>
              <w:ind w:left="540" w:right="-72"/>
              <w:jc w:val="right"/>
              <w:rPr>
                <w:color w:val="000000"/>
                <w:sz w:val="18"/>
                <w:szCs w:val="18"/>
              </w:rPr>
            </w:pPr>
          </w:p>
        </w:tc>
        <w:tc>
          <w:tcPr>
            <w:tcW w:w="1076" w:type="dxa"/>
            <w:tcBorders>
              <w:top w:val="single" w:sz="4" w:space="0" w:color="000000"/>
            </w:tcBorders>
          </w:tcPr>
          <w:p w14:paraId="41316558" w14:textId="77777777" w:rsidR="006506C1" w:rsidRPr="002B2454" w:rsidRDefault="006506C1" w:rsidP="008276D3">
            <w:pPr>
              <w:spacing w:after="0" w:line="240" w:lineRule="exact"/>
              <w:ind w:left="540" w:right="-72"/>
              <w:jc w:val="right"/>
              <w:rPr>
                <w:color w:val="000000"/>
                <w:sz w:val="18"/>
                <w:szCs w:val="18"/>
              </w:rPr>
            </w:pPr>
          </w:p>
        </w:tc>
      </w:tr>
      <w:tr w:rsidR="00E266DE" w:rsidRPr="002B2454" w14:paraId="6EF96949" w14:textId="6499A4DA" w:rsidTr="009A3249">
        <w:trPr>
          <w:cantSplit/>
        </w:trPr>
        <w:tc>
          <w:tcPr>
            <w:tcW w:w="3110" w:type="dxa"/>
          </w:tcPr>
          <w:p w14:paraId="7E7A11B7" w14:textId="77777777" w:rsidR="00E266DE" w:rsidRPr="002B2454" w:rsidRDefault="00E266DE" w:rsidP="00E266DE">
            <w:pPr>
              <w:spacing w:after="0" w:line="240" w:lineRule="exact"/>
              <w:ind w:left="405" w:right="-72"/>
              <w:rPr>
                <w:color w:val="000000"/>
                <w:sz w:val="18"/>
                <w:szCs w:val="18"/>
              </w:rPr>
            </w:pPr>
            <w:r w:rsidRPr="002B2454">
              <w:rPr>
                <w:color w:val="000000"/>
                <w:sz w:val="18"/>
                <w:szCs w:val="18"/>
              </w:rPr>
              <w:t>Group’s share in associates</w:t>
            </w:r>
          </w:p>
        </w:tc>
        <w:tc>
          <w:tcPr>
            <w:tcW w:w="1081" w:type="dxa"/>
          </w:tcPr>
          <w:p w14:paraId="2C0684A1" w14:textId="7D6E63BE" w:rsidR="00E266DE" w:rsidRPr="002B2454" w:rsidRDefault="00E266DE" w:rsidP="008276D3">
            <w:pPr>
              <w:spacing w:after="0" w:line="240" w:lineRule="exact"/>
              <w:ind w:right="-72"/>
              <w:jc w:val="right"/>
              <w:rPr>
                <w:color w:val="000000"/>
                <w:sz w:val="18"/>
                <w:szCs w:val="18"/>
                <w:lang w:val="en-GB"/>
              </w:rPr>
            </w:pPr>
            <w:r w:rsidRPr="002B2454">
              <w:rPr>
                <w:sz w:val="18"/>
                <w:szCs w:val="18"/>
              </w:rPr>
              <w:t>2,314</w:t>
            </w:r>
          </w:p>
        </w:tc>
        <w:tc>
          <w:tcPr>
            <w:tcW w:w="1116" w:type="dxa"/>
          </w:tcPr>
          <w:p w14:paraId="111AE4BD" w14:textId="76D6EA4C" w:rsidR="00E266DE" w:rsidRPr="002B2454" w:rsidRDefault="00E266DE" w:rsidP="008276D3">
            <w:pPr>
              <w:spacing w:after="0" w:line="240" w:lineRule="exact"/>
              <w:ind w:right="-72"/>
              <w:jc w:val="right"/>
              <w:rPr>
                <w:color w:val="000000"/>
                <w:sz w:val="18"/>
                <w:szCs w:val="18"/>
                <w:lang w:val="en-GB"/>
              </w:rPr>
            </w:pPr>
            <w:r w:rsidRPr="002B2454">
              <w:rPr>
                <w:sz w:val="18"/>
                <w:szCs w:val="18"/>
              </w:rPr>
              <w:t>2,160</w:t>
            </w:r>
          </w:p>
        </w:tc>
        <w:tc>
          <w:tcPr>
            <w:tcW w:w="1060" w:type="dxa"/>
          </w:tcPr>
          <w:p w14:paraId="4FC5EEBE" w14:textId="200BDBF7" w:rsidR="00E266DE" w:rsidRPr="002B2454" w:rsidRDefault="00E266DE" w:rsidP="008276D3">
            <w:pPr>
              <w:spacing w:after="0" w:line="240" w:lineRule="exact"/>
              <w:ind w:right="-72"/>
              <w:jc w:val="right"/>
              <w:rPr>
                <w:color w:val="000000"/>
                <w:sz w:val="18"/>
                <w:szCs w:val="18"/>
                <w:lang w:val="en-GB"/>
              </w:rPr>
            </w:pPr>
            <w:r w:rsidRPr="002B2454">
              <w:rPr>
                <w:sz w:val="18"/>
                <w:szCs w:val="18"/>
              </w:rPr>
              <w:t>144</w:t>
            </w:r>
          </w:p>
        </w:tc>
        <w:tc>
          <w:tcPr>
            <w:tcW w:w="975" w:type="dxa"/>
          </w:tcPr>
          <w:p w14:paraId="7764BED2" w14:textId="2FECA728" w:rsidR="00E266DE" w:rsidRPr="002B2454" w:rsidRDefault="00E266DE" w:rsidP="008276D3">
            <w:pPr>
              <w:spacing w:after="0" w:line="240" w:lineRule="exact"/>
              <w:ind w:right="-72"/>
              <w:jc w:val="right"/>
              <w:rPr>
                <w:color w:val="000000"/>
                <w:sz w:val="18"/>
                <w:szCs w:val="18"/>
              </w:rPr>
            </w:pPr>
            <w:r w:rsidRPr="002B2454">
              <w:rPr>
                <w:sz w:val="18"/>
                <w:szCs w:val="18"/>
              </w:rPr>
              <w:t>155</w:t>
            </w:r>
          </w:p>
        </w:tc>
        <w:tc>
          <w:tcPr>
            <w:tcW w:w="1040" w:type="dxa"/>
          </w:tcPr>
          <w:p w14:paraId="1A9FF892" w14:textId="2A0A4B22" w:rsidR="00E266DE" w:rsidRPr="002B2454" w:rsidRDefault="00E266DE" w:rsidP="008276D3">
            <w:pPr>
              <w:spacing w:after="0" w:line="240" w:lineRule="exact"/>
              <w:ind w:right="-72"/>
              <w:jc w:val="right"/>
              <w:rPr>
                <w:color w:val="000000"/>
                <w:sz w:val="18"/>
                <w:szCs w:val="18"/>
                <w:lang w:val="en-GB"/>
              </w:rPr>
            </w:pPr>
            <w:r w:rsidRPr="002B2454">
              <w:rPr>
                <w:sz w:val="18"/>
                <w:szCs w:val="18"/>
              </w:rPr>
              <w:t>304</w:t>
            </w:r>
          </w:p>
        </w:tc>
        <w:tc>
          <w:tcPr>
            <w:tcW w:w="1076" w:type="dxa"/>
          </w:tcPr>
          <w:p w14:paraId="75561DAD" w14:textId="70E9EE3E" w:rsidR="00E266DE" w:rsidRPr="002B2454" w:rsidRDefault="001653CA" w:rsidP="008276D3">
            <w:pPr>
              <w:spacing w:after="0" w:line="240" w:lineRule="exact"/>
              <w:ind w:right="-72"/>
              <w:jc w:val="right"/>
              <w:rPr>
                <w:color w:val="000000"/>
                <w:sz w:val="18"/>
                <w:szCs w:val="18"/>
                <w:lang w:val="en-GB"/>
              </w:rPr>
            </w:pPr>
            <w:r w:rsidRPr="002B2454">
              <w:rPr>
                <w:color w:val="000000"/>
                <w:sz w:val="18"/>
                <w:szCs w:val="18"/>
                <w:lang w:val="en-GB"/>
              </w:rPr>
              <w:t>297</w:t>
            </w:r>
          </w:p>
        </w:tc>
      </w:tr>
      <w:tr w:rsidR="00E266DE" w:rsidRPr="002B2454" w14:paraId="44C7B58B" w14:textId="77777777" w:rsidTr="009A3249">
        <w:trPr>
          <w:cantSplit/>
        </w:trPr>
        <w:tc>
          <w:tcPr>
            <w:tcW w:w="3110" w:type="dxa"/>
          </w:tcPr>
          <w:p w14:paraId="4D721D64" w14:textId="7827A22A" w:rsidR="00E266DE" w:rsidRPr="002B2454" w:rsidRDefault="00E266DE" w:rsidP="00E266DE">
            <w:pPr>
              <w:spacing w:after="0" w:line="240" w:lineRule="exact"/>
              <w:ind w:left="405" w:right="-72"/>
              <w:rPr>
                <w:color w:val="000000"/>
                <w:sz w:val="18"/>
                <w:szCs w:val="18"/>
              </w:rPr>
            </w:pPr>
            <w:r w:rsidRPr="002B2454">
              <w:rPr>
                <w:color w:val="000000"/>
                <w:sz w:val="18"/>
                <w:szCs w:val="18"/>
              </w:rPr>
              <w:t xml:space="preserve">Elimination </w:t>
            </w:r>
            <w:r w:rsidR="00AE1507" w:rsidRPr="002B2454">
              <w:rPr>
                <w:rFonts w:cstheme="minorBidi"/>
                <w:color w:val="000000"/>
                <w:sz w:val="18"/>
                <w:szCs w:val="18"/>
                <w:lang w:val="en-GB"/>
              </w:rPr>
              <w:t>e</w:t>
            </w:r>
            <w:proofErr w:type="spellStart"/>
            <w:r w:rsidRPr="002B2454">
              <w:rPr>
                <w:color w:val="000000"/>
                <w:sz w:val="18"/>
                <w:szCs w:val="18"/>
              </w:rPr>
              <w:t>ntries</w:t>
            </w:r>
            <w:proofErr w:type="spellEnd"/>
          </w:p>
        </w:tc>
        <w:tc>
          <w:tcPr>
            <w:tcW w:w="1081" w:type="dxa"/>
          </w:tcPr>
          <w:p w14:paraId="2DDE6803" w14:textId="67F12773" w:rsidR="00E266DE" w:rsidRPr="002B2454" w:rsidRDefault="00E266DE" w:rsidP="008276D3">
            <w:pPr>
              <w:spacing w:after="0" w:line="240" w:lineRule="exact"/>
              <w:ind w:right="-72"/>
              <w:jc w:val="right"/>
              <w:rPr>
                <w:color w:val="000000"/>
                <w:sz w:val="18"/>
                <w:szCs w:val="18"/>
                <w:lang w:val="en-GB"/>
              </w:rPr>
            </w:pPr>
            <w:r w:rsidRPr="002B2454">
              <w:rPr>
                <w:sz w:val="18"/>
                <w:szCs w:val="18"/>
              </w:rPr>
              <w:t>(15)</w:t>
            </w:r>
          </w:p>
        </w:tc>
        <w:tc>
          <w:tcPr>
            <w:tcW w:w="1116" w:type="dxa"/>
          </w:tcPr>
          <w:p w14:paraId="4848F708" w14:textId="29834749" w:rsidR="00E266DE" w:rsidRPr="002B2454" w:rsidRDefault="00E266DE" w:rsidP="008276D3">
            <w:pPr>
              <w:spacing w:after="0" w:line="240" w:lineRule="exact"/>
              <w:ind w:right="-72"/>
              <w:jc w:val="right"/>
              <w:rPr>
                <w:color w:val="000000"/>
                <w:sz w:val="18"/>
                <w:szCs w:val="18"/>
                <w:lang w:val="en-GB"/>
              </w:rPr>
            </w:pPr>
            <w:r w:rsidRPr="002B2454">
              <w:rPr>
                <w:sz w:val="18"/>
                <w:szCs w:val="18"/>
              </w:rPr>
              <w:t>(20)</w:t>
            </w:r>
          </w:p>
        </w:tc>
        <w:tc>
          <w:tcPr>
            <w:tcW w:w="1060" w:type="dxa"/>
          </w:tcPr>
          <w:p w14:paraId="3239D3BC" w14:textId="2C529390" w:rsidR="00E266DE" w:rsidRPr="002B2454" w:rsidRDefault="00E266DE" w:rsidP="008276D3">
            <w:pPr>
              <w:spacing w:after="0" w:line="240" w:lineRule="exact"/>
              <w:ind w:right="-72"/>
              <w:jc w:val="right"/>
              <w:rPr>
                <w:color w:val="000000"/>
                <w:sz w:val="18"/>
                <w:szCs w:val="18"/>
                <w:lang w:val="en-GB"/>
              </w:rPr>
            </w:pPr>
            <w:r w:rsidRPr="002B2454">
              <w:rPr>
                <w:sz w:val="18"/>
                <w:szCs w:val="18"/>
              </w:rPr>
              <w:t>(4)</w:t>
            </w:r>
          </w:p>
        </w:tc>
        <w:tc>
          <w:tcPr>
            <w:tcW w:w="975" w:type="dxa"/>
          </w:tcPr>
          <w:p w14:paraId="6F7CA75D" w14:textId="76F3BF32" w:rsidR="00E266DE" w:rsidRPr="002B2454" w:rsidRDefault="00E266DE" w:rsidP="008276D3">
            <w:pPr>
              <w:spacing w:after="0" w:line="240" w:lineRule="exact"/>
              <w:ind w:right="-72"/>
              <w:jc w:val="right"/>
              <w:rPr>
                <w:color w:val="000000"/>
                <w:sz w:val="18"/>
                <w:szCs w:val="18"/>
                <w:lang w:val="en-GB"/>
              </w:rPr>
            </w:pPr>
            <w:r w:rsidRPr="002B2454">
              <w:rPr>
                <w:sz w:val="18"/>
                <w:szCs w:val="18"/>
              </w:rPr>
              <w:t>(4)</w:t>
            </w:r>
          </w:p>
        </w:tc>
        <w:tc>
          <w:tcPr>
            <w:tcW w:w="1040" w:type="dxa"/>
          </w:tcPr>
          <w:p w14:paraId="1C2D9359" w14:textId="5426819B" w:rsidR="00E266DE" w:rsidRPr="002B2454" w:rsidRDefault="00E266DE" w:rsidP="008276D3">
            <w:pPr>
              <w:spacing w:after="0" w:line="240" w:lineRule="exact"/>
              <w:ind w:right="-72"/>
              <w:jc w:val="right"/>
              <w:rPr>
                <w:color w:val="000000"/>
                <w:sz w:val="18"/>
                <w:szCs w:val="18"/>
                <w:lang w:val="en-GB"/>
              </w:rPr>
            </w:pPr>
            <w:r w:rsidRPr="002B2454">
              <w:rPr>
                <w:sz w:val="18"/>
                <w:szCs w:val="18"/>
              </w:rPr>
              <w:t>119</w:t>
            </w:r>
          </w:p>
        </w:tc>
        <w:tc>
          <w:tcPr>
            <w:tcW w:w="1076" w:type="dxa"/>
          </w:tcPr>
          <w:p w14:paraId="1B7A7ADA" w14:textId="2C833537" w:rsidR="00E266DE" w:rsidRPr="002B2454" w:rsidRDefault="00E266DE" w:rsidP="008276D3">
            <w:pPr>
              <w:spacing w:after="0" w:line="240" w:lineRule="exact"/>
              <w:ind w:right="-72"/>
              <w:jc w:val="right"/>
              <w:rPr>
                <w:color w:val="000000"/>
                <w:sz w:val="18"/>
                <w:szCs w:val="18"/>
                <w:lang w:val="en-GB"/>
              </w:rPr>
            </w:pPr>
            <w:r w:rsidRPr="002B2454">
              <w:rPr>
                <w:color w:val="000000"/>
                <w:sz w:val="18"/>
                <w:szCs w:val="18"/>
                <w:lang w:val="en-GB"/>
              </w:rPr>
              <w:t>130</w:t>
            </w:r>
          </w:p>
        </w:tc>
      </w:tr>
      <w:tr w:rsidR="00E266DE" w:rsidRPr="002B2454" w14:paraId="526F3E27" w14:textId="3F512D59" w:rsidTr="009A3249">
        <w:trPr>
          <w:cantSplit/>
        </w:trPr>
        <w:tc>
          <w:tcPr>
            <w:tcW w:w="3110" w:type="dxa"/>
          </w:tcPr>
          <w:p w14:paraId="7148FE0B" w14:textId="77777777" w:rsidR="00E266DE" w:rsidRPr="002B2454" w:rsidRDefault="00E266DE" w:rsidP="00E266DE">
            <w:pPr>
              <w:spacing w:after="0" w:line="240" w:lineRule="exact"/>
              <w:ind w:left="405" w:right="-72"/>
              <w:rPr>
                <w:color w:val="000000"/>
                <w:sz w:val="18"/>
                <w:szCs w:val="18"/>
              </w:rPr>
            </w:pPr>
            <w:r w:rsidRPr="002B2454">
              <w:rPr>
                <w:color w:val="000000"/>
                <w:sz w:val="18"/>
                <w:szCs w:val="18"/>
              </w:rPr>
              <w:t>Goodwill</w:t>
            </w:r>
          </w:p>
        </w:tc>
        <w:tc>
          <w:tcPr>
            <w:tcW w:w="1081" w:type="dxa"/>
            <w:tcBorders>
              <w:bottom w:val="single" w:sz="4" w:space="0" w:color="000000"/>
            </w:tcBorders>
          </w:tcPr>
          <w:p w14:paraId="1846D4D3" w14:textId="10BACF30" w:rsidR="00E266DE" w:rsidRPr="002B2454" w:rsidRDefault="00E266DE" w:rsidP="008276D3">
            <w:pPr>
              <w:spacing w:after="0" w:line="240" w:lineRule="exact"/>
              <w:ind w:right="-72"/>
              <w:jc w:val="right"/>
              <w:rPr>
                <w:color w:val="000000"/>
                <w:sz w:val="18"/>
                <w:szCs w:val="18"/>
                <w:lang w:val="en-GB"/>
              </w:rPr>
            </w:pPr>
            <w:r w:rsidRPr="002B2454">
              <w:rPr>
                <w:sz w:val="18"/>
                <w:szCs w:val="18"/>
              </w:rPr>
              <w:t>-</w:t>
            </w:r>
          </w:p>
        </w:tc>
        <w:tc>
          <w:tcPr>
            <w:tcW w:w="1116" w:type="dxa"/>
            <w:tcBorders>
              <w:bottom w:val="single" w:sz="4" w:space="0" w:color="000000"/>
            </w:tcBorders>
          </w:tcPr>
          <w:p w14:paraId="705F5A9F" w14:textId="6342C35E" w:rsidR="00E266DE" w:rsidRPr="002B2454" w:rsidRDefault="00E266DE" w:rsidP="008276D3">
            <w:pPr>
              <w:spacing w:after="0" w:line="240" w:lineRule="exact"/>
              <w:ind w:right="-72"/>
              <w:jc w:val="right"/>
              <w:rPr>
                <w:color w:val="000000"/>
                <w:sz w:val="18"/>
                <w:szCs w:val="18"/>
                <w:lang w:val="en-GB"/>
              </w:rPr>
            </w:pPr>
            <w:r w:rsidRPr="002B2454">
              <w:rPr>
                <w:sz w:val="18"/>
                <w:szCs w:val="18"/>
              </w:rPr>
              <w:t>-</w:t>
            </w:r>
          </w:p>
        </w:tc>
        <w:tc>
          <w:tcPr>
            <w:tcW w:w="1060" w:type="dxa"/>
            <w:tcBorders>
              <w:bottom w:val="single" w:sz="4" w:space="0" w:color="000000"/>
            </w:tcBorders>
          </w:tcPr>
          <w:p w14:paraId="152479E7" w14:textId="2DF3BA40" w:rsidR="00E266DE" w:rsidRPr="002B2454" w:rsidRDefault="00E266DE" w:rsidP="008276D3">
            <w:pPr>
              <w:spacing w:after="0" w:line="240" w:lineRule="exact"/>
              <w:ind w:right="-72"/>
              <w:jc w:val="right"/>
              <w:rPr>
                <w:color w:val="000000"/>
                <w:sz w:val="18"/>
                <w:szCs w:val="18"/>
                <w:lang w:val="en-GB"/>
              </w:rPr>
            </w:pPr>
            <w:r w:rsidRPr="002B2454">
              <w:rPr>
                <w:sz w:val="18"/>
                <w:szCs w:val="18"/>
              </w:rPr>
              <w:t>61</w:t>
            </w:r>
          </w:p>
        </w:tc>
        <w:tc>
          <w:tcPr>
            <w:tcW w:w="975" w:type="dxa"/>
            <w:tcBorders>
              <w:bottom w:val="single" w:sz="4" w:space="0" w:color="000000"/>
            </w:tcBorders>
          </w:tcPr>
          <w:p w14:paraId="33655B60" w14:textId="0FC970C2" w:rsidR="00E266DE" w:rsidRPr="002B2454" w:rsidRDefault="00E266DE" w:rsidP="008276D3">
            <w:pPr>
              <w:tabs>
                <w:tab w:val="right" w:pos="1402"/>
              </w:tabs>
              <w:spacing w:after="0" w:line="240" w:lineRule="exact"/>
              <w:ind w:right="-72"/>
              <w:jc w:val="right"/>
              <w:rPr>
                <w:color w:val="000000"/>
                <w:sz w:val="18"/>
                <w:szCs w:val="18"/>
              </w:rPr>
            </w:pPr>
            <w:r w:rsidRPr="002B2454">
              <w:rPr>
                <w:sz w:val="18"/>
                <w:szCs w:val="18"/>
              </w:rPr>
              <w:t>61</w:t>
            </w:r>
          </w:p>
        </w:tc>
        <w:tc>
          <w:tcPr>
            <w:tcW w:w="1040" w:type="dxa"/>
            <w:tcBorders>
              <w:bottom w:val="single" w:sz="4" w:space="0" w:color="000000"/>
            </w:tcBorders>
          </w:tcPr>
          <w:p w14:paraId="52623CB4" w14:textId="59AE60BA" w:rsidR="00E266DE" w:rsidRPr="002B2454" w:rsidRDefault="00E266DE" w:rsidP="008276D3">
            <w:pPr>
              <w:tabs>
                <w:tab w:val="right" w:pos="1402"/>
              </w:tabs>
              <w:spacing w:after="0" w:line="240" w:lineRule="exact"/>
              <w:ind w:right="-72"/>
              <w:jc w:val="right"/>
              <w:rPr>
                <w:color w:val="000000"/>
                <w:sz w:val="18"/>
                <w:szCs w:val="18"/>
                <w:lang w:val="en-GB"/>
              </w:rPr>
            </w:pPr>
            <w:r w:rsidRPr="002B2454">
              <w:rPr>
                <w:sz w:val="18"/>
                <w:szCs w:val="18"/>
              </w:rPr>
              <w:t>-</w:t>
            </w:r>
          </w:p>
        </w:tc>
        <w:tc>
          <w:tcPr>
            <w:tcW w:w="1076" w:type="dxa"/>
            <w:tcBorders>
              <w:bottom w:val="single" w:sz="4" w:space="0" w:color="000000"/>
            </w:tcBorders>
          </w:tcPr>
          <w:p w14:paraId="284586ED" w14:textId="2CC49F0E" w:rsidR="00E266DE" w:rsidRPr="002B2454" w:rsidRDefault="00E266DE" w:rsidP="008276D3">
            <w:pPr>
              <w:tabs>
                <w:tab w:val="right" w:pos="1402"/>
              </w:tabs>
              <w:spacing w:after="0" w:line="240" w:lineRule="exact"/>
              <w:ind w:right="-72"/>
              <w:jc w:val="right"/>
              <w:rPr>
                <w:color w:val="000000"/>
                <w:sz w:val="18"/>
                <w:szCs w:val="18"/>
                <w:lang w:val="en-GB"/>
              </w:rPr>
            </w:pPr>
            <w:r w:rsidRPr="002B2454">
              <w:rPr>
                <w:color w:val="000000"/>
                <w:sz w:val="18"/>
                <w:szCs w:val="18"/>
                <w:lang w:val="en-GB"/>
              </w:rPr>
              <w:t>-</w:t>
            </w:r>
          </w:p>
        </w:tc>
      </w:tr>
      <w:tr w:rsidR="006506C1" w:rsidRPr="002B2454" w14:paraId="4A9D413C" w14:textId="2F05E361" w:rsidTr="004415E9">
        <w:trPr>
          <w:cantSplit/>
        </w:trPr>
        <w:tc>
          <w:tcPr>
            <w:tcW w:w="3110" w:type="dxa"/>
          </w:tcPr>
          <w:p w14:paraId="10B03490" w14:textId="77777777" w:rsidR="006506C1" w:rsidRPr="002B2454" w:rsidRDefault="006506C1" w:rsidP="00D570C7">
            <w:pPr>
              <w:spacing w:after="0" w:line="240" w:lineRule="exact"/>
              <w:ind w:left="540"/>
              <w:jc w:val="both"/>
              <w:rPr>
                <w:color w:val="000000"/>
                <w:sz w:val="18"/>
                <w:szCs w:val="18"/>
              </w:rPr>
            </w:pPr>
          </w:p>
        </w:tc>
        <w:tc>
          <w:tcPr>
            <w:tcW w:w="1081" w:type="dxa"/>
            <w:tcBorders>
              <w:top w:val="single" w:sz="4" w:space="0" w:color="000000"/>
            </w:tcBorders>
          </w:tcPr>
          <w:p w14:paraId="52DD3C59" w14:textId="77777777" w:rsidR="006506C1" w:rsidRPr="002B2454" w:rsidRDefault="006506C1" w:rsidP="008276D3">
            <w:pPr>
              <w:spacing w:after="0" w:line="240" w:lineRule="exact"/>
              <w:ind w:left="540" w:right="-72"/>
              <w:jc w:val="right"/>
              <w:rPr>
                <w:color w:val="000000"/>
                <w:sz w:val="18"/>
                <w:szCs w:val="18"/>
              </w:rPr>
            </w:pPr>
          </w:p>
        </w:tc>
        <w:tc>
          <w:tcPr>
            <w:tcW w:w="1116" w:type="dxa"/>
            <w:tcBorders>
              <w:top w:val="single" w:sz="4" w:space="0" w:color="000000"/>
            </w:tcBorders>
          </w:tcPr>
          <w:p w14:paraId="0C60F97A" w14:textId="77777777" w:rsidR="006506C1" w:rsidRPr="002B2454" w:rsidRDefault="006506C1" w:rsidP="008276D3">
            <w:pPr>
              <w:spacing w:after="0" w:line="240" w:lineRule="exact"/>
              <w:ind w:left="540" w:right="-72"/>
              <w:jc w:val="right"/>
              <w:rPr>
                <w:color w:val="000000"/>
                <w:sz w:val="18"/>
                <w:szCs w:val="18"/>
              </w:rPr>
            </w:pPr>
          </w:p>
        </w:tc>
        <w:tc>
          <w:tcPr>
            <w:tcW w:w="1060" w:type="dxa"/>
            <w:tcBorders>
              <w:top w:val="single" w:sz="4" w:space="0" w:color="000000"/>
            </w:tcBorders>
          </w:tcPr>
          <w:p w14:paraId="7F4F7A4F" w14:textId="77777777" w:rsidR="006506C1" w:rsidRPr="002B2454" w:rsidRDefault="006506C1" w:rsidP="008276D3">
            <w:pPr>
              <w:spacing w:after="0" w:line="240" w:lineRule="exact"/>
              <w:ind w:left="540" w:right="-72"/>
              <w:jc w:val="right"/>
              <w:rPr>
                <w:color w:val="000000"/>
                <w:sz w:val="18"/>
                <w:szCs w:val="18"/>
              </w:rPr>
            </w:pPr>
          </w:p>
        </w:tc>
        <w:tc>
          <w:tcPr>
            <w:tcW w:w="975" w:type="dxa"/>
            <w:tcBorders>
              <w:top w:val="single" w:sz="4" w:space="0" w:color="000000"/>
            </w:tcBorders>
          </w:tcPr>
          <w:p w14:paraId="2714235C" w14:textId="77777777" w:rsidR="006506C1" w:rsidRPr="002B2454" w:rsidRDefault="006506C1" w:rsidP="008276D3">
            <w:pPr>
              <w:spacing w:after="0" w:line="240" w:lineRule="exact"/>
              <w:ind w:left="540" w:right="-72"/>
              <w:jc w:val="right"/>
              <w:rPr>
                <w:color w:val="000000"/>
                <w:sz w:val="18"/>
                <w:szCs w:val="18"/>
              </w:rPr>
            </w:pPr>
          </w:p>
        </w:tc>
        <w:tc>
          <w:tcPr>
            <w:tcW w:w="1040" w:type="dxa"/>
            <w:tcBorders>
              <w:top w:val="single" w:sz="4" w:space="0" w:color="000000"/>
            </w:tcBorders>
          </w:tcPr>
          <w:p w14:paraId="6B61FBEF" w14:textId="77777777" w:rsidR="006506C1" w:rsidRPr="002B2454" w:rsidRDefault="006506C1" w:rsidP="008276D3">
            <w:pPr>
              <w:spacing w:after="0" w:line="240" w:lineRule="exact"/>
              <w:ind w:left="540" w:right="-72"/>
              <w:jc w:val="right"/>
              <w:rPr>
                <w:color w:val="000000"/>
                <w:sz w:val="18"/>
                <w:szCs w:val="18"/>
              </w:rPr>
            </w:pPr>
          </w:p>
        </w:tc>
        <w:tc>
          <w:tcPr>
            <w:tcW w:w="1076" w:type="dxa"/>
            <w:tcBorders>
              <w:top w:val="single" w:sz="4" w:space="0" w:color="000000"/>
            </w:tcBorders>
          </w:tcPr>
          <w:p w14:paraId="0FF0C28E" w14:textId="77777777" w:rsidR="006506C1" w:rsidRPr="002B2454" w:rsidRDefault="006506C1" w:rsidP="008276D3">
            <w:pPr>
              <w:spacing w:after="0" w:line="240" w:lineRule="exact"/>
              <w:ind w:left="540" w:right="-72"/>
              <w:jc w:val="right"/>
              <w:rPr>
                <w:color w:val="000000"/>
                <w:sz w:val="18"/>
                <w:szCs w:val="18"/>
              </w:rPr>
            </w:pPr>
          </w:p>
        </w:tc>
      </w:tr>
      <w:tr w:rsidR="00125904" w:rsidRPr="002B2454" w14:paraId="02467513" w14:textId="7322BE52" w:rsidTr="004415E9">
        <w:trPr>
          <w:cantSplit/>
        </w:trPr>
        <w:tc>
          <w:tcPr>
            <w:tcW w:w="3110" w:type="dxa"/>
          </w:tcPr>
          <w:p w14:paraId="0DDC7936" w14:textId="77777777" w:rsidR="00125904" w:rsidRPr="002B2454" w:rsidRDefault="00125904" w:rsidP="00125904">
            <w:pPr>
              <w:spacing w:after="0" w:line="240" w:lineRule="exact"/>
              <w:ind w:left="405" w:right="-72"/>
              <w:rPr>
                <w:color w:val="000000"/>
                <w:sz w:val="18"/>
                <w:szCs w:val="18"/>
              </w:rPr>
            </w:pPr>
            <w:r w:rsidRPr="002B2454">
              <w:rPr>
                <w:color w:val="000000"/>
                <w:sz w:val="18"/>
                <w:szCs w:val="18"/>
              </w:rPr>
              <w:t>Associates carrying amount</w:t>
            </w:r>
          </w:p>
        </w:tc>
        <w:tc>
          <w:tcPr>
            <w:tcW w:w="1081" w:type="dxa"/>
            <w:tcBorders>
              <w:bottom w:val="single" w:sz="4" w:space="0" w:color="000000"/>
            </w:tcBorders>
          </w:tcPr>
          <w:p w14:paraId="5E22BAFF" w14:textId="4A3B6D6C" w:rsidR="00125904" w:rsidRPr="002B2454" w:rsidRDefault="00125904" w:rsidP="008276D3">
            <w:pPr>
              <w:spacing w:after="0" w:line="240" w:lineRule="exact"/>
              <w:ind w:right="-72"/>
              <w:jc w:val="right"/>
              <w:rPr>
                <w:color w:val="000000"/>
                <w:sz w:val="18"/>
                <w:szCs w:val="18"/>
                <w:lang w:val="en-GB"/>
              </w:rPr>
            </w:pPr>
            <w:r w:rsidRPr="002B2454">
              <w:rPr>
                <w:sz w:val="18"/>
                <w:szCs w:val="18"/>
              </w:rPr>
              <w:t>2,299</w:t>
            </w:r>
          </w:p>
        </w:tc>
        <w:tc>
          <w:tcPr>
            <w:tcW w:w="1116" w:type="dxa"/>
            <w:tcBorders>
              <w:bottom w:val="single" w:sz="4" w:space="0" w:color="000000"/>
            </w:tcBorders>
          </w:tcPr>
          <w:p w14:paraId="756CB32F" w14:textId="3DE89206" w:rsidR="00125904" w:rsidRPr="002B2454" w:rsidRDefault="00125904" w:rsidP="008276D3">
            <w:pPr>
              <w:spacing w:after="0" w:line="240" w:lineRule="exact"/>
              <w:ind w:right="-72"/>
              <w:jc w:val="right"/>
              <w:rPr>
                <w:color w:val="000000"/>
                <w:sz w:val="18"/>
                <w:szCs w:val="18"/>
                <w:lang w:val="en-GB"/>
              </w:rPr>
            </w:pPr>
            <w:r w:rsidRPr="002B2454">
              <w:rPr>
                <w:sz w:val="18"/>
                <w:szCs w:val="18"/>
              </w:rPr>
              <w:t>2,140</w:t>
            </w:r>
          </w:p>
        </w:tc>
        <w:tc>
          <w:tcPr>
            <w:tcW w:w="1060" w:type="dxa"/>
            <w:tcBorders>
              <w:bottom w:val="single" w:sz="4" w:space="0" w:color="000000"/>
            </w:tcBorders>
          </w:tcPr>
          <w:p w14:paraId="6622F727" w14:textId="37DCA8E2" w:rsidR="00125904" w:rsidRPr="002B2454" w:rsidRDefault="00125904" w:rsidP="008276D3">
            <w:pPr>
              <w:spacing w:after="0" w:line="240" w:lineRule="exact"/>
              <w:ind w:right="-72"/>
              <w:jc w:val="right"/>
              <w:rPr>
                <w:color w:val="000000"/>
                <w:sz w:val="18"/>
                <w:szCs w:val="18"/>
                <w:lang w:val="en-GB"/>
              </w:rPr>
            </w:pPr>
            <w:r w:rsidRPr="002B2454">
              <w:rPr>
                <w:sz w:val="18"/>
                <w:szCs w:val="18"/>
              </w:rPr>
              <w:t>201</w:t>
            </w:r>
          </w:p>
        </w:tc>
        <w:tc>
          <w:tcPr>
            <w:tcW w:w="975" w:type="dxa"/>
            <w:tcBorders>
              <w:bottom w:val="single" w:sz="4" w:space="0" w:color="000000"/>
            </w:tcBorders>
          </w:tcPr>
          <w:p w14:paraId="66706E5B" w14:textId="07A3C654" w:rsidR="00125904" w:rsidRPr="002B2454" w:rsidRDefault="00125904" w:rsidP="008276D3">
            <w:pPr>
              <w:spacing w:after="0" w:line="240" w:lineRule="exact"/>
              <w:ind w:right="-72"/>
              <w:jc w:val="right"/>
              <w:rPr>
                <w:color w:val="000000"/>
                <w:sz w:val="18"/>
                <w:szCs w:val="18"/>
              </w:rPr>
            </w:pPr>
            <w:r w:rsidRPr="002B2454">
              <w:rPr>
                <w:sz w:val="18"/>
                <w:szCs w:val="18"/>
              </w:rPr>
              <w:t>212</w:t>
            </w:r>
          </w:p>
        </w:tc>
        <w:tc>
          <w:tcPr>
            <w:tcW w:w="1040" w:type="dxa"/>
            <w:tcBorders>
              <w:bottom w:val="single" w:sz="4" w:space="0" w:color="000000"/>
            </w:tcBorders>
          </w:tcPr>
          <w:p w14:paraId="306110A7" w14:textId="579815F6" w:rsidR="00125904" w:rsidRPr="002B2454" w:rsidRDefault="00125904" w:rsidP="008276D3">
            <w:pPr>
              <w:spacing w:after="0" w:line="240" w:lineRule="exact"/>
              <w:ind w:right="-72"/>
              <w:jc w:val="right"/>
              <w:rPr>
                <w:color w:val="000000"/>
                <w:sz w:val="18"/>
                <w:szCs w:val="18"/>
                <w:lang w:val="en-GB"/>
              </w:rPr>
            </w:pPr>
            <w:r w:rsidRPr="002B2454">
              <w:rPr>
                <w:sz w:val="18"/>
                <w:szCs w:val="18"/>
              </w:rPr>
              <w:t>423</w:t>
            </w:r>
          </w:p>
        </w:tc>
        <w:tc>
          <w:tcPr>
            <w:tcW w:w="1076" w:type="dxa"/>
            <w:tcBorders>
              <w:bottom w:val="single" w:sz="4" w:space="0" w:color="000000"/>
            </w:tcBorders>
          </w:tcPr>
          <w:p w14:paraId="16EC3B2A" w14:textId="174BAE83" w:rsidR="00125904" w:rsidRPr="002B2454" w:rsidRDefault="00125904" w:rsidP="008276D3">
            <w:pPr>
              <w:spacing w:after="0" w:line="240" w:lineRule="exact"/>
              <w:ind w:right="-72"/>
              <w:jc w:val="right"/>
              <w:rPr>
                <w:color w:val="000000"/>
                <w:sz w:val="18"/>
                <w:szCs w:val="18"/>
                <w:lang w:val="en-GB"/>
              </w:rPr>
            </w:pPr>
            <w:r w:rsidRPr="002B2454">
              <w:rPr>
                <w:sz w:val="18"/>
                <w:szCs w:val="18"/>
              </w:rPr>
              <w:t>427</w:t>
            </w:r>
          </w:p>
        </w:tc>
      </w:tr>
    </w:tbl>
    <w:p w14:paraId="226E7189" w14:textId="60582B26" w:rsidR="00723A71" w:rsidRPr="002B2454" w:rsidRDefault="00723A71" w:rsidP="00D570C7">
      <w:pPr>
        <w:spacing w:after="0" w:line="240" w:lineRule="exact"/>
        <w:ind w:left="540"/>
        <w:jc w:val="both"/>
        <w:rPr>
          <w:iCs/>
          <w:color w:val="000000"/>
          <w:sz w:val="18"/>
          <w:szCs w:val="18"/>
          <w:lang w:val="en-GB"/>
        </w:rPr>
      </w:pPr>
    </w:p>
    <w:p w14:paraId="37E48429" w14:textId="4671FB1E" w:rsidR="00A92BBC" w:rsidRPr="002B2454" w:rsidRDefault="00DE0812" w:rsidP="00D570C7">
      <w:pPr>
        <w:spacing w:after="0" w:line="240" w:lineRule="exact"/>
        <w:ind w:left="540"/>
        <w:jc w:val="both"/>
        <w:rPr>
          <w:iCs/>
          <w:color w:val="000000"/>
          <w:sz w:val="18"/>
          <w:szCs w:val="18"/>
          <w:lang w:val="en-GB"/>
        </w:rPr>
      </w:pPr>
      <w:r w:rsidRPr="002B2454">
        <w:rPr>
          <w:iCs/>
          <w:color w:val="000000"/>
          <w:sz w:val="18"/>
          <w:szCs w:val="18"/>
          <w:lang w:val="en-GB"/>
        </w:rPr>
        <w:t>As of 31 December 2025, the fair value of the Group’s investment</w:t>
      </w:r>
      <w:r w:rsidR="00D5377C" w:rsidRPr="002B2454">
        <w:rPr>
          <w:iCs/>
          <w:color w:val="000000"/>
          <w:sz w:val="18"/>
          <w:szCs w:val="18"/>
          <w:lang w:val="en-GB"/>
        </w:rPr>
        <w:t xml:space="preserve"> in </w:t>
      </w:r>
      <w:r w:rsidR="006E7AE6" w:rsidRPr="002B2454">
        <w:rPr>
          <w:iCs/>
          <w:color w:val="000000"/>
          <w:sz w:val="18"/>
          <w:szCs w:val="18"/>
        </w:rPr>
        <w:t>Amata Summit Growth Freehold and Leasehold Real Estate Investment Trust</w:t>
      </w:r>
      <w:r w:rsidR="00104092" w:rsidRPr="002B2454">
        <w:rPr>
          <w:iCs/>
          <w:color w:val="000000"/>
          <w:sz w:val="18"/>
          <w:szCs w:val="18"/>
        </w:rPr>
        <w:t xml:space="preserve"> (AMATAR)</w:t>
      </w:r>
      <w:r w:rsidRPr="002B2454">
        <w:rPr>
          <w:iCs/>
          <w:color w:val="000000"/>
          <w:sz w:val="18"/>
          <w:szCs w:val="18"/>
          <w:lang w:val="en-GB"/>
        </w:rPr>
        <w:t xml:space="preserve">, which is listed on the Stock Exchange of Thailand, amounted </w:t>
      </w:r>
      <w:r w:rsidR="000A6899" w:rsidRPr="002B2454">
        <w:rPr>
          <w:iCs/>
          <w:color w:val="000000"/>
          <w:sz w:val="18"/>
          <w:lang w:val="en-GB"/>
        </w:rPr>
        <w:t xml:space="preserve">to </w:t>
      </w:r>
      <w:r w:rsidR="002E3141" w:rsidRPr="002B2454">
        <w:rPr>
          <w:iCs/>
          <w:color w:val="000000"/>
          <w:sz w:val="18"/>
          <w:lang w:val="en-GB"/>
        </w:rPr>
        <w:t>Baht</w:t>
      </w:r>
      <w:r w:rsidR="000A6899" w:rsidRPr="002B2454">
        <w:rPr>
          <w:iCs/>
          <w:color w:val="000000"/>
          <w:sz w:val="18"/>
          <w:lang w:val="en-GB"/>
        </w:rPr>
        <w:t xml:space="preserve"> 4</w:t>
      </w:r>
      <w:r w:rsidR="00F92FBB" w:rsidRPr="002B2454">
        <w:rPr>
          <w:iCs/>
          <w:color w:val="000000"/>
          <w:sz w:val="18"/>
          <w:lang w:val="en-GB"/>
        </w:rPr>
        <w:t>11</w:t>
      </w:r>
      <w:r w:rsidR="000A6899" w:rsidRPr="002B2454">
        <w:rPr>
          <w:iCs/>
          <w:color w:val="000000"/>
          <w:sz w:val="18"/>
          <w:lang w:val="en-GB"/>
        </w:rPr>
        <w:t xml:space="preserve"> million</w:t>
      </w:r>
      <w:r w:rsidR="00366F47" w:rsidRPr="002B2454">
        <w:rPr>
          <w:iCs/>
          <w:color w:val="000000"/>
          <w:sz w:val="18"/>
          <w:szCs w:val="18"/>
          <w:lang w:val="en-GB"/>
        </w:rPr>
        <w:t>, representing the Group’s ownership interest</w:t>
      </w:r>
      <w:r w:rsidRPr="002B2454">
        <w:rPr>
          <w:iCs/>
          <w:color w:val="000000"/>
          <w:sz w:val="18"/>
          <w:szCs w:val="18"/>
          <w:lang w:val="en-GB"/>
        </w:rPr>
        <w:t xml:space="preserve"> (2024: </w:t>
      </w:r>
      <w:r w:rsidR="00244010" w:rsidRPr="002B2454">
        <w:rPr>
          <w:iCs/>
          <w:color w:val="000000"/>
          <w:sz w:val="18"/>
          <w:szCs w:val="18"/>
          <w:lang w:val="en-GB"/>
        </w:rPr>
        <w:t>Baht</w:t>
      </w:r>
      <w:r w:rsidRPr="002B2454">
        <w:rPr>
          <w:iCs/>
          <w:color w:val="000000"/>
          <w:sz w:val="18"/>
          <w:szCs w:val="18"/>
          <w:lang w:val="en-GB"/>
        </w:rPr>
        <w:t xml:space="preserve"> </w:t>
      </w:r>
      <w:r w:rsidR="00104092" w:rsidRPr="002B2454">
        <w:rPr>
          <w:iCs/>
          <w:color w:val="000000"/>
          <w:sz w:val="18"/>
          <w:szCs w:val="18"/>
          <w:lang w:val="en-GB"/>
        </w:rPr>
        <w:t>402 million</w:t>
      </w:r>
      <w:r w:rsidRPr="002B2454">
        <w:rPr>
          <w:iCs/>
          <w:color w:val="000000"/>
          <w:sz w:val="18"/>
          <w:szCs w:val="18"/>
          <w:lang w:val="en-GB"/>
        </w:rPr>
        <w:t>)</w:t>
      </w:r>
      <w:r w:rsidR="005E51EB" w:rsidRPr="002B2454">
        <w:rPr>
          <w:iCs/>
          <w:color w:val="000000"/>
          <w:sz w:val="18"/>
          <w:szCs w:val="18"/>
          <w:lang w:val="en-GB"/>
        </w:rPr>
        <w:t>.</w:t>
      </w:r>
    </w:p>
    <w:p w14:paraId="562A2D66" w14:textId="77777777" w:rsidR="00A92BBC" w:rsidRPr="002B2454" w:rsidRDefault="00A92BBC" w:rsidP="00D570C7">
      <w:pPr>
        <w:spacing w:after="0" w:line="240" w:lineRule="exact"/>
        <w:ind w:left="540"/>
        <w:jc w:val="both"/>
        <w:rPr>
          <w:iCs/>
          <w:color w:val="000000"/>
          <w:sz w:val="18"/>
          <w:szCs w:val="18"/>
          <w:lang w:val="en-GB"/>
        </w:rPr>
      </w:pPr>
    </w:p>
    <w:p w14:paraId="5FC25917" w14:textId="77777777" w:rsidR="00DC2477" w:rsidRPr="002B2454" w:rsidRDefault="00DC2477" w:rsidP="00D570C7">
      <w:pPr>
        <w:spacing w:after="0" w:line="240" w:lineRule="exact"/>
        <w:rPr>
          <w:i/>
          <w:color w:val="000000"/>
          <w:sz w:val="18"/>
          <w:szCs w:val="18"/>
          <w:lang w:val="en-GB"/>
        </w:rPr>
      </w:pPr>
      <w:r w:rsidRPr="002B2454">
        <w:rPr>
          <w:i/>
          <w:color w:val="000000"/>
          <w:sz w:val="18"/>
          <w:szCs w:val="18"/>
          <w:lang w:val="en-GB"/>
        </w:rPr>
        <w:br w:type="page"/>
      </w:r>
    </w:p>
    <w:p w14:paraId="04D044C4" w14:textId="11B2A533" w:rsidR="00BB2D9F" w:rsidRPr="002B2454" w:rsidRDefault="00BB2D9F" w:rsidP="00EA4D3D">
      <w:pPr>
        <w:spacing w:after="0" w:line="240" w:lineRule="exact"/>
        <w:ind w:left="540"/>
        <w:jc w:val="both"/>
        <w:rPr>
          <w:i/>
          <w:color w:val="000000"/>
          <w:sz w:val="18"/>
          <w:szCs w:val="18"/>
          <w:lang w:val="en-GB"/>
        </w:rPr>
      </w:pPr>
      <w:r w:rsidRPr="002B2454">
        <w:rPr>
          <w:i/>
          <w:color w:val="000000"/>
          <w:sz w:val="18"/>
          <w:szCs w:val="18"/>
          <w:lang w:val="en-GB"/>
        </w:rPr>
        <w:lastRenderedPageBreak/>
        <w:t>Share of comprehensive income and dividend received</w:t>
      </w:r>
      <w:r w:rsidR="0096063A" w:rsidRPr="002B2454">
        <w:rPr>
          <w:i/>
          <w:color w:val="000000"/>
          <w:sz w:val="18"/>
          <w:szCs w:val="18"/>
          <w:lang w:val="en-GB"/>
        </w:rPr>
        <w:t xml:space="preserve"> from associates</w:t>
      </w:r>
    </w:p>
    <w:p w14:paraId="35DC0629" w14:textId="20405A3D" w:rsidR="00BB2D9F" w:rsidRPr="002B2454" w:rsidRDefault="00BB2D9F" w:rsidP="00EA4D3D">
      <w:pPr>
        <w:spacing w:after="0" w:line="240" w:lineRule="exact"/>
        <w:ind w:left="540"/>
        <w:jc w:val="both"/>
        <w:rPr>
          <w:i/>
          <w:color w:val="000000"/>
          <w:sz w:val="18"/>
          <w:szCs w:val="18"/>
          <w:lang w:val="en-GB"/>
        </w:rPr>
      </w:pPr>
    </w:p>
    <w:p w14:paraId="4A05A876" w14:textId="6C96D715" w:rsidR="00BB2D9F" w:rsidRPr="002B2454" w:rsidRDefault="00BB2D9F" w:rsidP="00EA4D3D">
      <w:pPr>
        <w:spacing w:after="0" w:line="240" w:lineRule="exact"/>
        <w:ind w:left="540"/>
        <w:jc w:val="both"/>
        <w:rPr>
          <w:iCs/>
          <w:color w:val="000000"/>
          <w:sz w:val="18"/>
          <w:szCs w:val="18"/>
          <w:lang w:val="en-GB"/>
        </w:rPr>
      </w:pPr>
      <w:r w:rsidRPr="002B2454">
        <w:rPr>
          <w:iCs/>
          <w:color w:val="000000"/>
          <w:sz w:val="18"/>
          <w:szCs w:val="18"/>
          <w:lang w:val="en-GB"/>
        </w:rPr>
        <w:t>During the years, the Group recognised its share of profit</w:t>
      </w:r>
      <w:r w:rsidR="00FF30B1" w:rsidRPr="002B2454">
        <w:rPr>
          <w:iCs/>
          <w:color w:val="000000"/>
          <w:sz w:val="18"/>
          <w:szCs w:val="18"/>
          <w:lang w:val="en-GB"/>
        </w:rPr>
        <w:t xml:space="preserve"> (</w:t>
      </w:r>
      <w:r w:rsidRPr="002B2454">
        <w:rPr>
          <w:iCs/>
          <w:color w:val="000000"/>
          <w:sz w:val="18"/>
          <w:szCs w:val="18"/>
          <w:lang w:val="en-GB"/>
        </w:rPr>
        <w:t>loss</w:t>
      </w:r>
      <w:r w:rsidR="00FF30B1" w:rsidRPr="002B2454">
        <w:rPr>
          <w:iCs/>
          <w:color w:val="000000"/>
          <w:sz w:val="18"/>
          <w:szCs w:val="18"/>
          <w:lang w:val="en-GB"/>
        </w:rPr>
        <w:t>)</w:t>
      </w:r>
      <w:r w:rsidRPr="002B2454">
        <w:rPr>
          <w:iCs/>
          <w:color w:val="000000"/>
          <w:sz w:val="18"/>
          <w:szCs w:val="18"/>
          <w:lang w:val="en-GB"/>
        </w:rPr>
        <w:t xml:space="preserve"> from investments in associates in the consolidated financial statements and dividend income in the separate financial statements as follows:</w:t>
      </w:r>
    </w:p>
    <w:p w14:paraId="13707303" w14:textId="77777777" w:rsidR="00F76AE6" w:rsidRPr="002B2454" w:rsidRDefault="00F76AE6" w:rsidP="00EA4D3D">
      <w:pPr>
        <w:spacing w:after="0" w:line="240" w:lineRule="exact"/>
        <w:ind w:left="540"/>
        <w:jc w:val="both"/>
        <w:rPr>
          <w:iCs/>
          <w:color w:val="000000"/>
          <w:sz w:val="18"/>
          <w:szCs w:val="18"/>
          <w:lang w:val="en-GB"/>
        </w:rPr>
      </w:pPr>
    </w:p>
    <w:tbl>
      <w:tblPr>
        <w:tblW w:w="9452" w:type="dxa"/>
        <w:tblLayout w:type="fixed"/>
        <w:tblLook w:val="04A0" w:firstRow="1" w:lastRow="0" w:firstColumn="1" w:lastColumn="0" w:noHBand="0" w:noVBand="1"/>
      </w:tblPr>
      <w:tblGrid>
        <w:gridCol w:w="3125"/>
        <w:gridCol w:w="972"/>
        <w:gridCol w:w="1008"/>
        <w:gridCol w:w="1134"/>
        <w:gridCol w:w="1134"/>
        <w:gridCol w:w="1089"/>
        <w:gridCol w:w="990"/>
      </w:tblGrid>
      <w:tr w:rsidR="00C62DCC" w:rsidRPr="002B2454" w14:paraId="156AC3F9" w14:textId="77777777" w:rsidTr="002B2454">
        <w:trPr>
          <w:tblHeader/>
        </w:trPr>
        <w:tc>
          <w:tcPr>
            <w:tcW w:w="3125" w:type="dxa"/>
            <w:vAlign w:val="bottom"/>
          </w:tcPr>
          <w:p w14:paraId="73831CBD" w14:textId="77777777" w:rsidR="00C62DCC" w:rsidRPr="002B2454" w:rsidRDefault="00C62DCC" w:rsidP="00EA4D3D">
            <w:pPr>
              <w:overflowPunct w:val="0"/>
              <w:autoSpaceDE w:val="0"/>
              <w:autoSpaceDN w:val="0"/>
              <w:adjustRightInd w:val="0"/>
              <w:spacing w:after="0" w:line="220" w:lineRule="exact"/>
              <w:ind w:left="67"/>
              <w:jc w:val="center"/>
              <w:textAlignment w:val="baseline"/>
              <w:rPr>
                <w:rFonts w:eastAsia="Times New Roman"/>
                <w:b/>
                <w:bCs/>
                <w:sz w:val="16"/>
                <w:szCs w:val="16"/>
                <w:cs/>
              </w:rPr>
            </w:pPr>
          </w:p>
        </w:tc>
        <w:tc>
          <w:tcPr>
            <w:tcW w:w="4248" w:type="dxa"/>
            <w:gridSpan w:val="4"/>
            <w:tcBorders>
              <w:bottom w:val="single" w:sz="4" w:space="0" w:color="auto"/>
            </w:tcBorders>
            <w:vAlign w:val="bottom"/>
            <w:hideMark/>
          </w:tcPr>
          <w:p w14:paraId="342D6F52" w14:textId="4E146E9C" w:rsidR="00D23902" w:rsidRPr="002B2454" w:rsidRDefault="006C179A" w:rsidP="00D23902">
            <w:pPr>
              <w:autoSpaceDE w:val="0"/>
              <w:autoSpaceDN w:val="0"/>
              <w:adjustRightInd w:val="0"/>
              <w:spacing w:after="0" w:line="220" w:lineRule="exact"/>
              <w:ind w:right="-72"/>
              <w:jc w:val="center"/>
              <w:rPr>
                <w:rFonts w:eastAsia="Angsana New"/>
                <w:b/>
                <w:bCs/>
                <w:color w:val="000000"/>
                <w:sz w:val="16"/>
                <w:szCs w:val="16"/>
              </w:rPr>
            </w:pPr>
            <w:r w:rsidRPr="002B2454">
              <w:rPr>
                <w:rFonts w:eastAsia="Angsana New"/>
                <w:b/>
                <w:bCs/>
                <w:color w:val="000000"/>
                <w:sz w:val="16"/>
                <w:szCs w:val="16"/>
              </w:rPr>
              <w:t>Consolidated</w:t>
            </w:r>
          </w:p>
          <w:p w14:paraId="07F26457" w14:textId="35A91F95" w:rsidR="00C62DCC" w:rsidRPr="002B2454" w:rsidRDefault="006C179A" w:rsidP="005E51EB">
            <w:pPr>
              <w:autoSpaceDE w:val="0"/>
              <w:autoSpaceDN w:val="0"/>
              <w:adjustRightInd w:val="0"/>
              <w:spacing w:after="0" w:line="220" w:lineRule="exact"/>
              <w:ind w:right="-72"/>
              <w:jc w:val="center"/>
              <w:rPr>
                <w:rFonts w:eastAsia="Angsana New"/>
                <w:b/>
                <w:bCs/>
                <w:color w:val="000000"/>
                <w:sz w:val="16"/>
                <w:szCs w:val="16"/>
                <w:cs/>
              </w:rPr>
            </w:pPr>
            <w:r w:rsidRPr="002B2454">
              <w:rPr>
                <w:rFonts w:eastAsia="Angsana New"/>
                <w:b/>
                <w:bCs/>
                <w:color w:val="000000"/>
                <w:sz w:val="16"/>
                <w:szCs w:val="16"/>
              </w:rPr>
              <w:t>financial statements</w:t>
            </w:r>
          </w:p>
        </w:tc>
        <w:tc>
          <w:tcPr>
            <w:tcW w:w="2079" w:type="dxa"/>
            <w:gridSpan w:val="2"/>
            <w:tcBorders>
              <w:bottom w:val="single" w:sz="4" w:space="0" w:color="auto"/>
            </w:tcBorders>
            <w:vAlign w:val="bottom"/>
            <w:hideMark/>
          </w:tcPr>
          <w:p w14:paraId="1D726369" w14:textId="77777777" w:rsidR="00EA4D3D" w:rsidRPr="002B2454" w:rsidRDefault="006C179A" w:rsidP="00EA4D3D">
            <w:pPr>
              <w:overflowPunct w:val="0"/>
              <w:autoSpaceDE w:val="0"/>
              <w:autoSpaceDN w:val="0"/>
              <w:adjustRightInd w:val="0"/>
              <w:spacing w:after="0" w:line="220" w:lineRule="exact"/>
              <w:ind w:right="-72"/>
              <w:jc w:val="center"/>
              <w:textAlignment w:val="baseline"/>
              <w:rPr>
                <w:rFonts w:eastAsia="Times New Roman"/>
                <w:b/>
                <w:bCs/>
                <w:sz w:val="16"/>
                <w:szCs w:val="16"/>
              </w:rPr>
            </w:pPr>
            <w:r w:rsidRPr="002B2454">
              <w:rPr>
                <w:rFonts w:eastAsia="Times New Roman"/>
                <w:b/>
                <w:bCs/>
                <w:sz w:val="16"/>
                <w:szCs w:val="16"/>
              </w:rPr>
              <w:t>Separate</w:t>
            </w:r>
            <w:r w:rsidR="00EA4D3D" w:rsidRPr="002B2454">
              <w:rPr>
                <w:rFonts w:eastAsia="Times New Roman"/>
                <w:b/>
                <w:bCs/>
                <w:sz w:val="16"/>
                <w:szCs w:val="16"/>
              </w:rPr>
              <w:t xml:space="preserve"> </w:t>
            </w:r>
          </w:p>
          <w:p w14:paraId="790023CF" w14:textId="3AD877A2" w:rsidR="00C62DCC" w:rsidRPr="002B2454" w:rsidRDefault="006C179A" w:rsidP="00EA4D3D">
            <w:pPr>
              <w:overflowPunct w:val="0"/>
              <w:autoSpaceDE w:val="0"/>
              <w:autoSpaceDN w:val="0"/>
              <w:adjustRightInd w:val="0"/>
              <w:spacing w:after="0" w:line="220" w:lineRule="exact"/>
              <w:ind w:right="-72"/>
              <w:jc w:val="center"/>
              <w:textAlignment w:val="baseline"/>
              <w:rPr>
                <w:rFonts w:eastAsia="Times New Roman"/>
                <w:b/>
                <w:bCs/>
                <w:sz w:val="16"/>
                <w:szCs w:val="16"/>
                <w:cs/>
              </w:rPr>
            </w:pPr>
            <w:r w:rsidRPr="002B2454">
              <w:rPr>
                <w:rFonts w:eastAsia="Times New Roman"/>
                <w:b/>
                <w:bCs/>
                <w:sz w:val="16"/>
                <w:szCs w:val="16"/>
              </w:rPr>
              <w:t>financial</w:t>
            </w:r>
            <w:r w:rsidR="00EA4D3D" w:rsidRPr="002B2454">
              <w:rPr>
                <w:rFonts w:eastAsia="Times New Roman"/>
                <w:b/>
                <w:bCs/>
                <w:sz w:val="16"/>
                <w:szCs w:val="16"/>
              </w:rPr>
              <w:t xml:space="preserve"> </w:t>
            </w:r>
            <w:r w:rsidRPr="002B2454">
              <w:rPr>
                <w:rFonts w:eastAsia="Times New Roman"/>
                <w:b/>
                <w:bCs/>
                <w:sz w:val="16"/>
                <w:szCs w:val="16"/>
              </w:rPr>
              <w:t>statements</w:t>
            </w:r>
          </w:p>
        </w:tc>
      </w:tr>
      <w:tr w:rsidR="00C62DCC" w:rsidRPr="002B2454" w14:paraId="5B84A416" w14:textId="77777777" w:rsidTr="002B2454">
        <w:trPr>
          <w:tblHeader/>
        </w:trPr>
        <w:tc>
          <w:tcPr>
            <w:tcW w:w="3125" w:type="dxa"/>
            <w:tcBorders>
              <w:bottom w:val="single" w:sz="4" w:space="0" w:color="auto"/>
            </w:tcBorders>
            <w:vAlign w:val="bottom"/>
            <w:hideMark/>
          </w:tcPr>
          <w:p w14:paraId="3BECE007" w14:textId="53FF03CA" w:rsidR="00C62DCC" w:rsidRPr="002B2454" w:rsidRDefault="004B61AE" w:rsidP="00EA4D3D">
            <w:pPr>
              <w:overflowPunct w:val="0"/>
              <w:autoSpaceDE w:val="0"/>
              <w:autoSpaceDN w:val="0"/>
              <w:adjustRightInd w:val="0"/>
              <w:spacing w:after="0" w:line="220" w:lineRule="exact"/>
              <w:ind w:left="67"/>
              <w:jc w:val="center"/>
              <w:textAlignment w:val="baseline"/>
              <w:rPr>
                <w:rFonts w:eastAsia="Times New Roman"/>
                <w:b/>
                <w:bCs/>
                <w:sz w:val="16"/>
                <w:szCs w:val="16"/>
                <w:cs/>
              </w:rPr>
            </w:pPr>
            <w:r w:rsidRPr="002B2454">
              <w:rPr>
                <w:rFonts w:eastAsia="Times New Roman"/>
                <w:b/>
                <w:bCs/>
                <w:sz w:val="16"/>
                <w:szCs w:val="16"/>
              </w:rPr>
              <w:t>Company</w:t>
            </w:r>
          </w:p>
        </w:tc>
        <w:tc>
          <w:tcPr>
            <w:tcW w:w="1980" w:type="dxa"/>
            <w:gridSpan w:val="2"/>
            <w:tcBorders>
              <w:top w:val="single" w:sz="4" w:space="0" w:color="auto"/>
              <w:bottom w:val="single" w:sz="4" w:space="0" w:color="auto"/>
            </w:tcBorders>
            <w:vAlign w:val="bottom"/>
            <w:hideMark/>
          </w:tcPr>
          <w:p w14:paraId="483051AD" w14:textId="77777777" w:rsidR="0005231F" w:rsidRPr="002B2454" w:rsidRDefault="0005231F" w:rsidP="005E51EB">
            <w:pPr>
              <w:overflowPunct w:val="0"/>
              <w:autoSpaceDE w:val="0"/>
              <w:autoSpaceDN w:val="0"/>
              <w:adjustRightInd w:val="0"/>
              <w:spacing w:after="0" w:line="220" w:lineRule="exact"/>
              <w:ind w:right="-72"/>
              <w:jc w:val="center"/>
              <w:textAlignment w:val="baseline"/>
              <w:rPr>
                <w:rFonts w:eastAsia="Times New Roman"/>
                <w:b/>
                <w:bCs/>
                <w:sz w:val="16"/>
                <w:szCs w:val="16"/>
              </w:rPr>
            </w:pPr>
            <w:r w:rsidRPr="002B2454">
              <w:rPr>
                <w:rFonts w:eastAsia="Times New Roman"/>
                <w:b/>
                <w:bCs/>
                <w:sz w:val="16"/>
                <w:szCs w:val="16"/>
              </w:rPr>
              <w:t>Share of profit/loss</w:t>
            </w:r>
          </w:p>
          <w:p w14:paraId="141A880F" w14:textId="00BA3E8E" w:rsidR="00C62DCC" w:rsidRPr="002B2454" w:rsidRDefault="0005231F" w:rsidP="005E51EB">
            <w:pPr>
              <w:overflowPunct w:val="0"/>
              <w:autoSpaceDE w:val="0"/>
              <w:autoSpaceDN w:val="0"/>
              <w:adjustRightInd w:val="0"/>
              <w:spacing w:after="0" w:line="220" w:lineRule="exact"/>
              <w:ind w:right="-72"/>
              <w:jc w:val="center"/>
              <w:textAlignment w:val="baseline"/>
              <w:rPr>
                <w:rFonts w:eastAsia="Times New Roman"/>
                <w:b/>
                <w:bCs/>
                <w:sz w:val="16"/>
                <w:szCs w:val="16"/>
              </w:rPr>
            </w:pPr>
            <w:r w:rsidRPr="002B2454">
              <w:rPr>
                <w:rFonts w:eastAsia="Times New Roman"/>
                <w:b/>
                <w:bCs/>
                <w:sz w:val="16"/>
                <w:szCs w:val="16"/>
              </w:rPr>
              <w:t>from investments in associated companies</w:t>
            </w:r>
          </w:p>
        </w:tc>
        <w:tc>
          <w:tcPr>
            <w:tcW w:w="2268" w:type="dxa"/>
            <w:gridSpan w:val="2"/>
            <w:tcBorders>
              <w:top w:val="single" w:sz="4" w:space="0" w:color="auto"/>
              <w:bottom w:val="single" w:sz="4" w:space="0" w:color="auto"/>
            </w:tcBorders>
            <w:vAlign w:val="bottom"/>
            <w:hideMark/>
          </w:tcPr>
          <w:p w14:paraId="58E269E9" w14:textId="4DB53E08" w:rsidR="00C62DCC" w:rsidRPr="002B2454" w:rsidRDefault="004F1A0E" w:rsidP="005E51EB">
            <w:pPr>
              <w:overflowPunct w:val="0"/>
              <w:autoSpaceDE w:val="0"/>
              <w:autoSpaceDN w:val="0"/>
              <w:adjustRightInd w:val="0"/>
              <w:spacing w:after="0" w:line="220" w:lineRule="exact"/>
              <w:ind w:right="-72"/>
              <w:jc w:val="center"/>
              <w:textAlignment w:val="baseline"/>
              <w:rPr>
                <w:rFonts w:eastAsia="Times New Roman"/>
                <w:b/>
                <w:bCs/>
                <w:sz w:val="16"/>
                <w:szCs w:val="16"/>
              </w:rPr>
            </w:pPr>
            <w:r w:rsidRPr="002B2454">
              <w:rPr>
                <w:rFonts w:eastAsia="Times New Roman"/>
                <w:b/>
                <w:bCs/>
                <w:sz w:val="16"/>
                <w:szCs w:val="16"/>
              </w:rPr>
              <w:t>Share of other comprehensive income from investments in associated companies</w:t>
            </w:r>
            <w:r w:rsidR="0005231F" w:rsidRPr="002B2454">
              <w:rPr>
                <w:rFonts w:eastAsia="Times New Roman"/>
                <w:b/>
                <w:bCs/>
                <w:sz w:val="16"/>
                <w:szCs w:val="16"/>
              </w:rPr>
              <w:t xml:space="preserve"> </w:t>
            </w:r>
            <w:r w:rsidRPr="002B2454">
              <w:rPr>
                <w:rFonts w:eastAsia="Times New Roman"/>
                <w:b/>
                <w:bCs/>
                <w:sz w:val="16"/>
                <w:szCs w:val="16"/>
              </w:rPr>
              <w:t>during the year</w:t>
            </w:r>
          </w:p>
        </w:tc>
        <w:tc>
          <w:tcPr>
            <w:tcW w:w="2079" w:type="dxa"/>
            <w:gridSpan w:val="2"/>
            <w:tcBorders>
              <w:top w:val="single" w:sz="4" w:space="0" w:color="auto"/>
              <w:bottom w:val="single" w:sz="4" w:space="0" w:color="auto"/>
            </w:tcBorders>
            <w:vAlign w:val="bottom"/>
            <w:hideMark/>
          </w:tcPr>
          <w:p w14:paraId="145CCBA1" w14:textId="77777777" w:rsidR="00D1772A" w:rsidRPr="002B2454" w:rsidRDefault="00D1772A" w:rsidP="005E51EB">
            <w:pPr>
              <w:overflowPunct w:val="0"/>
              <w:autoSpaceDE w:val="0"/>
              <w:autoSpaceDN w:val="0"/>
              <w:adjustRightInd w:val="0"/>
              <w:spacing w:after="0" w:line="220" w:lineRule="exact"/>
              <w:ind w:right="-72"/>
              <w:jc w:val="center"/>
              <w:textAlignment w:val="baseline"/>
              <w:rPr>
                <w:rFonts w:eastAsia="Times New Roman"/>
                <w:b/>
                <w:bCs/>
                <w:sz w:val="16"/>
                <w:szCs w:val="16"/>
              </w:rPr>
            </w:pPr>
            <w:r w:rsidRPr="002B2454">
              <w:rPr>
                <w:rFonts w:eastAsia="Times New Roman"/>
                <w:b/>
                <w:bCs/>
                <w:sz w:val="16"/>
                <w:szCs w:val="16"/>
              </w:rPr>
              <w:t>Dividend received</w:t>
            </w:r>
          </w:p>
          <w:p w14:paraId="0105EDE9" w14:textId="46FCABD7" w:rsidR="00C62DCC" w:rsidRPr="002B2454" w:rsidRDefault="00D1772A" w:rsidP="005E51EB">
            <w:pPr>
              <w:overflowPunct w:val="0"/>
              <w:autoSpaceDE w:val="0"/>
              <w:autoSpaceDN w:val="0"/>
              <w:adjustRightInd w:val="0"/>
              <w:spacing w:after="0" w:line="220" w:lineRule="exact"/>
              <w:ind w:right="-72"/>
              <w:jc w:val="center"/>
              <w:textAlignment w:val="baseline"/>
              <w:rPr>
                <w:rFonts w:eastAsia="Times New Roman"/>
                <w:b/>
                <w:bCs/>
                <w:sz w:val="16"/>
                <w:szCs w:val="16"/>
              </w:rPr>
            </w:pPr>
            <w:r w:rsidRPr="002B2454">
              <w:rPr>
                <w:rFonts w:eastAsia="Times New Roman"/>
                <w:b/>
                <w:bCs/>
                <w:sz w:val="16"/>
                <w:szCs w:val="16"/>
              </w:rPr>
              <w:t>during the years</w:t>
            </w:r>
          </w:p>
        </w:tc>
      </w:tr>
      <w:tr w:rsidR="004B61AE" w:rsidRPr="002B2454" w14:paraId="3D397F5E" w14:textId="77777777" w:rsidTr="002B2454">
        <w:tc>
          <w:tcPr>
            <w:tcW w:w="3125" w:type="dxa"/>
            <w:tcBorders>
              <w:top w:val="single" w:sz="4" w:space="0" w:color="auto"/>
            </w:tcBorders>
            <w:vAlign w:val="bottom"/>
          </w:tcPr>
          <w:p w14:paraId="0A97D2C9" w14:textId="77777777" w:rsidR="004B61AE" w:rsidRPr="002B2454" w:rsidRDefault="004B61AE" w:rsidP="00EA4D3D">
            <w:pPr>
              <w:overflowPunct w:val="0"/>
              <w:autoSpaceDE w:val="0"/>
              <w:autoSpaceDN w:val="0"/>
              <w:adjustRightInd w:val="0"/>
              <w:spacing w:after="0" w:line="220" w:lineRule="exact"/>
              <w:ind w:left="67" w:hanging="140"/>
              <w:jc w:val="both"/>
              <w:textAlignment w:val="baseline"/>
              <w:rPr>
                <w:rFonts w:eastAsia="Times New Roman"/>
                <w:sz w:val="16"/>
                <w:szCs w:val="16"/>
                <w:cs/>
              </w:rPr>
            </w:pPr>
          </w:p>
        </w:tc>
        <w:tc>
          <w:tcPr>
            <w:tcW w:w="972" w:type="dxa"/>
            <w:tcBorders>
              <w:top w:val="single" w:sz="4" w:space="0" w:color="auto"/>
            </w:tcBorders>
            <w:vAlign w:val="bottom"/>
          </w:tcPr>
          <w:p w14:paraId="4246FAA9" w14:textId="77777777" w:rsidR="00EA4D3D" w:rsidRPr="002B2454" w:rsidRDefault="004B61AE" w:rsidP="00EA4D3D">
            <w:pPr>
              <w:overflowPunct w:val="0"/>
              <w:autoSpaceDE w:val="0"/>
              <w:autoSpaceDN w:val="0"/>
              <w:adjustRightInd w:val="0"/>
              <w:spacing w:after="0" w:line="220" w:lineRule="exact"/>
              <w:ind w:left="-129" w:right="-72"/>
              <w:jc w:val="right"/>
              <w:textAlignment w:val="baseline"/>
              <w:rPr>
                <w:b/>
                <w:bCs/>
                <w:color w:val="000000"/>
                <w:sz w:val="16"/>
                <w:szCs w:val="16"/>
                <w:lang w:val="en-GB" w:eastAsia="zh-CN"/>
              </w:rPr>
            </w:pPr>
            <w:r w:rsidRPr="002B2454">
              <w:rPr>
                <w:b/>
                <w:bCs/>
                <w:color w:val="000000"/>
                <w:sz w:val="16"/>
                <w:szCs w:val="16"/>
                <w:lang w:val="en-GB" w:eastAsia="zh-CN"/>
              </w:rPr>
              <w:t>2025</w:t>
            </w:r>
          </w:p>
          <w:p w14:paraId="7D7E3272" w14:textId="044766FF" w:rsidR="004B61AE" w:rsidRPr="002B2454" w:rsidRDefault="004B61AE" w:rsidP="00EA4D3D">
            <w:pPr>
              <w:overflowPunct w:val="0"/>
              <w:autoSpaceDE w:val="0"/>
              <w:autoSpaceDN w:val="0"/>
              <w:adjustRightInd w:val="0"/>
              <w:spacing w:after="0" w:line="220" w:lineRule="exact"/>
              <w:ind w:left="-129" w:right="-72"/>
              <w:jc w:val="right"/>
              <w:textAlignment w:val="baseline"/>
              <w:rPr>
                <w:sz w:val="16"/>
                <w:szCs w:val="16"/>
                <w:lang w:eastAsia="zh-CN"/>
              </w:rPr>
            </w:pPr>
            <w:r w:rsidRPr="002B2454">
              <w:rPr>
                <w:b/>
                <w:bCs/>
                <w:color w:val="000000"/>
                <w:sz w:val="16"/>
                <w:szCs w:val="16"/>
                <w:lang w:val="en-GB" w:eastAsia="zh-CN"/>
              </w:rPr>
              <w:t>Million Baht</w:t>
            </w:r>
          </w:p>
        </w:tc>
        <w:tc>
          <w:tcPr>
            <w:tcW w:w="1008" w:type="dxa"/>
            <w:tcBorders>
              <w:top w:val="single" w:sz="4" w:space="0" w:color="auto"/>
            </w:tcBorders>
            <w:vAlign w:val="bottom"/>
          </w:tcPr>
          <w:p w14:paraId="5F70630F" w14:textId="77777777" w:rsidR="00EA4D3D" w:rsidRPr="002B2454" w:rsidRDefault="004B61AE" w:rsidP="00EA4D3D">
            <w:pPr>
              <w:overflowPunct w:val="0"/>
              <w:autoSpaceDE w:val="0"/>
              <w:autoSpaceDN w:val="0"/>
              <w:adjustRightInd w:val="0"/>
              <w:spacing w:after="0" w:line="220" w:lineRule="exact"/>
              <w:ind w:left="-129" w:right="-72"/>
              <w:jc w:val="right"/>
              <w:textAlignment w:val="baseline"/>
              <w:rPr>
                <w:b/>
                <w:bCs/>
                <w:color w:val="000000"/>
                <w:sz w:val="16"/>
                <w:szCs w:val="16"/>
                <w:lang w:val="en-GB" w:eastAsia="zh-CN"/>
              </w:rPr>
            </w:pPr>
            <w:r w:rsidRPr="002B2454">
              <w:rPr>
                <w:b/>
                <w:bCs/>
                <w:color w:val="000000"/>
                <w:sz w:val="16"/>
                <w:szCs w:val="16"/>
                <w:lang w:val="en-GB" w:eastAsia="zh-CN"/>
              </w:rPr>
              <w:t>2024</w:t>
            </w:r>
          </w:p>
          <w:p w14:paraId="6D623FEA" w14:textId="18B7D4EE" w:rsidR="004B61AE" w:rsidRPr="002B2454" w:rsidRDefault="004B61AE" w:rsidP="00EA4D3D">
            <w:pPr>
              <w:overflowPunct w:val="0"/>
              <w:autoSpaceDE w:val="0"/>
              <w:autoSpaceDN w:val="0"/>
              <w:adjustRightInd w:val="0"/>
              <w:spacing w:after="0" w:line="220" w:lineRule="exact"/>
              <w:ind w:left="-129" w:right="-72"/>
              <w:jc w:val="right"/>
              <w:textAlignment w:val="baseline"/>
              <w:rPr>
                <w:rFonts w:eastAsia="Times New Roman"/>
                <w:sz w:val="16"/>
                <w:szCs w:val="16"/>
              </w:rPr>
            </w:pPr>
            <w:r w:rsidRPr="002B2454">
              <w:rPr>
                <w:b/>
                <w:bCs/>
                <w:color w:val="000000"/>
                <w:sz w:val="16"/>
                <w:szCs w:val="16"/>
                <w:lang w:val="en-GB" w:eastAsia="zh-CN"/>
              </w:rPr>
              <w:t>Million Baht</w:t>
            </w:r>
          </w:p>
        </w:tc>
        <w:tc>
          <w:tcPr>
            <w:tcW w:w="1134" w:type="dxa"/>
            <w:tcBorders>
              <w:top w:val="single" w:sz="4" w:space="0" w:color="auto"/>
            </w:tcBorders>
            <w:vAlign w:val="bottom"/>
          </w:tcPr>
          <w:p w14:paraId="5B602ED8" w14:textId="77777777" w:rsidR="004B61AE" w:rsidRPr="002B2454" w:rsidRDefault="004B61AE" w:rsidP="005E51EB">
            <w:pPr>
              <w:overflowPunct w:val="0"/>
              <w:autoSpaceDE w:val="0"/>
              <w:autoSpaceDN w:val="0"/>
              <w:adjustRightInd w:val="0"/>
              <w:spacing w:after="0" w:line="220" w:lineRule="exact"/>
              <w:ind w:left="-129" w:right="-72"/>
              <w:jc w:val="right"/>
              <w:textAlignment w:val="baseline"/>
              <w:rPr>
                <w:b/>
                <w:bCs/>
                <w:color w:val="000000"/>
                <w:sz w:val="16"/>
                <w:szCs w:val="16"/>
                <w:lang w:val="en-GB" w:eastAsia="zh-CN"/>
              </w:rPr>
            </w:pPr>
            <w:r w:rsidRPr="002B2454">
              <w:rPr>
                <w:b/>
                <w:bCs/>
                <w:color w:val="000000"/>
                <w:sz w:val="16"/>
                <w:szCs w:val="16"/>
                <w:lang w:val="en-GB" w:eastAsia="zh-CN"/>
              </w:rPr>
              <w:t>2025</w:t>
            </w:r>
          </w:p>
          <w:p w14:paraId="6D3AE1A0" w14:textId="13F20E88" w:rsidR="004B61AE" w:rsidRPr="002B2454" w:rsidRDefault="004B61AE" w:rsidP="005E51EB">
            <w:pPr>
              <w:overflowPunct w:val="0"/>
              <w:autoSpaceDE w:val="0"/>
              <w:autoSpaceDN w:val="0"/>
              <w:adjustRightInd w:val="0"/>
              <w:spacing w:after="0" w:line="220" w:lineRule="exact"/>
              <w:ind w:left="-129" w:right="-72"/>
              <w:jc w:val="right"/>
              <w:textAlignment w:val="baseline"/>
              <w:rPr>
                <w:rFonts w:eastAsia="Times New Roman"/>
                <w:sz w:val="16"/>
                <w:szCs w:val="16"/>
              </w:rPr>
            </w:pPr>
            <w:r w:rsidRPr="002B2454">
              <w:rPr>
                <w:b/>
                <w:bCs/>
                <w:color w:val="000000"/>
                <w:sz w:val="16"/>
                <w:szCs w:val="16"/>
                <w:lang w:val="en-GB" w:eastAsia="zh-CN"/>
              </w:rPr>
              <w:t>Million Baht</w:t>
            </w:r>
          </w:p>
        </w:tc>
        <w:tc>
          <w:tcPr>
            <w:tcW w:w="1134" w:type="dxa"/>
            <w:tcBorders>
              <w:top w:val="single" w:sz="4" w:space="0" w:color="auto"/>
            </w:tcBorders>
            <w:vAlign w:val="bottom"/>
          </w:tcPr>
          <w:p w14:paraId="2DEFD8E3" w14:textId="77777777" w:rsidR="004B61AE" w:rsidRPr="002B2454" w:rsidRDefault="004B61AE" w:rsidP="005E51EB">
            <w:pPr>
              <w:overflowPunct w:val="0"/>
              <w:autoSpaceDE w:val="0"/>
              <w:autoSpaceDN w:val="0"/>
              <w:adjustRightInd w:val="0"/>
              <w:spacing w:after="0" w:line="220" w:lineRule="exact"/>
              <w:ind w:left="-129" w:right="-72"/>
              <w:jc w:val="right"/>
              <w:textAlignment w:val="baseline"/>
              <w:rPr>
                <w:b/>
                <w:bCs/>
                <w:color w:val="000000"/>
                <w:sz w:val="16"/>
                <w:szCs w:val="16"/>
                <w:lang w:val="en-GB" w:eastAsia="zh-CN"/>
              </w:rPr>
            </w:pPr>
            <w:r w:rsidRPr="002B2454">
              <w:rPr>
                <w:b/>
                <w:bCs/>
                <w:color w:val="000000"/>
                <w:sz w:val="16"/>
                <w:szCs w:val="16"/>
                <w:lang w:val="en-GB" w:eastAsia="zh-CN"/>
              </w:rPr>
              <w:t>2024</w:t>
            </w:r>
          </w:p>
          <w:p w14:paraId="06EEAD71" w14:textId="65605255" w:rsidR="004B61AE" w:rsidRPr="002B2454" w:rsidRDefault="004B61AE" w:rsidP="005E51EB">
            <w:pPr>
              <w:overflowPunct w:val="0"/>
              <w:autoSpaceDE w:val="0"/>
              <w:autoSpaceDN w:val="0"/>
              <w:adjustRightInd w:val="0"/>
              <w:spacing w:after="0" w:line="220" w:lineRule="exact"/>
              <w:ind w:left="-129" w:right="-72"/>
              <w:jc w:val="right"/>
              <w:textAlignment w:val="baseline"/>
              <w:rPr>
                <w:rFonts w:eastAsia="Times New Roman"/>
                <w:sz w:val="16"/>
                <w:szCs w:val="16"/>
              </w:rPr>
            </w:pPr>
            <w:r w:rsidRPr="002B2454">
              <w:rPr>
                <w:b/>
                <w:bCs/>
                <w:color w:val="000000"/>
                <w:sz w:val="16"/>
                <w:szCs w:val="16"/>
                <w:lang w:val="en-GB" w:eastAsia="zh-CN"/>
              </w:rPr>
              <w:t>Million Baht</w:t>
            </w:r>
          </w:p>
        </w:tc>
        <w:tc>
          <w:tcPr>
            <w:tcW w:w="1089" w:type="dxa"/>
            <w:tcBorders>
              <w:top w:val="single" w:sz="4" w:space="0" w:color="auto"/>
            </w:tcBorders>
            <w:vAlign w:val="bottom"/>
          </w:tcPr>
          <w:p w14:paraId="0FB93F0A" w14:textId="77777777" w:rsidR="004B61AE" w:rsidRPr="002B2454" w:rsidRDefault="004B61AE" w:rsidP="005E51EB">
            <w:pPr>
              <w:overflowPunct w:val="0"/>
              <w:autoSpaceDE w:val="0"/>
              <w:autoSpaceDN w:val="0"/>
              <w:adjustRightInd w:val="0"/>
              <w:spacing w:after="0" w:line="220" w:lineRule="exact"/>
              <w:ind w:left="-129" w:right="-72"/>
              <w:jc w:val="right"/>
              <w:textAlignment w:val="baseline"/>
              <w:rPr>
                <w:b/>
                <w:bCs/>
                <w:color w:val="000000"/>
                <w:sz w:val="16"/>
                <w:szCs w:val="16"/>
                <w:lang w:val="en-GB" w:eastAsia="zh-CN"/>
              </w:rPr>
            </w:pPr>
            <w:r w:rsidRPr="002B2454">
              <w:rPr>
                <w:b/>
                <w:bCs/>
                <w:color w:val="000000"/>
                <w:sz w:val="16"/>
                <w:szCs w:val="16"/>
                <w:lang w:val="en-GB" w:eastAsia="zh-CN"/>
              </w:rPr>
              <w:t>2025</w:t>
            </w:r>
          </w:p>
          <w:p w14:paraId="0D807456" w14:textId="50B42ADD" w:rsidR="004B61AE" w:rsidRPr="002B2454" w:rsidRDefault="004B61AE" w:rsidP="005E51EB">
            <w:pPr>
              <w:overflowPunct w:val="0"/>
              <w:autoSpaceDE w:val="0"/>
              <w:autoSpaceDN w:val="0"/>
              <w:adjustRightInd w:val="0"/>
              <w:spacing w:after="0" w:line="220" w:lineRule="exact"/>
              <w:ind w:left="-129" w:right="-72"/>
              <w:jc w:val="right"/>
              <w:textAlignment w:val="baseline"/>
              <w:rPr>
                <w:rFonts w:eastAsia="Times New Roman"/>
                <w:sz w:val="16"/>
                <w:szCs w:val="16"/>
              </w:rPr>
            </w:pPr>
            <w:r w:rsidRPr="002B2454">
              <w:rPr>
                <w:b/>
                <w:bCs/>
                <w:color w:val="000000"/>
                <w:sz w:val="16"/>
                <w:szCs w:val="16"/>
                <w:lang w:val="en-GB" w:eastAsia="zh-CN"/>
              </w:rPr>
              <w:t>Million Baht</w:t>
            </w:r>
          </w:p>
        </w:tc>
        <w:tc>
          <w:tcPr>
            <w:tcW w:w="990" w:type="dxa"/>
            <w:tcBorders>
              <w:top w:val="single" w:sz="4" w:space="0" w:color="auto"/>
            </w:tcBorders>
            <w:vAlign w:val="bottom"/>
          </w:tcPr>
          <w:p w14:paraId="04A12893" w14:textId="77777777" w:rsidR="004B61AE" w:rsidRPr="002B2454" w:rsidRDefault="004B61AE" w:rsidP="005E51EB">
            <w:pPr>
              <w:overflowPunct w:val="0"/>
              <w:autoSpaceDE w:val="0"/>
              <w:autoSpaceDN w:val="0"/>
              <w:adjustRightInd w:val="0"/>
              <w:spacing w:after="0" w:line="220" w:lineRule="exact"/>
              <w:ind w:left="-129" w:right="-72"/>
              <w:jc w:val="right"/>
              <w:textAlignment w:val="baseline"/>
              <w:rPr>
                <w:b/>
                <w:bCs/>
                <w:color w:val="000000"/>
                <w:sz w:val="16"/>
                <w:szCs w:val="16"/>
                <w:lang w:val="en-GB" w:eastAsia="zh-CN"/>
              </w:rPr>
            </w:pPr>
            <w:r w:rsidRPr="002B2454">
              <w:rPr>
                <w:b/>
                <w:bCs/>
                <w:color w:val="000000"/>
                <w:sz w:val="16"/>
                <w:szCs w:val="16"/>
                <w:lang w:val="en-GB" w:eastAsia="zh-CN"/>
              </w:rPr>
              <w:t>2024</w:t>
            </w:r>
          </w:p>
          <w:p w14:paraId="13FBC822" w14:textId="359E5250" w:rsidR="004B61AE" w:rsidRPr="002B2454" w:rsidRDefault="004B61AE" w:rsidP="005E51EB">
            <w:pPr>
              <w:overflowPunct w:val="0"/>
              <w:autoSpaceDE w:val="0"/>
              <w:autoSpaceDN w:val="0"/>
              <w:adjustRightInd w:val="0"/>
              <w:spacing w:after="0" w:line="220" w:lineRule="exact"/>
              <w:ind w:left="-129" w:right="-72"/>
              <w:jc w:val="right"/>
              <w:textAlignment w:val="baseline"/>
              <w:rPr>
                <w:rFonts w:eastAsia="Times New Roman"/>
                <w:sz w:val="16"/>
                <w:szCs w:val="16"/>
              </w:rPr>
            </w:pPr>
            <w:r w:rsidRPr="002B2454">
              <w:rPr>
                <w:b/>
                <w:bCs/>
                <w:color w:val="000000"/>
                <w:sz w:val="16"/>
                <w:szCs w:val="16"/>
                <w:lang w:val="en-GB" w:eastAsia="zh-CN"/>
              </w:rPr>
              <w:t>Million Baht</w:t>
            </w:r>
          </w:p>
        </w:tc>
      </w:tr>
      <w:tr w:rsidR="00286FE5" w:rsidRPr="002B2454" w14:paraId="411507B3" w14:textId="77777777" w:rsidTr="002B2454">
        <w:tc>
          <w:tcPr>
            <w:tcW w:w="3125" w:type="dxa"/>
          </w:tcPr>
          <w:p w14:paraId="3E26DF79" w14:textId="77777777" w:rsidR="00286FE5" w:rsidRPr="002B2454" w:rsidRDefault="00286FE5" w:rsidP="00EA4D3D">
            <w:pPr>
              <w:overflowPunct w:val="0"/>
              <w:autoSpaceDE w:val="0"/>
              <w:autoSpaceDN w:val="0"/>
              <w:adjustRightInd w:val="0"/>
              <w:spacing w:after="0" w:line="220" w:lineRule="exact"/>
              <w:ind w:left="67" w:hanging="140"/>
              <w:jc w:val="both"/>
              <w:textAlignment w:val="baseline"/>
              <w:rPr>
                <w:sz w:val="16"/>
                <w:szCs w:val="16"/>
              </w:rPr>
            </w:pPr>
          </w:p>
        </w:tc>
        <w:tc>
          <w:tcPr>
            <w:tcW w:w="972" w:type="dxa"/>
            <w:tcBorders>
              <w:top w:val="single" w:sz="4" w:space="0" w:color="auto"/>
            </w:tcBorders>
            <w:vAlign w:val="bottom"/>
          </w:tcPr>
          <w:p w14:paraId="7457F9EC" w14:textId="77777777" w:rsidR="00286FE5" w:rsidRPr="002B2454" w:rsidRDefault="00286FE5" w:rsidP="005E51EB">
            <w:pPr>
              <w:overflowPunct w:val="0"/>
              <w:autoSpaceDE w:val="0"/>
              <w:autoSpaceDN w:val="0"/>
              <w:adjustRightInd w:val="0"/>
              <w:spacing w:after="0" w:line="220" w:lineRule="exact"/>
              <w:ind w:right="-72"/>
              <w:jc w:val="right"/>
              <w:textAlignment w:val="baseline"/>
              <w:rPr>
                <w:rFonts w:eastAsia="Times New Roman"/>
                <w:sz w:val="16"/>
                <w:szCs w:val="16"/>
                <w:cs/>
              </w:rPr>
            </w:pPr>
          </w:p>
        </w:tc>
        <w:tc>
          <w:tcPr>
            <w:tcW w:w="1008" w:type="dxa"/>
            <w:tcBorders>
              <w:top w:val="single" w:sz="4" w:space="0" w:color="auto"/>
            </w:tcBorders>
          </w:tcPr>
          <w:p w14:paraId="6E1BD22F" w14:textId="77777777" w:rsidR="00286FE5" w:rsidRPr="002B2454" w:rsidRDefault="00286FE5" w:rsidP="005E51EB">
            <w:pPr>
              <w:overflowPunct w:val="0"/>
              <w:autoSpaceDE w:val="0"/>
              <w:autoSpaceDN w:val="0"/>
              <w:adjustRightInd w:val="0"/>
              <w:spacing w:after="0" w:line="220" w:lineRule="exact"/>
              <w:ind w:right="-72"/>
              <w:jc w:val="right"/>
              <w:textAlignment w:val="baseline"/>
              <w:rPr>
                <w:sz w:val="16"/>
                <w:szCs w:val="16"/>
              </w:rPr>
            </w:pPr>
          </w:p>
        </w:tc>
        <w:tc>
          <w:tcPr>
            <w:tcW w:w="1134" w:type="dxa"/>
            <w:tcBorders>
              <w:top w:val="single" w:sz="4" w:space="0" w:color="auto"/>
            </w:tcBorders>
            <w:vAlign w:val="bottom"/>
          </w:tcPr>
          <w:p w14:paraId="3C5B543A" w14:textId="77777777" w:rsidR="00286FE5" w:rsidRPr="002B2454" w:rsidRDefault="00286FE5" w:rsidP="005E51EB">
            <w:pPr>
              <w:overflowPunct w:val="0"/>
              <w:autoSpaceDE w:val="0"/>
              <w:autoSpaceDN w:val="0"/>
              <w:adjustRightInd w:val="0"/>
              <w:spacing w:after="0" w:line="220" w:lineRule="exact"/>
              <w:ind w:right="-72"/>
              <w:jc w:val="right"/>
              <w:textAlignment w:val="baseline"/>
              <w:rPr>
                <w:rFonts w:eastAsia="Times New Roman"/>
                <w:sz w:val="16"/>
                <w:szCs w:val="16"/>
              </w:rPr>
            </w:pPr>
          </w:p>
        </w:tc>
        <w:tc>
          <w:tcPr>
            <w:tcW w:w="1134" w:type="dxa"/>
            <w:tcBorders>
              <w:top w:val="single" w:sz="4" w:space="0" w:color="auto"/>
            </w:tcBorders>
          </w:tcPr>
          <w:p w14:paraId="16BB185A" w14:textId="77777777" w:rsidR="00286FE5" w:rsidRPr="002B2454" w:rsidRDefault="00286FE5" w:rsidP="005E51EB">
            <w:pPr>
              <w:overflowPunct w:val="0"/>
              <w:autoSpaceDE w:val="0"/>
              <w:autoSpaceDN w:val="0"/>
              <w:adjustRightInd w:val="0"/>
              <w:spacing w:after="0" w:line="220" w:lineRule="exact"/>
              <w:ind w:right="-72"/>
              <w:jc w:val="right"/>
              <w:textAlignment w:val="baseline"/>
              <w:rPr>
                <w:sz w:val="16"/>
                <w:szCs w:val="16"/>
              </w:rPr>
            </w:pPr>
          </w:p>
        </w:tc>
        <w:tc>
          <w:tcPr>
            <w:tcW w:w="1089" w:type="dxa"/>
            <w:tcBorders>
              <w:top w:val="single" w:sz="4" w:space="0" w:color="auto"/>
            </w:tcBorders>
            <w:vAlign w:val="bottom"/>
          </w:tcPr>
          <w:p w14:paraId="22A20206" w14:textId="77777777" w:rsidR="00286FE5" w:rsidRPr="002B2454" w:rsidRDefault="00286FE5" w:rsidP="005E51EB">
            <w:pPr>
              <w:overflowPunct w:val="0"/>
              <w:autoSpaceDE w:val="0"/>
              <w:autoSpaceDN w:val="0"/>
              <w:adjustRightInd w:val="0"/>
              <w:spacing w:after="0" w:line="220" w:lineRule="exact"/>
              <w:ind w:right="-72"/>
              <w:jc w:val="right"/>
              <w:textAlignment w:val="baseline"/>
              <w:rPr>
                <w:rFonts w:eastAsia="Times New Roman"/>
                <w:sz w:val="16"/>
                <w:szCs w:val="16"/>
              </w:rPr>
            </w:pPr>
          </w:p>
        </w:tc>
        <w:tc>
          <w:tcPr>
            <w:tcW w:w="990" w:type="dxa"/>
            <w:tcBorders>
              <w:top w:val="single" w:sz="4" w:space="0" w:color="auto"/>
            </w:tcBorders>
          </w:tcPr>
          <w:p w14:paraId="3C34650A" w14:textId="77777777" w:rsidR="00286FE5" w:rsidRPr="002B2454" w:rsidRDefault="00286FE5" w:rsidP="005E51EB">
            <w:pPr>
              <w:overflowPunct w:val="0"/>
              <w:autoSpaceDE w:val="0"/>
              <w:autoSpaceDN w:val="0"/>
              <w:adjustRightInd w:val="0"/>
              <w:spacing w:after="0" w:line="220" w:lineRule="exact"/>
              <w:ind w:right="-72"/>
              <w:jc w:val="right"/>
              <w:textAlignment w:val="baseline"/>
              <w:rPr>
                <w:sz w:val="16"/>
                <w:szCs w:val="16"/>
              </w:rPr>
            </w:pPr>
          </w:p>
        </w:tc>
      </w:tr>
      <w:tr w:rsidR="00762358" w:rsidRPr="002B2454" w14:paraId="01C63D1E" w14:textId="77777777" w:rsidTr="00C949A8">
        <w:tc>
          <w:tcPr>
            <w:tcW w:w="3125" w:type="dxa"/>
            <w:hideMark/>
          </w:tcPr>
          <w:p w14:paraId="5FC8BB1D" w14:textId="7FFAFE0A" w:rsidR="00762358" w:rsidRPr="002B2454" w:rsidRDefault="00762358" w:rsidP="00EA4D3D">
            <w:pPr>
              <w:overflowPunct w:val="0"/>
              <w:autoSpaceDE w:val="0"/>
              <w:autoSpaceDN w:val="0"/>
              <w:adjustRightInd w:val="0"/>
              <w:spacing w:after="0" w:line="220" w:lineRule="exact"/>
              <w:ind w:left="67" w:hanging="140"/>
              <w:textAlignment w:val="baseline"/>
              <w:rPr>
                <w:rFonts w:eastAsia="Times New Roman"/>
                <w:spacing w:val="-2"/>
                <w:sz w:val="16"/>
                <w:szCs w:val="16"/>
              </w:rPr>
            </w:pPr>
            <w:r w:rsidRPr="002B2454">
              <w:rPr>
                <w:spacing w:val="-2"/>
                <w:sz w:val="16"/>
                <w:szCs w:val="16"/>
              </w:rPr>
              <w:t>Amata Summit Growth Freehold and Leasehold Real Estate Investment Trust</w:t>
            </w:r>
          </w:p>
        </w:tc>
        <w:tc>
          <w:tcPr>
            <w:tcW w:w="972" w:type="dxa"/>
            <w:vAlign w:val="bottom"/>
          </w:tcPr>
          <w:p w14:paraId="32BF3202" w14:textId="1B7B79CF"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31</w:t>
            </w:r>
          </w:p>
        </w:tc>
        <w:tc>
          <w:tcPr>
            <w:tcW w:w="1008" w:type="dxa"/>
            <w:vAlign w:val="bottom"/>
            <w:hideMark/>
          </w:tcPr>
          <w:p w14:paraId="6BEE54D6" w14:textId="7D90B5A2"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33</w:t>
            </w:r>
          </w:p>
        </w:tc>
        <w:tc>
          <w:tcPr>
            <w:tcW w:w="1134" w:type="dxa"/>
            <w:vAlign w:val="bottom"/>
          </w:tcPr>
          <w:p w14:paraId="313974FA" w14:textId="767CDD2D"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134" w:type="dxa"/>
            <w:vAlign w:val="bottom"/>
            <w:hideMark/>
          </w:tcPr>
          <w:p w14:paraId="04496F91" w14:textId="7858ADB1"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089" w:type="dxa"/>
            <w:vAlign w:val="bottom"/>
          </w:tcPr>
          <w:p w14:paraId="11665CB6" w14:textId="77777777"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p>
          <w:p w14:paraId="1049D1DD" w14:textId="1DBFBDB6"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4AC61D67" w14:textId="77777777" w:rsidR="00762358" w:rsidRPr="002B2454" w:rsidRDefault="00762358" w:rsidP="00717CE1">
            <w:pPr>
              <w:overflowPunct w:val="0"/>
              <w:autoSpaceDE w:val="0"/>
              <w:autoSpaceDN w:val="0"/>
              <w:adjustRightInd w:val="0"/>
              <w:spacing w:after="0" w:line="220" w:lineRule="exact"/>
              <w:ind w:right="-72"/>
              <w:jc w:val="right"/>
              <w:textAlignment w:val="baseline"/>
              <w:rPr>
                <w:sz w:val="16"/>
                <w:szCs w:val="16"/>
              </w:rPr>
            </w:pPr>
          </w:p>
          <w:p w14:paraId="7B04C9FF" w14:textId="1EFF7F5F"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762358" w:rsidRPr="002B2454" w14:paraId="15C04D7C" w14:textId="77777777" w:rsidTr="00C949A8">
        <w:tc>
          <w:tcPr>
            <w:tcW w:w="3125" w:type="dxa"/>
            <w:hideMark/>
          </w:tcPr>
          <w:p w14:paraId="2D235695" w14:textId="30DFD010" w:rsidR="00762358" w:rsidRPr="002B2454" w:rsidRDefault="00762358" w:rsidP="00EA4D3D">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Amata Natural Gas Distribution Co., Ltd.</w:t>
            </w:r>
          </w:p>
        </w:tc>
        <w:tc>
          <w:tcPr>
            <w:tcW w:w="972" w:type="dxa"/>
            <w:vAlign w:val="bottom"/>
          </w:tcPr>
          <w:p w14:paraId="3FBD4BD4" w14:textId="5AFB74C0"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179</w:t>
            </w:r>
          </w:p>
        </w:tc>
        <w:tc>
          <w:tcPr>
            <w:tcW w:w="1008" w:type="dxa"/>
            <w:vAlign w:val="bottom"/>
            <w:hideMark/>
          </w:tcPr>
          <w:p w14:paraId="5C12C93F" w14:textId="47A64140"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234</w:t>
            </w:r>
          </w:p>
        </w:tc>
        <w:tc>
          <w:tcPr>
            <w:tcW w:w="1134" w:type="dxa"/>
            <w:vAlign w:val="bottom"/>
          </w:tcPr>
          <w:p w14:paraId="57BF6FCB" w14:textId="462FD245"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134" w:type="dxa"/>
            <w:vAlign w:val="bottom"/>
            <w:hideMark/>
          </w:tcPr>
          <w:p w14:paraId="6630ACE4" w14:textId="78B14636"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089" w:type="dxa"/>
            <w:vAlign w:val="bottom"/>
          </w:tcPr>
          <w:p w14:paraId="7465811D" w14:textId="5FDDA42A"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75173104" w14:textId="77777777" w:rsidR="00762358" w:rsidRPr="002B2454" w:rsidRDefault="00762358" w:rsidP="00717CE1">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410789F8" w14:textId="77777777" w:rsidTr="00C949A8">
        <w:tc>
          <w:tcPr>
            <w:tcW w:w="3125" w:type="dxa"/>
          </w:tcPr>
          <w:p w14:paraId="597DABE7" w14:textId="77D17342" w:rsidR="006D17F0" w:rsidRPr="002B2454" w:rsidRDefault="006D17F0" w:rsidP="006D17F0">
            <w:pPr>
              <w:overflowPunct w:val="0"/>
              <w:autoSpaceDE w:val="0"/>
              <w:autoSpaceDN w:val="0"/>
              <w:adjustRightInd w:val="0"/>
              <w:spacing w:after="0" w:line="220" w:lineRule="exact"/>
              <w:ind w:left="67" w:hanging="140"/>
              <w:jc w:val="both"/>
              <w:textAlignment w:val="baseline"/>
              <w:rPr>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Limited</w:t>
            </w:r>
          </w:p>
        </w:tc>
        <w:tc>
          <w:tcPr>
            <w:tcW w:w="972" w:type="dxa"/>
            <w:vAlign w:val="bottom"/>
          </w:tcPr>
          <w:p w14:paraId="4538AA8A" w14:textId="393F9EE4"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277</w:t>
            </w:r>
          </w:p>
        </w:tc>
        <w:tc>
          <w:tcPr>
            <w:tcW w:w="1008" w:type="dxa"/>
            <w:vAlign w:val="bottom"/>
          </w:tcPr>
          <w:p w14:paraId="29F34002" w14:textId="58BF6AAA"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290</w:t>
            </w:r>
          </w:p>
        </w:tc>
        <w:tc>
          <w:tcPr>
            <w:tcW w:w="1134" w:type="dxa"/>
            <w:vAlign w:val="bottom"/>
          </w:tcPr>
          <w:p w14:paraId="73EB5854" w14:textId="426BF3CB"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(8)</w:t>
            </w:r>
          </w:p>
        </w:tc>
        <w:tc>
          <w:tcPr>
            <w:tcW w:w="1134" w:type="dxa"/>
            <w:vAlign w:val="bottom"/>
          </w:tcPr>
          <w:p w14:paraId="26A872EC" w14:textId="42748C23"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(3)</w:t>
            </w:r>
          </w:p>
        </w:tc>
        <w:tc>
          <w:tcPr>
            <w:tcW w:w="1089" w:type="dxa"/>
            <w:vAlign w:val="bottom"/>
          </w:tcPr>
          <w:p w14:paraId="274D8A7F" w14:textId="0C30E8F2"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tcPr>
          <w:p w14:paraId="64C6FDE8" w14:textId="4B65314E"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r>
      <w:tr w:rsidR="006D17F0" w:rsidRPr="002B2454" w14:paraId="4C3324EF" w14:textId="77777777" w:rsidTr="00C949A8">
        <w:tc>
          <w:tcPr>
            <w:tcW w:w="3125" w:type="dxa"/>
            <w:hideMark/>
          </w:tcPr>
          <w:p w14:paraId="0D69383C" w14:textId="7DB05E38"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3 Limited</w:t>
            </w:r>
          </w:p>
        </w:tc>
        <w:tc>
          <w:tcPr>
            <w:tcW w:w="972" w:type="dxa"/>
            <w:vAlign w:val="bottom"/>
          </w:tcPr>
          <w:p w14:paraId="189F1364" w14:textId="71D592C2"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23</w:t>
            </w:r>
          </w:p>
        </w:tc>
        <w:tc>
          <w:tcPr>
            <w:tcW w:w="1008" w:type="dxa"/>
            <w:vAlign w:val="bottom"/>
            <w:hideMark/>
          </w:tcPr>
          <w:p w14:paraId="29B7A2A5" w14:textId="2F875FB8"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47</w:t>
            </w:r>
          </w:p>
        </w:tc>
        <w:tc>
          <w:tcPr>
            <w:tcW w:w="1134" w:type="dxa"/>
            <w:vAlign w:val="bottom"/>
          </w:tcPr>
          <w:p w14:paraId="04E75A14" w14:textId="1D0B7595"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3</w:t>
            </w:r>
          </w:p>
        </w:tc>
        <w:tc>
          <w:tcPr>
            <w:tcW w:w="1134" w:type="dxa"/>
            <w:vAlign w:val="bottom"/>
            <w:hideMark/>
          </w:tcPr>
          <w:p w14:paraId="3A776557" w14:textId="3CD67F7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1</w:t>
            </w:r>
          </w:p>
        </w:tc>
        <w:tc>
          <w:tcPr>
            <w:tcW w:w="1089" w:type="dxa"/>
            <w:vAlign w:val="bottom"/>
          </w:tcPr>
          <w:p w14:paraId="11779DAA" w14:textId="54EFD02C"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34E83B2E"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7FF3276C" w14:textId="77777777" w:rsidTr="00C949A8">
        <w:tc>
          <w:tcPr>
            <w:tcW w:w="3125" w:type="dxa"/>
            <w:hideMark/>
          </w:tcPr>
          <w:p w14:paraId="611CBAC4" w14:textId="23BC0456"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4 Limited</w:t>
            </w:r>
          </w:p>
        </w:tc>
        <w:tc>
          <w:tcPr>
            <w:tcW w:w="972" w:type="dxa"/>
            <w:vAlign w:val="bottom"/>
          </w:tcPr>
          <w:p w14:paraId="2635D828" w14:textId="720330F3"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38</w:t>
            </w:r>
          </w:p>
        </w:tc>
        <w:tc>
          <w:tcPr>
            <w:tcW w:w="1008" w:type="dxa"/>
            <w:vAlign w:val="bottom"/>
            <w:hideMark/>
          </w:tcPr>
          <w:p w14:paraId="7AB24008" w14:textId="7D165C96"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49</w:t>
            </w:r>
          </w:p>
        </w:tc>
        <w:tc>
          <w:tcPr>
            <w:tcW w:w="1134" w:type="dxa"/>
            <w:vAlign w:val="bottom"/>
          </w:tcPr>
          <w:p w14:paraId="234F7A61" w14:textId="18BABFBD"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4</w:t>
            </w:r>
          </w:p>
        </w:tc>
        <w:tc>
          <w:tcPr>
            <w:tcW w:w="1134" w:type="dxa"/>
            <w:vAlign w:val="bottom"/>
            <w:hideMark/>
          </w:tcPr>
          <w:p w14:paraId="3B169E4D" w14:textId="5E31EAD6"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3</w:t>
            </w:r>
          </w:p>
        </w:tc>
        <w:tc>
          <w:tcPr>
            <w:tcW w:w="1089" w:type="dxa"/>
            <w:vAlign w:val="bottom"/>
          </w:tcPr>
          <w:p w14:paraId="6DC3B940" w14:textId="0F121DED"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08A6BED2"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7F0D7088" w14:textId="77777777" w:rsidTr="00C949A8">
        <w:tc>
          <w:tcPr>
            <w:tcW w:w="3125" w:type="dxa"/>
            <w:hideMark/>
          </w:tcPr>
          <w:p w14:paraId="2E3C4FB9" w14:textId="1A8CF809"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5 Limited</w:t>
            </w:r>
          </w:p>
        </w:tc>
        <w:tc>
          <w:tcPr>
            <w:tcW w:w="972" w:type="dxa"/>
            <w:vAlign w:val="bottom"/>
          </w:tcPr>
          <w:p w14:paraId="5ACB3EDA" w14:textId="0E00B3FF"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56</w:t>
            </w:r>
          </w:p>
        </w:tc>
        <w:tc>
          <w:tcPr>
            <w:tcW w:w="1008" w:type="dxa"/>
            <w:vAlign w:val="bottom"/>
            <w:hideMark/>
          </w:tcPr>
          <w:p w14:paraId="42371872" w14:textId="1D7AFAA1"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64</w:t>
            </w:r>
          </w:p>
        </w:tc>
        <w:tc>
          <w:tcPr>
            <w:tcW w:w="1134" w:type="dxa"/>
            <w:vAlign w:val="bottom"/>
          </w:tcPr>
          <w:p w14:paraId="56B1B2CA" w14:textId="6671D5F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4</w:t>
            </w:r>
          </w:p>
        </w:tc>
        <w:tc>
          <w:tcPr>
            <w:tcW w:w="1134" w:type="dxa"/>
            <w:vAlign w:val="bottom"/>
            <w:hideMark/>
          </w:tcPr>
          <w:p w14:paraId="7A24E65E" w14:textId="5AEB3B2D"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5</w:t>
            </w:r>
          </w:p>
        </w:tc>
        <w:tc>
          <w:tcPr>
            <w:tcW w:w="1089" w:type="dxa"/>
            <w:vAlign w:val="bottom"/>
          </w:tcPr>
          <w:p w14:paraId="74A68F11" w14:textId="4512BCD4"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34CB872C"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03DC7677" w14:textId="77777777" w:rsidTr="00C949A8">
        <w:tc>
          <w:tcPr>
            <w:tcW w:w="3125" w:type="dxa"/>
            <w:hideMark/>
          </w:tcPr>
          <w:p w14:paraId="41A31189" w14:textId="061F6AD5"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(Rayong) 1 Limited</w:t>
            </w:r>
          </w:p>
        </w:tc>
        <w:tc>
          <w:tcPr>
            <w:tcW w:w="972" w:type="dxa"/>
            <w:vAlign w:val="bottom"/>
          </w:tcPr>
          <w:p w14:paraId="27E47FA0" w14:textId="6BDD2FC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33</w:t>
            </w:r>
          </w:p>
        </w:tc>
        <w:tc>
          <w:tcPr>
            <w:tcW w:w="1008" w:type="dxa"/>
            <w:vAlign w:val="bottom"/>
            <w:hideMark/>
          </w:tcPr>
          <w:p w14:paraId="0400E236" w14:textId="6FECCCE6"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32</w:t>
            </w:r>
          </w:p>
        </w:tc>
        <w:tc>
          <w:tcPr>
            <w:tcW w:w="1134" w:type="dxa"/>
            <w:vAlign w:val="bottom"/>
          </w:tcPr>
          <w:p w14:paraId="30F2F73A" w14:textId="6D9A76CE"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3</w:t>
            </w:r>
          </w:p>
        </w:tc>
        <w:tc>
          <w:tcPr>
            <w:tcW w:w="1134" w:type="dxa"/>
            <w:vAlign w:val="bottom"/>
            <w:hideMark/>
          </w:tcPr>
          <w:p w14:paraId="74033C17" w14:textId="1DFBA04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1</w:t>
            </w:r>
          </w:p>
        </w:tc>
        <w:tc>
          <w:tcPr>
            <w:tcW w:w="1089" w:type="dxa"/>
            <w:vAlign w:val="bottom"/>
          </w:tcPr>
          <w:p w14:paraId="3B253E42" w14:textId="7AE2DF8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1ED24637"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5E4218F0" w14:textId="77777777" w:rsidTr="00C949A8">
        <w:tc>
          <w:tcPr>
            <w:tcW w:w="3125" w:type="dxa"/>
            <w:hideMark/>
          </w:tcPr>
          <w:p w14:paraId="3BB95579" w14:textId="6FBDE759"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(Rayong) 2 Limited</w:t>
            </w:r>
          </w:p>
        </w:tc>
        <w:tc>
          <w:tcPr>
            <w:tcW w:w="972" w:type="dxa"/>
            <w:vAlign w:val="bottom"/>
          </w:tcPr>
          <w:p w14:paraId="5010DD2C" w14:textId="1A3D7774"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35</w:t>
            </w:r>
          </w:p>
        </w:tc>
        <w:tc>
          <w:tcPr>
            <w:tcW w:w="1008" w:type="dxa"/>
            <w:vAlign w:val="bottom"/>
            <w:hideMark/>
          </w:tcPr>
          <w:p w14:paraId="3201AF23" w14:textId="34CE3B36"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29</w:t>
            </w:r>
          </w:p>
        </w:tc>
        <w:tc>
          <w:tcPr>
            <w:tcW w:w="1134" w:type="dxa"/>
            <w:vAlign w:val="bottom"/>
          </w:tcPr>
          <w:p w14:paraId="05A89681" w14:textId="4979DFFF"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3</w:t>
            </w:r>
          </w:p>
        </w:tc>
        <w:tc>
          <w:tcPr>
            <w:tcW w:w="1134" w:type="dxa"/>
            <w:vAlign w:val="bottom"/>
            <w:hideMark/>
          </w:tcPr>
          <w:p w14:paraId="2FA27C9A" w14:textId="1B596CC3"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1</w:t>
            </w:r>
          </w:p>
        </w:tc>
        <w:tc>
          <w:tcPr>
            <w:tcW w:w="1089" w:type="dxa"/>
            <w:vAlign w:val="bottom"/>
          </w:tcPr>
          <w:p w14:paraId="0792DA18" w14:textId="68977B34"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27C57C66"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3D729F41" w14:textId="77777777" w:rsidTr="00C949A8">
        <w:tc>
          <w:tcPr>
            <w:tcW w:w="3125" w:type="dxa"/>
            <w:hideMark/>
          </w:tcPr>
          <w:p w14:paraId="28C39EC2" w14:textId="23196D98"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(Rayong) 3 Limited</w:t>
            </w:r>
          </w:p>
        </w:tc>
        <w:tc>
          <w:tcPr>
            <w:tcW w:w="972" w:type="dxa"/>
            <w:vAlign w:val="bottom"/>
          </w:tcPr>
          <w:p w14:paraId="73AE3DB5" w14:textId="48B16A88"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64</w:t>
            </w:r>
          </w:p>
        </w:tc>
        <w:tc>
          <w:tcPr>
            <w:tcW w:w="1008" w:type="dxa"/>
            <w:vAlign w:val="bottom"/>
            <w:hideMark/>
          </w:tcPr>
          <w:p w14:paraId="7E8242A9" w14:textId="0964CC78"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34</w:t>
            </w:r>
          </w:p>
        </w:tc>
        <w:tc>
          <w:tcPr>
            <w:tcW w:w="1134" w:type="dxa"/>
            <w:vAlign w:val="bottom"/>
          </w:tcPr>
          <w:p w14:paraId="66443B9D" w14:textId="0070F46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(6)</w:t>
            </w:r>
          </w:p>
        </w:tc>
        <w:tc>
          <w:tcPr>
            <w:tcW w:w="1134" w:type="dxa"/>
            <w:vAlign w:val="bottom"/>
            <w:hideMark/>
          </w:tcPr>
          <w:p w14:paraId="62AFD75D" w14:textId="7D1E77D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1</w:t>
            </w:r>
          </w:p>
        </w:tc>
        <w:tc>
          <w:tcPr>
            <w:tcW w:w="1089" w:type="dxa"/>
            <w:vAlign w:val="bottom"/>
          </w:tcPr>
          <w:p w14:paraId="0EE6091E" w14:textId="165E6989"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29F880D1"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736CC844" w14:textId="77777777" w:rsidTr="00C949A8">
        <w:tc>
          <w:tcPr>
            <w:tcW w:w="3125" w:type="dxa"/>
            <w:hideMark/>
          </w:tcPr>
          <w:p w14:paraId="71544578" w14:textId="63D576FB"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(Rayong) 4 Limited</w:t>
            </w:r>
          </w:p>
        </w:tc>
        <w:tc>
          <w:tcPr>
            <w:tcW w:w="972" w:type="dxa"/>
            <w:vAlign w:val="bottom"/>
          </w:tcPr>
          <w:p w14:paraId="48FA0A06" w14:textId="460DF693"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81</w:t>
            </w:r>
          </w:p>
        </w:tc>
        <w:tc>
          <w:tcPr>
            <w:tcW w:w="1008" w:type="dxa"/>
            <w:vAlign w:val="bottom"/>
            <w:hideMark/>
          </w:tcPr>
          <w:p w14:paraId="3B5F64B7" w14:textId="7FEC85F9"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61</w:t>
            </w:r>
          </w:p>
        </w:tc>
        <w:tc>
          <w:tcPr>
            <w:tcW w:w="1134" w:type="dxa"/>
            <w:vAlign w:val="bottom"/>
          </w:tcPr>
          <w:p w14:paraId="55A7A6D5" w14:textId="3E6EFF5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(9)</w:t>
            </w:r>
          </w:p>
        </w:tc>
        <w:tc>
          <w:tcPr>
            <w:tcW w:w="1134" w:type="dxa"/>
            <w:vAlign w:val="bottom"/>
            <w:hideMark/>
          </w:tcPr>
          <w:p w14:paraId="1BB817DE" w14:textId="13560029"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1</w:t>
            </w:r>
          </w:p>
        </w:tc>
        <w:tc>
          <w:tcPr>
            <w:tcW w:w="1089" w:type="dxa"/>
            <w:vAlign w:val="bottom"/>
          </w:tcPr>
          <w:p w14:paraId="00785500" w14:textId="3F0378F9"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2361A111"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51BA143F" w14:textId="77777777" w:rsidTr="00C949A8">
        <w:tc>
          <w:tcPr>
            <w:tcW w:w="3125" w:type="dxa"/>
            <w:hideMark/>
          </w:tcPr>
          <w:p w14:paraId="2F4BBBCC" w14:textId="7F237495"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(Rayong) 5 Limited</w:t>
            </w:r>
          </w:p>
        </w:tc>
        <w:tc>
          <w:tcPr>
            <w:tcW w:w="972" w:type="dxa"/>
            <w:vAlign w:val="bottom"/>
          </w:tcPr>
          <w:p w14:paraId="07705050" w14:textId="6D97377F"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56</w:t>
            </w:r>
          </w:p>
        </w:tc>
        <w:tc>
          <w:tcPr>
            <w:tcW w:w="1008" w:type="dxa"/>
            <w:vAlign w:val="bottom"/>
            <w:hideMark/>
          </w:tcPr>
          <w:p w14:paraId="7AC5C04F" w14:textId="6AB5C6CD"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76</w:t>
            </w:r>
          </w:p>
        </w:tc>
        <w:tc>
          <w:tcPr>
            <w:tcW w:w="1134" w:type="dxa"/>
            <w:vAlign w:val="bottom"/>
          </w:tcPr>
          <w:p w14:paraId="0F6FA032" w14:textId="2C6D35F6"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(8)</w:t>
            </w:r>
          </w:p>
        </w:tc>
        <w:tc>
          <w:tcPr>
            <w:tcW w:w="1134" w:type="dxa"/>
            <w:vAlign w:val="bottom"/>
            <w:hideMark/>
          </w:tcPr>
          <w:p w14:paraId="48615DA1" w14:textId="6933C62D"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1</w:t>
            </w:r>
          </w:p>
        </w:tc>
        <w:tc>
          <w:tcPr>
            <w:tcW w:w="1089" w:type="dxa"/>
            <w:vAlign w:val="bottom"/>
          </w:tcPr>
          <w:p w14:paraId="5A51BD8E" w14:textId="0344B7E3"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0CE1E926"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428DFCE6" w14:textId="77777777" w:rsidTr="00C949A8">
        <w:tc>
          <w:tcPr>
            <w:tcW w:w="3125" w:type="dxa"/>
            <w:hideMark/>
          </w:tcPr>
          <w:p w14:paraId="5C5C34EE" w14:textId="36048741"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Sodexo Amata Services Co., Ltd.</w:t>
            </w:r>
          </w:p>
        </w:tc>
        <w:tc>
          <w:tcPr>
            <w:tcW w:w="972" w:type="dxa"/>
            <w:vAlign w:val="bottom"/>
          </w:tcPr>
          <w:p w14:paraId="58678213" w14:textId="73DA2B73"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1</w:t>
            </w:r>
          </w:p>
        </w:tc>
        <w:tc>
          <w:tcPr>
            <w:tcW w:w="1008" w:type="dxa"/>
            <w:vAlign w:val="bottom"/>
            <w:hideMark/>
          </w:tcPr>
          <w:p w14:paraId="15F5F729" w14:textId="0D70D2B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w:t>
            </w:r>
          </w:p>
        </w:tc>
        <w:tc>
          <w:tcPr>
            <w:tcW w:w="1134" w:type="dxa"/>
            <w:vAlign w:val="bottom"/>
          </w:tcPr>
          <w:p w14:paraId="181794B9" w14:textId="05A18282"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134" w:type="dxa"/>
            <w:vAlign w:val="bottom"/>
            <w:hideMark/>
          </w:tcPr>
          <w:p w14:paraId="5BB132DB" w14:textId="64C5E3EE"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089" w:type="dxa"/>
            <w:vAlign w:val="bottom"/>
          </w:tcPr>
          <w:p w14:paraId="37F8D77F" w14:textId="3CBBB7BF"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606FF81B"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0D40039F" w14:textId="77777777" w:rsidTr="00C949A8">
        <w:trPr>
          <w:trHeight w:val="80"/>
        </w:trPr>
        <w:tc>
          <w:tcPr>
            <w:tcW w:w="3125" w:type="dxa"/>
            <w:hideMark/>
          </w:tcPr>
          <w:p w14:paraId="3C4A230B" w14:textId="26889628"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spacing w:val="-2"/>
                <w:sz w:val="16"/>
                <w:szCs w:val="16"/>
              </w:rPr>
            </w:pPr>
            <w:r w:rsidRPr="002B2454">
              <w:rPr>
                <w:spacing w:val="-2"/>
                <w:sz w:val="16"/>
                <w:szCs w:val="16"/>
              </w:rPr>
              <w:t>Amata BIG Industrial Gas Co., Ltd.</w:t>
            </w:r>
          </w:p>
        </w:tc>
        <w:tc>
          <w:tcPr>
            <w:tcW w:w="972" w:type="dxa"/>
            <w:vAlign w:val="bottom"/>
          </w:tcPr>
          <w:p w14:paraId="032F3FAE" w14:textId="336C21B8"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(6)</w:t>
            </w:r>
          </w:p>
        </w:tc>
        <w:tc>
          <w:tcPr>
            <w:tcW w:w="1008" w:type="dxa"/>
            <w:vAlign w:val="bottom"/>
            <w:hideMark/>
          </w:tcPr>
          <w:p w14:paraId="46AAB227" w14:textId="4907D3F1"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(8)</w:t>
            </w:r>
          </w:p>
        </w:tc>
        <w:tc>
          <w:tcPr>
            <w:tcW w:w="1134" w:type="dxa"/>
            <w:vAlign w:val="bottom"/>
          </w:tcPr>
          <w:p w14:paraId="1D816800" w14:textId="49648C0E"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w:t>
            </w:r>
          </w:p>
        </w:tc>
        <w:tc>
          <w:tcPr>
            <w:tcW w:w="1134" w:type="dxa"/>
            <w:vAlign w:val="bottom"/>
            <w:hideMark/>
          </w:tcPr>
          <w:p w14:paraId="087F8CB7" w14:textId="76AA2DD6"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089" w:type="dxa"/>
            <w:vAlign w:val="bottom"/>
          </w:tcPr>
          <w:p w14:paraId="2045EB40" w14:textId="006FEABB"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355EB484"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43DA187A" w14:textId="77777777" w:rsidTr="00C949A8">
        <w:trPr>
          <w:trHeight w:val="80"/>
        </w:trPr>
        <w:tc>
          <w:tcPr>
            <w:tcW w:w="3125" w:type="dxa"/>
          </w:tcPr>
          <w:p w14:paraId="16727739" w14:textId="71791D6E" w:rsidR="006D17F0" w:rsidRPr="002B2454" w:rsidRDefault="006D17F0" w:rsidP="006D17F0">
            <w:pPr>
              <w:overflowPunct w:val="0"/>
              <w:autoSpaceDE w:val="0"/>
              <w:autoSpaceDN w:val="0"/>
              <w:adjustRightInd w:val="0"/>
              <w:spacing w:after="0" w:line="220" w:lineRule="exact"/>
              <w:ind w:left="67" w:hanging="140"/>
              <w:jc w:val="both"/>
              <w:textAlignment w:val="baseline"/>
              <w:rPr>
                <w:spacing w:val="-2"/>
                <w:sz w:val="16"/>
                <w:szCs w:val="16"/>
              </w:rPr>
            </w:pPr>
            <w:r w:rsidRPr="002B2454">
              <w:rPr>
                <w:spacing w:val="-2"/>
                <w:sz w:val="16"/>
                <w:szCs w:val="16"/>
              </w:rPr>
              <w:t>Amata Network Co., Ltd.</w:t>
            </w:r>
          </w:p>
        </w:tc>
        <w:tc>
          <w:tcPr>
            <w:tcW w:w="972" w:type="dxa"/>
            <w:vAlign w:val="bottom"/>
          </w:tcPr>
          <w:p w14:paraId="40547117" w14:textId="4E6AEA90"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51</w:t>
            </w:r>
          </w:p>
        </w:tc>
        <w:tc>
          <w:tcPr>
            <w:tcW w:w="1008" w:type="dxa"/>
            <w:vAlign w:val="bottom"/>
          </w:tcPr>
          <w:p w14:paraId="02835FB8" w14:textId="76B57BD6"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44</w:t>
            </w:r>
          </w:p>
        </w:tc>
        <w:tc>
          <w:tcPr>
            <w:tcW w:w="1134" w:type="dxa"/>
            <w:vAlign w:val="bottom"/>
          </w:tcPr>
          <w:p w14:paraId="04FBB997" w14:textId="2B5CC5AB"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c>
          <w:tcPr>
            <w:tcW w:w="1134" w:type="dxa"/>
            <w:vAlign w:val="bottom"/>
          </w:tcPr>
          <w:p w14:paraId="480B7B9F" w14:textId="2117ED97"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c>
          <w:tcPr>
            <w:tcW w:w="1089" w:type="dxa"/>
            <w:vAlign w:val="bottom"/>
          </w:tcPr>
          <w:p w14:paraId="7B926235" w14:textId="2E0283BC"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tcPr>
          <w:p w14:paraId="39CE8BE8" w14:textId="3184A0E2"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r>
      <w:tr w:rsidR="006D17F0" w:rsidRPr="002B2454" w14:paraId="1E3EA8F5" w14:textId="77777777" w:rsidTr="00C949A8">
        <w:trPr>
          <w:trHeight w:val="225"/>
        </w:trPr>
        <w:tc>
          <w:tcPr>
            <w:tcW w:w="3125" w:type="dxa"/>
            <w:hideMark/>
          </w:tcPr>
          <w:p w14:paraId="6BD7B22B" w14:textId="59C44978" w:rsidR="006D17F0" w:rsidRPr="002B2454" w:rsidRDefault="006D17F0" w:rsidP="006D17F0">
            <w:pPr>
              <w:overflowPunct w:val="0"/>
              <w:autoSpaceDE w:val="0"/>
              <w:autoSpaceDN w:val="0"/>
              <w:adjustRightInd w:val="0"/>
              <w:spacing w:after="0" w:line="220" w:lineRule="exact"/>
              <w:ind w:left="67" w:right="-90" w:hanging="140"/>
              <w:jc w:val="both"/>
              <w:textAlignment w:val="baseline"/>
              <w:rPr>
                <w:rFonts w:eastAsia="Times New Roman"/>
                <w:spacing w:val="-2"/>
                <w:sz w:val="16"/>
                <w:szCs w:val="16"/>
              </w:rPr>
            </w:pPr>
            <w:r w:rsidRPr="002B2454">
              <w:rPr>
                <w:spacing w:val="-2"/>
                <w:sz w:val="16"/>
                <w:szCs w:val="16"/>
              </w:rPr>
              <w:t>Quang Tri Development Cons</w:t>
            </w:r>
            <w:r w:rsidR="00CF13C6" w:rsidRPr="002B2454">
              <w:rPr>
                <w:spacing w:val="-2"/>
                <w:sz w:val="16"/>
                <w:szCs w:val="16"/>
              </w:rPr>
              <w:t>or</w:t>
            </w:r>
            <w:r w:rsidRPr="002B2454">
              <w:rPr>
                <w:spacing w:val="-2"/>
                <w:sz w:val="16"/>
                <w:szCs w:val="16"/>
              </w:rPr>
              <w:t>tium Co., Ltd.</w:t>
            </w:r>
          </w:p>
        </w:tc>
        <w:tc>
          <w:tcPr>
            <w:tcW w:w="972" w:type="dxa"/>
            <w:vAlign w:val="bottom"/>
          </w:tcPr>
          <w:p w14:paraId="4CDAF96E" w14:textId="0B3D6B10"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r w:rsidRPr="002B2454">
              <w:rPr>
                <w:sz w:val="16"/>
                <w:szCs w:val="16"/>
              </w:rPr>
              <w:t>18</w:t>
            </w:r>
          </w:p>
        </w:tc>
        <w:tc>
          <w:tcPr>
            <w:tcW w:w="1008" w:type="dxa"/>
            <w:vAlign w:val="bottom"/>
            <w:hideMark/>
          </w:tcPr>
          <w:p w14:paraId="079FDAB0" w14:textId="2F25ADAD"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(4)</w:t>
            </w:r>
          </w:p>
        </w:tc>
        <w:tc>
          <w:tcPr>
            <w:tcW w:w="1134" w:type="dxa"/>
            <w:vAlign w:val="bottom"/>
          </w:tcPr>
          <w:p w14:paraId="1A9550BB" w14:textId="1DEFA2A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134" w:type="dxa"/>
            <w:vAlign w:val="bottom"/>
            <w:hideMark/>
          </w:tcPr>
          <w:p w14:paraId="6D46D1A6" w14:textId="5C7651DA"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089" w:type="dxa"/>
            <w:vAlign w:val="bottom"/>
          </w:tcPr>
          <w:p w14:paraId="50E5C497" w14:textId="608CAAD9"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hideMark/>
          </w:tcPr>
          <w:p w14:paraId="19B3B54A" w14:textId="39C22086"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r>
      <w:tr w:rsidR="006D17F0" w:rsidRPr="002B2454" w14:paraId="589F2BCD" w14:textId="77777777" w:rsidTr="00C949A8">
        <w:trPr>
          <w:trHeight w:val="225"/>
        </w:trPr>
        <w:tc>
          <w:tcPr>
            <w:tcW w:w="3125" w:type="dxa"/>
          </w:tcPr>
          <w:p w14:paraId="247ADEC2" w14:textId="164A22E7" w:rsidR="006D17F0" w:rsidRPr="002B2454" w:rsidRDefault="006D17F0" w:rsidP="006D17F0">
            <w:pPr>
              <w:overflowPunct w:val="0"/>
              <w:autoSpaceDE w:val="0"/>
              <w:autoSpaceDN w:val="0"/>
              <w:adjustRightInd w:val="0"/>
              <w:spacing w:after="0" w:line="220" w:lineRule="exact"/>
              <w:ind w:left="67" w:right="-90" w:hanging="140"/>
              <w:jc w:val="both"/>
              <w:textAlignment w:val="baseline"/>
              <w:rPr>
                <w:spacing w:val="-2"/>
                <w:sz w:val="16"/>
                <w:szCs w:val="16"/>
              </w:rPr>
            </w:pPr>
            <w:r w:rsidRPr="002B2454">
              <w:rPr>
                <w:spacing w:val="-2"/>
                <w:sz w:val="16"/>
                <w:szCs w:val="16"/>
              </w:rPr>
              <w:t>Amata Power (Bien Hoa) Limited</w:t>
            </w:r>
          </w:p>
        </w:tc>
        <w:tc>
          <w:tcPr>
            <w:tcW w:w="972" w:type="dxa"/>
            <w:vAlign w:val="bottom"/>
          </w:tcPr>
          <w:p w14:paraId="18C0916B" w14:textId="3529C133"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11</w:t>
            </w:r>
          </w:p>
        </w:tc>
        <w:tc>
          <w:tcPr>
            <w:tcW w:w="1008" w:type="dxa"/>
            <w:vAlign w:val="bottom"/>
          </w:tcPr>
          <w:p w14:paraId="2E9780A7" w14:textId="1DE58DBB"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8</w:t>
            </w:r>
          </w:p>
        </w:tc>
        <w:tc>
          <w:tcPr>
            <w:tcW w:w="1134" w:type="dxa"/>
            <w:vAlign w:val="bottom"/>
          </w:tcPr>
          <w:p w14:paraId="052F44CA" w14:textId="0A7B0E5C"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c>
          <w:tcPr>
            <w:tcW w:w="1134" w:type="dxa"/>
            <w:vAlign w:val="bottom"/>
          </w:tcPr>
          <w:p w14:paraId="016E9CC1" w14:textId="2DE2A794"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5</w:t>
            </w:r>
          </w:p>
        </w:tc>
        <w:tc>
          <w:tcPr>
            <w:tcW w:w="1089" w:type="dxa"/>
            <w:vAlign w:val="bottom"/>
          </w:tcPr>
          <w:p w14:paraId="0B804167" w14:textId="6B43AF88"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vAlign w:val="bottom"/>
          </w:tcPr>
          <w:p w14:paraId="5259C31E" w14:textId="1EB1DB49"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r>
      <w:tr w:rsidR="006D17F0" w:rsidRPr="002B2454" w14:paraId="45748A56" w14:textId="77777777" w:rsidTr="002B2454">
        <w:trPr>
          <w:trHeight w:val="80"/>
        </w:trPr>
        <w:tc>
          <w:tcPr>
            <w:tcW w:w="3125" w:type="dxa"/>
          </w:tcPr>
          <w:p w14:paraId="0DB75D3A" w14:textId="77777777" w:rsidR="006D17F0" w:rsidRPr="002B2454" w:rsidRDefault="006D17F0" w:rsidP="006D17F0">
            <w:pPr>
              <w:overflowPunct w:val="0"/>
              <w:autoSpaceDE w:val="0"/>
              <w:autoSpaceDN w:val="0"/>
              <w:adjustRightInd w:val="0"/>
              <w:spacing w:after="0" w:line="220" w:lineRule="exact"/>
              <w:ind w:left="67" w:right="-90" w:hanging="140"/>
              <w:jc w:val="both"/>
              <w:textAlignment w:val="baseline"/>
              <w:rPr>
                <w:spacing w:val="-2"/>
                <w:sz w:val="16"/>
                <w:szCs w:val="16"/>
              </w:rPr>
            </w:pPr>
            <w:r w:rsidRPr="002B2454">
              <w:rPr>
                <w:spacing w:val="-2"/>
                <w:sz w:val="16"/>
                <w:szCs w:val="16"/>
              </w:rPr>
              <w:t xml:space="preserve">Amata </w:t>
            </w:r>
            <w:proofErr w:type="spellStart"/>
            <w:proofErr w:type="gramStart"/>
            <w:r w:rsidRPr="002B2454">
              <w:rPr>
                <w:spacing w:val="-2"/>
                <w:sz w:val="16"/>
                <w:szCs w:val="16"/>
              </w:rPr>
              <w:t>B.Grimm</w:t>
            </w:r>
            <w:proofErr w:type="spellEnd"/>
            <w:proofErr w:type="gramEnd"/>
            <w:r w:rsidRPr="002B2454">
              <w:rPr>
                <w:spacing w:val="-2"/>
                <w:sz w:val="16"/>
                <w:szCs w:val="16"/>
              </w:rPr>
              <w:t xml:space="preserve"> Power Vietnam </w:t>
            </w:r>
          </w:p>
          <w:p w14:paraId="3DE149B3" w14:textId="0A873641" w:rsidR="006D17F0" w:rsidRPr="002B2454" w:rsidRDefault="006D17F0" w:rsidP="006D17F0">
            <w:pPr>
              <w:overflowPunct w:val="0"/>
              <w:autoSpaceDE w:val="0"/>
              <w:autoSpaceDN w:val="0"/>
              <w:adjustRightInd w:val="0"/>
              <w:spacing w:after="0" w:line="220" w:lineRule="exact"/>
              <w:ind w:left="67" w:right="-90" w:hanging="140"/>
              <w:jc w:val="both"/>
              <w:textAlignment w:val="baseline"/>
              <w:rPr>
                <w:spacing w:val="-2"/>
                <w:sz w:val="16"/>
                <w:szCs w:val="16"/>
              </w:rPr>
            </w:pPr>
            <w:r w:rsidRPr="002B2454">
              <w:rPr>
                <w:spacing w:val="-2"/>
                <w:sz w:val="16"/>
                <w:szCs w:val="16"/>
              </w:rPr>
              <w:t xml:space="preserve">   Company Limited</w:t>
            </w:r>
          </w:p>
        </w:tc>
        <w:tc>
          <w:tcPr>
            <w:tcW w:w="972" w:type="dxa"/>
            <w:tcBorders>
              <w:bottom w:val="single" w:sz="4" w:space="0" w:color="auto"/>
            </w:tcBorders>
            <w:vAlign w:val="bottom"/>
          </w:tcPr>
          <w:p w14:paraId="06D529EE" w14:textId="1FD40040" w:rsidR="006D17F0" w:rsidRPr="002B2454" w:rsidRDefault="006D17F0" w:rsidP="008276D3">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008" w:type="dxa"/>
            <w:tcBorders>
              <w:bottom w:val="single" w:sz="4" w:space="0" w:color="auto"/>
            </w:tcBorders>
            <w:vAlign w:val="bottom"/>
          </w:tcPr>
          <w:p w14:paraId="3AB63108" w14:textId="474C1E38" w:rsidR="006D17F0" w:rsidRPr="002B2454" w:rsidRDefault="006D17F0" w:rsidP="008276D3">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c>
          <w:tcPr>
            <w:tcW w:w="1134" w:type="dxa"/>
            <w:tcBorders>
              <w:bottom w:val="single" w:sz="4" w:space="0" w:color="auto"/>
            </w:tcBorders>
            <w:vAlign w:val="bottom"/>
          </w:tcPr>
          <w:p w14:paraId="7A83C1C4" w14:textId="2798745E" w:rsidR="006D17F0" w:rsidRPr="002B2454" w:rsidRDefault="006D17F0" w:rsidP="008276D3">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sz w:val="16"/>
                <w:szCs w:val="16"/>
              </w:rPr>
              <w:t>-</w:t>
            </w:r>
          </w:p>
        </w:tc>
        <w:tc>
          <w:tcPr>
            <w:tcW w:w="1134" w:type="dxa"/>
            <w:tcBorders>
              <w:bottom w:val="single" w:sz="4" w:space="0" w:color="auto"/>
            </w:tcBorders>
            <w:vAlign w:val="bottom"/>
          </w:tcPr>
          <w:p w14:paraId="2BAD6F72" w14:textId="23C6E2D8" w:rsidR="006D17F0" w:rsidRPr="002B2454" w:rsidRDefault="006D17F0" w:rsidP="008276D3">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c>
          <w:tcPr>
            <w:tcW w:w="1089" w:type="dxa"/>
            <w:tcBorders>
              <w:bottom w:val="single" w:sz="4" w:space="0" w:color="auto"/>
            </w:tcBorders>
            <w:vAlign w:val="bottom"/>
          </w:tcPr>
          <w:p w14:paraId="379929FA" w14:textId="63D21DC1" w:rsidR="006D17F0" w:rsidRPr="002B2454" w:rsidRDefault="006D17F0" w:rsidP="008276D3">
            <w:pPr>
              <w:overflowPunct w:val="0"/>
              <w:autoSpaceDE w:val="0"/>
              <w:autoSpaceDN w:val="0"/>
              <w:adjustRightInd w:val="0"/>
              <w:spacing w:after="0" w:line="220" w:lineRule="exact"/>
              <w:ind w:right="-72"/>
              <w:jc w:val="right"/>
              <w:textAlignment w:val="baseline"/>
              <w:rPr>
                <w:rFonts w:eastAsia="Times New Roman"/>
                <w:sz w:val="16"/>
                <w:szCs w:val="16"/>
              </w:rPr>
            </w:pPr>
            <w:r w:rsidRPr="002B2454">
              <w:rPr>
                <w:rFonts w:eastAsia="Times New Roman"/>
                <w:sz w:val="16"/>
                <w:szCs w:val="16"/>
              </w:rPr>
              <w:t>-</w:t>
            </w:r>
          </w:p>
        </w:tc>
        <w:tc>
          <w:tcPr>
            <w:tcW w:w="990" w:type="dxa"/>
            <w:tcBorders>
              <w:bottom w:val="single" w:sz="4" w:space="0" w:color="auto"/>
            </w:tcBorders>
            <w:vAlign w:val="bottom"/>
          </w:tcPr>
          <w:p w14:paraId="09EC3331" w14:textId="0ECC7385" w:rsidR="006D17F0" w:rsidRPr="002B2454" w:rsidRDefault="006D17F0" w:rsidP="008276D3">
            <w:pPr>
              <w:overflowPunct w:val="0"/>
              <w:autoSpaceDE w:val="0"/>
              <w:autoSpaceDN w:val="0"/>
              <w:adjustRightInd w:val="0"/>
              <w:spacing w:after="0" w:line="220" w:lineRule="exact"/>
              <w:ind w:right="-72"/>
              <w:jc w:val="right"/>
              <w:textAlignment w:val="baseline"/>
              <w:rPr>
                <w:sz w:val="16"/>
                <w:szCs w:val="16"/>
              </w:rPr>
            </w:pPr>
            <w:r w:rsidRPr="002B2454">
              <w:rPr>
                <w:sz w:val="16"/>
                <w:szCs w:val="16"/>
              </w:rPr>
              <w:t>-</w:t>
            </w:r>
          </w:p>
        </w:tc>
      </w:tr>
      <w:tr w:rsidR="006D17F0" w:rsidRPr="002B2454" w14:paraId="4FA5F663" w14:textId="77777777" w:rsidTr="002B2454">
        <w:tc>
          <w:tcPr>
            <w:tcW w:w="3125" w:type="dxa"/>
          </w:tcPr>
          <w:p w14:paraId="0A84D0C4" w14:textId="77777777" w:rsidR="006D17F0" w:rsidRPr="002B2454" w:rsidRDefault="006D17F0" w:rsidP="006D17F0">
            <w:pPr>
              <w:overflowPunct w:val="0"/>
              <w:autoSpaceDE w:val="0"/>
              <w:autoSpaceDN w:val="0"/>
              <w:adjustRightInd w:val="0"/>
              <w:spacing w:after="0" w:line="220" w:lineRule="exact"/>
              <w:ind w:left="67" w:right="-90" w:hanging="140"/>
              <w:jc w:val="both"/>
              <w:textAlignment w:val="baseline"/>
              <w:rPr>
                <w:spacing w:val="-2"/>
                <w:sz w:val="16"/>
                <w:szCs w:val="16"/>
              </w:rPr>
            </w:pPr>
          </w:p>
        </w:tc>
        <w:tc>
          <w:tcPr>
            <w:tcW w:w="972" w:type="dxa"/>
            <w:tcBorders>
              <w:top w:val="single" w:sz="4" w:space="0" w:color="auto"/>
            </w:tcBorders>
          </w:tcPr>
          <w:p w14:paraId="24499891"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cs/>
              </w:rPr>
            </w:pPr>
          </w:p>
        </w:tc>
        <w:tc>
          <w:tcPr>
            <w:tcW w:w="1008" w:type="dxa"/>
            <w:tcBorders>
              <w:top w:val="single" w:sz="4" w:space="0" w:color="auto"/>
            </w:tcBorders>
          </w:tcPr>
          <w:p w14:paraId="366EB058" w14:textId="77777777"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p>
        </w:tc>
        <w:tc>
          <w:tcPr>
            <w:tcW w:w="1134" w:type="dxa"/>
            <w:tcBorders>
              <w:top w:val="single" w:sz="4" w:space="0" w:color="auto"/>
            </w:tcBorders>
          </w:tcPr>
          <w:p w14:paraId="4F6FE640"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p>
        </w:tc>
        <w:tc>
          <w:tcPr>
            <w:tcW w:w="1134" w:type="dxa"/>
            <w:tcBorders>
              <w:top w:val="single" w:sz="4" w:space="0" w:color="auto"/>
            </w:tcBorders>
          </w:tcPr>
          <w:p w14:paraId="12E10DA1" w14:textId="77777777"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p>
        </w:tc>
        <w:tc>
          <w:tcPr>
            <w:tcW w:w="1089" w:type="dxa"/>
            <w:tcBorders>
              <w:top w:val="single" w:sz="4" w:space="0" w:color="auto"/>
            </w:tcBorders>
          </w:tcPr>
          <w:p w14:paraId="5ED48DF0"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sz w:val="16"/>
                <w:szCs w:val="16"/>
              </w:rPr>
            </w:pPr>
          </w:p>
        </w:tc>
        <w:tc>
          <w:tcPr>
            <w:tcW w:w="990" w:type="dxa"/>
            <w:tcBorders>
              <w:top w:val="single" w:sz="4" w:space="0" w:color="auto"/>
            </w:tcBorders>
          </w:tcPr>
          <w:p w14:paraId="1B560FB9" w14:textId="77777777" w:rsidR="006D17F0" w:rsidRPr="002B2454" w:rsidRDefault="006D17F0" w:rsidP="006D17F0">
            <w:pPr>
              <w:overflowPunct w:val="0"/>
              <w:autoSpaceDE w:val="0"/>
              <w:autoSpaceDN w:val="0"/>
              <w:adjustRightInd w:val="0"/>
              <w:spacing w:after="0" w:line="220" w:lineRule="exact"/>
              <w:ind w:right="-72"/>
              <w:jc w:val="right"/>
              <w:textAlignment w:val="baseline"/>
              <w:rPr>
                <w:sz w:val="16"/>
                <w:szCs w:val="16"/>
              </w:rPr>
            </w:pPr>
          </w:p>
        </w:tc>
      </w:tr>
      <w:tr w:rsidR="006D17F0" w:rsidRPr="002B2454" w14:paraId="558F0551" w14:textId="77777777" w:rsidTr="002B2454">
        <w:tc>
          <w:tcPr>
            <w:tcW w:w="3125" w:type="dxa"/>
            <w:vAlign w:val="bottom"/>
            <w:hideMark/>
          </w:tcPr>
          <w:p w14:paraId="64E48702" w14:textId="6ADB9A99" w:rsidR="006D17F0" w:rsidRPr="002B2454" w:rsidRDefault="006D17F0" w:rsidP="006D17F0">
            <w:pPr>
              <w:overflowPunct w:val="0"/>
              <w:autoSpaceDE w:val="0"/>
              <w:autoSpaceDN w:val="0"/>
              <w:adjustRightInd w:val="0"/>
              <w:spacing w:after="0" w:line="220" w:lineRule="exact"/>
              <w:ind w:left="67" w:hanging="140"/>
              <w:jc w:val="both"/>
              <w:textAlignment w:val="baseline"/>
              <w:rPr>
                <w:rFonts w:eastAsia="Times New Roman"/>
                <w:b/>
                <w:bCs/>
                <w:spacing w:val="-2"/>
                <w:sz w:val="16"/>
                <w:szCs w:val="16"/>
              </w:rPr>
            </w:pPr>
            <w:r w:rsidRPr="002B2454">
              <w:rPr>
                <w:rFonts w:eastAsia="Times New Roman"/>
                <w:b/>
                <w:bCs/>
                <w:spacing w:val="-2"/>
                <w:sz w:val="16"/>
                <w:szCs w:val="16"/>
              </w:rPr>
              <w:t>Total</w:t>
            </w:r>
          </w:p>
        </w:tc>
        <w:tc>
          <w:tcPr>
            <w:tcW w:w="972" w:type="dxa"/>
            <w:tcBorders>
              <w:bottom w:val="single" w:sz="4" w:space="0" w:color="auto"/>
            </w:tcBorders>
          </w:tcPr>
          <w:p w14:paraId="2E1C46EC" w14:textId="56586C48"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b/>
                <w:bCs/>
                <w:sz w:val="16"/>
                <w:szCs w:val="16"/>
              </w:rPr>
            </w:pPr>
            <w:r w:rsidRPr="002B2454">
              <w:rPr>
                <w:b/>
                <w:bCs/>
                <w:sz w:val="16"/>
                <w:szCs w:val="16"/>
              </w:rPr>
              <w:t>948</w:t>
            </w:r>
          </w:p>
        </w:tc>
        <w:tc>
          <w:tcPr>
            <w:tcW w:w="1008" w:type="dxa"/>
            <w:tcBorders>
              <w:bottom w:val="single" w:sz="4" w:space="0" w:color="auto"/>
            </w:tcBorders>
            <w:hideMark/>
          </w:tcPr>
          <w:p w14:paraId="0DD9947E" w14:textId="1BF04DA4"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b/>
                <w:bCs/>
                <w:sz w:val="16"/>
                <w:szCs w:val="16"/>
              </w:rPr>
            </w:pPr>
            <w:r w:rsidRPr="002B2454">
              <w:rPr>
                <w:b/>
                <w:bCs/>
                <w:sz w:val="16"/>
                <w:szCs w:val="16"/>
              </w:rPr>
              <w:t>989</w:t>
            </w:r>
          </w:p>
        </w:tc>
        <w:tc>
          <w:tcPr>
            <w:tcW w:w="1134" w:type="dxa"/>
            <w:tcBorders>
              <w:bottom w:val="single" w:sz="4" w:space="0" w:color="auto"/>
            </w:tcBorders>
          </w:tcPr>
          <w:p w14:paraId="6F22678F" w14:textId="4B362FEE"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b/>
                <w:bCs/>
                <w:sz w:val="16"/>
                <w:szCs w:val="16"/>
                <w:cs/>
              </w:rPr>
            </w:pPr>
            <w:r w:rsidRPr="002B2454">
              <w:rPr>
                <w:b/>
                <w:bCs/>
                <w:sz w:val="16"/>
                <w:szCs w:val="16"/>
              </w:rPr>
              <w:t>(14)</w:t>
            </w:r>
          </w:p>
        </w:tc>
        <w:tc>
          <w:tcPr>
            <w:tcW w:w="1134" w:type="dxa"/>
            <w:tcBorders>
              <w:bottom w:val="single" w:sz="4" w:space="0" w:color="auto"/>
            </w:tcBorders>
            <w:hideMark/>
          </w:tcPr>
          <w:p w14:paraId="15EBC539" w14:textId="5037A381"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b/>
                <w:bCs/>
                <w:sz w:val="16"/>
                <w:szCs w:val="16"/>
              </w:rPr>
            </w:pPr>
            <w:r w:rsidRPr="002B2454">
              <w:rPr>
                <w:b/>
                <w:bCs/>
                <w:sz w:val="16"/>
                <w:szCs w:val="16"/>
              </w:rPr>
              <w:t>16</w:t>
            </w:r>
          </w:p>
        </w:tc>
        <w:tc>
          <w:tcPr>
            <w:tcW w:w="1089" w:type="dxa"/>
            <w:tcBorders>
              <w:bottom w:val="single" w:sz="4" w:space="0" w:color="auto"/>
            </w:tcBorders>
          </w:tcPr>
          <w:p w14:paraId="10F9E152" w14:textId="0F83396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b/>
                <w:bCs/>
                <w:sz w:val="16"/>
                <w:szCs w:val="16"/>
                <w:cs/>
              </w:rPr>
            </w:pPr>
            <w:r w:rsidRPr="002B2454">
              <w:rPr>
                <w:rFonts w:eastAsia="Times New Roman"/>
                <w:b/>
                <w:bCs/>
                <w:sz w:val="16"/>
                <w:szCs w:val="16"/>
              </w:rPr>
              <w:t>-</w:t>
            </w:r>
          </w:p>
        </w:tc>
        <w:tc>
          <w:tcPr>
            <w:tcW w:w="990" w:type="dxa"/>
            <w:tcBorders>
              <w:bottom w:val="single" w:sz="4" w:space="0" w:color="auto"/>
            </w:tcBorders>
            <w:hideMark/>
          </w:tcPr>
          <w:p w14:paraId="5D45B073" w14:textId="77777777" w:rsidR="006D17F0" w:rsidRPr="002B2454" w:rsidRDefault="006D17F0" w:rsidP="006D17F0">
            <w:pPr>
              <w:overflowPunct w:val="0"/>
              <w:autoSpaceDE w:val="0"/>
              <w:autoSpaceDN w:val="0"/>
              <w:adjustRightInd w:val="0"/>
              <w:spacing w:after="0" w:line="220" w:lineRule="exact"/>
              <w:ind w:right="-72"/>
              <w:jc w:val="right"/>
              <w:textAlignment w:val="baseline"/>
              <w:rPr>
                <w:rFonts w:eastAsia="Times New Roman"/>
                <w:b/>
                <w:bCs/>
                <w:sz w:val="16"/>
                <w:szCs w:val="16"/>
                <w:cs/>
              </w:rPr>
            </w:pPr>
            <w:r w:rsidRPr="002B2454">
              <w:rPr>
                <w:b/>
                <w:bCs/>
                <w:sz w:val="16"/>
                <w:szCs w:val="16"/>
              </w:rPr>
              <w:t>-</w:t>
            </w:r>
          </w:p>
        </w:tc>
      </w:tr>
    </w:tbl>
    <w:p w14:paraId="281969D5" w14:textId="2CEA0710" w:rsidR="00286FE5" w:rsidRPr="002B2454" w:rsidRDefault="00286FE5" w:rsidP="00EA4D3D">
      <w:pPr>
        <w:spacing w:after="0" w:line="240" w:lineRule="exact"/>
        <w:ind w:left="540"/>
        <w:rPr>
          <w:iCs/>
          <w:color w:val="000000"/>
          <w:sz w:val="18"/>
          <w:szCs w:val="18"/>
          <w:lang w:val="en-GB"/>
        </w:rPr>
      </w:pPr>
    </w:p>
    <w:p w14:paraId="1A872C1C" w14:textId="691E75EB" w:rsidR="003814B6" w:rsidRPr="002B2454" w:rsidRDefault="003814B6" w:rsidP="00EA4D3D">
      <w:pPr>
        <w:tabs>
          <w:tab w:val="left" w:pos="900"/>
          <w:tab w:val="left" w:pos="1920"/>
          <w:tab w:val="left" w:pos="6120"/>
          <w:tab w:val="right" w:pos="7920"/>
        </w:tabs>
        <w:spacing w:after="0" w:line="240" w:lineRule="exact"/>
        <w:ind w:left="540"/>
        <w:jc w:val="both"/>
        <w:rPr>
          <w:i/>
          <w:iCs/>
          <w:sz w:val="18"/>
          <w:szCs w:val="18"/>
        </w:rPr>
      </w:pPr>
      <w:r w:rsidRPr="002B2454">
        <w:rPr>
          <w:i/>
          <w:iCs/>
          <w:sz w:val="18"/>
          <w:szCs w:val="18"/>
        </w:rPr>
        <w:t>Share of comprehensive income and dividend received</w:t>
      </w:r>
      <w:r w:rsidR="000114E0" w:rsidRPr="002B2454">
        <w:rPr>
          <w:i/>
          <w:iCs/>
          <w:sz w:val="18"/>
          <w:szCs w:val="18"/>
        </w:rPr>
        <w:t xml:space="preserve"> from joint ventures</w:t>
      </w:r>
    </w:p>
    <w:p w14:paraId="1D09D4AC" w14:textId="77777777" w:rsidR="00286FE5" w:rsidRPr="002B2454" w:rsidRDefault="00286FE5" w:rsidP="00EA4D3D">
      <w:pPr>
        <w:spacing w:after="0" w:line="240" w:lineRule="exact"/>
        <w:ind w:left="540"/>
        <w:rPr>
          <w:iCs/>
          <w:color w:val="000000"/>
          <w:sz w:val="18"/>
          <w:szCs w:val="18"/>
          <w:lang w:val="en-GB"/>
        </w:rPr>
      </w:pPr>
    </w:p>
    <w:p w14:paraId="4EB3E458" w14:textId="2ED6CF60" w:rsidR="003814B6" w:rsidRPr="002B2454" w:rsidRDefault="003814B6" w:rsidP="00EA4D3D">
      <w:pPr>
        <w:tabs>
          <w:tab w:val="right" w:pos="7280"/>
          <w:tab w:val="right" w:pos="8760"/>
        </w:tabs>
        <w:spacing w:after="0" w:line="240" w:lineRule="exact"/>
        <w:ind w:left="540"/>
        <w:jc w:val="thaiDistribute"/>
        <w:rPr>
          <w:sz w:val="18"/>
          <w:szCs w:val="18"/>
        </w:rPr>
      </w:pPr>
      <w:r w:rsidRPr="002B2454">
        <w:rPr>
          <w:sz w:val="18"/>
          <w:szCs w:val="18"/>
        </w:rPr>
        <w:tab/>
        <w:t>Dur</w:t>
      </w:r>
      <w:r w:rsidRPr="002B2454">
        <w:rPr>
          <w:spacing w:val="-4"/>
          <w:sz w:val="18"/>
          <w:szCs w:val="18"/>
        </w:rPr>
        <w:t xml:space="preserve">ing the years, the Company </w:t>
      </w:r>
      <w:proofErr w:type="spellStart"/>
      <w:r w:rsidRPr="002B2454">
        <w:rPr>
          <w:spacing w:val="-4"/>
          <w:sz w:val="18"/>
          <w:szCs w:val="18"/>
        </w:rPr>
        <w:t>recognised</w:t>
      </w:r>
      <w:proofErr w:type="spellEnd"/>
      <w:r w:rsidRPr="002B2454">
        <w:rPr>
          <w:spacing w:val="-4"/>
          <w:sz w:val="18"/>
          <w:szCs w:val="18"/>
        </w:rPr>
        <w:t xml:space="preserve"> its share of comprehensive income</w:t>
      </w:r>
      <w:r w:rsidR="000F4E19" w:rsidRPr="002B2454">
        <w:rPr>
          <w:spacing w:val="-4"/>
          <w:sz w:val="18"/>
          <w:szCs w:val="18"/>
        </w:rPr>
        <w:t xml:space="preserve"> (loss)</w:t>
      </w:r>
      <w:r w:rsidRPr="002B2454">
        <w:rPr>
          <w:spacing w:val="-4"/>
          <w:sz w:val="18"/>
          <w:szCs w:val="18"/>
        </w:rPr>
        <w:t xml:space="preserve"> from investments in the joint ventures</w:t>
      </w:r>
      <w:r w:rsidRPr="002B2454">
        <w:rPr>
          <w:sz w:val="18"/>
          <w:szCs w:val="18"/>
        </w:rPr>
        <w:t xml:space="preserve"> in the consolidated financial statements and dividend income </w:t>
      </w:r>
      <w:proofErr w:type="gramStart"/>
      <w:r w:rsidRPr="002B2454">
        <w:rPr>
          <w:sz w:val="18"/>
          <w:szCs w:val="18"/>
        </w:rPr>
        <w:t>in</w:t>
      </w:r>
      <w:proofErr w:type="gramEnd"/>
      <w:r w:rsidRPr="002B2454">
        <w:rPr>
          <w:sz w:val="18"/>
          <w:szCs w:val="18"/>
        </w:rPr>
        <w:t xml:space="preserve"> the separate financial statements as follows:</w:t>
      </w:r>
    </w:p>
    <w:p w14:paraId="55BFF3FC" w14:textId="77777777" w:rsidR="00EA4D3D" w:rsidRPr="002B2454" w:rsidRDefault="00EA4D3D" w:rsidP="00EA4D3D">
      <w:pPr>
        <w:tabs>
          <w:tab w:val="right" w:pos="7280"/>
          <w:tab w:val="right" w:pos="8760"/>
        </w:tabs>
        <w:spacing w:after="0" w:line="240" w:lineRule="exact"/>
        <w:ind w:left="540"/>
        <w:jc w:val="thaiDistribute"/>
        <w:rPr>
          <w:sz w:val="18"/>
          <w:szCs w:val="18"/>
        </w:rPr>
      </w:pPr>
    </w:p>
    <w:tbl>
      <w:tblPr>
        <w:tblW w:w="9455" w:type="dxa"/>
        <w:tblLayout w:type="fixed"/>
        <w:tblLook w:val="0000" w:firstRow="0" w:lastRow="0" w:firstColumn="0" w:lastColumn="0" w:noHBand="0" w:noVBand="0"/>
      </w:tblPr>
      <w:tblGrid>
        <w:gridCol w:w="2880"/>
        <w:gridCol w:w="1085"/>
        <w:gridCol w:w="1080"/>
        <w:gridCol w:w="1080"/>
        <w:gridCol w:w="1156"/>
        <w:gridCol w:w="1089"/>
        <w:gridCol w:w="1085"/>
      </w:tblGrid>
      <w:tr w:rsidR="003814B6" w:rsidRPr="002B2454" w14:paraId="48883B41" w14:textId="77777777" w:rsidTr="008276D3">
        <w:tc>
          <w:tcPr>
            <w:tcW w:w="2880" w:type="dxa"/>
            <w:tcBorders>
              <w:top w:val="nil"/>
              <w:left w:val="nil"/>
              <w:bottom w:val="nil"/>
              <w:right w:val="nil"/>
            </w:tcBorders>
            <w:vAlign w:val="bottom"/>
          </w:tcPr>
          <w:p w14:paraId="47579A81" w14:textId="77777777" w:rsidR="003814B6" w:rsidRPr="002B2454" w:rsidRDefault="003814B6" w:rsidP="00957728">
            <w:pPr>
              <w:tabs>
                <w:tab w:val="left" w:pos="3150"/>
              </w:tabs>
              <w:spacing w:after="0" w:line="240" w:lineRule="exact"/>
              <w:jc w:val="center"/>
              <w:rPr>
                <w:b/>
                <w:bCs/>
                <w:sz w:val="16"/>
                <w:szCs w:val="16"/>
                <w:cs/>
              </w:rPr>
            </w:pPr>
          </w:p>
        </w:tc>
        <w:tc>
          <w:tcPr>
            <w:tcW w:w="4401" w:type="dxa"/>
            <w:gridSpan w:val="4"/>
            <w:tcBorders>
              <w:top w:val="nil"/>
              <w:left w:val="nil"/>
              <w:bottom w:val="single" w:sz="4" w:space="0" w:color="auto"/>
              <w:right w:val="nil"/>
            </w:tcBorders>
            <w:vAlign w:val="bottom"/>
          </w:tcPr>
          <w:p w14:paraId="171F16AF" w14:textId="1EB604AE" w:rsidR="007B0D76" w:rsidRPr="002B2454" w:rsidRDefault="003814B6" w:rsidP="007B0D76">
            <w:pPr>
              <w:tabs>
                <w:tab w:val="left" w:pos="3150"/>
              </w:tabs>
              <w:spacing w:after="0" w:line="240" w:lineRule="exact"/>
              <w:ind w:right="-72"/>
              <w:jc w:val="center"/>
              <w:rPr>
                <w:b/>
                <w:bCs/>
                <w:sz w:val="16"/>
                <w:szCs w:val="16"/>
              </w:rPr>
            </w:pPr>
            <w:r w:rsidRPr="002B2454">
              <w:rPr>
                <w:b/>
                <w:bCs/>
                <w:sz w:val="16"/>
                <w:szCs w:val="16"/>
              </w:rPr>
              <w:t>Consolidated</w:t>
            </w:r>
          </w:p>
          <w:p w14:paraId="06CF2C52" w14:textId="1CD449C7" w:rsidR="003814B6" w:rsidRPr="002B2454" w:rsidRDefault="003814B6" w:rsidP="00957728">
            <w:pPr>
              <w:tabs>
                <w:tab w:val="left" w:pos="3150"/>
              </w:tabs>
              <w:spacing w:after="0" w:line="240" w:lineRule="exact"/>
              <w:ind w:right="-72"/>
              <w:jc w:val="center"/>
              <w:rPr>
                <w:b/>
                <w:bCs/>
                <w:sz w:val="16"/>
                <w:szCs w:val="16"/>
                <w:cs/>
              </w:rPr>
            </w:pPr>
            <w:r w:rsidRPr="002B2454">
              <w:rPr>
                <w:b/>
                <w:bCs/>
                <w:sz w:val="16"/>
                <w:szCs w:val="16"/>
              </w:rPr>
              <w:t>financial statements</w:t>
            </w:r>
          </w:p>
        </w:tc>
        <w:tc>
          <w:tcPr>
            <w:tcW w:w="2174" w:type="dxa"/>
            <w:gridSpan w:val="2"/>
            <w:tcBorders>
              <w:top w:val="nil"/>
              <w:left w:val="nil"/>
              <w:bottom w:val="single" w:sz="4" w:space="0" w:color="auto"/>
              <w:right w:val="nil"/>
            </w:tcBorders>
            <w:vAlign w:val="bottom"/>
          </w:tcPr>
          <w:p w14:paraId="54E3F704" w14:textId="77777777" w:rsidR="003814B6" w:rsidRPr="002B2454" w:rsidRDefault="003814B6" w:rsidP="00957728">
            <w:pPr>
              <w:tabs>
                <w:tab w:val="left" w:pos="3150"/>
                <w:tab w:val="right" w:pos="7200"/>
                <w:tab w:val="right" w:pos="8540"/>
              </w:tabs>
              <w:spacing w:after="0" w:line="240" w:lineRule="exact"/>
              <w:ind w:right="-72"/>
              <w:jc w:val="center"/>
              <w:rPr>
                <w:b/>
                <w:bCs/>
                <w:sz w:val="16"/>
                <w:szCs w:val="16"/>
                <w:cs/>
              </w:rPr>
            </w:pPr>
            <w:r w:rsidRPr="002B2454">
              <w:rPr>
                <w:b/>
                <w:bCs/>
                <w:sz w:val="16"/>
                <w:szCs w:val="16"/>
              </w:rPr>
              <w:t>Separate financial statements</w:t>
            </w:r>
          </w:p>
        </w:tc>
      </w:tr>
      <w:tr w:rsidR="003814B6" w:rsidRPr="002B2454" w14:paraId="64B9584A" w14:textId="77777777" w:rsidTr="008276D3">
        <w:tc>
          <w:tcPr>
            <w:tcW w:w="2880" w:type="dxa"/>
            <w:tcBorders>
              <w:top w:val="nil"/>
              <w:left w:val="nil"/>
              <w:bottom w:val="single" w:sz="4" w:space="0" w:color="auto"/>
              <w:right w:val="nil"/>
            </w:tcBorders>
            <w:vAlign w:val="bottom"/>
          </w:tcPr>
          <w:p w14:paraId="2D560E8C" w14:textId="77777777" w:rsidR="003814B6" w:rsidRPr="002B2454" w:rsidRDefault="003814B6" w:rsidP="00957728">
            <w:pPr>
              <w:tabs>
                <w:tab w:val="left" w:pos="3150"/>
              </w:tabs>
              <w:spacing w:after="0" w:line="240" w:lineRule="exact"/>
              <w:jc w:val="center"/>
              <w:rPr>
                <w:b/>
                <w:bCs/>
                <w:sz w:val="16"/>
                <w:szCs w:val="16"/>
                <w:cs/>
              </w:rPr>
            </w:pPr>
            <w:r w:rsidRPr="002B2454">
              <w:rPr>
                <w:b/>
                <w:bCs/>
                <w:sz w:val="16"/>
                <w:szCs w:val="16"/>
              </w:rPr>
              <w:t>Joint ventures</w:t>
            </w:r>
          </w:p>
        </w:tc>
        <w:tc>
          <w:tcPr>
            <w:tcW w:w="2165" w:type="dxa"/>
            <w:gridSpan w:val="2"/>
            <w:tcBorders>
              <w:top w:val="single" w:sz="4" w:space="0" w:color="auto"/>
              <w:left w:val="nil"/>
              <w:bottom w:val="single" w:sz="4" w:space="0" w:color="auto"/>
              <w:right w:val="nil"/>
            </w:tcBorders>
            <w:vAlign w:val="bottom"/>
          </w:tcPr>
          <w:p w14:paraId="5978D3D8" w14:textId="2F1956CA" w:rsidR="003814B6" w:rsidRPr="002B2454" w:rsidRDefault="003814B6" w:rsidP="00957728">
            <w:pPr>
              <w:tabs>
                <w:tab w:val="left" w:pos="3150"/>
              </w:tabs>
              <w:spacing w:after="0" w:line="240" w:lineRule="exact"/>
              <w:ind w:right="-72"/>
              <w:jc w:val="center"/>
              <w:rPr>
                <w:b/>
                <w:bCs/>
                <w:sz w:val="16"/>
                <w:szCs w:val="16"/>
                <w:u w:val="single"/>
              </w:rPr>
            </w:pPr>
            <w:r w:rsidRPr="002B2454">
              <w:rPr>
                <w:b/>
                <w:bCs/>
                <w:sz w:val="16"/>
                <w:szCs w:val="16"/>
              </w:rPr>
              <w:t>Share of profit</w:t>
            </w:r>
            <w:r w:rsidR="00EA439B" w:rsidRPr="002B2454">
              <w:rPr>
                <w:b/>
                <w:bCs/>
                <w:sz w:val="16"/>
                <w:szCs w:val="16"/>
              </w:rPr>
              <w:t xml:space="preserve"> (</w:t>
            </w:r>
            <w:r w:rsidRPr="002B2454">
              <w:rPr>
                <w:b/>
                <w:bCs/>
                <w:sz w:val="16"/>
                <w:szCs w:val="16"/>
              </w:rPr>
              <w:t>loss</w:t>
            </w:r>
            <w:r w:rsidR="00EA439B" w:rsidRPr="002B2454">
              <w:rPr>
                <w:b/>
                <w:bCs/>
                <w:sz w:val="16"/>
                <w:szCs w:val="16"/>
              </w:rPr>
              <w:t>)</w:t>
            </w:r>
            <w:r w:rsidRPr="002B2454">
              <w:rPr>
                <w:b/>
                <w:bCs/>
                <w:sz w:val="16"/>
                <w:szCs w:val="16"/>
              </w:rPr>
              <w:t xml:space="preserve"> from investments in joint ventures during the year</w:t>
            </w:r>
          </w:p>
        </w:tc>
        <w:tc>
          <w:tcPr>
            <w:tcW w:w="2236" w:type="dxa"/>
            <w:gridSpan w:val="2"/>
            <w:tcBorders>
              <w:top w:val="single" w:sz="4" w:space="0" w:color="auto"/>
              <w:left w:val="nil"/>
              <w:bottom w:val="single" w:sz="4" w:space="0" w:color="auto"/>
              <w:right w:val="nil"/>
            </w:tcBorders>
            <w:vAlign w:val="bottom"/>
          </w:tcPr>
          <w:p w14:paraId="0B63EE26" w14:textId="01740457" w:rsidR="003814B6" w:rsidRPr="002B2454" w:rsidRDefault="003814B6" w:rsidP="00957728">
            <w:pPr>
              <w:tabs>
                <w:tab w:val="left" w:pos="3150"/>
              </w:tabs>
              <w:spacing w:after="0" w:line="240" w:lineRule="exact"/>
              <w:ind w:right="-72"/>
              <w:jc w:val="center"/>
              <w:rPr>
                <w:b/>
                <w:bCs/>
                <w:sz w:val="16"/>
                <w:szCs w:val="16"/>
              </w:rPr>
            </w:pPr>
            <w:r w:rsidRPr="002B2454">
              <w:rPr>
                <w:b/>
                <w:bCs/>
                <w:sz w:val="16"/>
                <w:szCs w:val="16"/>
              </w:rPr>
              <w:t xml:space="preserve">Share of other comprehensive </w:t>
            </w:r>
            <w:proofErr w:type="gramStart"/>
            <w:r w:rsidRPr="002B2454">
              <w:rPr>
                <w:b/>
                <w:bCs/>
                <w:sz w:val="16"/>
                <w:szCs w:val="16"/>
              </w:rPr>
              <w:t>income</w:t>
            </w:r>
            <w:proofErr w:type="gramEnd"/>
            <w:r w:rsidRPr="002B2454">
              <w:rPr>
                <w:b/>
                <w:bCs/>
                <w:sz w:val="16"/>
                <w:szCs w:val="16"/>
              </w:rPr>
              <w:t xml:space="preserve"> from investments in joint ventures</w:t>
            </w:r>
            <w:r w:rsidRPr="002B2454">
              <w:rPr>
                <w:b/>
                <w:bCs/>
                <w:sz w:val="16"/>
                <w:szCs w:val="16"/>
                <w:cs/>
              </w:rPr>
              <w:t xml:space="preserve"> </w:t>
            </w:r>
            <w:r w:rsidRPr="002B2454">
              <w:rPr>
                <w:b/>
                <w:bCs/>
                <w:sz w:val="16"/>
                <w:szCs w:val="16"/>
              </w:rPr>
              <w:t>during the year</w:t>
            </w:r>
          </w:p>
        </w:tc>
        <w:tc>
          <w:tcPr>
            <w:tcW w:w="2174" w:type="dxa"/>
            <w:gridSpan w:val="2"/>
            <w:tcBorders>
              <w:top w:val="single" w:sz="4" w:space="0" w:color="auto"/>
              <w:left w:val="nil"/>
              <w:bottom w:val="single" w:sz="4" w:space="0" w:color="auto"/>
              <w:right w:val="nil"/>
            </w:tcBorders>
            <w:vAlign w:val="bottom"/>
          </w:tcPr>
          <w:p w14:paraId="13B3D1C4" w14:textId="77777777" w:rsidR="003814B6" w:rsidRPr="002B2454" w:rsidRDefault="003814B6" w:rsidP="00957728">
            <w:pPr>
              <w:spacing w:after="0" w:line="240" w:lineRule="exact"/>
              <w:ind w:right="-72"/>
              <w:jc w:val="center"/>
              <w:rPr>
                <w:b/>
                <w:bCs/>
                <w:sz w:val="16"/>
                <w:szCs w:val="16"/>
              </w:rPr>
            </w:pPr>
            <w:r w:rsidRPr="002B2454">
              <w:rPr>
                <w:b/>
                <w:bCs/>
                <w:sz w:val="16"/>
                <w:szCs w:val="16"/>
              </w:rPr>
              <w:t>Dividend received</w:t>
            </w:r>
          </w:p>
          <w:p w14:paraId="74831B40" w14:textId="77777777" w:rsidR="003814B6" w:rsidRPr="002B2454" w:rsidRDefault="003814B6" w:rsidP="00957728">
            <w:pPr>
              <w:tabs>
                <w:tab w:val="left" w:pos="3150"/>
                <w:tab w:val="right" w:pos="7200"/>
                <w:tab w:val="right" w:pos="8540"/>
              </w:tabs>
              <w:spacing w:after="0" w:line="240" w:lineRule="exact"/>
              <w:ind w:right="-72"/>
              <w:jc w:val="center"/>
              <w:rPr>
                <w:b/>
                <w:bCs/>
                <w:sz w:val="16"/>
                <w:szCs w:val="16"/>
              </w:rPr>
            </w:pPr>
            <w:r w:rsidRPr="002B2454">
              <w:rPr>
                <w:b/>
                <w:bCs/>
                <w:sz w:val="16"/>
                <w:szCs w:val="16"/>
              </w:rPr>
              <w:t>during the year</w:t>
            </w:r>
          </w:p>
        </w:tc>
      </w:tr>
      <w:tr w:rsidR="00CF5B2D" w:rsidRPr="002B2454" w14:paraId="673D0F32" w14:textId="77777777" w:rsidTr="008276D3">
        <w:tc>
          <w:tcPr>
            <w:tcW w:w="2880" w:type="dxa"/>
            <w:tcBorders>
              <w:top w:val="single" w:sz="4" w:space="0" w:color="auto"/>
              <w:left w:val="nil"/>
              <w:bottom w:val="nil"/>
              <w:right w:val="nil"/>
            </w:tcBorders>
          </w:tcPr>
          <w:p w14:paraId="357CFA68" w14:textId="77777777" w:rsidR="00CF5B2D" w:rsidRPr="002B2454" w:rsidRDefault="00CF5B2D" w:rsidP="00957728">
            <w:pPr>
              <w:tabs>
                <w:tab w:val="left" w:pos="3150"/>
              </w:tabs>
              <w:spacing w:after="0" w:line="240" w:lineRule="exact"/>
              <w:jc w:val="center"/>
              <w:rPr>
                <w:b/>
                <w:bCs/>
                <w:sz w:val="16"/>
                <w:szCs w:val="16"/>
                <w:cs/>
              </w:rPr>
            </w:pPr>
          </w:p>
        </w:tc>
        <w:tc>
          <w:tcPr>
            <w:tcW w:w="1085" w:type="dxa"/>
            <w:tcBorders>
              <w:top w:val="single" w:sz="4" w:space="0" w:color="auto"/>
              <w:left w:val="nil"/>
              <w:bottom w:val="single" w:sz="4" w:space="0" w:color="auto"/>
              <w:right w:val="nil"/>
            </w:tcBorders>
            <w:vAlign w:val="bottom"/>
          </w:tcPr>
          <w:p w14:paraId="3DB12FFC" w14:textId="77777777"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2025</w:t>
            </w:r>
          </w:p>
          <w:p w14:paraId="169F345C" w14:textId="183F97AE"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Million Baht</w:t>
            </w:r>
          </w:p>
        </w:tc>
        <w:tc>
          <w:tcPr>
            <w:tcW w:w="1080" w:type="dxa"/>
            <w:tcBorders>
              <w:top w:val="single" w:sz="4" w:space="0" w:color="auto"/>
              <w:left w:val="nil"/>
              <w:bottom w:val="single" w:sz="4" w:space="0" w:color="auto"/>
              <w:right w:val="nil"/>
            </w:tcBorders>
            <w:vAlign w:val="bottom"/>
          </w:tcPr>
          <w:p w14:paraId="3E771162" w14:textId="77777777"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2024</w:t>
            </w:r>
          </w:p>
          <w:p w14:paraId="74A87952" w14:textId="4C73E73C"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Million Baht</w:t>
            </w:r>
          </w:p>
        </w:tc>
        <w:tc>
          <w:tcPr>
            <w:tcW w:w="1080" w:type="dxa"/>
            <w:tcBorders>
              <w:top w:val="single" w:sz="4" w:space="0" w:color="auto"/>
              <w:left w:val="nil"/>
              <w:bottom w:val="single" w:sz="4" w:space="0" w:color="auto"/>
              <w:right w:val="nil"/>
            </w:tcBorders>
            <w:vAlign w:val="bottom"/>
          </w:tcPr>
          <w:p w14:paraId="6C2B3684" w14:textId="77777777"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2025</w:t>
            </w:r>
          </w:p>
          <w:p w14:paraId="7E433F10" w14:textId="50D74E2D" w:rsidR="00CF5B2D" w:rsidRPr="002B2454" w:rsidRDefault="00CF5B2D" w:rsidP="00957728">
            <w:pPr>
              <w:tabs>
                <w:tab w:val="left" w:pos="3150"/>
                <w:tab w:val="right" w:pos="7200"/>
                <w:tab w:val="right" w:pos="8540"/>
              </w:tabs>
              <w:spacing w:after="0" w:line="240" w:lineRule="exact"/>
              <w:ind w:right="-72"/>
              <w:jc w:val="right"/>
              <w:rPr>
                <w:b/>
                <w:bCs/>
                <w:sz w:val="16"/>
                <w:szCs w:val="16"/>
                <w:cs/>
              </w:rPr>
            </w:pPr>
            <w:r w:rsidRPr="002B2454">
              <w:rPr>
                <w:b/>
                <w:bCs/>
                <w:sz w:val="16"/>
                <w:szCs w:val="16"/>
              </w:rPr>
              <w:t>Million Baht</w:t>
            </w:r>
          </w:p>
        </w:tc>
        <w:tc>
          <w:tcPr>
            <w:tcW w:w="1156" w:type="dxa"/>
            <w:tcBorders>
              <w:top w:val="single" w:sz="4" w:space="0" w:color="auto"/>
              <w:left w:val="nil"/>
              <w:bottom w:val="single" w:sz="4" w:space="0" w:color="auto"/>
              <w:right w:val="nil"/>
            </w:tcBorders>
            <w:vAlign w:val="bottom"/>
          </w:tcPr>
          <w:p w14:paraId="7D35CD23" w14:textId="77777777"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2024</w:t>
            </w:r>
          </w:p>
          <w:p w14:paraId="74D747D0" w14:textId="140BA38A" w:rsidR="00CF5B2D" w:rsidRPr="002B2454" w:rsidRDefault="00CF5B2D" w:rsidP="00957728">
            <w:pPr>
              <w:tabs>
                <w:tab w:val="left" w:pos="3150"/>
                <w:tab w:val="right" w:pos="7200"/>
                <w:tab w:val="right" w:pos="8540"/>
              </w:tabs>
              <w:spacing w:after="0" w:line="240" w:lineRule="exact"/>
              <w:ind w:right="-72"/>
              <w:jc w:val="right"/>
              <w:rPr>
                <w:b/>
                <w:bCs/>
                <w:sz w:val="16"/>
                <w:szCs w:val="16"/>
                <w:cs/>
              </w:rPr>
            </w:pPr>
            <w:r w:rsidRPr="002B2454">
              <w:rPr>
                <w:b/>
                <w:bCs/>
                <w:sz w:val="16"/>
                <w:szCs w:val="16"/>
              </w:rPr>
              <w:t>Million Baht</w:t>
            </w:r>
          </w:p>
        </w:tc>
        <w:tc>
          <w:tcPr>
            <w:tcW w:w="1089" w:type="dxa"/>
            <w:tcBorders>
              <w:top w:val="single" w:sz="4" w:space="0" w:color="auto"/>
              <w:left w:val="nil"/>
              <w:bottom w:val="single" w:sz="4" w:space="0" w:color="auto"/>
              <w:right w:val="nil"/>
            </w:tcBorders>
            <w:vAlign w:val="bottom"/>
          </w:tcPr>
          <w:p w14:paraId="5E57D0FF" w14:textId="77777777"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2025</w:t>
            </w:r>
          </w:p>
          <w:p w14:paraId="01EAF246" w14:textId="69F99DED" w:rsidR="00CF5B2D" w:rsidRPr="002B2454" w:rsidRDefault="00CF5B2D" w:rsidP="00957728">
            <w:pPr>
              <w:tabs>
                <w:tab w:val="left" w:pos="3150"/>
                <w:tab w:val="right" w:pos="7200"/>
                <w:tab w:val="right" w:pos="8540"/>
              </w:tabs>
              <w:spacing w:after="0" w:line="240" w:lineRule="exact"/>
              <w:ind w:right="-72"/>
              <w:jc w:val="right"/>
              <w:rPr>
                <w:b/>
                <w:bCs/>
                <w:sz w:val="16"/>
                <w:szCs w:val="16"/>
                <w:cs/>
              </w:rPr>
            </w:pPr>
            <w:r w:rsidRPr="002B2454">
              <w:rPr>
                <w:b/>
                <w:bCs/>
                <w:sz w:val="16"/>
                <w:szCs w:val="16"/>
              </w:rPr>
              <w:t>Million Baht</w:t>
            </w:r>
          </w:p>
        </w:tc>
        <w:tc>
          <w:tcPr>
            <w:tcW w:w="1080" w:type="dxa"/>
            <w:tcBorders>
              <w:top w:val="single" w:sz="4" w:space="0" w:color="auto"/>
              <w:left w:val="nil"/>
              <w:bottom w:val="single" w:sz="4" w:space="0" w:color="auto"/>
              <w:right w:val="nil"/>
            </w:tcBorders>
            <w:vAlign w:val="bottom"/>
          </w:tcPr>
          <w:p w14:paraId="4DF98E61" w14:textId="77777777" w:rsidR="00CF5B2D" w:rsidRPr="002B2454" w:rsidRDefault="00CF5B2D" w:rsidP="00957728">
            <w:pPr>
              <w:tabs>
                <w:tab w:val="left" w:pos="3150"/>
                <w:tab w:val="right" w:pos="7200"/>
                <w:tab w:val="right" w:pos="8540"/>
              </w:tabs>
              <w:spacing w:after="0" w:line="240" w:lineRule="exact"/>
              <w:ind w:right="-72"/>
              <w:jc w:val="right"/>
              <w:rPr>
                <w:b/>
                <w:bCs/>
                <w:sz w:val="16"/>
                <w:szCs w:val="16"/>
              </w:rPr>
            </w:pPr>
            <w:r w:rsidRPr="002B2454">
              <w:rPr>
                <w:b/>
                <w:bCs/>
                <w:sz w:val="16"/>
                <w:szCs w:val="16"/>
              </w:rPr>
              <w:t>2024</w:t>
            </w:r>
          </w:p>
          <w:p w14:paraId="2D5D16B6" w14:textId="79D80716" w:rsidR="00CF5B2D" w:rsidRPr="002B2454" w:rsidRDefault="00CF5B2D" w:rsidP="00957728">
            <w:pPr>
              <w:tabs>
                <w:tab w:val="left" w:pos="3150"/>
                <w:tab w:val="right" w:pos="7200"/>
                <w:tab w:val="right" w:pos="8540"/>
              </w:tabs>
              <w:spacing w:after="0" w:line="240" w:lineRule="exact"/>
              <w:ind w:right="-72"/>
              <w:jc w:val="right"/>
              <w:rPr>
                <w:b/>
                <w:bCs/>
                <w:sz w:val="16"/>
                <w:szCs w:val="16"/>
                <w:cs/>
              </w:rPr>
            </w:pPr>
            <w:r w:rsidRPr="002B2454">
              <w:rPr>
                <w:b/>
                <w:bCs/>
                <w:sz w:val="16"/>
                <w:szCs w:val="16"/>
              </w:rPr>
              <w:t>Million Baht</w:t>
            </w:r>
          </w:p>
        </w:tc>
      </w:tr>
      <w:tr w:rsidR="00286FE5" w:rsidRPr="002B2454" w14:paraId="5898E1BB" w14:textId="77777777" w:rsidTr="008276D3">
        <w:tc>
          <w:tcPr>
            <w:tcW w:w="2880" w:type="dxa"/>
            <w:tcBorders>
              <w:top w:val="nil"/>
              <w:left w:val="nil"/>
              <w:bottom w:val="nil"/>
              <w:right w:val="nil"/>
            </w:tcBorders>
          </w:tcPr>
          <w:p w14:paraId="4A5F0671" w14:textId="77777777" w:rsidR="00286FE5" w:rsidRPr="002B2454" w:rsidRDefault="00286FE5" w:rsidP="00957728">
            <w:pPr>
              <w:tabs>
                <w:tab w:val="left" w:pos="3150"/>
              </w:tabs>
              <w:spacing w:after="0" w:line="240" w:lineRule="exact"/>
              <w:ind w:left="165" w:hanging="165"/>
              <w:rPr>
                <w:sz w:val="16"/>
                <w:szCs w:val="16"/>
              </w:rPr>
            </w:pPr>
          </w:p>
        </w:tc>
        <w:tc>
          <w:tcPr>
            <w:tcW w:w="1085" w:type="dxa"/>
            <w:tcBorders>
              <w:top w:val="single" w:sz="4" w:space="0" w:color="auto"/>
              <w:left w:val="nil"/>
              <w:right w:val="nil"/>
            </w:tcBorders>
            <w:vAlign w:val="bottom"/>
          </w:tcPr>
          <w:p w14:paraId="3A86F58B" w14:textId="77777777" w:rsidR="00286FE5" w:rsidRPr="002B2454" w:rsidRDefault="00286FE5" w:rsidP="00957728">
            <w:pPr>
              <w:tabs>
                <w:tab w:val="decimal" w:pos="885"/>
              </w:tabs>
              <w:spacing w:after="0" w:line="240" w:lineRule="exact"/>
              <w:ind w:right="-72"/>
              <w:jc w:val="right"/>
              <w:rPr>
                <w:sz w:val="16"/>
                <w:szCs w:val="16"/>
              </w:rPr>
            </w:pPr>
          </w:p>
        </w:tc>
        <w:tc>
          <w:tcPr>
            <w:tcW w:w="1080" w:type="dxa"/>
            <w:tcBorders>
              <w:top w:val="single" w:sz="4" w:space="0" w:color="auto"/>
              <w:left w:val="nil"/>
              <w:right w:val="nil"/>
            </w:tcBorders>
            <w:vAlign w:val="bottom"/>
          </w:tcPr>
          <w:p w14:paraId="66869CD3" w14:textId="77777777" w:rsidR="00286FE5" w:rsidRPr="002B2454" w:rsidRDefault="00286FE5" w:rsidP="00957728">
            <w:pPr>
              <w:tabs>
                <w:tab w:val="decimal" w:pos="885"/>
              </w:tabs>
              <w:spacing w:after="0" w:line="240" w:lineRule="exact"/>
              <w:ind w:right="-72"/>
              <w:rPr>
                <w:sz w:val="16"/>
                <w:szCs w:val="16"/>
              </w:rPr>
            </w:pPr>
          </w:p>
        </w:tc>
        <w:tc>
          <w:tcPr>
            <w:tcW w:w="1080" w:type="dxa"/>
            <w:tcBorders>
              <w:top w:val="single" w:sz="4" w:space="0" w:color="auto"/>
              <w:left w:val="nil"/>
              <w:right w:val="nil"/>
            </w:tcBorders>
            <w:vAlign w:val="bottom"/>
          </w:tcPr>
          <w:p w14:paraId="553B47DB" w14:textId="77777777" w:rsidR="00286FE5" w:rsidRPr="002B2454" w:rsidRDefault="00286FE5" w:rsidP="00957728">
            <w:pPr>
              <w:tabs>
                <w:tab w:val="decimal" w:pos="885"/>
              </w:tabs>
              <w:spacing w:after="0" w:line="240" w:lineRule="exact"/>
              <w:ind w:right="-72"/>
              <w:rPr>
                <w:sz w:val="16"/>
                <w:szCs w:val="16"/>
              </w:rPr>
            </w:pPr>
          </w:p>
        </w:tc>
        <w:tc>
          <w:tcPr>
            <w:tcW w:w="1156" w:type="dxa"/>
            <w:tcBorders>
              <w:top w:val="single" w:sz="4" w:space="0" w:color="auto"/>
              <w:left w:val="nil"/>
              <w:right w:val="nil"/>
            </w:tcBorders>
            <w:vAlign w:val="bottom"/>
          </w:tcPr>
          <w:p w14:paraId="5E408A67" w14:textId="77777777" w:rsidR="00286FE5" w:rsidRPr="002B2454" w:rsidRDefault="00286FE5" w:rsidP="00957728">
            <w:pPr>
              <w:tabs>
                <w:tab w:val="decimal" w:pos="885"/>
              </w:tabs>
              <w:spacing w:after="0" w:line="240" w:lineRule="exact"/>
              <w:ind w:right="-72"/>
              <w:rPr>
                <w:sz w:val="16"/>
                <w:szCs w:val="16"/>
              </w:rPr>
            </w:pPr>
          </w:p>
        </w:tc>
        <w:tc>
          <w:tcPr>
            <w:tcW w:w="1089" w:type="dxa"/>
            <w:tcBorders>
              <w:top w:val="single" w:sz="4" w:space="0" w:color="auto"/>
              <w:left w:val="nil"/>
              <w:right w:val="nil"/>
            </w:tcBorders>
            <w:vAlign w:val="bottom"/>
          </w:tcPr>
          <w:p w14:paraId="6D0A7632" w14:textId="77777777" w:rsidR="00286FE5" w:rsidRPr="002B2454" w:rsidRDefault="00286FE5" w:rsidP="00957728">
            <w:pPr>
              <w:tabs>
                <w:tab w:val="decimal" w:pos="885"/>
              </w:tabs>
              <w:spacing w:after="0" w:line="240" w:lineRule="exact"/>
              <w:ind w:right="-72"/>
              <w:rPr>
                <w:sz w:val="16"/>
                <w:szCs w:val="16"/>
              </w:rPr>
            </w:pPr>
          </w:p>
        </w:tc>
        <w:tc>
          <w:tcPr>
            <w:tcW w:w="1080" w:type="dxa"/>
            <w:tcBorders>
              <w:top w:val="single" w:sz="4" w:space="0" w:color="auto"/>
              <w:left w:val="nil"/>
              <w:right w:val="nil"/>
            </w:tcBorders>
            <w:vAlign w:val="bottom"/>
          </w:tcPr>
          <w:p w14:paraId="456541C4" w14:textId="77777777" w:rsidR="00286FE5" w:rsidRPr="002B2454" w:rsidRDefault="00286FE5" w:rsidP="00957728">
            <w:pPr>
              <w:tabs>
                <w:tab w:val="decimal" w:pos="885"/>
              </w:tabs>
              <w:spacing w:after="0" w:line="240" w:lineRule="exact"/>
              <w:ind w:right="-72"/>
              <w:rPr>
                <w:sz w:val="16"/>
                <w:szCs w:val="16"/>
              </w:rPr>
            </w:pPr>
          </w:p>
        </w:tc>
      </w:tr>
      <w:tr w:rsidR="003814B6" w:rsidRPr="002B2454" w14:paraId="498A2CEE" w14:textId="77777777" w:rsidTr="008276D3">
        <w:tc>
          <w:tcPr>
            <w:tcW w:w="2880" w:type="dxa"/>
            <w:tcBorders>
              <w:top w:val="nil"/>
              <w:left w:val="nil"/>
              <w:bottom w:val="nil"/>
              <w:right w:val="nil"/>
            </w:tcBorders>
          </w:tcPr>
          <w:p w14:paraId="2C7CE228" w14:textId="77777777" w:rsidR="003814B6" w:rsidRPr="002B2454" w:rsidRDefault="003814B6" w:rsidP="00957728">
            <w:pPr>
              <w:tabs>
                <w:tab w:val="left" w:pos="3150"/>
              </w:tabs>
              <w:spacing w:after="0" w:line="240" w:lineRule="exact"/>
              <w:ind w:left="165" w:hanging="165"/>
              <w:rPr>
                <w:sz w:val="16"/>
                <w:szCs w:val="16"/>
                <w:cs/>
              </w:rPr>
            </w:pPr>
            <w:proofErr w:type="gramStart"/>
            <w:r w:rsidRPr="002B2454">
              <w:rPr>
                <w:sz w:val="16"/>
                <w:szCs w:val="16"/>
              </w:rPr>
              <w:t>Thai-Japanese</w:t>
            </w:r>
            <w:proofErr w:type="gramEnd"/>
            <w:r w:rsidRPr="002B2454">
              <w:rPr>
                <w:sz w:val="16"/>
                <w:szCs w:val="16"/>
              </w:rPr>
              <w:t xml:space="preserve"> Amata Co., Ltd.</w:t>
            </w:r>
          </w:p>
        </w:tc>
        <w:tc>
          <w:tcPr>
            <w:tcW w:w="1085" w:type="dxa"/>
            <w:tcBorders>
              <w:left w:val="nil"/>
              <w:right w:val="nil"/>
            </w:tcBorders>
            <w:vAlign w:val="bottom"/>
          </w:tcPr>
          <w:p w14:paraId="4DFCEF13" w14:textId="45C3C896" w:rsidR="003814B6" w:rsidRPr="002B2454" w:rsidRDefault="00A23E59" w:rsidP="00957728">
            <w:pPr>
              <w:tabs>
                <w:tab w:val="decimal" w:pos="885"/>
              </w:tabs>
              <w:spacing w:after="0" w:line="240" w:lineRule="exact"/>
              <w:ind w:right="-72"/>
              <w:jc w:val="right"/>
              <w:rPr>
                <w:sz w:val="16"/>
                <w:szCs w:val="16"/>
              </w:rPr>
            </w:pPr>
            <w:r w:rsidRPr="002B2454">
              <w:rPr>
                <w:sz w:val="16"/>
                <w:szCs w:val="16"/>
              </w:rPr>
              <w:t>(22)</w:t>
            </w:r>
          </w:p>
        </w:tc>
        <w:tc>
          <w:tcPr>
            <w:tcW w:w="1080" w:type="dxa"/>
            <w:tcBorders>
              <w:left w:val="nil"/>
              <w:right w:val="nil"/>
            </w:tcBorders>
            <w:vAlign w:val="bottom"/>
          </w:tcPr>
          <w:p w14:paraId="7B6C7DDF" w14:textId="04A35D24" w:rsidR="003814B6" w:rsidRPr="002B2454" w:rsidRDefault="003814B6" w:rsidP="00957728">
            <w:pPr>
              <w:tabs>
                <w:tab w:val="decimal" w:pos="885"/>
              </w:tabs>
              <w:spacing w:after="0" w:line="240" w:lineRule="exact"/>
              <w:ind w:right="-72"/>
              <w:jc w:val="right"/>
              <w:rPr>
                <w:sz w:val="16"/>
                <w:szCs w:val="16"/>
              </w:rPr>
            </w:pPr>
            <w:r w:rsidRPr="002B2454">
              <w:rPr>
                <w:sz w:val="16"/>
                <w:szCs w:val="16"/>
              </w:rPr>
              <w:t>(3</w:t>
            </w:r>
            <w:r w:rsidR="00FA64A4" w:rsidRPr="002B2454">
              <w:rPr>
                <w:sz w:val="16"/>
                <w:szCs w:val="16"/>
              </w:rPr>
              <w:t>0</w:t>
            </w:r>
            <w:r w:rsidRPr="002B2454">
              <w:rPr>
                <w:sz w:val="16"/>
                <w:szCs w:val="16"/>
              </w:rPr>
              <w:t>)</w:t>
            </w:r>
          </w:p>
        </w:tc>
        <w:tc>
          <w:tcPr>
            <w:tcW w:w="1080" w:type="dxa"/>
            <w:tcBorders>
              <w:left w:val="nil"/>
              <w:right w:val="nil"/>
            </w:tcBorders>
            <w:vAlign w:val="bottom"/>
          </w:tcPr>
          <w:p w14:paraId="0C25C947" w14:textId="02F302EE" w:rsidR="003814B6" w:rsidRPr="002B2454" w:rsidRDefault="00A23E59" w:rsidP="00957728">
            <w:pPr>
              <w:tabs>
                <w:tab w:val="decimal" w:pos="885"/>
              </w:tabs>
              <w:spacing w:after="0" w:line="240" w:lineRule="exact"/>
              <w:ind w:right="-72"/>
              <w:jc w:val="right"/>
              <w:rPr>
                <w:sz w:val="16"/>
                <w:szCs w:val="16"/>
              </w:rPr>
            </w:pPr>
            <w:r w:rsidRPr="002B2454">
              <w:rPr>
                <w:sz w:val="16"/>
                <w:szCs w:val="16"/>
              </w:rPr>
              <w:t>-</w:t>
            </w:r>
          </w:p>
        </w:tc>
        <w:tc>
          <w:tcPr>
            <w:tcW w:w="1156" w:type="dxa"/>
            <w:tcBorders>
              <w:left w:val="nil"/>
              <w:right w:val="nil"/>
            </w:tcBorders>
            <w:vAlign w:val="bottom"/>
          </w:tcPr>
          <w:p w14:paraId="20A7669C" w14:textId="77777777" w:rsidR="003814B6" w:rsidRPr="002B2454" w:rsidRDefault="003814B6" w:rsidP="00957728">
            <w:pPr>
              <w:tabs>
                <w:tab w:val="decimal" w:pos="885"/>
              </w:tabs>
              <w:spacing w:after="0" w:line="240" w:lineRule="exact"/>
              <w:ind w:right="-72"/>
              <w:jc w:val="right"/>
              <w:rPr>
                <w:sz w:val="16"/>
                <w:szCs w:val="16"/>
              </w:rPr>
            </w:pPr>
            <w:r w:rsidRPr="002B2454">
              <w:rPr>
                <w:sz w:val="16"/>
                <w:szCs w:val="16"/>
              </w:rPr>
              <w:t>-</w:t>
            </w:r>
          </w:p>
        </w:tc>
        <w:tc>
          <w:tcPr>
            <w:tcW w:w="1089" w:type="dxa"/>
            <w:tcBorders>
              <w:left w:val="nil"/>
              <w:right w:val="nil"/>
            </w:tcBorders>
            <w:vAlign w:val="bottom"/>
          </w:tcPr>
          <w:p w14:paraId="511842E4" w14:textId="3FC40F2C" w:rsidR="003814B6" w:rsidRPr="002B2454" w:rsidRDefault="00A23E59" w:rsidP="00957728">
            <w:pPr>
              <w:tabs>
                <w:tab w:val="decimal" w:pos="885"/>
              </w:tabs>
              <w:spacing w:after="0" w:line="240" w:lineRule="exact"/>
              <w:ind w:right="-72"/>
              <w:jc w:val="right"/>
              <w:rPr>
                <w:sz w:val="16"/>
                <w:szCs w:val="16"/>
              </w:rPr>
            </w:pPr>
            <w:r w:rsidRPr="002B2454">
              <w:rPr>
                <w:sz w:val="16"/>
                <w:szCs w:val="16"/>
              </w:rPr>
              <w:t>-</w:t>
            </w:r>
          </w:p>
        </w:tc>
        <w:tc>
          <w:tcPr>
            <w:tcW w:w="1080" w:type="dxa"/>
            <w:tcBorders>
              <w:left w:val="nil"/>
              <w:right w:val="nil"/>
            </w:tcBorders>
            <w:vAlign w:val="bottom"/>
          </w:tcPr>
          <w:p w14:paraId="2ACB04F6" w14:textId="77777777" w:rsidR="003814B6" w:rsidRPr="002B2454" w:rsidRDefault="003814B6" w:rsidP="00957728">
            <w:pPr>
              <w:tabs>
                <w:tab w:val="decimal" w:pos="885"/>
              </w:tabs>
              <w:spacing w:after="0" w:line="240" w:lineRule="exact"/>
              <w:ind w:right="-72"/>
              <w:jc w:val="right"/>
              <w:rPr>
                <w:sz w:val="16"/>
                <w:szCs w:val="16"/>
              </w:rPr>
            </w:pPr>
            <w:r w:rsidRPr="002B2454">
              <w:rPr>
                <w:sz w:val="16"/>
                <w:szCs w:val="16"/>
              </w:rPr>
              <w:t>-</w:t>
            </w:r>
          </w:p>
        </w:tc>
      </w:tr>
      <w:tr w:rsidR="003814B6" w:rsidRPr="002B2454" w14:paraId="632A4E1B" w14:textId="77777777" w:rsidTr="008276D3">
        <w:tc>
          <w:tcPr>
            <w:tcW w:w="2880" w:type="dxa"/>
            <w:tcBorders>
              <w:top w:val="nil"/>
              <w:left w:val="nil"/>
              <w:bottom w:val="nil"/>
              <w:right w:val="nil"/>
            </w:tcBorders>
          </w:tcPr>
          <w:p w14:paraId="54EA7EF3" w14:textId="77777777" w:rsidR="003814B6" w:rsidRPr="002B2454" w:rsidRDefault="003814B6" w:rsidP="00957728">
            <w:pPr>
              <w:tabs>
                <w:tab w:val="left" w:pos="3150"/>
              </w:tabs>
              <w:spacing w:after="0" w:line="240" w:lineRule="exact"/>
              <w:ind w:left="165" w:hanging="165"/>
              <w:rPr>
                <w:sz w:val="16"/>
                <w:szCs w:val="16"/>
              </w:rPr>
            </w:pPr>
            <w:r w:rsidRPr="002B2454">
              <w:rPr>
                <w:sz w:val="16"/>
                <w:szCs w:val="16"/>
              </w:rPr>
              <w:t>Great Mekong Consultancy Pte. Ltd.</w:t>
            </w:r>
          </w:p>
        </w:tc>
        <w:tc>
          <w:tcPr>
            <w:tcW w:w="1085" w:type="dxa"/>
            <w:tcBorders>
              <w:left w:val="nil"/>
              <w:bottom w:val="single" w:sz="4" w:space="0" w:color="auto"/>
              <w:right w:val="nil"/>
            </w:tcBorders>
            <w:vAlign w:val="bottom"/>
          </w:tcPr>
          <w:p w14:paraId="43151DF9" w14:textId="1F64B7C6" w:rsidR="003814B6" w:rsidRPr="002B2454" w:rsidRDefault="00A259E8" w:rsidP="00957728">
            <w:pPr>
              <w:tabs>
                <w:tab w:val="decimal" w:pos="885"/>
              </w:tabs>
              <w:spacing w:after="0" w:line="240" w:lineRule="exact"/>
              <w:ind w:right="-72"/>
              <w:jc w:val="right"/>
              <w:rPr>
                <w:sz w:val="16"/>
                <w:szCs w:val="16"/>
              </w:rPr>
            </w:pPr>
            <w:r w:rsidRPr="002B2454">
              <w:rPr>
                <w:sz w:val="16"/>
                <w:szCs w:val="16"/>
              </w:rPr>
              <w:t>1</w:t>
            </w:r>
          </w:p>
        </w:tc>
        <w:tc>
          <w:tcPr>
            <w:tcW w:w="1080" w:type="dxa"/>
            <w:tcBorders>
              <w:left w:val="nil"/>
              <w:bottom w:val="single" w:sz="4" w:space="0" w:color="auto"/>
              <w:right w:val="nil"/>
            </w:tcBorders>
            <w:vAlign w:val="bottom"/>
          </w:tcPr>
          <w:p w14:paraId="1C2BB04D" w14:textId="77777777" w:rsidR="003814B6" w:rsidRPr="002B2454" w:rsidRDefault="003814B6" w:rsidP="00957728">
            <w:pPr>
              <w:tabs>
                <w:tab w:val="decimal" w:pos="885"/>
              </w:tabs>
              <w:spacing w:after="0" w:line="240" w:lineRule="exact"/>
              <w:ind w:right="-72"/>
              <w:jc w:val="right"/>
              <w:rPr>
                <w:sz w:val="16"/>
                <w:szCs w:val="16"/>
              </w:rPr>
            </w:pPr>
            <w:r w:rsidRPr="002B2454">
              <w:rPr>
                <w:sz w:val="16"/>
                <w:szCs w:val="16"/>
              </w:rPr>
              <w:t>-</w:t>
            </w:r>
          </w:p>
        </w:tc>
        <w:tc>
          <w:tcPr>
            <w:tcW w:w="1080" w:type="dxa"/>
            <w:tcBorders>
              <w:left w:val="nil"/>
              <w:bottom w:val="single" w:sz="4" w:space="0" w:color="auto"/>
              <w:right w:val="nil"/>
            </w:tcBorders>
            <w:vAlign w:val="bottom"/>
          </w:tcPr>
          <w:p w14:paraId="53174174" w14:textId="75EAE0C5" w:rsidR="003814B6" w:rsidRPr="002B2454" w:rsidRDefault="00A259E8" w:rsidP="00957728">
            <w:pPr>
              <w:tabs>
                <w:tab w:val="decimal" w:pos="885"/>
              </w:tabs>
              <w:spacing w:after="0" w:line="240" w:lineRule="exact"/>
              <w:ind w:right="-72"/>
              <w:jc w:val="right"/>
              <w:rPr>
                <w:sz w:val="16"/>
                <w:szCs w:val="16"/>
              </w:rPr>
            </w:pPr>
            <w:r w:rsidRPr="002B2454">
              <w:rPr>
                <w:sz w:val="16"/>
                <w:szCs w:val="16"/>
              </w:rPr>
              <w:t>-</w:t>
            </w:r>
          </w:p>
        </w:tc>
        <w:tc>
          <w:tcPr>
            <w:tcW w:w="1156" w:type="dxa"/>
            <w:tcBorders>
              <w:left w:val="nil"/>
              <w:bottom w:val="single" w:sz="4" w:space="0" w:color="auto"/>
              <w:right w:val="nil"/>
            </w:tcBorders>
            <w:vAlign w:val="bottom"/>
          </w:tcPr>
          <w:p w14:paraId="3E36E3EB" w14:textId="77777777" w:rsidR="003814B6" w:rsidRPr="002B2454" w:rsidRDefault="003814B6" w:rsidP="00957728">
            <w:pPr>
              <w:tabs>
                <w:tab w:val="decimal" w:pos="885"/>
              </w:tabs>
              <w:spacing w:after="0" w:line="240" w:lineRule="exact"/>
              <w:ind w:right="-72"/>
              <w:jc w:val="right"/>
              <w:rPr>
                <w:sz w:val="16"/>
                <w:szCs w:val="16"/>
              </w:rPr>
            </w:pPr>
            <w:r w:rsidRPr="002B2454">
              <w:rPr>
                <w:sz w:val="16"/>
                <w:szCs w:val="16"/>
              </w:rPr>
              <w:t>-</w:t>
            </w:r>
          </w:p>
        </w:tc>
        <w:tc>
          <w:tcPr>
            <w:tcW w:w="1089" w:type="dxa"/>
            <w:tcBorders>
              <w:left w:val="nil"/>
              <w:bottom w:val="single" w:sz="4" w:space="0" w:color="auto"/>
              <w:right w:val="nil"/>
            </w:tcBorders>
            <w:vAlign w:val="bottom"/>
          </w:tcPr>
          <w:p w14:paraId="5AD293F9" w14:textId="4EBDEE76" w:rsidR="003814B6" w:rsidRPr="002B2454" w:rsidRDefault="00A259E8" w:rsidP="00957728">
            <w:pPr>
              <w:tabs>
                <w:tab w:val="decimal" w:pos="885"/>
              </w:tabs>
              <w:spacing w:after="0" w:line="240" w:lineRule="exact"/>
              <w:ind w:right="-72"/>
              <w:jc w:val="right"/>
              <w:rPr>
                <w:sz w:val="16"/>
                <w:szCs w:val="16"/>
              </w:rPr>
            </w:pPr>
            <w:r w:rsidRPr="002B2454">
              <w:rPr>
                <w:sz w:val="16"/>
                <w:szCs w:val="16"/>
              </w:rPr>
              <w:t>-</w:t>
            </w:r>
          </w:p>
        </w:tc>
        <w:tc>
          <w:tcPr>
            <w:tcW w:w="1080" w:type="dxa"/>
            <w:tcBorders>
              <w:left w:val="nil"/>
              <w:bottom w:val="single" w:sz="4" w:space="0" w:color="auto"/>
              <w:right w:val="nil"/>
            </w:tcBorders>
            <w:vAlign w:val="bottom"/>
          </w:tcPr>
          <w:p w14:paraId="5B839CFC" w14:textId="77777777" w:rsidR="003814B6" w:rsidRPr="002B2454" w:rsidRDefault="003814B6" w:rsidP="00957728">
            <w:pPr>
              <w:tabs>
                <w:tab w:val="decimal" w:pos="885"/>
              </w:tabs>
              <w:spacing w:after="0" w:line="240" w:lineRule="exact"/>
              <w:ind w:right="-72"/>
              <w:jc w:val="right"/>
              <w:rPr>
                <w:sz w:val="16"/>
                <w:szCs w:val="16"/>
              </w:rPr>
            </w:pPr>
            <w:r w:rsidRPr="002B2454">
              <w:rPr>
                <w:sz w:val="16"/>
                <w:szCs w:val="16"/>
              </w:rPr>
              <w:t>-</w:t>
            </w:r>
          </w:p>
        </w:tc>
      </w:tr>
      <w:tr w:rsidR="005E51EB" w:rsidRPr="002B2454" w14:paraId="370439F7" w14:textId="77777777" w:rsidTr="008276D3">
        <w:tc>
          <w:tcPr>
            <w:tcW w:w="2880" w:type="dxa"/>
            <w:tcBorders>
              <w:top w:val="nil"/>
              <w:left w:val="nil"/>
              <w:bottom w:val="nil"/>
              <w:right w:val="nil"/>
            </w:tcBorders>
          </w:tcPr>
          <w:p w14:paraId="1D8B20EB" w14:textId="77777777" w:rsidR="005E51EB" w:rsidRPr="002B2454" w:rsidRDefault="005E51EB" w:rsidP="00957728">
            <w:pPr>
              <w:tabs>
                <w:tab w:val="left" w:pos="3150"/>
              </w:tabs>
              <w:spacing w:after="0" w:line="240" w:lineRule="exact"/>
              <w:ind w:left="165" w:hanging="165"/>
              <w:rPr>
                <w:sz w:val="16"/>
                <w:szCs w:val="16"/>
              </w:rPr>
            </w:pPr>
          </w:p>
        </w:tc>
        <w:tc>
          <w:tcPr>
            <w:tcW w:w="1085" w:type="dxa"/>
            <w:tcBorders>
              <w:top w:val="single" w:sz="4" w:space="0" w:color="auto"/>
              <w:left w:val="nil"/>
              <w:right w:val="nil"/>
            </w:tcBorders>
            <w:vAlign w:val="bottom"/>
          </w:tcPr>
          <w:p w14:paraId="7D7AA78A" w14:textId="77777777" w:rsidR="005E51EB" w:rsidRPr="002B2454" w:rsidRDefault="005E51EB" w:rsidP="00957728">
            <w:pPr>
              <w:tabs>
                <w:tab w:val="decimal" w:pos="885"/>
              </w:tabs>
              <w:spacing w:after="0" w:line="240" w:lineRule="exact"/>
              <w:ind w:right="-72"/>
              <w:jc w:val="right"/>
              <w:rPr>
                <w:sz w:val="16"/>
                <w:szCs w:val="16"/>
              </w:rPr>
            </w:pPr>
          </w:p>
        </w:tc>
        <w:tc>
          <w:tcPr>
            <w:tcW w:w="1080" w:type="dxa"/>
            <w:tcBorders>
              <w:top w:val="single" w:sz="4" w:space="0" w:color="auto"/>
              <w:left w:val="nil"/>
              <w:right w:val="nil"/>
            </w:tcBorders>
            <w:vAlign w:val="bottom"/>
          </w:tcPr>
          <w:p w14:paraId="657A66F8" w14:textId="77777777" w:rsidR="005E51EB" w:rsidRPr="002B2454" w:rsidRDefault="005E51EB" w:rsidP="00957728">
            <w:pPr>
              <w:tabs>
                <w:tab w:val="decimal" w:pos="885"/>
              </w:tabs>
              <w:spacing w:after="0" w:line="240" w:lineRule="exact"/>
              <w:ind w:right="-72"/>
              <w:jc w:val="right"/>
              <w:rPr>
                <w:sz w:val="16"/>
                <w:szCs w:val="16"/>
              </w:rPr>
            </w:pPr>
          </w:p>
        </w:tc>
        <w:tc>
          <w:tcPr>
            <w:tcW w:w="1080" w:type="dxa"/>
            <w:tcBorders>
              <w:top w:val="single" w:sz="4" w:space="0" w:color="auto"/>
              <w:left w:val="nil"/>
              <w:right w:val="nil"/>
            </w:tcBorders>
            <w:vAlign w:val="bottom"/>
          </w:tcPr>
          <w:p w14:paraId="23CD3274" w14:textId="77777777" w:rsidR="005E51EB" w:rsidRPr="002B2454" w:rsidRDefault="005E51EB" w:rsidP="00957728">
            <w:pPr>
              <w:tabs>
                <w:tab w:val="decimal" w:pos="885"/>
              </w:tabs>
              <w:spacing w:after="0" w:line="240" w:lineRule="exact"/>
              <w:ind w:right="-72"/>
              <w:jc w:val="right"/>
              <w:rPr>
                <w:sz w:val="16"/>
                <w:szCs w:val="16"/>
              </w:rPr>
            </w:pPr>
          </w:p>
        </w:tc>
        <w:tc>
          <w:tcPr>
            <w:tcW w:w="1156" w:type="dxa"/>
            <w:tcBorders>
              <w:top w:val="single" w:sz="4" w:space="0" w:color="auto"/>
              <w:left w:val="nil"/>
              <w:right w:val="nil"/>
            </w:tcBorders>
            <w:vAlign w:val="bottom"/>
          </w:tcPr>
          <w:p w14:paraId="1215575F" w14:textId="77777777" w:rsidR="005E51EB" w:rsidRPr="002B2454" w:rsidRDefault="005E51EB" w:rsidP="00957728">
            <w:pPr>
              <w:tabs>
                <w:tab w:val="decimal" w:pos="885"/>
              </w:tabs>
              <w:spacing w:after="0" w:line="240" w:lineRule="exact"/>
              <w:ind w:right="-72"/>
              <w:jc w:val="right"/>
              <w:rPr>
                <w:sz w:val="16"/>
                <w:szCs w:val="16"/>
              </w:rPr>
            </w:pPr>
          </w:p>
        </w:tc>
        <w:tc>
          <w:tcPr>
            <w:tcW w:w="1089" w:type="dxa"/>
            <w:tcBorders>
              <w:top w:val="single" w:sz="4" w:space="0" w:color="auto"/>
              <w:left w:val="nil"/>
              <w:right w:val="nil"/>
            </w:tcBorders>
            <w:vAlign w:val="bottom"/>
          </w:tcPr>
          <w:p w14:paraId="57C59913" w14:textId="77777777" w:rsidR="005E51EB" w:rsidRPr="002B2454" w:rsidRDefault="005E51EB" w:rsidP="00957728">
            <w:pPr>
              <w:tabs>
                <w:tab w:val="decimal" w:pos="885"/>
              </w:tabs>
              <w:spacing w:after="0" w:line="240" w:lineRule="exact"/>
              <w:ind w:right="-72"/>
              <w:jc w:val="right"/>
              <w:rPr>
                <w:sz w:val="16"/>
                <w:szCs w:val="16"/>
              </w:rPr>
            </w:pPr>
          </w:p>
        </w:tc>
        <w:tc>
          <w:tcPr>
            <w:tcW w:w="1080" w:type="dxa"/>
            <w:tcBorders>
              <w:top w:val="single" w:sz="4" w:space="0" w:color="auto"/>
              <w:left w:val="nil"/>
              <w:right w:val="nil"/>
            </w:tcBorders>
            <w:vAlign w:val="bottom"/>
          </w:tcPr>
          <w:p w14:paraId="528E4545" w14:textId="77777777" w:rsidR="005E51EB" w:rsidRPr="002B2454" w:rsidRDefault="005E51EB" w:rsidP="00957728">
            <w:pPr>
              <w:tabs>
                <w:tab w:val="decimal" w:pos="885"/>
              </w:tabs>
              <w:spacing w:after="0" w:line="240" w:lineRule="exact"/>
              <w:ind w:right="-72"/>
              <w:jc w:val="right"/>
              <w:rPr>
                <w:sz w:val="16"/>
                <w:szCs w:val="16"/>
              </w:rPr>
            </w:pPr>
          </w:p>
        </w:tc>
      </w:tr>
      <w:tr w:rsidR="003814B6" w:rsidRPr="002B2454" w14:paraId="78D600F2" w14:textId="77777777" w:rsidTr="008276D3">
        <w:tc>
          <w:tcPr>
            <w:tcW w:w="2880" w:type="dxa"/>
            <w:tcBorders>
              <w:top w:val="nil"/>
              <w:left w:val="nil"/>
              <w:bottom w:val="nil"/>
              <w:right w:val="nil"/>
            </w:tcBorders>
          </w:tcPr>
          <w:p w14:paraId="6903447D" w14:textId="39FFD03F" w:rsidR="003814B6" w:rsidRPr="002B2454" w:rsidRDefault="003814B6" w:rsidP="00957728">
            <w:pPr>
              <w:tabs>
                <w:tab w:val="left" w:pos="3150"/>
              </w:tabs>
              <w:spacing w:after="0" w:line="240" w:lineRule="exact"/>
              <w:ind w:left="338" w:hanging="338"/>
              <w:rPr>
                <w:b/>
                <w:bCs/>
                <w:sz w:val="16"/>
                <w:szCs w:val="16"/>
              </w:rPr>
            </w:pPr>
            <w:r w:rsidRPr="002B2454">
              <w:rPr>
                <w:b/>
                <w:bCs/>
                <w:sz w:val="16"/>
                <w:szCs w:val="16"/>
              </w:rPr>
              <w:t>Total</w:t>
            </w:r>
          </w:p>
        </w:tc>
        <w:tc>
          <w:tcPr>
            <w:tcW w:w="1085" w:type="dxa"/>
            <w:tcBorders>
              <w:left w:val="nil"/>
              <w:bottom w:val="single" w:sz="4" w:space="0" w:color="auto"/>
              <w:right w:val="nil"/>
            </w:tcBorders>
            <w:vAlign w:val="bottom"/>
          </w:tcPr>
          <w:p w14:paraId="3D6751B7" w14:textId="681D0E89" w:rsidR="003814B6" w:rsidRPr="002B2454" w:rsidRDefault="00A259E8" w:rsidP="00957728">
            <w:pPr>
              <w:tabs>
                <w:tab w:val="decimal" w:pos="885"/>
              </w:tabs>
              <w:spacing w:after="0" w:line="240" w:lineRule="exact"/>
              <w:ind w:right="-72"/>
              <w:jc w:val="right"/>
              <w:rPr>
                <w:b/>
                <w:bCs/>
                <w:sz w:val="16"/>
                <w:szCs w:val="16"/>
              </w:rPr>
            </w:pPr>
            <w:r w:rsidRPr="002B2454">
              <w:rPr>
                <w:b/>
                <w:bCs/>
                <w:sz w:val="16"/>
                <w:szCs w:val="16"/>
              </w:rPr>
              <w:t>(21)</w:t>
            </w:r>
          </w:p>
        </w:tc>
        <w:tc>
          <w:tcPr>
            <w:tcW w:w="1080" w:type="dxa"/>
            <w:tcBorders>
              <w:left w:val="nil"/>
              <w:bottom w:val="single" w:sz="4" w:space="0" w:color="auto"/>
              <w:right w:val="nil"/>
            </w:tcBorders>
            <w:vAlign w:val="bottom"/>
          </w:tcPr>
          <w:p w14:paraId="3FB6BF4F" w14:textId="4559BD6D" w:rsidR="003814B6" w:rsidRPr="002B2454" w:rsidRDefault="003814B6" w:rsidP="00957728">
            <w:pPr>
              <w:tabs>
                <w:tab w:val="decimal" w:pos="885"/>
              </w:tabs>
              <w:spacing w:after="0" w:line="240" w:lineRule="exact"/>
              <w:ind w:right="-72"/>
              <w:jc w:val="right"/>
              <w:rPr>
                <w:b/>
                <w:bCs/>
                <w:sz w:val="16"/>
                <w:szCs w:val="16"/>
              </w:rPr>
            </w:pPr>
            <w:r w:rsidRPr="002B2454">
              <w:rPr>
                <w:b/>
                <w:bCs/>
                <w:sz w:val="16"/>
                <w:szCs w:val="16"/>
              </w:rPr>
              <w:t>(3</w:t>
            </w:r>
            <w:r w:rsidR="00FA64A4" w:rsidRPr="002B2454">
              <w:rPr>
                <w:b/>
                <w:bCs/>
                <w:sz w:val="16"/>
                <w:szCs w:val="16"/>
              </w:rPr>
              <w:t>0</w:t>
            </w:r>
            <w:r w:rsidRPr="002B2454">
              <w:rPr>
                <w:b/>
                <w:bCs/>
                <w:sz w:val="16"/>
                <w:szCs w:val="16"/>
              </w:rPr>
              <w:t>)</w:t>
            </w:r>
          </w:p>
        </w:tc>
        <w:tc>
          <w:tcPr>
            <w:tcW w:w="1080" w:type="dxa"/>
            <w:tcBorders>
              <w:left w:val="nil"/>
              <w:bottom w:val="single" w:sz="4" w:space="0" w:color="auto"/>
              <w:right w:val="nil"/>
            </w:tcBorders>
            <w:vAlign w:val="bottom"/>
          </w:tcPr>
          <w:p w14:paraId="60D60DC4" w14:textId="3DC380E6" w:rsidR="003814B6" w:rsidRPr="002B2454" w:rsidRDefault="00A259E8" w:rsidP="00957728">
            <w:pPr>
              <w:tabs>
                <w:tab w:val="decimal" w:pos="885"/>
              </w:tabs>
              <w:spacing w:after="0" w:line="240" w:lineRule="exact"/>
              <w:ind w:right="-72"/>
              <w:jc w:val="right"/>
              <w:rPr>
                <w:b/>
                <w:bCs/>
                <w:sz w:val="16"/>
                <w:szCs w:val="16"/>
              </w:rPr>
            </w:pPr>
            <w:r w:rsidRPr="002B2454">
              <w:rPr>
                <w:b/>
                <w:bCs/>
                <w:sz w:val="16"/>
                <w:szCs w:val="16"/>
              </w:rPr>
              <w:t>-</w:t>
            </w:r>
          </w:p>
        </w:tc>
        <w:tc>
          <w:tcPr>
            <w:tcW w:w="1156" w:type="dxa"/>
            <w:tcBorders>
              <w:left w:val="nil"/>
              <w:bottom w:val="single" w:sz="4" w:space="0" w:color="auto"/>
              <w:right w:val="nil"/>
            </w:tcBorders>
            <w:vAlign w:val="bottom"/>
          </w:tcPr>
          <w:p w14:paraId="0EDB10C4" w14:textId="77777777" w:rsidR="003814B6" w:rsidRPr="002B2454" w:rsidRDefault="003814B6" w:rsidP="00957728">
            <w:pPr>
              <w:tabs>
                <w:tab w:val="decimal" w:pos="885"/>
              </w:tabs>
              <w:spacing w:after="0" w:line="240" w:lineRule="exact"/>
              <w:ind w:right="-72"/>
              <w:jc w:val="right"/>
              <w:rPr>
                <w:b/>
                <w:bCs/>
                <w:sz w:val="16"/>
                <w:szCs w:val="16"/>
              </w:rPr>
            </w:pPr>
            <w:r w:rsidRPr="002B2454">
              <w:rPr>
                <w:b/>
                <w:bCs/>
                <w:sz w:val="16"/>
                <w:szCs w:val="16"/>
              </w:rPr>
              <w:t>-</w:t>
            </w:r>
          </w:p>
        </w:tc>
        <w:tc>
          <w:tcPr>
            <w:tcW w:w="1089" w:type="dxa"/>
            <w:tcBorders>
              <w:left w:val="nil"/>
              <w:bottom w:val="single" w:sz="4" w:space="0" w:color="auto"/>
              <w:right w:val="nil"/>
            </w:tcBorders>
            <w:vAlign w:val="bottom"/>
          </w:tcPr>
          <w:p w14:paraId="051EECA6" w14:textId="1034DD50" w:rsidR="003814B6" w:rsidRPr="002B2454" w:rsidRDefault="00A259E8" w:rsidP="00957728">
            <w:pPr>
              <w:tabs>
                <w:tab w:val="decimal" w:pos="885"/>
              </w:tabs>
              <w:spacing w:after="0" w:line="240" w:lineRule="exact"/>
              <w:ind w:right="-72"/>
              <w:jc w:val="right"/>
              <w:rPr>
                <w:b/>
                <w:bCs/>
                <w:sz w:val="16"/>
                <w:szCs w:val="16"/>
              </w:rPr>
            </w:pPr>
            <w:r w:rsidRPr="002B2454">
              <w:rPr>
                <w:b/>
                <w:bCs/>
                <w:sz w:val="16"/>
                <w:szCs w:val="16"/>
              </w:rPr>
              <w:t>-</w:t>
            </w:r>
          </w:p>
        </w:tc>
        <w:tc>
          <w:tcPr>
            <w:tcW w:w="1080" w:type="dxa"/>
            <w:tcBorders>
              <w:left w:val="nil"/>
              <w:bottom w:val="single" w:sz="4" w:space="0" w:color="auto"/>
              <w:right w:val="nil"/>
            </w:tcBorders>
            <w:vAlign w:val="bottom"/>
          </w:tcPr>
          <w:p w14:paraId="0E694DB0" w14:textId="77777777" w:rsidR="003814B6" w:rsidRPr="002B2454" w:rsidRDefault="003814B6" w:rsidP="00957728">
            <w:pPr>
              <w:tabs>
                <w:tab w:val="decimal" w:pos="885"/>
              </w:tabs>
              <w:spacing w:after="0" w:line="240" w:lineRule="exact"/>
              <w:ind w:right="-72"/>
              <w:jc w:val="right"/>
              <w:rPr>
                <w:b/>
                <w:bCs/>
                <w:sz w:val="16"/>
                <w:szCs w:val="16"/>
              </w:rPr>
            </w:pPr>
            <w:r w:rsidRPr="002B2454">
              <w:rPr>
                <w:b/>
                <w:bCs/>
                <w:sz w:val="16"/>
                <w:szCs w:val="16"/>
              </w:rPr>
              <w:t>-</w:t>
            </w:r>
          </w:p>
        </w:tc>
      </w:tr>
    </w:tbl>
    <w:p w14:paraId="6F030BFA" w14:textId="77777777" w:rsidR="005E51EB" w:rsidRPr="002B2454" w:rsidRDefault="005E51EB">
      <w:pPr>
        <w:rPr>
          <w:i/>
          <w:color w:val="000000"/>
          <w:sz w:val="18"/>
          <w:szCs w:val="18"/>
        </w:rPr>
      </w:pPr>
      <w:r w:rsidRPr="002B2454">
        <w:rPr>
          <w:i/>
          <w:color w:val="000000"/>
          <w:sz w:val="18"/>
          <w:szCs w:val="18"/>
        </w:rPr>
        <w:br w:type="page"/>
      </w:r>
    </w:p>
    <w:p w14:paraId="4A627F41" w14:textId="671B6A6A" w:rsidR="00A14180" w:rsidRPr="002B2454" w:rsidRDefault="00EA4D3D" w:rsidP="008276D3">
      <w:pPr>
        <w:pStyle w:val="ListParagraph"/>
        <w:tabs>
          <w:tab w:val="left" w:pos="540"/>
        </w:tabs>
        <w:spacing w:after="0" w:line="240" w:lineRule="exact"/>
        <w:ind w:left="540" w:hanging="540"/>
        <w:jc w:val="both"/>
        <w:rPr>
          <w:rFonts w:eastAsiaTheme="minorHAnsi"/>
          <w:i/>
          <w:spacing w:val="-8"/>
          <w:sz w:val="18"/>
          <w:szCs w:val="18"/>
          <w:lang w:bidi="ar-SA"/>
        </w:rPr>
      </w:pPr>
      <w:r w:rsidRPr="002B2454">
        <w:rPr>
          <w:rFonts w:eastAsiaTheme="minorHAnsi"/>
          <w:i/>
          <w:spacing w:val="-8"/>
          <w:sz w:val="18"/>
          <w:szCs w:val="18"/>
          <w:lang w:bidi="ar-SA"/>
        </w:rPr>
        <w:lastRenderedPageBreak/>
        <w:t>c</w:t>
      </w:r>
      <w:proofErr w:type="gramStart"/>
      <w:r w:rsidRPr="002B2454">
        <w:rPr>
          <w:rFonts w:eastAsiaTheme="minorHAnsi"/>
          <w:i/>
          <w:spacing w:val="-8"/>
          <w:sz w:val="18"/>
          <w:szCs w:val="18"/>
          <w:lang w:bidi="ar-SA"/>
        </w:rPr>
        <w:t xml:space="preserve">) </w:t>
      </w:r>
      <w:r w:rsidR="008276D3" w:rsidRPr="002B2454">
        <w:rPr>
          <w:rFonts w:eastAsiaTheme="minorHAnsi"/>
          <w:i/>
          <w:spacing w:val="-8"/>
          <w:sz w:val="18"/>
          <w:szCs w:val="18"/>
          <w:lang w:bidi="ar-SA"/>
        </w:rPr>
        <w:tab/>
      </w:r>
      <w:r w:rsidR="00A14180" w:rsidRPr="002B2454">
        <w:rPr>
          <w:rFonts w:eastAsiaTheme="minorHAnsi"/>
          <w:i/>
          <w:spacing w:val="-8"/>
          <w:sz w:val="18"/>
          <w:szCs w:val="18"/>
          <w:lang w:bidi="ar-SA"/>
        </w:rPr>
        <w:t>The</w:t>
      </w:r>
      <w:proofErr w:type="gramEnd"/>
      <w:r w:rsidR="00A14180" w:rsidRPr="002B2454">
        <w:rPr>
          <w:rFonts w:eastAsiaTheme="minorHAnsi"/>
          <w:i/>
          <w:spacing w:val="-8"/>
          <w:sz w:val="18"/>
          <w:szCs w:val="18"/>
          <w:lang w:bidi="ar-SA"/>
        </w:rPr>
        <w:t xml:space="preserve"> significant movement of the in</w:t>
      </w:r>
      <w:r w:rsidR="002F60A5" w:rsidRPr="002B2454">
        <w:rPr>
          <w:rFonts w:eastAsiaTheme="minorHAnsi"/>
          <w:i/>
          <w:spacing w:val="-8"/>
          <w:sz w:val="18"/>
          <w:szCs w:val="18"/>
        </w:rPr>
        <w:t>vestments</w:t>
      </w:r>
      <w:r w:rsidR="00A14180" w:rsidRPr="002B2454">
        <w:rPr>
          <w:rFonts w:eastAsiaTheme="minorHAnsi"/>
          <w:i/>
          <w:spacing w:val="-8"/>
          <w:sz w:val="18"/>
          <w:szCs w:val="18"/>
          <w:lang w:bidi="ar-SA"/>
        </w:rPr>
        <w:t xml:space="preserve"> in</w:t>
      </w:r>
      <w:r w:rsidR="00A14180" w:rsidRPr="002B2454">
        <w:rPr>
          <w:rFonts w:eastAsiaTheme="minorHAnsi"/>
          <w:i/>
          <w:spacing w:val="-8"/>
          <w:sz w:val="18"/>
          <w:szCs w:val="18"/>
          <w:cs/>
        </w:rPr>
        <w:t xml:space="preserve"> </w:t>
      </w:r>
      <w:r w:rsidR="00A14180" w:rsidRPr="002B2454">
        <w:rPr>
          <w:rFonts w:eastAsiaTheme="minorHAnsi"/>
          <w:i/>
          <w:spacing w:val="-8"/>
          <w:sz w:val="18"/>
          <w:szCs w:val="18"/>
          <w:lang w:bidi="ar-SA"/>
        </w:rPr>
        <w:t xml:space="preserve">associates and joint ventures during the year ended </w:t>
      </w:r>
      <w:r w:rsidR="00A14180" w:rsidRPr="002B2454">
        <w:rPr>
          <w:rFonts w:eastAsiaTheme="minorHAnsi"/>
          <w:i/>
          <w:spacing w:val="-8"/>
          <w:sz w:val="18"/>
          <w:szCs w:val="18"/>
          <w:lang w:val="en-GB" w:bidi="ar-SA"/>
        </w:rPr>
        <w:t>31</w:t>
      </w:r>
      <w:r w:rsidR="00A14180" w:rsidRPr="002B2454">
        <w:rPr>
          <w:rFonts w:eastAsiaTheme="minorHAnsi"/>
          <w:i/>
          <w:spacing w:val="-8"/>
          <w:sz w:val="18"/>
          <w:szCs w:val="18"/>
          <w:lang w:bidi="ar-SA"/>
        </w:rPr>
        <w:t xml:space="preserve"> December </w:t>
      </w:r>
      <w:r w:rsidR="009A5B52" w:rsidRPr="002B2454">
        <w:rPr>
          <w:rFonts w:eastAsiaTheme="minorHAnsi"/>
          <w:i/>
          <w:spacing w:val="-8"/>
          <w:sz w:val="18"/>
          <w:szCs w:val="18"/>
          <w:lang w:val="en-GB" w:bidi="ar-SA"/>
        </w:rPr>
        <w:t>2025</w:t>
      </w:r>
      <w:r w:rsidR="00A14180" w:rsidRPr="002B2454">
        <w:rPr>
          <w:rFonts w:eastAsiaTheme="minorHAnsi"/>
          <w:i/>
          <w:spacing w:val="-8"/>
          <w:sz w:val="18"/>
          <w:szCs w:val="18"/>
          <w:lang w:bidi="ar-SA"/>
        </w:rPr>
        <w:t>:</w:t>
      </w:r>
    </w:p>
    <w:p w14:paraId="3FB8B415" w14:textId="77777777" w:rsidR="00A14180" w:rsidRPr="002B2454" w:rsidRDefault="00A14180" w:rsidP="00D570C7">
      <w:pPr>
        <w:spacing w:after="0" w:line="240" w:lineRule="exact"/>
        <w:ind w:left="540"/>
        <w:rPr>
          <w:rFonts w:eastAsiaTheme="minorHAnsi"/>
          <w:iCs/>
          <w:sz w:val="18"/>
          <w:szCs w:val="18"/>
          <w:lang w:bidi="ar-SA"/>
        </w:rPr>
      </w:pPr>
    </w:p>
    <w:p w14:paraId="2BE170CF" w14:textId="5B9E662E" w:rsidR="00A14180" w:rsidRPr="002B2454" w:rsidRDefault="00A14180" w:rsidP="00D570C7">
      <w:pPr>
        <w:spacing w:after="0" w:line="240" w:lineRule="exact"/>
        <w:ind w:firstLine="540"/>
        <w:rPr>
          <w:rFonts w:eastAsia="Arial Unicode MS"/>
          <w:spacing w:val="-5"/>
          <w:sz w:val="18"/>
          <w:szCs w:val="18"/>
          <w:lang w:val="en-GB" w:bidi="ar-SA"/>
        </w:rPr>
      </w:pPr>
      <w:r w:rsidRPr="002B2454">
        <w:rPr>
          <w:rFonts w:eastAsia="Arial Unicode MS"/>
          <w:spacing w:val="-5"/>
          <w:sz w:val="18"/>
          <w:szCs w:val="18"/>
          <w:lang w:val="en-GB" w:bidi="ar-SA"/>
        </w:rPr>
        <w:t xml:space="preserve">Movements of </w:t>
      </w:r>
      <w:proofErr w:type="spellStart"/>
      <w:r w:rsidRPr="002B2454">
        <w:rPr>
          <w:rFonts w:eastAsia="Arial Unicode MS"/>
          <w:spacing w:val="-5"/>
          <w:sz w:val="18"/>
          <w:szCs w:val="18"/>
        </w:rPr>
        <w:t>i</w:t>
      </w:r>
      <w:r w:rsidRPr="002B2454">
        <w:rPr>
          <w:rFonts w:eastAsia="Arial Unicode MS"/>
          <w:spacing w:val="-5"/>
          <w:sz w:val="18"/>
          <w:szCs w:val="18"/>
          <w:lang w:val="en-GB" w:bidi="ar-SA"/>
        </w:rPr>
        <w:t>nvestments</w:t>
      </w:r>
      <w:proofErr w:type="spellEnd"/>
      <w:r w:rsidRPr="002B2454">
        <w:rPr>
          <w:rFonts w:eastAsia="Arial Unicode MS"/>
          <w:spacing w:val="-5"/>
          <w:sz w:val="18"/>
          <w:szCs w:val="18"/>
          <w:lang w:val="en-GB" w:bidi="ar-SA"/>
        </w:rPr>
        <w:t xml:space="preserve"> in associates for the year </w:t>
      </w:r>
      <w:r w:rsidR="00514BBB" w:rsidRPr="002B2454">
        <w:rPr>
          <w:rFonts w:eastAsia="Arial Unicode MS"/>
          <w:spacing w:val="-5"/>
          <w:sz w:val="18"/>
          <w:szCs w:val="18"/>
          <w:lang w:val="en-GB" w:bidi="ar-SA"/>
        </w:rPr>
        <w:t>were</w:t>
      </w:r>
      <w:r w:rsidRPr="002B2454">
        <w:rPr>
          <w:rFonts w:eastAsia="Arial Unicode MS"/>
          <w:spacing w:val="-5"/>
          <w:sz w:val="18"/>
          <w:szCs w:val="18"/>
          <w:lang w:val="en-GB" w:bidi="ar-SA"/>
        </w:rPr>
        <w:t xml:space="preserve"> as follows:</w:t>
      </w:r>
    </w:p>
    <w:p w14:paraId="4674C691" w14:textId="77777777" w:rsidR="00513A55" w:rsidRPr="002B2454" w:rsidRDefault="00513A55" w:rsidP="00D570C7">
      <w:pPr>
        <w:spacing w:after="0" w:line="240" w:lineRule="exact"/>
        <w:ind w:firstLine="540"/>
        <w:rPr>
          <w:rFonts w:eastAsia="Arial Unicode MS"/>
          <w:spacing w:val="-5"/>
          <w:sz w:val="18"/>
          <w:szCs w:val="18"/>
          <w:cs/>
          <w:lang w:val="en-GB"/>
        </w:rPr>
      </w:pPr>
    </w:p>
    <w:tbl>
      <w:tblPr>
        <w:tblW w:w="9441" w:type="dxa"/>
        <w:tblLayout w:type="fixed"/>
        <w:tblLook w:val="0000" w:firstRow="0" w:lastRow="0" w:firstColumn="0" w:lastColumn="0" w:noHBand="0" w:noVBand="0"/>
      </w:tblPr>
      <w:tblGrid>
        <w:gridCol w:w="7513"/>
        <w:gridCol w:w="1928"/>
      </w:tblGrid>
      <w:tr w:rsidR="00A14180" w:rsidRPr="002B2454" w14:paraId="242440C9" w14:textId="77777777" w:rsidTr="005E4836">
        <w:tc>
          <w:tcPr>
            <w:tcW w:w="7513" w:type="dxa"/>
            <w:vAlign w:val="bottom"/>
          </w:tcPr>
          <w:p w14:paraId="6BB8DEA1" w14:textId="77777777" w:rsidR="00A14180" w:rsidRPr="002B2454" w:rsidRDefault="00A14180" w:rsidP="00D570C7">
            <w:pPr>
              <w:pBdr>
                <w:top w:val="nil"/>
                <w:left w:val="nil"/>
                <w:bottom w:val="nil"/>
                <w:right w:val="nil"/>
                <w:between w:val="nil"/>
              </w:pBdr>
              <w:tabs>
                <w:tab w:val="right" w:pos="9810"/>
              </w:tabs>
              <w:spacing w:after="0" w:line="240" w:lineRule="exact"/>
              <w:ind w:left="433" w:firstLine="1"/>
              <w:jc w:val="both"/>
              <w:rPr>
                <w:rFonts w:eastAsia="Times New Roman"/>
                <w:sz w:val="18"/>
                <w:szCs w:val="18"/>
                <w:lang w:eastAsia="th-TH"/>
              </w:rPr>
            </w:pPr>
          </w:p>
        </w:tc>
        <w:tc>
          <w:tcPr>
            <w:tcW w:w="1928" w:type="dxa"/>
            <w:vMerge w:val="restart"/>
            <w:vAlign w:val="bottom"/>
          </w:tcPr>
          <w:p w14:paraId="2E41B10A" w14:textId="1229367C" w:rsidR="00A14180" w:rsidRPr="002B2454" w:rsidRDefault="00A14180" w:rsidP="00D570C7">
            <w:pPr>
              <w:pBdr>
                <w:top w:val="nil"/>
                <w:left w:val="nil"/>
                <w:bottom w:val="nil"/>
                <w:right w:val="nil"/>
                <w:between w:val="nil"/>
              </w:pBdr>
              <w:spacing w:after="0" w:line="240" w:lineRule="exact"/>
              <w:ind w:right="-72"/>
              <w:jc w:val="right"/>
              <w:rPr>
                <w:rFonts w:eastAsia="Times New Roman"/>
                <w:b/>
                <w:sz w:val="18"/>
                <w:szCs w:val="18"/>
                <w:lang w:eastAsia="th-TH"/>
              </w:rPr>
            </w:pPr>
            <w:r w:rsidRPr="002B2454">
              <w:rPr>
                <w:rFonts w:eastAsia="Times New Roman"/>
                <w:b/>
                <w:sz w:val="18"/>
                <w:szCs w:val="18"/>
                <w:lang w:eastAsia="th-TH"/>
              </w:rPr>
              <w:t>Consolidated financial statement</w:t>
            </w:r>
            <w:r w:rsidR="00F17B90" w:rsidRPr="002B2454">
              <w:rPr>
                <w:rFonts w:eastAsia="Times New Roman"/>
                <w:b/>
                <w:sz w:val="18"/>
                <w:szCs w:val="18"/>
                <w:lang w:eastAsia="th-TH"/>
              </w:rPr>
              <w:t>s</w:t>
            </w:r>
          </w:p>
          <w:p w14:paraId="2931A26D" w14:textId="20B0C2FD" w:rsidR="00A14180" w:rsidRPr="002B2454" w:rsidRDefault="0064362F" w:rsidP="00D570C7">
            <w:pPr>
              <w:pBdr>
                <w:top w:val="nil"/>
                <w:left w:val="nil"/>
                <w:bottom w:val="nil"/>
                <w:right w:val="nil"/>
                <w:between w:val="nil"/>
              </w:pBdr>
              <w:spacing w:after="0" w:line="240" w:lineRule="exact"/>
              <w:ind w:right="-72"/>
              <w:jc w:val="right"/>
              <w:rPr>
                <w:rFonts w:eastAsia="Times New Roman"/>
                <w:b/>
                <w:sz w:val="18"/>
                <w:szCs w:val="18"/>
                <w:lang w:eastAsia="th-TH"/>
              </w:rPr>
            </w:pPr>
            <w:r w:rsidRPr="002B2454">
              <w:rPr>
                <w:rFonts w:eastAsia="Times New Roman"/>
                <w:b/>
                <w:sz w:val="18"/>
                <w:szCs w:val="18"/>
                <w:lang w:eastAsia="th-TH"/>
              </w:rPr>
              <w:t xml:space="preserve">Million </w:t>
            </w:r>
            <w:r w:rsidR="00A14180" w:rsidRPr="002B2454">
              <w:rPr>
                <w:rFonts w:eastAsia="Times New Roman"/>
                <w:b/>
                <w:sz w:val="18"/>
                <w:szCs w:val="18"/>
                <w:lang w:eastAsia="th-TH"/>
              </w:rPr>
              <w:t>Baht</w:t>
            </w:r>
          </w:p>
        </w:tc>
      </w:tr>
      <w:tr w:rsidR="00A14180" w:rsidRPr="002B2454" w14:paraId="7EB761EC" w14:textId="77777777" w:rsidTr="005E4836">
        <w:tc>
          <w:tcPr>
            <w:tcW w:w="7513" w:type="dxa"/>
            <w:vAlign w:val="bottom"/>
          </w:tcPr>
          <w:p w14:paraId="1DD61917" w14:textId="77777777" w:rsidR="00A14180" w:rsidRPr="002B2454" w:rsidRDefault="00A14180" w:rsidP="00D570C7">
            <w:pPr>
              <w:pBdr>
                <w:top w:val="nil"/>
                <w:left w:val="nil"/>
                <w:bottom w:val="nil"/>
                <w:right w:val="nil"/>
                <w:between w:val="nil"/>
              </w:pBdr>
              <w:tabs>
                <w:tab w:val="right" w:pos="9810"/>
              </w:tabs>
              <w:spacing w:after="0" w:line="240" w:lineRule="exact"/>
              <w:ind w:left="433" w:firstLine="1"/>
              <w:jc w:val="both"/>
              <w:rPr>
                <w:rFonts w:eastAsia="Times New Roman"/>
                <w:sz w:val="18"/>
                <w:szCs w:val="18"/>
                <w:lang w:eastAsia="th-TH"/>
              </w:rPr>
            </w:pPr>
          </w:p>
        </w:tc>
        <w:tc>
          <w:tcPr>
            <w:tcW w:w="1928" w:type="dxa"/>
            <w:vMerge/>
            <w:tcBorders>
              <w:bottom w:val="single" w:sz="4" w:space="0" w:color="000000"/>
            </w:tcBorders>
            <w:vAlign w:val="bottom"/>
          </w:tcPr>
          <w:p w14:paraId="398D586E" w14:textId="77777777" w:rsidR="00A14180" w:rsidRPr="002B2454" w:rsidRDefault="00A14180" w:rsidP="00D570C7">
            <w:pPr>
              <w:pBdr>
                <w:top w:val="nil"/>
                <w:left w:val="nil"/>
                <w:bottom w:val="nil"/>
                <w:right w:val="nil"/>
                <w:between w:val="nil"/>
              </w:pBdr>
              <w:spacing w:after="0" w:line="240" w:lineRule="exact"/>
              <w:ind w:right="-72"/>
              <w:jc w:val="right"/>
              <w:rPr>
                <w:rFonts w:eastAsia="Times New Roman"/>
                <w:b/>
                <w:sz w:val="18"/>
                <w:szCs w:val="18"/>
                <w:lang w:eastAsia="th-TH"/>
              </w:rPr>
            </w:pPr>
          </w:p>
        </w:tc>
      </w:tr>
      <w:tr w:rsidR="00A14180" w:rsidRPr="002B2454" w14:paraId="2E5EBDF3" w14:textId="77777777" w:rsidTr="005E4836">
        <w:tc>
          <w:tcPr>
            <w:tcW w:w="7513" w:type="dxa"/>
            <w:vAlign w:val="bottom"/>
          </w:tcPr>
          <w:p w14:paraId="5C3489DA" w14:textId="77777777" w:rsidR="00A14180" w:rsidRPr="002B2454" w:rsidRDefault="00A14180" w:rsidP="00D570C7">
            <w:pPr>
              <w:pBdr>
                <w:top w:val="nil"/>
                <w:left w:val="nil"/>
                <w:bottom w:val="nil"/>
                <w:right w:val="nil"/>
                <w:between w:val="nil"/>
              </w:pBdr>
              <w:tabs>
                <w:tab w:val="right" w:pos="9810"/>
              </w:tabs>
              <w:spacing w:after="0" w:line="240" w:lineRule="exact"/>
              <w:ind w:left="433" w:firstLine="1"/>
              <w:jc w:val="both"/>
              <w:rPr>
                <w:rFonts w:eastAsia="Times New Roman"/>
                <w:sz w:val="18"/>
                <w:szCs w:val="18"/>
                <w:lang w:eastAsia="th-TH"/>
              </w:rPr>
            </w:pPr>
          </w:p>
        </w:tc>
        <w:tc>
          <w:tcPr>
            <w:tcW w:w="1928" w:type="dxa"/>
            <w:tcBorders>
              <w:top w:val="single" w:sz="4" w:space="0" w:color="000000"/>
            </w:tcBorders>
            <w:vAlign w:val="bottom"/>
          </w:tcPr>
          <w:p w14:paraId="6699586B" w14:textId="77777777" w:rsidR="00A14180" w:rsidRPr="002B2454" w:rsidRDefault="00A14180" w:rsidP="00D570C7">
            <w:pPr>
              <w:pBdr>
                <w:top w:val="nil"/>
                <w:left w:val="nil"/>
                <w:bottom w:val="nil"/>
                <w:right w:val="nil"/>
                <w:between w:val="nil"/>
              </w:pBdr>
              <w:spacing w:after="0" w:line="240" w:lineRule="exact"/>
              <w:ind w:right="-72"/>
              <w:jc w:val="right"/>
              <w:rPr>
                <w:rFonts w:eastAsia="Times New Roman"/>
                <w:sz w:val="18"/>
                <w:szCs w:val="18"/>
                <w:lang w:eastAsia="th-TH"/>
              </w:rPr>
            </w:pPr>
          </w:p>
        </w:tc>
      </w:tr>
      <w:tr w:rsidR="00A14180" w:rsidRPr="002B2454" w14:paraId="2F2FB0C8" w14:textId="77777777" w:rsidTr="005E4836">
        <w:trPr>
          <w:trHeight w:val="225"/>
        </w:trPr>
        <w:tc>
          <w:tcPr>
            <w:tcW w:w="7513" w:type="dxa"/>
            <w:vAlign w:val="bottom"/>
          </w:tcPr>
          <w:p w14:paraId="03A9DCB6" w14:textId="77777777" w:rsidR="00A14180" w:rsidRPr="002B2454" w:rsidRDefault="00A14180" w:rsidP="00D570C7">
            <w:pPr>
              <w:spacing w:after="0" w:line="240" w:lineRule="exact"/>
              <w:ind w:left="433" w:firstLine="1"/>
              <w:jc w:val="both"/>
              <w:rPr>
                <w:rFonts w:eastAsia="Times New Roman"/>
                <w:sz w:val="18"/>
                <w:szCs w:val="18"/>
                <w:lang w:eastAsia="th-TH"/>
              </w:rPr>
            </w:pPr>
            <w:r w:rsidRPr="002B2454">
              <w:rPr>
                <w:rFonts w:eastAsia="Times New Roman"/>
                <w:sz w:val="18"/>
                <w:szCs w:val="18"/>
                <w:lang w:eastAsia="th-TH"/>
              </w:rPr>
              <w:t>Opening balance</w:t>
            </w:r>
          </w:p>
        </w:tc>
        <w:tc>
          <w:tcPr>
            <w:tcW w:w="1928" w:type="dxa"/>
            <w:vAlign w:val="bottom"/>
          </w:tcPr>
          <w:p w14:paraId="2684E5E5" w14:textId="647B8ADD" w:rsidR="00A14180" w:rsidRPr="002B2454" w:rsidRDefault="00FF05B6" w:rsidP="00D570C7">
            <w:pPr>
              <w:spacing w:after="0" w:line="240" w:lineRule="exact"/>
              <w:ind w:right="-72"/>
              <w:jc w:val="right"/>
              <w:rPr>
                <w:rFonts w:eastAsia="Times New Roman"/>
                <w:sz w:val="18"/>
                <w:szCs w:val="18"/>
                <w:lang w:eastAsia="th-TH"/>
              </w:rPr>
            </w:pPr>
            <w:r w:rsidRPr="002B2454">
              <w:rPr>
                <w:rFonts w:eastAsia="Times New Roman"/>
                <w:sz w:val="18"/>
                <w:szCs w:val="18"/>
                <w:lang w:eastAsia="th-TH"/>
              </w:rPr>
              <w:t>5,476</w:t>
            </w:r>
          </w:p>
        </w:tc>
      </w:tr>
      <w:tr w:rsidR="00A14180" w:rsidRPr="002B2454" w14:paraId="46870F97" w14:textId="77777777" w:rsidTr="005E4836">
        <w:tc>
          <w:tcPr>
            <w:tcW w:w="7513" w:type="dxa"/>
            <w:vAlign w:val="bottom"/>
          </w:tcPr>
          <w:p w14:paraId="64A30035" w14:textId="0FC2457E" w:rsidR="00A14180" w:rsidRPr="002B2454" w:rsidRDefault="001371E0" w:rsidP="00D570C7">
            <w:pPr>
              <w:spacing w:after="0" w:line="240" w:lineRule="exact"/>
              <w:ind w:left="433" w:firstLine="1"/>
              <w:jc w:val="both"/>
              <w:rPr>
                <w:rFonts w:eastAsia="Times New Roman"/>
                <w:sz w:val="18"/>
                <w:szCs w:val="18"/>
                <w:lang w:eastAsia="th-TH"/>
              </w:rPr>
            </w:pPr>
            <w:r w:rsidRPr="002B2454">
              <w:rPr>
                <w:rFonts w:eastAsia="Times New Roman"/>
                <w:sz w:val="18"/>
                <w:szCs w:val="18"/>
                <w:lang w:eastAsia="th-TH"/>
              </w:rPr>
              <w:t>Increase in investment</w:t>
            </w:r>
          </w:p>
        </w:tc>
        <w:tc>
          <w:tcPr>
            <w:tcW w:w="1928" w:type="dxa"/>
            <w:vAlign w:val="bottom"/>
          </w:tcPr>
          <w:p w14:paraId="5C4BE1CB" w14:textId="35169353" w:rsidR="00A14180" w:rsidRPr="002B2454" w:rsidRDefault="00FD307A" w:rsidP="00D570C7">
            <w:pPr>
              <w:spacing w:after="0" w:line="240" w:lineRule="exact"/>
              <w:ind w:right="-72"/>
              <w:jc w:val="right"/>
              <w:rPr>
                <w:rFonts w:eastAsia="Times New Roman"/>
                <w:sz w:val="18"/>
                <w:szCs w:val="18"/>
                <w:lang w:eastAsia="th-TH"/>
              </w:rPr>
            </w:pPr>
            <w:r w:rsidRPr="002B2454">
              <w:rPr>
                <w:rFonts w:eastAsia="Times New Roman"/>
                <w:sz w:val="18"/>
                <w:szCs w:val="18"/>
                <w:lang w:eastAsia="th-TH"/>
              </w:rPr>
              <w:t>35</w:t>
            </w:r>
          </w:p>
        </w:tc>
      </w:tr>
      <w:tr w:rsidR="00A14180" w:rsidRPr="002B2454" w14:paraId="0E7DE4AA" w14:textId="77777777" w:rsidTr="005E4836">
        <w:tc>
          <w:tcPr>
            <w:tcW w:w="7513" w:type="dxa"/>
            <w:vAlign w:val="bottom"/>
          </w:tcPr>
          <w:p w14:paraId="46E12C9C" w14:textId="10C3F7E4" w:rsidR="00A14180" w:rsidRPr="002B2454" w:rsidRDefault="009509F8" w:rsidP="00D570C7">
            <w:pPr>
              <w:spacing w:after="0" w:line="240" w:lineRule="exact"/>
              <w:ind w:left="433" w:firstLine="1"/>
              <w:jc w:val="both"/>
              <w:rPr>
                <w:rFonts w:eastAsia="Times New Roman"/>
                <w:sz w:val="18"/>
                <w:szCs w:val="18"/>
                <w:lang w:eastAsia="th-TH"/>
              </w:rPr>
            </w:pPr>
            <w:r w:rsidRPr="002B2454">
              <w:rPr>
                <w:rFonts w:eastAsia="Times New Roman"/>
                <w:sz w:val="18"/>
                <w:szCs w:val="18"/>
                <w:lang w:eastAsia="th-TH"/>
              </w:rPr>
              <w:t>Share of profit</w:t>
            </w:r>
          </w:p>
        </w:tc>
        <w:tc>
          <w:tcPr>
            <w:tcW w:w="1928" w:type="dxa"/>
            <w:vAlign w:val="bottom"/>
          </w:tcPr>
          <w:p w14:paraId="47792B46" w14:textId="41D2467F" w:rsidR="00A14180" w:rsidRPr="002B2454" w:rsidRDefault="00FD307A" w:rsidP="00D570C7">
            <w:pPr>
              <w:spacing w:after="0" w:line="240" w:lineRule="exact"/>
              <w:ind w:right="-72"/>
              <w:jc w:val="right"/>
              <w:rPr>
                <w:rFonts w:eastAsia="Times New Roman"/>
                <w:noProof/>
                <w:sz w:val="18"/>
                <w:szCs w:val="18"/>
                <w:lang w:eastAsia="th-TH"/>
              </w:rPr>
            </w:pPr>
            <w:r w:rsidRPr="002B2454">
              <w:rPr>
                <w:rFonts w:eastAsia="Times New Roman"/>
                <w:noProof/>
                <w:sz w:val="18"/>
                <w:szCs w:val="18"/>
                <w:lang w:eastAsia="th-TH"/>
              </w:rPr>
              <w:t>948</w:t>
            </w:r>
          </w:p>
        </w:tc>
      </w:tr>
      <w:tr w:rsidR="00A14180" w:rsidRPr="002B2454" w14:paraId="1544CC65" w14:textId="77777777" w:rsidTr="005E4836">
        <w:tc>
          <w:tcPr>
            <w:tcW w:w="7513" w:type="dxa"/>
            <w:vAlign w:val="bottom"/>
          </w:tcPr>
          <w:p w14:paraId="466DE082" w14:textId="441F6FBB" w:rsidR="00A14180" w:rsidRPr="002B2454" w:rsidRDefault="009509F8" w:rsidP="00D570C7">
            <w:pPr>
              <w:spacing w:after="0" w:line="240" w:lineRule="exact"/>
              <w:ind w:left="433" w:firstLine="1"/>
              <w:jc w:val="both"/>
              <w:rPr>
                <w:rFonts w:eastAsia="Times New Roman"/>
                <w:sz w:val="18"/>
                <w:szCs w:val="18"/>
                <w:cs/>
                <w:lang w:eastAsia="th-TH"/>
              </w:rPr>
            </w:pPr>
            <w:r w:rsidRPr="002B2454">
              <w:rPr>
                <w:rFonts w:eastAsia="Times New Roman"/>
                <w:sz w:val="18"/>
                <w:szCs w:val="18"/>
                <w:lang w:eastAsia="th-TH"/>
              </w:rPr>
              <w:t>Share of other comprehensive loss</w:t>
            </w:r>
          </w:p>
        </w:tc>
        <w:tc>
          <w:tcPr>
            <w:tcW w:w="1928" w:type="dxa"/>
            <w:vAlign w:val="bottom"/>
          </w:tcPr>
          <w:p w14:paraId="004AAE1A" w14:textId="5846FBDE" w:rsidR="00A14180" w:rsidRPr="002B2454" w:rsidRDefault="00FD307A" w:rsidP="00D570C7">
            <w:pPr>
              <w:spacing w:after="0" w:line="240" w:lineRule="exact"/>
              <w:ind w:right="-72"/>
              <w:jc w:val="right"/>
              <w:rPr>
                <w:rFonts w:eastAsia="Times New Roman"/>
                <w:noProof/>
                <w:sz w:val="18"/>
                <w:szCs w:val="18"/>
                <w:lang w:eastAsia="th-TH"/>
              </w:rPr>
            </w:pPr>
            <w:r w:rsidRPr="002B2454">
              <w:rPr>
                <w:rFonts w:eastAsia="Times New Roman"/>
                <w:noProof/>
                <w:sz w:val="18"/>
                <w:szCs w:val="18"/>
                <w:lang w:eastAsia="th-TH"/>
              </w:rPr>
              <w:t>(14)</w:t>
            </w:r>
          </w:p>
        </w:tc>
      </w:tr>
      <w:tr w:rsidR="00A14180" w:rsidRPr="002B2454" w14:paraId="1C590D7A" w14:textId="77777777" w:rsidTr="005E4836">
        <w:tc>
          <w:tcPr>
            <w:tcW w:w="7513" w:type="dxa"/>
            <w:vAlign w:val="bottom"/>
          </w:tcPr>
          <w:p w14:paraId="6360FBCC" w14:textId="7678A9A0" w:rsidR="00A14180" w:rsidRPr="002B2454" w:rsidRDefault="009509F8" w:rsidP="00D570C7">
            <w:pPr>
              <w:spacing w:after="0" w:line="240" w:lineRule="exact"/>
              <w:ind w:left="433" w:firstLine="1"/>
              <w:jc w:val="both"/>
              <w:rPr>
                <w:rFonts w:eastAsia="Times New Roman"/>
                <w:sz w:val="18"/>
                <w:szCs w:val="18"/>
                <w:lang w:eastAsia="th-TH"/>
              </w:rPr>
            </w:pPr>
            <w:r w:rsidRPr="002B2454">
              <w:rPr>
                <w:rFonts w:eastAsia="Arial Unicode MS"/>
                <w:sz w:val="18"/>
                <w:szCs w:val="18"/>
                <w:lang w:eastAsia="th-TH"/>
              </w:rPr>
              <w:t>Dividend</w:t>
            </w:r>
            <w:r w:rsidR="00C570FF" w:rsidRPr="002B2454">
              <w:rPr>
                <w:rFonts w:eastAsia="Arial Unicode MS"/>
                <w:sz w:val="18"/>
                <w:szCs w:val="18"/>
                <w:lang w:eastAsia="th-TH"/>
              </w:rPr>
              <w:t xml:space="preserve"> received</w:t>
            </w:r>
          </w:p>
        </w:tc>
        <w:tc>
          <w:tcPr>
            <w:tcW w:w="1928" w:type="dxa"/>
            <w:tcBorders>
              <w:bottom w:val="single" w:sz="4" w:space="0" w:color="000000"/>
            </w:tcBorders>
            <w:vAlign w:val="bottom"/>
          </w:tcPr>
          <w:p w14:paraId="1AA8AEF5" w14:textId="1786C1F3" w:rsidR="00A14180" w:rsidRPr="002B2454" w:rsidRDefault="0023063E" w:rsidP="00D570C7">
            <w:pPr>
              <w:spacing w:after="0" w:line="240" w:lineRule="exact"/>
              <w:ind w:right="-72"/>
              <w:jc w:val="right"/>
              <w:rPr>
                <w:rFonts w:eastAsia="Times New Roman"/>
                <w:noProof/>
                <w:sz w:val="18"/>
                <w:szCs w:val="18"/>
                <w:lang w:eastAsia="th-TH"/>
              </w:rPr>
            </w:pPr>
            <w:r w:rsidRPr="002B2454">
              <w:rPr>
                <w:rFonts w:eastAsia="Times New Roman"/>
                <w:noProof/>
                <w:sz w:val="18"/>
                <w:szCs w:val="18"/>
                <w:lang w:eastAsia="th-TH"/>
              </w:rPr>
              <w:t>(539)</w:t>
            </w:r>
          </w:p>
        </w:tc>
      </w:tr>
      <w:tr w:rsidR="00A14180" w:rsidRPr="002B2454" w14:paraId="47130337" w14:textId="77777777" w:rsidTr="005E4836">
        <w:tc>
          <w:tcPr>
            <w:tcW w:w="7513" w:type="dxa"/>
            <w:vAlign w:val="bottom"/>
          </w:tcPr>
          <w:p w14:paraId="1F66C07D" w14:textId="77777777" w:rsidR="00A14180" w:rsidRPr="002B2454" w:rsidRDefault="00A14180" w:rsidP="00D570C7">
            <w:pPr>
              <w:spacing w:after="0" w:line="240" w:lineRule="exact"/>
              <w:ind w:left="433" w:firstLine="1"/>
              <w:jc w:val="both"/>
              <w:rPr>
                <w:rFonts w:eastAsia="Times New Roman"/>
                <w:sz w:val="18"/>
                <w:szCs w:val="18"/>
                <w:lang w:eastAsia="th-TH"/>
              </w:rPr>
            </w:pPr>
          </w:p>
        </w:tc>
        <w:tc>
          <w:tcPr>
            <w:tcW w:w="1928" w:type="dxa"/>
            <w:tcBorders>
              <w:top w:val="single" w:sz="4" w:space="0" w:color="000000"/>
            </w:tcBorders>
            <w:vAlign w:val="bottom"/>
          </w:tcPr>
          <w:p w14:paraId="43F3339B" w14:textId="77777777" w:rsidR="00A14180" w:rsidRPr="002B2454" w:rsidRDefault="00A14180" w:rsidP="00D570C7">
            <w:pPr>
              <w:spacing w:after="0" w:line="240" w:lineRule="exact"/>
              <w:ind w:right="-72"/>
              <w:jc w:val="right"/>
              <w:rPr>
                <w:rFonts w:eastAsia="Times New Roman"/>
                <w:sz w:val="18"/>
                <w:szCs w:val="18"/>
                <w:lang w:eastAsia="th-TH"/>
              </w:rPr>
            </w:pPr>
          </w:p>
        </w:tc>
      </w:tr>
      <w:tr w:rsidR="00A14180" w:rsidRPr="002B2454" w14:paraId="6EB55624" w14:textId="77777777" w:rsidTr="005E4836">
        <w:trPr>
          <w:trHeight w:val="70"/>
        </w:trPr>
        <w:tc>
          <w:tcPr>
            <w:tcW w:w="7513" w:type="dxa"/>
            <w:vAlign w:val="bottom"/>
          </w:tcPr>
          <w:p w14:paraId="3F6F3ACF" w14:textId="77777777" w:rsidR="00A14180" w:rsidRPr="002B2454" w:rsidRDefault="00A14180" w:rsidP="00D570C7">
            <w:pPr>
              <w:spacing w:after="0" w:line="240" w:lineRule="exact"/>
              <w:ind w:left="433" w:firstLine="1"/>
              <w:jc w:val="both"/>
              <w:rPr>
                <w:rFonts w:eastAsia="Times New Roman"/>
                <w:sz w:val="18"/>
                <w:szCs w:val="18"/>
                <w:lang w:eastAsia="th-TH"/>
              </w:rPr>
            </w:pPr>
            <w:r w:rsidRPr="002B2454">
              <w:rPr>
                <w:rFonts w:eastAsia="Times New Roman"/>
                <w:sz w:val="18"/>
                <w:szCs w:val="18"/>
                <w:lang w:eastAsia="th-TH"/>
              </w:rPr>
              <w:t>Closing balance</w:t>
            </w:r>
          </w:p>
        </w:tc>
        <w:tc>
          <w:tcPr>
            <w:tcW w:w="1928" w:type="dxa"/>
            <w:tcBorders>
              <w:bottom w:val="single" w:sz="4" w:space="0" w:color="000000"/>
            </w:tcBorders>
            <w:vAlign w:val="bottom"/>
          </w:tcPr>
          <w:p w14:paraId="292FEB45" w14:textId="60073A0B" w:rsidR="00A14180" w:rsidRPr="002B2454" w:rsidRDefault="0023063E" w:rsidP="00D570C7">
            <w:pPr>
              <w:spacing w:after="0" w:line="240" w:lineRule="exact"/>
              <w:ind w:right="-72"/>
              <w:jc w:val="right"/>
              <w:rPr>
                <w:rFonts w:eastAsia="Times New Roman"/>
                <w:sz w:val="18"/>
                <w:szCs w:val="18"/>
                <w:lang w:eastAsia="th-TH"/>
              </w:rPr>
            </w:pPr>
            <w:r w:rsidRPr="002B2454">
              <w:rPr>
                <w:rFonts w:eastAsia="Times New Roman"/>
                <w:sz w:val="18"/>
                <w:szCs w:val="18"/>
                <w:lang w:eastAsia="th-TH"/>
              </w:rPr>
              <w:t>5,906</w:t>
            </w:r>
          </w:p>
        </w:tc>
      </w:tr>
    </w:tbl>
    <w:p w14:paraId="26764C18" w14:textId="77777777" w:rsidR="005E51EB" w:rsidRPr="002B2454" w:rsidRDefault="005E51EB" w:rsidP="00D570C7">
      <w:pPr>
        <w:spacing w:after="0" w:line="240" w:lineRule="exact"/>
        <w:ind w:left="540"/>
        <w:jc w:val="both"/>
        <w:rPr>
          <w:bCs/>
          <w:color w:val="000000"/>
          <w:sz w:val="18"/>
          <w:szCs w:val="18"/>
        </w:rPr>
      </w:pPr>
    </w:p>
    <w:p w14:paraId="58FC4174" w14:textId="439F4CC6" w:rsidR="00855C8B" w:rsidRPr="002B2454" w:rsidRDefault="00855C8B" w:rsidP="00855C8B">
      <w:pPr>
        <w:spacing w:after="0" w:line="240" w:lineRule="exact"/>
        <w:ind w:firstLine="540"/>
        <w:rPr>
          <w:sz w:val="18"/>
          <w:szCs w:val="18"/>
        </w:rPr>
      </w:pPr>
      <w:r w:rsidRPr="002B2454">
        <w:rPr>
          <w:b/>
          <w:bCs/>
          <w:sz w:val="18"/>
          <w:szCs w:val="18"/>
        </w:rPr>
        <w:t>Amata</w:t>
      </w:r>
      <w:r w:rsidR="00314991" w:rsidRPr="002B2454">
        <w:rPr>
          <w:b/>
          <w:bCs/>
          <w:sz w:val="18"/>
          <w:szCs w:val="18"/>
        </w:rPr>
        <w:t xml:space="preserve"> </w:t>
      </w:r>
      <w:proofErr w:type="spellStart"/>
      <w:proofErr w:type="gramStart"/>
      <w:r w:rsidRPr="002B2454">
        <w:rPr>
          <w:b/>
          <w:bCs/>
          <w:sz w:val="18"/>
          <w:szCs w:val="18"/>
        </w:rPr>
        <w:t>B.Grimm</w:t>
      </w:r>
      <w:proofErr w:type="spellEnd"/>
      <w:proofErr w:type="gramEnd"/>
      <w:r w:rsidR="00314991" w:rsidRPr="002B2454">
        <w:rPr>
          <w:b/>
          <w:bCs/>
          <w:sz w:val="18"/>
          <w:szCs w:val="18"/>
        </w:rPr>
        <w:t xml:space="preserve"> </w:t>
      </w:r>
      <w:r w:rsidRPr="002B2454">
        <w:rPr>
          <w:b/>
          <w:bCs/>
          <w:sz w:val="18"/>
          <w:szCs w:val="18"/>
        </w:rPr>
        <w:t>Power Vietnam Company Limited </w:t>
      </w:r>
      <w:r w:rsidRPr="002B2454">
        <w:rPr>
          <w:sz w:val="18"/>
          <w:szCs w:val="18"/>
        </w:rPr>
        <w:t> </w:t>
      </w:r>
    </w:p>
    <w:p w14:paraId="6067D229" w14:textId="77777777" w:rsidR="00855C8B" w:rsidRPr="002B2454" w:rsidRDefault="00855C8B" w:rsidP="00855C8B">
      <w:pPr>
        <w:spacing w:after="0" w:line="240" w:lineRule="exact"/>
        <w:rPr>
          <w:sz w:val="18"/>
          <w:szCs w:val="18"/>
        </w:rPr>
      </w:pPr>
    </w:p>
    <w:p w14:paraId="09F652A1" w14:textId="77777777" w:rsidR="00855C8B" w:rsidRPr="002B2454" w:rsidRDefault="00855C8B" w:rsidP="00855C8B">
      <w:pPr>
        <w:spacing w:after="0" w:line="240" w:lineRule="exact"/>
        <w:ind w:left="540"/>
        <w:jc w:val="both"/>
        <w:rPr>
          <w:sz w:val="18"/>
          <w:szCs w:val="18"/>
        </w:rPr>
      </w:pPr>
      <w:r w:rsidRPr="002B2454">
        <w:rPr>
          <w:sz w:val="18"/>
          <w:szCs w:val="18"/>
        </w:rPr>
        <w:t xml:space="preserve">On 21 January 2025, a subsidiary subscribed to additional issued shares of Amata </w:t>
      </w:r>
      <w:proofErr w:type="spellStart"/>
      <w:proofErr w:type="gramStart"/>
      <w:r w:rsidRPr="002B2454">
        <w:rPr>
          <w:sz w:val="18"/>
          <w:szCs w:val="18"/>
        </w:rPr>
        <w:t>B.Grimm</w:t>
      </w:r>
      <w:proofErr w:type="spellEnd"/>
      <w:proofErr w:type="gramEnd"/>
      <w:r w:rsidRPr="002B2454">
        <w:rPr>
          <w:sz w:val="18"/>
          <w:szCs w:val="18"/>
        </w:rPr>
        <w:t xml:space="preserve"> Power Vietnam Company Limited, a company engaged in the rooftop solar power business in Vietnam. A subsidiary subscribed to the increased shares in the amount of Vietnam Dong 25,621.93 million (equivalent to Baht 35.23 million), representing a proportion of 25% of the total </w:t>
      </w:r>
      <w:proofErr w:type="spellStart"/>
      <w:r w:rsidRPr="002B2454">
        <w:rPr>
          <w:sz w:val="18"/>
          <w:szCs w:val="18"/>
        </w:rPr>
        <w:t>authorised</w:t>
      </w:r>
      <w:proofErr w:type="spellEnd"/>
      <w:r w:rsidRPr="002B2454">
        <w:rPr>
          <w:sz w:val="18"/>
          <w:szCs w:val="18"/>
        </w:rPr>
        <w:t xml:space="preserve"> share capital. As a result, ABPVN and its subsidiaries </w:t>
      </w:r>
      <w:proofErr w:type="gramStart"/>
      <w:r w:rsidRPr="002B2454">
        <w:rPr>
          <w:sz w:val="18"/>
          <w:szCs w:val="18"/>
        </w:rPr>
        <w:t>become</w:t>
      </w:r>
      <w:proofErr w:type="gramEnd"/>
      <w:r w:rsidRPr="002B2454">
        <w:rPr>
          <w:sz w:val="18"/>
          <w:szCs w:val="18"/>
        </w:rPr>
        <w:t xml:space="preserve"> associates of the Group. </w:t>
      </w:r>
    </w:p>
    <w:p w14:paraId="49CC94E6" w14:textId="77777777" w:rsidR="00855C8B" w:rsidRPr="002B2454" w:rsidRDefault="00855C8B" w:rsidP="00855C8B">
      <w:pPr>
        <w:spacing w:after="0" w:line="240" w:lineRule="exact"/>
        <w:ind w:firstLine="540"/>
        <w:rPr>
          <w:sz w:val="18"/>
          <w:szCs w:val="18"/>
        </w:rPr>
      </w:pPr>
    </w:p>
    <w:p w14:paraId="48790E0D" w14:textId="2EF9C637" w:rsidR="00855C8B" w:rsidRPr="002B2454" w:rsidRDefault="00855C8B" w:rsidP="00855C8B">
      <w:pPr>
        <w:spacing w:after="0" w:line="240" w:lineRule="exact"/>
        <w:ind w:firstLine="540"/>
        <w:rPr>
          <w:sz w:val="18"/>
          <w:szCs w:val="18"/>
        </w:rPr>
      </w:pPr>
      <w:r w:rsidRPr="002B2454">
        <w:rPr>
          <w:sz w:val="18"/>
          <w:szCs w:val="18"/>
        </w:rPr>
        <w:t>Details of consideration</w:t>
      </w:r>
      <w:r w:rsidR="00314991" w:rsidRPr="002B2454">
        <w:rPr>
          <w:sz w:val="18"/>
          <w:szCs w:val="18"/>
        </w:rPr>
        <w:t xml:space="preserve"> </w:t>
      </w:r>
      <w:proofErr w:type="gramStart"/>
      <w:r w:rsidRPr="002B2454">
        <w:rPr>
          <w:sz w:val="18"/>
          <w:szCs w:val="18"/>
        </w:rPr>
        <w:t>paid</w:t>
      </w:r>
      <w:proofErr w:type="gramEnd"/>
      <w:r w:rsidR="00314991" w:rsidRPr="002B2454">
        <w:rPr>
          <w:sz w:val="18"/>
          <w:szCs w:val="18"/>
        </w:rPr>
        <w:t xml:space="preserve"> </w:t>
      </w:r>
      <w:r w:rsidRPr="002B2454">
        <w:rPr>
          <w:sz w:val="18"/>
          <w:szCs w:val="18"/>
        </w:rPr>
        <w:t>at acquisition date are as follows: </w:t>
      </w:r>
    </w:p>
    <w:p w14:paraId="5A1860E3" w14:textId="77777777" w:rsidR="00855C8B" w:rsidRPr="002B2454" w:rsidRDefault="00855C8B" w:rsidP="00855C8B">
      <w:pPr>
        <w:spacing w:after="0" w:line="240" w:lineRule="exact"/>
        <w:rPr>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0"/>
        <w:gridCol w:w="1935"/>
      </w:tblGrid>
      <w:tr w:rsidR="00855C8B" w:rsidRPr="002B2454" w14:paraId="59AB52C0" w14:textId="77777777">
        <w:tc>
          <w:tcPr>
            <w:tcW w:w="7500" w:type="dxa"/>
            <w:tcBorders>
              <w:top w:val="nil"/>
              <w:left w:val="nil"/>
              <w:bottom w:val="nil"/>
              <w:right w:val="nil"/>
            </w:tcBorders>
            <w:vAlign w:val="bottom"/>
            <w:hideMark/>
          </w:tcPr>
          <w:p w14:paraId="7449DAB3" w14:textId="77777777" w:rsidR="00855C8B" w:rsidRPr="002B2454" w:rsidRDefault="00855C8B">
            <w:pPr>
              <w:spacing w:after="0" w:line="240" w:lineRule="exact"/>
              <w:rPr>
                <w:sz w:val="18"/>
                <w:szCs w:val="18"/>
              </w:rPr>
            </w:pPr>
            <w:r w:rsidRPr="002B2454">
              <w:rPr>
                <w:sz w:val="18"/>
                <w:szCs w:val="18"/>
              </w:rPr>
              <w:t> </w:t>
            </w:r>
          </w:p>
        </w:tc>
        <w:tc>
          <w:tcPr>
            <w:tcW w:w="1935" w:type="dxa"/>
            <w:tcBorders>
              <w:top w:val="nil"/>
              <w:left w:val="nil"/>
              <w:bottom w:val="nil"/>
              <w:right w:val="nil"/>
            </w:tcBorders>
            <w:vAlign w:val="bottom"/>
            <w:hideMark/>
          </w:tcPr>
          <w:p w14:paraId="5057F6FE" w14:textId="77777777" w:rsidR="00855C8B" w:rsidRPr="002B2454" w:rsidRDefault="00855C8B">
            <w:pPr>
              <w:spacing w:after="0" w:line="240" w:lineRule="exact"/>
              <w:jc w:val="right"/>
              <w:rPr>
                <w:sz w:val="18"/>
                <w:szCs w:val="18"/>
              </w:rPr>
            </w:pPr>
            <w:r w:rsidRPr="002B2454">
              <w:rPr>
                <w:b/>
                <w:bCs/>
                <w:sz w:val="18"/>
                <w:szCs w:val="18"/>
                <w:lang w:val="en-GB"/>
              </w:rPr>
              <w:t>Consolidated</w:t>
            </w:r>
            <w:r w:rsidRPr="002B2454">
              <w:rPr>
                <w:sz w:val="18"/>
                <w:szCs w:val="18"/>
              </w:rPr>
              <w:t> </w:t>
            </w:r>
            <w:r w:rsidRPr="002B2454">
              <w:rPr>
                <w:sz w:val="18"/>
                <w:szCs w:val="18"/>
              </w:rPr>
              <w:br/>
            </w:r>
            <w:r w:rsidRPr="002B2454">
              <w:rPr>
                <w:b/>
                <w:bCs/>
                <w:sz w:val="18"/>
                <w:szCs w:val="18"/>
                <w:lang w:val="en-GB"/>
              </w:rPr>
              <w:t>financial statement</w:t>
            </w:r>
            <w:r w:rsidRPr="002B2454">
              <w:rPr>
                <w:sz w:val="18"/>
                <w:szCs w:val="18"/>
              </w:rPr>
              <w:t> </w:t>
            </w:r>
          </w:p>
        </w:tc>
      </w:tr>
      <w:tr w:rsidR="00855C8B" w:rsidRPr="002B2454" w14:paraId="0717C8F7" w14:textId="77777777">
        <w:tc>
          <w:tcPr>
            <w:tcW w:w="7500" w:type="dxa"/>
            <w:tcBorders>
              <w:top w:val="nil"/>
              <w:left w:val="nil"/>
              <w:bottom w:val="nil"/>
              <w:right w:val="nil"/>
            </w:tcBorders>
            <w:vAlign w:val="bottom"/>
            <w:hideMark/>
          </w:tcPr>
          <w:p w14:paraId="1C927FD8" w14:textId="77777777" w:rsidR="00855C8B" w:rsidRPr="002B2454" w:rsidRDefault="00855C8B">
            <w:pPr>
              <w:spacing w:after="0" w:line="240" w:lineRule="exact"/>
              <w:rPr>
                <w:sz w:val="18"/>
                <w:szCs w:val="18"/>
              </w:rPr>
            </w:pPr>
            <w:r w:rsidRPr="002B2454">
              <w:rPr>
                <w:sz w:val="18"/>
                <w:szCs w:val="18"/>
              </w:rPr>
              <w:t> </w:t>
            </w:r>
          </w:p>
        </w:tc>
        <w:tc>
          <w:tcPr>
            <w:tcW w:w="1935" w:type="dxa"/>
            <w:tcBorders>
              <w:top w:val="nil"/>
              <w:left w:val="nil"/>
              <w:bottom w:val="single" w:sz="6" w:space="0" w:color="auto"/>
              <w:right w:val="nil"/>
            </w:tcBorders>
            <w:vAlign w:val="bottom"/>
            <w:hideMark/>
          </w:tcPr>
          <w:p w14:paraId="3B3F511E" w14:textId="77777777" w:rsidR="00855C8B" w:rsidRPr="002B2454" w:rsidRDefault="00855C8B">
            <w:pPr>
              <w:spacing w:after="0" w:line="240" w:lineRule="exact"/>
              <w:jc w:val="right"/>
              <w:rPr>
                <w:sz w:val="18"/>
                <w:szCs w:val="18"/>
              </w:rPr>
            </w:pPr>
            <w:r w:rsidRPr="002B2454">
              <w:rPr>
                <w:b/>
                <w:bCs/>
                <w:sz w:val="18"/>
                <w:szCs w:val="18"/>
              </w:rPr>
              <w:t>Million Baht</w:t>
            </w:r>
            <w:r w:rsidRPr="002B2454">
              <w:rPr>
                <w:sz w:val="18"/>
                <w:szCs w:val="18"/>
              </w:rPr>
              <w:t> </w:t>
            </w:r>
          </w:p>
        </w:tc>
      </w:tr>
      <w:tr w:rsidR="00855C8B" w:rsidRPr="002B2454" w14:paraId="70B83902" w14:textId="77777777">
        <w:tc>
          <w:tcPr>
            <w:tcW w:w="7500" w:type="dxa"/>
            <w:tcBorders>
              <w:top w:val="nil"/>
              <w:left w:val="nil"/>
              <w:bottom w:val="nil"/>
              <w:right w:val="nil"/>
            </w:tcBorders>
            <w:vAlign w:val="bottom"/>
            <w:hideMark/>
          </w:tcPr>
          <w:p w14:paraId="36854FC6" w14:textId="77777777" w:rsidR="00855C8B" w:rsidRPr="002B2454" w:rsidRDefault="00855C8B">
            <w:pPr>
              <w:spacing w:after="0" w:line="240" w:lineRule="exact"/>
              <w:rPr>
                <w:sz w:val="18"/>
                <w:szCs w:val="18"/>
              </w:rPr>
            </w:pPr>
            <w:r w:rsidRPr="002B2454">
              <w:rPr>
                <w:sz w:val="18"/>
                <w:szCs w:val="18"/>
              </w:rPr>
              <w:t> </w:t>
            </w:r>
          </w:p>
        </w:tc>
        <w:tc>
          <w:tcPr>
            <w:tcW w:w="1935" w:type="dxa"/>
            <w:tcBorders>
              <w:top w:val="single" w:sz="6" w:space="0" w:color="auto"/>
              <w:left w:val="nil"/>
              <w:bottom w:val="nil"/>
              <w:right w:val="nil"/>
            </w:tcBorders>
            <w:vAlign w:val="bottom"/>
            <w:hideMark/>
          </w:tcPr>
          <w:p w14:paraId="33522091" w14:textId="77777777" w:rsidR="00855C8B" w:rsidRPr="002B2454" w:rsidRDefault="00855C8B">
            <w:pPr>
              <w:spacing w:after="0" w:line="240" w:lineRule="exact"/>
              <w:jc w:val="right"/>
              <w:rPr>
                <w:sz w:val="18"/>
                <w:szCs w:val="18"/>
              </w:rPr>
            </w:pPr>
            <w:r w:rsidRPr="002B2454">
              <w:rPr>
                <w:sz w:val="18"/>
                <w:szCs w:val="18"/>
              </w:rPr>
              <w:t> </w:t>
            </w:r>
          </w:p>
        </w:tc>
      </w:tr>
      <w:tr w:rsidR="00855C8B" w:rsidRPr="002B2454" w14:paraId="3181EE16" w14:textId="77777777">
        <w:tc>
          <w:tcPr>
            <w:tcW w:w="7500" w:type="dxa"/>
            <w:tcBorders>
              <w:top w:val="nil"/>
              <w:left w:val="nil"/>
              <w:bottom w:val="nil"/>
              <w:right w:val="nil"/>
            </w:tcBorders>
            <w:vAlign w:val="bottom"/>
            <w:hideMark/>
          </w:tcPr>
          <w:p w14:paraId="666FF5DD" w14:textId="3F3602BF" w:rsidR="00855C8B" w:rsidRPr="002B2454" w:rsidRDefault="00855C8B" w:rsidP="004D249E">
            <w:pPr>
              <w:spacing w:after="0" w:line="240" w:lineRule="exact"/>
              <w:ind w:firstLine="567"/>
              <w:rPr>
                <w:sz w:val="18"/>
                <w:szCs w:val="18"/>
              </w:rPr>
            </w:pPr>
            <w:r w:rsidRPr="002B2454">
              <w:rPr>
                <w:sz w:val="18"/>
                <w:szCs w:val="18"/>
              </w:rPr>
              <w:t>Present value of consideration paid </w:t>
            </w:r>
          </w:p>
        </w:tc>
        <w:tc>
          <w:tcPr>
            <w:tcW w:w="1935" w:type="dxa"/>
            <w:tcBorders>
              <w:top w:val="nil"/>
              <w:left w:val="nil"/>
              <w:bottom w:val="nil"/>
              <w:right w:val="nil"/>
            </w:tcBorders>
            <w:hideMark/>
          </w:tcPr>
          <w:p w14:paraId="70380E1A" w14:textId="77777777" w:rsidR="00855C8B" w:rsidRPr="002B2454" w:rsidRDefault="00855C8B">
            <w:pPr>
              <w:spacing w:after="0" w:line="240" w:lineRule="exact"/>
              <w:jc w:val="right"/>
              <w:rPr>
                <w:sz w:val="18"/>
                <w:szCs w:val="18"/>
              </w:rPr>
            </w:pPr>
            <w:r w:rsidRPr="002B2454">
              <w:rPr>
                <w:sz w:val="18"/>
                <w:szCs w:val="18"/>
              </w:rPr>
              <w:t>35 </w:t>
            </w:r>
          </w:p>
        </w:tc>
      </w:tr>
      <w:tr w:rsidR="00855C8B" w:rsidRPr="002B2454" w14:paraId="13BAF4ED" w14:textId="77777777">
        <w:tc>
          <w:tcPr>
            <w:tcW w:w="7500" w:type="dxa"/>
            <w:tcBorders>
              <w:top w:val="nil"/>
              <w:left w:val="nil"/>
              <w:bottom w:val="nil"/>
              <w:right w:val="nil"/>
            </w:tcBorders>
            <w:vAlign w:val="bottom"/>
            <w:hideMark/>
          </w:tcPr>
          <w:p w14:paraId="60979888" w14:textId="16144044" w:rsidR="00855C8B" w:rsidRPr="002B2454" w:rsidRDefault="00855C8B" w:rsidP="004D249E">
            <w:pPr>
              <w:spacing w:after="0" w:line="240" w:lineRule="exact"/>
              <w:ind w:firstLine="567"/>
              <w:rPr>
                <w:sz w:val="18"/>
                <w:szCs w:val="18"/>
              </w:rPr>
            </w:pPr>
            <w:r w:rsidRPr="002B2454">
              <w:rPr>
                <w:sz w:val="18"/>
                <w:szCs w:val="18"/>
              </w:rPr>
              <w:t>Book value of the net assets under interest acquired </w:t>
            </w:r>
          </w:p>
        </w:tc>
        <w:tc>
          <w:tcPr>
            <w:tcW w:w="1935" w:type="dxa"/>
            <w:tcBorders>
              <w:top w:val="nil"/>
              <w:left w:val="nil"/>
              <w:bottom w:val="nil"/>
              <w:right w:val="nil"/>
            </w:tcBorders>
            <w:hideMark/>
          </w:tcPr>
          <w:p w14:paraId="32C391BE" w14:textId="77777777" w:rsidR="00855C8B" w:rsidRPr="002B2454" w:rsidRDefault="00855C8B">
            <w:pPr>
              <w:spacing w:after="0" w:line="240" w:lineRule="exact"/>
              <w:jc w:val="right"/>
              <w:rPr>
                <w:sz w:val="18"/>
                <w:szCs w:val="18"/>
              </w:rPr>
            </w:pPr>
            <w:r w:rsidRPr="002B2454">
              <w:rPr>
                <w:sz w:val="18"/>
                <w:szCs w:val="18"/>
              </w:rPr>
              <w:t>33 </w:t>
            </w:r>
          </w:p>
        </w:tc>
      </w:tr>
      <w:tr w:rsidR="00855C8B" w:rsidRPr="002B2454" w14:paraId="2E5A2550" w14:textId="77777777">
        <w:tc>
          <w:tcPr>
            <w:tcW w:w="7500" w:type="dxa"/>
            <w:tcBorders>
              <w:top w:val="nil"/>
              <w:left w:val="nil"/>
              <w:bottom w:val="nil"/>
              <w:right w:val="nil"/>
            </w:tcBorders>
            <w:vAlign w:val="bottom"/>
            <w:hideMark/>
          </w:tcPr>
          <w:p w14:paraId="0652E5D8" w14:textId="77777777" w:rsidR="00855C8B" w:rsidRPr="002B2454" w:rsidRDefault="00855C8B">
            <w:pPr>
              <w:spacing w:after="0" w:line="240" w:lineRule="exact"/>
              <w:rPr>
                <w:sz w:val="18"/>
                <w:szCs w:val="18"/>
              </w:rPr>
            </w:pPr>
            <w:r w:rsidRPr="002B2454">
              <w:rPr>
                <w:sz w:val="18"/>
                <w:szCs w:val="18"/>
              </w:rPr>
              <w:t> </w:t>
            </w:r>
          </w:p>
        </w:tc>
        <w:tc>
          <w:tcPr>
            <w:tcW w:w="1935" w:type="dxa"/>
            <w:tcBorders>
              <w:top w:val="single" w:sz="6" w:space="0" w:color="000000"/>
              <w:left w:val="nil"/>
              <w:bottom w:val="nil"/>
              <w:right w:val="nil"/>
            </w:tcBorders>
            <w:vAlign w:val="bottom"/>
            <w:hideMark/>
          </w:tcPr>
          <w:p w14:paraId="3548365C" w14:textId="77777777" w:rsidR="00855C8B" w:rsidRPr="002B2454" w:rsidRDefault="00855C8B">
            <w:pPr>
              <w:spacing w:after="0" w:line="240" w:lineRule="exact"/>
              <w:jc w:val="right"/>
              <w:rPr>
                <w:sz w:val="18"/>
                <w:szCs w:val="18"/>
              </w:rPr>
            </w:pPr>
            <w:r w:rsidRPr="002B2454">
              <w:rPr>
                <w:sz w:val="18"/>
                <w:szCs w:val="18"/>
              </w:rPr>
              <w:t> </w:t>
            </w:r>
          </w:p>
        </w:tc>
      </w:tr>
      <w:tr w:rsidR="00855C8B" w:rsidRPr="002B2454" w14:paraId="60F4FE46" w14:textId="77777777">
        <w:tc>
          <w:tcPr>
            <w:tcW w:w="7500" w:type="dxa"/>
            <w:tcBorders>
              <w:top w:val="nil"/>
              <w:left w:val="nil"/>
              <w:bottom w:val="nil"/>
              <w:right w:val="nil"/>
            </w:tcBorders>
            <w:vAlign w:val="bottom"/>
            <w:hideMark/>
          </w:tcPr>
          <w:p w14:paraId="53564940" w14:textId="21F2333E" w:rsidR="00855C8B" w:rsidRPr="002B2454" w:rsidRDefault="00855C8B" w:rsidP="004D249E">
            <w:pPr>
              <w:spacing w:after="0" w:line="240" w:lineRule="exact"/>
              <w:ind w:firstLine="567"/>
              <w:rPr>
                <w:sz w:val="18"/>
                <w:szCs w:val="18"/>
              </w:rPr>
            </w:pPr>
            <w:r w:rsidRPr="002B2454">
              <w:rPr>
                <w:b/>
                <w:bCs/>
                <w:sz w:val="18"/>
                <w:szCs w:val="18"/>
              </w:rPr>
              <w:t>Exceed of present value of acquisition cost over net assets acquired</w:t>
            </w:r>
            <w:r w:rsidRPr="002B2454">
              <w:rPr>
                <w:sz w:val="18"/>
                <w:szCs w:val="18"/>
              </w:rPr>
              <w:t> </w:t>
            </w:r>
          </w:p>
        </w:tc>
        <w:tc>
          <w:tcPr>
            <w:tcW w:w="1935" w:type="dxa"/>
            <w:tcBorders>
              <w:top w:val="nil"/>
              <w:left w:val="nil"/>
              <w:bottom w:val="single" w:sz="6" w:space="0" w:color="000000"/>
              <w:right w:val="nil"/>
            </w:tcBorders>
            <w:vAlign w:val="bottom"/>
            <w:hideMark/>
          </w:tcPr>
          <w:p w14:paraId="3044F843" w14:textId="77777777" w:rsidR="00855C8B" w:rsidRPr="002B2454" w:rsidRDefault="00855C8B">
            <w:pPr>
              <w:spacing w:after="0" w:line="240" w:lineRule="exact"/>
              <w:jc w:val="right"/>
              <w:rPr>
                <w:sz w:val="18"/>
                <w:szCs w:val="18"/>
              </w:rPr>
            </w:pPr>
            <w:r w:rsidRPr="002B2454">
              <w:rPr>
                <w:sz w:val="18"/>
                <w:szCs w:val="18"/>
              </w:rPr>
              <w:t>2 </w:t>
            </w:r>
          </w:p>
        </w:tc>
      </w:tr>
    </w:tbl>
    <w:p w14:paraId="706217ED" w14:textId="77777777" w:rsidR="00855C8B" w:rsidRPr="002B2454" w:rsidRDefault="00855C8B" w:rsidP="008276D3">
      <w:pPr>
        <w:spacing w:after="0" w:line="240" w:lineRule="exact"/>
        <w:ind w:left="540"/>
        <w:jc w:val="both"/>
        <w:rPr>
          <w:sz w:val="18"/>
          <w:szCs w:val="18"/>
        </w:rPr>
      </w:pPr>
    </w:p>
    <w:p w14:paraId="7E3CDE2C" w14:textId="77777777" w:rsidR="00855C8B" w:rsidRPr="002B2454" w:rsidRDefault="00855C8B" w:rsidP="004D249E">
      <w:pPr>
        <w:spacing w:after="0" w:line="240" w:lineRule="exact"/>
        <w:ind w:left="567"/>
        <w:jc w:val="both"/>
        <w:rPr>
          <w:sz w:val="18"/>
          <w:szCs w:val="18"/>
        </w:rPr>
      </w:pPr>
      <w:r w:rsidRPr="002B2454">
        <w:rPr>
          <w:sz w:val="18"/>
          <w:szCs w:val="18"/>
        </w:rPr>
        <w:t xml:space="preserve">As </w:t>
      </w:r>
      <w:proofErr w:type="gramStart"/>
      <w:r w:rsidRPr="002B2454">
        <w:rPr>
          <w:sz w:val="18"/>
          <w:szCs w:val="18"/>
        </w:rPr>
        <w:t>at</w:t>
      </w:r>
      <w:proofErr w:type="gramEnd"/>
      <w:r w:rsidRPr="002B2454">
        <w:rPr>
          <w:sz w:val="18"/>
          <w:szCs w:val="18"/>
        </w:rPr>
        <w:t xml:space="preserve"> 31 December 2025, the Group is in the process of determining fair value of the net identifiable assets and liabilities and reviewing purchase price allocation (PPA). Therefore, the differences between the acquisition cost and net assets’ carrying value are subjected to further adjustments depending on the determination of fair value and the results of the PPA. The Group expected to </w:t>
      </w:r>
      <w:proofErr w:type="spellStart"/>
      <w:r w:rsidRPr="002B2454">
        <w:rPr>
          <w:sz w:val="18"/>
          <w:szCs w:val="18"/>
        </w:rPr>
        <w:t>finalise</w:t>
      </w:r>
      <w:proofErr w:type="spellEnd"/>
      <w:r w:rsidRPr="002B2454">
        <w:rPr>
          <w:sz w:val="18"/>
          <w:szCs w:val="18"/>
        </w:rPr>
        <w:t xml:space="preserve"> its fair value calculation within 12 months from the acquisition date of such investments in an associate.</w:t>
      </w:r>
    </w:p>
    <w:p w14:paraId="6C227C45" w14:textId="424D666A" w:rsidR="00C72722" w:rsidRPr="002B2454" w:rsidRDefault="00C72722">
      <w:pPr>
        <w:rPr>
          <w:rFonts w:cstheme="minorBidi"/>
          <w:bCs/>
          <w:color w:val="000000"/>
          <w:sz w:val="18"/>
          <w:szCs w:val="18"/>
        </w:rPr>
      </w:pPr>
      <w:r w:rsidRPr="002B2454">
        <w:rPr>
          <w:rFonts w:cstheme="minorBidi"/>
          <w:bCs/>
          <w:color w:val="000000"/>
          <w:sz w:val="18"/>
          <w:szCs w:val="18"/>
        </w:rPr>
        <w:br w:type="page"/>
      </w:r>
    </w:p>
    <w:p w14:paraId="56D7CF13" w14:textId="34507359" w:rsidR="00286FE5" w:rsidRPr="002B2454" w:rsidRDefault="00286FE5" w:rsidP="00D570C7">
      <w:pPr>
        <w:spacing w:after="0" w:line="240" w:lineRule="exact"/>
        <w:ind w:left="540"/>
        <w:jc w:val="both"/>
        <w:rPr>
          <w:bCs/>
          <w:color w:val="000000"/>
          <w:sz w:val="18"/>
          <w:szCs w:val="18"/>
        </w:rPr>
      </w:pPr>
      <w:r w:rsidRPr="002B2454">
        <w:rPr>
          <w:bCs/>
          <w:color w:val="000000"/>
          <w:sz w:val="18"/>
          <w:szCs w:val="18"/>
        </w:rPr>
        <w:lastRenderedPageBreak/>
        <w:t xml:space="preserve">Movements </w:t>
      </w:r>
      <w:proofErr w:type="gramStart"/>
      <w:r w:rsidRPr="002B2454">
        <w:rPr>
          <w:bCs/>
          <w:color w:val="000000"/>
          <w:sz w:val="18"/>
          <w:szCs w:val="18"/>
        </w:rPr>
        <w:t>of</w:t>
      </w:r>
      <w:proofErr w:type="gramEnd"/>
      <w:r w:rsidRPr="002B2454">
        <w:rPr>
          <w:bCs/>
          <w:color w:val="000000"/>
          <w:sz w:val="18"/>
          <w:szCs w:val="18"/>
        </w:rPr>
        <w:t xml:space="preserve"> investments in joint ventures during the </w:t>
      </w:r>
      <w:r w:rsidR="00C734EB" w:rsidRPr="002B2454">
        <w:rPr>
          <w:bCs/>
          <w:color w:val="000000"/>
          <w:sz w:val="18"/>
          <w:szCs w:val="18"/>
        </w:rPr>
        <w:t>year</w:t>
      </w:r>
      <w:r w:rsidRPr="002B2454">
        <w:rPr>
          <w:bCs/>
          <w:color w:val="000000"/>
          <w:sz w:val="18"/>
          <w:szCs w:val="18"/>
        </w:rPr>
        <w:t xml:space="preserve"> ended 31 December 2025 are as follows:</w:t>
      </w:r>
    </w:p>
    <w:p w14:paraId="5A5AB590" w14:textId="77777777" w:rsidR="00513A55" w:rsidRPr="002B2454" w:rsidRDefault="00513A55" w:rsidP="00D570C7">
      <w:pPr>
        <w:spacing w:after="0" w:line="240" w:lineRule="exact"/>
        <w:ind w:left="540"/>
        <w:jc w:val="both"/>
        <w:rPr>
          <w:bCs/>
          <w:color w:val="000000"/>
          <w:sz w:val="18"/>
          <w:szCs w:val="18"/>
        </w:rPr>
      </w:pPr>
    </w:p>
    <w:tbl>
      <w:tblPr>
        <w:tblW w:w="945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5"/>
        <w:gridCol w:w="1980"/>
        <w:gridCol w:w="1935"/>
      </w:tblGrid>
      <w:tr w:rsidR="006570DE" w:rsidRPr="002B2454" w14:paraId="7EB56A54" w14:textId="77777777" w:rsidTr="00DD069A">
        <w:tc>
          <w:tcPr>
            <w:tcW w:w="5535" w:type="dxa"/>
            <w:tcBorders>
              <w:top w:val="nil"/>
              <w:left w:val="nil"/>
              <w:bottom w:val="nil"/>
              <w:right w:val="nil"/>
            </w:tcBorders>
            <w:vAlign w:val="bottom"/>
            <w:hideMark/>
          </w:tcPr>
          <w:p w14:paraId="194ABF4F" w14:textId="77777777" w:rsidR="006570DE" w:rsidRPr="002B2454" w:rsidRDefault="006570DE" w:rsidP="00D570C7">
            <w:pPr>
              <w:spacing w:after="0" w:line="240" w:lineRule="exact"/>
              <w:ind w:left="540"/>
              <w:jc w:val="both"/>
              <w:rPr>
                <w:bCs/>
                <w:color w:val="000000"/>
                <w:sz w:val="18"/>
                <w:szCs w:val="18"/>
              </w:rPr>
            </w:pPr>
            <w:r w:rsidRPr="002B2454">
              <w:rPr>
                <w:bCs/>
                <w:color w:val="000000"/>
                <w:sz w:val="18"/>
                <w:szCs w:val="18"/>
              </w:rPr>
              <w:t> </w:t>
            </w:r>
          </w:p>
        </w:tc>
        <w:tc>
          <w:tcPr>
            <w:tcW w:w="1980" w:type="dxa"/>
            <w:tcBorders>
              <w:top w:val="nil"/>
              <w:left w:val="nil"/>
              <w:bottom w:val="nil"/>
              <w:right w:val="nil"/>
            </w:tcBorders>
            <w:vAlign w:val="bottom"/>
            <w:hideMark/>
          </w:tcPr>
          <w:p w14:paraId="2E1DE956" w14:textId="53783D43" w:rsidR="00957728" w:rsidRPr="002B2454" w:rsidRDefault="006570DE" w:rsidP="00DD069A">
            <w:pPr>
              <w:spacing w:after="0" w:line="240" w:lineRule="exact"/>
              <w:ind w:right="29"/>
              <w:jc w:val="right"/>
              <w:rPr>
                <w:b/>
                <w:color w:val="000000"/>
                <w:sz w:val="18"/>
                <w:szCs w:val="18"/>
              </w:rPr>
            </w:pPr>
            <w:r w:rsidRPr="002B2454">
              <w:rPr>
                <w:b/>
                <w:color w:val="000000"/>
                <w:sz w:val="18"/>
                <w:szCs w:val="18"/>
              </w:rPr>
              <w:t>Consolidated</w:t>
            </w:r>
          </w:p>
          <w:p w14:paraId="639A09DF" w14:textId="66D94514" w:rsidR="006570DE" w:rsidRPr="002B2454" w:rsidRDefault="006570DE" w:rsidP="00DD069A">
            <w:pPr>
              <w:spacing w:after="0" w:line="240" w:lineRule="exact"/>
              <w:ind w:right="29"/>
              <w:jc w:val="right"/>
              <w:rPr>
                <w:b/>
                <w:color w:val="000000"/>
                <w:sz w:val="18"/>
                <w:szCs w:val="18"/>
              </w:rPr>
            </w:pPr>
            <w:r w:rsidRPr="002B2454">
              <w:rPr>
                <w:b/>
                <w:color w:val="000000"/>
                <w:sz w:val="18"/>
                <w:szCs w:val="18"/>
              </w:rPr>
              <w:t xml:space="preserve">financial </w:t>
            </w:r>
            <w:r w:rsidR="00DA084F" w:rsidRPr="002B2454">
              <w:rPr>
                <w:b/>
                <w:color w:val="000000"/>
                <w:sz w:val="18"/>
                <w:szCs w:val="18"/>
              </w:rPr>
              <w:t>statements</w:t>
            </w:r>
          </w:p>
        </w:tc>
        <w:tc>
          <w:tcPr>
            <w:tcW w:w="1935" w:type="dxa"/>
            <w:tcBorders>
              <w:top w:val="nil"/>
              <w:left w:val="nil"/>
              <w:bottom w:val="nil"/>
              <w:right w:val="nil"/>
            </w:tcBorders>
            <w:vAlign w:val="bottom"/>
            <w:hideMark/>
          </w:tcPr>
          <w:p w14:paraId="2779977D" w14:textId="416BFD17" w:rsidR="006570DE" w:rsidRPr="002B2454" w:rsidRDefault="006570DE" w:rsidP="00DD069A">
            <w:pPr>
              <w:spacing w:after="0" w:line="240" w:lineRule="exact"/>
              <w:ind w:right="29"/>
              <w:jc w:val="right"/>
              <w:rPr>
                <w:b/>
                <w:color w:val="000000"/>
                <w:sz w:val="18"/>
                <w:szCs w:val="18"/>
              </w:rPr>
            </w:pPr>
            <w:r w:rsidRPr="002B2454">
              <w:rPr>
                <w:b/>
                <w:color w:val="000000"/>
                <w:sz w:val="18"/>
                <w:szCs w:val="18"/>
              </w:rPr>
              <w:t>Separate</w:t>
            </w:r>
            <w:r w:rsidRPr="002B2454">
              <w:rPr>
                <w:b/>
                <w:color w:val="000000"/>
                <w:sz w:val="18"/>
                <w:szCs w:val="18"/>
              </w:rPr>
              <w:br/>
              <w:t xml:space="preserve">financial </w:t>
            </w:r>
            <w:r w:rsidR="00DA084F" w:rsidRPr="002B2454">
              <w:rPr>
                <w:b/>
                <w:color w:val="000000"/>
                <w:sz w:val="18"/>
                <w:szCs w:val="18"/>
              </w:rPr>
              <w:t>statements</w:t>
            </w:r>
          </w:p>
        </w:tc>
      </w:tr>
      <w:tr w:rsidR="006570DE" w:rsidRPr="002B2454" w14:paraId="1D42A6B1" w14:textId="77777777" w:rsidTr="00DD069A">
        <w:tc>
          <w:tcPr>
            <w:tcW w:w="5535" w:type="dxa"/>
            <w:tcBorders>
              <w:top w:val="nil"/>
              <w:left w:val="nil"/>
              <w:bottom w:val="nil"/>
              <w:right w:val="nil"/>
            </w:tcBorders>
            <w:hideMark/>
          </w:tcPr>
          <w:p w14:paraId="10BD0324" w14:textId="77777777" w:rsidR="006570DE" w:rsidRPr="002B2454" w:rsidRDefault="006570DE" w:rsidP="00D570C7">
            <w:pPr>
              <w:spacing w:after="0" w:line="240" w:lineRule="exact"/>
              <w:ind w:left="540"/>
              <w:jc w:val="both"/>
              <w:rPr>
                <w:bCs/>
                <w:color w:val="000000"/>
                <w:sz w:val="18"/>
                <w:szCs w:val="18"/>
              </w:rPr>
            </w:pPr>
            <w:r w:rsidRPr="002B2454">
              <w:rPr>
                <w:bCs/>
                <w:color w:val="000000"/>
                <w:sz w:val="18"/>
                <w:szCs w:val="18"/>
              </w:rPr>
              <w:t> </w:t>
            </w:r>
          </w:p>
        </w:tc>
        <w:tc>
          <w:tcPr>
            <w:tcW w:w="1980" w:type="dxa"/>
            <w:tcBorders>
              <w:top w:val="nil"/>
              <w:left w:val="nil"/>
              <w:bottom w:val="nil"/>
              <w:right w:val="nil"/>
            </w:tcBorders>
            <w:vAlign w:val="bottom"/>
            <w:hideMark/>
          </w:tcPr>
          <w:p w14:paraId="3E2E41D6" w14:textId="0C750FB6" w:rsidR="006570DE" w:rsidRPr="002B2454" w:rsidRDefault="006570DE" w:rsidP="00957728">
            <w:pPr>
              <w:spacing w:after="0" w:line="240" w:lineRule="exact"/>
              <w:ind w:right="29"/>
              <w:jc w:val="right"/>
              <w:rPr>
                <w:b/>
                <w:color w:val="000000"/>
                <w:sz w:val="18"/>
                <w:szCs w:val="18"/>
              </w:rPr>
            </w:pPr>
            <w:r w:rsidRPr="002B2454">
              <w:rPr>
                <w:b/>
                <w:color w:val="000000"/>
                <w:sz w:val="18"/>
                <w:szCs w:val="18"/>
              </w:rPr>
              <w:t>Equity method</w:t>
            </w:r>
          </w:p>
        </w:tc>
        <w:tc>
          <w:tcPr>
            <w:tcW w:w="1935" w:type="dxa"/>
            <w:tcBorders>
              <w:top w:val="nil"/>
              <w:left w:val="nil"/>
              <w:bottom w:val="nil"/>
              <w:right w:val="nil"/>
            </w:tcBorders>
            <w:vAlign w:val="bottom"/>
            <w:hideMark/>
          </w:tcPr>
          <w:p w14:paraId="0FA08CB5" w14:textId="01E868C7" w:rsidR="006570DE" w:rsidRPr="002B2454" w:rsidRDefault="006570DE" w:rsidP="00957728">
            <w:pPr>
              <w:spacing w:after="0" w:line="240" w:lineRule="exact"/>
              <w:ind w:right="29"/>
              <w:jc w:val="right"/>
              <w:rPr>
                <w:b/>
                <w:color w:val="000000"/>
                <w:sz w:val="18"/>
                <w:szCs w:val="18"/>
              </w:rPr>
            </w:pPr>
            <w:r w:rsidRPr="002B2454">
              <w:rPr>
                <w:b/>
                <w:color w:val="000000"/>
                <w:sz w:val="18"/>
                <w:szCs w:val="18"/>
              </w:rPr>
              <w:t>Cost method</w:t>
            </w:r>
          </w:p>
        </w:tc>
      </w:tr>
      <w:tr w:rsidR="006570DE" w:rsidRPr="002B2454" w14:paraId="718632CC" w14:textId="77777777" w:rsidTr="00286FE5">
        <w:tc>
          <w:tcPr>
            <w:tcW w:w="5535" w:type="dxa"/>
            <w:tcBorders>
              <w:top w:val="nil"/>
              <w:left w:val="nil"/>
              <w:bottom w:val="nil"/>
              <w:right w:val="nil"/>
            </w:tcBorders>
            <w:vAlign w:val="bottom"/>
            <w:hideMark/>
          </w:tcPr>
          <w:p w14:paraId="21018ADA" w14:textId="77777777" w:rsidR="006570DE" w:rsidRPr="002B2454" w:rsidRDefault="006570DE" w:rsidP="00D570C7">
            <w:pPr>
              <w:spacing w:after="0" w:line="240" w:lineRule="exact"/>
              <w:ind w:left="540"/>
              <w:jc w:val="both"/>
              <w:rPr>
                <w:bCs/>
                <w:color w:val="000000"/>
                <w:sz w:val="18"/>
                <w:szCs w:val="18"/>
              </w:rPr>
            </w:pPr>
            <w:r w:rsidRPr="002B2454">
              <w:rPr>
                <w:bCs/>
                <w:color w:val="000000"/>
                <w:sz w:val="18"/>
                <w:szCs w:val="18"/>
              </w:rPr>
              <w:t> </w:t>
            </w:r>
          </w:p>
        </w:tc>
        <w:tc>
          <w:tcPr>
            <w:tcW w:w="1980" w:type="dxa"/>
            <w:tcBorders>
              <w:top w:val="nil"/>
              <w:left w:val="nil"/>
              <w:bottom w:val="single" w:sz="6" w:space="0" w:color="000000"/>
              <w:right w:val="nil"/>
            </w:tcBorders>
            <w:vAlign w:val="bottom"/>
            <w:hideMark/>
          </w:tcPr>
          <w:p w14:paraId="533889A9" w14:textId="4C083B7C" w:rsidR="006570DE" w:rsidRPr="002B2454" w:rsidRDefault="006570DE" w:rsidP="00957728">
            <w:pPr>
              <w:spacing w:after="0" w:line="240" w:lineRule="exact"/>
              <w:ind w:right="29"/>
              <w:jc w:val="right"/>
              <w:rPr>
                <w:b/>
                <w:color w:val="000000"/>
                <w:sz w:val="18"/>
                <w:szCs w:val="18"/>
              </w:rPr>
            </w:pPr>
            <w:r w:rsidRPr="002B2454">
              <w:rPr>
                <w:b/>
                <w:color w:val="000000"/>
                <w:sz w:val="18"/>
                <w:szCs w:val="18"/>
              </w:rPr>
              <w:t>Million Baht</w:t>
            </w:r>
          </w:p>
        </w:tc>
        <w:tc>
          <w:tcPr>
            <w:tcW w:w="1935" w:type="dxa"/>
            <w:tcBorders>
              <w:top w:val="nil"/>
              <w:left w:val="nil"/>
              <w:bottom w:val="single" w:sz="6" w:space="0" w:color="000000"/>
              <w:right w:val="nil"/>
            </w:tcBorders>
            <w:vAlign w:val="bottom"/>
            <w:hideMark/>
          </w:tcPr>
          <w:p w14:paraId="3B0608A3" w14:textId="72DEEFCB" w:rsidR="006570DE" w:rsidRPr="002B2454" w:rsidRDefault="006570DE" w:rsidP="00957728">
            <w:pPr>
              <w:spacing w:after="0" w:line="240" w:lineRule="exact"/>
              <w:ind w:right="29"/>
              <w:jc w:val="right"/>
              <w:rPr>
                <w:b/>
                <w:color w:val="000000"/>
                <w:sz w:val="18"/>
                <w:szCs w:val="18"/>
              </w:rPr>
            </w:pPr>
            <w:r w:rsidRPr="002B2454">
              <w:rPr>
                <w:b/>
                <w:color w:val="000000"/>
                <w:sz w:val="18"/>
                <w:szCs w:val="18"/>
              </w:rPr>
              <w:t>Million Baht</w:t>
            </w:r>
          </w:p>
        </w:tc>
      </w:tr>
      <w:tr w:rsidR="006570DE" w:rsidRPr="002B2454" w14:paraId="4FF96BBA" w14:textId="77777777" w:rsidTr="00286FE5">
        <w:tc>
          <w:tcPr>
            <w:tcW w:w="5535" w:type="dxa"/>
            <w:tcBorders>
              <w:top w:val="nil"/>
              <w:left w:val="nil"/>
              <w:bottom w:val="nil"/>
              <w:right w:val="nil"/>
            </w:tcBorders>
            <w:vAlign w:val="bottom"/>
            <w:hideMark/>
          </w:tcPr>
          <w:p w14:paraId="4457B74B" w14:textId="77777777" w:rsidR="006570DE" w:rsidRPr="002B2454" w:rsidRDefault="006570DE" w:rsidP="00D570C7">
            <w:pPr>
              <w:spacing w:after="0" w:line="240" w:lineRule="exact"/>
              <w:ind w:left="540"/>
              <w:jc w:val="both"/>
              <w:rPr>
                <w:bCs/>
                <w:color w:val="000000"/>
                <w:sz w:val="18"/>
                <w:szCs w:val="18"/>
              </w:rPr>
            </w:pPr>
            <w:r w:rsidRPr="002B2454">
              <w:rPr>
                <w:bCs/>
                <w:color w:val="000000"/>
                <w:sz w:val="18"/>
                <w:szCs w:val="18"/>
              </w:rPr>
              <w:t> </w:t>
            </w:r>
          </w:p>
        </w:tc>
        <w:tc>
          <w:tcPr>
            <w:tcW w:w="1980" w:type="dxa"/>
            <w:tcBorders>
              <w:top w:val="single" w:sz="6" w:space="0" w:color="000000"/>
              <w:left w:val="nil"/>
              <w:bottom w:val="nil"/>
              <w:right w:val="nil"/>
            </w:tcBorders>
            <w:vAlign w:val="bottom"/>
            <w:hideMark/>
          </w:tcPr>
          <w:p w14:paraId="741F8365" w14:textId="0EDD7789" w:rsidR="006570DE" w:rsidRPr="002B2454" w:rsidRDefault="006570DE" w:rsidP="00957728">
            <w:pPr>
              <w:spacing w:after="0" w:line="240" w:lineRule="exact"/>
              <w:ind w:right="29"/>
              <w:jc w:val="right"/>
              <w:rPr>
                <w:bCs/>
                <w:color w:val="000000"/>
                <w:sz w:val="18"/>
                <w:szCs w:val="18"/>
              </w:rPr>
            </w:pPr>
          </w:p>
        </w:tc>
        <w:tc>
          <w:tcPr>
            <w:tcW w:w="1935" w:type="dxa"/>
            <w:tcBorders>
              <w:top w:val="single" w:sz="6" w:space="0" w:color="000000"/>
              <w:left w:val="nil"/>
              <w:bottom w:val="nil"/>
              <w:right w:val="nil"/>
            </w:tcBorders>
            <w:vAlign w:val="bottom"/>
            <w:hideMark/>
          </w:tcPr>
          <w:p w14:paraId="7800C102" w14:textId="613F7DBD" w:rsidR="006570DE" w:rsidRPr="002B2454" w:rsidRDefault="006570DE" w:rsidP="00957728">
            <w:pPr>
              <w:spacing w:after="0" w:line="240" w:lineRule="exact"/>
              <w:ind w:right="29"/>
              <w:jc w:val="right"/>
              <w:rPr>
                <w:bCs/>
                <w:color w:val="000000"/>
                <w:sz w:val="18"/>
                <w:szCs w:val="18"/>
              </w:rPr>
            </w:pPr>
          </w:p>
        </w:tc>
      </w:tr>
      <w:tr w:rsidR="006570DE" w:rsidRPr="002B2454" w14:paraId="6BB30D0F" w14:textId="77777777" w:rsidTr="00286FE5">
        <w:tc>
          <w:tcPr>
            <w:tcW w:w="5535" w:type="dxa"/>
            <w:tcBorders>
              <w:top w:val="nil"/>
              <w:left w:val="nil"/>
              <w:bottom w:val="nil"/>
              <w:right w:val="nil"/>
            </w:tcBorders>
            <w:vAlign w:val="bottom"/>
            <w:hideMark/>
          </w:tcPr>
          <w:p w14:paraId="2EA69E1B" w14:textId="77777777" w:rsidR="006570DE" w:rsidRPr="002B2454" w:rsidRDefault="006570DE" w:rsidP="00D570C7">
            <w:pPr>
              <w:spacing w:after="0" w:line="240" w:lineRule="exact"/>
              <w:ind w:left="540"/>
              <w:jc w:val="both"/>
              <w:rPr>
                <w:bCs/>
                <w:color w:val="000000"/>
                <w:sz w:val="18"/>
                <w:szCs w:val="18"/>
              </w:rPr>
            </w:pPr>
            <w:r w:rsidRPr="002B2454">
              <w:rPr>
                <w:bCs/>
                <w:color w:val="000000"/>
                <w:sz w:val="18"/>
                <w:szCs w:val="18"/>
              </w:rPr>
              <w:t>Opening book value </w:t>
            </w:r>
          </w:p>
        </w:tc>
        <w:tc>
          <w:tcPr>
            <w:tcW w:w="1980" w:type="dxa"/>
            <w:tcBorders>
              <w:top w:val="nil"/>
              <w:left w:val="nil"/>
              <w:bottom w:val="nil"/>
              <w:right w:val="nil"/>
            </w:tcBorders>
            <w:vAlign w:val="center"/>
            <w:hideMark/>
          </w:tcPr>
          <w:p w14:paraId="490C3BFD" w14:textId="5BC793A0" w:rsidR="006570DE" w:rsidRPr="002B2454" w:rsidRDefault="006570DE" w:rsidP="00957728">
            <w:pPr>
              <w:spacing w:after="0" w:line="240" w:lineRule="exact"/>
              <w:ind w:right="29"/>
              <w:jc w:val="right"/>
              <w:rPr>
                <w:bCs/>
                <w:color w:val="000000"/>
                <w:sz w:val="18"/>
                <w:szCs w:val="18"/>
              </w:rPr>
            </w:pPr>
            <w:r w:rsidRPr="002B2454">
              <w:rPr>
                <w:bCs/>
                <w:color w:val="000000"/>
                <w:sz w:val="18"/>
                <w:szCs w:val="18"/>
              </w:rPr>
              <w:t>251</w:t>
            </w:r>
          </w:p>
        </w:tc>
        <w:tc>
          <w:tcPr>
            <w:tcW w:w="1935" w:type="dxa"/>
            <w:tcBorders>
              <w:top w:val="nil"/>
              <w:left w:val="nil"/>
              <w:bottom w:val="nil"/>
              <w:right w:val="nil"/>
            </w:tcBorders>
            <w:hideMark/>
          </w:tcPr>
          <w:p w14:paraId="75662C01" w14:textId="12774468" w:rsidR="006570DE" w:rsidRPr="002B2454" w:rsidRDefault="006570DE" w:rsidP="00957728">
            <w:pPr>
              <w:spacing w:after="0" w:line="240" w:lineRule="exact"/>
              <w:ind w:right="29"/>
              <w:jc w:val="right"/>
              <w:rPr>
                <w:bCs/>
                <w:color w:val="000000"/>
                <w:sz w:val="18"/>
                <w:szCs w:val="18"/>
              </w:rPr>
            </w:pPr>
            <w:r w:rsidRPr="002B2454">
              <w:rPr>
                <w:bCs/>
                <w:color w:val="000000"/>
                <w:sz w:val="18"/>
                <w:szCs w:val="18"/>
              </w:rPr>
              <w:t>409</w:t>
            </w:r>
          </w:p>
        </w:tc>
      </w:tr>
      <w:tr w:rsidR="006570DE" w:rsidRPr="002B2454" w14:paraId="5310D511" w14:textId="77777777" w:rsidTr="00542D74">
        <w:tc>
          <w:tcPr>
            <w:tcW w:w="5535" w:type="dxa"/>
            <w:tcBorders>
              <w:top w:val="nil"/>
              <w:left w:val="nil"/>
              <w:bottom w:val="nil"/>
              <w:right w:val="nil"/>
            </w:tcBorders>
            <w:vAlign w:val="bottom"/>
            <w:hideMark/>
          </w:tcPr>
          <w:p w14:paraId="4F08EB77" w14:textId="77777777" w:rsidR="006570DE" w:rsidRPr="002B2454" w:rsidRDefault="006570DE" w:rsidP="00D570C7">
            <w:pPr>
              <w:spacing w:after="0" w:line="240" w:lineRule="exact"/>
              <w:ind w:left="540"/>
              <w:jc w:val="both"/>
              <w:rPr>
                <w:bCs/>
                <w:color w:val="000000"/>
                <w:sz w:val="18"/>
                <w:szCs w:val="18"/>
              </w:rPr>
            </w:pPr>
            <w:r w:rsidRPr="002B2454">
              <w:rPr>
                <w:bCs/>
                <w:color w:val="000000"/>
                <w:sz w:val="18"/>
                <w:szCs w:val="18"/>
              </w:rPr>
              <w:t>Increase in investment </w:t>
            </w:r>
          </w:p>
        </w:tc>
        <w:tc>
          <w:tcPr>
            <w:tcW w:w="1980" w:type="dxa"/>
            <w:tcBorders>
              <w:top w:val="nil"/>
              <w:left w:val="nil"/>
              <w:bottom w:val="nil"/>
              <w:right w:val="nil"/>
            </w:tcBorders>
            <w:vAlign w:val="center"/>
            <w:hideMark/>
          </w:tcPr>
          <w:p w14:paraId="243E072E" w14:textId="1F68BAB5" w:rsidR="006570DE" w:rsidRPr="002B2454" w:rsidRDefault="00251F12" w:rsidP="00957728">
            <w:pPr>
              <w:spacing w:after="0" w:line="240" w:lineRule="exact"/>
              <w:ind w:right="29"/>
              <w:jc w:val="right"/>
              <w:rPr>
                <w:bCs/>
                <w:color w:val="000000"/>
                <w:sz w:val="18"/>
                <w:szCs w:val="18"/>
              </w:rPr>
            </w:pPr>
            <w:r w:rsidRPr="002B2454">
              <w:rPr>
                <w:bCs/>
                <w:color w:val="000000"/>
                <w:sz w:val="18"/>
                <w:szCs w:val="18"/>
              </w:rPr>
              <w:t>39</w:t>
            </w:r>
          </w:p>
        </w:tc>
        <w:tc>
          <w:tcPr>
            <w:tcW w:w="1935" w:type="dxa"/>
            <w:tcBorders>
              <w:top w:val="nil"/>
              <w:left w:val="nil"/>
              <w:bottom w:val="nil"/>
              <w:right w:val="nil"/>
            </w:tcBorders>
            <w:hideMark/>
          </w:tcPr>
          <w:p w14:paraId="7AA6261B" w14:textId="235CCF3E" w:rsidR="006570DE" w:rsidRPr="002B2454" w:rsidRDefault="00251F12" w:rsidP="00957728">
            <w:pPr>
              <w:spacing w:after="0" w:line="240" w:lineRule="exact"/>
              <w:ind w:right="29"/>
              <w:jc w:val="right"/>
              <w:rPr>
                <w:bCs/>
                <w:color w:val="000000"/>
                <w:sz w:val="18"/>
                <w:szCs w:val="18"/>
              </w:rPr>
            </w:pPr>
            <w:r w:rsidRPr="002B2454">
              <w:rPr>
                <w:bCs/>
                <w:color w:val="000000"/>
                <w:sz w:val="18"/>
                <w:szCs w:val="18"/>
              </w:rPr>
              <w:t>39</w:t>
            </w:r>
          </w:p>
        </w:tc>
      </w:tr>
      <w:tr w:rsidR="006570DE" w:rsidRPr="002B2454" w14:paraId="10824A00" w14:textId="77777777" w:rsidTr="00542D74">
        <w:tc>
          <w:tcPr>
            <w:tcW w:w="5535" w:type="dxa"/>
            <w:tcBorders>
              <w:top w:val="nil"/>
              <w:left w:val="nil"/>
              <w:bottom w:val="nil"/>
              <w:right w:val="nil"/>
            </w:tcBorders>
            <w:vAlign w:val="bottom"/>
            <w:hideMark/>
          </w:tcPr>
          <w:p w14:paraId="47CABF5F" w14:textId="6E803C4D" w:rsidR="006570DE" w:rsidRPr="002B2454" w:rsidRDefault="00957728" w:rsidP="00D570C7">
            <w:pPr>
              <w:spacing w:after="0" w:line="240" w:lineRule="exact"/>
              <w:ind w:left="540"/>
              <w:jc w:val="both"/>
              <w:rPr>
                <w:bCs/>
                <w:color w:val="000000"/>
                <w:sz w:val="18"/>
                <w:szCs w:val="18"/>
              </w:rPr>
            </w:pPr>
            <w:r w:rsidRPr="002B2454">
              <w:rPr>
                <w:bCs/>
                <w:color w:val="000000"/>
                <w:sz w:val="18"/>
                <w:szCs w:val="18"/>
              </w:rPr>
              <w:t>Dissolution of investment</w:t>
            </w:r>
          </w:p>
        </w:tc>
        <w:tc>
          <w:tcPr>
            <w:tcW w:w="1980" w:type="dxa"/>
            <w:tcBorders>
              <w:top w:val="nil"/>
              <w:left w:val="nil"/>
              <w:bottom w:val="nil"/>
              <w:right w:val="nil"/>
            </w:tcBorders>
            <w:vAlign w:val="center"/>
            <w:hideMark/>
          </w:tcPr>
          <w:p w14:paraId="481C8351" w14:textId="475D530E" w:rsidR="006570DE" w:rsidRPr="002B2454" w:rsidRDefault="00542D74" w:rsidP="00957728">
            <w:pPr>
              <w:spacing w:after="0" w:line="240" w:lineRule="exact"/>
              <w:ind w:right="29"/>
              <w:jc w:val="right"/>
              <w:rPr>
                <w:bCs/>
                <w:color w:val="000000"/>
                <w:sz w:val="18"/>
                <w:szCs w:val="18"/>
              </w:rPr>
            </w:pPr>
            <w:r w:rsidRPr="002B2454">
              <w:rPr>
                <w:bCs/>
                <w:color w:val="000000"/>
                <w:sz w:val="18"/>
                <w:szCs w:val="18"/>
              </w:rPr>
              <w:t>(3)</w:t>
            </w:r>
          </w:p>
        </w:tc>
        <w:tc>
          <w:tcPr>
            <w:tcW w:w="1935" w:type="dxa"/>
            <w:tcBorders>
              <w:top w:val="nil"/>
              <w:left w:val="nil"/>
              <w:bottom w:val="nil"/>
              <w:right w:val="nil"/>
            </w:tcBorders>
            <w:hideMark/>
          </w:tcPr>
          <w:p w14:paraId="08E6922C" w14:textId="3261DFC9" w:rsidR="006570DE" w:rsidRPr="002B2454" w:rsidRDefault="00542D74" w:rsidP="00957728">
            <w:pPr>
              <w:spacing w:after="0" w:line="240" w:lineRule="exact"/>
              <w:ind w:right="29"/>
              <w:jc w:val="right"/>
              <w:rPr>
                <w:bCs/>
                <w:color w:val="000000"/>
                <w:sz w:val="18"/>
                <w:szCs w:val="18"/>
              </w:rPr>
            </w:pPr>
            <w:r w:rsidRPr="002B2454">
              <w:rPr>
                <w:bCs/>
                <w:color w:val="000000"/>
                <w:sz w:val="18"/>
                <w:szCs w:val="18"/>
              </w:rPr>
              <w:t>(3)</w:t>
            </w:r>
          </w:p>
        </w:tc>
      </w:tr>
      <w:tr w:rsidR="006570DE" w:rsidRPr="002B2454" w14:paraId="0EBDD695" w14:textId="77777777" w:rsidTr="00542D74">
        <w:tc>
          <w:tcPr>
            <w:tcW w:w="5535" w:type="dxa"/>
            <w:tcBorders>
              <w:top w:val="nil"/>
              <w:left w:val="nil"/>
              <w:bottom w:val="nil"/>
              <w:right w:val="nil"/>
            </w:tcBorders>
            <w:vAlign w:val="bottom"/>
            <w:hideMark/>
          </w:tcPr>
          <w:p w14:paraId="715D9553" w14:textId="3B8920B0" w:rsidR="006570DE" w:rsidRPr="002B2454" w:rsidRDefault="00957728" w:rsidP="00D570C7">
            <w:pPr>
              <w:spacing w:after="0" w:line="240" w:lineRule="exact"/>
              <w:ind w:left="540"/>
              <w:jc w:val="both"/>
              <w:rPr>
                <w:bCs/>
                <w:color w:val="000000"/>
                <w:sz w:val="18"/>
                <w:szCs w:val="18"/>
              </w:rPr>
            </w:pPr>
            <w:r w:rsidRPr="002B2454">
              <w:rPr>
                <w:bCs/>
                <w:color w:val="000000"/>
                <w:sz w:val="18"/>
                <w:szCs w:val="18"/>
                <w:lang w:val="en-GB"/>
              </w:rPr>
              <w:t>Share of loss</w:t>
            </w:r>
          </w:p>
        </w:tc>
        <w:tc>
          <w:tcPr>
            <w:tcW w:w="1980" w:type="dxa"/>
            <w:tcBorders>
              <w:top w:val="nil"/>
              <w:left w:val="nil"/>
              <w:bottom w:val="nil"/>
              <w:right w:val="nil"/>
            </w:tcBorders>
            <w:vAlign w:val="center"/>
            <w:hideMark/>
          </w:tcPr>
          <w:p w14:paraId="2E367B41" w14:textId="1F68E4DF" w:rsidR="006570DE" w:rsidRPr="002B2454" w:rsidRDefault="00542D74" w:rsidP="00957728">
            <w:pPr>
              <w:spacing w:after="0" w:line="240" w:lineRule="exact"/>
              <w:ind w:right="29"/>
              <w:jc w:val="right"/>
              <w:rPr>
                <w:bCs/>
                <w:color w:val="000000"/>
                <w:sz w:val="18"/>
                <w:szCs w:val="18"/>
              </w:rPr>
            </w:pPr>
            <w:r w:rsidRPr="002B2454">
              <w:rPr>
                <w:bCs/>
                <w:color w:val="000000"/>
                <w:sz w:val="18"/>
                <w:szCs w:val="18"/>
              </w:rPr>
              <w:t>(21)</w:t>
            </w:r>
          </w:p>
        </w:tc>
        <w:tc>
          <w:tcPr>
            <w:tcW w:w="1935" w:type="dxa"/>
            <w:tcBorders>
              <w:top w:val="nil"/>
              <w:left w:val="nil"/>
              <w:bottom w:val="nil"/>
              <w:right w:val="nil"/>
            </w:tcBorders>
            <w:hideMark/>
          </w:tcPr>
          <w:p w14:paraId="7B2327E1" w14:textId="1621079F" w:rsidR="006570DE" w:rsidRPr="002B2454" w:rsidRDefault="00542D74" w:rsidP="00957728">
            <w:pPr>
              <w:spacing w:after="0" w:line="240" w:lineRule="exact"/>
              <w:ind w:right="29"/>
              <w:jc w:val="right"/>
              <w:rPr>
                <w:bCs/>
                <w:color w:val="000000"/>
                <w:sz w:val="18"/>
                <w:szCs w:val="18"/>
              </w:rPr>
            </w:pPr>
            <w:r w:rsidRPr="002B2454">
              <w:rPr>
                <w:bCs/>
                <w:color w:val="000000"/>
                <w:sz w:val="18"/>
                <w:szCs w:val="18"/>
              </w:rPr>
              <w:t>-</w:t>
            </w:r>
          </w:p>
        </w:tc>
      </w:tr>
      <w:tr w:rsidR="006570DE" w:rsidRPr="002B2454" w14:paraId="3F375CF9" w14:textId="77777777" w:rsidTr="00542D74">
        <w:tc>
          <w:tcPr>
            <w:tcW w:w="5535" w:type="dxa"/>
            <w:tcBorders>
              <w:top w:val="nil"/>
              <w:left w:val="nil"/>
              <w:bottom w:val="nil"/>
              <w:right w:val="nil"/>
            </w:tcBorders>
            <w:vAlign w:val="bottom"/>
            <w:hideMark/>
          </w:tcPr>
          <w:p w14:paraId="23DDBEB7" w14:textId="77777777" w:rsidR="006570DE" w:rsidRPr="002B2454" w:rsidRDefault="006570DE" w:rsidP="00D570C7">
            <w:pPr>
              <w:spacing w:after="0" w:line="240" w:lineRule="exact"/>
              <w:ind w:left="540"/>
              <w:jc w:val="both"/>
              <w:rPr>
                <w:bCs/>
                <w:color w:val="000000"/>
                <w:sz w:val="18"/>
                <w:szCs w:val="18"/>
              </w:rPr>
            </w:pPr>
            <w:r w:rsidRPr="002B2454">
              <w:rPr>
                <w:bCs/>
                <w:color w:val="000000"/>
                <w:sz w:val="18"/>
                <w:szCs w:val="18"/>
              </w:rPr>
              <w:t> </w:t>
            </w:r>
          </w:p>
        </w:tc>
        <w:tc>
          <w:tcPr>
            <w:tcW w:w="1980" w:type="dxa"/>
            <w:tcBorders>
              <w:top w:val="single" w:sz="6" w:space="0" w:color="000000"/>
              <w:left w:val="nil"/>
              <w:bottom w:val="nil"/>
              <w:right w:val="nil"/>
            </w:tcBorders>
            <w:vAlign w:val="bottom"/>
            <w:hideMark/>
          </w:tcPr>
          <w:p w14:paraId="0CEA28E2" w14:textId="2BBFB934" w:rsidR="006570DE" w:rsidRPr="002B2454" w:rsidRDefault="006570DE" w:rsidP="00957728">
            <w:pPr>
              <w:spacing w:after="0" w:line="240" w:lineRule="exact"/>
              <w:ind w:right="29"/>
              <w:jc w:val="right"/>
              <w:rPr>
                <w:bCs/>
                <w:color w:val="000000"/>
                <w:sz w:val="18"/>
                <w:szCs w:val="18"/>
              </w:rPr>
            </w:pPr>
          </w:p>
        </w:tc>
        <w:tc>
          <w:tcPr>
            <w:tcW w:w="1935" w:type="dxa"/>
            <w:tcBorders>
              <w:top w:val="single" w:sz="6" w:space="0" w:color="000000"/>
              <w:left w:val="nil"/>
              <w:bottom w:val="nil"/>
              <w:right w:val="nil"/>
            </w:tcBorders>
            <w:vAlign w:val="center"/>
            <w:hideMark/>
          </w:tcPr>
          <w:p w14:paraId="0E2F14A3" w14:textId="7530BEAD" w:rsidR="006570DE" w:rsidRPr="002B2454" w:rsidRDefault="006570DE" w:rsidP="00957728">
            <w:pPr>
              <w:spacing w:after="0" w:line="240" w:lineRule="exact"/>
              <w:ind w:right="29"/>
              <w:jc w:val="right"/>
              <w:rPr>
                <w:bCs/>
                <w:color w:val="000000"/>
                <w:sz w:val="18"/>
                <w:szCs w:val="18"/>
              </w:rPr>
            </w:pPr>
          </w:p>
        </w:tc>
      </w:tr>
      <w:tr w:rsidR="006570DE" w:rsidRPr="002B2454" w14:paraId="61FA1332" w14:textId="77777777" w:rsidTr="00542D74">
        <w:tc>
          <w:tcPr>
            <w:tcW w:w="5535" w:type="dxa"/>
            <w:tcBorders>
              <w:top w:val="nil"/>
              <w:left w:val="nil"/>
              <w:bottom w:val="nil"/>
              <w:right w:val="nil"/>
            </w:tcBorders>
            <w:vAlign w:val="bottom"/>
            <w:hideMark/>
          </w:tcPr>
          <w:p w14:paraId="49F6994B" w14:textId="30D95371" w:rsidR="006570DE" w:rsidRPr="002B2454" w:rsidRDefault="00957728" w:rsidP="00D570C7">
            <w:pPr>
              <w:spacing w:after="0" w:line="240" w:lineRule="exact"/>
              <w:ind w:left="540"/>
              <w:jc w:val="both"/>
              <w:rPr>
                <w:bCs/>
                <w:color w:val="000000"/>
                <w:sz w:val="18"/>
                <w:szCs w:val="18"/>
              </w:rPr>
            </w:pPr>
            <w:r w:rsidRPr="002B2454">
              <w:rPr>
                <w:bCs/>
                <w:color w:val="000000"/>
                <w:sz w:val="18"/>
                <w:szCs w:val="18"/>
              </w:rPr>
              <w:t>Closing net book value</w:t>
            </w:r>
          </w:p>
        </w:tc>
        <w:tc>
          <w:tcPr>
            <w:tcW w:w="1980" w:type="dxa"/>
            <w:tcBorders>
              <w:top w:val="nil"/>
              <w:left w:val="nil"/>
              <w:bottom w:val="single" w:sz="6" w:space="0" w:color="000000"/>
              <w:right w:val="nil"/>
            </w:tcBorders>
            <w:vAlign w:val="bottom"/>
            <w:hideMark/>
          </w:tcPr>
          <w:p w14:paraId="1463AE1C" w14:textId="5D5AF938" w:rsidR="006570DE" w:rsidRPr="002B2454" w:rsidRDefault="00542D74" w:rsidP="00957728">
            <w:pPr>
              <w:spacing w:after="0" w:line="240" w:lineRule="exact"/>
              <w:ind w:right="29"/>
              <w:jc w:val="right"/>
              <w:rPr>
                <w:bCs/>
                <w:color w:val="000000"/>
                <w:sz w:val="18"/>
                <w:szCs w:val="18"/>
              </w:rPr>
            </w:pPr>
            <w:r w:rsidRPr="002B2454">
              <w:rPr>
                <w:bCs/>
                <w:color w:val="000000"/>
                <w:sz w:val="18"/>
                <w:szCs w:val="18"/>
              </w:rPr>
              <w:t>266</w:t>
            </w:r>
          </w:p>
        </w:tc>
        <w:tc>
          <w:tcPr>
            <w:tcW w:w="1935" w:type="dxa"/>
            <w:tcBorders>
              <w:top w:val="nil"/>
              <w:left w:val="nil"/>
              <w:bottom w:val="single" w:sz="6" w:space="0" w:color="000000"/>
              <w:right w:val="nil"/>
            </w:tcBorders>
            <w:vAlign w:val="bottom"/>
            <w:hideMark/>
          </w:tcPr>
          <w:p w14:paraId="4F1B362C" w14:textId="45DCF202" w:rsidR="006570DE" w:rsidRPr="002B2454" w:rsidRDefault="00542D74" w:rsidP="00957728">
            <w:pPr>
              <w:spacing w:after="0" w:line="240" w:lineRule="exact"/>
              <w:ind w:right="29"/>
              <w:jc w:val="right"/>
              <w:rPr>
                <w:bCs/>
                <w:color w:val="000000"/>
                <w:sz w:val="18"/>
                <w:szCs w:val="18"/>
              </w:rPr>
            </w:pPr>
            <w:r w:rsidRPr="002B2454">
              <w:rPr>
                <w:bCs/>
                <w:color w:val="000000"/>
                <w:sz w:val="18"/>
                <w:szCs w:val="18"/>
              </w:rPr>
              <w:t>445</w:t>
            </w:r>
          </w:p>
        </w:tc>
      </w:tr>
    </w:tbl>
    <w:p w14:paraId="51BF3D81" w14:textId="2351F2FC" w:rsidR="006570DE" w:rsidRPr="002B2454" w:rsidRDefault="006570DE" w:rsidP="00D570C7">
      <w:pPr>
        <w:spacing w:after="0" w:line="240" w:lineRule="exact"/>
        <w:ind w:left="540"/>
        <w:jc w:val="both"/>
        <w:rPr>
          <w:bCs/>
          <w:color w:val="000000"/>
          <w:sz w:val="18"/>
          <w:szCs w:val="18"/>
        </w:rPr>
      </w:pPr>
    </w:p>
    <w:p w14:paraId="3D5B4601" w14:textId="21BEEE25" w:rsidR="00A42776" w:rsidRPr="002B2454" w:rsidRDefault="00A42776" w:rsidP="00F77DE0">
      <w:pPr>
        <w:spacing w:after="0" w:line="240" w:lineRule="auto"/>
        <w:ind w:left="547"/>
        <w:jc w:val="thaiDistribute"/>
        <w:rPr>
          <w:bCs/>
          <w:sz w:val="18"/>
          <w:szCs w:val="18"/>
        </w:rPr>
      </w:pPr>
      <w:r w:rsidRPr="002B2454">
        <w:rPr>
          <w:bCs/>
          <w:sz w:val="18"/>
          <w:szCs w:val="18"/>
        </w:rPr>
        <w:t xml:space="preserve">During the year of 2025, the Company made additional investments, with the same proportion, in </w:t>
      </w:r>
      <w:proofErr w:type="gramStart"/>
      <w:r w:rsidRPr="002B2454">
        <w:rPr>
          <w:bCs/>
          <w:sz w:val="18"/>
          <w:szCs w:val="18"/>
        </w:rPr>
        <w:t>Thai-Japanese</w:t>
      </w:r>
      <w:proofErr w:type="gramEnd"/>
      <w:r w:rsidRPr="002B2454">
        <w:rPr>
          <w:bCs/>
          <w:sz w:val="18"/>
          <w:szCs w:val="18"/>
        </w:rPr>
        <w:t xml:space="preserve"> Amata Co., Ltd., amounting to Baht 38.25 million. The shareholding structure in this company remains unchanged.</w:t>
      </w:r>
    </w:p>
    <w:p w14:paraId="5D21D2EB" w14:textId="77777777" w:rsidR="00F77DE0" w:rsidRPr="002B2454" w:rsidRDefault="00F77DE0" w:rsidP="00F77DE0">
      <w:pPr>
        <w:spacing w:after="0" w:line="240" w:lineRule="auto"/>
        <w:ind w:left="547"/>
        <w:jc w:val="thaiDistribute"/>
        <w:rPr>
          <w:bCs/>
          <w:sz w:val="18"/>
          <w:szCs w:val="18"/>
        </w:rPr>
      </w:pPr>
    </w:p>
    <w:p w14:paraId="366D7478" w14:textId="707F251B" w:rsidR="006570DE" w:rsidRPr="002B2454" w:rsidRDefault="000D134F" w:rsidP="00D570C7">
      <w:pPr>
        <w:spacing w:after="0" w:line="240" w:lineRule="exact"/>
        <w:ind w:left="540"/>
        <w:jc w:val="both"/>
        <w:rPr>
          <w:bCs/>
          <w:sz w:val="18"/>
          <w:szCs w:val="18"/>
        </w:rPr>
      </w:pPr>
      <w:r w:rsidRPr="002B2454">
        <w:rPr>
          <w:bCs/>
          <w:sz w:val="18"/>
          <w:szCs w:val="18"/>
        </w:rPr>
        <w:t xml:space="preserve">On 18 February 2025, Great Mekong Consultancy Pte. Ltd. registered for dissolution. The Company received a capital refund of Baht 1.38 million. The book value of its 45% shareholding </w:t>
      </w:r>
      <w:proofErr w:type="gramStart"/>
      <w:r w:rsidRPr="002B2454">
        <w:rPr>
          <w:bCs/>
          <w:sz w:val="18"/>
          <w:szCs w:val="18"/>
        </w:rPr>
        <w:t>interests</w:t>
      </w:r>
      <w:proofErr w:type="gramEnd"/>
      <w:r w:rsidRPr="002B2454">
        <w:rPr>
          <w:bCs/>
          <w:sz w:val="18"/>
          <w:szCs w:val="18"/>
        </w:rPr>
        <w:t xml:space="preserve"> in Great Mekong Consultancy </w:t>
      </w:r>
      <w:r w:rsidRPr="002B2454">
        <w:rPr>
          <w:bCs/>
          <w:spacing w:val="-4"/>
          <w:sz w:val="18"/>
          <w:szCs w:val="18"/>
        </w:rPr>
        <w:t>Pte. Ltd., as of the dissolution date, was Baht 2.58 million. Therefore, a loss of Baht 1.20 million from the dissolution</w:t>
      </w:r>
      <w:r w:rsidRPr="002B2454">
        <w:rPr>
          <w:bCs/>
          <w:sz w:val="18"/>
          <w:szCs w:val="18"/>
        </w:rPr>
        <w:t xml:space="preserve"> of the joint venture was </w:t>
      </w:r>
      <w:proofErr w:type="spellStart"/>
      <w:r w:rsidRPr="002B2454">
        <w:rPr>
          <w:bCs/>
          <w:sz w:val="18"/>
          <w:szCs w:val="18"/>
        </w:rPr>
        <w:t>recognised</w:t>
      </w:r>
      <w:proofErr w:type="spellEnd"/>
      <w:r w:rsidRPr="002B2454">
        <w:rPr>
          <w:bCs/>
          <w:sz w:val="18"/>
          <w:szCs w:val="18"/>
        </w:rPr>
        <w:t xml:space="preserve"> in the consolidated and separate statements of comprehensive income.</w:t>
      </w:r>
    </w:p>
    <w:p w14:paraId="057FA8E9" w14:textId="77777777" w:rsidR="00811F0B" w:rsidRPr="002B2454" w:rsidRDefault="00811F0B" w:rsidP="00D570C7">
      <w:pPr>
        <w:spacing w:after="0" w:line="240" w:lineRule="exact"/>
        <w:jc w:val="thaiDistribute"/>
        <w:rPr>
          <w:color w:val="000000"/>
          <w:sz w:val="18"/>
          <w:szCs w:val="18"/>
          <w:lang w:val="en-GB"/>
        </w:rPr>
      </w:pPr>
    </w:p>
    <w:p w14:paraId="5979F126" w14:textId="77777777" w:rsidR="0046469A" w:rsidRPr="002B2454" w:rsidRDefault="0046469A" w:rsidP="0046469A">
      <w:pPr>
        <w:spacing w:after="0" w:line="240" w:lineRule="exact"/>
        <w:ind w:firstLine="540"/>
        <w:rPr>
          <w:b/>
          <w:bCs/>
          <w:sz w:val="18"/>
          <w:szCs w:val="18"/>
        </w:rPr>
      </w:pPr>
    </w:p>
    <w:p w14:paraId="52CB530F" w14:textId="77777777" w:rsidR="001456DE" w:rsidRPr="002B2454" w:rsidRDefault="001456DE">
      <w:pPr>
        <w:rPr>
          <w:b/>
          <w:bCs/>
          <w:sz w:val="18"/>
          <w:szCs w:val="18"/>
        </w:rPr>
      </w:pPr>
      <w:r w:rsidRPr="002B2454">
        <w:rPr>
          <w:b/>
          <w:bCs/>
          <w:sz w:val="18"/>
          <w:szCs w:val="18"/>
        </w:rPr>
        <w:br w:type="page"/>
      </w:r>
    </w:p>
    <w:p w14:paraId="4382E0B9" w14:textId="57611344" w:rsidR="0071773C" w:rsidRPr="002B2454" w:rsidRDefault="0071773C">
      <w:pPr>
        <w:rPr>
          <w:color w:val="000000"/>
          <w:sz w:val="18"/>
          <w:szCs w:val="18"/>
          <w:lang w:val="en-GB"/>
        </w:rPr>
        <w:sectPr w:rsidR="0071773C" w:rsidRPr="002B2454" w:rsidSect="008276D3">
          <w:pgSz w:w="11907" w:h="16840"/>
          <w:pgMar w:top="1440" w:right="720" w:bottom="720" w:left="1728" w:header="706" w:footer="706" w:gutter="0"/>
          <w:cols w:space="720"/>
        </w:sectPr>
      </w:pPr>
    </w:p>
    <w:tbl>
      <w:tblPr>
        <w:tblStyle w:val="aff4"/>
        <w:tblW w:w="1539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5395"/>
      </w:tblGrid>
      <w:tr w:rsidR="00343B6D" w:rsidRPr="002B2454" w14:paraId="02B702B5" w14:textId="77777777" w:rsidTr="0066619C">
        <w:trPr>
          <w:trHeight w:val="386"/>
        </w:trPr>
        <w:tc>
          <w:tcPr>
            <w:tcW w:w="15395" w:type="dxa"/>
          </w:tcPr>
          <w:p w14:paraId="6FE36C1A" w14:textId="53F83157" w:rsidR="00872DC9" w:rsidRPr="002B2454" w:rsidRDefault="00723A71" w:rsidP="00D570C7">
            <w:pPr>
              <w:tabs>
                <w:tab w:val="left" w:pos="427"/>
              </w:tabs>
              <w:spacing w:before="0" w:line="240" w:lineRule="exact"/>
              <w:ind w:left="-105"/>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1</w:t>
            </w:r>
            <w:r w:rsidR="00FE239D" w:rsidRPr="002B2454">
              <w:rPr>
                <w:rFonts w:ascii="Arial" w:eastAsiaTheme="minorEastAsia" w:hAnsi="Arial" w:cs="Arial"/>
                <w:b/>
                <w:color w:val="000000"/>
                <w:sz w:val="18"/>
                <w:szCs w:val="18"/>
                <w:lang w:val="en-GB" w:eastAsia="zh-CN"/>
              </w:rPr>
              <w:t>6</w:t>
            </w:r>
            <w:r w:rsidR="00DE43D6" w:rsidRPr="002B2454">
              <w:rPr>
                <w:rFonts w:ascii="Arial" w:eastAsia="Arial" w:hAnsi="Arial" w:cs="Arial"/>
                <w:b/>
                <w:color w:val="000000"/>
                <w:sz w:val="18"/>
                <w:szCs w:val="18"/>
              </w:rPr>
              <w:tab/>
              <w:t>Investments in subsidiaries</w:t>
            </w:r>
          </w:p>
        </w:tc>
      </w:tr>
    </w:tbl>
    <w:p w14:paraId="41EF848A" w14:textId="77777777" w:rsidR="00872DC9" w:rsidRPr="002B2454" w:rsidRDefault="00872DC9" w:rsidP="00D570C7">
      <w:pPr>
        <w:spacing w:after="0" w:line="240" w:lineRule="exact"/>
        <w:jc w:val="both"/>
        <w:rPr>
          <w:color w:val="000000"/>
          <w:sz w:val="18"/>
          <w:szCs w:val="18"/>
        </w:rPr>
      </w:pPr>
    </w:p>
    <w:p w14:paraId="745822A7" w14:textId="1493A6E1" w:rsidR="005E51EB" w:rsidRPr="002B2454" w:rsidRDefault="00DE43D6" w:rsidP="00D570C7">
      <w:pPr>
        <w:spacing w:after="0" w:line="240" w:lineRule="exact"/>
        <w:jc w:val="both"/>
        <w:rPr>
          <w:color w:val="000000"/>
          <w:spacing w:val="-4"/>
          <w:sz w:val="18"/>
          <w:szCs w:val="18"/>
        </w:rPr>
      </w:pPr>
      <w:r w:rsidRPr="002B2454">
        <w:rPr>
          <w:color w:val="000000"/>
          <w:sz w:val="18"/>
          <w:szCs w:val="18"/>
        </w:rPr>
        <w:t>The subsidiaries included in</w:t>
      </w:r>
      <w:r w:rsidR="006F06EE" w:rsidRPr="002B2454">
        <w:rPr>
          <w:color w:val="000000"/>
          <w:sz w:val="18"/>
          <w:szCs w:val="18"/>
        </w:rPr>
        <w:t xml:space="preserve"> the</w:t>
      </w:r>
      <w:r w:rsidRPr="002B2454">
        <w:rPr>
          <w:color w:val="000000"/>
          <w:sz w:val="18"/>
          <w:szCs w:val="18"/>
        </w:rPr>
        <w:t xml:space="preserve"> consolidated financial statement. The subsidiaries have only ordinary shares. </w:t>
      </w:r>
      <w:r w:rsidRPr="002B2454">
        <w:rPr>
          <w:color w:val="000000"/>
          <w:spacing w:val="-4"/>
          <w:sz w:val="18"/>
          <w:szCs w:val="18"/>
        </w:rPr>
        <w:t>The proportion of ownership interests held by the Group is equal to voting rights in subsidiaries held by the Group.</w:t>
      </w:r>
    </w:p>
    <w:tbl>
      <w:tblPr>
        <w:tblStyle w:val="aff5"/>
        <w:tblW w:w="15372" w:type="dxa"/>
        <w:tblInd w:w="18" w:type="dxa"/>
        <w:tblLayout w:type="fixed"/>
        <w:tblLook w:val="0000" w:firstRow="0" w:lastRow="0" w:firstColumn="0" w:lastColumn="0" w:noHBand="0" w:noVBand="0"/>
      </w:tblPr>
      <w:tblGrid>
        <w:gridCol w:w="3951"/>
        <w:gridCol w:w="981"/>
        <w:gridCol w:w="3150"/>
        <w:gridCol w:w="914"/>
        <w:gridCol w:w="915"/>
        <w:gridCol w:w="843"/>
        <w:gridCol w:w="844"/>
        <w:gridCol w:w="914"/>
        <w:gridCol w:w="914"/>
        <w:gridCol w:w="956"/>
        <w:gridCol w:w="990"/>
      </w:tblGrid>
      <w:tr w:rsidR="00960ED8" w:rsidRPr="002B2454" w14:paraId="5BE79749" w14:textId="77777777" w:rsidTr="0064362F">
        <w:tc>
          <w:tcPr>
            <w:tcW w:w="3951" w:type="dxa"/>
            <w:vAlign w:val="bottom"/>
          </w:tcPr>
          <w:p w14:paraId="7320E5E0" w14:textId="77777777" w:rsidR="00872DC9" w:rsidRPr="002B2454" w:rsidRDefault="00872DC9" w:rsidP="00C10B14">
            <w:pPr>
              <w:spacing w:after="0" w:line="180" w:lineRule="exact"/>
              <w:ind w:left="42" w:right="-90" w:hanging="90"/>
              <w:jc w:val="center"/>
              <w:rPr>
                <w:b/>
                <w:color w:val="000000"/>
                <w:spacing w:val="-4"/>
                <w:sz w:val="14"/>
                <w:szCs w:val="14"/>
              </w:rPr>
            </w:pPr>
          </w:p>
        </w:tc>
        <w:tc>
          <w:tcPr>
            <w:tcW w:w="981" w:type="dxa"/>
            <w:vMerge w:val="restart"/>
            <w:tcBorders>
              <w:bottom w:val="single" w:sz="4" w:space="0" w:color="000000"/>
            </w:tcBorders>
            <w:vAlign w:val="bottom"/>
          </w:tcPr>
          <w:p w14:paraId="501FB71D" w14:textId="77777777" w:rsidR="00872DC9" w:rsidRPr="002B2454" w:rsidRDefault="00DE43D6" w:rsidP="00C10B14">
            <w:pPr>
              <w:spacing w:after="0" w:line="180" w:lineRule="exact"/>
              <w:jc w:val="center"/>
              <w:rPr>
                <w:b/>
                <w:color w:val="000000"/>
                <w:spacing w:val="-4"/>
                <w:sz w:val="14"/>
                <w:szCs w:val="14"/>
              </w:rPr>
            </w:pPr>
            <w:r w:rsidRPr="002B2454">
              <w:rPr>
                <w:b/>
                <w:color w:val="000000"/>
                <w:spacing w:val="-4"/>
                <w:sz w:val="14"/>
                <w:szCs w:val="14"/>
              </w:rPr>
              <w:t>Country of incorporation</w:t>
            </w:r>
          </w:p>
        </w:tc>
        <w:tc>
          <w:tcPr>
            <w:tcW w:w="3150" w:type="dxa"/>
            <w:vAlign w:val="bottom"/>
          </w:tcPr>
          <w:p w14:paraId="6BC0AD5F" w14:textId="77777777" w:rsidR="00872DC9" w:rsidRPr="002B2454" w:rsidRDefault="00872DC9" w:rsidP="00C10B14">
            <w:pPr>
              <w:spacing w:after="0" w:line="180" w:lineRule="exact"/>
              <w:jc w:val="center"/>
              <w:rPr>
                <w:b/>
                <w:color w:val="000000"/>
                <w:spacing w:val="-4"/>
                <w:sz w:val="14"/>
                <w:szCs w:val="14"/>
              </w:rPr>
            </w:pPr>
          </w:p>
        </w:tc>
        <w:tc>
          <w:tcPr>
            <w:tcW w:w="1829" w:type="dxa"/>
            <w:gridSpan w:val="2"/>
            <w:tcBorders>
              <w:bottom w:val="single" w:sz="4" w:space="0" w:color="000000"/>
            </w:tcBorders>
            <w:vAlign w:val="bottom"/>
          </w:tcPr>
          <w:p w14:paraId="59C80D8C" w14:textId="77777777" w:rsidR="00872DC9" w:rsidRPr="002B2454" w:rsidRDefault="00DE43D6" w:rsidP="00C10B14">
            <w:pPr>
              <w:spacing w:after="0" w:line="180" w:lineRule="exact"/>
              <w:jc w:val="center"/>
              <w:rPr>
                <w:b/>
                <w:color w:val="000000"/>
                <w:spacing w:val="-4"/>
                <w:sz w:val="14"/>
                <w:szCs w:val="14"/>
              </w:rPr>
            </w:pPr>
            <w:r w:rsidRPr="002B2454">
              <w:rPr>
                <w:b/>
                <w:color w:val="000000"/>
                <w:spacing w:val="-4"/>
                <w:sz w:val="14"/>
                <w:szCs w:val="14"/>
              </w:rPr>
              <w:t>Ownership interest held by Company</w:t>
            </w:r>
          </w:p>
        </w:tc>
        <w:tc>
          <w:tcPr>
            <w:tcW w:w="1687" w:type="dxa"/>
            <w:gridSpan w:val="2"/>
            <w:tcBorders>
              <w:bottom w:val="single" w:sz="4" w:space="0" w:color="000000"/>
            </w:tcBorders>
            <w:vAlign w:val="bottom"/>
          </w:tcPr>
          <w:p w14:paraId="6ABC8D65" w14:textId="77777777" w:rsidR="00872DC9" w:rsidRPr="002B2454" w:rsidRDefault="00DE43D6" w:rsidP="00C10B14">
            <w:pPr>
              <w:spacing w:after="0" w:line="180" w:lineRule="exact"/>
              <w:jc w:val="center"/>
              <w:rPr>
                <w:b/>
                <w:color w:val="000000"/>
                <w:spacing w:val="-4"/>
                <w:sz w:val="14"/>
                <w:szCs w:val="14"/>
              </w:rPr>
            </w:pPr>
            <w:r w:rsidRPr="002B2454">
              <w:rPr>
                <w:b/>
                <w:color w:val="000000"/>
                <w:spacing w:val="-4"/>
                <w:sz w:val="14"/>
                <w:szCs w:val="14"/>
              </w:rPr>
              <w:t>Ownership interest held by the Group</w:t>
            </w:r>
          </w:p>
        </w:tc>
        <w:tc>
          <w:tcPr>
            <w:tcW w:w="1828" w:type="dxa"/>
            <w:gridSpan w:val="2"/>
            <w:tcBorders>
              <w:bottom w:val="single" w:sz="4" w:space="0" w:color="000000"/>
            </w:tcBorders>
          </w:tcPr>
          <w:p w14:paraId="5E895E37" w14:textId="77777777" w:rsidR="00872DC9" w:rsidRPr="002B2454" w:rsidRDefault="00DE43D6" w:rsidP="00C10B14">
            <w:pPr>
              <w:spacing w:after="0" w:line="180" w:lineRule="exact"/>
              <w:jc w:val="center"/>
              <w:rPr>
                <w:b/>
                <w:color w:val="000000"/>
                <w:spacing w:val="-4"/>
                <w:sz w:val="14"/>
                <w:szCs w:val="14"/>
              </w:rPr>
            </w:pPr>
            <w:r w:rsidRPr="002B2454">
              <w:rPr>
                <w:b/>
                <w:color w:val="000000"/>
                <w:spacing w:val="-4"/>
                <w:sz w:val="14"/>
                <w:szCs w:val="14"/>
              </w:rPr>
              <w:t>Ownership interests held by non-controlling interests</w:t>
            </w:r>
          </w:p>
        </w:tc>
        <w:tc>
          <w:tcPr>
            <w:tcW w:w="1946" w:type="dxa"/>
            <w:gridSpan w:val="2"/>
            <w:tcBorders>
              <w:bottom w:val="single" w:sz="4" w:space="0" w:color="000000"/>
            </w:tcBorders>
            <w:vAlign w:val="bottom"/>
          </w:tcPr>
          <w:p w14:paraId="56F04DDA" w14:textId="77777777" w:rsidR="00872DC9" w:rsidRPr="002B2454" w:rsidRDefault="00DE43D6" w:rsidP="00C10B14">
            <w:pPr>
              <w:spacing w:after="0" w:line="180" w:lineRule="exact"/>
              <w:jc w:val="center"/>
              <w:rPr>
                <w:b/>
                <w:color w:val="000000"/>
                <w:spacing w:val="-4"/>
                <w:sz w:val="14"/>
                <w:szCs w:val="14"/>
              </w:rPr>
            </w:pPr>
            <w:r w:rsidRPr="002B2454">
              <w:rPr>
                <w:b/>
                <w:color w:val="000000"/>
                <w:spacing w:val="-4"/>
                <w:sz w:val="14"/>
                <w:szCs w:val="14"/>
              </w:rPr>
              <w:t xml:space="preserve">Investment </w:t>
            </w:r>
            <w:proofErr w:type="gramStart"/>
            <w:r w:rsidRPr="002B2454">
              <w:rPr>
                <w:b/>
                <w:color w:val="000000"/>
                <w:spacing w:val="-4"/>
                <w:sz w:val="14"/>
                <w:szCs w:val="14"/>
              </w:rPr>
              <w:t>at</w:t>
            </w:r>
            <w:proofErr w:type="gramEnd"/>
            <w:r w:rsidRPr="002B2454">
              <w:rPr>
                <w:b/>
                <w:color w:val="000000"/>
                <w:spacing w:val="-4"/>
                <w:sz w:val="14"/>
                <w:szCs w:val="14"/>
              </w:rPr>
              <w:t xml:space="preserve"> cost method</w:t>
            </w:r>
          </w:p>
        </w:tc>
      </w:tr>
      <w:tr w:rsidR="00AF3B01" w:rsidRPr="002B2454" w14:paraId="3A09CDA6" w14:textId="77777777" w:rsidTr="0064362F">
        <w:tc>
          <w:tcPr>
            <w:tcW w:w="3951" w:type="dxa"/>
            <w:vAlign w:val="bottom"/>
          </w:tcPr>
          <w:p w14:paraId="5EA3A55B" w14:textId="77777777" w:rsidR="00872DC9" w:rsidRPr="002B2454" w:rsidRDefault="00872DC9" w:rsidP="00C10B14">
            <w:pPr>
              <w:spacing w:after="0" w:line="180" w:lineRule="exact"/>
              <w:ind w:left="42" w:right="-90" w:hanging="90"/>
              <w:jc w:val="center"/>
              <w:rPr>
                <w:b/>
                <w:color w:val="000000"/>
                <w:spacing w:val="-4"/>
                <w:sz w:val="14"/>
                <w:szCs w:val="14"/>
              </w:rPr>
            </w:pPr>
          </w:p>
        </w:tc>
        <w:tc>
          <w:tcPr>
            <w:tcW w:w="981" w:type="dxa"/>
            <w:vMerge/>
            <w:tcBorders>
              <w:top w:val="single" w:sz="4" w:space="0" w:color="000000"/>
              <w:bottom w:val="single" w:sz="4" w:space="0" w:color="000000"/>
            </w:tcBorders>
            <w:vAlign w:val="bottom"/>
          </w:tcPr>
          <w:p w14:paraId="470B8C18" w14:textId="77777777" w:rsidR="00872DC9" w:rsidRPr="002B2454" w:rsidRDefault="00872DC9" w:rsidP="00C10B14">
            <w:pPr>
              <w:widowControl w:val="0"/>
              <w:pBdr>
                <w:top w:val="nil"/>
                <w:left w:val="nil"/>
                <w:bottom w:val="nil"/>
                <w:right w:val="nil"/>
                <w:between w:val="nil"/>
              </w:pBdr>
              <w:spacing w:after="0" w:line="180" w:lineRule="exact"/>
              <w:rPr>
                <w:b/>
                <w:color w:val="000000"/>
                <w:spacing w:val="-4"/>
                <w:sz w:val="14"/>
                <w:szCs w:val="14"/>
              </w:rPr>
            </w:pPr>
          </w:p>
        </w:tc>
        <w:tc>
          <w:tcPr>
            <w:tcW w:w="3150" w:type="dxa"/>
            <w:vMerge w:val="restart"/>
            <w:vAlign w:val="bottom"/>
          </w:tcPr>
          <w:p w14:paraId="210A4E1C" w14:textId="24E5AD23" w:rsidR="00872DC9" w:rsidRPr="002B2454" w:rsidRDefault="00DE43D6" w:rsidP="00C10B14">
            <w:pPr>
              <w:spacing w:after="0" w:line="180" w:lineRule="exact"/>
              <w:jc w:val="center"/>
              <w:rPr>
                <w:b/>
                <w:color w:val="000000"/>
                <w:spacing w:val="-4"/>
                <w:sz w:val="14"/>
                <w:szCs w:val="14"/>
              </w:rPr>
            </w:pPr>
            <w:r w:rsidRPr="002B2454">
              <w:rPr>
                <w:b/>
                <w:color w:val="000000"/>
                <w:spacing w:val="-4"/>
                <w:sz w:val="14"/>
                <w:szCs w:val="14"/>
              </w:rPr>
              <w:t>Nature of business</w:t>
            </w:r>
          </w:p>
        </w:tc>
        <w:tc>
          <w:tcPr>
            <w:tcW w:w="914" w:type="dxa"/>
            <w:tcBorders>
              <w:top w:val="single" w:sz="4" w:space="0" w:color="000000"/>
            </w:tcBorders>
            <w:vAlign w:val="bottom"/>
          </w:tcPr>
          <w:p w14:paraId="23635666" w14:textId="336320AF"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915" w:type="dxa"/>
            <w:tcBorders>
              <w:top w:val="single" w:sz="4" w:space="0" w:color="000000"/>
            </w:tcBorders>
            <w:vAlign w:val="bottom"/>
          </w:tcPr>
          <w:p w14:paraId="34F652CF" w14:textId="124361A4"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2024</w:t>
            </w:r>
          </w:p>
        </w:tc>
        <w:tc>
          <w:tcPr>
            <w:tcW w:w="843" w:type="dxa"/>
            <w:tcBorders>
              <w:top w:val="single" w:sz="4" w:space="0" w:color="000000"/>
            </w:tcBorders>
            <w:vAlign w:val="bottom"/>
          </w:tcPr>
          <w:p w14:paraId="68D39B2D" w14:textId="2A41B5F4"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844" w:type="dxa"/>
            <w:tcBorders>
              <w:top w:val="single" w:sz="4" w:space="0" w:color="000000"/>
            </w:tcBorders>
            <w:vAlign w:val="bottom"/>
          </w:tcPr>
          <w:p w14:paraId="18F4EE3C" w14:textId="75BBD257"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2024</w:t>
            </w:r>
          </w:p>
        </w:tc>
        <w:tc>
          <w:tcPr>
            <w:tcW w:w="914" w:type="dxa"/>
            <w:tcBorders>
              <w:top w:val="single" w:sz="4" w:space="0" w:color="000000"/>
            </w:tcBorders>
            <w:vAlign w:val="bottom"/>
          </w:tcPr>
          <w:p w14:paraId="076421F5" w14:textId="08949292"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914" w:type="dxa"/>
            <w:tcBorders>
              <w:top w:val="single" w:sz="4" w:space="0" w:color="000000"/>
            </w:tcBorders>
            <w:vAlign w:val="bottom"/>
          </w:tcPr>
          <w:p w14:paraId="27776349" w14:textId="179BD36B"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2024</w:t>
            </w:r>
          </w:p>
        </w:tc>
        <w:tc>
          <w:tcPr>
            <w:tcW w:w="956" w:type="dxa"/>
            <w:tcBorders>
              <w:top w:val="single" w:sz="4" w:space="0" w:color="000000"/>
            </w:tcBorders>
            <w:vAlign w:val="bottom"/>
          </w:tcPr>
          <w:p w14:paraId="2A28B299" w14:textId="76211CB4"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990" w:type="dxa"/>
            <w:tcBorders>
              <w:top w:val="single" w:sz="4" w:space="0" w:color="000000"/>
            </w:tcBorders>
            <w:vAlign w:val="bottom"/>
          </w:tcPr>
          <w:p w14:paraId="76587191" w14:textId="3994FEE0" w:rsidR="00872DC9" w:rsidRPr="002B2454" w:rsidRDefault="009A5B52" w:rsidP="00C10B14">
            <w:pPr>
              <w:spacing w:after="0" w:line="180" w:lineRule="exact"/>
              <w:ind w:right="-72"/>
              <w:jc w:val="right"/>
              <w:rPr>
                <w:b/>
                <w:color w:val="000000"/>
                <w:spacing w:val="-4"/>
                <w:sz w:val="14"/>
                <w:szCs w:val="14"/>
              </w:rPr>
            </w:pPr>
            <w:r w:rsidRPr="002B2454">
              <w:rPr>
                <w:b/>
                <w:color w:val="000000"/>
                <w:spacing w:val="-4"/>
                <w:sz w:val="14"/>
                <w:szCs w:val="14"/>
                <w:lang w:val="en-GB"/>
              </w:rPr>
              <w:t>2024</w:t>
            </w:r>
          </w:p>
        </w:tc>
      </w:tr>
      <w:tr w:rsidR="00AF3B01" w:rsidRPr="002B2454" w14:paraId="08D53CCB" w14:textId="77777777" w:rsidTr="0064362F">
        <w:tc>
          <w:tcPr>
            <w:tcW w:w="3951" w:type="dxa"/>
            <w:tcBorders>
              <w:bottom w:val="single" w:sz="4" w:space="0" w:color="000000"/>
            </w:tcBorders>
            <w:vAlign w:val="bottom"/>
          </w:tcPr>
          <w:p w14:paraId="25232A74" w14:textId="77777777" w:rsidR="00872DC9" w:rsidRPr="002B2454" w:rsidRDefault="00DE43D6" w:rsidP="00C10B14">
            <w:pPr>
              <w:spacing w:after="0" w:line="180" w:lineRule="exact"/>
              <w:ind w:left="42" w:right="-90" w:hanging="90"/>
              <w:jc w:val="center"/>
              <w:rPr>
                <w:b/>
                <w:color w:val="000000"/>
                <w:spacing w:val="-4"/>
                <w:sz w:val="14"/>
                <w:szCs w:val="14"/>
              </w:rPr>
            </w:pPr>
            <w:r w:rsidRPr="002B2454">
              <w:rPr>
                <w:b/>
                <w:color w:val="000000"/>
                <w:spacing w:val="-4"/>
                <w:sz w:val="14"/>
                <w:szCs w:val="14"/>
              </w:rPr>
              <w:t>Entity name</w:t>
            </w:r>
          </w:p>
        </w:tc>
        <w:tc>
          <w:tcPr>
            <w:tcW w:w="981" w:type="dxa"/>
            <w:vMerge/>
            <w:tcBorders>
              <w:top w:val="single" w:sz="4" w:space="0" w:color="000000"/>
              <w:bottom w:val="single" w:sz="4" w:space="0" w:color="000000"/>
            </w:tcBorders>
            <w:vAlign w:val="bottom"/>
          </w:tcPr>
          <w:p w14:paraId="5120731D" w14:textId="77777777" w:rsidR="00872DC9" w:rsidRPr="002B2454" w:rsidRDefault="00872DC9" w:rsidP="00C10B14">
            <w:pPr>
              <w:widowControl w:val="0"/>
              <w:pBdr>
                <w:top w:val="nil"/>
                <w:left w:val="nil"/>
                <w:bottom w:val="nil"/>
                <w:right w:val="nil"/>
                <w:between w:val="nil"/>
              </w:pBdr>
              <w:spacing w:after="0" w:line="180" w:lineRule="exact"/>
              <w:rPr>
                <w:b/>
                <w:color w:val="000000"/>
                <w:spacing w:val="-4"/>
                <w:sz w:val="14"/>
                <w:szCs w:val="14"/>
              </w:rPr>
            </w:pPr>
          </w:p>
        </w:tc>
        <w:tc>
          <w:tcPr>
            <w:tcW w:w="3150" w:type="dxa"/>
            <w:vMerge/>
            <w:tcBorders>
              <w:bottom w:val="single" w:sz="4" w:space="0" w:color="000000"/>
            </w:tcBorders>
          </w:tcPr>
          <w:p w14:paraId="64ED0A9B" w14:textId="77777777" w:rsidR="00872DC9" w:rsidRPr="002B2454" w:rsidRDefault="00872DC9" w:rsidP="00C10B14">
            <w:pPr>
              <w:widowControl w:val="0"/>
              <w:pBdr>
                <w:top w:val="nil"/>
                <w:left w:val="nil"/>
                <w:bottom w:val="nil"/>
                <w:right w:val="nil"/>
                <w:between w:val="nil"/>
              </w:pBdr>
              <w:spacing w:after="0" w:line="180" w:lineRule="exact"/>
              <w:rPr>
                <w:b/>
                <w:color w:val="000000"/>
                <w:spacing w:val="-4"/>
                <w:sz w:val="14"/>
                <w:szCs w:val="14"/>
              </w:rPr>
            </w:pPr>
          </w:p>
        </w:tc>
        <w:tc>
          <w:tcPr>
            <w:tcW w:w="914" w:type="dxa"/>
            <w:tcBorders>
              <w:bottom w:val="single" w:sz="4" w:space="0" w:color="000000"/>
            </w:tcBorders>
            <w:vAlign w:val="bottom"/>
          </w:tcPr>
          <w:p w14:paraId="74BCCBCD"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w:t>
            </w:r>
          </w:p>
        </w:tc>
        <w:tc>
          <w:tcPr>
            <w:tcW w:w="915" w:type="dxa"/>
            <w:tcBorders>
              <w:bottom w:val="single" w:sz="4" w:space="0" w:color="000000"/>
            </w:tcBorders>
            <w:vAlign w:val="bottom"/>
          </w:tcPr>
          <w:p w14:paraId="09E35C1B"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w:t>
            </w:r>
          </w:p>
        </w:tc>
        <w:tc>
          <w:tcPr>
            <w:tcW w:w="843" w:type="dxa"/>
            <w:tcBorders>
              <w:bottom w:val="single" w:sz="4" w:space="0" w:color="000000"/>
            </w:tcBorders>
            <w:vAlign w:val="bottom"/>
          </w:tcPr>
          <w:p w14:paraId="7251292F"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w:t>
            </w:r>
          </w:p>
        </w:tc>
        <w:tc>
          <w:tcPr>
            <w:tcW w:w="844" w:type="dxa"/>
            <w:tcBorders>
              <w:bottom w:val="single" w:sz="4" w:space="0" w:color="000000"/>
            </w:tcBorders>
            <w:vAlign w:val="bottom"/>
          </w:tcPr>
          <w:p w14:paraId="2EA5E4D0"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w:t>
            </w:r>
          </w:p>
        </w:tc>
        <w:tc>
          <w:tcPr>
            <w:tcW w:w="914" w:type="dxa"/>
            <w:tcBorders>
              <w:bottom w:val="single" w:sz="4" w:space="0" w:color="000000"/>
            </w:tcBorders>
            <w:vAlign w:val="bottom"/>
          </w:tcPr>
          <w:p w14:paraId="2D47D967"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w:t>
            </w:r>
          </w:p>
        </w:tc>
        <w:tc>
          <w:tcPr>
            <w:tcW w:w="914" w:type="dxa"/>
            <w:tcBorders>
              <w:bottom w:val="single" w:sz="4" w:space="0" w:color="000000"/>
            </w:tcBorders>
            <w:vAlign w:val="bottom"/>
          </w:tcPr>
          <w:p w14:paraId="386C1617"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w:t>
            </w:r>
          </w:p>
        </w:tc>
        <w:tc>
          <w:tcPr>
            <w:tcW w:w="956" w:type="dxa"/>
            <w:tcBorders>
              <w:bottom w:val="single" w:sz="4" w:space="0" w:color="000000"/>
            </w:tcBorders>
            <w:vAlign w:val="bottom"/>
          </w:tcPr>
          <w:p w14:paraId="259849BF"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Million Baht</w:t>
            </w:r>
          </w:p>
        </w:tc>
        <w:tc>
          <w:tcPr>
            <w:tcW w:w="990" w:type="dxa"/>
            <w:tcBorders>
              <w:bottom w:val="single" w:sz="4" w:space="0" w:color="000000"/>
            </w:tcBorders>
            <w:vAlign w:val="bottom"/>
          </w:tcPr>
          <w:p w14:paraId="5E51F29C" w14:textId="77777777" w:rsidR="00872DC9" w:rsidRPr="002B2454" w:rsidRDefault="00DE43D6" w:rsidP="00C10B14">
            <w:pPr>
              <w:spacing w:after="0" w:line="180" w:lineRule="exact"/>
              <w:ind w:right="-72"/>
              <w:jc w:val="right"/>
              <w:rPr>
                <w:b/>
                <w:color w:val="000000"/>
                <w:spacing w:val="-4"/>
                <w:sz w:val="14"/>
                <w:szCs w:val="14"/>
              </w:rPr>
            </w:pPr>
            <w:r w:rsidRPr="002B2454">
              <w:rPr>
                <w:b/>
                <w:color w:val="000000"/>
                <w:spacing w:val="-4"/>
                <w:sz w:val="14"/>
                <w:szCs w:val="14"/>
              </w:rPr>
              <w:t>Million Baht</w:t>
            </w:r>
          </w:p>
        </w:tc>
      </w:tr>
      <w:tr w:rsidR="00AF3B01" w:rsidRPr="002B2454" w14:paraId="12F7D918" w14:textId="77777777" w:rsidTr="0064362F">
        <w:tc>
          <w:tcPr>
            <w:tcW w:w="3951" w:type="dxa"/>
            <w:tcBorders>
              <w:top w:val="single" w:sz="4" w:space="0" w:color="000000"/>
            </w:tcBorders>
          </w:tcPr>
          <w:p w14:paraId="7789DD5B" w14:textId="77777777" w:rsidR="00872DC9" w:rsidRPr="002B2454" w:rsidRDefault="00872DC9" w:rsidP="00C10B14">
            <w:pPr>
              <w:spacing w:after="0" w:line="220" w:lineRule="exact"/>
              <w:ind w:left="42" w:right="-90" w:hanging="90"/>
              <w:rPr>
                <w:color w:val="000000"/>
                <w:spacing w:val="-4"/>
                <w:sz w:val="14"/>
                <w:szCs w:val="14"/>
              </w:rPr>
            </w:pPr>
          </w:p>
        </w:tc>
        <w:tc>
          <w:tcPr>
            <w:tcW w:w="981" w:type="dxa"/>
            <w:tcBorders>
              <w:top w:val="single" w:sz="4" w:space="0" w:color="000000"/>
            </w:tcBorders>
          </w:tcPr>
          <w:p w14:paraId="7EFDF34D" w14:textId="77777777" w:rsidR="00872DC9" w:rsidRPr="002B2454" w:rsidRDefault="00872DC9" w:rsidP="00C10B14">
            <w:pPr>
              <w:spacing w:after="0" w:line="220" w:lineRule="exact"/>
              <w:jc w:val="center"/>
              <w:rPr>
                <w:color w:val="000000"/>
                <w:spacing w:val="-4"/>
                <w:sz w:val="14"/>
                <w:szCs w:val="14"/>
              </w:rPr>
            </w:pPr>
          </w:p>
        </w:tc>
        <w:tc>
          <w:tcPr>
            <w:tcW w:w="3150" w:type="dxa"/>
            <w:tcBorders>
              <w:top w:val="single" w:sz="4" w:space="0" w:color="000000"/>
            </w:tcBorders>
          </w:tcPr>
          <w:p w14:paraId="6F6BCBED" w14:textId="77777777" w:rsidR="00872DC9" w:rsidRPr="002B2454" w:rsidRDefault="00872DC9" w:rsidP="00C10B14">
            <w:pPr>
              <w:spacing w:after="0" w:line="220" w:lineRule="exact"/>
              <w:jc w:val="center"/>
              <w:rPr>
                <w:color w:val="000000"/>
                <w:spacing w:val="-4"/>
                <w:sz w:val="14"/>
                <w:szCs w:val="14"/>
              </w:rPr>
            </w:pPr>
          </w:p>
        </w:tc>
        <w:tc>
          <w:tcPr>
            <w:tcW w:w="914" w:type="dxa"/>
            <w:tcBorders>
              <w:top w:val="single" w:sz="4" w:space="0" w:color="000000"/>
            </w:tcBorders>
          </w:tcPr>
          <w:p w14:paraId="157B4626" w14:textId="77777777" w:rsidR="00872DC9" w:rsidRPr="002B2454" w:rsidRDefault="00872DC9" w:rsidP="00C10B14">
            <w:pPr>
              <w:spacing w:after="0" w:line="220" w:lineRule="exact"/>
              <w:ind w:right="-72"/>
              <w:jc w:val="right"/>
              <w:rPr>
                <w:color w:val="000000"/>
                <w:spacing w:val="-4"/>
                <w:sz w:val="14"/>
                <w:szCs w:val="14"/>
              </w:rPr>
            </w:pPr>
          </w:p>
        </w:tc>
        <w:tc>
          <w:tcPr>
            <w:tcW w:w="915" w:type="dxa"/>
            <w:tcBorders>
              <w:top w:val="single" w:sz="4" w:space="0" w:color="000000"/>
            </w:tcBorders>
          </w:tcPr>
          <w:p w14:paraId="353EEDCE" w14:textId="77777777" w:rsidR="00872DC9" w:rsidRPr="002B2454" w:rsidRDefault="00872DC9" w:rsidP="00C10B14">
            <w:pPr>
              <w:spacing w:after="0" w:line="220" w:lineRule="exact"/>
              <w:ind w:right="-72"/>
              <w:jc w:val="right"/>
              <w:rPr>
                <w:color w:val="000000"/>
                <w:spacing w:val="-4"/>
                <w:sz w:val="14"/>
                <w:szCs w:val="14"/>
              </w:rPr>
            </w:pPr>
          </w:p>
        </w:tc>
        <w:tc>
          <w:tcPr>
            <w:tcW w:w="843" w:type="dxa"/>
            <w:tcBorders>
              <w:top w:val="single" w:sz="4" w:space="0" w:color="000000"/>
            </w:tcBorders>
          </w:tcPr>
          <w:p w14:paraId="4A35D50C" w14:textId="77777777" w:rsidR="00872DC9" w:rsidRPr="002B2454" w:rsidRDefault="00872DC9" w:rsidP="00C10B14">
            <w:pPr>
              <w:spacing w:after="0" w:line="220" w:lineRule="exact"/>
              <w:ind w:right="-72"/>
              <w:jc w:val="right"/>
              <w:rPr>
                <w:color w:val="000000"/>
                <w:spacing w:val="-4"/>
                <w:sz w:val="14"/>
                <w:szCs w:val="14"/>
              </w:rPr>
            </w:pPr>
          </w:p>
        </w:tc>
        <w:tc>
          <w:tcPr>
            <w:tcW w:w="844" w:type="dxa"/>
            <w:tcBorders>
              <w:top w:val="single" w:sz="4" w:space="0" w:color="000000"/>
            </w:tcBorders>
          </w:tcPr>
          <w:p w14:paraId="0E3B05B4" w14:textId="77777777" w:rsidR="00872DC9" w:rsidRPr="002B2454" w:rsidRDefault="00872DC9" w:rsidP="00C10B14">
            <w:pPr>
              <w:spacing w:after="0" w:line="220" w:lineRule="exact"/>
              <w:ind w:right="-72"/>
              <w:jc w:val="right"/>
              <w:rPr>
                <w:color w:val="000000"/>
                <w:spacing w:val="-4"/>
                <w:sz w:val="14"/>
                <w:szCs w:val="14"/>
              </w:rPr>
            </w:pPr>
          </w:p>
        </w:tc>
        <w:tc>
          <w:tcPr>
            <w:tcW w:w="914" w:type="dxa"/>
            <w:tcBorders>
              <w:top w:val="single" w:sz="4" w:space="0" w:color="000000"/>
            </w:tcBorders>
          </w:tcPr>
          <w:p w14:paraId="095683CA" w14:textId="77777777" w:rsidR="00872DC9" w:rsidRPr="002B2454" w:rsidRDefault="00872DC9" w:rsidP="00C10B14">
            <w:pPr>
              <w:spacing w:after="0" w:line="220" w:lineRule="exact"/>
              <w:ind w:right="-72"/>
              <w:jc w:val="right"/>
              <w:rPr>
                <w:color w:val="000000"/>
                <w:spacing w:val="-4"/>
                <w:sz w:val="14"/>
                <w:szCs w:val="14"/>
              </w:rPr>
            </w:pPr>
          </w:p>
        </w:tc>
        <w:tc>
          <w:tcPr>
            <w:tcW w:w="914" w:type="dxa"/>
            <w:tcBorders>
              <w:top w:val="single" w:sz="4" w:space="0" w:color="000000"/>
            </w:tcBorders>
          </w:tcPr>
          <w:p w14:paraId="570A951A" w14:textId="77777777" w:rsidR="00872DC9" w:rsidRPr="002B2454" w:rsidRDefault="00872DC9" w:rsidP="00C10B14">
            <w:pPr>
              <w:spacing w:after="0" w:line="220" w:lineRule="exact"/>
              <w:ind w:right="-72"/>
              <w:jc w:val="right"/>
              <w:rPr>
                <w:color w:val="000000"/>
                <w:spacing w:val="-4"/>
                <w:sz w:val="14"/>
                <w:szCs w:val="14"/>
              </w:rPr>
            </w:pPr>
          </w:p>
        </w:tc>
        <w:tc>
          <w:tcPr>
            <w:tcW w:w="956" w:type="dxa"/>
            <w:tcBorders>
              <w:top w:val="single" w:sz="4" w:space="0" w:color="000000"/>
            </w:tcBorders>
          </w:tcPr>
          <w:p w14:paraId="4C06F38A" w14:textId="77777777" w:rsidR="00872DC9" w:rsidRPr="002B2454" w:rsidRDefault="00872DC9" w:rsidP="00C10B14">
            <w:pPr>
              <w:spacing w:after="0" w:line="220" w:lineRule="exact"/>
              <w:ind w:right="-72"/>
              <w:jc w:val="right"/>
              <w:rPr>
                <w:color w:val="000000"/>
                <w:spacing w:val="-4"/>
                <w:sz w:val="14"/>
                <w:szCs w:val="14"/>
              </w:rPr>
            </w:pPr>
          </w:p>
        </w:tc>
        <w:tc>
          <w:tcPr>
            <w:tcW w:w="990" w:type="dxa"/>
            <w:tcBorders>
              <w:top w:val="single" w:sz="4" w:space="0" w:color="000000"/>
            </w:tcBorders>
          </w:tcPr>
          <w:p w14:paraId="41B9E0F4" w14:textId="77777777" w:rsidR="00872DC9" w:rsidRPr="002B2454" w:rsidRDefault="00872DC9" w:rsidP="00C10B14">
            <w:pPr>
              <w:spacing w:after="0" w:line="220" w:lineRule="exact"/>
              <w:ind w:right="-72"/>
              <w:jc w:val="right"/>
              <w:rPr>
                <w:color w:val="000000"/>
                <w:spacing w:val="-4"/>
                <w:sz w:val="14"/>
                <w:szCs w:val="14"/>
              </w:rPr>
            </w:pPr>
          </w:p>
        </w:tc>
      </w:tr>
      <w:tr w:rsidR="00C46FA2" w:rsidRPr="002B2454" w14:paraId="69A1B9AB" w14:textId="77777777" w:rsidTr="0064362F">
        <w:trPr>
          <w:trHeight w:val="197"/>
        </w:trPr>
        <w:tc>
          <w:tcPr>
            <w:tcW w:w="3951" w:type="dxa"/>
          </w:tcPr>
          <w:p w14:paraId="75B65F8A" w14:textId="735EB04B" w:rsidR="008135F5" w:rsidRPr="002B2454" w:rsidRDefault="008135F5" w:rsidP="002F45D4">
            <w:pPr>
              <w:spacing w:after="0" w:line="220" w:lineRule="exact"/>
              <w:ind w:left="42" w:right="-90" w:hanging="90"/>
              <w:rPr>
                <w:color w:val="000000"/>
                <w:spacing w:val="-4"/>
                <w:sz w:val="14"/>
                <w:szCs w:val="14"/>
              </w:rPr>
            </w:pPr>
            <w:r w:rsidRPr="002B2454">
              <w:rPr>
                <w:rFonts w:eastAsia="Angsana New"/>
                <w:spacing w:val="-4"/>
                <w:sz w:val="14"/>
                <w:szCs w:val="14"/>
              </w:rPr>
              <w:t>Amata City Rayong Co., Ltd.</w:t>
            </w:r>
          </w:p>
        </w:tc>
        <w:tc>
          <w:tcPr>
            <w:tcW w:w="981" w:type="dxa"/>
          </w:tcPr>
          <w:p w14:paraId="707C2711" w14:textId="77777777" w:rsidR="008135F5" w:rsidRPr="002B2454" w:rsidRDefault="008135F5" w:rsidP="002F45D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65F3B3C8" w14:textId="6BB0E8C1" w:rsidR="008135F5" w:rsidRPr="002B2454" w:rsidRDefault="008135F5" w:rsidP="00BA2E97">
            <w:pPr>
              <w:spacing w:after="0" w:line="220" w:lineRule="exact"/>
              <w:jc w:val="center"/>
              <w:rPr>
                <w:color w:val="000000"/>
                <w:spacing w:val="-4"/>
                <w:sz w:val="14"/>
                <w:szCs w:val="14"/>
              </w:rPr>
            </w:pPr>
            <w:r w:rsidRPr="002B2454">
              <w:rPr>
                <w:sz w:val="14"/>
                <w:szCs w:val="14"/>
              </w:rPr>
              <w:t xml:space="preserve">Industrial </w:t>
            </w:r>
            <w:r w:rsidR="00A64846" w:rsidRPr="002B2454">
              <w:rPr>
                <w:sz w:val="14"/>
                <w:szCs w:val="14"/>
              </w:rPr>
              <w:t>e</w:t>
            </w:r>
            <w:r w:rsidRPr="002B2454">
              <w:rPr>
                <w:sz w:val="14"/>
                <w:szCs w:val="14"/>
              </w:rPr>
              <w:t xml:space="preserve">state </w:t>
            </w:r>
            <w:r w:rsidR="00D818DD">
              <w:rPr>
                <w:sz w:val="14"/>
                <w:szCs w:val="14"/>
              </w:rPr>
              <w:t>d</w:t>
            </w:r>
            <w:r w:rsidRPr="002B2454">
              <w:rPr>
                <w:sz w:val="14"/>
                <w:szCs w:val="14"/>
              </w:rPr>
              <w:t>evelopment</w:t>
            </w:r>
          </w:p>
        </w:tc>
        <w:tc>
          <w:tcPr>
            <w:tcW w:w="914" w:type="dxa"/>
          </w:tcPr>
          <w:p w14:paraId="5144DC31" w14:textId="45B30E6E" w:rsidR="008135F5" w:rsidRPr="002B2454" w:rsidRDefault="008135F5" w:rsidP="000E6EC7">
            <w:pPr>
              <w:spacing w:after="0" w:line="220" w:lineRule="exact"/>
              <w:ind w:right="-72"/>
              <w:jc w:val="right"/>
              <w:rPr>
                <w:color w:val="000000"/>
                <w:spacing w:val="-4"/>
                <w:sz w:val="14"/>
                <w:szCs w:val="14"/>
              </w:rPr>
            </w:pPr>
            <w:r w:rsidRPr="002B2454">
              <w:rPr>
                <w:sz w:val="14"/>
                <w:szCs w:val="14"/>
              </w:rPr>
              <w:t>86</w:t>
            </w:r>
          </w:p>
        </w:tc>
        <w:tc>
          <w:tcPr>
            <w:tcW w:w="915" w:type="dxa"/>
          </w:tcPr>
          <w:p w14:paraId="59C02A27" w14:textId="013D6EE0" w:rsidR="008135F5" w:rsidRPr="002B2454" w:rsidRDefault="008135F5" w:rsidP="000E6EC7">
            <w:pPr>
              <w:spacing w:after="0" w:line="220" w:lineRule="exact"/>
              <w:ind w:right="-72"/>
              <w:jc w:val="right"/>
              <w:rPr>
                <w:color w:val="000000"/>
                <w:spacing w:val="-4"/>
                <w:sz w:val="14"/>
                <w:szCs w:val="14"/>
              </w:rPr>
            </w:pPr>
            <w:r w:rsidRPr="002B2454">
              <w:rPr>
                <w:sz w:val="14"/>
                <w:szCs w:val="14"/>
              </w:rPr>
              <w:t>86</w:t>
            </w:r>
          </w:p>
        </w:tc>
        <w:tc>
          <w:tcPr>
            <w:tcW w:w="843" w:type="dxa"/>
          </w:tcPr>
          <w:p w14:paraId="3C1DF8A7" w14:textId="2CD343D8" w:rsidR="008135F5" w:rsidRPr="002B2454" w:rsidRDefault="008135F5" w:rsidP="000E6EC7">
            <w:pPr>
              <w:spacing w:after="0" w:line="220" w:lineRule="exact"/>
              <w:ind w:right="-72"/>
              <w:jc w:val="right"/>
              <w:rPr>
                <w:color w:val="000000"/>
                <w:spacing w:val="-4"/>
                <w:sz w:val="14"/>
                <w:szCs w:val="14"/>
              </w:rPr>
            </w:pPr>
            <w:r w:rsidRPr="002B2454">
              <w:rPr>
                <w:sz w:val="14"/>
                <w:szCs w:val="14"/>
              </w:rPr>
              <w:t>86</w:t>
            </w:r>
          </w:p>
        </w:tc>
        <w:tc>
          <w:tcPr>
            <w:tcW w:w="844" w:type="dxa"/>
          </w:tcPr>
          <w:p w14:paraId="64D8FA61" w14:textId="3FDE7F59" w:rsidR="008135F5" w:rsidRPr="002B2454" w:rsidRDefault="008135F5" w:rsidP="000E6EC7">
            <w:pPr>
              <w:spacing w:after="0" w:line="220" w:lineRule="exact"/>
              <w:ind w:right="-72"/>
              <w:jc w:val="right"/>
              <w:rPr>
                <w:color w:val="000000"/>
                <w:spacing w:val="-4"/>
                <w:sz w:val="14"/>
                <w:szCs w:val="14"/>
              </w:rPr>
            </w:pPr>
            <w:r w:rsidRPr="002B2454">
              <w:rPr>
                <w:sz w:val="14"/>
                <w:szCs w:val="14"/>
              </w:rPr>
              <w:t>86</w:t>
            </w:r>
          </w:p>
        </w:tc>
        <w:tc>
          <w:tcPr>
            <w:tcW w:w="914" w:type="dxa"/>
          </w:tcPr>
          <w:p w14:paraId="730A41AA" w14:textId="55C8626B" w:rsidR="008135F5" w:rsidRPr="002B2454" w:rsidRDefault="008135F5" w:rsidP="000E6EC7">
            <w:pPr>
              <w:spacing w:after="0" w:line="220" w:lineRule="exact"/>
              <w:ind w:right="-72"/>
              <w:jc w:val="right"/>
              <w:rPr>
                <w:color w:val="000000"/>
                <w:spacing w:val="-4"/>
                <w:sz w:val="14"/>
                <w:szCs w:val="14"/>
              </w:rPr>
            </w:pPr>
            <w:r w:rsidRPr="002B2454">
              <w:rPr>
                <w:sz w:val="14"/>
                <w:szCs w:val="14"/>
              </w:rPr>
              <w:t>14</w:t>
            </w:r>
          </w:p>
        </w:tc>
        <w:tc>
          <w:tcPr>
            <w:tcW w:w="914" w:type="dxa"/>
          </w:tcPr>
          <w:p w14:paraId="6B85FC35" w14:textId="03748661" w:rsidR="008135F5" w:rsidRPr="002B2454" w:rsidRDefault="008135F5" w:rsidP="000E6EC7">
            <w:pPr>
              <w:spacing w:after="0" w:line="220" w:lineRule="exact"/>
              <w:ind w:right="-72"/>
              <w:jc w:val="right"/>
              <w:rPr>
                <w:color w:val="000000"/>
                <w:spacing w:val="-4"/>
                <w:sz w:val="14"/>
                <w:szCs w:val="14"/>
              </w:rPr>
            </w:pPr>
            <w:r w:rsidRPr="002B2454">
              <w:rPr>
                <w:sz w:val="14"/>
                <w:szCs w:val="14"/>
              </w:rPr>
              <w:t>14</w:t>
            </w:r>
          </w:p>
        </w:tc>
        <w:tc>
          <w:tcPr>
            <w:tcW w:w="956" w:type="dxa"/>
          </w:tcPr>
          <w:p w14:paraId="0E297B5D" w14:textId="2853F31C" w:rsidR="008135F5" w:rsidRPr="002B2454" w:rsidRDefault="008135F5" w:rsidP="000E6EC7">
            <w:pPr>
              <w:spacing w:after="0" w:line="220" w:lineRule="exact"/>
              <w:ind w:right="-72"/>
              <w:jc w:val="right"/>
              <w:rPr>
                <w:color w:val="000000"/>
                <w:spacing w:val="-4"/>
                <w:sz w:val="14"/>
                <w:szCs w:val="14"/>
              </w:rPr>
            </w:pPr>
            <w:r w:rsidRPr="002B2454">
              <w:rPr>
                <w:sz w:val="14"/>
                <w:szCs w:val="14"/>
              </w:rPr>
              <w:t>501</w:t>
            </w:r>
          </w:p>
        </w:tc>
        <w:tc>
          <w:tcPr>
            <w:tcW w:w="990" w:type="dxa"/>
          </w:tcPr>
          <w:p w14:paraId="686E46DF" w14:textId="559E2F67" w:rsidR="008135F5" w:rsidRPr="002B2454" w:rsidRDefault="008135F5" w:rsidP="000E6EC7">
            <w:pPr>
              <w:spacing w:after="0" w:line="220" w:lineRule="exact"/>
              <w:ind w:right="-72"/>
              <w:jc w:val="right"/>
              <w:rPr>
                <w:color w:val="000000"/>
                <w:spacing w:val="-4"/>
                <w:sz w:val="14"/>
                <w:szCs w:val="14"/>
              </w:rPr>
            </w:pPr>
            <w:r w:rsidRPr="002B2454">
              <w:rPr>
                <w:sz w:val="14"/>
                <w:szCs w:val="14"/>
              </w:rPr>
              <w:t>501</w:t>
            </w:r>
          </w:p>
        </w:tc>
      </w:tr>
      <w:tr w:rsidR="00C46FA2" w:rsidRPr="002B2454" w14:paraId="4527A564" w14:textId="77777777" w:rsidTr="0064362F">
        <w:trPr>
          <w:trHeight w:val="63"/>
        </w:trPr>
        <w:tc>
          <w:tcPr>
            <w:tcW w:w="3951" w:type="dxa"/>
          </w:tcPr>
          <w:p w14:paraId="07DE8C50" w14:textId="129E2F2D" w:rsidR="008135F5" w:rsidRPr="002B2454" w:rsidRDefault="008135F5" w:rsidP="002F45D4">
            <w:pPr>
              <w:spacing w:after="0" w:line="220" w:lineRule="exact"/>
              <w:ind w:left="42" w:right="-90" w:hanging="90"/>
              <w:rPr>
                <w:color w:val="000000"/>
                <w:spacing w:val="-4"/>
                <w:sz w:val="14"/>
                <w:szCs w:val="14"/>
              </w:rPr>
            </w:pPr>
            <w:r w:rsidRPr="002B2454">
              <w:rPr>
                <w:rFonts w:eastAsia="Angsana New"/>
                <w:spacing w:val="-4"/>
                <w:sz w:val="14"/>
                <w:szCs w:val="14"/>
              </w:rPr>
              <w:t>Amata Summit Ready Built Co., Ltd</w:t>
            </w:r>
            <w:r w:rsidRPr="002B2454">
              <w:rPr>
                <w:rFonts w:eastAsia="Angsana New"/>
                <w:spacing w:val="-4"/>
                <w:sz w:val="14"/>
                <w:szCs w:val="14"/>
                <w:cs/>
              </w:rPr>
              <w:t>.</w:t>
            </w:r>
          </w:p>
        </w:tc>
        <w:tc>
          <w:tcPr>
            <w:tcW w:w="981" w:type="dxa"/>
          </w:tcPr>
          <w:p w14:paraId="7FB99740" w14:textId="77777777" w:rsidR="008135F5" w:rsidRPr="002B2454" w:rsidRDefault="008135F5" w:rsidP="002F45D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0DEC6950" w14:textId="02EECC7A" w:rsidR="008135F5" w:rsidRPr="002B2454" w:rsidRDefault="008135F5" w:rsidP="00BA2E97">
            <w:pPr>
              <w:spacing w:after="0" w:line="220" w:lineRule="exact"/>
              <w:jc w:val="center"/>
              <w:rPr>
                <w:color w:val="000000"/>
                <w:spacing w:val="-4"/>
                <w:sz w:val="14"/>
                <w:szCs w:val="14"/>
              </w:rPr>
            </w:pPr>
            <w:r w:rsidRPr="002B2454">
              <w:rPr>
                <w:sz w:val="14"/>
                <w:szCs w:val="14"/>
              </w:rPr>
              <w:t>Ready built factories for lease or sale</w:t>
            </w:r>
          </w:p>
        </w:tc>
        <w:tc>
          <w:tcPr>
            <w:tcW w:w="914" w:type="dxa"/>
            <w:vAlign w:val="bottom"/>
          </w:tcPr>
          <w:p w14:paraId="4190EDAA" w14:textId="37A231AB" w:rsidR="008135F5" w:rsidRPr="002B2454" w:rsidRDefault="008135F5" w:rsidP="00C10B14">
            <w:pPr>
              <w:spacing w:after="0" w:line="220" w:lineRule="exact"/>
              <w:ind w:right="-72"/>
              <w:jc w:val="right"/>
              <w:rPr>
                <w:color w:val="000000"/>
                <w:spacing w:val="-4"/>
                <w:sz w:val="14"/>
                <w:szCs w:val="14"/>
              </w:rPr>
            </w:pPr>
            <w:r w:rsidRPr="002B2454">
              <w:rPr>
                <w:sz w:val="14"/>
                <w:szCs w:val="14"/>
              </w:rPr>
              <w:t>49</w:t>
            </w:r>
          </w:p>
        </w:tc>
        <w:tc>
          <w:tcPr>
            <w:tcW w:w="915" w:type="dxa"/>
            <w:vAlign w:val="bottom"/>
          </w:tcPr>
          <w:p w14:paraId="6FFA7729" w14:textId="6458454F" w:rsidR="008135F5" w:rsidRPr="002B2454" w:rsidRDefault="008135F5" w:rsidP="00C10B14">
            <w:pPr>
              <w:spacing w:after="0" w:line="220" w:lineRule="exact"/>
              <w:ind w:right="-72"/>
              <w:jc w:val="right"/>
              <w:rPr>
                <w:color w:val="000000"/>
                <w:spacing w:val="-4"/>
                <w:sz w:val="14"/>
                <w:szCs w:val="14"/>
              </w:rPr>
            </w:pPr>
            <w:r w:rsidRPr="002B2454">
              <w:rPr>
                <w:sz w:val="14"/>
                <w:szCs w:val="14"/>
              </w:rPr>
              <w:t>49</w:t>
            </w:r>
          </w:p>
        </w:tc>
        <w:tc>
          <w:tcPr>
            <w:tcW w:w="843" w:type="dxa"/>
            <w:vAlign w:val="bottom"/>
          </w:tcPr>
          <w:p w14:paraId="76BA4904" w14:textId="2967DFE3" w:rsidR="008135F5" w:rsidRPr="002B2454" w:rsidRDefault="008135F5" w:rsidP="00C10B14">
            <w:pPr>
              <w:spacing w:after="0" w:line="220" w:lineRule="exact"/>
              <w:ind w:right="-72"/>
              <w:jc w:val="right"/>
              <w:rPr>
                <w:color w:val="000000"/>
                <w:spacing w:val="-4"/>
                <w:sz w:val="14"/>
                <w:szCs w:val="14"/>
              </w:rPr>
            </w:pPr>
            <w:r w:rsidRPr="002B2454">
              <w:rPr>
                <w:sz w:val="14"/>
                <w:szCs w:val="14"/>
              </w:rPr>
              <w:t>49</w:t>
            </w:r>
          </w:p>
        </w:tc>
        <w:tc>
          <w:tcPr>
            <w:tcW w:w="844" w:type="dxa"/>
            <w:vAlign w:val="bottom"/>
          </w:tcPr>
          <w:p w14:paraId="639018A9" w14:textId="1104C86E" w:rsidR="008135F5" w:rsidRPr="002B2454" w:rsidRDefault="008135F5" w:rsidP="00C10B14">
            <w:pPr>
              <w:spacing w:after="0" w:line="220" w:lineRule="exact"/>
              <w:ind w:right="-72"/>
              <w:jc w:val="right"/>
              <w:rPr>
                <w:color w:val="000000"/>
                <w:spacing w:val="-4"/>
                <w:sz w:val="14"/>
                <w:szCs w:val="14"/>
              </w:rPr>
            </w:pPr>
            <w:r w:rsidRPr="002B2454">
              <w:rPr>
                <w:sz w:val="14"/>
                <w:szCs w:val="14"/>
              </w:rPr>
              <w:t>49</w:t>
            </w:r>
          </w:p>
        </w:tc>
        <w:tc>
          <w:tcPr>
            <w:tcW w:w="914" w:type="dxa"/>
            <w:vAlign w:val="bottom"/>
          </w:tcPr>
          <w:p w14:paraId="2A0EEF20" w14:textId="7F89E9F1" w:rsidR="008135F5" w:rsidRPr="002B2454" w:rsidRDefault="008135F5" w:rsidP="00C10B14">
            <w:pPr>
              <w:spacing w:after="0" w:line="220" w:lineRule="exact"/>
              <w:ind w:right="-72"/>
              <w:jc w:val="right"/>
              <w:rPr>
                <w:color w:val="000000"/>
                <w:spacing w:val="-4"/>
                <w:sz w:val="14"/>
                <w:szCs w:val="14"/>
              </w:rPr>
            </w:pPr>
            <w:r w:rsidRPr="002B2454">
              <w:rPr>
                <w:sz w:val="14"/>
                <w:szCs w:val="14"/>
              </w:rPr>
              <w:t>51</w:t>
            </w:r>
          </w:p>
        </w:tc>
        <w:tc>
          <w:tcPr>
            <w:tcW w:w="914" w:type="dxa"/>
            <w:vAlign w:val="bottom"/>
          </w:tcPr>
          <w:p w14:paraId="19F86F66" w14:textId="68E0B56A" w:rsidR="008135F5" w:rsidRPr="002B2454" w:rsidRDefault="008135F5" w:rsidP="00C10B14">
            <w:pPr>
              <w:spacing w:after="0" w:line="220" w:lineRule="exact"/>
              <w:ind w:right="-72"/>
              <w:jc w:val="right"/>
              <w:rPr>
                <w:color w:val="000000"/>
                <w:spacing w:val="-4"/>
                <w:sz w:val="14"/>
                <w:szCs w:val="14"/>
              </w:rPr>
            </w:pPr>
            <w:r w:rsidRPr="002B2454">
              <w:rPr>
                <w:sz w:val="14"/>
                <w:szCs w:val="14"/>
              </w:rPr>
              <w:t>51</w:t>
            </w:r>
          </w:p>
        </w:tc>
        <w:tc>
          <w:tcPr>
            <w:tcW w:w="956" w:type="dxa"/>
            <w:vAlign w:val="bottom"/>
          </w:tcPr>
          <w:p w14:paraId="6AD66E8C" w14:textId="0F9C8EE2" w:rsidR="008135F5" w:rsidRPr="002B2454" w:rsidRDefault="008135F5" w:rsidP="00C10B14">
            <w:pPr>
              <w:spacing w:after="0" w:line="220" w:lineRule="exact"/>
              <w:ind w:right="-72"/>
              <w:jc w:val="right"/>
              <w:rPr>
                <w:color w:val="000000"/>
                <w:spacing w:val="-4"/>
                <w:sz w:val="14"/>
                <w:szCs w:val="14"/>
              </w:rPr>
            </w:pPr>
            <w:r w:rsidRPr="002B2454">
              <w:rPr>
                <w:sz w:val="14"/>
                <w:szCs w:val="14"/>
              </w:rPr>
              <w:t>196</w:t>
            </w:r>
          </w:p>
        </w:tc>
        <w:tc>
          <w:tcPr>
            <w:tcW w:w="990" w:type="dxa"/>
            <w:vAlign w:val="bottom"/>
          </w:tcPr>
          <w:p w14:paraId="3F5BF08A" w14:textId="308D6972" w:rsidR="008135F5" w:rsidRPr="002B2454" w:rsidRDefault="008135F5" w:rsidP="00C10B14">
            <w:pPr>
              <w:spacing w:after="0" w:line="220" w:lineRule="exact"/>
              <w:ind w:right="-72"/>
              <w:jc w:val="right"/>
              <w:rPr>
                <w:color w:val="000000"/>
                <w:spacing w:val="-4"/>
                <w:sz w:val="14"/>
                <w:szCs w:val="14"/>
              </w:rPr>
            </w:pPr>
            <w:r w:rsidRPr="002B2454">
              <w:rPr>
                <w:sz w:val="14"/>
                <w:szCs w:val="14"/>
              </w:rPr>
              <w:t>196</w:t>
            </w:r>
          </w:p>
        </w:tc>
      </w:tr>
      <w:tr w:rsidR="00126370" w:rsidRPr="002B2454" w14:paraId="5B871BC1" w14:textId="77777777" w:rsidTr="0064362F">
        <w:trPr>
          <w:trHeight w:val="63"/>
        </w:trPr>
        <w:tc>
          <w:tcPr>
            <w:tcW w:w="3951" w:type="dxa"/>
          </w:tcPr>
          <w:p w14:paraId="5ECC250F" w14:textId="3954AB6F" w:rsidR="00126370" w:rsidRPr="002B2454" w:rsidRDefault="00F423E0" w:rsidP="002F45D4">
            <w:pPr>
              <w:spacing w:after="0" w:line="220" w:lineRule="exact"/>
              <w:ind w:left="42" w:right="-90" w:hanging="90"/>
              <w:rPr>
                <w:rFonts w:eastAsia="Angsana New"/>
                <w:spacing w:val="-4"/>
                <w:sz w:val="14"/>
                <w:szCs w:val="14"/>
              </w:rPr>
            </w:pPr>
            <w:r w:rsidRPr="002B2454">
              <w:rPr>
                <w:rFonts w:eastAsia="Angsana New"/>
                <w:spacing w:val="-4"/>
                <w:sz w:val="14"/>
                <w:szCs w:val="14"/>
              </w:rPr>
              <w:t>with subsidiaries as follows:</w:t>
            </w:r>
          </w:p>
        </w:tc>
        <w:tc>
          <w:tcPr>
            <w:tcW w:w="981" w:type="dxa"/>
          </w:tcPr>
          <w:p w14:paraId="58B69E5E" w14:textId="77777777" w:rsidR="00126370" w:rsidRPr="002B2454" w:rsidRDefault="00126370" w:rsidP="002F45D4">
            <w:pPr>
              <w:spacing w:after="0" w:line="220" w:lineRule="exact"/>
              <w:jc w:val="center"/>
              <w:rPr>
                <w:color w:val="000000"/>
                <w:spacing w:val="-4"/>
                <w:sz w:val="14"/>
                <w:szCs w:val="14"/>
              </w:rPr>
            </w:pPr>
          </w:p>
        </w:tc>
        <w:tc>
          <w:tcPr>
            <w:tcW w:w="3150" w:type="dxa"/>
          </w:tcPr>
          <w:p w14:paraId="70E667E5" w14:textId="77777777" w:rsidR="00126370" w:rsidRPr="002B2454" w:rsidRDefault="00126370" w:rsidP="00BA2E97">
            <w:pPr>
              <w:spacing w:after="0" w:line="220" w:lineRule="exact"/>
              <w:jc w:val="center"/>
              <w:rPr>
                <w:sz w:val="14"/>
                <w:szCs w:val="14"/>
              </w:rPr>
            </w:pPr>
          </w:p>
        </w:tc>
        <w:tc>
          <w:tcPr>
            <w:tcW w:w="914" w:type="dxa"/>
          </w:tcPr>
          <w:p w14:paraId="522C9DAC" w14:textId="77777777" w:rsidR="00126370" w:rsidRPr="002B2454" w:rsidRDefault="00126370" w:rsidP="00C10B14">
            <w:pPr>
              <w:spacing w:after="0" w:line="220" w:lineRule="exact"/>
              <w:ind w:right="-72"/>
              <w:jc w:val="right"/>
              <w:rPr>
                <w:sz w:val="14"/>
                <w:szCs w:val="14"/>
              </w:rPr>
            </w:pPr>
          </w:p>
        </w:tc>
        <w:tc>
          <w:tcPr>
            <w:tcW w:w="915" w:type="dxa"/>
          </w:tcPr>
          <w:p w14:paraId="14A9B577" w14:textId="77777777" w:rsidR="00126370" w:rsidRPr="002B2454" w:rsidRDefault="00126370" w:rsidP="00C10B14">
            <w:pPr>
              <w:spacing w:after="0" w:line="220" w:lineRule="exact"/>
              <w:ind w:right="-72"/>
              <w:jc w:val="right"/>
              <w:rPr>
                <w:sz w:val="14"/>
                <w:szCs w:val="14"/>
              </w:rPr>
            </w:pPr>
          </w:p>
        </w:tc>
        <w:tc>
          <w:tcPr>
            <w:tcW w:w="843" w:type="dxa"/>
          </w:tcPr>
          <w:p w14:paraId="4DA351DF" w14:textId="77777777" w:rsidR="00126370" w:rsidRPr="002B2454" w:rsidRDefault="00126370" w:rsidP="00C10B14">
            <w:pPr>
              <w:spacing w:after="0" w:line="220" w:lineRule="exact"/>
              <w:ind w:right="-72"/>
              <w:jc w:val="right"/>
              <w:rPr>
                <w:sz w:val="14"/>
                <w:szCs w:val="14"/>
              </w:rPr>
            </w:pPr>
          </w:p>
        </w:tc>
        <w:tc>
          <w:tcPr>
            <w:tcW w:w="844" w:type="dxa"/>
          </w:tcPr>
          <w:p w14:paraId="0D88C855" w14:textId="77777777" w:rsidR="00126370" w:rsidRPr="002B2454" w:rsidRDefault="00126370" w:rsidP="00C10B14">
            <w:pPr>
              <w:spacing w:after="0" w:line="220" w:lineRule="exact"/>
              <w:ind w:right="-72"/>
              <w:jc w:val="right"/>
              <w:rPr>
                <w:sz w:val="14"/>
                <w:szCs w:val="14"/>
              </w:rPr>
            </w:pPr>
          </w:p>
        </w:tc>
        <w:tc>
          <w:tcPr>
            <w:tcW w:w="914" w:type="dxa"/>
          </w:tcPr>
          <w:p w14:paraId="537A2312" w14:textId="77777777" w:rsidR="00126370" w:rsidRPr="002B2454" w:rsidRDefault="00126370" w:rsidP="00C10B14">
            <w:pPr>
              <w:spacing w:after="0" w:line="220" w:lineRule="exact"/>
              <w:ind w:right="-72"/>
              <w:jc w:val="right"/>
              <w:rPr>
                <w:sz w:val="14"/>
                <w:szCs w:val="14"/>
              </w:rPr>
            </w:pPr>
          </w:p>
        </w:tc>
        <w:tc>
          <w:tcPr>
            <w:tcW w:w="914" w:type="dxa"/>
          </w:tcPr>
          <w:p w14:paraId="0FA03A3D" w14:textId="77777777" w:rsidR="00126370" w:rsidRPr="002B2454" w:rsidRDefault="00126370" w:rsidP="00C10B14">
            <w:pPr>
              <w:spacing w:after="0" w:line="220" w:lineRule="exact"/>
              <w:ind w:right="-72"/>
              <w:jc w:val="right"/>
              <w:rPr>
                <w:sz w:val="14"/>
                <w:szCs w:val="14"/>
              </w:rPr>
            </w:pPr>
          </w:p>
        </w:tc>
        <w:tc>
          <w:tcPr>
            <w:tcW w:w="956" w:type="dxa"/>
          </w:tcPr>
          <w:p w14:paraId="10E701B1" w14:textId="77777777" w:rsidR="00126370" w:rsidRPr="002B2454" w:rsidRDefault="00126370" w:rsidP="00C10B14">
            <w:pPr>
              <w:spacing w:after="0" w:line="220" w:lineRule="exact"/>
              <w:ind w:right="-72"/>
              <w:jc w:val="right"/>
              <w:rPr>
                <w:sz w:val="14"/>
                <w:szCs w:val="14"/>
              </w:rPr>
            </w:pPr>
          </w:p>
        </w:tc>
        <w:tc>
          <w:tcPr>
            <w:tcW w:w="990" w:type="dxa"/>
          </w:tcPr>
          <w:p w14:paraId="09389A60" w14:textId="77777777" w:rsidR="00126370" w:rsidRPr="002B2454" w:rsidRDefault="00126370" w:rsidP="00C10B14">
            <w:pPr>
              <w:spacing w:after="0" w:line="220" w:lineRule="exact"/>
              <w:ind w:right="-72"/>
              <w:jc w:val="right"/>
              <w:rPr>
                <w:sz w:val="14"/>
                <w:szCs w:val="14"/>
              </w:rPr>
            </w:pPr>
          </w:p>
        </w:tc>
      </w:tr>
      <w:tr w:rsidR="00126370" w:rsidRPr="002B2454" w14:paraId="4DA3CFD7" w14:textId="77777777" w:rsidTr="0064362F">
        <w:trPr>
          <w:trHeight w:val="63"/>
        </w:trPr>
        <w:tc>
          <w:tcPr>
            <w:tcW w:w="3951" w:type="dxa"/>
          </w:tcPr>
          <w:p w14:paraId="1BEB6E48" w14:textId="4CFFB262" w:rsidR="00126370" w:rsidRPr="002B2454" w:rsidRDefault="005B4241" w:rsidP="002F45D4">
            <w:pPr>
              <w:spacing w:after="0" w:line="220" w:lineRule="exact"/>
              <w:ind w:left="42" w:right="-90" w:hanging="90"/>
              <w:rPr>
                <w:rFonts w:eastAsia="Angsana New"/>
                <w:spacing w:val="-4"/>
                <w:sz w:val="14"/>
                <w:szCs w:val="14"/>
              </w:rPr>
            </w:pPr>
            <w:r w:rsidRPr="002B2454">
              <w:rPr>
                <w:rFonts w:eastAsia="Angsana New"/>
                <w:spacing w:val="-4"/>
                <w:sz w:val="14"/>
                <w:szCs w:val="14"/>
              </w:rPr>
              <w:t>- Amata</w:t>
            </w:r>
            <w:r w:rsidR="0023791B" w:rsidRPr="002B2454">
              <w:rPr>
                <w:rFonts w:eastAsia="Angsana New"/>
                <w:spacing w:val="-4"/>
                <w:sz w:val="14"/>
                <w:szCs w:val="14"/>
              </w:rPr>
              <w:t xml:space="preserve"> Summit REIT Management </w:t>
            </w:r>
            <w:r w:rsidR="006F2571" w:rsidRPr="002B2454">
              <w:rPr>
                <w:rFonts w:eastAsia="Angsana New"/>
                <w:spacing w:val="-4"/>
                <w:sz w:val="14"/>
                <w:szCs w:val="14"/>
              </w:rPr>
              <w:t>Co., Ltd.</w:t>
            </w:r>
          </w:p>
        </w:tc>
        <w:tc>
          <w:tcPr>
            <w:tcW w:w="981" w:type="dxa"/>
          </w:tcPr>
          <w:p w14:paraId="31F27582" w14:textId="3BEF480E" w:rsidR="00126370" w:rsidRPr="002B2454" w:rsidRDefault="006F2571" w:rsidP="002F45D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3D92BC4A" w14:textId="2AEF12BC" w:rsidR="00126370" w:rsidRPr="002B2454" w:rsidRDefault="00BE4A41" w:rsidP="00BA2E97">
            <w:pPr>
              <w:spacing w:after="0" w:line="220" w:lineRule="exact"/>
              <w:jc w:val="center"/>
              <w:rPr>
                <w:sz w:val="14"/>
                <w:szCs w:val="14"/>
              </w:rPr>
            </w:pPr>
            <w:r w:rsidRPr="002B2454">
              <w:rPr>
                <w:sz w:val="14"/>
                <w:szCs w:val="14"/>
              </w:rPr>
              <w:t>REIT manager</w:t>
            </w:r>
          </w:p>
        </w:tc>
        <w:tc>
          <w:tcPr>
            <w:tcW w:w="914" w:type="dxa"/>
          </w:tcPr>
          <w:p w14:paraId="414E4856" w14:textId="462ED590" w:rsidR="00126370" w:rsidRPr="002B2454" w:rsidRDefault="0034798A" w:rsidP="00C10B14">
            <w:pPr>
              <w:spacing w:after="0" w:line="220" w:lineRule="exact"/>
              <w:ind w:right="-72"/>
              <w:jc w:val="right"/>
              <w:rPr>
                <w:sz w:val="14"/>
                <w:szCs w:val="14"/>
              </w:rPr>
            </w:pPr>
            <w:r w:rsidRPr="002B2454">
              <w:rPr>
                <w:sz w:val="14"/>
                <w:szCs w:val="14"/>
              </w:rPr>
              <w:t>-</w:t>
            </w:r>
          </w:p>
        </w:tc>
        <w:tc>
          <w:tcPr>
            <w:tcW w:w="915" w:type="dxa"/>
          </w:tcPr>
          <w:p w14:paraId="7339E2D5" w14:textId="0F03DFB2" w:rsidR="00126370" w:rsidRPr="002B2454" w:rsidRDefault="0034798A" w:rsidP="00C10B14">
            <w:pPr>
              <w:spacing w:after="0" w:line="220" w:lineRule="exact"/>
              <w:ind w:right="-72"/>
              <w:jc w:val="right"/>
              <w:rPr>
                <w:sz w:val="14"/>
                <w:szCs w:val="14"/>
              </w:rPr>
            </w:pPr>
            <w:r w:rsidRPr="002B2454">
              <w:rPr>
                <w:sz w:val="14"/>
                <w:szCs w:val="14"/>
              </w:rPr>
              <w:t>-</w:t>
            </w:r>
          </w:p>
        </w:tc>
        <w:tc>
          <w:tcPr>
            <w:tcW w:w="843" w:type="dxa"/>
          </w:tcPr>
          <w:p w14:paraId="0EBFEC2F" w14:textId="71CFB2B0" w:rsidR="00126370" w:rsidRPr="002B2454" w:rsidRDefault="0034798A" w:rsidP="00C10B14">
            <w:pPr>
              <w:spacing w:after="0" w:line="220" w:lineRule="exact"/>
              <w:ind w:right="-72"/>
              <w:jc w:val="right"/>
              <w:rPr>
                <w:sz w:val="14"/>
                <w:szCs w:val="14"/>
              </w:rPr>
            </w:pPr>
            <w:r w:rsidRPr="002B2454">
              <w:rPr>
                <w:sz w:val="14"/>
                <w:szCs w:val="14"/>
              </w:rPr>
              <w:t>49</w:t>
            </w:r>
          </w:p>
        </w:tc>
        <w:tc>
          <w:tcPr>
            <w:tcW w:w="844" w:type="dxa"/>
          </w:tcPr>
          <w:p w14:paraId="73D482A4" w14:textId="15218EA2" w:rsidR="00126370" w:rsidRPr="002B2454" w:rsidRDefault="0034798A" w:rsidP="00C10B14">
            <w:pPr>
              <w:spacing w:after="0" w:line="220" w:lineRule="exact"/>
              <w:ind w:right="-72"/>
              <w:jc w:val="right"/>
              <w:rPr>
                <w:sz w:val="14"/>
                <w:szCs w:val="14"/>
              </w:rPr>
            </w:pPr>
            <w:r w:rsidRPr="002B2454">
              <w:rPr>
                <w:sz w:val="14"/>
                <w:szCs w:val="14"/>
              </w:rPr>
              <w:t>49</w:t>
            </w:r>
          </w:p>
        </w:tc>
        <w:tc>
          <w:tcPr>
            <w:tcW w:w="914" w:type="dxa"/>
          </w:tcPr>
          <w:p w14:paraId="3AA4B6EE" w14:textId="65EA3A5A" w:rsidR="00126370" w:rsidRPr="002B2454" w:rsidRDefault="0034798A" w:rsidP="00C10B14">
            <w:pPr>
              <w:spacing w:after="0" w:line="220" w:lineRule="exact"/>
              <w:ind w:right="-72"/>
              <w:jc w:val="right"/>
              <w:rPr>
                <w:sz w:val="14"/>
                <w:szCs w:val="14"/>
              </w:rPr>
            </w:pPr>
            <w:r w:rsidRPr="002B2454">
              <w:rPr>
                <w:sz w:val="14"/>
                <w:szCs w:val="14"/>
              </w:rPr>
              <w:t>51</w:t>
            </w:r>
          </w:p>
        </w:tc>
        <w:tc>
          <w:tcPr>
            <w:tcW w:w="914" w:type="dxa"/>
          </w:tcPr>
          <w:p w14:paraId="5C0A8AEC" w14:textId="47AEBE70" w:rsidR="00126370" w:rsidRPr="002B2454" w:rsidRDefault="0034798A" w:rsidP="00C10B14">
            <w:pPr>
              <w:spacing w:after="0" w:line="220" w:lineRule="exact"/>
              <w:ind w:right="-72"/>
              <w:jc w:val="right"/>
              <w:rPr>
                <w:sz w:val="14"/>
                <w:szCs w:val="14"/>
              </w:rPr>
            </w:pPr>
            <w:r w:rsidRPr="002B2454">
              <w:rPr>
                <w:sz w:val="14"/>
                <w:szCs w:val="14"/>
              </w:rPr>
              <w:t>51</w:t>
            </w:r>
          </w:p>
        </w:tc>
        <w:tc>
          <w:tcPr>
            <w:tcW w:w="956" w:type="dxa"/>
          </w:tcPr>
          <w:p w14:paraId="1B805DFF" w14:textId="3E470208" w:rsidR="00126370" w:rsidRPr="002B2454" w:rsidRDefault="0034798A" w:rsidP="00C10B14">
            <w:pPr>
              <w:spacing w:after="0" w:line="220" w:lineRule="exact"/>
              <w:ind w:right="-72"/>
              <w:jc w:val="right"/>
              <w:rPr>
                <w:sz w:val="14"/>
                <w:szCs w:val="14"/>
              </w:rPr>
            </w:pPr>
            <w:r w:rsidRPr="002B2454">
              <w:rPr>
                <w:sz w:val="14"/>
                <w:szCs w:val="14"/>
              </w:rPr>
              <w:t>-</w:t>
            </w:r>
          </w:p>
        </w:tc>
        <w:tc>
          <w:tcPr>
            <w:tcW w:w="990" w:type="dxa"/>
          </w:tcPr>
          <w:p w14:paraId="26A2C672" w14:textId="5EDF8424" w:rsidR="00126370" w:rsidRPr="002B2454" w:rsidRDefault="0034798A" w:rsidP="00C10B14">
            <w:pPr>
              <w:spacing w:after="0" w:line="220" w:lineRule="exact"/>
              <w:ind w:right="-72"/>
              <w:jc w:val="right"/>
              <w:rPr>
                <w:sz w:val="14"/>
                <w:szCs w:val="14"/>
              </w:rPr>
            </w:pPr>
            <w:r w:rsidRPr="002B2454">
              <w:rPr>
                <w:sz w:val="14"/>
                <w:szCs w:val="14"/>
              </w:rPr>
              <w:t>-</w:t>
            </w:r>
          </w:p>
        </w:tc>
      </w:tr>
      <w:tr w:rsidR="005847DE" w:rsidRPr="002B2454" w14:paraId="2526EEC3" w14:textId="77777777" w:rsidTr="0064362F">
        <w:trPr>
          <w:trHeight w:val="63"/>
        </w:trPr>
        <w:tc>
          <w:tcPr>
            <w:tcW w:w="3951" w:type="dxa"/>
          </w:tcPr>
          <w:p w14:paraId="5880EA9B" w14:textId="2C802979" w:rsidR="005847DE" w:rsidRPr="002B2454" w:rsidRDefault="00C96611" w:rsidP="002F45D4">
            <w:pPr>
              <w:spacing w:after="0" w:line="220" w:lineRule="exact"/>
              <w:ind w:left="42" w:right="-90" w:hanging="90"/>
              <w:rPr>
                <w:rFonts w:eastAsia="Angsana New"/>
                <w:spacing w:val="-4"/>
                <w:sz w:val="14"/>
                <w:szCs w:val="14"/>
              </w:rPr>
            </w:pPr>
            <w:r w:rsidRPr="002B2454">
              <w:rPr>
                <w:rFonts w:eastAsia="Angsana New"/>
                <w:spacing w:val="-4"/>
                <w:sz w:val="14"/>
                <w:szCs w:val="14"/>
              </w:rPr>
              <w:t>Amata Asia Limited</w:t>
            </w:r>
          </w:p>
        </w:tc>
        <w:tc>
          <w:tcPr>
            <w:tcW w:w="981" w:type="dxa"/>
          </w:tcPr>
          <w:p w14:paraId="64B516D2" w14:textId="2C67F14F" w:rsidR="005847DE" w:rsidRPr="002B2454" w:rsidRDefault="00C96611" w:rsidP="002F45D4">
            <w:pPr>
              <w:spacing w:after="0" w:line="220" w:lineRule="exact"/>
              <w:jc w:val="center"/>
              <w:rPr>
                <w:color w:val="000000"/>
                <w:spacing w:val="-4"/>
                <w:sz w:val="14"/>
                <w:szCs w:val="14"/>
              </w:rPr>
            </w:pPr>
            <w:r w:rsidRPr="002B2454">
              <w:rPr>
                <w:color w:val="000000"/>
                <w:spacing w:val="-4"/>
                <w:sz w:val="14"/>
                <w:szCs w:val="14"/>
              </w:rPr>
              <w:t>Hong Kong</w:t>
            </w:r>
          </w:p>
        </w:tc>
        <w:tc>
          <w:tcPr>
            <w:tcW w:w="3150" w:type="dxa"/>
          </w:tcPr>
          <w:p w14:paraId="12396EB4" w14:textId="479F0A70" w:rsidR="005847DE" w:rsidRPr="002B2454" w:rsidRDefault="00C96611" w:rsidP="00BA2E97">
            <w:pPr>
              <w:spacing w:after="0" w:line="220" w:lineRule="exact"/>
              <w:jc w:val="center"/>
              <w:rPr>
                <w:sz w:val="14"/>
                <w:szCs w:val="14"/>
              </w:rPr>
            </w:pPr>
            <w:r w:rsidRPr="002B2454">
              <w:rPr>
                <w:sz w:val="14"/>
                <w:szCs w:val="14"/>
              </w:rPr>
              <w:t>Holding company</w:t>
            </w:r>
          </w:p>
        </w:tc>
        <w:tc>
          <w:tcPr>
            <w:tcW w:w="914" w:type="dxa"/>
          </w:tcPr>
          <w:p w14:paraId="40589EE5" w14:textId="5E000F16" w:rsidR="005847DE" w:rsidRPr="002B2454" w:rsidRDefault="00084F23" w:rsidP="00C10B14">
            <w:pPr>
              <w:spacing w:after="0" w:line="220" w:lineRule="exact"/>
              <w:ind w:right="-72"/>
              <w:jc w:val="right"/>
              <w:rPr>
                <w:sz w:val="14"/>
                <w:szCs w:val="14"/>
              </w:rPr>
            </w:pPr>
            <w:r w:rsidRPr="002B2454">
              <w:rPr>
                <w:sz w:val="14"/>
                <w:szCs w:val="14"/>
              </w:rPr>
              <w:t>100</w:t>
            </w:r>
          </w:p>
        </w:tc>
        <w:tc>
          <w:tcPr>
            <w:tcW w:w="915" w:type="dxa"/>
          </w:tcPr>
          <w:p w14:paraId="22D4972D" w14:textId="21E35B98" w:rsidR="005847DE" w:rsidRPr="002B2454" w:rsidRDefault="00084F23" w:rsidP="00C10B14">
            <w:pPr>
              <w:spacing w:after="0" w:line="220" w:lineRule="exact"/>
              <w:ind w:right="-72"/>
              <w:jc w:val="right"/>
              <w:rPr>
                <w:sz w:val="14"/>
                <w:szCs w:val="14"/>
              </w:rPr>
            </w:pPr>
            <w:r w:rsidRPr="002B2454">
              <w:rPr>
                <w:sz w:val="14"/>
                <w:szCs w:val="14"/>
              </w:rPr>
              <w:t>100</w:t>
            </w:r>
          </w:p>
        </w:tc>
        <w:tc>
          <w:tcPr>
            <w:tcW w:w="843" w:type="dxa"/>
          </w:tcPr>
          <w:p w14:paraId="50B866F9" w14:textId="3F0A88C3" w:rsidR="005847DE" w:rsidRPr="002B2454" w:rsidRDefault="00CF6901" w:rsidP="00C10B14">
            <w:pPr>
              <w:spacing w:after="0" w:line="220" w:lineRule="exact"/>
              <w:ind w:right="-72"/>
              <w:jc w:val="right"/>
              <w:rPr>
                <w:sz w:val="14"/>
                <w:szCs w:val="14"/>
              </w:rPr>
            </w:pPr>
            <w:r w:rsidRPr="002B2454">
              <w:rPr>
                <w:sz w:val="14"/>
                <w:szCs w:val="14"/>
              </w:rPr>
              <w:t>100</w:t>
            </w:r>
          </w:p>
        </w:tc>
        <w:tc>
          <w:tcPr>
            <w:tcW w:w="844" w:type="dxa"/>
          </w:tcPr>
          <w:p w14:paraId="4D533F30" w14:textId="0FBF071C" w:rsidR="005847DE" w:rsidRPr="002B2454" w:rsidRDefault="00CF6901" w:rsidP="00C10B14">
            <w:pPr>
              <w:spacing w:after="0" w:line="220" w:lineRule="exact"/>
              <w:ind w:right="-72"/>
              <w:jc w:val="right"/>
              <w:rPr>
                <w:sz w:val="14"/>
                <w:szCs w:val="14"/>
              </w:rPr>
            </w:pPr>
            <w:r w:rsidRPr="002B2454">
              <w:rPr>
                <w:sz w:val="14"/>
                <w:szCs w:val="14"/>
              </w:rPr>
              <w:t>100</w:t>
            </w:r>
          </w:p>
        </w:tc>
        <w:tc>
          <w:tcPr>
            <w:tcW w:w="914" w:type="dxa"/>
          </w:tcPr>
          <w:p w14:paraId="0DAC0163" w14:textId="15E256E1" w:rsidR="005847DE" w:rsidRPr="002B2454" w:rsidRDefault="00084F23" w:rsidP="00C10B14">
            <w:pPr>
              <w:spacing w:after="0" w:line="220" w:lineRule="exact"/>
              <w:ind w:right="-72"/>
              <w:jc w:val="right"/>
              <w:rPr>
                <w:sz w:val="14"/>
                <w:szCs w:val="14"/>
              </w:rPr>
            </w:pPr>
            <w:r w:rsidRPr="002B2454">
              <w:rPr>
                <w:sz w:val="14"/>
                <w:szCs w:val="14"/>
              </w:rPr>
              <w:t>-</w:t>
            </w:r>
          </w:p>
        </w:tc>
        <w:tc>
          <w:tcPr>
            <w:tcW w:w="914" w:type="dxa"/>
          </w:tcPr>
          <w:p w14:paraId="1ABDEA7D" w14:textId="5BEC9B50" w:rsidR="005847DE" w:rsidRPr="002B2454" w:rsidRDefault="00084F23" w:rsidP="00C10B14">
            <w:pPr>
              <w:spacing w:after="0" w:line="220" w:lineRule="exact"/>
              <w:ind w:right="-72"/>
              <w:jc w:val="right"/>
              <w:rPr>
                <w:sz w:val="14"/>
                <w:szCs w:val="14"/>
              </w:rPr>
            </w:pPr>
            <w:r w:rsidRPr="002B2454">
              <w:rPr>
                <w:sz w:val="14"/>
                <w:szCs w:val="14"/>
              </w:rPr>
              <w:t>-</w:t>
            </w:r>
          </w:p>
        </w:tc>
        <w:tc>
          <w:tcPr>
            <w:tcW w:w="956" w:type="dxa"/>
          </w:tcPr>
          <w:p w14:paraId="02D987BE" w14:textId="5E996384" w:rsidR="005847DE" w:rsidRPr="002B2454" w:rsidRDefault="00084F23" w:rsidP="00C10B14">
            <w:pPr>
              <w:spacing w:after="0" w:line="220" w:lineRule="exact"/>
              <w:ind w:right="-72"/>
              <w:jc w:val="right"/>
              <w:rPr>
                <w:sz w:val="14"/>
                <w:szCs w:val="14"/>
              </w:rPr>
            </w:pPr>
            <w:r w:rsidRPr="002B2454">
              <w:rPr>
                <w:sz w:val="14"/>
                <w:szCs w:val="14"/>
              </w:rPr>
              <w:t>-</w:t>
            </w:r>
          </w:p>
        </w:tc>
        <w:tc>
          <w:tcPr>
            <w:tcW w:w="990" w:type="dxa"/>
          </w:tcPr>
          <w:p w14:paraId="6E393EB1" w14:textId="31A23EEF" w:rsidR="005847DE" w:rsidRPr="002B2454" w:rsidRDefault="00084F23" w:rsidP="00C10B14">
            <w:pPr>
              <w:spacing w:after="0" w:line="220" w:lineRule="exact"/>
              <w:ind w:right="-72"/>
              <w:jc w:val="right"/>
              <w:rPr>
                <w:sz w:val="14"/>
                <w:szCs w:val="14"/>
              </w:rPr>
            </w:pPr>
            <w:r w:rsidRPr="002B2454">
              <w:rPr>
                <w:sz w:val="14"/>
                <w:szCs w:val="14"/>
              </w:rPr>
              <w:t>-</w:t>
            </w:r>
          </w:p>
        </w:tc>
      </w:tr>
      <w:tr w:rsidR="00C46FA2" w:rsidRPr="002B2454" w14:paraId="2ACAC3F8" w14:textId="77777777" w:rsidTr="0064362F">
        <w:trPr>
          <w:trHeight w:val="63"/>
        </w:trPr>
        <w:tc>
          <w:tcPr>
            <w:tcW w:w="3951" w:type="dxa"/>
          </w:tcPr>
          <w:p w14:paraId="00B875BC" w14:textId="598483A0" w:rsidR="008135F5" w:rsidRPr="002B2454" w:rsidRDefault="008135F5" w:rsidP="002F45D4">
            <w:pPr>
              <w:spacing w:after="0" w:line="220" w:lineRule="exact"/>
              <w:ind w:left="42" w:right="-90" w:hanging="90"/>
              <w:rPr>
                <w:color w:val="000000"/>
                <w:spacing w:val="-4"/>
                <w:sz w:val="14"/>
                <w:szCs w:val="14"/>
              </w:rPr>
            </w:pPr>
            <w:r w:rsidRPr="002B2454">
              <w:rPr>
                <w:rFonts w:eastAsia="Angsana New"/>
                <w:spacing w:val="-4"/>
                <w:sz w:val="14"/>
                <w:szCs w:val="14"/>
              </w:rPr>
              <w:t>Amata VN Public Company Limited</w:t>
            </w:r>
          </w:p>
        </w:tc>
        <w:tc>
          <w:tcPr>
            <w:tcW w:w="981" w:type="dxa"/>
          </w:tcPr>
          <w:p w14:paraId="3F895C81" w14:textId="75C0C477" w:rsidR="008135F5" w:rsidRPr="002B2454" w:rsidRDefault="008135F5" w:rsidP="002F45D4">
            <w:pPr>
              <w:spacing w:after="0" w:line="220" w:lineRule="exact"/>
              <w:jc w:val="center"/>
              <w:rPr>
                <w:color w:val="000000"/>
                <w:spacing w:val="-4"/>
                <w:sz w:val="14"/>
                <w:szCs w:val="14"/>
              </w:rPr>
            </w:pPr>
            <w:r w:rsidRPr="002B2454">
              <w:rPr>
                <w:color w:val="000000"/>
                <w:spacing w:val="-4"/>
                <w:sz w:val="14"/>
                <w:szCs w:val="14"/>
              </w:rPr>
              <w:t>Vietnam</w:t>
            </w:r>
          </w:p>
        </w:tc>
        <w:tc>
          <w:tcPr>
            <w:tcW w:w="3150" w:type="dxa"/>
          </w:tcPr>
          <w:p w14:paraId="13AE84FA" w14:textId="1E272656" w:rsidR="008135F5" w:rsidRPr="002B2454" w:rsidRDefault="008135F5" w:rsidP="00BA2E97">
            <w:pPr>
              <w:spacing w:after="0" w:line="220" w:lineRule="exact"/>
              <w:jc w:val="center"/>
              <w:rPr>
                <w:color w:val="000000"/>
                <w:spacing w:val="-4"/>
                <w:sz w:val="14"/>
                <w:szCs w:val="14"/>
              </w:rPr>
            </w:pPr>
            <w:r w:rsidRPr="002B2454">
              <w:rPr>
                <w:sz w:val="14"/>
                <w:szCs w:val="14"/>
              </w:rPr>
              <w:t>Holding company</w:t>
            </w:r>
          </w:p>
        </w:tc>
        <w:tc>
          <w:tcPr>
            <w:tcW w:w="914" w:type="dxa"/>
            <w:vAlign w:val="bottom"/>
          </w:tcPr>
          <w:p w14:paraId="29302E08" w14:textId="042232BF" w:rsidR="008135F5" w:rsidRPr="002B2454" w:rsidRDefault="008135F5" w:rsidP="00C10B14">
            <w:pPr>
              <w:spacing w:after="0" w:line="220" w:lineRule="exact"/>
              <w:ind w:right="-72"/>
              <w:jc w:val="right"/>
              <w:rPr>
                <w:color w:val="000000"/>
                <w:spacing w:val="-4"/>
                <w:sz w:val="14"/>
                <w:szCs w:val="14"/>
              </w:rPr>
            </w:pPr>
            <w:r w:rsidRPr="002B2454">
              <w:rPr>
                <w:sz w:val="14"/>
                <w:szCs w:val="14"/>
              </w:rPr>
              <w:t>37</w:t>
            </w:r>
          </w:p>
        </w:tc>
        <w:tc>
          <w:tcPr>
            <w:tcW w:w="915" w:type="dxa"/>
            <w:vAlign w:val="bottom"/>
          </w:tcPr>
          <w:p w14:paraId="3862C020" w14:textId="2F01772B" w:rsidR="008135F5" w:rsidRPr="002B2454" w:rsidRDefault="008135F5" w:rsidP="00C10B14">
            <w:pPr>
              <w:spacing w:after="0" w:line="220" w:lineRule="exact"/>
              <w:ind w:right="-72"/>
              <w:jc w:val="right"/>
              <w:rPr>
                <w:color w:val="000000"/>
                <w:spacing w:val="-4"/>
                <w:sz w:val="14"/>
                <w:szCs w:val="14"/>
              </w:rPr>
            </w:pPr>
            <w:r w:rsidRPr="002B2454">
              <w:rPr>
                <w:sz w:val="14"/>
                <w:szCs w:val="14"/>
              </w:rPr>
              <w:t>37</w:t>
            </w:r>
          </w:p>
        </w:tc>
        <w:tc>
          <w:tcPr>
            <w:tcW w:w="843" w:type="dxa"/>
            <w:vAlign w:val="bottom"/>
          </w:tcPr>
          <w:p w14:paraId="3F714F96" w14:textId="664585C9" w:rsidR="008135F5" w:rsidRPr="002B2454" w:rsidRDefault="008135F5" w:rsidP="00C10B14">
            <w:pPr>
              <w:spacing w:after="0" w:line="220" w:lineRule="exact"/>
              <w:ind w:right="-72"/>
              <w:jc w:val="right"/>
              <w:rPr>
                <w:color w:val="000000"/>
                <w:spacing w:val="-4"/>
                <w:sz w:val="14"/>
                <w:szCs w:val="14"/>
              </w:rPr>
            </w:pPr>
            <w:r w:rsidRPr="002B2454">
              <w:rPr>
                <w:sz w:val="14"/>
                <w:szCs w:val="14"/>
              </w:rPr>
              <w:t>73</w:t>
            </w:r>
          </w:p>
        </w:tc>
        <w:tc>
          <w:tcPr>
            <w:tcW w:w="844" w:type="dxa"/>
            <w:vAlign w:val="bottom"/>
          </w:tcPr>
          <w:p w14:paraId="7906FDAA" w14:textId="142A4FB5" w:rsidR="008135F5" w:rsidRPr="002B2454" w:rsidRDefault="008135F5" w:rsidP="00C10B14">
            <w:pPr>
              <w:spacing w:after="0" w:line="220" w:lineRule="exact"/>
              <w:ind w:right="-72"/>
              <w:jc w:val="right"/>
              <w:rPr>
                <w:color w:val="000000"/>
                <w:spacing w:val="-4"/>
                <w:sz w:val="14"/>
                <w:szCs w:val="14"/>
              </w:rPr>
            </w:pPr>
            <w:r w:rsidRPr="002B2454">
              <w:rPr>
                <w:sz w:val="14"/>
                <w:szCs w:val="14"/>
              </w:rPr>
              <w:t>73</w:t>
            </w:r>
          </w:p>
        </w:tc>
        <w:tc>
          <w:tcPr>
            <w:tcW w:w="914" w:type="dxa"/>
            <w:vAlign w:val="bottom"/>
          </w:tcPr>
          <w:p w14:paraId="1C3E4A3C" w14:textId="36408482" w:rsidR="008135F5" w:rsidRPr="002B2454" w:rsidRDefault="008135F5" w:rsidP="00C10B14">
            <w:pPr>
              <w:spacing w:after="0" w:line="220" w:lineRule="exact"/>
              <w:ind w:right="-72"/>
              <w:jc w:val="right"/>
              <w:rPr>
                <w:color w:val="000000"/>
                <w:spacing w:val="-4"/>
                <w:sz w:val="14"/>
                <w:szCs w:val="14"/>
              </w:rPr>
            </w:pPr>
            <w:r w:rsidRPr="002B2454">
              <w:rPr>
                <w:sz w:val="14"/>
                <w:szCs w:val="14"/>
              </w:rPr>
              <w:t>27</w:t>
            </w:r>
          </w:p>
        </w:tc>
        <w:tc>
          <w:tcPr>
            <w:tcW w:w="914" w:type="dxa"/>
            <w:vAlign w:val="bottom"/>
          </w:tcPr>
          <w:p w14:paraId="1CB2B3CB" w14:textId="64283A14" w:rsidR="008135F5" w:rsidRPr="002B2454" w:rsidRDefault="008135F5" w:rsidP="00C10B14">
            <w:pPr>
              <w:spacing w:after="0" w:line="220" w:lineRule="exact"/>
              <w:ind w:right="-72"/>
              <w:jc w:val="right"/>
              <w:rPr>
                <w:color w:val="000000"/>
                <w:spacing w:val="-4"/>
                <w:sz w:val="14"/>
                <w:szCs w:val="14"/>
              </w:rPr>
            </w:pPr>
            <w:r w:rsidRPr="002B2454">
              <w:rPr>
                <w:sz w:val="14"/>
                <w:szCs w:val="14"/>
              </w:rPr>
              <w:t>27</w:t>
            </w:r>
          </w:p>
        </w:tc>
        <w:tc>
          <w:tcPr>
            <w:tcW w:w="956" w:type="dxa"/>
            <w:vAlign w:val="bottom"/>
          </w:tcPr>
          <w:p w14:paraId="0EA83DFA" w14:textId="7648FCB6" w:rsidR="008135F5" w:rsidRPr="002B2454" w:rsidRDefault="008135F5" w:rsidP="00C10B14">
            <w:pPr>
              <w:spacing w:after="0" w:line="220" w:lineRule="exact"/>
              <w:ind w:right="-72"/>
              <w:jc w:val="right"/>
              <w:rPr>
                <w:color w:val="000000"/>
                <w:spacing w:val="-4"/>
                <w:sz w:val="14"/>
                <w:szCs w:val="14"/>
              </w:rPr>
            </w:pPr>
            <w:r w:rsidRPr="002B2454">
              <w:rPr>
                <w:sz w:val="14"/>
                <w:szCs w:val="14"/>
              </w:rPr>
              <w:t>154</w:t>
            </w:r>
          </w:p>
        </w:tc>
        <w:tc>
          <w:tcPr>
            <w:tcW w:w="990" w:type="dxa"/>
            <w:vAlign w:val="bottom"/>
          </w:tcPr>
          <w:p w14:paraId="675E6161" w14:textId="3C130AE3" w:rsidR="008135F5" w:rsidRPr="002B2454" w:rsidRDefault="008135F5" w:rsidP="00C10B14">
            <w:pPr>
              <w:spacing w:after="0" w:line="220" w:lineRule="exact"/>
              <w:ind w:right="-72"/>
              <w:jc w:val="right"/>
              <w:rPr>
                <w:color w:val="000000"/>
                <w:spacing w:val="-4"/>
                <w:sz w:val="14"/>
                <w:szCs w:val="14"/>
              </w:rPr>
            </w:pPr>
            <w:r w:rsidRPr="002B2454">
              <w:rPr>
                <w:sz w:val="14"/>
                <w:szCs w:val="14"/>
              </w:rPr>
              <w:t>154</w:t>
            </w:r>
          </w:p>
        </w:tc>
      </w:tr>
      <w:tr w:rsidR="007312A7" w:rsidRPr="002B2454" w14:paraId="1D4BA935" w14:textId="77777777" w:rsidTr="0064362F">
        <w:trPr>
          <w:trHeight w:val="63"/>
        </w:trPr>
        <w:tc>
          <w:tcPr>
            <w:tcW w:w="3951" w:type="dxa"/>
          </w:tcPr>
          <w:p w14:paraId="3F048256" w14:textId="67E84138" w:rsidR="007312A7" w:rsidRPr="002B2454" w:rsidRDefault="00DB5094" w:rsidP="002F45D4">
            <w:pPr>
              <w:spacing w:after="0" w:line="220" w:lineRule="exact"/>
              <w:ind w:left="42" w:right="-90" w:hanging="90"/>
              <w:rPr>
                <w:rFonts w:eastAsia="Angsana New"/>
                <w:spacing w:val="-4"/>
                <w:sz w:val="14"/>
                <w:szCs w:val="14"/>
              </w:rPr>
            </w:pPr>
            <w:r w:rsidRPr="002B2454">
              <w:rPr>
                <w:rFonts w:eastAsia="Angsana New"/>
                <w:spacing w:val="-4"/>
                <w:sz w:val="14"/>
                <w:szCs w:val="14"/>
              </w:rPr>
              <w:t>w</w:t>
            </w:r>
            <w:r w:rsidR="005A6424" w:rsidRPr="002B2454">
              <w:rPr>
                <w:rFonts w:eastAsia="Angsana New"/>
                <w:spacing w:val="-4"/>
                <w:sz w:val="14"/>
                <w:szCs w:val="14"/>
              </w:rPr>
              <w:t>ith subsidi</w:t>
            </w:r>
            <w:r w:rsidRPr="002B2454">
              <w:rPr>
                <w:rFonts w:eastAsia="Angsana New"/>
                <w:spacing w:val="-4"/>
                <w:sz w:val="14"/>
                <w:szCs w:val="14"/>
              </w:rPr>
              <w:t>aries as follows:</w:t>
            </w:r>
          </w:p>
        </w:tc>
        <w:tc>
          <w:tcPr>
            <w:tcW w:w="981" w:type="dxa"/>
          </w:tcPr>
          <w:p w14:paraId="2B08F416" w14:textId="77777777" w:rsidR="007312A7" w:rsidRPr="002B2454" w:rsidRDefault="007312A7" w:rsidP="002F45D4">
            <w:pPr>
              <w:spacing w:after="0" w:line="220" w:lineRule="exact"/>
              <w:jc w:val="center"/>
              <w:rPr>
                <w:color w:val="000000"/>
                <w:spacing w:val="-4"/>
                <w:sz w:val="14"/>
                <w:szCs w:val="14"/>
              </w:rPr>
            </w:pPr>
          </w:p>
        </w:tc>
        <w:tc>
          <w:tcPr>
            <w:tcW w:w="3150" w:type="dxa"/>
          </w:tcPr>
          <w:p w14:paraId="1188B77A" w14:textId="77777777" w:rsidR="007312A7" w:rsidRPr="002B2454" w:rsidRDefault="007312A7" w:rsidP="00BA2E97">
            <w:pPr>
              <w:spacing w:after="0" w:line="220" w:lineRule="exact"/>
              <w:jc w:val="center"/>
              <w:rPr>
                <w:sz w:val="14"/>
                <w:szCs w:val="14"/>
              </w:rPr>
            </w:pPr>
          </w:p>
        </w:tc>
        <w:tc>
          <w:tcPr>
            <w:tcW w:w="914" w:type="dxa"/>
          </w:tcPr>
          <w:p w14:paraId="44F381BC" w14:textId="77777777" w:rsidR="007312A7" w:rsidRPr="002B2454" w:rsidRDefault="007312A7" w:rsidP="00C10B14">
            <w:pPr>
              <w:spacing w:after="0" w:line="220" w:lineRule="exact"/>
              <w:ind w:right="-72"/>
              <w:jc w:val="right"/>
              <w:rPr>
                <w:sz w:val="14"/>
                <w:szCs w:val="14"/>
              </w:rPr>
            </w:pPr>
          </w:p>
        </w:tc>
        <w:tc>
          <w:tcPr>
            <w:tcW w:w="915" w:type="dxa"/>
          </w:tcPr>
          <w:p w14:paraId="4CC4EEE6" w14:textId="77777777" w:rsidR="007312A7" w:rsidRPr="002B2454" w:rsidRDefault="007312A7" w:rsidP="00C10B14">
            <w:pPr>
              <w:spacing w:after="0" w:line="220" w:lineRule="exact"/>
              <w:ind w:right="-72"/>
              <w:jc w:val="right"/>
              <w:rPr>
                <w:sz w:val="14"/>
                <w:szCs w:val="14"/>
              </w:rPr>
            </w:pPr>
          </w:p>
        </w:tc>
        <w:tc>
          <w:tcPr>
            <w:tcW w:w="843" w:type="dxa"/>
          </w:tcPr>
          <w:p w14:paraId="3A0DD315" w14:textId="77777777" w:rsidR="007312A7" w:rsidRPr="002B2454" w:rsidRDefault="007312A7" w:rsidP="00C10B14">
            <w:pPr>
              <w:spacing w:after="0" w:line="220" w:lineRule="exact"/>
              <w:ind w:right="-72"/>
              <w:jc w:val="right"/>
              <w:rPr>
                <w:sz w:val="14"/>
                <w:szCs w:val="14"/>
              </w:rPr>
            </w:pPr>
          </w:p>
        </w:tc>
        <w:tc>
          <w:tcPr>
            <w:tcW w:w="844" w:type="dxa"/>
          </w:tcPr>
          <w:p w14:paraId="3F67AB30" w14:textId="77777777" w:rsidR="007312A7" w:rsidRPr="002B2454" w:rsidRDefault="007312A7" w:rsidP="00C10B14">
            <w:pPr>
              <w:spacing w:after="0" w:line="220" w:lineRule="exact"/>
              <w:ind w:right="-72"/>
              <w:jc w:val="right"/>
              <w:rPr>
                <w:sz w:val="14"/>
                <w:szCs w:val="14"/>
              </w:rPr>
            </w:pPr>
          </w:p>
        </w:tc>
        <w:tc>
          <w:tcPr>
            <w:tcW w:w="914" w:type="dxa"/>
          </w:tcPr>
          <w:p w14:paraId="071F331F" w14:textId="77777777" w:rsidR="007312A7" w:rsidRPr="002B2454" w:rsidRDefault="007312A7" w:rsidP="00C10B14">
            <w:pPr>
              <w:spacing w:after="0" w:line="220" w:lineRule="exact"/>
              <w:ind w:right="-72"/>
              <w:jc w:val="right"/>
              <w:rPr>
                <w:sz w:val="14"/>
                <w:szCs w:val="14"/>
              </w:rPr>
            </w:pPr>
          </w:p>
        </w:tc>
        <w:tc>
          <w:tcPr>
            <w:tcW w:w="914" w:type="dxa"/>
          </w:tcPr>
          <w:p w14:paraId="52F8E834" w14:textId="77777777" w:rsidR="007312A7" w:rsidRPr="002B2454" w:rsidRDefault="007312A7" w:rsidP="00C10B14">
            <w:pPr>
              <w:spacing w:after="0" w:line="220" w:lineRule="exact"/>
              <w:ind w:right="-72"/>
              <w:jc w:val="right"/>
              <w:rPr>
                <w:sz w:val="14"/>
                <w:szCs w:val="14"/>
              </w:rPr>
            </w:pPr>
          </w:p>
        </w:tc>
        <w:tc>
          <w:tcPr>
            <w:tcW w:w="956" w:type="dxa"/>
          </w:tcPr>
          <w:p w14:paraId="31F0F8B8" w14:textId="77777777" w:rsidR="007312A7" w:rsidRPr="002B2454" w:rsidRDefault="007312A7" w:rsidP="00C10B14">
            <w:pPr>
              <w:spacing w:after="0" w:line="220" w:lineRule="exact"/>
              <w:ind w:right="-72"/>
              <w:jc w:val="right"/>
              <w:rPr>
                <w:sz w:val="14"/>
                <w:szCs w:val="14"/>
              </w:rPr>
            </w:pPr>
          </w:p>
        </w:tc>
        <w:tc>
          <w:tcPr>
            <w:tcW w:w="990" w:type="dxa"/>
          </w:tcPr>
          <w:p w14:paraId="04827EEB" w14:textId="77777777" w:rsidR="007312A7" w:rsidRPr="002B2454" w:rsidRDefault="007312A7" w:rsidP="00C10B14">
            <w:pPr>
              <w:spacing w:after="0" w:line="220" w:lineRule="exact"/>
              <w:ind w:right="-72"/>
              <w:jc w:val="right"/>
              <w:rPr>
                <w:sz w:val="14"/>
                <w:szCs w:val="14"/>
              </w:rPr>
            </w:pPr>
          </w:p>
        </w:tc>
      </w:tr>
      <w:tr w:rsidR="001C6881" w:rsidRPr="002B2454" w14:paraId="77CD3CF6" w14:textId="77777777" w:rsidTr="0064362F">
        <w:trPr>
          <w:trHeight w:val="63"/>
        </w:trPr>
        <w:tc>
          <w:tcPr>
            <w:tcW w:w="3951" w:type="dxa"/>
          </w:tcPr>
          <w:p w14:paraId="1E2E44D1" w14:textId="753825AF" w:rsidR="001C6881" w:rsidRPr="002B2454" w:rsidRDefault="001C6881" w:rsidP="001C6881">
            <w:pPr>
              <w:spacing w:after="0" w:line="220" w:lineRule="exact"/>
              <w:ind w:left="42" w:right="-90" w:hanging="90"/>
              <w:rPr>
                <w:rFonts w:eastAsia="Angsana New"/>
                <w:spacing w:val="-4"/>
                <w:sz w:val="14"/>
                <w:szCs w:val="14"/>
              </w:rPr>
            </w:pPr>
            <w:r w:rsidRPr="002B2454">
              <w:rPr>
                <w:rFonts w:eastAsia="Angsana New"/>
                <w:spacing w:val="-4"/>
                <w:sz w:val="14"/>
                <w:szCs w:val="14"/>
              </w:rPr>
              <w:t xml:space="preserve">- Amata City </w:t>
            </w:r>
            <w:proofErr w:type="spellStart"/>
            <w:r w:rsidRPr="002B2454">
              <w:rPr>
                <w:rFonts w:eastAsia="Angsana New"/>
                <w:spacing w:val="-4"/>
                <w:sz w:val="14"/>
                <w:szCs w:val="14"/>
              </w:rPr>
              <w:t>Bienhoa</w:t>
            </w:r>
            <w:proofErr w:type="spellEnd"/>
            <w:r w:rsidRPr="002B2454">
              <w:rPr>
                <w:rFonts w:eastAsia="Angsana New"/>
                <w:spacing w:val="-4"/>
                <w:sz w:val="14"/>
                <w:szCs w:val="14"/>
              </w:rPr>
              <w:t xml:space="preserve"> Joint Stock Company</w:t>
            </w:r>
          </w:p>
        </w:tc>
        <w:tc>
          <w:tcPr>
            <w:tcW w:w="981" w:type="dxa"/>
          </w:tcPr>
          <w:p w14:paraId="7012D546" w14:textId="0205F248" w:rsidR="001C6881" w:rsidRPr="002B2454" w:rsidRDefault="001C6881" w:rsidP="001C6881">
            <w:pPr>
              <w:spacing w:after="0" w:line="220" w:lineRule="exact"/>
              <w:jc w:val="center"/>
              <w:rPr>
                <w:color w:val="000000"/>
                <w:spacing w:val="-4"/>
                <w:sz w:val="14"/>
                <w:szCs w:val="14"/>
              </w:rPr>
            </w:pPr>
            <w:r w:rsidRPr="002B2454">
              <w:rPr>
                <w:color w:val="000000"/>
                <w:spacing w:val="-4"/>
                <w:sz w:val="14"/>
                <w:szCs w:val="14"/>
              </w:rPr>
              <w:t>Vietnam</w:t>
            </w:r>
          </w:p>
        </w:tc>
        <w:tc>
          <w:tcPr>
            <w:tcW w:w="3150" w:type="dxa"/>
          </w:tcPr>
          <w:p w14:paraId="1D8CC5FC" w14:textId="049C0923" w:rsidR="001C6881" w:rsidRPr="002B2454" w:rsidRDefault="001C6881" w:rsidP="00BA2E97">
            <w:pPr>
              <w:spacing w:after="0" w:line="220" w:lineRule="exact"/>
              <w:jc w:val="center"/>
              <w:rPr>
                <w:sz w:val="14"/>
                <w:szCs w:val="14"/>
              </w:rPr>
            </w:pPr>
            <w:r w:rsidRPr="002B2454">
              <w:rPr>
                <w:sz w:val="14"/>
                <w:szCs w:val="14"/>
              </w:rPr>
              <w:t xml:space="preserve">Industrial </w:t>
            </w:r>
            <w:r w:rsidR="00A64846" w:rsidRPr="002B2454">
              <w:rPr>
                <w:sz w:val="14"/>
                <w:szCs w:val="14"/>
              </w:rPr>
              <w:t>e</w:t>
            </w:r>
            <w:r w:rsidRPr="002B2454">
              <w:rPr>
                <w:sz w:val="14"/>
                <w:szCs w:val="14"/>
              </w:rPr>
              <w:t xml:space="preserve">state </w:t>
            </w:r>
            <w:r w:rsidR="00A64846" w:rsidRPr="002B2454">
              <w:rPr>
                <w:sz w:val="14"/>
                <w:szCs w:val="14"/>
              </w:rPr>
              <w:t>d</w:t>
            </w:r>
            <w:r w:rsidRPr="002B2454">
              <w:rPr>
                <w:sz w:val="14"/>
                <w:szCs w:val="14"/>
              </w:rPr>
              <w:t>evelopment</w:t>
            </w:r>
          </w:p>
        </w:tc>
        <w:tc>
          <w:tcPr>
            <w:tcW w:w="914" w:type="dxa"/>
          </w:tcPr>
          <w:p w14:paraId="3C940939" w14:textId="7A748E3A" w:rsidR="001C6881" w:rsidRPr="002B2454" w:rsidRDefault="001C6881" w:rsidP="001C6881">
            <w:pPr>
              <w:spacing w:after="0" w:line="220" w:lineRule="exact"/>
              <w:ind w:right="-72"/>
              <w:jc w:val="right"/>
              <w:rPr>
                <w:sz w:val="14"/>
                <w:szCs w:val="14"/>
              </w:rPr>
            </w:pPr>
            <w:r w:rsidRPr="002B2454">
              <w:rPr>
                <w:sz w:val="14"/>
                <w:szCs w:val="14"/>
              </w:rPr>
              <w:t>-</w:t>
            </w:r>
          </w:p>
        </w:tc>
        <w:tc>
          <w:tcPr>
            <w:tcW w:w="915" w:type="dxa"/>
          </w:tcPr>
          <w:p w14:paraId="16329DC9" w14:textId="64814A45" w:rsidR="001C6881" w:rsidRPr="002B2454" w:rsidRDefault="001C6881" w:rsidP="001C6881">
            <w:pPr>
              <w:spacing w:after="0" w:line="220" w:lineRule="exact"/>
              <w:ind w:right="-72"/>
              <w:jc w:val="right"/>
              <w:rPr>
                <w:sz w:val="14"/>
                <w:szCs w:val="14"/>
              </w:rPr>
            </w:pPr>
            <w:r w:rsidRPr="002B2454">
              <w:rPr>
                <w:sz w:val="14"/>
                <w:szCs w:val="14"/>
              </w:rPr>
              <w:t>-</w:t>
            </w:r>
          </w:p>
        </w:tc>
        <w:tc>
          <w:tcPr>
            <w:tcW w:w="843" w:type="dxa"/>
          </w:tcPr>
          <w:p w14:paraId="2EDBE5D6" w14:textId="4F0B1501" w:rsidR="001C6881" w:rsidRPr="002B2454" w:rsidRDefault="001C6881" w:rsidP="001C6881">
            <w:pPr>
              <w:spacing w:after="0" w:line="220" w:lineRule="exact"/>
              <w:ind w:right="-72"/>
              <w:jc w:val="right"/>
              <w:rPr>
                <w:sz w:val="14"/>
                <w:szCs w:val="14"/>
              </w:rPr>
            </w:pPr>
            <w:r w:rsidRPr="002B2454">
              <w:rPr>
                <w:sz w:val="14"/>
                <w:szCs w:val="14"/>
              </w:rPr>
              <w:t>66</w:t>
            </w:r>
          </w:p>
        </w:tc>
        <w:tc>
          <w:tcPr>
            <w:tcW w:w="844" w:type="dxa"/>
          </w:tcPr>
          <w:p w14:paraId="450D16F6" w14:textId="77319C54" w:rsidR="001C6881" w:rsidRPr="002B2454" w:rsidRDefault="001C6881" w:rsidP="001C6881">
            <w:pPr>
              <w:spacing w:after="0" w:line="220" w:lineRule="exact"/>
              <w:ind w:right="-72"/>
              <w:jc w:val="right"/>
              <w:rPr>
                <w:sz w:val="14"/>
                <w:szCs w:val="14"/>
              </w:rPr>
            </w:pPr>
            <w:r w:rsidRPr="002B2454">
              <w:rPr>
                <w:sz w:val="14"/>
                <w:szCs w:val="14"/>
              </w:rPr>
              <w:t>66</w:t>
            </w:r>
          </w:p>
        </w:tc>
        <w:tc>
          <w:tcPr>
            <w:tcW w:w="914" w:type="dxa"/>
          </w:tcPr>
          <w:p w14:paraId="2236BB81" w14:textId="454741F8" w:rsidR="001C6881" w:rsidRPr="002B2454" w:rsidRDefault="001C6881" w:rsidP="001C6881">
            <w:pPr>
              <w:spacing w:after="0" w:line="220" w:lineRule="exact"/>
              <w:ind w:right="-72"/>
              <w:jc w:val="right"/>
              <w:rPr>
                <w:sz w:val="14"/>
                <w:szCs w:val="14"/>
              </w:rPr>
            </w:pPr>
            <w:r w:rsidRPr="002B2454">
              <w:rPr>
                <w:sz w:val="14"/>
                <w:szCs w:val="14"/>
              </w:rPr>
              <w:t>34</w:t>
            </w:r>
          </w:p>
        </w:tc>
        <w:tc>
          <w:tcPr>
            <w:tcW w:w="914" w:type="dxa"/>
          </w:tcPr>
          <w:p w14:paraId="28C3F910" w14:textId="59BA9FE2" w:rsidR="001C6881" w:rsidRPr="002B2454" w:rsidRDefault="001C6881" w:rsidP="001C6881">
            <w:pPr>
              <w:spacing w:after="0" w:line="220" w:lineRule="exact"/>
              <w:ind w:right="-72"/>
              <w:jc w:val="right"/>
              <w:rPr>
                <w:sz w:val="14"/>
                <w:szCs w:val="14"/>
              </w:rPr>
            </w:pPr>
            <w:r w:rsidRPr="002B2454">
              <w:rPr>
                <w:sz w:val="14"/>
                <w:szCs w:val="14"/>
              </w:rPr>
              <w:t>34</w:t>
            </w:r>
          </w:p>
        </w:tc>
        <w:tc>
          <w:tcPr>
            <w:tcW w:w="956" w:type="dxa"/>
          </w:tcPr>
          <w:p w14:paraId="0136B34F" w14:textId="6794844E" w:rsidR="001C6881" w:rsidRPr="002B2454" w:rsidRDefault="001C6881" w:rsidP="001C6881">
            <w:pPr>
              <w:spacing w:after="0" w:line="220" w:lineRule="exact"/>
              <w:ind w:right="-72"/>
              <w:jc w:val="right"/>
              <w:rPr>
                <w:sz w:val="14"/>
                <w:szCs w:val="14"/>
              </w:rPr>
            </w:pPr>
            <w:r w:rsidRPr="002B2454">
              <w:rPr>
                <w:sz w:val="14"/>
                <w:szCs w:val="14"/>
              </w:rPr>
              <w:t>-</w:t>
            </w:r>
          </w:p>
        </w:tc>
        <w:tc>
          <w:tcPr>
            <w:tcW w:w="990" w:type="dxa"/>
          </w:tcPr>
          <w:p w14:paraId="2A897EAB" w14:textId="47A4910F" w:rsidR="001C6881" w:rsidRPr="002B2454" w:rsidRDefault="001C6881" w:rsidP="001C6881">
            <w:pPr>
              <w:spacing w:after="0" w:line="220" w:lineRule="exact"/>
              <w:ind w:right="-72"/>
              <w:jc w:val="right"/>
              <w:rPr>
                <w:sz w:val="14"/>
                <w:szCs w:val="14"/>
              </w:rPr>
            </w:pPr>
            <w:r w:rsidRPr="002B2454">
              <w:rPr>
                <w:sz w:val="14"/>
                <w:szCs w:val="14"/>
              </w:rPr>
              <w:t>-</w:t>
            </w:r>
          </w:p>
        </w:tc>
      </w:tr>
      <w:tr w:rsidR="001C6881" w:rsidRPr="002B2454" w14:paraId="254585C9" w14:textId="77777777" w:rsidTr="0064362F">
        <w:trPr>
          <w:trHeight w:val="63"/>
        </w:trPr>
        <w:tc>
          <w:tcPr>
            <w:tcW w:w="3951" w:type="dxa"/>
          </w:tcPr>
          <w:p w14:paraId="2E374E59" w14:textId="060AA443" w:rsidR="001C6881" w:rsidRPr="002B2454" w:rsidRDefault="001C6881" w:rsidP="001C6881">
            <w:pPr>
              <w:spacing w:after="0" w:line="220" w:lineRule="exact"/>
              <w:ind w:left="42" w:right="-90" w:hanging="90"/>
              <w:rPr>
                <w:rFonts w:eastAsia="Angsana New"/>
                <w:spacing w:val="-4"/>
                <w:sz w:val="14"/>
                <w:szCs w:val="14"/>
              </w:rPr>
            </w:pPr>
            <w:r w:rsidRPr="002B2454">
              <w:rPr>
                <w:rFonts w:eastAsia="Angsana New"/>
                <w:spacing w:val="-4"/>
                <w:sz w:val="14"/>
                <w:szCs w:val="14"/>
              </w:rPr>
              <w:t>- Amata Township Long Thanh Company Limited</w:t>
            </w:r>
          </w:p>
        </w:tc>
        <w:tc>
          <w:tcPr>
            <w:tcW w:w="981" w:type="dxa"/>
          </w:tcPr>
          <w:p w14:paraId="1AC56A27" w14:textId="4C3461CC" w:rsidR="001C6881" w:rsidRPr="002B2454" w:rsidRDefault="001C6881" w:rsidP="001C6881">
            <w:pPr>
              <w:spacing w:after="0" w:line="220" w:lineRule="exact"/>
              <w:jc w:val="center"/>
              <w:rPr>
                <w:color w:val="000000"/>
                <w:spacing w:val="-4"/>
                <w:sz w:val="14"/>
                <w:szCs w:val="14"/>
              </w:rPr>
            </w:pPr>
            <w:r w:rsidRPr="002B2454">
              <w:rPr>
                <w:color w:val="000000"/>
                <w:spacing w:val="-4"/>
                <w:sz w:val="14"/>
                <w:szCs w:val="14"/>
              </w:rPr>
              <w:t>Vietnam</w:t>
            </w:r>
          </w:p>
        </w:tc>
        <w:tc>
          <w:tcPr>
            <w:tcW w:w="3150" w:type="dxa"/>
          </w:tcPr>
          <w:p w14:paraId="22860807" w14:textId="336650E0" w:rsidR="001C6881" w:rsidRPr="002B2454" w:rsidRDefault="002E0316" w:rsidP="00BA2E97">
            <w:pPr>
              <w:spacing w:after="0" w:line="220" w:lineRule="exact"/>
              <w:jc w:val="center"/>
              <w:rPr>
                <w:sz w:val="14"/>
                <w:szCs w:val="14"/>
              </w:rPr>
            </w:pPr>
            <w:r>
              <w:rPr>
                <w:sz w:val="14"/>
                <w:szCs w:val="14"/>
              </w:rPr>
              <w:t>Co</w:t>
            </w:r>
            <w:r w:rsidR="00B27686">
              <w:rPr>
                <w:sz w:val="14"/>
                <w:szCs w:val="14"/>
              </w:rPr>
              <w:t>m</w:t>
            </w:r>
            <w:r>
              <w:rPr>
                <w:sz w:val="14"/>
                <w:szCs w:val="14"/>
              </w:rPr>
              <w:t>mercial area</w:t>
            </w:r>
            <w:r w:rsidR="001C6881" w:rsidRPr="002B2454">
              <w:rPr>
                <w:sz w:val="14"/>
                <w:szCs w:val="14"/>
              </w:rPr>
              <w:t xml:space="preserve"> </w:t>
            </w:r>
            <w:r w:rsidR="00A64846" w:rsidRPr="002B2454">
              <w:rPr>
                <w:sz w:val="14"/>
                <w:szCs w:val="14"/>
              </w:rPr>
              <w:t>d</w:t>
            </w:r>
            <w:r w:rsidR="001C6881" w:rsidRPr="002B2454">
              <w:rPr>
                <w:sz w:val="14"/>
                <w:szCs w:val="14"/>
              </w:rPr>
              <w:t>evelopment</w:t>
            </w:r>
          </w:p>
        </w:tc>
        <w:tc>
          <w:tcPr>
            <w:tcW w:w="914" w:type="dxa"/>
          </w:tcPr>
          <w:p w14:paraId="0AEEAE51" w14:textId="0F5DB56F" w:rsidR="001C6881" w:rsidRPr="002B2454" w:rsidRDefault="001C6881" w:rsidP="001C6881">
            <w:pPr>
              <w:spacing w:after="0" w:line="220" w:lineRule="exact"/>
              <w:ind w:right="-72"/>
              <w:jc w:val="right"/>
              <w:rPr>
                <w:sz w:val="14"/>
                <w:szCs w:val="14"/>
              </w:rPr>
            </w:pPr>
            <w:r w:rsidRPr="002B2454">
              <w:rPr>
                <w:sz w:val="14"/>
                <w:szCs w:val="14"/>
              </w:rPr>
              <w:t>-</w:t>
            </w:r>
          </w:p>
        </w:tc>
        <w:tc>
          <w:tcPr>
            <w:tcW w:w="915" w:type="dxa"/>
          </w:tcPr>
          <w:p w14:paraId="01A20EA1" w14:textId="190613A8" w:rsidR="001C6881" w:rsidRPr="002B2454" w:rsidRDefault="001C6881" w:rsidP="001C6881">
            <w:pPr>
              <w:spacing w:after="0" w:line="220" w:lineRule="exact"/>
              <w:ind w:right="-72"/>
              <w:jc w:val="right"/>
              <w:rPr>
                <w:sz w:val="14"/>
                <w:szCs w:val="14"/>
              </w:rPr>
            </w:pPr>
            <w:r w:rsidRPr="002B2454">
              <w:rPr>
                <w:sz w:val="14"/>
                <w:szCs w:val="14"/>
              </w:rPr>
              <w:t>-</w:t>
            </w:r>
          </w:p>
        </w:tc>
        <w:tc>
          <w:tcPr>
            <w:tcW w:w="843" w:type="dxa"/>
          </w:tcPr>
          <w:p w14:paraId="4117E89E" w14:textId="192CCD94" w:rsidR="001C6881" w:rsidRPr="002B2454" w:rsidRDefault="001C6881" w:rsidP="001C6881">
            <w:pPr>
              <w:spacing w:after="0" w:line="220" w:lineRule="exact"/>
              <w:ind w:right="-72"/>
              <w:jc w:val="right"/>
              <w:rPr>
                <w:sz w:val="14"/>
                <w:szCs w:val="14"/>
              </w:rPr>
            </w:pPr>
            <w:r w:rsidRPr="002B2454">
              <w:rPr>
                <w:sz w:val="14"/>
                <w:szCs w:val="14"/>
              </w:rPr>
              <w:t>68</w:t>
            </w:r>
          </w:p>
        </w:tc>
        <w:tc>
          <w:tcPr>
            <w:tcW w:w="844" w:type="dxa"/>
          </w:tcPr>
          <w:p w14:paraId="4D43BCBB" w14:textId="66D76D6C" w:rsidR="001C6881" w:rsidRPr="002B2454" w:rsidRDefault="001C6881" w:rsidP="001C6881">
            <w:pPr>
              <w:spacing w:after="0" w:line="220" w:lineRule="exact"/>
              <w:ind w:right="-72"/>
              <w:jc w:val="right"/>
              <w:rPr>
                <w:sz w:val="14"/>
                <w:szCs w:val="14"/>
              </w:rPr>
            </w:pPr>
            <w:r w:rsidRPr="002B2454">
              <w:rPr>
                <w:sz w:val="14"/>
                <w:szCs w:val="14"/>
              </w:rPr>
              <w:t>68</w:t>
            </w:r>
          </w:p>
        </w:tc>
        <w:tc>
          <w:tcPr>
            <w:tcW w:w="914" w:type="dxa"/>
          </w:tcPr>
          <w:p w14:paraId="3AAC343D" w14:textId="718DAD16" w:rsidR="001C6881" w:rsidRPr="002B2454" w:rsidRDefault="001C6881" w:rsidP="001C6881">
            <w:pPr>
              <w:spacing w:after="0" w:line="220" w:lineRule="exact"/>
              <w:ind w:right="-72"/>
              <w:jc w:val="right"/>
              <w:rPr>
                <w:sz w:val="14"/>
                <w:szCs w:val="14"/>
              </w:rPr>
            </w:pPr>
            <w:r w:rsidRPr="002B2454">
              <w:rPr>
                <w:sz w:val="14"/>
                <w:szCs w:val="14"/>
              </w:rPr>
              <w:t>32</w:t>
            </w:r>
          </w:p>
        </w:tc>
        <w:tc>
          <w:tcPr>
            <w:tcW w:w="914" w:type="dxa"/>
          </w:tcPr>
          <w:p w14:paraId="7B5CEDFC" w14:textId="63361190" w:rsidR="001C6881" w:rsidRPr="002B2454" w:rsidRDefault="001C6881" w:rsidP="001C6881">
            <w:pPr>
              <w:spacing w:after="0" w:line="220" w:lineRule="exact"/>
              <w:ind w:right="-72"/>
              <w:jc w:val="right"/>
              <w:rPr>
                <w:sz w:val="14"/>
                <w:szCs w:val="14"/>
              </w:rPr>
            </w:pPr>
            <w:r w:rsidRPr="002B2454">
              <w:rPr>
                <w:sz w:val="14"/>
                <w:szCs w:val="14"/>
              </w:rPr>
              <w:t>32</w:t>
            </w:r>
          </w:p>
        </w:tc>
        <w:tc>
          <w:tcPr>
            <w:tcW w:w="956" w:type="dxa"/>
          </w:tcPr>
          <w:p w14:paraId="3722D6FB" w14:textId="2C4CA2CC" w:rsidR="001C6881" w:rsidRPr="002B2454" w:rsidRDefault="001C6881" w:rsidP="001C6881">
            <w:pPr>
              <w:spacing w:after="0" w:line="220" w:lineRule="exact"/>
              <w:ind w:right="-72"/>
              <w:jc w:val="right"/>
              <w:rPr>
                <w:sz w:val="14"/>
                <w:szCs w:val="14"/>
              </w:rPr>
            </w:pPr>
            <w:r w:rsidRPr="002B2454">
              <w:rPr>
                <w:sz w:val="14"/>
                <w:szCs w:val="14"/>
              </w:rPr>
              <w:t>-</w:t>
            </w:r>
          </w:p>
        </w:tc>
        <w:tc>
          <w:tcPr>
            <w:tcW w:w="990" w:type="dxa"/>
          </w:tcPr>
          <w:p w14:paraId="4E9E2D87" w14:textId="130E2BA7" w:rsidR="001C6881" w:rsidRPr="002B2454" w:rsidRDefault="001C6881" w:rsidP="001C6881">
            <w:pPr>
              <w:spacing w:after="0" w:line="220" w:lineRule="exact"/>
              <w:ind w:right="-72"/>
              <w:jc w:val="right"/>
              <w:rPr>
                <w:sz w:val="14"/>
                <w:szCs w:val="14"/>
              </w:rPr>
            </w:pPr>
            <w:r w:rsidRPr="002B2454">
              <w:rPr>
                <w:sz w:val="14"/>
                <w:szCs w:val="14"/>
              </w:rPr>
              <w:t>-</w:t>
            </w:r>
          </w:p>
        </w:tc>
      </w:tr>
      <w:tr w:rsidR="001C6881" w:rsidRPr="002B2454" w14:paraId="13FAC0FA" w14:textId="77777777" w:rsidTr="0064362F">
        <w:trPr>
          <w:trHeight w:val="63"/>
        </w:trPr>
        <w:tc>
          <w:tcPr>
            <w:tcW w:w="3951" w:type="dxa"/>
          </w:tcPr>
          <w:p w14:paraId="7FCBC20B" w14:textId="614C5137" w:rsidR="001C6881" w:rsidRPr="002B2454" w:rsidRDefault="001C6881" w:rsidP="001C6881">
            <w:pPr>
              <w:spacing w:after="0" w:line="220" w:lineRule="exact"/>
              <w:ind w:left="42" w:right="-90" w:hanging="90"/>
              <w:rPr>
                <w:rFonts w:eastAsia="Angsana New"/>
                <w:spacing w:val="-4"/>
                <w:sz w:val="14"/>
                <w:szCs w:val="14"/>
              </w:rPr>
            </w:pPr>
            <w:r w:rsidRPr="002B2454">
              <w:rPr>
                <w:rFonts w:eastAsia="Angsana New"/>
                <w:spacing w:val="-4"/>
                <w:sz w:val="14"/>
                <w:szCs w:val="14"/>
              </w:rPr>
              <w:t>- Amata City Halong Joint Stock Company</w:t>
            </w:r>
          </w:p>
        </w:tc>
        <w:tc>
          <w:tcPr>
            <w:tcW w:w="981" w:type="dxa"/>
          </w:tcPr>
          <w:p w14:paraId="46E02A17" w14:textId="1098BA8F" w:rsidR="001C6881" w:rsidRPr="002B2454" w:rsidRDefault="001C6881" w:rsidP="001C6881">
            <w:pPr>
              <w:spacing w:after="0" w:line="220" w:lineRule="exact"/>
              <w:jc w:val="center"/>
              <w:rPr>
                <w:color w:val="000000"/>
                <w:spacing w:val="-4"/>
                <w:sz w:val="14"/>
                <w:szCs w:val="14"/>
              </w:rPr>
            </w:pPr>
            <w:r w:rsidRPr="002B2454">
              <w:rPr>
                <w:color w:val="000000"/>
                <w:spacing w:val="-4"/>
                <w:sz w:val="14"/>
                <w:szCs w:val="14"/>
              </w:rPr>
              <w:t>Vietnam</w:t>
            </w:r>
          </w:p>
        </w:tc>
        <w:tc>
          <w:tcPr>
            <w:tcW w:w="3150" w:type="dxa"/>
          </w:tcPr>
          <w:p w14:paraId="20BB8535" w14:textId="7D6D914C" w:rsidR="001C6881" w:rsidRPr="002B2454" w:rsidRDefault="001C6881" w:rsidP="00BA2E97">
            <w:pPr>
              <w:spacing w:after="0" w:line="220" w:lineRule="exact"/>
              <w:jc w:val="center"/>
              <w:rPr>
                <w:sz w:val="14"/>
                <w:szCs w:val="14"/>
              </w:rPr>
            </w:pPr>
            <w:r w:rsidRPr="002B2454">
              <w:rPr>
                <w:sz w:val="14"/>
                <w:szCs w:val="14"/>
              </w:rPr>
              <w:t xml:space="preserve">Industrial </w:t>
            </w:r>
            <w:r w:rsidR="00A64846" w:rsidRPr="002B2454">
              <w:rPr>
                <w:sz w:val="14"/>
                <w:szCs w:val="14"/>
              </w:rPr>
              <w:t>e</w:t>
            </w:r>
            <w:r w:rsidRPr="002B2454">
              <w:rPr>
                <w:sz w:val="14"/>
                <w:szCs w:val="14"/>
              </w:rPr>
              <w:t xml:space="preserve">state </w:t>
            </w:r>
            <w:r w:rsidR="00A64846" w:rsidRPr="002B2454">
              <w:rPr>
                <w:sz w:val="14"/>
                <w:szCs w:val="14"/>
              </w:rPr>
              <w:t>d</w:t>
            </w:r>
            <w:r w:rsidRPr="002B2454">
              <w:rPr>
                <w:sz w:val="14"/>
                <w:szCs w:val="14"/>
              </w:rPr>
              <w:t>evelopment</w:t>
            </w:r>
          </w:p>
        </w:tc>
        <w:tc>
          <w:tcPr>
            <w:tcW w:w="914" w:type="dxa"/>
          </w:tcPr>
          <w:p w14:paraId="54F1F55B" w14:textId="21AD5A58" w:rsidR="001C6881" w:rsidRPr="002B2454" w:rsidRDefault="001C6881" w:rsidP="001C6881">
            <w:pPr>
              <w:spacing w:after="0" w:line="220" w:lineRule="exact"/>
              <w:ind w:right="-72"/>
              <w:jc w:val="right"/>
              <w:rPr>
                <w:sz w:val="14"/>
                <w:szCs w:val="14"/>
              </w:rPr>
            </w:pPr>
            <w:r w:rsidRPr="002B2454">
              <w:rPr>
                <w:sz w:val="14"/>
                <w:szCs w:val="14"/>
              </w:rPr>
              <w:t>-</w:t>
            </w:r>
          </w:p>
        </w:tc>
        <w:tc>
          <w:tcPr>
            <w:tcW w:w="915" w:type="dxa"/>
          </w:tcPr>
          <w:p w14:paraId="615E7940" w14:textId="126FB00C" w:rsidR="001C6881" w:rsidRPr="002B2454" w:rsidRDefault="001C6881" w:rsidP="001C6881">
            <w:pPr>
              <w:spacing w:after="0" w:line="220" w:lineRule="exact"/>
              <w:ind w:right="-72"/>
              <w:jc w:val="right"/>
              <w:rPr>
                <w:sz w:val="14"/>
                <w:szCs w:val="14"/>
              </w:rPr>
            </w:pPr>
            <w:r w:rsidRPr="002B2454">
              <w:rPr>
                <w:sz w:val="14"/>
                <w:szCs w:val="14"/>
              </w:rPr>
              <w:t>-</w:t>
            </w:r>
          </w:p>
        </w:tc>
        <w:tc>
          <w:tcPr>
            <w:tcW w:w="843" w:type="dxa"/>
          </w:tcPr>
          <w:p w14:paraId="005E7A40" w14:textId="61C17A2C" w:rsidR="001C6881" w:rsidRPr="002B2454" w:rsidRDefault="001C6881" w:rsidP="001C6881">
            <w:pPr>
              <w:spacing w:after="0" w:line="220" w:lineRule="exact"/>
              <w:ind w:right="-72"/>
              <w:jc w:val="right"/>
              <w:rPr>
                <w:sz w:val="14"/>
                <w:szCs w:val="14"/>
              </w:rPr>
            </w:pPr>
            <w:r w:rsidRPr="002B2454">
              <w:rPr>
                <w:sz w:val="14"/>
                <w:szCs w:val="14"/>
              </w:rPr>
              <w:t>58</w:t>
            </w:r>
          </w:p>
        </w:tc>
        <w:tc>
          <w:tcPr>
            <w:tcW w:w="844" w:type="dxa"/>
          </w:tcPr>
          <w:p w14:paraId="43848F3D" w14:textId="5678E491" w:rsidR="001C6881" w:rsidRPr="002B2454" w:rsidRDefault="001C6881" w:rsidP="001C6881">
            <w:pPr>
              <w:spacing w:after="0" w:line="220" w:lineRule="exact"/>
              <w:ind w:right="-72"/>
              <w:jc w:val="right"/>
              <w:rPr>
                <w:sz w:val="14"/>
                <w:szCs w:val="14"/>
              </w:rPr>
            </w:pPr>
            <w:r w:rsidRPr="002B2454">
              <w:rPr>
                <w:sz w:val="14"/>
                <w:szCs w:val="14"/>
              </w:rPr>
              <w:t>58</w:t>
            </w:r>
          </w:p>
        </w:tc>
        <w:tc>
          <w:tcPr>
            <w:tcW w:w="914" w:type="dxa"/>
          </w:tcPr>
          <w:p w14:paraId="4F77F486" w14:textId="76E56ECE" w:rsidR="001C6881" w:rsidRPr="002B2454" w:rsidRDefault="001C6881" w:rsidP="001C6881">
            <w:pPr>
              <w:spacing w:after="0" w:line="220" w:lineRule="exact"/>
              <w:ind w:right="-72"/>
              <w:jc w:val="right"/>
              <w:rPr>
                <w:sz w:val="14"/>
                <w:szCs w:val="14"/>
              </w:rPr>
            </w:pPr>
            <w:r w:rsidRPr="002B2454">
              <w:rPr>
                <w:sz w:val="14"/>
                <w:szCs w:val="14"/>
              </w:rPr>
              <w:t>42</w:t>
            </w:r>
          </w:p>
        </w:tc>
        <w:tc>
          <w:tcPr>
            <w:tcW w:w="914" w:type="dxa"/>
          </w:tcPr>
          <w:p w14:paraId="47EC86FB" w14:textId="5AD8D6C3" w:rsidR="001C6881" w:rsidRPr="002B2454" w:rsidRDefault="001C6881" w:rsidP="001C6881">
            <w:pPr>
              <w:spacing w:after="0" w:line="220" w:lineRule="exact"/>
              <w:ind w:right="-72"/>
              <w:jc w:val="right"/>
              <w:rPr>
                <w:sz w:val="14"/>
                <w:szCs w:val="14"/>
              </w:rPr>
            </w:pPr>
            <w:r w:rsidRPr="002B2454">
              <w:rPr>
                <w:sz w:val="14"/>
                <w:szCs w:val="14"/>
              </w:rPr>
              <w:t>42</w:t>
            </w:r>
          </w:p>
        </w:tc>
        <w:tc>
          <w:tcPr>
            <w:tcW w:w="956" w:type="dxa"/>
          </w:tcPr>
          <w:p w14:paraId="58031DE7" w14:textId="4BB3CF7B" w:rsidR="001C6881" w:rsidRPr="002B2454" w:rsidRDefault="001C6881" w:rsidP="001C6881">
            <w:pPr>
              <w:spacing w:after="0" w:line="220" w:lineRule="exact"/>
              <w:ind w:right="-72"/>
              <w:jc w:val="right"/>
              <w:rPr>
                <w:sz w:val="14"/>
                <w:szCs w:val="14"/>
              </w:rPr>
            </w:pPr>
            <w:r w:rsidRPr="002B2454">
              <w:rPr>
                <w:sz w:val="14"/>
                <w:szCs w:val="14"/>
              </w:rPr>
              <w:t>-</w:t>
            </w:r>
          </w:p>
        </w:tc>
        <w:tc>
          <w:tcPr>
            <w:tcW w:w="990" w:type="dxa"/>
          </w:tcPr>
          <w:p w14:paraId="0A9F1524" w14:textId="4C2B76F4" w:rsidR="001C6881" w:rsidRPr="002B2454" w:rsidRDefault="001C6881" w:rsidP="001C6881">
            <w:pPr>
              <w:spacing w:after="0" w:line="220" w:lineRule="exact"/>
              <w:ind w:right="-72"/>
              <w:jc w:val="right"/>
              <w:rPr>
                <w:sz w:val="14"/>
                <w:szCs w:val="14"/>
              </w:rPr>
            </w:pPr>
            <w:r w:rsidRPr="002B2454">
              <w:rPr>
                <w:sz w:val="14"/>
                <w:szCs w:val="14"/>
              </w:rPr>
              <w:t>-</w:t>
            </w:r>
          </w:p>
        </w:tc>
      </w:tr>
      <w:tr w:rsidR="001C6881" w:rsidRPr="002B2454" w14:paraId="58880C79" w14:textId="77777777" w:rsidTr="0064362F">
        <w:trPr>
          <w:trHeight w:val="63"/>
        </w:trPr>
        <w:tc>
          <w:tcPr>
            <w:tcW w:w="3951" w:type="dxa"/>
          </w:tcPr>
          <w:p w14:paraId="4AB8BCAA" w14:textId="47D491A2" w:rsidR="001C6881" w:rsidRPr="002B2454" w:rsidRDefault="001C6881" w:rsidP="001C6881">
            <w:pPr>
              <w:spacing w:after="0" w:line="220" w:lineRule="exact"/>
              <w:ind w:left="42" w:right="-90" w:hanging="90"/>
              <w:rPr>
                <w:rFonts w:eastAsia="Angsana New"/>
                <w:spacing w:val="-4"/>
                <w:sz w:val="14"/>
                <w:szCs w:val="14"/>
              </w:rPr>
            </w:pPr>
            <w:r w:rsidRPr="002B2454">
              <w:rPr>
                <w:rFonts w:eastAsia="Angsana New"/>
                <w:spacing w:val="-4"/>
                <w:sz w:val="14"/>
                <w:szCs w:val="14"/>
              </w:rPr>
              <w:t>- Amata City Long Thanh Joint Stock Company</w:t>
            </w:r>
          </w:p>
        </w:tc>
        <w:tc>
          <w:tcPr>
            <w:tcW w:w="981" w:type="dxa"/>
          </w:tcPr>
          <w:p w14:paraId="2C2A9F86" w14:textId="4E39C58F" w:rsidR="001C6881" w:rsidRPr="002B2454" w:rsidRDefault="001C6881" w:rsidP="001C6881">
            <w:pPr>
              <w:spacing w:after="0" w:line="220" w:lineRule="exact"/>
              <w:jc w:val="center"/>
              <w:rPr>
                <w:color w:val="000000"/>
                <w:spacing w:val="-4"/>
                <w:sz w:val="14"/>
                <w:szCs w:val="14"/>
              </w:rPr>
            </w:pPr>
            <w:r w:rsidRPr="002B2454">
              <w:rPr>
                <w:color w:val="000000"/>
                <w:spacing w:val="-4"/>
                <w:sz w:val="14"/>
                <w:szCs w:val="14"/>
              </w:rPr>
              <w:t>Vietnam</w:t>
            </w:r>
          </w:p>
        </w:tc>
        <w:tc>
          <w:tcPr>
            <w:tcW w:w="3150" w:type="dxa"/>
          </w:tcPr>
          <w:p w14:paraId="7A36A261" w14:textId="179219CB" w:rsidR="001C6881" w:rsidRPr="002B2454" w:rsidRDefault="00B27B2D" w:rsidP="00BA2E97">
            <w:pPr>
              <w:spacing w:after="0" w:line="220" w:lineRule="exact"/>
              <w:jc w:val="center"/>
              <w:rPr>
                <w:sz w:val="14"/>
                <w:szCs w:val="14"/>
              </w:rPr>
            </w:pPr>
            <w:r w:rsidRPr="002B2454">
              <w:rPr>
                <w:sz w:val="14"/>
                <w:szCs w:val="14"/>
              </w:rPr>
              <w:t>Industrial estate</w:t>
            </w:r>
            <w:r w:rsidR="001C6881" w:rsidRPr="002B2454">
              <w:rPr>
                <w:sz w:val="14"/>
                <w:szCs w:val="14"/>
              </w:rPr>
              <w:t xml:space="preserve"> development</w:t>
            </w:r>
          </w:p>
        </w:tc>
        <w:tc>
          <w:tcPr>
            <w:tcW w:w="914" w:type="dxa"/>
          </w:tcPr>
          <w:p w14:paraId="1D00671D" w14:textId="3A7F3D3E" w:rsidR="001C6881" w:rsidRPr="002B2454" w:rsidRDefault="001C6881" w:rsidP="001C6881">
            <w:pPr>
              <w:spacing w:after="0" w:line="220" w:lineRule="exact"/>
              <w:ind w:right="-72"/>
              <w:jc w:val="right"/>
              <w:rPr>
                <w:sz w:val="14"/>
                <w:szCs w:val="14"/>
              </w:rPr>
            </w:pPr>
            <w:r w:rsidRPr="002B2454">
              <w:rPr>
                <w:sz w:val="14"/>
                <w:szCs w:val="14"/>
              </w:rPr>
              <w:t>-</w:t>
            </w:r>
          </w:p>
        </w:tc>
        <w:tc>
          <w:tcPr>
            <w:tcW w:w="915" w:type="dxa"/>
          </w:tcPr>
          <w:p w14:paraId="33809163" w14:textId="3E5D3BC1" w:rsidR="001C6881" w:rsidRPr="002B2454" w:rsidRDefault="001C6881" w:rsidP="001C6881">
            <w:pPr>
              <w:spacing w:after="0" w:line="220" w:lineRule="exact"/>
              <w:ind w:right="-72"/>
              <w:jc w:val="right"/>
              <w:rPr>
                <w:sz w:val="14"/>
                <w:szCs w:val="14"/>
              </w:rPr>
            </w:pPr>
            <w:r w:rsidRPr="002B2454">
              <w:rPr>
                <w:sz w:val="14"/>
                <w:szCs w:val="14"/>
              </w:rPr>
              <w:t>-</w:t>
            </w:r>
          </w:p>
        </w:tc>
        <w:tc>
          <w:tcPr>
            <w:tcW w:w="843" w:type="dxa"/>
          </w:tcPr>
          <w:p w14:paraId="6656523D" w14:textId="19CA38DA" w:rsidR="001C6881" w:rsidRPr="002B2454" w:rsidRDefault="001C6881" w:rsidP="001C6881">
            <w:pPr>
              <w:spacing w:after="0" w:line="220" w:lineRule="exact"/>
              <w:ind w:right="-72"/>
              <w:jc w:val="right"/>
              <w:rPr>
                <w:sz w:val="14"/>
                <w:szCs w:val="14"/>
              </w:rPr>
            </w:pPr>
            <w:r w:rsidRPr="002B2454">
              <w:rPr>
                <w:sz w:val="14"/>
                <w:szCs w:val="14"/>
              </w:rPr>
              <w:t>68</w:t>
            </w:r>
          </w:p>
        </w:tc>
        <w:tc>
          <w:tcPr>
            <w:tcW w:w="844" w:type="dxa"/>
          </w:tcPr>
          <w:p w14:paraId="189DCEBF" w14:textId="7DF3BF96" w:rsidR="001C6881" w:rsidRPr="002B2454" w:rsidRDefault="001C6881" w:rsidP="001C6881">
            <w:pPr>
              <w:spacing w:after="0" w:line="220" w:lineRule="exact"/>
              <w:ind w:right="-72"/>
              <w:jc w:val="right"/>
              <w:rPr>
                <w:sz w:val="14"/>
                <w:szCs w:val="14"/>
              </w:rPr>
            </w:pPr>
            <w:r w:rsidRPr="002B2454">
              <w:rPr>
                <w:sz w:val="14"/>
                <w:szCs w:val="14"/>
              </w:rPr>
              <w:t>68</w:t>
            </w:r>
          </w:p>
        </w:tc>
        <w:tc>
          <w:tcPr>
            <w:tcW w:w="914" w:type="dxa"/>
          </w:tcPr>
          <w:p w14:paraId="79112E08" w14:textId="0B09C6C5" w:rsidR="001C6881" w:rsidRPr="002B2454" w:rsidRDefault="001C6881" w:rsidP="001C6881">
            <w:pPr>
              <w:spacing w:after="0" w:line="220" w:lineRule="exact"/>
              <w:ind w:right="-72"/>
              <w:jc w:val="right"/>
              <w:rPr>
                <w:sz w:val="14"/>
                <w:szCs w:val="14"/>
              </w:rPr>
            </w:pPr>
            <w:r w:rsidRPr="002B2454">
              <w:rPr>
                <w:sz w:val="14"/>
                <w:szCs w:val="14"/>
              </w:rPr>
              <w:t>32</w:t>
            </w:r>
          </w:p>
        </w:tc>
        <w:tc>
          <w:tcPr>
            <w:tcW w:w="914" w:type="dxa"/>
          </w:tcPr>
          <w:p w14:paraId="231FCF09" w14:textId="111B2EFD" w:rsidR="001C6881" w:rsidRPr="002B2454" w:rsidRDefault="001C6881" w:rsidP="001C6881">
            <w:pPr>
              <w:spacing w:after="0" w:line="220" w:lineRule="exact"/>
              <w:ind w:right="-72"/>
              <w:jc w:val="right"/>
              <w:rPr>
                <w:sz w:val="14"/>
                <w:szCs w:val="14"/>
              </w:rPr>
            </w:pPr>
            <w:r w:rsidRPr="002B2454">
              <w:rPr>
                <w:sz w:val="14"/>
                <w:szCs w:val="14"/>
              </w:rPr>
              <w:t>32</w:t>
            </w:r>
          </w:p>
        </w:tc>
        <w:tc>
          <w:tcPr>
            <w:tcW w:w="956" w:type="dxa"/>
          </w:tcPr>
          <w:p w14:paraId="165655ED" w14:textId="5AE654F5" w:rsidR="001C6881" w:rsidRPr="002B2454" w:rsidRDefault="001C6881" w:rsidP="001C6881">
            <w:pPr>
              <w:spacing w:after="0" w:line="220" w:lineRule="exact"/>
              <w:ind w:right="-72"/>
              <w:jc w:val="right"/>
              <w:rPr>
                <w:sz w:val="14"/>
                <w:szCs w:val="14"/>
              </w:rPr>
            </w:pPr>
            <w:r w:rsidRPr="002B2454">
              <w:rPr>
                <w:sz w:val="14"/>
                <w:szCs w:val="14"/>
              </w:rPr>
              <w:t>-</w:t>
            </w:r>
          </w:p>
        </w:tc>
        <w:tc>
          <w:tcPr>
            <w:tcW w:w="990" w:type="dxa"/>
          </w:tcPr>
          <w:p w14:paraId="092B2DC8" w14:textId="51562BEC" w:rsidR="001C6881" w:rsidRPr="002B2454" w:rsidRDefault="001C6881" w:rsidP="001C6881">
            <w:pPr>
              <w:spacing w:after="0" w:line="220" w:lineRule="exact"/>
              <w:ind w:right="-72"/>
              <w:jc w:val="right"/>
              <w:rPr>
                <w:sz w:val="14"/>
                <w:szCs w:val="14"/>
              </w:rPr>
            </w:pPr>
            <w:r w:rsidRPr="002B2454">
              <w:rPr>
                <w:sz w:val="14"/>
                <w:szCs w:val="14"/>
              </w:rPr>
              <w:t>-</w:t>
            </w:r>
          </w:p>
        </w:tc>
      </w:tr>
      <w:tr w:rsidR="00AA76E4" w:rsidRPr="002B2454" w14:paraId="31776981" w14:textId="77777777" w:rsidTr="0064362F">
        <w:trPr>
          <w:trHeight w:val="63"/>
        </w:trPr>
        <w:tc>
          <w:tcPr>
            <w:tcW w:w="3951" w:type="dxa"/>
          </w:tcPr>
          <w:p w14:paraId="0E0E379A" w14:textId="58ABFC6E" w:rsidR="00AA76E4" w:rsidRPr="002B2454" w:rsidRDefault="00AA76E4" w:rsidP="001C6881">
            <w:pPr>
              <w:spacing w:after="0" w:line="220" w:lineRule="exact"/>
              <w:ind w:left="42" w:right="-90" w:hanging="90"/>
              <w:rPr>
                <w:rFonts w:eastAsia="Angsana New"/>
                <w:spacing w:val="-4"/>
                <w:sz w:val="14"/>
                <w:szCs w:val="14"/>
              </w:rPr>
            </w:pPr>
            <w:r w:rsidRPr="002B2454">
              <w:rPr>
                <w:rFonts w:eastAsia="Angsana New"/>
                <w:spacing w:val="-4"/>
                <w:sz w:val="14"/>
                <w:szCs w:val="14"/>
              </w:rPr>
              <w:t xml:space="preserve">   </w:t>
            </w:r>
            <w:r w:rsidR="00FA0784" w:rsidRPr="002B2454">
              <w:rPr>
                <w:rFonts w:eastAsia="Angsana New"/>
                <w:spacing w:val="-4"/>
                <w:sz w:val="14"/>
                <w:szCs w:val="14"/>
              </w:rPr>
              <w:t>w</w:t>
            </w:r>
            <w:r w:rsidRPr="002B2454">
              <w:rPr>
                <w:rFonts w:eastAsia="Angsana New"/>
                <w:spacing w:val="-4"/>
                <w:sz w:val="14"/>
                <w:szCs w:val="14"/>
              </w:rPr>
              <w:t>ith subsidiaries as follows:</w:t>
            </w:r>
          </w:p>
        </w:tc>
        <w:tc>
          <w:tcPr>
            <w:tcW w:w="981" w:type="dxa"/>
          </w:tcPr>
          <w:p w14:paraId="5277C6EA" w14:textId="77777777" w:rsidR="00AA76E4" w:rsidRPr="002B2454" w:rsidRDefault="00AA76E4" w:rsidP="001C6881">
            <w:pPr>
              <w:spacing w:after="0" w:line="220" w:lineRule="exact"/>
              <w:jc w:val="center"/>
              <w:rPr>
                <w:color w:val="000000"/>
                <w:spacing w:val="-4"/>
                <w:sz w:val="14"/>
                <w:szCs w:val="14"/>
              </w:rPr>
            </w:pPr>
          </w:p>
        </w:tc>
        <w:tc>
          <w:tcPr>
            <w:tcW w:w="3150" w:type="dxa"/>
          </w:tcPr>
          <w:p w14:paraId="5816F325" w14:textId="77777777" w:rsidR="00AA76E4" w:rsidRPr="002B2454" w:rsidRDefault="00AA76E4" w:rsidP="00BA2E97">
            <w:pPr>
              <w:spacing w:after="0" w:line="220" w:lineRule="exact"/>
              <w:jc w:val="center"/>
              <w:rPr>
                <w:sz w:val="14"/>
                <w:szCs w:val="14"/>
              </w:rPr>
            </w:pPr>
          </w:p>
        </w:tc>
        <w:tc>
          <w:tcPr>
            <w:tcW w:w="914" w:type="dxa"/>
          </w:tcPr>
          <w:p w14:paraId="037AC11D" w14:textId="77777777" w:rsidR="00AA76E4" w:rsidRPr="002B2454" w:rsidRDefault="00AA76E4" w:rsidP="001C6881">
            <w:pPr>
              <w:spacing w:after="0" w:line="220" w:lineRule="exact"/>
              <w:ind w:right="-72"/>
              <w:jc w:val="right"/>
              <w:rPr>
                <w:sz w:val="14"/>
                <w:szCs w:val="14"/>
              </w:rPr>
            </w:pPr>
          </w:p>
        </w:tc>
        <w:tc>
          <w:tcPr>
            <w:tcW w:w="915" w:type="dxa"/>
          </w:tcPr>
          <w:p w14:paraId="174F33E1" w14:textId="77777777" w:rsidR="00AA76E4" w:rsidRPr="002B2454" w:rsidRDefault="00AA76E4" w:rsidP="001C6881">
            <w:pPr>
              <w:spacing w:after="0" w:line="220" w:lineRule="exact"/>
              <w:ind w:right="-72"/>
              <w:jc w:val="right"/>
              <w:rPr>
                <w:sz w:val="14"/>
                <w:szCs w:val="14"/>
              </w:rPr>
            </w:pPr>
          </w:p>
        </w:tc>
        <w:tc>
          <w:tcPr>
            <w:tcW w:w="843" w:type="dxa"/>
          </w:tcPr>
          <w:p w14:paraId="5485F702" w14:textId="77777777" w:rsidR="00AA76E4" w:rsidRPr="002B2454" w:rsidRDefault="00AA76E4" w:rsidP="001C6881">
            <w:pPr>
              <w:spacing w:after="0" w:line="220" w:lineRule="exact"/>
              <w:ind w:right="-72"/>
              <w:jc w:val="right"/>
              <w:rPr>
                <w:sz w:val="14"/>
                <w:szCs w:val="14"/>
              </w:rPr>
            </w:pPr>
          </w:p>
        </w:tc>
        <w:tc>
          <w:tcPr>
            <w:tcW w:w="844" w:type="dxa"/>
          </w:tcPr>
          <w:p w14:paraId="3261F160" w14:textId="77777777" w:rsidR="00AA76E4" w:rsidRPr="002B2454" w:rsidRDefault="00AA76E4" w:rsidP="001C6881">
            <w:pPr>
              <w:spacing w:after="0" w:line="220" w:lineRule="exact"/>
              <w:ind w:right="-72"/>
              <w:jc w:val="right"/>
              <w:rPr>
                <w:sz w:val="14"/>
                <w:szCs w:val="14"/>
              </w:rPr>
            </w:pPr>
          </w:p>
        </w:tc>
        <w:tc>
          <w:tcPr>
            <w:tcW w:w="914" w:type="dxa"/>
          </w:tcPr>
          <w:p w14:paraId="7275CE0F" w14:textId="77777777" w:rsidR="00AA76E4" w:rsidRPr="002B2454" w:rsidRDefault="00AA76E4" w:rsidP="001C6881">
            <w:pPr>
              <w:spacing w:after="0" w:line="220" w:lineRule="exact"/>
              <w:ind w:right="-72"/>
              <w:jc w:val="right"/>
              <w:rPr>
                <w:sz w:val="14"/>
                <w:szCs w:val="14"/>
              </w:rPr>
            </w:pPr>
          </w:p>
        </w:tc>
        <w:tc>
          <w:tcPr>
            <w:tcW w:w="914" w:type="dxa"/>
          </w:tcPr>
          <w:p w14:paraId="2C6EFBA7" w14:textId="77777777" w:rsidR="00AA76E4" w:rsidRPr="002B2454" w:rsidRDefault="00AA76E4" w:rsidP="001C6881">
            <w:pPr>
              <w:spacing w:after="0" w:line="220" w:lineRule="exact"/>
              <w:ind w:right="-72"/>
              <w:jc w:val="right"/>
              <w:rPr>
                <w:sz w:val="14"/>
                <w:szCs w:val="14"/>
              </w:rPr>
            </w:pPr>
          </w:p>
        </w:tc>
        <w:tc>
          <w:tcPr>
            <w:tcW w:w="956" w:type="dxa"/>
          </w:tcPr>
          <w:p w14:paraId="38B90637" w14:textId="77777777" w:rsidR="00AA76E4" w:rsidRPr="002B2454" w:rsidRDefault="00AA76E4" w:rsidP="001C6881">
            <w:pPr>
              <w:spacing w:after="0" w:line="220" w:lineRule="exact"/>
              <w:ind w:right="-72"/>
              <w:jc w:val="right"/>
              <w:rPr>
                <w:sz w:val="14"/>
                <w:szCs w:val="14"/>
              </w:rPr>
            </w:pPr>
          </w:p>
        </w:tc>
        <w:tc>
          <w:tcPr>
            <w:tcW w:w="990" w:type="dxa"/>
          </w:tcPr>
          <w:p w14:paraId="2D304FF0" w14:textId="77777777" w:rsidR="00AA76E4" w:rsidRPr="002B2454" w:rsidRDefault="00AA76E4" w:rsidP="001C6881">
            <w:pPr>
              <w:spacing w:after="0" w:line="220" w:lineRule="exact"/>
              <w:ind w:right="-72"/>
              <w:jc w:val="right"/>
              <w:rPr>
                <w:sz w:val="14"/>
                <w:szCs w:val="14"/>
              </w:rPr>
            </w:pPr>
          </w:p>
        </w:tc>
      </w:tr>
      <w:tr w:rsidR="005A258E" w:rsidRPr="002B2454" w14:paraId="05DA341E" w14:textId="77777777" w:rsidTr="0064362F">
        <w:trPr>
          <w:trHeight w:val="63"/>
        </w:trPr>
        <w:tc>
          <w:tcPr>
            <w:tcW w:w="3951" w:type="dxa"/>
          </w:tcPr>
          <w:p w14:paraId="4F6A5ABE" w14:textId="74846544" w:rsidR="005A258E" w:rsidRPr="002B2454" w:rsidRDefault="005A258E" w:rsidP="005A258E">
            <w:pPr>
              <w:spacing w:after="0" w:line="220" w:lineRule="exact"/>
              <w:ind w:left="42" w:right="-90" w:hanging="90"/>
              <w:rPr>
                <w:rFonts w:eastAsia="Angsana New"/>
                <w:spacing w:val="-4"/>
                <w:sz w:val="14"/>
                <w:szCs w:val="14"/>
              </w:rPr>
            </w:pPr>
            <w:r w:rsidRPr="002B2454">
              <w:rPr>
                <w:rFonts w:eastAsia="Angsana New"/>
                <w:spacing w:val="-4"/>
                <w:sz w:val="14"/>
                <w:szCs w:val="14"/>
              </w:rPr>
              <w:t xml:space="preserve">   - Amata Service City Long Thanh 1 Company Limited</w:t>
            </w:r>
          </w:p>
        </w:tc>
        <w:tc>
          <w:tcPr>
            <w:tcW w:w="981" w:type="dxa"/>
          </w:tcPr>
          <w:p w14:paraId="3E28005E" w14:textId="5365D990" w:rsidR="005A258E" w:rsidRPr="002B2454" w:rsidRDefault="005A258E" w:rsidP="005A258E">
            <w:pPr>
              <w:spacing w:after="0" w:line="220" w:lineRule="exact"/>
              <w:jc w:val="center"/>
              <w:rPr>
                <w:color w:val="000000"/>
                <w:spacing w:val="-4"/>
                <w:sz w:val="14"/>
                <w:szCs w:val="14"/>
              </w:rPr>
            </w:pPr>
            <w:r w:rsidRPr="002B2454">
              <w:rPr>
                <w:color w:val="000000"/>
                <w:spacing w:val="-4"/>
                <w:sz w:val="14"/>
                <w:szCs w:val="14"/>
              </w:rPr>
              <w:t>Vietnam</w:t>
            </w:r>
          </w:p>
        </w:tc>
        <w:tc>
          <w:tcPr>
            <w:tcW w:w="3150" w:type="dxa"/>
          </w:tcPr>
          <w:p w14:paraId="1FA2EBB8" w14:textId="0A7141C0" w:rsidR="005A258E" w:rsidRPr="002B2454" w:rsidRDefault="005A258E" w:rsidP="00BA2E97">
            <w:pPr>
              <w:spacing w:after="0" w:line="220" w:lineRule="exact"/>
              <w:jc w:val="center"/>
              <w:rPr>
                <w:sz w:val="14"/>
                <w:szCs w:val="14"/>
              </w:rPr>
            </w:pPr>
            <w:r w:rsidRPr="002B2454">
              <w:rPr>
                <w:sz w:val="14"/>
                <w:szCs w:val="14"/>
              </w:rPr>
              <w:t>Commercial area development</w:t>
            </w:r>
          </w:p>
        </w:tc>
        <w:tc>
          <w:tcPr>
            <w:tcW w:w="914" w:type="dxa"/>
          </w:tcPr>
          <w:p w14:paraId="4839B5F4" w14:textId="3DABC04F" w:rsidR="005A258E" w:rsidRPr="002B2454" w:rsidRDefault="005A258E" w:rsidP="005A258E">
            <w:pPr>
              <w:spacing w:after="0" w:line="220" w:lineRule="exact"/>
              <w:ind w:right="-72"/>
              <w:jc w:val="right"/>
              <w:rPr>
                <w:sz w:val="14"/>
                <w:szCs w:val="14"/>
              </w:rPr>
            </w:pPr>
            <w:r w:rsidRPr="002B2454">
              <w:rPr>
                <w:sz w:val="14"/>
                <w:szCs w:val="14"/>
              </w:rPr>
              <w:t>-</w:t>
            </w:r>
          </w:p>
        </w:tc>
        <w:tc>
          <w:tcPr>
            <w:tcW w:w="915" w:type="dxa"/>
          </w:tcPr>
          <w:p w14:paraId="69062FC0" w14:textId="00FD7197" w:rsidR="005A258E" w:rsidRPr="002B2454" w:rsidRDefault="005A258E" w:rsidP="005A258E">
            <w:pPr>
              <w:spacing w:after="0" w:line="220" w:lineRule="exact"/>
              <w:ind w:right="-72"/>
              <w:jc w:val="right"/>
              <w:rPr>
                <w:sz w:val="14"/>
                <w:szCs w:val="14"/>
              </w:rPr>
            </w:pPr>
            <w:r w:rsidRPr="002B2454">
              <w:rPr>
                <w:sz w:val="14"/>
                <w:szCs w:val="14"/>
              </w:rPr>
              <w:t>-</w:t>
            </w:r>
          </w:p>
        </w:tc>
        <w:tc>
          <w:tcPr>
            <w:tcW w:w="843" w:type="dxa"/>
          </w:tcPr>
          <w:p w14:paraId="2D62B7FC" w14:textId="15FB6DFF" w:rsidR="005A258E" w:rsidRPr="002B2454" w:rsidRDefault="005A258E" w:rsidP="005A258E">
            <w:pPr>
              <w:spacing w:after="0" w:line="220" w:lineRule="exact"/>
              <w:ind w:right="-72"/>
              <w:jc w:val="right"/>
              <w:rPr>
                <w:sz w:val="14"/>
                <w:szCs w:val="14"/>
              </w:rPr>
            </w:pPr>
            <w:r w:rsidRPr="002B2454">
              <w:rPr>
                <w:sz w:val="14"/>
                <w:szCs w:val="14"/>
              </w:rPr>
              <w:t>37</w:t>
            </w:r>
          </w:p>
        </w:tc>
        <w:tc>
          <w:tcPr>
            <w:tcW w:w="844" w:type="dxa"/>
          </w:tcPr>
          <w:p w14:paraId="3F391337" w14:textId="69B795B2" w:rsidR="005A258E" w:rsidRPr="002B2454" w:rsidRDefault="005A258E" w:rsidP="005A258E">
            <w:pPr>
              <w:spacing w:after="0" w:line="220" w:lineRule="exact"/>
              <w:ind w:right="-72"/>
              <w:jc w:val="right"/>
              <w:rPr>
                <w:sz w:val="14"/>
                <w:szCs w:val="14"/>
              </w:rPr>
            </w:pPr>
            <w:r w:rsidRPr="002B2454">
              <w:rPr>
                <w:sz w:val="14"/>
                <w:szCs w:val="14"/>
              </w:rPr>
              <w:t>37</w:t>
            </w:r>
          </w:p>
        </w:tc>
        <w:tc>
          <w:tcPr>
            <w:tcW w:w="914" w:type="dxa"/>
          </w:tcPr>
          <w:p w14:paraId="0BA30890" w14:textId="42F6ACA3" w:rsidR="005A258E" w:rsidRPr="002B2454" w:rsidRDefault="005A258E" w:rsidP="005A258E">
            <w:pPr>
              <w:spacing w:after="0" w:line="220" w:lineRule="exact"/>
              <w:ind w:right="-72"/>
              <w:jc w:val="right"/>
              <w:rPr>
                <w:sz w:val="14"/>
                <w:szCs w:val="14"/>
              </w:rPr>
            </w:pPr>
            <w:r w:rsidRPr="002B2454">
              <w:rPr>
                <w:sz w:val="14"/>
                <w:szCs w:val="14"/>
              </w:rPr>
              <w:t>63</w:t>
            </w:r>
          </w:p>
        </w:tc>
        <w:tc>
          <w:tcPr>
            <w:tcW w:w="914" w:type="dxa"/>
          </w:tcPr>
          <w:p w14:paraId="088C3F27" w14:textId="0C49B8A4" w:rsidR="005A258E" w:rsidRPr="002B2454" w:rsidRDefault="005A258E" w:rsidP="005A258E">
            <w:pPr>
              <w:spacing w:after="0" w:line="220" w:lineRule="exact"/>
              <w:ind w:right="-72"/>
              <w:jc w:val="right"/>
              <w:rPr>
                <w:sz w:val="14"/>
                <w:szCs w:val="14"/>
              </w:rPr>
            </w:pPr>
            <w:r w:rsidRPr="002B2454">
              <w:rPr>
                <w:sz w:val="14"/>
                <w:szCs w:val="14"/>
              </w:rPr>
              <w:t>63</w:t>
            </w:r>
          </w:p>
        </w:tc>
        <w:tc>
          <w:tcPr>
            <w:tcW w:w="956" w:type="dxa"/>
          </w:tcPr>
          <w:p w14:paraId="075F6F8C" w14:textId="033D33BD" w:rsidR="005A258E" w:rsidRPr="002B2454" w:rsidRDefault="005A258E" w:rsidP="005A258E">
            <w:pPr>
              <w:spacing w:after="0" w:line="220" w:lineRule="exact"/>
              <w:ind w:right="-72"/>
              <w:jc w:val="right"/>
              <w:rPr>
                <w:sz w:val="14"/>
                <w:szCs w:val="14"/>
              </w:rPr>
            </w:pPr>
            <w:r w:rsidRPr="002B2454">
              <w:rPr>
                <w:sz w:val="14"/>
                <w:szCs w:val="14"/>
              </w:rPr>
              <w:t>-</w:t>
            </w:r>
          </w:p>
        </w:tc>
        <w:tc>
          <w:tcPr>
            <w:tcW w:w="990" w:type="dxa"/>
          </w:tcPr>
          <w:p w14:paraId="7347000F" w14:textId="5DF68A10" w:rsidR="005A258E" w:rsidRPr="002B2454" w:rsidRDefault="005A258E" w:rsidP="005A258E">
            <w:pPr>
              <w:spacing w:after="0" w:line="220" w:lineRule="exact"/>
              <w:ind w:right="-72"/>
              <w:jc w:val="right"/>
              <w:rPr>
                <w:sz w:val="14"/>
                <w:szCs w:val="14"/>
              </w:rPr>
            </w:pPr>
            <w:r w:rsidRPr="002B2454">
              <w:rPr>
                <w:sz w:val="14"/>
                <w:szCs w:val="14"/>
              </w:rPr>
              <w:t>-</w:t>
            </w:r>
          </w:p>
        </w:tc>
      </w:tr>
      <w:tr w:rsidR="005A258E" w:rsidRPr="002B2454" w14:paraId="4AAAAAE2" w14:textId="77777777" w:rsidTr="0064362F">
        <w:trPr>
          <w:trHeight w:val="63"/>
        </w:trPr>
        <w:tc>
          <w:tcPr>
            <w:tcW w:w="3951" w:type="dxa"/>
          </w:tcPr>
          <w:p w14:paraId="4B5B402A" w14:textId="162DC643" w:rsidR="005A258E" w:rsidRPr="002B2454" w:rsidRDefault="005A258E" w:rsidP="005A258E">
            <w:pPr>
              <w:spacing w:after="0" w:line="220" w:lineRule="exact"/>
              <w:ind w:left="42" w:right="-90" w:hanging="90"/>
              <w:rPr>
                <w:rFonts w:eastAsia="Angsana New"/>
                <w:spacing w:val="-4"/>
                <w:sz w:val="14"/>
                <w:szCs w:val="14"/>
              </w:rPr>
            </w:pPr>
            <w:r w:rsidRPr="002B2454">
              <w:rPr>
                <w:rFonts w:eastAsia="Angsana New"/>
                <w:spacing w:val="-4"/>
                <w:sz w:val="14"/>
                <w:szCs w:val="14"/>
              </w:rPr>
              <w:t xml:space="preserve">   - Amata Service City Long Thanh 2 Company Limited</w:t>
            </w:r>
          </w:p>
        </w:tc>
        <w:tc>
          <w:tcPr>
            <w:tcW w:w="981" w:type="dxa"/>
          </w:tcPr>
          <w:p w14:paraId="06B9628E" w14:textId="38461CFE" w:rsidR="005A258E" w:rsidRPr="002B2454" w:rsidRDefault="005A258E" w:rsidP="005A258E">
            <w:pPr>
              <w:spacing w:after="0" w:line="220" w:lineRule="exact"/>
              <w:jc w:val="center"/>
              <w:rPr>
                <w:color w:val="000000"/>
                <w:spacing w:val="-4"/>
                <w:sz w:val="14"/>
                <w:szCs w:val="14"/>
              </w:rPr>
            </w:pPr>
            <w:r w:rsidRPr="002B2454">
              <w:rPr>
                <w:color w:val="000000"/>
                <w:spacing w:val="-4"/>
                <w:sz w:val="14"/>
                <w:szCs w:val="14"/>
              </w:rPr>
              <w:t>Vietnam</w:t>
            </w:r>
          </w:p>
        </w:tc>
        <w:tc>
          <w:tcPr>
            <w:tcW w:w="3150" w:type="dxa"/>
          </w:tcPr>
          <w:p w14:paraId="11068627" w14:textId="18003E2A" w:rsidR="005A258E" w:rsidRPr="002B2454" w:rsidRDefault="005A258E" w:rsidP="00BA2E97">
            <w:pPr>
              <w:spacing w:after="0" w:line="220" w:lineRule="exact"/>
              <w:jc w:val="center"/>
              <w:rPr>
                <w:sz w:val="14"/>
                <w:szCs w:val="14"/>
              </w:rPr>
            </w:pPr>
            <w:r w:rsidRPr="002B2454">
              <w:rPr>
                <w:sz w:val="14"/>
                <w:szCs w:val="14"/>
              </w:rPr>
              <w:t>Commercial area development</w:t>
            </w:r>
          </w:p>
        </w:tc>
        <w:tc>
          <w:tcPr>
            <w:tcW w:w="914" w:type="dxa"/>
          </w:tcPr>
          <w:p w14:paraId="42555238" w14:textId="561B6EB1" w:rsidR="005A258E" w:rsidRPr="002B2454" w:rsidRDefault="005A258E" w:rsidP="005A258E">
            <w:pPr>
              <w:spacing w:after="0" w:line="220" w:lineRule="exact"/>
              <w:ind w:right="-72"/>
              <w:jc w:val="right"/>
              <w:rPr>
                <w:sz w:val="14"/>
                <w:szCs w:val="14"/>
              </w:rPr>
            </w:pPr>
            <w:r w:rsidRPr="002B2454">
              <w:rPr>
                <w:sz w:val="14"/>
                <w:szCs w:val="14"/>
              </w:rPr>
              <w:t>-</w:t>
            </w:r>
          </w:p>
        </w:tc>
        <w:tc>
          <w:tcPr>
            <w:tcW w:w="915" w:type="dxa"/>
          </w:tcPr>
          <w:p w14:paraId="5E401631" w14:textId="757255D6" w:rsidR="005A258E" w:rsidRPr="002B2454" w:rsidRDefault="005A258E" w:rsidP="005A258E">
            <w:pPr>
              <w:spacing w:after="0" w:line="220" w:lineRule="exact"/>
              <w:ind w:right="-72"/>
              <w:jc w:val="right"/>
              <w:rPr>
                <w:sz w:val="14"/>
                <w:szCs w:val="14"/>
              </w:rPr>
            </w:pPr>
            <w:r w:rsidRPr="002B2454">
              <w:rPr>
                <w:sz w:val="14"/>
                <w:szCs w:val="14"/>
              </w:rPr>
              <w:t>-</w:t>
            </w:r>
          </w:p>
        </w:tc>
        <w:tc>
          <w:tcPr>
            <w:tcW w:w="843" w:type="dxa"/>
          </w:tcPr>
          <w:p w14:paraId="5BA04C90" w14:textId="3E53F545" w:rsidR="005A258E" w:rsidRPr="002B2454" w:rsidRDefault="005A258E" w:rsidP="005A258E">
            <w:pPr>
              <w:spacing w:after="0" w:line="220" w:lineRule="exact"/>
              <w:ind w:right="-72"/>
              <w:jc w:val="right"/>
              <w:rPr>
                <w:sz w:val="14"/>
                <w:szCs w:val="14"/>
              </w:rPr>
            </w:pPr>
            <w:r w:rsidRPr="002B2454">
              <w:rPr>
                <w:sz w:val="14"/>
                <w:szCs w:val="14"/>
              </w:rPr>
              <w:t>37</w:t>
            </w:r>
          </w:p>
        </w:tc>
        <w:tc>
          <w:tcPr>
            <w:tcW w:w="844" w:type="dxa"/>
          </w:tcPr>
          <w:p w14:paraId="2FA60655" w14:textId="35F51BBA" w:rsidR="005A258E" w:rsidRPr="002B2454" w:rsidRDefault="005A258E" w:rsidP="005A258E">
            <w:pPr>
              <w:spacing w:after="0" w:line="220" w:lineRule="exact"/>
              <w:ind w:right="-72"/>
              <w:jc w:val="right"/>
              <w:rPr>
                <w:sz w:val="14"/>
                <w:szCs w:val="14"/>
              </w:rPr>
            </w:pPr>
            <w:r w:rsidRPr="002B2454">
              <w:rPr>
                <w:sz w:val="14"/>
                <w:szCs w:val="14"/>
              </w:rPr>
              <w:t>37</w:t>
            </w:r>
          </w:p>
        </w:tc>
        <w:tc>
          <w:tcPr>
            <w:tcW w:w="914" w:type="dxa"/>
          </w:tcPr>
          <w:p w14:paraId="0F4DB270" w14:textId="1735893D" w:rsidR="005A258E" w:rsidRPr="002B2454" w:rsidRDefault="005A258E" w:rsidP="005A258E">
            <w:pPr>
              <w:spacing w:after="0" w:line="220" w:lineRule="exact"/>
              <w:ind w:right="-72"/>
              <w:jc w:val="right"/>
              <w:rPr>
                <w:sz w:val="14"/>
                <w:szCs w:val="14"/>
              </w:rPr>
            </w:pPr>
            <w:r w:rsidRPr="002B2454">
              <w:rPr>
                <w:sz w:val="14"/>
                <w:szCs w:val="14"/>
              </w:rPr>
              <w:t>63</w:t>
            </w:r>
          </w:p>
        </w:tc>
        <w:tc>
          <w:tcPr>
            <w:tcW w:w="914" w:type="dxa"/>
          </w:tcPr>
          <w:p w14:paraId="32C33812" w14:textId="7BDE9464" w:rsidR="005A258E" w:rsidRPr="002B2454" w:rsidRDefault="005A258E" w:rsidP="005A258E">
            <w:pPr>
              <w:spacing w:after="0" w:line="220" w:lineRule="exact"/>
              <w:ind w:right="-72"/>
              <w:jc w:val="right"/>
              <w:rPr>
                <w:sz w:val="14"/>
                <w:szCs w:val="14"/>
              </w:rPr>
            </w:pPr>
            <w:r w:rsidRPr="002B2454">
              <w:rPr>
                <w:sz w:val="14"/>
                <w:szCs w:val="14"/>
              </w:rPr>
              <w:t>63</w:t>
            </w:r>
          </w:p>
        </w:tc>
        <w:tc>
          <w:tcPr>
            <w:tcW w:w="956" w:type="dxa"/>
          </w:tcPr>
          <w:p w14:paraId="064AEC06" w14:textId="24EFB91D" w:rsidR="005A258E" w:rsidRPr="002B2454" w:rsidRDefault="005A258E" w:rsidP="005A258E">
            <w:pPr>
              <w:spacing w:after="0" w:line="220" w:lineRule="exact"/>
              <w:ind w:right="-72"/>
              <w:jc w:val="right"/>
              <w:rPr>
                <w:sz w:val="14"/>
                <w:szCs w:val="14"/>
              </w:rPr>
            </w:pPr>
            <w:r w:rsidRPr="002B2454">
              <w:rPr>
                <w:sz w:val="14"/>
                <w:szCs w:val="14"/>
              </w:rPr>
              <w:t>-</w:t>
            </w:r>
          </w:p>
        </w:tc>
        <w:tc>
          <w:tcPr>
            <w:tcW w:w="990" w:type="dxa"/>
          </w:tcPr>
          <w:p w14:paraId="034D61B9" w14:textId="1B9D5FE2" w:rsidR="005A258E" w:rsidRPr="002B2454" w:rsidRDefault="005A258E" w:rsidP="005A258E">
            <w:pPr>
              <w:spacing w:after="0" w:line="220" w:lineRule="exact"/>
              <w:ind w:right="-72"/>
              <w:jc w:val="right"/>
              <w:rPr>
                <w:sz w:val="14"/>
                <w:szCs w:val="14"/>
              </w:rPr>
            </w:pPr>
            <w:r w:rsidRPr="002B2454">
              <w:rPr>
                <w:sz w:val="14"/>
                <w:szCs w:val="14"/>
              </w:rPr>
              <w:t>-</w:t>
            </w:r>
          </w:p>
        </w:tc>
      </w:tr>
      <w:tr w:rsidR="005A258E" w:rsidRPr="002B2454" w14:paraId="57893F5A" w14:textId="77777777" w:rsidTr="0064362F">
        <w:trPr>
          <w:trHeight w:val="63"/>
        </w:trPr>
        <w:tc>
          <w:tcPr>
            <w:tcW w:w="3951" w:type="dxa"/>
          </w:tcPr>
          <w:p w14:paraId="7E6F29D6" w14:textId="14AFDA99" w:rsidR="005A258E" w:rsidRPr="002B2454" w:rsidRDefault="005A258E" w:rsidP="005A258E">
            <w:pPr>
              <w:spacing w:after="0" w:line="220" w:lineRule="exact"/>
              <w:ind w:left="42" w:right="-90" w:hanging="90"/>
              <w:rPr>
                <w:color w:val="000000"/>
                <w:spacing w:val="-4"/>
                <w:sz w:val="14"/>
                <w:szCs w:val="14"/>
              </w:rPr>
            </w:pPr>
            <w:proofErr w:type="gramStart"/>
            <w:r w:rsidRPr="002B2454">
              <w:rPr>
                <w:rFonts w:eastAsia="Angsana New"/>
                <w:spacing w:val="-4"/>
                <w:sz w:val="14"/>
                <w:szCs w:val="14"/>
              </w:rPr>
              <w:t>Thai-Chinese</w:t>
            </w:r>
            <w:proofErr w:type="gramEnd"/>
            <w:r w:rsidRPr="002B2454">
              <w:rPr>
                <w:rFonts w:eastAsia="Angsana New"/>
                <w:spacing w:val="-4"/>
                <w:sz w:val="14"/>
                <w:szCs w:val="14"/>
              </w:rPr>
              <w:t xml:space="preserve"> Rayong Industrial Realty Development Co., Ltd.</w:t>
            </w:r>
          </w:p>
        </w:tc>
        <w:tc>
          <w:tcPr>
            <w:tcW w:w="981" w:type="dxa"/>
          </w:tcPr>
          <w:p w14:paraId="09A4E81D" w14:textId="53408446" w:rsidR="005A258E" w:rsidRPr="002B2454" w:rsidRDefault="005A258E" w:rsidP="005A258E">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16694D45" w14:textId="48A4ABD2" w:rsidR="005A258E" w:rsidRPr="002B2454" w:rsidRDefault="00712A6D" w:rsidP="00BA2E97">
            <w:pPr>
              <w:spacing w:after="0" w:line="220" w:lineRule="exact"/>
              <w:jc w:val="center"/>
              <w:rPr>
                <w:color w:val="000000"/>
                <w:spacing w:val="-4"/>
                <w:sz w:val="14"/>
                <w:szCs w:val="14"/>
              </w:rPr>
            </w:pPr>
            <w:r w:rsidRPr="002B2454">
              <w:rPr>
                <w:sz w:val="14"/>
                <w:szCs w:val="14"/>
              </w:rPr>
              <w:t>Industrial</w:t>
            </w:r>
            <w:r w:rsidR="005A258E" w:rsidRPr="002B2454">
              <w:rPr>
                <w:sz w:val="14"/>
                <w:szCs w:val="14"/>
              </w:rPr>
              <w:t xml:space="preserve"> estate</w:t>
            </w:r>
            <w:r w:rsidRPr="002B2454">
              <w:rPr>
                <w:sz w:val="14"/>
                <w:szCs w:val="14"/>
              </w:rPr>
              <w:t xml:space="preserve"> development</w:t>
            </w:r>
            <w:r w:rsidR="008207DA">
              <w:rPr>
                <w:sz w:val="14"/>
                <w:szCs w:val="14"/>
              </w:rPr>
              <w:t xml:space="preserve"> and lease of ready</w:t>
            </w:r>
            <w:r w:rsidR="00C42BA1">
              <w:rPr>
                <w:sz w:val="14"/>
                <w:szCs w:val="14"/>
              </w:rPr>
              <w:t>-built</w:t>
            </w:r>
            <w:r w:rsidR="005A258E" w:rsidRPr="002B2454">
              <w:rPr>
                <w:sz w:val="14"/>
                <w:szCs w:val="14"/>
              </w:rPr>
              <w:t xml:space="preserve"> factories</w:t>
            </w:r>
          </w:p>
        </w:tc>
        <w:tc>
          <w:tcPr>
            <w:tcW w:w="914" w:type="dxa"/>
          </w:tcPr>
          <w:p w14:paraId="60C61466" w14:textId="6913BE16" w:rsidR="005A258E" w:rsidRPr="002B2454" w:rsidRDefault="005A258E" w:rsidP="007802B6">
            <w:pPr>
              <w:spacing w:after="0" w:line="220" w:lineRule="exact"/>
              <w:ind w:right="-72"/>
              <w:jc w:val="right"/>
              <w:rPr>
                <w:color w:val="000000"/>
                <w:spacing w:val="-4"/>
                <w:sz w:val="14"/>
                <w:szCs w:val="14"/>
              </w:rPr>
            </w:pPr>
            <w:r w:rsidRPr="002B2454">
              <w:rPr>
                <w:sz w:val="14"/>
                <w:szCs w:val="14"/>
              </w:rPr>
              <w:t>21</w:t>
            </w:r>
          </w:p>
        </w:tc>
        <w:tc>
          <w:tcPr>
            <w:tcW w:w="915" w:type="dxa"/>
          </w:tcPr>
          <w:p w14:paraId="2A098012" w14:textId="35704874" w:rsidR="005A258E" w:rsidRPr="002B2454" w:rsidRDefault="005A258E" w:rsidP="007802B6">
            <w:pPr>
              <w:spacing w:after="0" w:line="220" w:lineRule="exact"/>
              <w:ind w:right="-72"/>
              <w:jc w:val="right"/>
              <w:rPr>
                <w:color w:val="000000"/>
                <w:spacing w:val="-4"/>
                <w:sz w:val="14"/>
                <w:szCs w:val="14"/>
              </w:rPr>
            </w:pPr>
            <w:r w:rsidRPr="002B2454">
              <w:rPr>
                <w:sz w:val="14"/>
                <w:szCs w:val="14"/>
              </w:rPr>
              <w:t>21</w:t>
            </w:r>
          </w:p>
        </w:tc>
        <w:tc>
          <w:tcPr>
            <w:tcW w:w="843" w:type="dxa"/>
          </w:tcPr>
          <w:p w14:paraId="49830569" w14:textId="2F986AA6" w:rsidR="005A258E" w:rsidRPr="002B2454" w:rsidRDefault="005A258E" w:rsidP="007802B6">
            <w:pPr>
              <w:spacing w:after="0" w:line="220" w:lineRule="exact"/>
              <w:ind w:right="-72"/>
              <w:jc w:val="right"/>
              <w:rPr>
                <w:color w:val="000000"/>
                <w:spacing w:val="-4"/>
                <w:sz w:val="14"/>
                <w:szCs w:val="14"/>
              </w:rPr>
            </w:pPr>
            <w:r w:rsidRPr="002B2454">
              <w:rPr>
                <w:sz w:val="14"/>
                <w:szCs w:val="14"/>
              </w:rPr>
              <w:t>47</w:t>
            </w:r>
          </w:p>
        </w:tc>
        <w:tc>
          <w:tcPr>
            <w:tcW w:w="844" w:type="dxa"/>
          </w:tcPr>
          <w:p w14:paraId="427362F0" w14:textId="05403A59" w:rsidR="005A258E" w:rsidRPr="002B2454" w:rsidRDefault="005A258E" w:rsidP="007802B6">
            <w:pPr>
              <w:spacing w:after="0" w:line="220" w:lineRule="exact"/>
              <w:ind w:right="-72"/>
              <w:jc w:val="right"/>
              <w:rPr>
                <w:color w:val="000000"/>
                <w:spacing w:val="-4"/>
                <w:sz w:val="14"/>
                <w:szCs w:val="14"/>
              </w:rPr>
            </w:pPr>
            <w:r w:rsidRPr="002B2454">
              <w:rPr>
                <w:sz w:val="14"/>
                <w:szCs w:val="14"/>
              </w:rPr>
              <w:t>47</w:t>
            </w:r>
          </w:p>
        </w:tc>
        <w:tc>
          <w:tcPr>
            <w:tcW w:w="914" w:type="dxa"/>
          </w:tcPr>
          <w:p w14:paraId="5FA76A33" w14:textId="0C0B2C38" w:rsidR="005A258E" w:rsidRPr="002B2454" w:rsidRDefault="005A258E" w:rsidP="007802B6">
            <w:pPr>
              <w:spacing w:after="0" w:line="220" w:lineRule="exact"/>
              <w:ind w:right="-72"/>
              <w:jc w:val="right"/>
              <w:rPr>
                <w:color w:val="000000"/>
                <w:spacing w:val="-4"/>
                <w:sz w:val="14"/>
                <w:szCs w:val="14"/>
              </w:rPr>
            </w:pPr>
            <w:r w:rsidRPr="002B2454">
              <w:rPr>
                <w:sz w:val="14"/>
                <w:szCs w:val="14"/>
              </w:rPr>
              <w:t>53</w:t>
            </w:r>
          </w:p>
        </w:tc>
        <w:tc>
          <w:tcPr>
            <w:tcW w:w="914" w:type="dxa"/>
          </w:tcPr>
          <w:p w14:paraId="34A21EA3" w14:textId="23AC298D" w:rsidR="005A258E" w:rsidRPr="002B2454" w:rsidRDefault="005A258E" w:rsidP="007802B6">
            <w:pPr>
              <w:spacing w:after="0" w:line="220" w:lineRule="exact"/>
              <w:ind w:right="-72"/>
              <w:jc w:val="right"/>
              <w:rPr>
                <w:color w:val="000000"/>
                <w:spacing w:val="-4"/>
                <w:sz w:val="14"/>
                <w:szCs w:val="14"/>
              </w:rPr>
            </w:pPr>
            <w:r w:rsidRPr="002B2454">
              <w:rPr>
                <w:sz w:val="14"/>
                <w:szCs w:val="14"/>
              </w:rPr>
              <w:t>53</w:t>
            </w:r>
          </w:p>
        </w:tc>
        <w:tc>
          <w:tcPr>
            <w:tcW w:w="956" w:type="dxa"/>
          </w:tcPr>
          <w:p w14:paraId="4A7E3393" w14:textId="1EC2CB75" w:rsidR="005A258E" w:rsidRPr="002B2454" w:rsidRDefault="005A258E" w:rsidP="007802B6">
            <w:pPr>
              <w:spacing w:after="0" w:line="220" w:lineRule="exact"/>
              <w:ind w:right="-72"/>
              <w:jc w:val="right"/>
              <w:rPr>
                <w:color w:val="000000"/>
                <w:spacing w:val="-4"/>
                <w:sz w:val="14"/>
                <w:szCs w:val="14"/>
              </w:rPr>
            </w:pPr>
            <w:r w:rsidRPr="002B2454">
              <w:rPr>
                <w:sz w:val="14"/>
                <w:szCs w:val="14"/>
              </w:rPr>
              <w:t>210</w:t>
            </w:r>
          </w:p>
        </w:tc>
        <w:tc>
          <w:tcPr>
            <w:tcW w:w="990" w:type="dxa"/>
          </w:tcPr>
          <w:p w14:paraId="668D5881" w14:textId="41958373" w:rsidR="005A258E" w:rsidRPr="002B2454" w:rsidRDefault="005A258E" w:rsidP="007802B6">
            <w:pPr>
              <w:spacing w:after="0" w:line="220" w:lineRule="exact"/>
              <w:ind w:right="-72"/>
              <w:jc w:val="right"/>
              <w:rPr>
                <w:color w:val="000000"/>
                <w:spacing w:val="-4"/>
                <w:sz w:val="14"/>
                <w:szCs w:val="14"/>
              </w:rPr>
            </w:pPr>
            <w:r w:rsidRPr="002B2454">
              <w:rPr>
                <w:sz w:val="14"/>
                <w:szCs w:val="14"/>
              </w:rPr>
              <w:t>210</w:t>
            </w:r>
          </w:p>
        </w:tc>
      </w:tr>
      <w:tr w:rsidR="00512F04" w:rsidRPr="002B2454" w14:paraId="20AB2D11" w14:textId="77777777" w:rsidTr="0064362F">
        <w:trPr>
          <w:trHeight w:val="63"/>
        </w:trPr>
        <w:tc>
          <w:tcPr>
            <w:tcW w:w="3951" w:type="dxa"/>
          </w:tcPr>
          <w:p w14:paraId="4FA146E0" w14:textId="14461158" w:rsidR="00512F04" w:rsidRPr="002B2454" w:rsidRDefault="00512F04" w:rsidP="005A258E">
            <w:pPr>
              <w:spacing w:after="0" w:line="220" w:lineRule="exact"/>
              <w:ind w:left="42" w:right="-90" w:hanging="90"/>
              <w:rPr>
                <w:rFonts w:eastAsia="Angsana New"/>
                <w:spacing w:val="-4"/>
                <w:sz w:val="14"/>
                <w:szCs w:val="14"/>
              </w:rPr>
            </w:pPr>
            <w:r w:rsidRPr="002B2454">
              <w:rPr>
                <w:rFonts w:eastAsia="Angsana New"/>
                <w:spacing w:val="-4"/>
                <w:sz w:val="14"/>
                <w:szCs w:val="14"/>
              </w:rPr>
              <w:t>with subsidiary as follows:</w:t>
            </w:r>
          </w:p>
        </w:tc>
        <w:tc>
          <w:tcPr>
            <w:tcW w:w="981" w:type="dxa"/>
          </w:tcPr>
          <w:p w14:paraId="7928D218" w14:textId="77777777" w:rsidR="00512F04" w:rsidRPr="002B2454" w:rsidRDefault="00512F04" w:rsidP="005A258E">
            <w:pPr>
              <w:spacing w:after="0" w:line="220" w:lineRule="exact"/>
              <w:jc w:val="center"/>
              <w:rPr>
                <w:color w:val="000000"/>
                <w:spacing w:val="-4"/>
                <w:sz w:val="14"/>
                <w:szCs w:val="14"/>
              </w:rPr>
            </w:pPr>
          </w:p>
        </w:tc>
        <w:tc>
          <w:tcPr>
            <w:tcW w:w="3150" w:type="dxa"/>
          </w:tcPr>
          <w:p w14:paraId="2E10D0F1" w14:textId="77777777" w:rsidR="00512F04" w:rsidRPr="002B2454" w:rsidRDefault="00512F04" w:rsidP="00BA2E97">
            <w:pPr>
              <w:spacing w:after="0" w:line="220" w:lineRule="exact"/>
              <w:jc w:val="center"/>
              <w:rPr>
                <w:sz w:val="14"/>
                <w:szCs w:val="14"/>
              </w:rPr>
            </w:pPr>
          </w:p>
        </w:tc>
        <w:tc>
          <w:tcPr>
            <w:tcW w:w="914" w:type="dxa"/>
            <w:vAlign w:val="bottom"/>
          </w:tcPr>
          <w:p w14:paraId="562C6885" w14:textId="77777777" w:rsidR="00512F04" w:rsidRPr="002B2454" w:rsidRDefault="00512F04" w:rsidP="005A258E">
            <w:pPr>
              <w:spacing w:after="0" w:line="220" w:lineRule="exact"/>
              <w:ind w:right="-72"/>
              <w:jc w:val="right"/>
              <w:rPr>
                <w:sz w:val="14"/>
                <w:szCs w:val="14"/>
              </w:rPr>
            </w:pPr>
          </w:p>
        </w:tc>
        <w:tc>
          <w:tcPr>
            <w:tcW w:w="915" w:type="dxa"/>
            <w:vAlign w:val="bottom"/>
          </w:tcPr>
          <w:p w14:paraId="00B28E49" w14:textId="77777777" w:rsidR="00512F04" w:rsidRPr="002B2454" w:rsidRDefault="00512F04" w:rsidP="005A258E">
            <w:pPr>
              <w:spacing w:after="0" w:line="220" w:lineRule="exact"/>
              <w:ind w:right="-72"/>
              <w:jc w:val="right"/>
              <w:rPr>
                <w:sz w:val="14"/>
                <w:szCs w:val="14"/>
              </w:rPr>
            </w:pPr>
          </w:p>
        </w:tc>
        <w:tc>
          <w:tcPr>
            <w:tcW w:w="843" w:type="dxa"/>
            <w:vAlign w:val="bottom"/>
          </w:tcPr>
          <w:p w14:paraId="5D09436F" w14:textId="77777777" w:rsidR="00512F04" w:rsidRPr="002B2454" w:rsidRDefault="00512F04" w:rsidP="005A258E">
            <w:pPr>
              <w:spacing w:after="0" w:line="220" w:lineRule="exact"/>
              <w:ind w:right="-72"/>
              <w:jc w:val="right"/>
              <w:rPr>
                <w:sz w:val="14"/>
                <w:szCs w:val="14"/>
              </w:rPr>
            </w:pPr>
          </w:p>
        </w:tc>
        <w:tc>
          <w:tcPr>
            <w:tcW w:w="844" w:type="dxa"/>
            <w:vAlign w:val="bottom"/>
          </w:tcPr>
          <w:p w14:paraId="476CED04" w14:textId="77777777" w:rsidR="00512F04" w:rsidRPr="002B2454" w:rsidRDefault="00512F04" w:rsidP="005A258E">
            <w:pPr>
              <w:spacing w:after="0" w:line="220" w:lineRule="exact"/>
              <w:ind w:right="-72"/>
              <w:jc w:val="right"/>
              <w:rPr>
                <w:sz w:val="14"/>
                <w:szCs w:val="14"/>
              </w:rPr>
            </w:pPr>
          </w:p>
        </w:tc>
        <w:tc>
          <w:tcPr>
            <w:tcW w:w="914" w:type="dxa"/>
            <w:vAlign w:val="bottom"/>
          </w:tcPr>
          <w:p w14:paraId="38CD82C7" w14:textId="77777777" w:rsidR="00512F04" w:rsidRPr="002B2454" w:rsidRDefault="00512F04" w:rsidP="005A258E">
            <w:pPr>
              <w:spacing w:after="0" w:line="220" w:lineRule="exact"/>
              <w:ind w:right="-72"/>
              <w:jc w:val="right"/>
              <w:rPr>
                <w:sz w:val="14"/>
                <w:szCs w:val="14"/>
              </w:rPr>
            </w:pPr>
          </w:p>
        </w:tc>
        <w:tc>
          <w:tcPr>
            <w:tcW w:w="914" w:type="dxa"/>
            <w:vAlign w:val="bottom"/>
          </w:tcPr>
          <w:p w14:paraId="3F1EDB58" w14:textId="77777777" w:rsidR="00512F04" w:rsidRPr="002B2454" w:rsidRDefault="00512F04" w:rsidP="005A258E">
            <w:pPr>
              <w:spacing w:after="0" w:line="220" w:lineRule="exact"/>
              <w:ind w:right="-72"/>
              <w:jc w:val="right"/>
              <w:rPr>
                <w:sz w:val="14"/>
                <w:szCs w:val="14"/>
              </w:rPr>
            </w:pPr>
          </w:p>
        </w:tc>
        <w:tc>
          <w:tcPr>
            <w:tcW w:w="956" w:type="dxa"/>
            <w:vAlign w:val="bottom"/>
          </w:tcPr>
          <w:p w14:paraId="1DD18AA6" w14:textId="77777777" w:rsidR="00512F04" w:rsidRPr="002B2454" w:rsidRDefault="00512F04" w:rsidP="005A258E">
            <w:pPr>
              <w:spacing w:after="0" w:line="220" w:lineRule="exact"/>
              <w:ind w:right="-72"/>
              <w:jc w:val="right"/>
              <w:rPr>
                <w:sz w:val="14"/>
                <w:szCs w:val="14"/>
              </w:rPr>
            </w:pPr>
          </w:p>
        </w:tc>
        <w:tc>
          <w:tcPr>
            <w:tcW w:w="990" w:type="dxa"/>
            <w:vAlign w:val="bottom"/>
          </w:tcPr>
          <w:p w14:paraId="0AC0C751" w14:textId="77777777" w:rsidR="00512F04" w:rsidRPr="002B2454" w:rsidRDefault="00512F04" w:rsidP="005A258E">
            <w:pPr>
              <w:spacing w:after="0" w:line="220" w:lineRule="exact"/>
              <w:ind w:right="-72"/>
              <w:jc w:val="right"/>
              <w:rPr>
                <w:sz w:val="14"/>
                <w:szCs w:val="14"/>
              </w:rPr>
            </w:pPr>
          </w:p>
        </w:tc>
      </w:tr>
      <w:tr w:rsidR="00512F04" w:rsidRPr="002B2454" w14:paraId="717F067B" w14:textId="77777777" w:rsidTr="0064362F">
        <w:trPr>
          <w:trHeight w:val="63"/>
        </w:trPr>
        <w:tc>
          <w:tcPr>
            <w:tcW w:w="3951" w:type="dxa"/>
          </w:tcPr>
          <w:p w14:paraId="199D394E" w14:textId="4E0674A4" w:rsidR="00512F04" w:rsidRPr="002B2454" w:rsidRDefault="00512F04" w:rsidP="00512F04">
            <w:pPr>
              <w:spacing w:after="0" w:line="220" w:lineRule="exact"/>
              <w:ind w:left="42" w:right="-90" w:hanging="90"/>
              <w:rPr>
                <w:rFonts w:eastAsia="Angsana New"/>
                <w:spacing w:val="-4"/>
                <w:sz w:val="14"/>
                <w:szCs w:val="14"/>
              </w:rPr>
            </w:pPr>
            <w:r w:rsidRPr="002B2454">
              <w:rPr>
                <w:rFonts w:eastAsia="MS Mincho"/>
                <w:spacing w:val="-4"/>
                <w:sz w:val="14"/>
                <w:szCs w:val="14"/>
                <w:lang w:val="en-GB" w:bidi="ar-SA"/>
              </w:rPr>
              <w:t xml:space="preserve">- </w:t>
            </w:r>
            <w:proofErr w:type="spellStart"/>
            <w:r w:rsidRPr="002B2454">
              <w:rPr>
                <w:rFonts w:eastAsia="MS Mincho"/>
                <w:spacing w:val="-4"/>
                <w:sz w:val="14"/>
                <w:szCs w:val="14"/>
                <w:lang w:val="en-GB" w:bidi="ar-SA"/>
              </w:rPr>
              <w:t>Phathana</w:t>
            </w:r>
            <w:proofErr w:type="spellEnd"/>
            <w:r w:rsidRPr="002B2454">
              <w:rPr>
                <w:rFonts w:eastAsia="MS Mincho"/>
                <w:spacing w:val="-4"/>
                <w:sz w:val="14"/>
                <w:szCs w:val="14"/>
                <w:lang w:val="en-GB" w:bidi="ar-SA"/>
              </w:rPr>
              <w:t xml:space="preserve"> </w:t>
            </w:r>
            <w:proofErr w:type="spellStart"/>
            <w:r w:rsidRPr="002B2454">
              <w:rPr>
                <w:rFonts w:eastAsia="MS Mincho"/>
                <w:spacing w:val="-4"/>
                <w:sz w:val="14"/>
                <w:szCs w:val="14"/>
                <w:lang w:val="en-GB" w:bidi="ar-SA"/>
              </w:rPr>
              <w:t>Asangharimsup</w:t>
            </w:r>
            <w:proofErr w:type="spellEnd"/>
            <w:r w:rsidRPr="002B2454">
              <w:rPr>
                <w:rFonts w:eastAsia="MS Mincho"/>
                <w:spacing w:val="-4"/>
                <w:sz w:val="14"/>
                <w:szCs w:val="14"/>
                <w:lang w:val="en-GB" w:bidi="ar-SA"/>
              </w:rPr>
              <w:t xml:space="preserve"> Phua Kan </w:t>
            </w:r>
            <w:proofErr w:type="spellStart"/>
            <w:r w:rsidRPr="002B2454">
              <w:rPr>
                <w:rFonts w:eastAsia="MS Mincho"/>
                <w:spacing w:val="-4"/>
                <w:sz w:val="14"/>
                <w:szCs w:val="14"/>
                <w:lang w:val="en-GB" w:bidi="ar-SA"/>
              </w:rPr>
              <w:t>Utsahakam</w:t>
            </w:r>
            <w:proofErr w:type="spellEnd"/>
            <w:r w:rsidRPr="002B2454">
              <w:rPr>
                <w:rFonts w:eastAsia="MS Mincho"/>
                <w:spacing w:val="-4"/>
                <w:sz w:val="14"/>
                <w:szCs w:val="14"/>
                <w:lang w:val="en-GB" w:bidi="ar-SA"/>
              </w:rPr>
              <w:t xml:space="preserve"> Rayong Thai-Chinese 2 Co., Ltd. (In the liquidation process)</w:t>
            </w:r>
          </w:p>
        </w:tc>
        <w:tc>
          <w:tcPr>
            <w:tcW w:w="981" w:type="dxa"/>
          </w:tcPr>
          <w:p w14:paraId="3FAC3549" w14:textId="4C4AEA0E" w:rsidR="00512F04" w:rsidRPr="002B2454" w:rsidRDefault="00512F04" w:rsidP="00512F0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4C850417" w14:textId="7101F55F" w:rsidR="00512F04" w:rsidRPr="002B2454" w:rsidRDefault="00512F04" w:rsidP="00512F04">
            <w:pPr>
              <w:spacing w:after="0" w:line="220" w:lineRule="exact"/>
              <w:jc w:val="center"/>
              <w:rPr>
                <w:sz w:val="14"/>
                <w:szCs w:val="14"/>
              </w:rPr>
            </w:pPr>
            <w:r w:rsidRPr="002B2454">
              <w:rPr>
                <w:sz w:val="14"/>
                <w:szCs w:val="14"/>
              </w:rPr>
              <w:t>Industrial estate development</w:t>
            </w:r>
          </w:p>
        </w:tc>
        <w:tc>
          <w:tcPr>
            <w:tcW w:w="914" w:type="dxa"/>
          </w:tcPr>
          <w:p w14:paraId="25FAC6A4" w14:textId="732F38FE" w:rsidR="00512F04" w:rsidRPr="002B2454" w:rsidRDefault="00512F04" w:rsidP="00512F04">
            <w:pPr>
              <w:spacing w:after="0" w:line="220" w:lineRule="exact"/>
              <w:ind w:right="-72"/>
              <w:jc w:val="right"/>
              <w:rPr>
                <w:sz w:val="14"/>
                <w:szCs w:val="14"/>
              </w:rPr>
            </w:pPr>
            <w:r w:rsidRPr="002B2454">
              <w:rPr>
                <w:sz w:val="14"/>
                <w:szCs w:val="14"/>
              </w:rPr>
              <w:t>-</w:t>
            </w:r>
          </w:p>
        </w:tc>
        <w:tc>
          <w:tcPr>
            <w:tcW w:w="915" w:type="dxa"/>
          </w:tcPr>
          <w:p w14:paraId="20A344B7" w14:textId="75AA4F4C" w:rsidR="00512F04" w:rsidRPr="002B2454" w:rsidRDefault="00512F04" w:rsidP="00512F04">
            <w:pPr>
              <w:spacing w:after="0" w:line="220" w:lineRule="exact"/>
              <w:ind w:right="-72"/>
              <w:jc w:val="right"/>
              <w:rPr>
                <w:sz w:val="14"/>
                <w:szCs w:val="14"/>
              </w:rPr>
            </w:pPr>
            <w:r w:rsidRPr="002B2454">
              <w:rPr>
                <w:sz w:val="14"/>
                <w:szCs w:val="14"/>
              </w:rPr>
              <w:t>51</w:t>
            </w:r>
          </w:p>
        </w:tc>
        <w:tc>
          <w:tcPr>
            <w:tcW w:w="843" w:type="dxa"/>
          </w:tcPr>
          <w:p w14:paraId="328FF0BB" w14:textId="21B10D86" w:rsidR="00512F04" w:rsidRPr="002B2454" w:rsidRDefault="00512F04" w:rsidP="00512F04">
            <w:pPr>
              <w:spacing w:after="0" w:line="220" w:lineRule="exact"/>
              <w:ind w:right="-72"/>
              <w:jc w:val="right"/>
              <w:rPr>
                <w:sz w:val="14"/>
                <w:szCs w:val="14"/>
              </w:rPr>
            </w:pPr>
            <w:r w:rsidRPr="002B2454">
              <w:rPr>
                <w:sz w:val="14"/>
                <w:szCs w:val="14"/>
              </w:rPr>
              <w:t>47</w:t>
            </w:r>
          </w:p>
        </w:tc>
        <w:tc>
          <w:tcPr>
            <w:tcW w:w="844" w:type="dxa"/>
          </w:tcPr>
          <w:p w14:paraId="5712FE03" w14:textId="20608B59" w:rsidR="00512F04" w:rsidRPr="002B2454" w:rsidRDefault="00512F04" w:rsidP="00512F04">
            <w:pPr>
              <w:spacing w:after="0" w:line="220" w:lineRule="exact"/>
              <w:ind w:right="-72"/>
              <w:jc w:val="right"/>
              <w:rPr>
                <w:sz w:val="14"/>
                <w:szCs w:val="14"/>
              </w:rPr>
            </w:pPr>
            <w:r w:rsidRPr="002B2454">
              <w:rPr>
                <w:sz w:val="14"/>
                <w:szCs w:val="14"/>
              </w:rPr>
              <w:t>100</w:t>
            </w:r>
          </w:p>
        </w:tc>
        <w:tc>
          <w:tcPr>
            <w:tcW w:w="914" w:type="dxa"/>
          </w:tcPr>
          <w:p w14:paraId="0EA7AF41" w14:textId="32CE9B9E" w:rsidR="00512F04" w:rsidRPr="002B2454" w:rsidRDefault="00512F04" w:rsidP="00512F04">
            <w:pPr>
              <w:spacing w:after="0" w:line="220" w:lineRule="exact"/>
              <w:ind w:right="-72"/>
              <w:jc w:val="right"/>
              <w:rPr>
                <w:sz w:val="14"/>
                <w:szCs w:val="14"/>
              </w:rPr>
            </w:pPr>
            <w:r w:rsidRPr="002B2454">
              <w:rPr>
                <w:sz w:val="14"/>
                <w:szCs w:val="14"/>
              </w:rPr>
              <w:t>53</w:t>
            </w:r>
          </w:p>
        </w:tc>
        <w:tc>
          <w:tcPr>
            <w:tcW w:w="914" w:type="dxa"/>
          </w:tcPr>
          <w:p w14:paraId="51FB153F" w14:textId="3B34BE69" w:rsidR="00512F04" w:rsidRPr="002B2454" w:rsidRDefault="00512F04" w:rsidP="00512F04">
            <w:pPr>
              <w:spacing w:after="0" w:line="220" w:lineRule="exact"/>
              <w:ind w:right="-72"/>
              <w:jc w:val="right"/>
              <w:rPr>
                <w:sz w:val="14"/>
                <w:szCs w:val="14"/>
              </w:rPr>
            </w:pPr>
            <w:r w:rsidRPr="002B2454">
              <w:rPr>
                <w:sz w:val="14"/>
                <w:szCs w:val="14"/>
              </w:rPr>
              <w:t>-</w:t>
            </w:r>
          </w:p>
        </w:tc>
        <w:tc>
          <w:tcPr>
            <w:tcW w:w="956" w:type="dxa"/>
          </w:tcPr>
          <w:p w14:paraId="286AFA6A" w14:textId="71799CF4" w:rsidR="00512F04" w:rsidRPr="002B2454" w:rsidRDefault="00512F04" w:rsidP="00512F04">
            <w:pPr>
              <w:spacing w:after="0" w:line="220" w:lineRule="exact"/>
              <w:ind w:right="-72"/>
              <w:jc w:val="right"/>
              <w:rPr>
                <w:sz w:val="14"/>
                <w:szCs w:val="14"/>
              </w:rPr>
            </w:pPr>
            <w:r w:rsidRPr="002B2454">
              <w:rPr>
                <w:sz w:val="14"/>
                <w:szCs w:val="14"/>
              </w:rPr>
              <w:t>-</w:t>
            </w:r>
          </w:p>
        </w:tc>
        <w:tc>
          <w:tcPr>
            <w:tcW w:w="990" w:type="dxa"/>
          </w:tcPr>
          <w:p w14:paraId="2B1576E5" w14:textId="61874289" w:rsidR="00512F04" w:rsidRPr="002B2454" w:rsidRDefault="00512F04" w:rsidP="00512F04">
            <w:pPr>
              <w:spacing w:after="0" w:line="220" w:lineRule="exact"/>
              <w:ind w:right="-72"/>
              <w:jc w:val="right"/>
              <w:rPr>
                <w:sz w:val="14"/>
                <w:szCs w:val="14"/>
              </w:rPr>
            </w:pPr>
            <w:r w:rsidRPr="002B2454">
              <w:rPr>
                <w:sz w:val="14"/>
                <w:szCs w:val="14"/>
              </w:rPr>
              <w:t>3</w:t>
            </w:r>
          </w:p>
        </w:tc>
      </w:tr>
      <w:tr w:rsidR="00512F04" w:rsidRPr="002B2454" w14:paraId="567D30EF" w14:textId="77777777" w:rsidTr="0064362F">
        <w:trPr>
          <w:trHeight w:val="63"/>
        </w:trPr>
        <w:tc>
          <w:tcPr>
            <w:tcW w:w="3951" w:type="dxa"/>
          </w:tcPr>
          <w:p w14:paraId="19C24F5C" w14:textId="48F6FF4A" w:rsidR="00512F04" w:rsidRPr="002B2454" w:rsidRDefault="00512F04" w:rsidP="00512F04">
            <w:pPr>
              <w:spacing w:after="0" w:line="220" w:lineRule="exact"/>
              <w:ind w:left="42" w:right="-90" w:hanging="90"/>
              <w:rPr>
                <w:color w:val="000000"/>
                <w:spacing w:val="-4"/>
                <w:sz w:val="14"/>
                <w:szCs w:val="14"/>
              </w:rPr>
            </w:pPr>
            <w:r w:rsidRPr="002B2454">
              <w:rPr>
                <w:rFonts w:eastAsia="Angsana New"/>
                <w:spacing w:val="-4"/>
                <w:sz w:val="14"/>
                <w:szCs w:val="14"/>
              </w:rPr>
              <w:t>Amata U Co., Ltd.</w:t>
            </w:r>
          </w:p>
        </w:tc>
        <w:tc>
          <w:tcPr>
            <w:tcW w:w="981" w:type="dxa"/>
          </w:tcPr>
          <w:p w14:paraId="4E6B47E0" w14:textId="6D1F4F04" w:rsidR="00512F04" w:rsidRPr="002B2454" w:rsidRDefault="00512F04" w:rsidP="00512F0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04B132D9" w14:textId="318771AA" w:rsidR="00512F04" w:rsidRPr="002B2454" w:rsidRDefault="00512F04" w:rsidP="00512F04">
            <w:pPr>
              <w:spacing w:after="0" w:line="220" w:lineRule="exact"/>
              <w:jc w:val="center"/>
              <w:rPr>
                <w:color w:val="000000"/>
                <w:spacing w:val="-4"/>
                <w:sz w:val="14"/>
                <w:szCs w:val="14"/>
              </w:rPr>
            </w:pPr>
            <w:r w:rsidRPr="002B2454">
              <w:rPr>
                <w:sz w:val="14"/>
                <w:szCs w:val="14"/>
              </w:rPr>
              <w:t xml:space="preserve">Production and </w:t>
            </w:r>
            <w:r w:rsidR="006B22BE">
              <w:rPr>
                <w:sz w:val="14"/>
                <w:szCs w:val="14"/>
              </w:rPr>
              <w:t xml:space="preserve">distribution </w:t>
            </w:r>
            <w:r w:rsidRPr="002B2454">
              <w:rPr>
                <w:sz w:val="14"/>
                <w:szCs w:val="14"/>
              </w:rPr>
              <w:t xml:space="preserve">of water </w:t>
            </w:r>
            <w:r w:rsidR="00BE5BD5">
              <w:rPr>
                <w:sz w:val="14"/>
                <w:szCs w:val="14"/>
              </w:rPr>
              <w:t xml:space="preserve">and water treatment </w:t>
            </w:r>
            <w:r w:rsidR="004719EF">
              <w:rPr>
                <w:sz w:val="14"/>
                <w:szCs w:val="14"/>
              </w:rPr>
              <w:t>for</w:t>
            </w:r>
            <w:r w:rsidRPr="002B2454">
              <w:rPr>
                <w:sz w:val="14"/>
                <w:szCs w:val="14"/>
              </w:rPr>
              <w:t xml:space="preserve"> industries</w:t>
            </w:r>
          </w:p>
        </w:tc>
        <w:tc>
          <w:tcPr>
            <w:tcW w:w="914" w:type="dxa"/>
          </w:tcPr>
          <w:p w14:paraId="1CF85379" w14:textId="32041B0D" w:rsidR="00512F04" w:rsidRPr="002B2454" w:rsidRDefault="00512F04" w:rsidP="007802B6">
            <w:pPr>
              <w:spacing w:after="0" w:line="220" w:lineRule="exact"/>
              <w:ind w:right="-72"/>
              <w:jc w:val="right"/>
              <w:rPr>
                <w:color w:val="000000"/>
                <w:spacing w:val="-4"/>
                <w:sz w:val="14"/>
                <w:szCs w:val="14"/>
              </w:rPr>
            </w:pPr>
            <w:r w:rsidRPr="002B2454">
              <w:rPr>
                <w:sz w:val="14"/>
                <w:szCs w:val="14"/>
              </w:rPr>
              <w:t>82</w:t>
            </w:r>
          </w:p>
        </w:tc>
        <w:tc>
          <w:tcPr>
            <w:tcW w:w="915" w:type="dxa"/>
          </w:tcPr>
          <w:p w14:paraId="7DA71BF9" w14:textId="628E8981" w:rsidR="00512F04" w:rsidRPr="002B2454" w:rsidRDefault="00512F04" w:rsidP="007802B6">
            <w:pPr>
              <w:spacing w:after="0" w:line="220" w:lineRule="exact"/>
              <w:ind w:right="-72"/>
              <w:jc w:val="right"/>
              <w:rPr>
                <w:color w:val="000000"/>
                <w:spacing w:val="-4"/>
                <w:sz w:val="14"/>
                <w:szCs w:val="14"/>
              </w:rPr>
            </w:pPr>
            <w:r w:rsidRPr="002B2454">
              <w:rPr>
                <w:sz w:val="14"/>
                <w:szCs w:val="14"/>
              </w:rPr>
              <w:t>82</w:t>
            </w:r>
          </w:p>
        </w:tc>
        <w:tc>
          <w:tcPr>
            <w:tcW w:w="843" w:type="dxa"/>
          </w:tcPr>
          <w:p w14:paraId="0EE9298E" w14:textId="113DF428" w:rsidR="00512F04" w:rsidRPr="002B2454" w:rsidRDefault="00512F04" w:rsidP="007802B6">
            <w:pPr>
              <w:spacing w:after="0" w:line="220" w:lineRule="exact"/>
              <w:ind w:right="-72"/>
              <w:jc w:val="right"/>
              <w:rPr>
                <w:color w:val="000000"/>
                <w:spacing w:val="-4"/>
                <w:sz w:val="14"/>
                <w:szCs w:val="14"/>
              </w:rPr>
            </w:pPr>
            <w:r w:rsidRPr="002B2454">
              <w:rPr>
                <w:sz w:val="14"/>
                <w:szCs w:val="14"/>
              </w:rPr>
              <w:t>98</w:t>
            </w:r>
          </w:p>
        </w:tc>
        <w:tc>
          <w:tcPr>
            <w:tcW w:w="844" w:type="dxa"/>
          </w:tcPr>
          <w:p w14:paraId="21EBD713" w14:textId="10CC514A" w:rsidR="00512F04" w:rsidRPr="002B2454" w:rsidRDefault="00512F04" w:rsidP="007802B6">
            <w:pPr>
              <w:spacing w:after="0" w:line="220" w:lineRule="exact"/>
              <w:ind w:right="-72"/>
              <w:jc w:val="right"/>
              <w:rPr>
                <w:color w:val="000000"/>
                <w:spacing w:val="-4"/>
                <w:sz w:val="14"/>
                <w:szCs w:val="14"/>
              </w:rPr>
            </w:pPr>
            <w:r w:rsidRPr="002B2454">
              <w:rPr>
                <w:sz w:val="14"/>
                <w:szCs w:val="14"/>
              </w:rPr>
              <w:t>98</w:t>
            </w:r>
          </w:p>
        </w:tc>
        <w:tc>
          <w:tcPr>
            <w:tcW w:w="914" w:type="dxa"/>
          </w:tcPr>
          <w:p w14:paraId="6FA6A700" w14:textId="0957448D" w:rsidR="00512F04" w:rsidRPr="002B2454" w:rsidRDefault="00512F04" w:rsidP="007802B6">
            <w:pPr>
              <w:spacing w:after="0" w:line="220" w:lineRule="exact"/>
              <w:ind w:right="-72"/>
              <w:jc w:val="right"/>
              <w:rPr>
                <w:color w:val="000000"/>
                <w:spacing w:val="-4"/>
                <w:sz w:val="14"/>
                <w:szCs w:val="14"/>
              </w:rPr>
            </w:pPr>
            <w:r w:rsidRPr="002B2454">
              <w:rPr>
                <w:sz w:val="14"/>
                <w:szCs w:val="14"/>
              </w:rPr>
              <w:t>2</w:t>
            </w:r>
          </w:p>
        </w:tc>
        <w:tc>
          <w:tcPr>
            <w:tcW w:w="914" w:type="dxa"/>
          </w:tcPr>
          <w:p w14:paraId="6761A68E" w14:textId="73ED7F54" w:rsidR="00512F04" w:rsidRPr="002B2454" w:rsidRDefault="00512F04" w:rsidP="007802B6">
            <w:pPr>
              <w:spacing w:after="0" w:line="220" w:lineRule="exact"/>
              <w:ind w:right="-72"/>
              <w:jc w:val="right"/>
              <w:rPr>
                <w:color w:val="000000"/>
                <w:spacing w:val="-4"/>
                <w:sz w:val="14"/>
                <w:szCs w:val="14"/>
              </w:rPr>
            </w:pPr>
            <w:r w:rsidRPr="002B2454">
              <w:rPr>
                <w:sz w:val="14"/>
                <w:szCs w:val="14"/>
              </w:rPr>
              <w:t>2</w:t>
            </w:r>
          </w:p>
        </w:tc>
        <w:tc>
          <w:tcPr>
            <w:tcW w:w="956" w:type="dxa"/>
          </w:tcPr>
          <w:p w14:paraId="283F83A8" w14:textId="793ABCDD" w:rsidR="00512F04" w:rsidRPr="002B2454" w:rsidRDefault="00512F04" w:rsidP="007802B6">
            <w:pPr>
              <w:spacing w:after="0" w:line="220" w:lineRule="exact"/>
              <w:ind w:right="-72"/>
              <w:jc w:val="right"/>
              <w:rPr>
                <w:color w:val="000000"/>
                <w:spacing w:val="-4"/>
                <w:sz w:val="14"/>
                <w:szCs w:val="14"/>
              </w:rPr>
            </w:pPr>
            <w:r w:rsidRPr="002B2454">
              <w:rPr>
                <w:sz w:val="14"/>
                <w:szCs w:val="14"/>
              </w:rPr>
              <w:t>2,216</w:t>
            </w:r>
          </w:p>
        </w:tc>
        <w:tc>
          <w:tcPr>
            <w:tcW w:w="990" w:type="dxa"/>
          </w:tcPr>
          <w:p w14:paraId="27AA975A" w14:textId="1FE0BC94" w:rsidR="00512F04" w:rsidRPr="002B2454" w:rsidRDefault="00512F04" w:rsidP="007802B6">
            <w:pPr>
              <w:spacing w:after="0" w:line="220" w:lineRule="exact"/>
              <w:ind w:right="-72"/>
              <w:jc w:val="right"/>
              <w:rPr>
                <w:color w:val="000000"/>
                <w:spacing w:val="-4"/>
                <w:sz w:val="14"/>
                <w:szCs w:val="14"/>
              </w:rPr>
            </w:pPr>
            <w:r w:rsidRPr="002B2454">
              <w:rPr>
                <w:sz w:val="14"/>
                <w:szCs w:val="14"/>
              </w:rPr>
              <w:t>2,216</w:t>
            </w:r>
          </w:p>
        </w:tc>
      </w:tr>
      <w:tr w:rsidR="00512F04" w:rsidRPr="002B2454" w14:paraId="2EF30923" w14:textId="77777777" w:rsidTr="0064362F">
        <w:trPr>
          <w:trHeight w:val="63"/>
        </w:trPr>
        <w:tc>
          <w:tcPr>
            <w:tcW w:w="3951" w:type="dxa"/>
          </w:tcPr>
          <w:p w14:paraId="1CC5C722" w14:textId="6E0B386D" w:rsidR="00512F04" w:rsidRPr="002B2454" w:rsidRDefault="00512F04" w:rsidP="00512F04">
            <w:pPr>
              <w:spacing w:after="0" w:line="220" w:lineRule="exact"/>
              <w:ind w:left="42" w:right="-90" w:hanging="90"/>
              <w:rPr>
                <w:rFonts w:eastAsia="Angsana New"/>
                <w:spacing w:val="-4"/>
                <w:sz w:val="14"/>
                <w:szCs w:val="14"/>
              </w:rPr>
            </w:pPr>
            <w:r w:rsidRPr="002B2454">
              <w:rPr>
                <w:rFonts w:eastAsia="Angsana New"/>
                <w:spacing w:val="-4"/>
                <w:sz w:val="14"/>
                <w:szCs w:val="14"/>
              </w:rPr>
              <w:t>with subsidiaries as follows:</w:t>
            </w:r>
          </w:p>
        </w:tc>
        <w:tc>
          <w:tcPr>
            <w:tcW w:w="981" w:type="dxa"/>
          </w:tcPr>
          <w:p w14:paraId="6A7527E9" w14:textId="77777777" w:rsidR="00512F04" w:rsidRPr="002B2454" w:rsidRDefault="00512F04" w:rsidP="00512F04">
            <w:pPr>
              <w:spacing w:after="0" w:line="220" w:lineRule="exact"/>
              <w:jc w:val="center"/>
              <w:rPr>
                <w:color w:val="000000"/>
                <w:spacing w:val="-4"/>
                <w:sz w:val="14"/>
                <w:szCs w:val="14"/>
              </w:rPr>
            </w:pPr>
          </w:p>
        </w:tc>
        <w:tc>
          <w:tcPr>
            <w:tcW w:w="3150" w:type="dxa"/>
          </w:tcPr>
          <w:p w14:paraId="2B88F734" w14:textId="77777777" w:rsidR="00512F04" w:rsidRPr="002B2454" w:rsidRDefault="00512F04" w:rsidP="00512F04">
            <w:pPr>
              <w:spacing w:after="0" w:line="220" w:lineRule="exact"/>
              <w:jc w:val="center"/>
              <w:rPr>
                <w:sz w:val="14"/>
                <w:szCs w:val="14"/>
              </w:rPr>
            </w:pPr>
          </w:p>
        </w:tc>
        <w:tc>
          <w:tcPr>
            <w:tcW w:w="914" w:type="dxa"/>
          </w:tcPr>
          <w:p w14:paraId="40804C66" w14:textId="77777777" w:rsidR="00512F04" w:rsidRPr="002B2454" w:rsidRDefault="00512F04" w:rsidP="00512F04">
            <w:pPr>
              <w:spacing w:after="0" w:line="220" w:lineRule="exact"/>
              <w:ind w:right="-72"/>
              <w:jc w:val="right"/>
              <w:rPr>
                <w:sz w:val="14"/>
                <w:szCs w:val="14"/>
              </w:rPr>
            </w:pPr>
          </w:p>
        </w:tc>
        <w:tc>
          <w:tcPr>
            <w:tcW w:w="915" w:type="dxa"/>
          </w:tcPr>
          <w:p w14:paraId="14FFBBF9" w14:textId="77777777" w:rsidR="00512F04" w:rsidRPr="002B2454" w:rsidRDefault="00512F04" w:rsidP="00512F04">
            <w:pPr>
              <w:spacing w:after="0" w:line="220" w:lineRule="exact"/>
              <w:ind w:right="-72"/>
              <w:jc w:val="right"/>
              <w:rPr>
                <w:sz w:val="14"/>
                <w:szCs w:val="14"/>
              </w:rPr>
            </w:pPr>
          </w:p>
        </w:tc>
        <w:tc>
          <w:tcPr>
            <w:tcW w:w="843" w:type="dxa"/>
          </w:tcPr>
          <w:p w14:paraId="31DB0DE8" w14:textId="77777777" w:rsidR="00512F04" w:rsidRPr="002B2454" w:rsidRDefault="00512F04" w:rsidP="00512F04">
            <w:pPr>
              <w:spacing w:after="0" w:line="220" w:lineRule="exact"/>
              <w:ind w:right="-72"/>
              <w:jc w:val="right"/>
              <w:rPr>
                <w:sz w:val="14"/>
                <w:szCs w:val="14"/>
              </w:rPr>
            </w:pPr>
          </w:p>
        </w:tc>
        <w:tc>
          <w:tcPr>
            <w:tcW w:w="844" w:type="dxa"/>
          </w:tcPr>
          <w:p w14:paraId="3BB15DF0" w14:textId="77777777" w:rsidR="00512F04" w:rsidRPr="002B2454" w:rsidRDefault="00512F04" w:rsidP="00512F04">
            <w:pPr>
              <w:spacing w:after="0" w:line="220" w:lineRule="exact"/>
              <w:ind w:right="-72"/>
              <w:jc w:val="right"/>
              <w:rPr>
                <w:sz w:val="14"/>
                <w:szCs w:val="14"/>
              </w:rPr>
            </w:pPr>
          </w:p>
        </w:tc>
        <w:tc>
          <w:tcPr>
            <w:tcW w:w="914" w:type="dxa"/>
          </w:tcPr>
          <w:p w14:paraId="1E6DA62B" w14:textId="77777777" w:rsidR="00512F04" w:rsidRPr="002B2454" w:rsidRDefault="00512F04" w:rsidP="00512F04">
            <w:pPr>
              <w:spacing w:after="0" w:line="220" w:lineRule="exact"/>
              <w:ind w:right="-72"/>
              <w:jc w:val="right"/>
              <w:rPr>
                <w:sz w:val="14"/>
                <w:szCs w:val="14"/>
              </w:rPr>
            </w:pPr>
          </w:p>
        </w:tc>
        <w:tc>
          <w:tcPr>
            <w:tcW w:w="914" w:type="dxa"/>
          </w:tcPr>
          <w:p w14:paraId="6F8C7B43" w14:textId="77777777" w:rsidR="00512F04" w:rsidRPr="002B2454" w:rsidRDefault="00512F04" w:rsidP="00512F04">
            <w:pPr>
              <w:spacing w:after="0" w:line="220" w:lineRule="exact"/>
              <w:ind w:right="-72"/>
              <w:jc w:val="right"/>
              <w:rPr>
                <w:sz w:val="14"/>
                <w:szCs w:val="14"/>
              </w:rPr>
            </w:pPr>
          </w:p>
        </w:tc>
        <w:tc>
          <w:tcPr>
            <w:tcW w:w="956" w:type="dxa"/>
          </w:tcPr>
          <w:p w14:paraId="7B61A9A7" w14:textId="77777777" w:rsidR="00512F04" w:rsidRPr="002B2454" w:rsidRDefault="00512F04" w:rsidP="00512F04">
            <w:pPr>
              <w:spacing w:after="0" w:line="220" w:lineRule="exact"/>
              <w:ind w:right="-72"/>
              <w:jc w:val="right"/>
              <w:rPr>
                <w:sz w:val="14"/>
                <w:szCs w:val="14"/>
              </w:rPr>
            </w:pPr>
          </w:p>
        </w:tc>
        <w:tc>
          <w:tcPr>
            <w:tcW w:w="990" w:type="dxa"/>
          </w:tcPr>
          <w:p w14:paraId="6CB676A8" w14:textId="77777777" w:rsidR="00512F04" w:rsidRPr="002B2454" w:rsidRDefault="00512F04" w:rsidP="00512F04">
            <w:pPr>
              <w:spacing w:after="0" w:line="220" w:lineRule="exact"/>
              <w:ind w:right="-72"/>
              <w:jc w:val="right"/>
              <w:rPr>
                <w:sz w:val="14"/>
                <w:szCs w:val="14"/>
              </w:rPr>
            </w:pPr>
          </w:p>
        </w:tc>
      </w:tr>
      <w:tr w:rsidR="00512F04" w:rsidRPr="002B2454" w14:paraId="39A5D343" w14:textId="77777777" w:rsidTr="0064362F">
        <w:trPr>
          <w:trHeight w:val="63"/>
        </w:trPr>
        <w:tc>
          <w:tcPr>
            <w:tcW w:w="3951" w:type="dxa"/>
          </w:tcPr>
          <w:p w14:paraId="1BBDB035" w14:textId="772BE0A5" w:rsidR="00512F04" w:rsidRPr="002B2454" w:rsidRDefault="00512F04" w:rsidP="00512F04">
            <w:pPr>
              <w:spacing w:after="0" w:line="220" w:lineRule="exact"/>
              <w:ind w:left="42" w:right="-90" w:hanging="90"/>
              <w:rPr>
                <w:rFonts w:eastAsia="Angsana New"/>
                <w:spacing w:val="-4"/>
                <w:sz w:val="14"/>
                <w:szCs w:val="14"/>
              </w:rPr>
            </w:pPr>
            <w:r w:rsidRPr="002B2454">
              <w:rPr>
                <w:rFonts w:eastAsia="Angsana New"/>
                <w:spacing w:val="-4"/>
                <w:sz w:val="14"/>
                <w:szCs w:val="14"/>
              </w:rPr>
              <w:t>- Amata Facility Services Co., Ltd.</w:t>
            </w:r>
          </w:p>
        </w:tc>
        <w:tc>
          <w:tcPr>
            <w:tcW w:w="981" w:type="dxa"/>
          </w:tcPr>
          <w:p w14:paraId="571D9D92" w14:textId="299183D3" w:rsidR="00512F04" w:rsidRPr="002B2454" w:rsidRDefault="00512F04" w:rsidP="00512F0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2632CC59" w14:textId="51178686" w:rsidR="00512F04" w:rsidRPr="002B2454" w:rsidRDefault="00512F04" w:rsidP="00512F04">
            <w:pPr>
              <w:spacing w:after="0" w:line="220" w:lineRule="exact"/>
              <w:jc w:val="center"/>
              <w:rPr>
                <w:sz w:val="14"/>
                <w:szCs w:val="14"/>
              </w:rPr>
            </w:pPr>
            <w:r w:rsidRPr="002B2454">
              <w:rPr>
                <w:sz w:val="14"/>
                <w:szCs w:val="14"/>
              </w:rPr>
              <w:t>Services for common areas</w:t>
            </w:r>
          </w:p>
        </w:tc>
        <w:tc>
          <w:tcPr>
            <w:tcW w:w="914" w:type="dxa"/>
          </w:tcPr>
          <w:p w14:paraId="05D631CD" w14:textId="2925422D" w:rsidR="00512F04" w:rsidRPr="002B2454" w:rsidRDefault="00512F04" w:rsidP="00512F04">
            <w:pPr>
              <w:spacing w:after="0" w:line="220" w:lineRule="exact"/>
              <w:ind w:right="-72"/>
              <w:jc w:val="right"/>
              <w:rPr>
                <w:sz w:val="14"/>
                <w:szCs w:val="14"/>
              </w:rPr>
            </w:pPr>
            <w:r w:rsidRPr="002B2454">
              <w:rPr>
                <w:sz w:val="14"/>
                <w:szCs w:val="14"/>
              </w:rPr>
              <w:t>-</w:t>
            </w:r>
          </w:p>
        </w:tc>
        <w:tc>
          <w:tcPr>
            <w:tcW w:w="915" w:type="dxa"/>
          </w:tcPr>
          <w:p w14:paraId="0541332F" w14:textId="15688AC6" w:rsidR="00512F04" w:rsidRPr="002B2454" w:rsidRDefault="00512F04" w:rsidP="00512F04">
            <w:pPr>
              <w:spacing w:after="0" w:line="220" w:lineRule="exact"/>
              <w:ind w:right="-72"/>
              <w:jc w:val="right"/>
              <w:rPr>
                <w:sz w:val="14"/>
                <w:szCs w:val="14"/>
              </w:rPr>
            </w:pPr>
            <w:r w:rsidRPr="002B2454">
              <w:rPr>
                <w:sz w:val="14"/>
                <w:szCs w:val="14"/>
              </w:rPr>
              <w:t>-</w:t>
            </w:r>
          </w:p>
        </w:tc>
        <w:tc>
          <w:tcPr>
            <w:tcW w:w="843" w:type="dxa"/>
          </w:tcPr>
          <w:p w14:paraId="31553DE9" w14:textId="66A079E9" w:rsidR="00512F04" w:rsidRPr="002B2454" w:rsidRDefault="00512F04" w:rsidP="00512F04">
            <w:pPr>
              <w:spacing w:after="0" w:line="220" w:lineRule="exact"/>
              <w:ind w:right="-72"/>
              <w:jc w:val="right"/>
              <w:rPr>
                <w:sz w:val="14"/>
                <w:szCs w:val="14"/>
              </w:rPr>
            </w:pPr>
            <w:r w:rsidRPr="002B2454">
              <w:rPr>
                <w:sz w:val="14"/>
                <w:szCs w:val="14"/>
              </w:rPr>
              <w:t>89</w:t>
            </w:r>
          </w:p>
        </w:tc>
        <w:tc>
          <w:tcPr>
            <w:tcW w:w="844" w:type="dxa"/>
          </w:tcPr>
          <w:p w14:paraId="2E34D116" w14:textId="3571D163" w:rsidR="00512F04" w:rsidRPr="002B2454" w:rsidRDefault="00512F04" w:rsidP="00512F04">
            <w:pPr>
              <w:spacing w:after="0" w:line="220" w:lineRule="exact"/>
              <w:ind w:right="-72"/>
              <w:jc w:val="right"/>
              <w:rPr>
                <w:sz w:val="14"/>
                <w:szCs w:val="14"/>
              </w:rPr>
            </w:pPr>
            <w:r w:rsidRPr="002B2454">
              <w:rPr>
                <w:sz w:val="14"/>
                <w:szCs w:val="14"/>
              </w:rPr>
              <w:t>89</w:t>
            </w:r>
          </w:p>
        </w:tc>
        <w:tc>
          <w:tcPr>
            <w:tcW w:w="914" w:type="dxa"/>
          </w:tcPr>
          <w:p w14:paraId="3B4610BC" w14:textId="6A7A9276" w:rsidR="00512F04" w:rsidRPr="002B2454" w:rsidRDefault="00512F04" w:rsidP="00512F04">
            <w:pPr>
              <w:spacing w:after="0" w:line="220" w:lineRule="exact"/>
              <w:ind w:right="-72"/>
              <w:jc w:val="right"/>
              <w:rPr>
                <w:sz w:val="14"/>
                <w:szCs w:val="14"/>
              </w:rPr>
            </w:pPr>
            <w:r w:rsidRPr="002B2454">
              <w:rPr>
                <w:sz w:val="14"/>
                <w:szCs w:val="14"/>
              </w:rPr>
              <w:t>11</w:t>
            </w:r>
          </w:p>
        </w:tc>
        <w:tc>
          <w:tcPr>
            <w:tcW w:w="914" w:type="dxa"/>
          </w:tcPr>
          <w:p w14:paraId="09FCCAAD" w14:textId="7B51AE5A" w:rsidR="00512F04" w:rsidRPr="002B2454" w:rsidRDefault="00512F04" w:rsidP="00512F04">
            <w:pPr>
              <w:spacing w:after="0" w:line="220" w:lineRule="exact"/>
              <w:ind w:right="-72"/>
              <w:jc w:val="right"/>
              <w:rPr>
                <w:sz w:val="14"/>
                <w:szCs w:val="14"/>
              </w:rPr>
            </w:pPr>
            <w:r w:rsidRPr="002B2454">
              <w:rPr>
                <w:sz w:val="14"/>
                <w:szCs w:val="14"/>
              </w:rPr>
              <w:t>11</w:t>
            </w:r>
          </w:p>
        </w:tc>
        <w:tc>
          <w:tcPr>
            <w:tcW w:w="956" w:type="dxa"/>
          </w:tcPr>
          <w:p w14:paraId="41F8022C" w14:textId="079AABB5" w:rsidR="00512F04" w:rsidRPr="002B2454" w:rsidRDefault="00512F04" w:rsidP="00512F04">
            <w:pPr>
              <w:spacing w:after="0" w:line="220" w:lineRule="exact"/>
              <w:ind w:right="-72"/>
              <w:jc w:val="right"/>
              <w:rPr>
                <w:sz w:val="14"/>
                <w:szCs w:val="14"/>
              </w:rPr>
            </w:pPr>
            <w:r w:rsidRPr="002B2454">
              <w:rPr>
                <w:sz w:val="14"/>
                <w:szCs w:val="14"/>
              </w:rPr>
              <w:t>-</w:t>
            </w:r>
          </w:p>
        </w:tc>
        <w:tc>
          <w:tcPr>
            <w:tcW w:w="990" w:type="dxa"/>
          </w:tcPr>
          <w:p w14:paraId="62783C15" w14:textId="53B9FFB7" w:rsidR="00512F04" w:rsidRPr="002B2454" w:rsidRDefault="00512F04" w:rsidP="00512F04">
            <w:pPr>
              <w:spacing w:after="0" w:line="220" w:lineRule="exact"/>
              <w:ind w:right="-72"/>
              <w:jc w:val="right"/>
              <w:rPr>
                <w:sz w:val="14"/>
                <w:szCs w:val="14"/>
              </w:rPr>
            </w:pPr>
            <w:r w:rsidRPr="002B2454">
              <w:rPr>
                <w:sz w:val="14"/>
                <w:szCs w:val="14"/>
              </w:rPr>
              <w:t>-</w:t>
            </w:r>
          </w:p>
        </w:tc>
      </w:tr>
      <w:tr w:rsidR="00512F04" w:rsidRPr="002B2454" w14:paraId="33A9760E" w14:textId="77777777" w:rsidTr="0064362F">
        <w:trPr>
          <w:trHeight w:val="63"/>
        </w:trPr>
        <w:tc>
          <w:tcPr>
            <w:tcW w:w="3951" w:type="dxa"/>
          </w:tcPr>
          <w:p w14:paraId="08AC671F" w14:textId="60854209" w:rsidR="00512F04" w:rsidRPr="002B2454" w:rsidRDefault="00512F04" w:rsidP="00512F04">
            <w:pPr>
              <w:spacing w:after="0" w:line="220" w:lineRule="exact"/>
              <w:ind w:left="42" w:right="-90" w:hanging="90"/>
              <w:rPr>
                <w:rFonts w:eastAsia="Angsana New"/>
                <w:spacing w:val="-4"/>
                <w:sz w:val="14"/>
                <w:szCs w:val="14"/>
              </w:rPr>
            </w:pPr>
            <w:r w:rsidRPr="002B2454">
              <w:rPr>
                <w:rFonts w:eastAsia="Angsana New"/>
                <w:spacing w:val="-4"/>
                <w:sz w:val="14"/>
                <w:szCs w:val="14"/>
              </w:rPr>
              <w:t xml:space="preserve">- Amata </w:t>
            </w:r>
            <w:proofErr w:type="spellStart"/>
            <w:proofErr w:type="gramStart"/>
            <w:r w:rsidRPr="002B2454">
              <w:rPr>
                <w:rFonts w:eastAsia="Angsana New"/>
                <w:spacing w:val="-4"/>
                <w:sz w:val="14"/>
                <w:szCs w:val="14"/>
              </w:rPr>
              <w:t>B.Grimm</w:t>
            </w:r>
            <w:proofErr w:type="spellEnd"/>
            <w:proofErr w:type="gramEnd"/>
            <w:r w:rsidRPr="002B2454">
              <w:rPr>
                <w:rFonts w:eastAsia="Angsana New"/>
                <w:spacing w:val="-4"/>
                <w:sz w:val="14"/>
                <w:szCs w:val="14"/>
              </w:rPr>
              <w:t xml:space="preserve"> Renewable Energy Co., Ltd.</w:t>
            </w:r>
          </w:p>
        </w:tc>
        <w:tc>
          <w:tcPr>
            <w:tcW w:w="981" w:type="dxa"/>
          </w:tcPr>
          <w:p w14:paraId="58FCCD2D" w14:textId="54558C46" w:rsidR="00512F04" w:rsidRPr="002B2454" w:rsidRDefault="00512F04" w:rsidP="00512F0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75582B09" w14:textId="74095BCF" w:rsidR="00512F04" w:rsidRPr="002B2454" w:rsidRDefault="00512F04" w:rsidP="00512F04">
            <w:pPr>
              <w:spacing w:after="0" w:line="220" w:lineRule="exact"/>
              <w:jc w:val="center"/>
              <w:rPr>
                <w:sz w:val="14"/>
                <w:szCs w:val="14"/>
              </w:rPr>
            </w:pPr>
            <w:r w:rsidRPr="002B2454">
              <w:rPr>
                <w:sz w:val="14"/>
                <w:szCs w:val="14"/>
              </w:rPr>
              <w:t>Generating and distributing electricity from solar power</w:t>
            </w:r>
          </w:p>
        </w:tc>
        <w:tc>
          <w:tcPr>
            <w:tcW w:w="914" w:type="dxa"/>
          </w:tcPr>
          <w:p w14:paraId="5277E37E" w14:textId="2193FBD4" w:rsidR="00512F04" w:rsidRPr="002B2454" w:rsidRDefault="00512F04" w:rsidP="00512F04">
            <w:pPr>
              <w:spacing w:after="0" w:line="220" w:lineRule="exact"/>
              <w:ind w:right="-72"/>
              <w:jc w:val="right"/>
              <w:rPr>
                <w:sz w:val="14"/>
                <w:szCs w:val="14"/>
              </w:rPr>
            </w:pPr>
            <w:r w:rsidRPr="002B2454">
              <w:rPr>
                <w:sz w:val="14"/>
                <w:szCs w:val="14"/>
              </w:rPr>
              <w:t>-</w:t>
            </w:r>
          </w:p>
        </w:tc>
        <w:tc>
          <w:tcPr>
            <w:tcW w:w="915" w:type="dxa"/>
          </w:tcPr>
          <w:p w14:paraId="5C5F2FEA" w14:textId="4530C084" w:rsidR="00512F04" w:rsidRPr="002B2454" w:rsidRDefault="00512F04" w:rsidP="00512F04">
            <w:pPr>
              <w:spacing w:after="0" w:line="220" w:lineRule="exact"/>
              <w:ind w:right="-72"/>
              <w:jc w:val="right"/>
              <w:rPr>
                <w:sz w:val="14"/>
                <w:szCs w:val="14"/>
              </w:rPr>
            </w:pPr>
            <w:r w:rsidRPr="002B2454">
              <w:rPr>
                <w:sz w:val="14"/>
                <w:szCs w:val="14"/>
              </w:rPr>
              <w:t>-</w:t>
            </w:r>
          </w:p>
        </w:tc>
        <w:tc>
          <w:tcPr>
            <w:tcW w:w="843" w:type="dxa"/>
          </w:tcPr>
          <w:p w14:paraId="4ABE075D" w14:textId="7A56733F" w:rsidR="00512F04" w:rsidRPr="002B2454" w:rsidRDefault="00512F04" w:rsidP="00512F04">
            <w:pPr>
              <w:spacing w:after="0" w:line="220" w:lineRule="exact"/>
              <w:ind w:right="-72"/>
              <w:jc w:val="right"/>
              <w:rPr>
                <w:sz w:val="14"/>
                <w:szCs w:val="14"/>
              </w:rPr>
            </w:pPr>
            <w:r w:rsidRPr="002B2454">
              <w:rPr>
                <w:sz w:val="14"/>
                <w:szCs w:val="14"/>
              </w:rPr>
              <w:t>73</w:t>
            </w:r>
          </w:p>
        </w:tc>
        <w:tc>
          <w:tcPr>
            <w:tcW w:w="844" w:type="dxa"/>
          </w:tcPr>
          <w:p w14:paraId="772D4F14" w14:textId="61903C49" w:rsidR="00512F04" w:rsidRPr="002B2454" w:rsidRDefault="00512F04" w:rsidP="00512F04">
            <w:pPr>
              <w:spacing w:after="0" w:line="220" w:lineRule="exact"/>
              <w:ind w:right="-72"/>
              <w:jc w:val="right"/>
              <w:rPr>
                <w:sz w:val="14"/>
                <w:szCs w:val="14"/>
              </w:rPr>
            </w:pPr>
            <w:r w:rsidRPr="002B2454">
              <w:rPr>
                <w:sz w:val="14"/>
                <w:szCs w:val="14"/>
              </w:rPr>
              <w:t>-</w:t>
            </w:r>
          </w:p>
        </w:tc>
        <w:tc>
          <w:tcPr>
            <w:tcW w:w="914" w:type="dxa"/>
          </w:tcPr>
          <w:p w14:paraId="203F995F" w14:textId="756594DB" w:rsidR="00512F04" w:rsidRPr="002B2454" w:rsidRDefault="00512F04" w:rsidP="00512F04">
            <w:pPr>
              <w:spacing w:after="0" w:line="220" w:lineRule="exact"/>
              <w:ind w:right="-72"/>
              <w:jc w:val="right"/>
              <w:rPr>
                <w:sz w:val="14"/>
                <w:szCs w:val="14"/>
              </w:rPr>
            </w:pPr>
            <w:r w:rsidRPr="002B2454">
              <w:rPr>
                <w:sz w:val="14"/>
                <w:szCs w:val="14"/>
              </w:rPr>
              <w:t>27</w:t>
            </w:r>
          </w:p>
        </w:tc>
        <w:tc>
          <w:tcPr>
            <w:tcW w:w="914" w:type="dxa"/>
          </w:tcPr>
          <w:p w14:paraId="42EB8297" w14:textId="550C9BAE" w:rsidR="00512F04" w:rsidRPr="002B2454" w:rsidRDefault="00512F04" w:rsidP="00512F04">
            <w:pPr>
              <w:spacing w:after="0" w:line="220" w:lineRule="exact"/>
              <w:ind w:right="-72"/>
              <w:jc w:val="right"/>
              <w:rPr>
                <w:sz w:val="14"/>
                <w:szCs w:val="14"/>
              </w:rPr>
            </w:pPr>
            <w:r w:rsidRPr="002B2454">
              <w:rPr>
                <w:sz w:val="14"/>
                <w:szCs w:val="14"/>
              </w:rPr>
              <w:t>-</w:t>
            </w:r>
          </w:p>
        </w:tc>
        <w:tc>
          <w:tcPr>
            <w:tcW w:w="956" w:type="dxa"/>
          </w:tcPr>
          <w:p w14:paraId="5FFDB3B8" w14:textId="5FBD4171" w:rsidR="00512F04" w:rsidRPr="002B2454" w:rsidRDefault="00512F04" w:rsidP="00512F04">
            <w:pPr>
              <w:spacing w:after="0" w:line="220" w:lineRule="exact"/>
              <w:ind w:right="-72"/>
              <w:jc w:val="right"/>
              <w:rPr>
                <w:sz w:val="14"/>
                <w:szCs w:val="14"/>
              </w:rPr>
            </w:pPr>
            <w:r w:rsidRPr="002B2454">
              <w:rPr>
                <w:sz w:val="14"/>
                <w:szCs w:val="14"/>
              </w:rPr>
              <w:t>-</w:t>
            </w:r>
          </w:p>
        </w:tc>
        <w:tc>
          <w:tcPr>
            <w:tcW w:w="990" w:type="dxa"/>
          </w:tcPr>
          <w:p w14:paraId="22E48405" w14:textId="7A848714" w:rsidR="00512F04" w:rsidRPr="002B2454" w:rsidRDefault="00512F04" w:rsidP="00512F04">
            <w:pPr>
              <w:spacing w:after="0" w:line="220" w:lineRule="exact"/>
              <w:ind w:right="-72"/>
              <w:jc w:val="right"/>
              <w:rPr>
                <w:sz w:val="14"/>
                <w:szCs w:val="14"/>
              </w:rPr>
            </w:pPr>
            <w:r w:rsidRPr="002B2454">
              <w:rPr>
                <w:sz w:val="14"/>
                <w:szCs w:val="14"/>
              </w:rPr>
              <w:t>-</w:t>
            </w:r>
          </w:p>
        </w:tc>
      </w:tr>
      <w:tr w:rsidR="00512F04" w:rsidRPr="002B2454" w14:paraId="7F8A37DF" w14:textId="77777777" w:rsidTr="0064362F">
        <w:trPr>
          <w:trHeight w:val="63"/>
        </w:trPr>
        <w:tc>
          <w:tcPr>
            <w:tcW w:w="3951" w:type="dxa"/>
          </w:tcPr>
          <w:p w14:paraId="65F957D9" w14:textId="287F5D46" w:rsidR="00512F04" w:rsidRPr="002B2454" w:rsidRDefault="00512F04" w:rsidP="00512F04">
            <w:pPr>
              <w:spacing w:after="0" w:line="220" w:lineRule="exact"/>
              <w:ind w:left="42" w:right="-90" w:hanging="90"/>
              <w:rPr>
                <w:rFonts w:eastAsia="Angsana New"/>
                <w:spacing w:val="-4"/>
                <w:sz w:val="14"/>
                <w:szCs w:val="14"/>
              </w:rPr>
            </w:pPr>
            <w:r w:rsidRPr="002B2454">
              <w:rPr>
                <w:rFonts w:eastAsia="Angsana New"/>
                <w:spacing w:val="-4"/>
                <w:sz w:val="14"/>
                <w:szCs w:val="14"/>
              </w:rPr>
              <w:t>- Amata U Laos Co., Ltd.</w:t>
            </w:r>
          </w:p>
        </w:tc>
        <w:tc>
          <w:tcPr>
            <w:tcW w:w="981" w:type="dxa"/>
          </w:tcPr>
          <w:p w14:paraId="29AC1EB0" w14:textId="1C3661B9" w:rsidR="00512F04" w:rsidRPr="002B2454" w:rsidRDefault="00512F04" w:rsidP="00512F04">
            <w:pPr>
              <w:spacing w:after="0" w:line="220" w:lineRule="exact"/>
              <w:jc w:val="center"/>
              <w:rPr>
                <w:color w:val="000000"/>
                <w:spacing w:val="-4"/>
                <w:sz w:val="14"/>
                <w:szCs w:val="14"/>
              </w:rPr>
            </w:pPr>
            <w:r w:rsidRPr="002B2454">
              <w:rPr>
                <w:color w:val="000000"/>
                <w:spacing w:val="-4"/>
                <w:sz w:val="14"/>
                <w:szCs w:val="14"/>
              </w:rPr>
              <w:t>Lao</w:t>
            </w:r>
          </w:p>
        </w:tc>
        <w:tc>
          <w:tcPr>
            <w:tcW w:w="3150" w:type="dxa"/>
          </w:tcPr>
          <w:p w14:paraId="4B220D45" w14:textId="50CE4CC9" w:rsidR="00512F04" w:rsidRPr="002B2454" w:rsidRDefault="00512F04" w:rsidP="00512F04">
            <w:pPr>
              <w:spacing w:after="0" w:line="220" w:lineRule="exact"/>
              <w:jc w:val="center"/>
              <w:rPr>
                <w:sz w:val="14"/>
                <w:szCs w:val="14"/>
              </w:rPr>
            </w:pPr>
            <w:r w:rsidRPr="002B2454">
              <w:rPr>
                <w:sz w:val="14"/>
                <w:szCs w:val="14"/>
              </w:rPr>
              <w:t xml:space="preserve">Production and distribution of water </w:t>
            </w:r>
            <w:r w:rsidR="003525B9">
              <w:rPr>
                <w:sz w:val="14"/>
                <w:szCs w:val="14"/>
              </w:rPr>
              <w:t>and water treatment</w:t>
            </w:r>
            <w:r w:rsidR="001C642D">
              <w:rPr>
                <w:sz w:val="14"/>
                <w:szCs w:val="14"/>
              </w:rPr>
              <w:t xml:space="preserve"> for industries</w:t>
            </w:r>
          </w:p>
        </w:tc>
        <w:tc>
          <w:tcPr>
            <w:tcW w:w="914" w:type="dxa"/>
          </w:tcPr>
          <w:p w14:paraId="7463E6E8" w14:textId="493F1435" w:rsidR="00512F04" w:rsidRPr="002B2454" w:rsidRDefault="00512F04" w:rsidP="00512F04">
            <w:pPr>
              <w:spacing w:after="0" w:line="220" w:lineRule="exact"/>
              <w:ind w:right="-72"/>
              <w:jc w:val="right"/>
              <w:rPr>
                <w:sz w:val="14"/>
                <w:szCs w:val="14"/>
              </w:rPr>
            </w:pPr>
            <w:r w:rsidRPr="002B2454">
              <w:rPr>
                <w:sz w:val="14"/>
                <w:szCs w:val="14"/>
              </w:rPr>
              <w:t>-</w:t>
            </w:r>
          </w:p>
        </w:tc>
        <w:tc>
          <w:tcPr>
            <w:tcW w:w="915" w:type="dxa"/>
          </w:tcPr>
          <w:p w14:paraId="379E4021" w14:textId="13F71E88" w:rsidR="00512F04" w:rsidRPr="002B2454" w:rsidRDefault="00512F04" w:rsidP="00512F04">
            <w:pPr>
              <w:spacing w:after="0" w:line="220" w:lineRule="exact"/>
              <w:ind w:right="-72"/>
              <w:jc w:val="right"/>
              <w:rPr>
                <w:sz w:val="14"/>
                <w:szCs w:val="14"/>
              </w:rPr>
            </w:pPr>
            <w:r w:rsidRPr="002B2454">
              <w:rPr>
                <w:sz w:val="14"/>
                <w:szCs w:val="14"/>
              </w:rPr>
              <w:t>-</w:t>
            </w:r>
          </w:p>
        </w:tc>
        <w:tc>
          <w:tcPr>
            <w:tcW w:w="843" w:type="dxa"/>
          </w:tcPr>
          <w:p w14:paraId="4D0EF08E" w14:textId="0A5B02C1" w:rsidR="00512F04" w:rsidRPr="002B2454" w:rsidRDefault="00512F04" w:rsidP="00512F04">
            <w:pPr>
              <w:spacing w:after="0" w:line="220" w:lineRule="exact"/>
              <w:ind w:right="-72"/>
              <w:jc w:val="right"/>
              <w:rPr>
                <w:sz w:val="14"/>
                <w:szCs w:val="14"/>
              </w:rPr>
            </w:pPr>
            <w:r w:rsidRPr="002B2454">
              <w:rPr>
                <w:sz w:val="14"/>
                <w:szCs w:val="14"/>
              </w:rPr>
              <w:t>97</w:t>
            </w:r>
          </w:p>
        </w:tc>
        <w:tc>
          <w:tcPr>
            <w:tcW w:w="844" w:type="dxa"/>
          </w:tcPr>
          <w:p w14:paraId="512F44C3" w14:textId="60855431" w:rsidR="00512F04" w:rsidRPr="002B2454" w:rsidRDefault="00512F04" w:rsidP="00512F04">
            <w:pPr>
              <w:spacing w:after="0" w:line="220" w:lineRule="exact"/>
              <w:ind w:right="-72"/>
              <w:jc w:val="right"/>
              <w:rPr>
                <w:sz w:val="14"/>
                <w:szCs w:val="14"/>
              </w:rPr>
            </w:pPr>
            <w:r w:rsidRPr="002B2454">
              <w:rPr>
                <w:sz w:val="14"/>
                <w:szCs w:val="14"/>
              </w:rPr>
              <w:t>-</w:t>
            </w:r>
          </w:p>
        </w:tc>
        <w:tc>
          <w:tcPr>
            <w:tcW w:w="914" w:type="dxa"/>
          </w:tcPr>
          <w:p w14:paraId="1D6DCA21" w14:textId="75FBD0D6" w:rsidR="00512F04" w:rsidRPr="002B2454" w:rsidRDefault="00512F04" w:rsidP="00512F04">
            <w:pPr>
              <w:spacing w:after="0" w:line="220" w:lineRule="exact"/>
              <w:ind w:right="-72"/>
              <w:jc w:val="right"/>
              <w:rPr>
                <w:sz w:val="14"/>
                <w:szCs w:val="14"/>
              </w:rPr>
            </w:pPr>
            <w:r w:rsidRPr="002B2454">
              <w:rPr>
                <w:sz w:val="14"/>
                <w:szCs w:val="14"/>
              </w:rPr>
              <w:t>3</w:t>
            </w:r>
          </w:p>
        </w:tc>
        <w:tc>
          <w:tcPr>
            <w:tcW w:w="914" w:type="dxa"/>
          </w:tcPr>
          <w:p w14:paraId="17F00CF0" w14:textId="5887974E" w:rsidR="00512F04" w:rsidRPr="002B2454" w:rsidRDefault="00512F04" w:rsidP="00512F04">
            <w:pPr>
              <w:spacing w:after="0" w:line="220" w:lineRule="exact"/>
              <w:ind w:right="-72"/>
              <w:jc w:val="right"/>
              <w:rPr>
                <w:sz w:val="14"/>
                <w:szCs w:val="14"/>
              </w:rPr>
            </w:pPr>
            <w:r w:rsidRPr="002B2454">
              <w:rPr>
                <w:sz w:val="14"/>
                <w:szCs w:val="14"/>
              </w:rPr>
              <w:t>-</w:t>
            </w:r>
          </w:p>
        </w:tc>
        <w:tc>
          <w:tcPr>
            <w:tcW w:w="956" w:type="dxa"/>
          </w:tcPr>
          <w:p w14:paraId="6F2D0875" w14:textId="64C46506" w:rsidR="00512F04" w:rsidRPr="002B2454" w:rsidRDefault="00512F04" w:rsidP="00512F04">
            <w:pPr>
              <w:spacing w:after="0" w:line="220" w:lineRule="exact"/>
              <w:ind w:right="-72"/>
              <w:jc w:val="right"/>
              <w:rPr>
                <w:sz w:val="14"/>
                <w:szCs w:val="14"/>
              </w:rPr>
            </w:pPr>
            <w:r w:rsidRPr="002B2454">
              <w:rPr>
                <w:sz w:val="14"/>
                <w:szCs w:val="14"/>
              </w:rPr>
              <w:t>-</w:t>
            </w:r>
          </w:p>
        </w:tc>
        <w:tc>
          <w:tcPr>
            <w:tcW w:w="990" w:type="dxa"/>
          </w:tcPr>
          <w:p w14:paraId="2DAA7654" w14:textId="5D648147" w:rsidR="00512F04" w:rsidRPr="002B2454" w:rsidRDefault="00512F04" w:rsidP="00512F04">
            <w:pPr>
              <w:spacing w:after="0" w:line="220" w:lineRule="exact"/>
              <w:ind w:right="-72"/>
              <w:jc w:val="right"/>
              <w:rPr>
                <w:sz w:val="14"/>
                <w:szCs w:val="14"/>
              </w:rPr>
            </w:pPr>
            <w:r w:rsidRPr="002B2454">
              <w:rPr>
                <w:sz w:val="14"/>
                <w:szCs w:val="14"/>
              </w:rPr>
              <w:t>-</w:t>
            </w:r>
          </w:p>
        </w:tc>
      </w:tr>
      <w:tr w:rsidR="00512F04" w:rsidRPr="002B2454" w14:paraId="7191A2AF" w14:textId="77777777" w:rsidTr="0064362F">
        <w:trPr>
          <w:trHeight w:val="63"/>
        </w:trPr>
        <w:tc>
          <w:tcPr>
            <w:tcW w:w="3951" w:type="dxa"/>
          </w:tcPr>
          <w:p w14:paraId="27E22AAF" w14:textId="629BB1D7" w:rsidR="00512F04" w:rsidRPr="002B2454" w:rsidRDefault="00512F04" w:rsidP="00512F04">
            <w:pPr>
              <w:spacing w:after="0" w:line="220" w:lineRule="exact"/>
              <w:ind w:left="42" w:right="-90" w:hanging="90"/>
              <w:rPr>
                <w:color w:val="000000"/>
                <w:spacing w:val="-4"/>
                <w:sz w:val="14"/>
                <w:szCs w:val="14"/>
              </w:rPr>
            </w:pPr>
            <w:r w:rsidRPr="002B2454">
              <w:rPr>
                <w:rFonts w:eastAsia="Angsana New"/>
                <w:spacing w:val="-4"/>
                <w:sz w:val="14"/>
                <w:szCs w:val="14"/>
              </w:rPr>
              <w:t xml:space="preserve">Amata KWEG Education Co., Ltd. </w:t>
            </w:r>
          </w:p>
        </w:tc>
        <w:tc>
          <w:tcPr>
            <w:tcW w:w="981" w:type="dxa"/>
          </w:tcPr>
          <w:p w14:paraId="2A8C4ADA" w14:textId="2CA6BDF5" w:rsidR="00512F04" w:rsidRPr="002B2454" w:rsidRDefault="00512F04" w:rsidP="00512F0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6320476A" w14:textId="3CA60244" w:rsidR="00512F04" w:rsidRPr="002B2454" w:rsidRDefault="00512F04" w:rsidP="00512F04">
            <w:pPr>
              <w:spacing w:after="0" w:line="220" w:lineRule="exact"/>
              <w:jc w:val="center"/>
              <w:rPr>
                <w:color w:val="000000"/>
                <w:spacing w:val="-4"/>
                <w:sz w:val="14"/>
                <w:szCs w:val="14"/>
              </w:rPr>
            </w:pPr>
            <w:r w:rsidRPr="002B2454">
              <w:rPr>
                <w:sz w:val="14"/>
                <w:szCs w:val="14"/>
              </w:rPr>
              <w:t>Private Education</w:t>
            </w:r>
          </w:p>
        </w:tc>
        <w:tc>
          <w:tcPr>
            <w:tcW w:w="914" w:type="dxa"/>
            <w:vAlign w:val="bottom"/>
          </w:tcPr>
          <w:p w14:paraId="68608C84" w14:textId="5706F1BA" w:rsidR="00512F04" w:rsidRPr="002B2454" w:rsidRDefault="00512F04" w:rsidP="00512F04">
            <w:pPr>
              <w:spacing w:after="0" w:line="220" w:lineRule="exact"/>
              <w:ind w:right="-72"/>
              <w:jc w:val="right"/>
              <w:rPr>
                <w:color w:val="000000"/>
                <w:spacing w:val="-4"/>
                <w:sz w:val="14"/>
                <w:szCs w:val="14"/>
              </w:rPr>
            </w:pPr>
            <w:r w:rsidRPr="002B2454">
              <w:rPr>
                <w:sz w:val="14"/>
                <w:szCs w:val="14"/>
              </w:rPr>
              <w:t>51</w:t>
            </w:r>
          </w:p>
        </w:tc>
        <w:tc>
          <w:tcPr>
            <w:tcW w:w="915" w:type="dxa"/>
            <w:vAlign w:val="bottom"/>
          </w:tcPr>
          <w:p w14:paraId="5AFB8A14" w14:textId="40746235" w:rsidR="00512F04" w:rsidRPr="002B2454" w:rsidRDefault="00512F04" w:rsidP="00512F04">
            <w:pPr>
              <w:spacing w:after="0" w:line="220" w:lineRule="exact"/>
              <w:ind w:right="-72"/>
              <w:jc w:val="right"/>
              <w:rPr>
                <w:color w:val="000000"/>
                <w:spacing w:val="-4"/>
                <w:sz w:val="14"/>
                <w:szCs w:val="14"/>
              </w:rPr>
            </w:pPr>
            <w:r w:rsidRPr="002B2454">
              <w:rPr>
                <w:sz w:val="14"/>
                <w:szCs w:val="14"/>
              </w:rPr>
              <w:t>51</w:t>
            </w:r>
          </w:p>
        </w:tc>
        <w:tc>
          <w:tcPr>
            <w:tcW w:w="843" w:type="dxa"/>
            <w:vAlign w:val="bottom"/>
          </w:tcPr>
          <w:p w14:paraId="7EED1134" w14:textId="4BE86BD6" w:rsidR="00512F04" w:rsidRPr="002B2454" w:rsidRDefault="00512F04" w:rsidP="00512F04">
            <w:pPr>
              <w:spacing w:after="0" w:line="220" w:lineRule="exact"/>
              <w:ind w:right="-72"/>
              <w:jc w:val="right"/>
              <w:rPr>
                <w:color w:val="000000"/>
                <w:spacing w:val="-4"/>
                <w:sz w:val="14"/>
                <w:szCs w:val="14"/>
              </w:rPr>
            </w:pPr>
            <w:r w:rsidRPr="002B2454">
              <w:rPr>
                <w:sz w:val="14"/>
                <w:szCs w:val="14"/>
              </w:rPr>
              <w:t>51</w:t>
            </w:r>
          </w:p>
        </w:tc>
        <w:tc>
          <w:tcPr>
            <w:tcW w:w="844" w:type="dxa"/>
            <w:vAlign w:val="bottom"/>
          </w:tcPr>
          <w:p w14:paraId="67BA0654" w14:textId="2E7DCFC1" w:rsidR="00512F04" w:rsidRPr="002B2454" w:rsidRDefault="00512F04" w:rsidP="00512F04">
            <w:pPr>
              <w:spacing w:after="0" w:line="220" w:lineRule="exact"/>
              <w:ind w:right="-72"/>
              <w:jc w:val="right"/>
              <w:rPr>
                <w:color w:val="000000"/>
                <w:spacing w:val="-4"/>
                <w:sz w:val="14"/>
                <w:szCs w:val="14"/>
              </w:rPr>
            </w:pPr>
            <w:r w:rsidRPr="002B2454">
              <w:rPr>
                <w:sz w:val="14"/>
                <w:szCs w:val="14"/>
              </w:rPr>
              <w:t>51</w:t>
            </w:r>
          </w:p>
        </w:tc>
        <w:tc>
          <w:tcPr>
            <w:tcW w:w="914" w:type="dxa"/>
            <w:vAlign w:val="bottom"/>
          </w:tcPr>
          <w:p w14:paraId="6691A9E4" w14:textId="2B97DEE1" w:rsidR="00512F04" w:rsidRPr="002B2454" w:rsidRDefault="00512F04" w:rsidP="00512F04">
            <w:pPr>
              <w:spacing w:after="0" w:line="220" w:lineRule="exact"/>
              <w:ind w:right="-72"/>
              <w:jc w:val="right"/>
              <w:rPr>
                <w:color w:val="000000"/>
                <w:spacing w:val="-4"/>
                <w:sz w:val="14"/>
                <w:szCs w:val="14"/>
              </w:rPr>
            </w:pPr>
            <w:r w:rsidRPr="002B2454">
              <w:rPr>
                <w:sz w:val="14"/>
                <w:szCs w:val="14"/>
              </w:rPr>
              <w:t>49</w:t>
            </w:r>
          </w:p>
        </w:tc>
        <w:tc>
          <w:tcPr>
            <w:tcW w:w="914" w:type="dxa"/>
            <w:vAlign w:val="bottom"/>
          </w:tcPr>
          <w:p w14:paraId="7D2F86D0" w14:textId="7C4E2751" w:rsidR="00512F04" w:rsidRPr="002B2454" w:rsidRDefault="00512F04" w:rsidP="00512F04">
            <w:pPr>
              <w:spacing w:after="0" w:line="220" w:lineRule="exact"/>
              <w:ind w:right="-72"/>
              <w:jc w:val="right"/>
              <w:rPr>
                <w:color w:val="000000"/>
                <w:spacing w:val="-4"/>
                <w:sz w:val="14"/>
                <w:szCs w:val="14"/>
              </w:rPr>
            </w:pPr>
            <w:r w:rsidRPr="002B2454">
              <w:rPr>
                <w:sz w:val="14"/>
                <w:szCs w:val="14"/>
              </w:rPr>
              <w:t>49</w:t>
            </w:r>
          </w:p>
        </w:tc>
        <w:tc>
          <w:tcPr>
            <w:tcW w:w="956" w:type="dxa"/>
            <w:vAlign w:val="bottom"/>
          </w:tcPr>
          <w:p w14:paraId="2353C47D" w14:textId="5D473680" w:rsidR="00512F04" w:rsidRPr="002B2454" w:rsidRDefault="00512F04" w:rsidP="00512F04">
            <w:pPr>
              <w:spacing w:after="0" w:line="220" w:lineRule="exact"/>
              <w:ind w:right="-72"/>
              <w:jc w:val="right"/>
              <w:rPr>
                <w:color w:val="000000"/>
                <w:spacing w:val="-4"/>
                <w:sz w:val="14"/>
                <w:szCs w:val="14"/>
              </w:rPr>
            </w:pPr>
            <w:r w:rsidRPr="002B2454">
              <w:rPr>
                <w:sz w:val="14"/>
                <w:szCs w:val="14"/>
              </w:rPr>
              <w:t>5</w:t>
            </w:r>
          </w:p>
        </w:tc>
        <w:tc>
          <w:tcPr>
            <w:tcW w:w="990" w:type="dxa"/>
            <w:vAlign w:val="bottom"/>
          </w:tcPr>
          <w:p w14:paraId="5FA5AAAD" w14:textId="6924C5E0" w:rsidR="00512F04" w:rsidRPr="002B2454" w:rsidRDefault="00512F04" w:rsidP="00512F04">
            <w:pPr>
              <w:spacing w:after="0" w:line="220" w:lineRule="exact"/>
              <w:ind w:right="-72"/>
              <w:jc w:val="right"/>
              <w:rPr>
                <w:color w:val="000000"/>
                <w:spacing w:val="-4"/>
                <w:sz w:val="14"/>
                <w:szCs w:val="14"/>
              </w:rPr>
            </w:pPr>
            <w:r w:rsidRPr="002B2454">
              <w:rPr>
                <w:sz w:val="14"/>
                <w:szCs w:val="14"/>
              </w:rPr>
              <w:t>5</w:t>
            </w:r>
          </w:p>
        </w:tc>
      </w:tr>
      <w:tr w:rsidR="00512F04" w:rsidRPr="002B2454" w14:paraId="257AA5DE" w14:textId="77777777" w:rsidTr="0064362F">
        <w:trPr>
          <w:trHeight w:val="63"/>
        </w:trPr>
        <w:tc>
          <w:tcPr>
            <w:tcW w:w="3951" w:type="dxa"/>
          </w:tcPr>
          <w:p w14:paraId="6CEA7869" w14:textId="0A026E62" w:rsidR="00512F04" w:rsidRPr="002B2454" w:rsidRDefault="00512F04" w:rsidP="00512F04">
            <w:pPr>
              <w:spacing w:after="0" w:line="220" w:lineRule="exact"/>
              <w:ind w:left="42" w:right="-90" w:hanging="90"/>
              <w:rPr>
                <w:color w:val="000000"/>
                <w:spacing w:val="-4"/>
                <w:sz w:val="14"/>
                <w:szCs w:val="14"/>
              </w:rPr>
            </w:pPr>
            <w:r w:rsidRPr="002B2454">
              <w:rPr>
                <w:rFonts w:eastAsia="Angsana New"/>
                <w:spacing w:val="-4"/>
                <w:sz w:val="14"/>
                <w:szCs w:val="14"/>
              </w:rPr>
              <w:t>Amata Energy Co., Ltd.</w:t>
            </w:r>
          </w:p>
        </w:tc>
        <w:tc>
          <w:tcPr>
            <w:tcW w:w="981" w:type="dxa"/>
          </w:tcPr>
          <w:p w14:paraId="7A1A3579" w14:textId="13D22265" w:rsidR="00512F04" w:rsidRPr="002B2454" w:rsidRDefault="00512F04" w:rsidP="00512F04">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5A82615C" w14:textId="2E194130" w:rsidR="00512F04" w:rsidRPr="002B2454" w:rsidRDefault="00512F04" w:rsidP="00512F04">
            <w:pPr>
              <w:spacing w:after="0" w:line="220" w:lineRule="exact"/>
              <w:jc w:val="center"/>
              <w:rPr>
                <w:color w:val="000000"/>
                <w:spacing w:val="-4"/>
                <w:sz w:val="14"/>
                <w:szCs w:val="14"/>
              </w:rPr>
            </w:pPr>
            <w:r w:rsidRPr="002B2454">
              <w:rPr>
                <w:sz w:val="14"/>
                <w:szCs w:val="14"/>
              </w:rPr>
              <w:t>Holding company</w:t>
            </w:r>
          </w:p>
        </w:tc>
        <w:tc>
          <w:tcPr>
            <w:tcW w:w="914" w:type="dxa"/>
            <w:vAlign w:val="bottom"/>
          </w:tcPr>
          <w:p w14:paraId="56DDF0BE" w14:textId="1E039CE4" w:rsidR="00512F04" w:rsidRPr="002B2454" w:rsidRDefault="00512F04" w:rsidP="00512F04">
            <w:pPr>
              <w:spacing w:after="0" w:line="220" w:lineRule="exact"/>
              <w:ind w:right="-72"/>
              <w:jc w:val="right"/>
              <w:rPr>
                <w:color w:val="000000"/>
                <w:spacing w:val="-4"/>
                <w:sz w:val="14"/>
                <w:szCs w:val="14"/>
              </w:rPr>
            </w:pPr>
            <w:r w:rsidRPr="002B2454">
              <w:rPr>
                <w:sz w:val="14"/>
                <w:szCs w:val="14"/>
              </w:rPr>
              <w:t>-</w:t>
            </w:r>
          </w:p>
        </w:tc>
        <w:tc>
          <w:tcPr>
            <w:tcW w:w="915" w:type="dxa"/>
            <w:vAlign w:val="bottom"/>
          </w:tcPr>
          <w:p w14:paraId="1B699F90" w14:textId="526ED55C" w:rsidR="00512F04" w:rsidRPr="002B2454" w:rsidRDefault="00512F04" w:rsidP="00512F04">
            <w:pPr>
              <w:spacing w:after="0" w:line="220" w:lineRule="exact"/>
              <w:ind w:right="-72"/>
              <w:jc w:val="right"/>
              <w:rPr>
                <w:color w:val="000000"/>
                <w:spacing w:val="-4"/>
                <w:sz w:val="14"/>
                <w:szCs w:val="14"/>
              </w:rPr>
            </w:pPr>
            <w:r w:rsidRPr="002B2454">
              <w:rPr>
                <w:sz w:val="14"/>
                <w:szCs w:val="14"/>
              </w:rPr>
              <w:t>100</w:t>
            </w:r>
          </w:p>
        </w:tc>
        <w:tc>
          <w:tcPr>
            <w:tcW w:w="843" w:type="dxa"/>
            <w:vAlign w:val="bottom"/>
          </w:tcPr>
          <w:p w14:paraId="3E1B186D" w14:textId="45A1B159" w:rsidR="00512F04" w:rsidRPr="002B2454" w:rsidRDefault="00512F04" w:rsidP="00512F04">
            <w:pPr>
              <w:spacing w:after="0" w:line="220" w:lineRule="exact"/>
              <w:ind w:right="-72"/>
              <w:jc w:val="right"/>
              <w:rPr>
                <w:color w:val="000000"/>
                <w:spacing w:val="-4"/>
                <w:sz w:val="14"/>
                <w:szCs w:val="14"/>
              </w:rPr>
            </w:pPr>
            <w:r w:rsidRPr="002B2454">
              <w:rPr>
                <w:color w:val="000000"/>
                <w:spacing w:val="-4"/>
                <w:sz w:val="14"/>
                <w:szCs w:val="14"/>
              </w:rPr>
              <w:t>-</w:t>
            </w:r>
          </w:p>
        </w:tc>
        <w:tc>
          <w:tcPr>
            <w:tcW w:w="844" w:type="dxa"/>
            <w:vAlign w:val="bottom"/>
          </w:tcPr>
          <w:p w14:paraId="3084E185" w14:textId="61CBB286" w:rsidR="00512F04" w:rsidRPr="002B2454" w:rsidRDefault="00512F04" w:rsidP="00512F04">
            <w:pPr>
              <w:spacing w:after="0" w:line="220" w:lineRule="exact"/>
              <w:ind w:right="-72"/>
              <w:jc w:val="right"/>
              <w:rPr>
                <w:color w:val="000000"/>
                <w:spacing w:val="-4"/>
                <w:sz w:val="14"/>
                <w:szCs w:val="14"/>
              </w:rPr>
            </w:pPr>
            <w:r w:rsidRPr="002B2454">
              <w:rPr>
                <w:sz w:val="14"/>
                <w:szCs w:val="14"/>
              </w:rPr>
              <w:t>100</w:t>
            </w:r>
          </w:p>
        </w:tc>
        <w:tc>
          <w:tcPr>
            <w:tcW w:w="914" w:type="dxa"/>
            <w:vAlign w:val="bottom"/>
          </w:tcPr>
          <w:p w14:paraId="74CC6F93" w14:textId="5E8CAB8D" w:rsidR="00512F04" w:rsidRPr="002B2454" w:rsidRDefault="00512F04" w:rsidP="00512F04">
            <w:pPr>
              <w:spacing w:after="0" w:line="220" w:lineRule="exact"/>
              <w:ind w:right="-72"/>
              <w:jc w:val="right"/>
              <w:rPr>
                <w:color w:val="000000"/>
                <w:spacing w:val="-4"/>
                <w:sz w:val="14"/>
                <w:szCs w:val="14"/>
              </w:rPr>
            </w:pPr>
            <w:r w:rsidRPr="002B2454">
              <w:rPr>
                <w:sz w:val="14"/>
                <w:szCs w:val="14"/>
              </w:rPr>
              <w:t>-</w:t>
            </w:r>
          </w:p>
        </w:tc>
        <w:tc>
          <w:tcPr>
            <w:tcW w:w="914" w:type="dxa"/>
            <w:vAlign w:val="bottom"/>
          </w:tcPr>
          <w:p w14:paraId="61E14672" w14:textId="559E229A" w:rsidR="00512F04" w:rsidRPr="002B2454" w:rsidRDefault="00512F04" w:rsidP="00512F04">
            <w:pPr>
              <w:spacing w:after="0" w:line="220" w:lineRule="exact"/>
              <w:ind w:right="-72"/>
              <w:jc w:val="right"/>
              <w:rPr>
                <w:color w:val="000000"/>
                <w:spacing w:val="-4"/>
                <w:sz w:val="14"/>
                <w:szCs w:val="14"/>
              </w:rPr>
            </w:pPr>
            <w:r w:rsidRPr="002B2454">
              <w:rPr>
                <w:sz w:val="14"/>
                <w:szCs w:val="14"/>
              </w:rPr>
              <w:t>-</w:t>
            </w:r>
          </w:p>
        </w:tc>
        <w:tc>
          <w:tcPr>
            <w:tcW w:w="956" w:type="dxa"/>
            <w:vAlign w:val="bottom"/>
          </w:tcPr>
          <w:p w14:paraId="1A5880EC" w14:textId="2EA25ABE" w:rsidR="00512F04" w:rsidRPr="002B2454" w:rsidRDefault="00512F04" w:rsidP="00512F04">
            <w:pPr>
              <w:spacing w:after="0" w:line="220" w:lineRule="exact"/>
              <w:ind w:right="-72"/>
              <w:jc w:val="right"/>
              <w:rPr>
                <w:color w:val="000000"/>
                <w:spacing w:val="-4"/>
                <w:sz w:val="14"/>
                <w:szCs w:val="14"/>
              </w:rPr>
            </w:pPr>
            <w:r w:rsidRPr="002B2454">
              <w:rPr>
                <w:sz w:val="14"/>
                <w:szCs w:val="14"/>
              </w:rPr>
              <w:t>-</w:t>
            </w:r>
          </w:p>
        </w:tc>
        <w:tc>
          <w:tcPr>
            <w:tcW w:w="990" w:type="dxa"/>
            <w:vAlign w:val="bottom"/>
          </w:tcPr>
          <w:p w14:paraId="50569ABA" w14:textId="42C7FF49" w:rsidR="00512F04" w:rsidRPr="002B2454" w:rsidRDefault="00512F04" w:rsidP="00512F04">
            <w:pPr>
              <w:spacing w:after="0" w:line="220" w:lineRule="exact"/>
              <w:ind w:right="-72"/>
              <w:jc w:val="right"/>
              <w:rPr>
                <w:color w:val="000000"/>
                <w:spacing w:val="-4"/>
                <w:sz w:val="14"/>
                <w:szCs w:val="14"/>
              </w:rPr>
            </w:pPr>
            <w:r w:rsidRPr="002B2454">
              <w:rPr>
                <w:sz w:val="14"/>
                <w:szCs w:val="14"/>
              </w:rPr>
              <w:t>1</w:t>
            </w:r>
          </w:p>
        </w:tc>
      </w:tr>
    </w:tbl>
    <w:p w14:paraId="157E6C3B" w14:textId="77777777" w:rsidR="008B6645" w:rsidRPr="002B2454" w:rsidRDefault="008B6645">
      <w:r w:rsidRPr="002B2454">
        <w:br w:type="page"/>
      </w:r>
    </w:p>
    <w:tbl>
      <w:tblPr>
        <w:tblStyle w:val="aff5"/>
        <w:tblW w:w="15372" w:type="dxa"/>
        <w:tblInd w:w="18" w:type="dxa"/>
        <w:tblLayout w:type="fixed"/>
        <w:tblLook w:val="0000" w:firstRow="0" w:lastRow="0" w:firstColumn="0" w:lastColumn="0" w:noHBand="0" w:noVBand="0"/>
      </w:tblPr>
      <w:tblGrid>
        <w:gridCol w:w="3951"/>
        <w:gridCol w:w="981"/>
        <w:gridCol w:w="3150"/>
        <w:gridCol w:w="914"/>
        <w:gridCol w:w="915"/>
        <w:gridCol w:w="843"/>
        <w:gridCol w:w="844"/>
        <w:gridCol w:w="914"/>
        <w:gridCol w:w="914"/>
        <w:gridCol w:w="956"/>
        <w:gridCol w:w="990"/>
      </w:tblGrid>
      <w:tr w:rsidR="008B6645" w:rsidRPr="002B2454" w14:paraId="0C3FDFB8" w14:textId="77777777" w:rsidTr="0064362F">
        <w:tc>
          <w:tcPr>
            <w:tcW w:w="3951" w:type="dxa"/>
            <w:vAlign w:val="bottom"/>
          </w:tcPr>
          <w:p w14:paraId="6B49E45F" w14:textId="77777777" w:rsidR="008B6645" w:rsidRPr="002B2454" w:rsidRDefault="008B6645">
            <w:pPr>
              <w:spacing w:after="0" w:line="180" w:lineRule="exact"/>
              <w:ind w:left="42" w:right="-90" w:hanging="90"/>
              <w:jc w:val="center"/>
              <w:rPr>
                <w:b/>
                <w:color w:val="000000"/>
                <w:spacing w:val="-4"/>
                <w:sz w:val="14"/>
                <w:szCs w:val="14"/>
              </w:rPr>
            </w:pPr>
          </w:p>
        </w:tc>
        <w:tc>
          <w:tcPr>
            <w:tcW w:w="981" w:type="dxa"/>
            <w:vMerge w:val="restart"/>
            <w:tcBorders>
              <w:bottom w:val="single" w:sz="4" w:space="0" w:color="000000"/>
            </w:tcBorders>
            <w:vAlign w:val="bottom"/>
          </w:tcPr>
          <w:p w14:paraId="0CCAF632" w14:textId="77777777" w:rsidR="008B6645" w:rsidRPr="002B2454" w:rsidRDefault="008B6645">
            <w:pPr>
              <w:spacing w:after="0" w:line="180" w:lineRule="exact"/>
              <w:jc w:val="center"/>
              <w:rPr>
                <w:b/>
                <w:color w:val="000000"/>
                <w:spacing w:val="-4"/>
                <w:sz w:val="14"/>
                <w:szCs w:val="14"/>
              </w:rPr>
            </w:pPr>
            <w:r w:rsidRPr="002B2454">
              <w:rPr>
                <w:b/>
                <w:color w:val="000000"/>
                <w:spacing w:val="-4"/>
                <w:sz w:val="14"/>
                <w:szCs w:val="14"/>
              </w:rPr>
              <w:t>Country of incorporation</w:t>
            </w:r>
          </w:p>
        </w:tc>
        <w:tc>
          <w:tcPr>
            <w:tcW w:w="3150" w:type="dxa"/>
            <w:vAlign w:val="bottom"/>
          </w:tcPr>
          <w:p w14:paraId="615392EF" w14:textId="77777777" w:rsidR="008B6645" w:rsidRPr="002B2454" w:rsidRDefault="008B6645">
            <w:pPr>
              <w:spacing w:after="0" w:line="180" w:lineRule="exact"/>
              <w:jc w:val="center"/>
              <w:rPr>
                <w:b/>
                <w:color w:val="000000"/>
                <w:spacing w:val="-4"/>
                <w:sz w:val="14"/>
                <w:szCs w:val="14"/>
              </w:rPr>
            </w:pPr>
          </w:p>
        </w:tc>
        <w:tc>
          <w:tcPr>
            <w:tcW w:w="1829" w:type="dxa"/>
            <w:gridSpan w:val="2"/>
            <w:tcBorders>
              <w:bottom w:val="single" w:sz="4" w:space="0" w:color="000000"/>
            </w:tcBorders>
            <w:vAlign w:val="bottom"/>
          </w:tcPr>
          <w:p w14:paraId="5E38D28F" w14:textId="77777777" w:rsidR="008B6645" w:rsidRPr="002B2454" w:rsidRDefault="008B6645">
            <w:pPr>
              <w:spacing w:after="0" w:line="180" w:lineRule="exact"/>
              <w:jc w:val="center"/>
              <w:rPr>
                <w:b/>
                <w:color w:val="000000"/>
                <w:spacing w:val="-4"/>
                <w:sz w:val="14"/>
                <w:szCs w:val="14"/>
              </w:rPr>
            </w:pPr>
            <w:r w:rsidRPr="002B2454">
              <w:rPr>
                <w:b/>
                <w:color w:val="000000"/>
                <w:spacing w:val="-4"/>
                <w:sz w:val="14"/>
                <w:szCs w:val="14"/>
              </w:rPr>
              <w:t>Ownership interest held by Company</w:t>
            </w:r>
          </w:p>
        </w:tc>
        <w:tc>
          <w:tcPr>
            <w:tcW w:w="1687" w:type="dxa"/>
            <w:gridSpan w:val="2"/>
            <w:tcBorders>
              <w:bottom w:val="single" w:sz="4" w:space="0" w:color="000000"/>
            </w:tcBorders>
            <w:vAlign w:val="bottom"/>
          </w:tcPr>
          <w:p w14:paraId="44F29BD4" w14:textId="77777777" w:rsidR="008B6645" w:rsidRPr="002B2454" w:rsidRDefault="008B6645">
            <w:pPr>
              <w:spacing w:after="0" w:line="180" w:lineRule="exact"/>
              <w:jc w:val="center"/>
              <w:rPr>
                <w:b/>
                <w:color w:val="000000"/>
                <w:spacing w:val="-4"/>
                <w:sz w:val="14"/>
                <w:szCs w:val="14"/>
              </w:rPr>
            </w:pPr>
            <w:r w:rsidRPr="002B2454">
              <w:rPr>
                <w:b/>
                <w:color w:val="000000"/>
                <w:spacing w:val="-4"/>
                <w:sz w:val="14"/>
                <w:szCs w:val="14"/>
              </w:rPr>
              <w:t>Ownership interest held by the Group</w:t>
            </w:r>
          </w:p>
        </w:tc>
        <w:tc>
          <w:tcPr>
            <w:tcW w:w="1828" w:type="dxa"/>
            <w:gridSpan w:val="2"/>
            <w:tcBorders>
              <w:bottom w:val="single" w:sz="4" w:space="0" w:color="000000"/>
            </w:tcBorders>
          </w:tcPr>
          <w:p w14:paraId="2A50F2BA" w14:textId="77777777" w:rsidR="008B6645" w:rsidRPr="002B2454" w:rsidRDefault="008B6645">
            <w:pPr>
              <w:spacing w:after="0" w:line="180" w:lineRule="exact"/>
              <w:jc w:val="center"/>
              <w:rPr>
                <w:b/>
                <w:color w:val="000000"/>
                <w:spacing w:val="-4"/>
                <w:sz w:val="14"/>
                <w:szCs w:val="14"/>
              </w:rPr>
            </w:pPr>
            <w:r w:rsidRPr="002B2454">
              <w:rPr>
                <w:b/>
                <w:color w:val="000000"/>
                <w:spacing w:val="-4"/>
                <w:sz w:val="14"/>
                <w:szCs w:val="14"/>
              </w:rPr>
              <w:t>Ownership interests held by non-controlling interests</w:t>
            </w:r>
          </w:p>
        </w:tc>
        <w:tc>
          <w:tcPr>
            <w:tcW w:w="1946" w:type="dxa"/>
            <w:gridSpan w:val="2"/>
            <w:tcBorders>
              <w:bottom w:val="single" w:sz="4" w:space="0" w:color="000000"/>
            </w:tcBorders>
            <w:vAlign w:val="bottom"/>
          </w:tcPr>
          <w:p w14:paraId="7E7C93D2" w14:textId="77777777" w:rsidR="008B6645" w:rsidRPr="002B2454" w:rsidRDefault="008B6645">
            <w:pPr>
              <w:spacing w:after="0" w:line="180" w:lineRule="exact"/>
              <w:jc w:val="center"/>
              <w:rPr>
                <w:b/>
                <w:color w:val="000000"/>
                <w:spacing w:val="-4"/>
                <w:sz w:val="14"/>
                <w:szCs w:val="14"/>
              </w:rPr>
            </w:pPr>
            <w:r w:rsidRPr="002B2454">
              <w:rPr>
                <w:b/>
                <w:color w:val="000000"/>
                <w:spacing w:val="-4"/>
                <w:sz w:val="14"/>
                <w:szCs w:val="14"/>
              </w:rPr>
              <w:t xml:space="preserve">Investment </w:t>
            </w:r>
            <w:proofErr w:type="gramStart"/>
            <w:r w:rsidRPr="002B2454">
              <w:rPr>
                <w:b/>
                <w:color w:val="000000"/>
                <w:spacing w:val="-4"/>
                <w:sz w:val="14"/>
                <w:szCs w:val="14"/>
              </w:rPr>
              <w:t>at</w:t>
            </w:r>
            <w:proofErr w:type="gramEnd"/>
            <w:r w:rsidRPr="002B2454">
              <w:rPr>
                <w:b/>
                <w:color w:val="000000"/>
                <w:spacing w:val="-4"/>
                <w:sz w:val="14"/>
                <w:szCs w:val="14"/>
              </w:rPr>
              <w:t xml:space="preserve"> cost method</w:t>
            </w:r>
          </w:p>
        </w:tc>
      </w:tr>
      <w:tr w:rsidR="008B6645" w:rsidRPr="002B2454" w14:paraId="4768A4CC" w14:textId="77777777" w:rsidTr="0064362F">
        <w:tc>
          <w:tcPr>
            <w:tcW w:w="3951" w:type="dxa"/>
            <w:vAlign w:val="bottom"/>
          </w:tcPr>
          <w:p w14:paraId="09765636" w14:textId="77777777" w:rsidR="008B6645" w:rsidRPr="002B2454" w:rsidRDefault="008B6645">
            <w:pPr>
              <w:spacing w:after="0" w:line="180" w:lineRule="exact"/>
              <w:ind w:left="42" w:right="-90" w:hanging="90"/>
              <w:jc w:val="center"/>
              <w:rPr>
                <w:b/>
                <w:color w:val="000000"/>
                <w:spacing w:val="-4"/>
                <w:sz w:val="14"/>
                <w:szCs w:val="14"/>
              </w:rPr>
            </w:pPr>
          </w:p>
        </w:tc>
        <w:tc>
          <w:tcPr>
            <w:tcW w:w="981" w:type="dxa"/>
            <w:vMerge/>
            <w:tcBorders>
              <w:top w:val="single" w:sz="4" w:space="0" w:color="000000"/>
              <w:bottom w:val="single" w:sz="4" w:space="0" w:color="000000"/>
            </w:tcBorders>
            <w:vAlign w:val="bottom"/>
          </w:tcPr>
          <w:p w14:paraId="1BD60A38" w14:textId="77777777" w:rsidR="008B6645" w:rsidRPr="002B2454" w:rsidRDefault="008B6645">
            <w:pPr>
              <w:widowControl w:val="0"/>
              <w:pBdr>
                <w:top w:val="nil"/>
                <w:left w:val="nil"/>
                <w:bottom w:val="nil"/>
                <w:right w:val="nil"/>
                <w:between w:val="nil"/>
              </w:pBdr>
              <w:spacing w:after="0" w:line="180" w:lineRule="exact"/>
              <w:rPr>
                <w:b/>
                <w:color w:val="000000"/>
                <w:spacing w:val="-4"/>
                <w:sz w:val="14"/>
                <w:szCs w:val="14"/>
              </w:rPr>
            </w:pPr>
          </w:p>
        </w:tc>
        <w:tc>
          <w:tcPr>
            <w:tcW w:w="3150" w:type="dxa"/>
            <w:vMerge w:val="restart"/>
            <w:vAlign w:val="bottom"/>
          </w:tcPr>
          <w:p w14:paraId="7D52CD73" w14:textId="77777777" w:rsidR="008B6645" w:rsidRPr="002B2454" w:rsidRDefault="008B6645">
            <w:pPr>
              <w:spacing w:after="0" w:line="180" w:lineRule="exact"/>
              <w:jc w:val="center"/>
              <w:rPr>
                <w:b/>
                <w:color w:val="000000"/>
                <w:spacing w:val="-4"/>
                <w:sz w:val="14"/>
                <w:szCs w:val="14"/>
              </w:rPr>
            </w:pPr>
            <w:r w:rsidRPr="002B2454">
              <w:rPr>
                <w:b/>
                <w:color w:val="000000"/>
                <w:spacing w:val="-4"/>
                <w:sz w:val="14"/>
                <w:szCs w:val="14"/>
              </w:rPr>
              <w:t>Nature of business</w:t>
            </w:r>
          </w:p>
        </w:tc>
        <w:tc>
          <w:tcPr>
            <w:tcW w:w="914" w:type="dxa"/>
            <w:tcBorders>
              <w:top w:val="single" w:sz="4" w:space="0" w:color="000000"/>
            </w:tcBorders>
            <w:vAlign w:val="bottom"/>
          </w:tcPr>
          <w:p w14:paraId="6CA09D13"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915" w:type="dxa"/>
            <w:tcBorders>
              <w:top w:val="single" w:sz="4" w:space="0" w:color="000000"/>
            </w:tcBorders>
            <w:vAlign w:val="bottom"/>
          </w:tcPr>
          <w:p w14:paraId="68B6DC1C"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2024</w:t>
            </w:r>
          </w:p>
        </w:tc>
        <w:tc>
          <w:tcPr>
            <w:tcW w:w="843" w:type="dxa"/>
            <w:tcBorders>
              <w:top w:val="single" w:sz="4" w:space="0" w:color="000000"/>
            </w:tcBorders>
            <w:vAlign w:val="bottom"/>
          </w:tcPr>
          <w:p w14:paraId="4A2701E7"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844" w:type="dxa"/>
            <w:tcBorders>
              <w:top w:val="single" w:sz="4" w:space="0" w:color="000000"/>
            </w:tcBorders>
            <w:vAlign w:val="bottom"/>
          </w:tcPr>
          <w:p w14:paraId="5580CBB1"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2024</w:t>
            </w:r>
          </w:p>
        </w:tc>
        <w:tc>
          <w:tcPr>
            <w:tcW w:w="914" w:type="dxa"/>
            <w:tcBorders>
              <w:top w:val="single" w:sz="4" w:space="0" w:color="000000"/>
            </w:tcBorders>
            <w:vAlign w:val="bottom"/>
          </w:tcPr>
          <w:p w14:paraId="491317CC"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914" w:type="dxa"/>
            <w:tcBorders>
              <w:top w:val="single" w:sz="4" w:space="0" w:color="000000"/>
            </w:tcBorders>
            <w:vAlign w:val="bottom"/>
          </w:tcPr>
          <w:p w14:paraId="7C84C66C"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2024</w:t>
            </w:r>
          </w:p>
        </w:tc>
        <w:tc>
          <w:tcPr>
            <w:tcW w:w="956" w:type="dxa"/>
            <w:tcBorders>
              <w:top w:val="single" w:sz="4" w:space="0" w:color="000000"/>
            </w:tcBorders>
            <w:vAlign w:val="bottom"/>
          </w:tcPr>
          <w:p w14:paraId="0CBD0ADC"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2025</w:t>
            </w:r>
          </w:p>
        </w:tc>
        <w:tc>
          <w:tcPr>
            <w:tcW w:w="990" w:type="dxa"/>
            <w:tcBorders>
              <w:top w:val="single" w:sz="4" w:space="0" w:color="000000"/>
            </w:tcBorders>
            <w:vAlign w:val="bottom"/>
          </w:tcPr>
          <w:p w14:paraId="4B564382"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lang w:val="en-GB"/>
              </w:rPr>
              <w:t>2024</w:t>
            </w:r>
          </w:p>
        </w:tc>
      </w:tr>
      <w:tr w:rsidR="008B6645" w:rsidRPr="002B2454" w14:paraId="0E035321" w14:textId="77777777" w:rsidTr="0064362F">
        <w:tc>
          <w:tcPr>
            <w:tcW w:w="3951" w:type="dxa"/>
            <w:tcBorders>
              <w:bottom w:val="single" w:sz="4" w:space="0" w:color="000000"/>
            </w:tcBorders>
            <w:vAlign w:val="bottom"/>
          </w:tcPr>
          <w:p w14:paraId="14870665" w14:textId="77777777" w:rsidR="008B6645" w:rsidRPr="002B2454" w:rsidRDefault="008B6645">
            <w:pPr>
              <w:spacing w:after="0" w:line="180" w:lineRule="exact"/>
              <w:ind w:left="42" w:right="-90" w:hanging="90"/>
              <w:jc w:val="center"/>
              <w:rPr>
                <w:b/>
                <w:color w:val="000000"/>
                <w:spacing w:val="-4"/>
                <w:sz w:val="14"/>
                <w:szCs w:val="14"/>
              </w:rPr>
            </w:pPr>
            <w:r w:rsidRPr="002B2454">
              <w:rPr>
                <w:b/>
                <w:color w:val="000000"/>
                <w:spacing w:val="-4"/>
                <w:sz w:val="14"/>
                <w:szCs w:val="14"/>
              </w:rPr>
              <w:t>Entity name</w:t>
            </w:r>
          </w:p>
        </w:tc>
        <w:tc>
          <w:tcPr>
            <w:tcW w:w="981" w:type="dxa"/>
            <w:vMerge/>
            <w:tcBorders>
              <w:top w:val="single" w:sz="4" w:space="0" w:color="000000"/>
              <w:bottom w:val="single" w:sz="4" w:space="0" w:color="000000"/>
            </w:tcBorders>
            <w:vAlign w:val="bottom"/>
          </w:tcPr>
          <w:p w14:paraId="1B0D13D4" w14:textId="77777777" w:rsidR="008B6645" w:rsidRPr="002B2454" w:rsidRDefault="008B6645">
            <w:pPr>
              <w:widowControl w:val="0"/>
              <w:pBdr>
                <w:top w:val="nil"/>
                <w:left w:val="nil"/>
                <w:bottom w:val="nil"/>
                <w:right w:val="nil"/>
                <w:between w:val="nil"/>
              </w:pBdr>
              <w:spacing w:after="0" w:line="180" w:lineRule="exact"/>
              <w:rPr>
                <w:b/>
                <w:color w:val="000000"/>
                <w:spacing w:val="-4"/>
                <w:sz w:val="14"/>
                <w:szCs w:val="14"/>
              </w:rPr>
            </w:pPr>
          </w:p>
        </w:tc>
        <w:tc>
          <w:tcPr>
            <w:tcW w:w="3150" w:type="dxa"/>
            <w:vMerge/>
            <w:tcBorders>
              <w:bottom w:val="single" w:sz="4" w:space="0" w:color="000000"/>
            </w:tcBorders>
          </w:tcPr>
          <w:p w14:paraId="5FBE7C43" w14:textId="77777777" w:rsidR="008B6645" w:rsidRPr="002B2454" w:rsidRDefault="008B6645">
            <w:pPr>
              <w:widowControl w:val="0"/>
              <w:pBdr>
                <w:top w:val="nil"/>
                <w:left w:val="nil"/>
                <w:bottom w:val="nil"/>
                <w:right w:val="nil"/>
                <w:between w:val="nil"/>
              </w:pBdr>
              <w:spacing w:after="0" w:line="180" w:lineRule="exact"/>
              <w:rPr>
                <w:b/>
                <w:color w:val="000000"/>
                <w:spacing w:val="-4"/>
                <w:sz w:val="14"/>
                <w:szCs w:val="14"/>
              </w:rPr>
            </w:pPr>
          </w:p>
        </w:tc>
        <w:tc>
          <w:tcPr>
            <w:tcW w:w="914" w:type="dxa"/>
            <w:tcBorders>
              <w:bottom w:val="single" w:sz="4" w:space="0" w:color="000000"/>
            </w:tcBorders>
            <w:vAlign w:val="bottom"/>
          </w:tcPr>
          <w:p w14:paraId="29B204C9"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w:t>
            </w:r>
          </w:p>
        </w:tc>
        <w:tc>
          <w:tcPr>
            <w:tcW w:w="915" w:type="dxa"/>
            <w:tcBorders>
              <w:bottom w:val="single" w:sz="4" w:space="0" w:color="000000"/>
            </w:tcBorders>
            <w:vAlign w:val="bottom"/>
          </w:tcPr>
          <w:p w14:paraId="2D6E62D2"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w:t>
            </w:r>
          </w:p>
        </w:tc>
        <w:tc>
          <w:tcPr>
            <w:tcW w:w="843" w:type="dxa"/>
            <w:tcBorders>
              <w:bottom w:val="single" w:sz="4" w:space="0" w:color="000000"/>
            </w:tcBorders>
            <w:vAlign w:val="bottom"/>
          </w:tcPr>
          <w:p w14:paraId="7ED1D6EB"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w:t>
            </w:r>
          </w:p>
        </w:tc>
        <w:tc>
          <w:tcPr>
            <w:tcW w:w="844" w:type="dxa"/>
            <w:tcBorders>
              <w:bottom w:val="single" w:sz="4" w:space="0" w:color="000000"/>
            </w:tcBorders>
            <w:vAlign w:val="bottom"/>
          </w:tcPr>
          <w:p w14:paraId="532F0442"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w:t>
            </w:r>
          </w:p>
        </w:tc>
        <w:tc>
          <w:tcPr>
            <w:tcW w:w="914" w:type="dxa"/>
            <w:tcBorders>
              <w:bottom w:val="single" w:sz="4" w:space="0" w:color="000000"/>
            </w:tcBorders>
            <w:vAlign w:val="bottom"/>
          </w:tcPr>
          <w:p w14:paraId="4DC340CD"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w:t>
            </w:r>
          </w:p>
        </w:tc>
        <w:tc>
          <w:tcPr>
            <w:tcW w:w="914" w:type="dxa"/>
            <w:tcBorders>
              <w:bottom w:val="single" w:sz="4" w:space="0" w:color="000000"/>
            </w:tcBorders>
            <w:vAlign w:val="bottom"/>
          </w:tcPr>
          <w:p w14:paraId="5699D6BB"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w:t>
            </w:r>
          </w:p>
        </w:tc>
        <w:tc>
          <w:tcPr>
            <w:tcW w:w="956" w:type="dxa"/>
            <w:tcBorders>
              <w:bottom w:val="single" w:sz="4" w:space="0" w:color="000000"/>
            </w:tcBorders>
            <w:vAlign w:val="bottom"/>
          </w:tcPr>
          <w:p w14:paraId="66CFB11A"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Million Baht</w:t>
            </w:r>
          </w:p>
        </w:tc>
        <w:tc>
          <w:tcPr>
            <w:tcW w:w="990" w:type="dxa"/>
            <w:tcBorders>
              <w:bottom w:val="single" w:sz="4" w:space="0" w:color="000000"/>
            </w:tcBorders>
            <w:vAlign w:val="bottom"/>
          </w:tcPr>
          <w:p w14:paraId="48CA253C" w14:textId="77777777" w:rsidR="008B6645" w:rsidRPr="002B2454" w:rsidRDefault="008B6645">
            <w:pPr>
              <w:spacing w:after="0" w:line="180" w:lineRule="exact"/>
              <w:ind w:right="-72"/>
              <w:jc w:val="right"/>
              <w:rPr>
                <w:b/>
                <w:color w:val="000000"/>
                <w:spacing w:val="-4"/>
                <w:sz w:val="14"/>
                <w:szCs w:val="14"/>
              </w:rPr>
            </w:pPr>
            <w:r w:rsidRPr="002B2454">
              <w:rPr>
                <w:b/>
                <w:color w:val="000000"/>
                <w:spacing w:val="-4"/>
                <w:sz w:val="14"/>
                <w:szCs w:val="14"/>
              </w:rPr>
              <w:t>Million Baht</w:t>
            </w:r>
          </w:p>
        </w:tc>
      </w:tr>
      <w:tr w:rsidR="007257E7" w:rsidRPr="002B2454" w14:paraId="55E4965A" w14:textId="77777777" w:rsidTr="0064362F">
        <w:tc>
          <w:tcPr>
            <w:tcW w:w="3951" w:type="dxa"/>
          </w:tcPr>
          <w:p w14:paraId="60A787F6" w14:textId="77777777" w:rsidR="007257E7" w:rsidRPr="002B2454" w:rsidRDefault="007257E7">
            <w:pPr>
              <w:spacing w:after="0" w:line="180" w:lineRule="exact"/>
              <w:ind w:left="42" w:right="-90" w:hanging="90"/>
              <w:jc w:val="center"/>
              <w:rPr>
                <w:b/>
                <w:color w:val="000000"/>
                <w:spacing w:val="-4"/>
                <w:sz w:val="14"/>
                <w:szCs w:val="14"/>
              </w:rPr>
            </w:pPr>
          </w:p>
        </w:tc>
        <w:tc>
          <w:tcPr>
            <w:tcW w:w="981" w:type="dxa"/>
          </w:tcPr>
          <w:p w14:paraId="1617CD4C" w14:textId="77777777" w:rsidR="007257E7" w:rsidRPr="002B2454" w:rsidRDefault="007257E7">
            <w:pPr>
              <w:widowControl w:val="0"/>
              <w:pBdr>
                <w:top w:val="nil"/>
                <w:left w:val="nil"/>
                <w:bottom w:val="nil"/>
                <w:right w:val="nil"/>
                <w:between w:val="nil"/>
              </w:pBdr>
              <w:spacing w:after="0" w:line="180" w:lineRule="exact"/>
              <w:rPr>
                <w:b/>
                <w:color w:val="000000"/>
                <w:spacing w:val="-4"/>
                <w:sz w:val="14"/>
                <w:szCs w:val="14"/>
              </w:rPr>
            </w:pPr>
          </w:p>
        </w:tc>
        <w:tc>
          <w:tcPr>
            <w:tcW w:w="3150" w:type="dxa"/>
          </w:tcPr>
          <w:p w14:paraId="2A2BA9CA" w14:textId="77777777" w:rsidR="007257E7" w:rsidRPr="002B2454" w:rsidRDefault="007257E7">
            <w:pPr>
              <w:widowControl w:val="0"/>
              <w:pBdr>
                <w:top w:val="nil"/>
                <w:left w:val="nil"/>
                <w:bottom w:val="nil"/>
                <w:right w:val="nil"/>
                <w:between w:val="nil"/>
              </w:pBdr>
              <w:spacing w:after="0" w:line="180" w:lineRule="exact"/>
              <w:rPr>
                <w:b/>
                <w:color w:val="000000"/>
                <w:spacing w:val="-4"/>
                <w:sz w:val="14"/>
                <w:szCs w:val="14"/>
              </w:rPr>
            </w:pPr>
          </w:p>
        </w:tc>
        <w:tc>
          <w:tcPr>
            <w:tcW w:w="914" w:type="dxa"/>
          </w:tcPr>
          <w:p w14:paraId="681D614E" w14:textId="77777777" w:rsidR="007257E7" w:rsidRPr="002B2454" w:rsidRDefault="007257E7">
            <w:pPr>
              <w:spacing w:after="0" w:line="180" w:lineRule="exact"/>
              <w:ind w:right="-72"/>
              <w:jc w:val="right"/>
              <w:rPr>
                <w:b/>
                <w:color w:val="000000"/>
                <w:spacing w:val="-4"/>
                <w:sz w:val="14"/>
                <w:szCs w:val="14"/>
              </w:rPr>
            </w:pPr>
          </w:p>
        </w:tc>
        <w:tc>
          <w:tcPr>
            <w:tcW w:w="915" w:type="dxa"/>
          </w:tcPr>
          <w:p w14:paraId="4A2ACCA5" w14:textId="77777777" w:rsidR="007257E7" w:rsidRPr="002B2454" w:rsidRDefault="007257E7">
            <w:pPr>
              <w:spacing w:after="0" w:line="180" w:lineRule="exact"/>
              <w:ind w:right="-72"/>
              <w:jc w:val="right"/>
              <w:rPr>
                <w:b/>
                <w:color w:val="000000"/>
                <w:spacing w:val="-4"/>
                <w:sz w:val="14"/>
                <w:szCs w:val="14"/>
              </w:rPr>
            </w:pPr>
          </w:p>
        </w:tc>
        <w:tc>
          <w:tcPr>
            <w:tcW w:w="843" w:type="dxa"/>
          </w:tcPr>
          <w:p w14:paraId="66F9B194" w14:textId="77777777" w:rsidR="007257E7" w:rsidRPr="002B2454" w:rsidRDefault="007257E7">
            <w:pPr>
              <w:spacing w:after="0" w:line="180" w:lineRule="exact"/>
              <w:ind w:right="-72"/>
              <w:jc w:val="right"/>
              <w:rPr>
                <w:b/>
                <w:color w:val="000000"/>
                <w:spacing w:val="-4"/>
                <w:sz w:val="14"/>
                <w:szCs w:val="14"/>
              </w:rPr>
            </w:pPr>
          </w:p>
        </w:tc>
        <w:tc>
          <w:tcPr>
            <w:tcW w:w="844" w:type="dxa"/>
          </w:tcPr>
          <w:p w14:paraId="141E5A3A" w14:textId="77777777" w:rsidR="007257E7" w:rsidRPr="002B2454" w:rsidRDefault="007257E7">
            <w:pPr>
              <w:spacing w:after="0" w:line="180" w:lineRule="exact"/>
              <w:ind w:right="-72"/>
              <w:jc w:val="right"/>
              <w:rPr>
                <w:b/>
                <w:color w:val="000000"/>
                <w:spacing w:val="-4"/>
                <w:sz w:val="14"/>
                <w:szCs w:val="14"/>
              </w:rPr>
            </w:pPr>
          </w:p>
        </w:tc>
        <w:tc>
          <w:tcPr>
            <w:tcW w:w="914" w:type="dxa"/>
          </w:tcPr>
          <w:p w14:paraId="6B782647" w14:textId="77777777" w:rsidR="007257E7" w:rsidRPr="002B2454" w:rsidRDefault="007257E7">
            <w:pPr>
              <w:spacing w:after="0" w:line="180" w:lineRule="exact"/>
              <w:ind w:right="-72"/>
              <w:jc w:val="right"/>
              <w:rPr>
                <w:b/>
                <w:color w:val="000000"/>
                <w:spacing w:val="-4"/>
                <w:sz w:val="14"/>
                <w:szCs w:val="14"/>
              </w:rPr>
            </w:pPr>
          </w:p>
        </w:tc>
        <w:tc>
          <w:tcPr>
            <w:tcW w:w="914" w:type="dxa"/>
          </w:tcPr>
          <w:p w14:paraId="7B616F5F" w14:textId="77777777" w:rsidR="007257E7" w:rsidRPr="002B2454" w:rsidRDefault="007257E7">
            <w:pPr>
              <w:spacing w:after="0" w:line="180" w:lineRule="exact"/>
              <w:ind w:right="-72"/>
              <w:jc w:val="right"/>
              <w:rPr>
                <w:b/>
                <w:color w:val="000000"/>
                <w:spacing w:val="-4"/>
                <w:sz w:val="14"/>
                <w:szCs w:val="14"/>
              </w:rPr>
            </w:pPr>
          </w:p>
        </w:tc>
        <w:tc>
          <w:tcPr>
            <w:tcW w:w="956" w:type="dxa"/>
          </w:tcPr>
          <w:p w14:paraId="63FA79D5" w14:textId="77777777" w:rsidR="007257E7" w:rsidRPr="002B2454" w:rsidRDefault="007257E7">
            <w:pPr>
              <w:spacing w:after="0" w:line="180" w:lineRule="exact"/>
              <w:ind w:right="-72"/>
              <w:jc w:val="right"/>
              <w:rPr>
                <w:b/>
                <w:color w:val="000000"/>
                <w:spacing w:val="-4"/>
                <w:sz w:val="14"/>
                <w:szCs w:val="14"/>
              </w:rPr>
            </w:pPr>
          </w:p>
        </w:tc>
        <w:tc>
          <w:tcPr>
            <w:tcW w:w="990" w:type="dxa"/>
          </w:tcPr>
          <w:p w14:paraId="1B20D6FE" w14:textId="77777777" w:rsidR="007257E7" w:rsidRPr="002B2454" w:rsidRDefault="007257E7">
            <w:pPr>
              <w:spacing w:after="0" w:line="180" w:lineRule="exact"/>
              <w:ind w:right="-72"/>
              <w:jc w:val="right"/>
              <w:rPr>
                <w:b/>
                <w:color w:val="000000"/>
                <w:spacing w:val="-4"/>
                <w:sz w:val="14"/>
                <w:szCs w:val="14"/>
              </w:rPr>
            </w:pPr>
          </w:p>
        </w:tc>
      </w:tr>
      <w:tr w:rsidR="001E6BCD" w:rsidRPr="002B2454" w14:paraId="389E4915" w14:textId="77777777" w:rsidTr="0064362F">
        <w:trPr>
          <w:trHeight w:val="63"/>
        </w:trPr>
        <w:tc>
          <w:tcPr>
            <w:tcW w:w="3951" w:type="dxa"/>
          </w:tcPr>
          <w:p w14:paraId="35232843" w14:textId="77777777" w:rsidR="001E6BCD" w:rsidRPr="002B2454" w:rsidRDefault="001E6BCD">
            <w:pPr>
              <w:spacing w:after="0" w:line="220" w:lineRule="exact"/>
              <w:ind w:left="42" w:right="-90" w:hanging="90"/>
              <w:rPr>
                <w:color w:val="000000"/>
                <w:spacing w:val="-4"/>
                <w:sz w:val="14"/>
                <w:szCs w:val="14"/>
              </w:rPr>
            </w:pPr>
            <w:r w:rsidRPr="002B2454">
              <w:rPr>
                <w:rFonts w:eastAsia="Angsana New"/>
                <w:spacing w:val="-4"/>
                <w:sz w:val="14"/>
                <w:szCs w:val="14"/>
              </w:rPr>
              <w:t>Amata Asia (Myanmar) Limited</w:t>
            </w:r>
          </w:p>
        </w:tc>
        <w:tc>
          <w:tcPr>
            <w:tcW w:w="981" w:type="dxa"/>
          </w:tcPr>
          <w:p w14:paraId="20CC6EE1" w14:textId="63A49063" w:rsidR="001E6BCD" w:rsidRPr="002B2454" w:rsidRDefault="00AE74B5">
            <w:pPr>
              <w:spacing w:after="0" w:line="220" w:lineRule="exact"/>
              <w:jc w:val="center"/>
              <w:rPr>
                <w:color w:val="000000"/>
                <w:spacing w:val="-4"/>
                <w:sz w:val="14"/>
                <w:szCs w:val="14"/>
              </w:rPr>
            </w:pPr>
            <w:r w:rsidRPr="002B2454">
              <w:rPr>
                <w:color w:val="000000"/>
                <w:spacing w:val="-4"/>
                <w:sz w:val="14"/>
                <w:szCs w:val="14"/>
              </w:rPr>
              <w:t>Hong Kong</w:t>
            </w:r>
          </w:p>
        </w:tc>
        <w:tc>
          <w:tcPr>
            <w:tcW w:w="3150" w:type="dxa"/>
          </w:tcPr>
          <w:p w14:paraId="5DC66DBA" w14:textId="77777777" w:rsidR="001E6BCD" w:rsidRPr="002B2454" w:rsidRDefault="001E6BCD">
            <w:pPr>
              <w:spacing w:after="0" w:line="220" w:lineRule="exact"/>
              <w:jc w:val="center"/>
              <w:rPr>
                <w:color w:val="000000"/>
                <w:spacing w:val="-4"/>
                <w:sz w:val="14"/>
                <w:szCs w:val="14"/>
              </w:rPr>
            </w:pPr>
            <w:r w:rsidRPr="002B2454">
              <w:rPr>
                <w:sz w:val="14"/>
                <w:szCs w:val="14"/>
              </w:rPr>
              <w:t>Holding company</w:t>
            </w:r>
          </w:p>
        </w:tc>
        <w:tc>
          <w:tcPr>
            <w:tcW w:w="914" w:type="dxa"/>
          </w:tcPr>
          <w:p w14:paraId="206C570F" w14:textId="77777777" w:rsidR="001E6BCD" w:rsidRPr="002B2454" w:rsidRDefault="001E6BCD">
            <w:pPr>
              <w:spacing w:after="0" w:line="220" w:lineRule="exact"/>
              <w:ind w:right="-72"/>
              <w:jc w:val="right"/>
              <w:rPr>
                <w:color w:val="000000"/>
                <w:spacing w:val="-4"/>
                <w:sz w:val="14"/>
                <w:szCs w:val="14"/>
              </w:rPr>
            </w:pPr>
            <w:r w:rsidRPr="002B2454">
              <w:rPr>
                <w:sz w:val="14"/>
                <w:szCs w:val="14"/>
              </w:rPr>
              <w:t>100</w:t>
            </w:r>
          </w:p>
        </w:tc>
        <w:tc>
          <w:tcPr>
            <w:tcW w:w="915" w:type="dxa"/>
          </w:tcPr>
          <w:p w14:paraId="77548FCC" w14:textId="77777777" w:rsidR="001E6BCD" w:rsidRPr="002B2454" w:rsidRDefault="001E6BCD">
            <w:pPr>
              <w:spacing w:after="0" w:line="220" w:lineRule="exact"/>
              <w:ind w:right="-72"/>
              <w:jc w:val="right"/>
              <w:rPr>
                <w:color w:val="000000"/>
                <w:spacing w:val="-4"/>
                <w:sz w:val="14"/>
                <w:szCs w:val="14"/>
              </w:rPr>
            </w:pPr>
            <w:r w:rsidRPr="002B2454">
              <w:rPr>
                <w:sz w:val="14"/>
                <w:szCs w:val="14"/>
              </w:rPr>
              <w:t>100</w:t>
            </w:r>
          </w:p>
        </w:tc>
        <w:tc>
          <w:tcPr>
            <w:tcW w:w="843" w:type="dxa"/>
          </w:tcPr>
          <w:p w14:paraId="021D6B8A" w14:textId="77777777" w:rsidR="001E6BCD" w:rsidRPr="002B2454" w:rsidRDefault="001E6BCD">
            <w:pPr>
              <w:spacing w:after="0" w:line="220" w:lineRule="exact"/>
              <w:ind w:right="-72"/>
              <w:jc w:val="right"/>
              <w:rPr>
                <w:color w:val="000000"/>
                <w:spacing w:val="-4"/>
                <w:sz w:val="14"/>
                <w:szCs w:val="14"/>
              </w:rPr>
            </w:pPr>
            <w:r w:rsidRPr="002B2454">
              <w:rPr>
                <w:sz w:val="14"/>
                <w:szCs w:val="14"/>
              </w:rPr>
              <w:t>100</w:t>
            </w:r>
          </w:p>
        </w:tc>
        <w:tc>
          <w:tcPr>
            <w:tcW w:w="844" w:type="dxa"/>
          </w:tcPr>
          <w:p w14:paraId="3DB34C4C" w14:textId="77777777" w:rsidR="001E6BCD" w:rsidRPr="002B2454" w:rsidRDefault="001E6BCD">
            <w:pPr>
              <w:spacing w:after="0" w:line="220" w:lineRule="exact"/>
              <w:ind w:right="-72"/>
              <w:jc w:val="right"/>
              <w:rPr>
                <w:color w:val="000000"/>
                <w:spacing w:val="-4"/>
                <w:sz w:val="14"/>
                <w:szCs w:val="14"/>
              </w:rPr>
            </w:pPr>
            <w:r w:rsidRPr="002B2454">
              <w:rPr>
                <w:sz w:val="14"/>
                <w:szCs w:val="14"/>
              </w:rPr>
              <w:t>100</w:t>
            </w:r>
          </w:p>
        </w:tc>
        <w:tc>
          <w:tcPr>
            <w:tcW w:w="914" w:type="dxa"/>
          </w:tcPr>
          <w:p w14:paraId="2282DE2C" w14:textId="77777777" w:rsidR="001E6BCD" w:rsidRPr="002B2454" w:rsidRDefault="001E6BCD">
            <w:pPr>
              <w:spacing w:after="0" w:line="220" w:lineRule="exact"/>
              <w:ind w:right="-72"/>
              <w:jc w:val="right"/>
              <w:rPr>
                <w:color w:val="000000"/>
                <w:spacing w:val="-4"/>
                <w:sz w:val="14"/>
                <w:szCs w:val="14"/>
              </w:rPr>
            </w:pPr>
            <w:r w:rsidRPr="002B2454">
              <w:rPr>
                <w:sz w:val="14"/>
                <w:szCs w:val="14"/>
              </w:rPr>
              <w:t>-</w:t>
            </w:r>
          </w:p>
        </w:tc>
        <w:tc>
          <w:tcPr>
            <w:tcW w:w="914" w:type="dxa"/>
          </w:tcPr>
          <w:p w14:paraId="1192114F" w14:textId="77777777" w:rsidR="001E6BCD" w:rsidRPr="002B2454" w:rsidRDefault="001E6BCD">
            <w:pPr>
              <w:spacing w:after="0" w:line="220" w:lineRule="exact"/>
              <w:ind w:right="-72"/>
              <w:jc w:val="right"/>
              <w:rPr>
                <w:color w:val="000000"/>
                <w:spacing w:val="-4"/>
                <w:sz w:val="14"/>
                <w:szCs w:val="14"/>
              </w:rPr>
            </w:pPr>
            <w:r w:rsidRPr="002B2454">
              <w:rPr>
                <w:sz w:val="14"/>
                <w:szCs w:val="14"/>
              </w:rPr>
              <w:t>-</w:t>
            </w:r>
          </w:p>
        </w:tc>
        <w:tc>
          <w:tcPr>
            <w:tcW w:w="956" w:type="dxa"/>
          </w:tcPr>
          <w:p w14:paraId="2BAEB694" w14:textId="77777777" w:rsidR="001E6BCD" w:rsidRPr="002B2454" w:rsidRDefault="001E6BCD">
            <w:pPr>
              <w:spacing w:after="0" w:line="220" w:lineRule="exact"/>
              <w:ind w:right="-72"/>
              <w:jc w:val="right"/>
              <w:rPr>
                <w:color w:val="000000"/>
                <w:spacing w:val="-4"/>
                <w:sz w:val="14"/>
                <w:szCs w:val="14"/>
              </w:rPr>
            </w:pPr>
            <w:r w:rsidRPr="002B2454">
              <w:rPr>
                <w:sz w:val="14"/>
                <w:szCs w:val="14"/>
              </w:rPr>
              <w:t>228</w:t>
            </w:r>
          </w:p>
        </w:tc>
        <w:tc>
          <w:tcPr>
            <w:tcW w:w="990" w:type="dxa"/>
          </w:tcPr>
          <w:p w14:paraId="689F0C0D" w14:textId="77777777" w:rsidR="001E6BCD" w:rsidRPr="002B2454" w:rsidRDefault="001E6BCD">
            <w:pPr>
              <w:spacing w:after="0" w:line="220" w:lineRule="exact"/>
              <w:ind w:right="-72"/>
              <w:jc w:val="right"/>
              <w:rPr>
                <w:color w:val="000000"/>
                <w:spacing w:val="-4"/>
                <w:sz w:val="14"/>
                <w:szCs w:val="14"/>
              </w:rPr>
            </w:pPr>
            <w:r w:rsidRPr="002B2454">
              <w:rPr>
                <w:sz w:val="14"/>
                <w:szCs w:val="14"/>
              </w:rPr>
              <w:t>228</w:t>
            </w:r>
          </w:p>
        </w:tc>
      </w:tr>
      <w:tr w:rsidR="001E6BCD" w:rsidRPr="002B2454" w14:paraId="7CCCAB81" w14:textId="77777777" w:rsidTr="0064362F">
        <w:tc>
          <w:tcPr>
            <w:tcW w:w="3951" w:type="dxa"/>
          </w:tcPr>
          <w:p w14:paraId="28241B7E" w14:textId="1661C77F" w:rsidR="001E6BCD" w:rsidRPr="002B2454" w:rsidRDefault="001E6BCD" w:rsidP="001E6BCD">
            <w:pPr>
              <w:spacing w:after="0" w:line="180" w:lineRule="exact"/>
              <w:ind w:left="42" w:right="-90" w:hanging="90"/>
              <w:rPr>
                <w:b/>
                <w:color w:val="000000"/>
                <w:spacing w:val="-4"/>
                <w:sz w:val="14"/>
                <w:szCs w:val="14"/>
              </w:rPr>
            </w:pPr>
            <w:r w:rsidRPr="002B2454">
              <w:rPr>
                <w:rFonts w:eastAsia="Angsana New"/>
                <w:spacing w:val="-4"/>
                <w:sz w:val="14"/>
                <w:szCs w:val="14"/>
              </w:rPr>
              <w:t>with subsidiaries as follows:</w:t>
            </w:r>
          </w:p>
        </w:tc>
        <w:tc>
          <w:tcPr>
            <w:tcW w:w="981" w:type="dxa"/>
          </w:tcPr>
          <w:p w14:paraId="0C3F7689" w14:textId="77777777" w:rsidR="001E6BCD" w:rsidRPr="002B2454" w:rsidRDefault="001E6BCD" w:rsidP="00361FC0">
            <w:pPr>
              <w:widowControl w:val="0"/>
              <w:pBdr>
                <w:top w:val="nil"/>
                <w:left w:val="nil"/>
                <w:bottom w:val="nil"/>
                <w:right w:val="nil"/>
                <w:between w:val="nil"/>
              </w:pBdr>
              <w:spacing w:after="0" w:line="180" w:lineRule="exact"/>
              <w:jc w:val="center"/>
              <w:rPr>
                <w:b/>
                <w:color w:val="000000"/>
                <w:spacing w:val="-4"/>
                <w:sz w:val="14"/>
                <w:szCs w:val="14"/>
              </w:rPr>
            </w:pPr>
          </w:p>
        </w:tc>
        <w:tc>
          <w:tcPr>
            <w:tcW w:w="3150" w:type="dxa"/>
          </w:tcPr>
          <w:p w14:paraId="79B31D5D" w14:textId="77777777" w:rsidR="001E6BCD" w:rsidRPr="002B2454" w:rsidRDefault="001E6BCD" w:rsidP="00361FC0">
            <w:pPr>
              <w:widowControl w:val="0"/>
              <w:pBdr>
                <w:top w:val="nil"/>
                <w:left w:val="nil"/>
                <w:bottom w:val="nil"/>
                <w:right w:val="nil"/>
                <w:between w:val="nil"/>
              </w:pBdr>
              <w:spacing w:after="0" w:line="180" w:lineRule="exact"/>
              <w:jc w:val="center"/>
              <w:rPr>
                <w:b/>
                <w:color w:val="000000"/>
                <w:spacing w:val="-4"/>
                <w:sz w:val="14"/>
                <w:szCs w:val="14"/>
              </w:rPr>
            </w:pPr>
          </w:p>
        </w:tc>
        <w:tc>
          <w:tcPr>
            <w:tcW w:w="914" w:type="dxa"/>
          </w:tcPr>
          <w:p w14:paraId="677A7072" w14:textId="77777777" w:rsidR="001E6BCD" w:rsidRPr="002B2454" w:rsidRDefault="001E6BCD" w:rsidP="001E6BCD">
            <w:pPr>
              <w:spacing w:after="0" w:line="180" w:lineRule="exact"/>
              <w:ind w:right="-72"/>
              <w:jc w:val="right"/>
              <w:rPr>
                <w:b/>
                <w:color w:val="000000"/>
                <w:spacing w:val="-4"/>
                <w:sz w:val="14"/>
                <w:szCs w:val="14"/>
              </w:rPr>
            </w:pPr>
          </w:p>
        </w:tc>
        <w:tc>
          <w:tcPr>
            <w:tcW w:w="915" w:type="dxa"/>
          </w:tcPr>
          <w:p w14:paraId="5F38A266" w14:textId="77777777" w:rsidR="001E6BCD" w:rsidRPr="002B2454" w:rsidRDefault="001E6BCD" w:rsidP="001E6BCD">
            <w:pPr>
              <w:spacing w:after="0" w:line="180" w:lineRule="exact"/>
              <w:ind w:right="-72"/>
              <w:jc w:val="right"/>
              <w:rPr>
                <w:b/>
                <w:color w:val="000000"/>
                <w:spacing w:val="-4"/>
                <w:sz w:val="14"/>
                <w:szCs w:val="14"/>
              </w:rPr>
            </w:pPr>
          </w:p>
        </w:tc>
        <w:tc>
          <w:tcPr>
            <w:tcW w:w="843" w:type="dxa"/>
          </w:tcPr>
          <w:p w14:paraId="1ABB0CDB" w14:textId="77777777" w:rsidR="001E6BCD" w:rsidRPr="002B2454" w:rsidRDefault="001E6BCD" w:rsidP="001E6BCD">
            <w:pPr>
              <w:spacing w:after="0" w:line="180" w:lineRule="exact"/>
              <w:ind w:right="-72"/>
              <w:jc w:val="right"/>
              <w:rPr>
                <w:b/>
                <w:color w:val="000000"/>
                <w:spacing w:val="-4"/>
                <w:sz w:val="14"/>
                <w:szCs w:val="14"/>
              </w:rPr>
            </w:pPr>
          </w:p>
        </w:tc>
        <w:tc>
          <w:tcPr>
            <w:tcW w:w="844" w:type="dxa"/>
          </w:tcPr>
          <w:p w14:paraId="14E8F352" w14:textId="77777777" w:rsidR="001E6BCD" w:rsidRPr="002B2454" w:rsidRDefault="001E6BCD" w:rsidP="001E6BCD">
            <w:pPr>
              <w:spacing w:after="0" w:line="180" w:lineRule="exact"/>
              <w:ind w:right="-72"/>
              <w:jc w:val="right"/>
              <w:rPr>
                <w:b/>
                <w:color w:val="000000"/>
                <w:spacing w:val="-4"/>
                <w:sz w:val="14"/>
                <w:szCs w:val="14"/>
              </w:rPr>
            </w:pPr>
          </w:p>
        </w:tc>
        <w:tc>
          <w:tcPr>
            <w:tcW w:w="914" w:type="dxa"/>
          </w:tcPr>
          <w:p w14:paraId="47CB4863" w14:textId="77777777" w:rsidR="001E6BCD" w:rsidRPr="002B2454" w:rsidRDefault="001E6BCD" w:rsidP="001E6BCD">
            <w:pPr>
              <w:spacing w:after="0" w:line="180" w:lineRule="exact"/>
              <w:ind w:right="-72"/>
              <w:jc w:val="right"/>
              <w:rPr>
                <w:b/>
                <w:color w:val="000000"/>
                <w:spacing w:val="-4"/>
                <w:sz w:val="14"/>
                <w:szCs w:val="14"/>
              </w:rPr>
            </w:pPr>
          </w:p>
        </w:tc>
        <w:tc>
          <w:tcPr>
            <w:tcW w:w="914" w:type="dxa"/>
          </w:tcPr>
          <w:p w14:paraId="5CA4CF43" w14:textId="77777777" w:rsidR="001E6BCD" w:rsidRPr="002B2454" w:rsidRDefault="001E6BCD" w:rsidP="001E6BCD">
            <w:pPr>
              <w:spacing w:after="0" w:line="180" w:lineRule="exact"/>
              <w:ind w:right="-72"/>
              <w:jc w:val="right"/>
              <w:rPr>
                <w:b/>
                <w:color w:val="000000"/>
                <w:spacing w:val="-4"/>
                <w:sz w:val="14"/>
                <w:szCs w:val="14"/>
              </w:rPr>
            </w:pPr>
          </w:p>
        </w:tc>
        <w:tc>
          <w:tcPr>
            <w:tcW w:w="956" w:type="dxa"/>
          </w:tcPr>
          <w:p w14:paraId="39B01A40" w14:textId="77777777" w:rsidR="001E6BCD" w:rsidRPr="002B2454" w:rsidRDefault="001E6BCD" w:rsidP="001E6BCD">
            <w:pPr>
              <w:spacing w:after="0" w:line="180" w:lineRule="exact"/>
              <w:ind w:right="-72"/>
              <w:jc w:val="right"/>
              <w:rPr>
                <w:b/>
                <w:color w:val="000000"/>
                <w:spacing w:val="-4"/>
                <w:sz w:val="14"/>
                <w:szCs w:val="14"/>
              </w:rPr>
            </w:pPr>
          </w:p>
        </w:tc>
        <w:tc>
          <w:tcPr>
            <w:tcW w:w="990" w:type="dxa"/>
          </w:tcPr>
          <w:p w14:paraId="33EBEC15" w14:textId="77777777" w:rsidR="001E6BCD" w:rsidRPr="002B2454" w:rsidRDefault="001E6BCD" w:rsidP="001E6BCD">
            <w:pPr>
              <w:spacing w:after="0" w:line="180" w:lineRule="exact"/>
              <w:ind w:right="-72"/>
              <w:jc w:val="right"/>
              <w:rPr>
                <w:b/>
                <w:color w:val="000000"/>
                <w:spacing w:val="-4"/>
                <w:sz w:val="14"/>
                <w:szCs w:val="14"/>
              </w:rPr>
            </w:pPr>
          </w:p>
        </w:tc>
      </w:tr>
      <w:tr w:rsidR="001E6BCD" w:rsidRPr="002B2454" w14:paraId="1F9C8ACD" w14:textId="77777777" w:rsidTr="0064362F">
        <w:tc>
          <w:tcPr>
            <w:tcW w:w="3951" w:type="dxa"/>
          </w:tcPr>
          <w:p w14:paraId="5DED7011" w14:textId="402F2136" w:rsidR="001E6BCD" w:rsidRPr="002B2454" w:rsidRDefault="001E6BCD" w:rsidP="001E6BCD">
            <w:pPr>
              <w:spacing w:after="0" w:line="180" w:lineRule="exact"/>
              <w:ind w:left="42" w:right="-90" w:hanging="90"/>
              <w:rPr>
                <w:b/>
                <w:color w:val="000000"/>
                <w:spacing w:val="-4"/>
                <w:sz w:val="14"/>
                <w:szCs w:val="14"/>
              </w:rPr>
            </w:pPr>
            <w:r w:rsidRPr="002B2454">
              <w:rPr>
                <w:rFonts w:eastAsia="Angsana New"/>
                <w:spacing w:val="-4"/>
                <w:sz w:val="14"/>
                <w:szCs w:val="14"/>
              </w:rPr>
              <w:t>- Yangon Amata Smart and ECO City Limited</w:t>
            </w:r>
          </w:p>
        </w:tc>
        <w:tc>
          <w:tcPr>
            <w:tcW w:w="981" w:type="dxa"/>
          </w:tcPr>
          <w:p w14:paraId="78F13256" w14:textId="6B19F8CB" w:rsidR="001E6BCD" w:rsidRPr="002B2454" w:rsidRDefault="001E6BCD" w:rsidP="001E6BCD">
            <w:pPr>
              <w:widowControl w:val="0"/>
              <w:pBdr>
                <w:top w:val="nil"/>
                <w:left w:val="nil"/>
                <w:bottom w:val="nil"/>
                <w:right w:val="nil"/>
                <w:between w:val="nil"/>
              </w:pBdr>
              <w:spacing w:after="0" w:line="180" w:lineRule="exact"/>
              <w:jc w:val="center"/>
              <w:rPr>
                <w:b/>
                <w:color w:val="000000"/>
                <w:spacing w:val="-4"/>
                <w:sz w:val="14"/>
                <w:szCs w:val="14"/>
              </w:rPr>
            </w:pPr>
            <w:r w:rsidRPr="002B2454">
              <w:rPr>
                <w:color w:val="000000"/>
                <w:spacing w:val="-4"/>
                <w:sz w:val="14"/>
                <w:szCs w:val="14"/>
              </w:rPr>
              <w:t>Myanmar</w:t>
            </w:r>
          </w:p>
        </w:tc>
        <w:tc>
          <w:tcPr>
            <w:tcW w:w="3150" w:type="dxa"/>
          </w:tcPr>
          <w:p w14:paraId="5824F83D" w14:textId="5E6A7E54" w:rsidR="001E6BCD" w:rsidRPr="002B2454" w:rsidRDefault="001E6BCD" w:rsidP="001E6BCD">
            <w:pPr>
              <w:widowControl w:val="0"/>
              <w:pBdr>
                <w:top w:val="nil"/>
                <w:left w:val="nil"/>
                <w:bottom w:val="nil"/>
                <w:right w:val="nil"/>
                <w:between w:val="nil"/>
              </w:pBdr>
              <w:spacing w:after="0" w:line="180" w:lineRule="exact"/>
              <w:jc w:val="center"/>
              <w:rPr>
                <w:b/>
                <w:color w:val="000000"/>
                <w:spacing w:val="-4"/>
                <w:sz w:val="14"/>
                <w:szCs w:val="14"/>
              </w:rPr>
            </w:pPr>
            <w:r w:rsidRPr="002B2454">
              <w:rPr>
                <w:sz w:val="14"/>
                <w:szCs w:val="14"/>
              </w:rPr>
              <w:t>Industrial estate development</w:t>
            </w:r>
          </w:p>
        </w:tc>
        <w:tc>
          <w:tcPr>
            <w:tcW w:w="914" w:type="dxa"/>
          </w:tcPr>
          <w:p w14:paraId="1D5424B0" w14:textId="367D3CA6" w:rsidR="001E6BCD" w:rsidRPr="002B2454" w:rsidRDefault="001E6BCD" w:rsidP="001E6BCD">
            <w:pPr>
              <w:spacing w:after="0" w:line="180" w:lineRule="exact"/>
              <w:ind w:right="-72"/>
              <w:jc w:val="right"/>
              <w:rPr>
                <w:b/>
                <w:color w:val="000000"/>
                <w:spacing w:val="-4"/>
                <w:sz w:val="14"/>
                <w:szCs w:val="14"/>
              </w:rPr>
            </w:pPr>
            <w:r w:rsidRPr="002B2454">
              <w:rPr>
                <w:sz w:val="14"/>
                <w:szCs w:val="14"/>
              </w:rPr>
              <w:t>-</w:t>
            </w:r>
          </w:p>
        </w:tc>
        <w:tc>
          <w:tcPr>
            <w:tcW w:w="915" w:type="dxa"/>
          </w:tcPr>
          <w:p w14:paraId="40103653" w14:textId="7D8C87DD" w:rsidR="001E6BCD" w:rsidRPr="002B2454" w:rsidRDefault="001E6BCD" w:rsidP="001E6BCD">
            <w:pPr>
              <w:spacing w:after="0" w:line="180" w:lineRule="exact"/>
              <w:ind w:right="-72"/>
              <w:jc w:val="right"/>
              <w:rPr>
                <w:b/>
                <w:color w:val="000000"/>
                <w:spacing w:val="-4"/>
                <w:sz w:val="14"/>
                <w:szCs w:val="14"/>
              </w:rPr>
            </w:pPr>
            <w:r w:rsidRPr="002B2454">
              <w:rPr>
                <w:sz w:val="14"/>
                <w:szCs w:val="14"/>
              </w:rPr>
              <w:t>-</w:t>
            </w:r>
          </w:p>
        </w:tc>
        <w:tc>
          <w:tcPr>
            <w:tcW w:w="843" w:type="dxa"/>
          </w:tcPr>
          <w:p w14:paraId="4900E572" w14:textId="13452824" w:rsidR="001E6BCD" w:rsidRPr="002B2454" w:rsidRDefault="001E6BCD" w:rsidP="001E6BCD">
            <w:pPr>
              <w:spacing w:after="0" w:line="180" w:lineRule="exact"/>
              <w:ind w:right="-72"/>
              <w:jc w:val="right"/>
              <w:rPr>
                <w:b/>
                <w:color w:val="000000"/>
                <w:spacing w:val="-4"/>
                <w:sz w:val="14"/>
                <w:szCs w:val="14"/>
              </w:rPr>
            </w:pPr>
            <w:r w:rsidRPr="002B2454">
              <w:rPr>
                <w:sz w:val="14"/>
                <w:szCs w:val="14"/>
              </w:rPr>
              <w:t>53</w:t>
            </w:r>
          </w:p>
        </w:tc>
        <w:tc>
          <w:tcPr>
            <w:tcW w:w="844" w:type="dxa"/>
          </w:tcPr>
          <w:p w14:paraId="426F1158" w14:textId="5F21B47C" w:rsidR="001E6BCD" w:rsidRPr="002B2454" w:rsidRDefault="001E6BCD" w:rsidP="001E6BCD">
            <w:pPr>
              <w:spacing w:after="0" w:line="180" w:lineRule="exact"/>
              <w:ind w:right="-72"/>
              <w:jc w:val="right"/>
              <w:rPr>
                <w:b/>
                <w:color w:val="000000"/>
                <w:spacing w:val="-4"/>
                <w:sz w:val="14"/>
                <w:szCs w:val="14"/>
              </w:rPr>
            </w:pPr>
            <w:r w:rsidRPr="002B2454">
              <w:rPr>
                <w:sz w:val="14"/>
                <w:szCs w:val="14"/>
              </w:rPr>
              <w:t>53</w:t>
            </w:r>
          </w:p>
        </w:tc>
        <w:tc>
          <w:tcPr>
            <w:tcW w:w="914" w:type="dxa"/>
          </w:tcPr>
          <w:p w14:paraId="39F92906" w14:textId="2B15D6DC" w:rsidR="001E6BCD" w:rsidRPr="002B2454" w:rsidRDefault="001E6BCD" w:rsidP="001E6BCD">
            <w:pPr>
              <w:spacing w:after="0" w:line="180" w:lineRule="exact"/>
              <w:ind w:right="-72"/>
              <w:jc w:val="right"/>
              <w:rPr>
                <w:b/>
                <w:color w:val="000000"/>
                <w:spacing w:val="-4"/>
                <w:sz w:val="14"/>
                <w:szCs w:val="14"/>
              </w:rPr>
            </w:pPr>
            <w:r w:rsidRPr="002B2454">
              <w:rPr>
                <w:sz w:val="14"/>
                <w:szCs w:val="14"/>
              </w:rPr>
              <w:t>47</w:t>
            </w:r>
          </w:p>
        </w:tc>
        <w:tc>
          <w:tcPr>
            <w:tcW w:w="914" w:type="dxa"/>
          </w:tcPr>
          <w:p w14:paraId="26A78CAB" w14:textId="7FE07947" w:rsidR="001E6BCD" w:rsidRPr="002B2454" w:rsidRDefault="001E6BCD" w:rsidP="001E6BCD">
            <w:pPr>
              <w:spacing w:after="0" w:line="180" w:lineRule="exact"/>
              <w:ind w:right="-72"/>
              <w:jc w:val="right"/>
              <w:rPr>
                <w:b/>
                <w:color w:val="000000"/>
                <w:spacing w:val="-4"/>
                <w:sz w:val="14"/>
                <w:szCs w:val="14"/>
              </w:rPr>
            </w:pPr>
            <w:r w:rsidRPr="002B2454">
              <w:rPr>
                <w:sz w:val="14"/>
                <w:szCs w:val="14"/>
              </w:rPr>
              <w:t>47</w:t>
            </w:r>
          </w:p>
        </w:tc>
        <w:tc>
          <w:tcPr>
            <w:tcW w:w="956" w:type="dxa"/>
          </w:tcPr>
          <w:p w14:paraId="04CC4C86" w14:textId="6199A44F" w:rsidR="001E6BCD" w:rsidRPr="002B2454" w:rsidRDefault="001E6BCD" w:rsidP="001E6BCD">
            <w:pPr>
              <w:spacing w:after="0" w:line="180" w:lineRule="exact"/>
              <w:ind w:right="-72"/>
              <w:jc w:val="right"/>
              <w:rPr>
                <w:b/>
                <w:color w:val="000000"/>
                <w:spacing w:val="-4"/>
                <w:sz w:val="14"/>
                <w:szCs w:val="14"/>
              </w:rPr>
            </w:pPr>
            <w:r w:rsidRPr="002B2454">
              <w:rPr>
                <w:sz w:val="14"/>
                <w:szCs w:val="14"/>
              </w:rPr>
              <w:t>-</w:t>
            </w:r>
          </w:p>
        </w:tc>
        <w:tc>
          <w:tcPr>
            <w:tcW w:w="990" w:type="dxa"/>
          </w:tcPr>
          <w:p w14:paraId="2CA06056" w14:textId="5E414CEE" w:rsidR="001E6BCD" w:rsidRPr="002B2454" w:rsidRDefault="001E6BCD" w:rsidP="001E6BCD">
            <w:pPr>
              <w:spacing w:after="0" w:line="180" w:lineRule="exact"/>
              <w:ind w:right="-72"/>
              <w:jc w:val="right"/>
              <w:rPr>
                <w:b/>
                <w:color w:val="000000"/>
                <w:spacing w:val="-4"/>
                <w:sz w:val="14"/>
                <w:szCs w:val="14"/>
              </w:rPr>
            </w:pPr>
            <w:r w:rsidRPr="002B2454">
              <w:rPr>
                <w:sz w:val="14"/>
                <w:szCs w:val="14"/>
              </w:rPr>
              <w:t>-</w:t>
            </w:r>
          </w:p>
        </w:tc>
      </w:tr>
      <w:tr w:rsidR="001E6BCD" w:rsidRPr="002B2454" w14:paraId="2CBF96E9" w14:textId="77777777" w:rsidTr="0064362F">
        <w:tblPrEx>
          <w:tblLook w:val="04A0" w:firstRow="1" w:lastRow="0" w:firstColumn="1" w:lastColumn="0" w:noHBand="0" w:noVBand="1"/>
        </w:tblPrEx>
        <w:trPr>
          <w:trHeight w:val="63"/>
        </w:trPr>
        <w:tc>
          <w:tcPr>
            <w:tcW w:w="3951" w:type="dxa"/>
          </w:tcPr>
          <w:p w14:paraId="40D469D4" w14:textId="77777777" w:rsidR="001E6BCD" w:rsidRPr="002B2454" w:rsidRDefault="001E6BCD" w:rsidP="001E6BCD">
            <w:pPr>
              <w:spacing w:after="0" w:line="220" w:lineRule="exact"/>
              <w:ind w:left="42" w:right="-90" w:hanging="90"/>
              <w:rPr>
                <w:color w:val="000000"/>
                <w:spacing w:val="-4"/>
                <w:sz w:val="14"/>
                <w:szCs w:val="14"/>
              </w:rPr>
            </w:pPr>
            <w:r w:rsidRPr="002B2454">
              <w:rPr>
                <w:rFonts w:eastAsia="Angsana New"/>
                <w:spacing w:val="-4"/>
                <w:sz w:val="14"/>
                <w:szCs w:val="14"/>
              </w:rPr>
              <w:t>Amata City Lao Company Limited</w:t>
            </w:r>
          </w:p>
        </w:tc>
        <w:tc>
          <w:tcPr>
            <w:tcW w:w="981" w:type="dxa"/>
          </w:tcPr>
          <w:p w14:paraId="2FECB013" w14:textId="77777777" w:rsidR="001E6BCD" w:rsidRPr="002B2454" w:rsidRDefault="001E6BCD" w:rsidP="001E6BCD">
            <w:pPr>
              <w:spacing w:after="0" w:line="220" w:lineRule="exact"/>
              <w:jc w:val="center"/>
              <w:rPr>
                <w:color w:val="000000"/>
                <w:spacing w:val="-4"/>
                <w:sz w:val="14"/>
                <w:szCs w:val="14"/>
              </w:rPr>
            </w:pPr>
            <w:r w:rsidRPr="002B2454">
              <w:rPr>
                <w:color w:val="000000"/>
                <w:spacing w:val="-4"/>
                <w:sz w:val="14"/>
                <w:szCs w:val="14"/>
              </w:rPr>
              <w:t>Lao</w:t>
            </w:r>
          </w:p>
        </w:tc>
        <w:tc>
          <w:tcPr>
            <w:tcW w:w="3150" w:type="dxa"/>
          </w:tcPr>
          <w:p w14:paraId="262B9C60" w14:textId="77777777" w:rsidR="001E6BCD" w:rsidRPr="002B2454" w:rsidRDefault="001E6BCD" w:rsidP="001E6BCD">
            <w:pPr>
              <w:spacing w:after="0" w:line="220" w:lineRule="exact"/>
              <w:jc w:val="center"/>
              <w:rPr>
                <w:color w:val="000000"/>
                <w:spacing w:val="-4"/>
                <w:sz w:val="14"/>
                <w:szCs w:val="14"/>
              </w:rPr>
            </w:pPr>
            <w:r w:rsidRPr="002B2454">
              <w:rPr>
                <w:sz w:val="14"/>
                <w:szCs w:val="14"/>
              </w:rPr>
              <w:t>Industrial estate development</w:t>
            </w:r>
          </w:p>
        </w:tc>
        <w:tc>
          <w:tcPr>
            <w:tcW w:w="914" w:type="dxa"/>
          </w:tcPr>
          <w:p w14:paraId="721ACFAF" w14:textId="3B440F04" w:rsidR="001E6BCD" w:rsidRPr="002B2454" w:rsidRDefault="001E6BCD" w:rsidP="001E6BCD">
            <w:pPr>
              <w:spacing w:after="0" w:line="220" w:lineRule="exact"/>
              <w:ind w:right="-72"/>
              <w:jc w:val="right"/>
              <w:rPr>
                <w:color w:val="000000"/>
                <w:spacing w:val="-4"/>
                <w:sz w:val="14"/>
                <w:szCs w:val="14"/>
              </w:rPr>
            </w:pPr>
            <w:r w:rsidRPr="002B2454">
              <w:rPr>
                <w:sz w:val="14"/>
                <w:szCs w:val="14"/>
              </w:rPr>
              <w:t>9</w:t>
            </w:r>
            <w:r w:rsidR="0067158F" w:rsidRPr="002B2454">
              <w:rPr>
                <w:sz w:val="14"/>
                <w:szCs w:val="14"/>
              </w:rPr>
              <w:t>7</w:t>
            </w:r>
          </w:p>
        </w:tc>
        <w:tc>
          <w:tcPr>
            <w:tcW w:w="915" w:type="dxa"/>
          </w:tcPr>
          <w:p w14:paraId="099E715A" w14:textId="3D00D941" w:rsidR="001E6BCD" w:rsidRPr="002B2454" w:rsidRDefault="001E6BCD" w:rsidP="001E6BCD">
            <w:pPr>
              <w:spacing w:after="0" w:line="220" w:lineRule="exact"/>
              <w:ind w:right="-72"/>
              <w:jc w:val="right"/>
              <w:rPr>
                <w:color w:val="000000"/>
                <w:spacing w:val="-4"/>
                <w:sz w:val="14"/>
                <w:szCs w:val="14"/>
              </w:rPr>
            </w:pPr>
            <w:r w:rsidRPr="002B2454">
              <w:rPr>
                <w:sz w:val="14"/>
                <w:szCs w:val="14"/>
              </w:rPr>
              <w:t>9</w:t>
            </w:r>
            <w:r w:rsidR="00C4515F" w:rsidRPr="002B2454">
              <w:rPr>
                <w:sz w:val="14"/>
                <w:szCs w:val="14"/>
              </w:rPr>
              <w:t>3</w:t>
            </w:r>
          </w:p>
        </w:tc>
        <w:tc>
          <w:tcPr>
            <w:tcW w:w="843" w:type="dxa"/>
          </w:tcPr>
          <w:p w14:paraId="1E6F3814" w14:textId="649B736B" w:rsidR="001E6BCD" w:rsidRPr="002B2454" w:rsidRDefault="001E6BCD" w:rsidP="001E6BCD">
            <w:pPr>
              <w:spacing w:after="0" w:line="220" w:lineRule="exact"/>
              <w:ind w:right="-72"/>
              <w:jc w:val="right"/>
              <w:rPr>
                <w:color w:val="000000"/>
                <w:spacing w:val="-4"/>
                <w:sz w:val="14"/>
                <w:szCs w:val="14"/>
              </w:rPr>
            </w:pPr>
            <w:r w:rsidRPr="002B2454">
              <w:rPr>
                <w:sz w:val="14"/>
                <w:szCs w:val="14"/>
              </w:rPr>
              <w:t>9</w:t>
            </w:r>
            <w:r w:rsidR="0067158F" w:rsidRPr="002B2454">
              <w:rPr>
                <w:sz w:val="14"/>
                <w:szCs w:val="14"/>
              </w:rPr>
              <w:t>7</w:t>
            </w:r>
          </w:p>
        </w:tc>
        <w:tc>
          <w:tcPr>
            <w:tcW w:w="844" w:type="dxa"/>
          </w:tcPr>
          <w:p w14:paraId="2BC71B74"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93</w:t>
            </w:r>
          </w:p>
        </w:tc>
        <w:tc>
          <w:tcPr>
            <w:tcW w:w="914" w:type="dxa"/>
          </w:tcPr>
          <w:p w14:paraId="1074EFDC" w14:textId="3AA7C3C9" w:rsidR="001E6BCD" w:rsidRPr="002B2454" w:rsidRDefault="00C4515F" w:rsidP="001E6BCD">
            <w:pPr>
              <w:spacing w:after="0" w:line="220" w:lineRule="exact"/>
              <w:ind w:right="-72"/>
              <w:jc w:val="right"/>
              <w:rPr>
                <w:color w:val="000000"/>
                <w:spacing w:val="-4"/>
                <w:sz w:val="14"/>
                <w:szCs w:val="14"/>
              </w:rPr>
            </w:pPr>
            <w:r w:rsidRPr="002B2454">
              <w:rPr>
                <w:sz w:val="14"/>
                <w:szCs w:val="14"/>
              </w:rPr>
              <w:t>3</w:t>
            </w:r>
          </w:p>
        </w:tc>
        <w:tc>
          <w:tcPr>
            <w:tcW w:w="914" w:type="dxa"/>
          </w:tcPr>
          <w:p w14:paraId="71227FAB"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7</w:t>
            </w:r>
          </w:p>
        </w:tc>
        <w:tc>
          <w:tcPr>
            <w:tcW w:w="956" w:type="dxa"/>
          </w:tcPr>
          <w:p w14:paraId="5388BE87"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244</w:t>
            </w:r>
          </w:p>
        </w:tc>
        <w:tc>
          <w:tcPr>
            <w:tcW w:w="990" w:type="dxa"/>
          </w:tcPr>
          <w:p w14:paraId="4002212D"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140</w:t>
            </w:r>
          </w:p>
        </w:tc>
      </w:tr>
      <w:tr w:rsidR="001E6BCD" w:rsidRPr="002B2454" w14:paraId="64D0ABA2" w14:textId="77777777" w:rsidTr="0064362F">
        <w:tblPrEx>
          <w:tblLook w:val="04A0" w:firstRow="1" w:lastRow="0" w:firstColumn="1" w:lastColumn="0" w:noHBand="0" w:noVBand="1"/>
        </w:tblPrEx>
        <w:trPr>
          <w:trHeight w:val="63"/>
        </w:trPr>
        <w:tc>
          <w:tcPr>
            <w:tcW w:w="3951" w:type="dxa"/>
          </w:tcPr>
          <w:p w14:paraId="4D0D4122" w14:textId="77777777" w:rsidR="001E6BCD" w:rsidRPr="002B2454" w:rsidRDefault="001E6BCD" w:rsidP="001E6BCD">
            <w:pPr>
              <w:spacing w:after="0" w:line="220" w:lineRule="exact"/>
              <w:ind w:left="42" w:right="-90" w:hanging="90"/>
              <w:rPr>
                <w:color w:val="000000"/>
                <w:spacing w:val="-4"/>
                <w:sz w:val="14"/>
                <w:szCs w:val="14"/>
              </w:rPr>
            </w:pPr>
            <w:r w:rsidRPr="002B2454">
              <w:rPr>
                <w:rFonts w:eastAsia="Angsana New"/>
                <w:spacing w:val="-4"/>
                <w:sz w:val="14"/>
                <w:szCs w:val="14"/>
              </w:rPr>
              <w:t>Amata GMS Development Co., Ltd.</w:t>
            </w:r>
          </w:p>
        </w:tc>
        <w:tc>
          <w:tcPr>
            <w:tcW w:w="981" w:type="dxa"/>
          </w:tcPr>
          <w:p w14:paraId="1088A30D" w14:textId="77777777" w:rsidR="001E6BCD" w:rsidRPr="002B2454" w:rsidRDefault="001E6BCD" w:rsidP="001E6BCD">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64E3DA33" w14:textId="77777777" w:rsidR="001E6BCD" w:rsidRPr="002B2454" w:rsidRDefault="001E6BCD" w:rsidP="001E6BCD">
            <w:pPr>
              <w:spacing w:after="0" w:line="220" w:lineRule="exact"/>
              <w:jc w:val="center"/>
              <w:rPr>
                <w:color w:val="000000"/>
                <w:spacing w:val="-4"/>
                <w:sz w:val="14"/>
                <w:szCs w:val="14"/>
              </w:rPr>
            </w:pPr>
            <w:r w:rsidRPr="002B2454">
              <w:rPr>
                <w:sz w:val="14"/>
                <w:szCs w:val="14"/>
              </w:rPr>
              <w:t>Smart City, Industrial, Commercial and Mixed Development and Operation</w:t>
            </w:r>
          </w:p>
        </w:tc>
        <w:tc>
          <w:tcPr>
            <w:tcW w:w="914" w:type="dxa"/>
          </w:tcPr>
          <w:p w14:paraId="1436C460"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80</w:t>
            </w:r>
          </w:p>
        </w:tc>
        <w:tc>
          <w:tcPr>
            <w:tcW w:w="915" w:type="dxa"/>
          </w:tcPr>
          <w:p w14:paraId="1418554B"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80</w:t>
            </w:r>
          </w:p>
        </w:tc>
        <w:tc>
          <w:tcPr>
            <w:tcW w:w="843" w:type="dxa"/>
          </w:tcPr>
          <w:p w14:paraId="048CDD7D"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80</w:t>
            </w:r>
          </w:p>
        </w:tc>
        <w:tc>
          <w:tcPr>
            <w:tcW w:w="844" w:type="dxa"/>
          </w:tcPr>
          <w:p w14:paraId="2B19C394"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80</w:t>
            </w:r>
          </w:p>
        </w:tc>
        <w:tc>
          <w:tcPr>
            <w:tcW w:w="914" w:type="dxa"/>
          </w:tcPr>
          <w:p w14:paraId="1670BCF7"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20</w:t>
            </w:r>
          </w:p>
        </w:tc>
        <w:tc>
          <w:tcPr>
            <w:tcW w:w="914" w:type="dxa"/>
          </w:tcPr>
          <w:p w14:paraId="7E0E0C0B"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20</w:t>
            </w:r>
          </w:p>
        </w:tc>
        <w:tc>
          <w:tcPr>
            <w:tcW w:w="956" w:type="dxa"/>
          </w:tcPr>
          <w:p w14:paraId="7BF10AA9"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60</w:t>
            </w:r>
          </w:p>
        </w:tc>
        <w:tc>
          <w:tcPr>
            <w:tcW w:w="990" w:type="dxa"/>
          </w:tcPr>
          <w:p w14:paraId="69330195"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60</w:t>
            </w:r>
          </w:p>
        </w:tc>
      </w:tr>
      <w:tr w:rsidR="001E6BCD" w:rsidRPr="002B2454" w14:paraId="6FD910EF" w14:textId="77777777" w:rsidTr="0064362F">
        <w:tblPrEx>
          <w:tblLook w:val="04A0" w:firstRow="1" w:lastRow="0" w:firstColumn="1" w:lastColumn="0" w:noHBand="0" w:noVBand="1"/>
        </w:tblPrEx>
        <w:trPr>
          <w:trHeight w:val="63"/>
        </w:trPr>
        <w:tc>
          <w:tcPr>
            <w:tcW w:w="3951" w:type="dxa"/>
          </w:tcPr>
          <w:p w14:paraId="34556561" w14:textId="77777777" w:rsidR="001E6BCD" w:rsidRPr="002B2454" w:rsidRDefault="001E6BCD" w:rsidP="001E6BCD">
            <w:pPr>
              <w:spacing w:after="0" w:line="220" w:lineRule="exact"/>
              <w:ind w:left="42" w:right="-90" w:hanging="90"/>
              <w:rPr>
                <w:color w:val="000000"/>
                <w:spacing w:val="-4"/>
                <w:sz w:val="14"/>
                <w:szCs w:val="14"/>
              </w:rPr>
            </w:pPr>
            <w:r w:rsidRPr="002B2454">
              <w:rPr>
                <w:rFonts w:eastAsia="MS Mincho"/>
                <w:spacing w:val="-4"/>
                <w:sz w:val="14"/>
                <w:szCs w:val="14"/>
                <w:lang w:val="en-GB" w:bidi="ar-SA"/>
              </w:rPr>
              <w:t>Rayong Partner Holdings Co., Ltd.</w:t>
            </w:r>
          </w:p>
        </w:tc>
        <w:tc>
          <w:tcPr>
            <w:tcW w:w="981" w:type="dxa"/>
          </w:tcPr>
          <w:p w14:paraId="4B1F19EC" w14:textId="77777777" w:rsidR="001E6BCD" w:rsidRPr="002B2454" w:rsidRDefault="001E6BCD" w:rsidP="001E6BCD">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03324ADB" w14:textId="77777777" w:rsidR="001E6BCD" w:rsidRPr="002B2454" w:rsidRDefault="001E6BCD" w:rsidP="001E6BCD">
            <w:pPr>
              <w:spacing w:after="0" w:line="220" w:lineRule="exact"/>
              <w:jc w:val="center"/>
              <w:rPr>
                <w:color w:val="000000"/>
                <w:spacing w:val="-4"/>
                <w:sz w:val="14"/>
                <w:szCs w:val="14"/>
              </w:rPr>
            </w:pPr>
            <w:r w:rsidRPr="002B2454">
              <w:rPr>
                <w:sz w:val="14"/>
                <w:szCs w:val="14"/>
              </w:rPr>
              <w:t>Holding company</w:t>
            </w:r>
          </w:p>
        </w:tc>
        <w:tc>
          <w:tcPr>
            <w:tcW w:w="914" w:type="dxa"/>
          </w:tcPr>
          <w:p w14:paraId="3B6E580D"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100</w:t>
            </w:r>
          </w:p>
        </w:tc>
        <w:tc>
          <w:tcPr>
            <w:tcW w:w="915" w:type="dxa"/>
          </w:tcPr>
          <w:p w14:paraId="1334AFD0"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100</w:t>
            </w:r>
          </w:p>
        </w:tc>
        <w:tc>
          <w:tcPr>
            <w:tcW w:w="843" w:type="dxa"/>
          </w:tcPr>
          <w:p w14:paraId="674974CF"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100</w:t>
            </w:r>
          </w:p>
        </w:tc>
        <w:tc>
          <w:tcPr>
            <w:tcW w:w="844" w:type="dxa"/>
          </w:tcPr>
          <w:p w14:paraId="08131686"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100</w:t>
            </w:r>
          </w:p>
        </w:tc>
        <w:tc>
          <w:tcPr>
            <w:tcW w:w="914" w:type="dxa"/>
          </w:tcPr>
          <w:p w14:paraId="5F53C6AE"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w:t>
            </w:r>
          </w:p>
        </w:tc>
        <w:tc>
          <w:tcPr>
            <w:tcW w:w="914" w:type="dxa"/>
          </w:tcPr>
          <w:p w14:paraId="2BF9DD4D"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w:t>
            </w:r>
          </w:p>
        </w:tc>
        <w:tc>
          <w:tcPr>
            <w:tcW w:w="956" w:type="dxa"/>
          </w:tcPr>
          <w:p w14:paraId="2BAB8F84"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2</w:t>
            </w:r>
          </w:p>
        </w:tc>
        <w:tc>
          <w:tcPr>
            <w:tcW w:w="990" w:type="dxa"/>
          </w:tcPr>
          <w:p w14:paraId="6FAD8BCC"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2</w:t>
            </w:r>
          </w:p>
        </w:tc>
      </w:tr>
      <w:tr w:rsidR="001E6BCD" w:rsidRPr="002B2454" w14:paraId="089C1F7F" w14:textId="77777777" w:rsidTr="0064362F">
        <w:tblPrEx>
          <w:tblLook w:val="04A0" w:firstRow="1" w:lastRow="0" w:firstColumn="1" w:lastColumn="0" w:noHBand="0" w:noVBand="1"/>
        </w:tblPrEx>
        <w:trPr>
          <w:trHeight w:val="63"/>
        </w:trPr>
        <w:tc>
          <w:tcPr>
            <w:tcW w:w="3951" w:type="dxa"/>
          </w:tcPr>
          <w:p w14:paraId="7F2C7E75" w14:textId="77777777" w:rsidR="001E6BCD" w:rsidRPr="002B2454" w:rsidRDefault="001E6BCD" w:rsidP="001E6BCD">
            <w:pPr>
              <w:spacing w:after="0" w:line="220" w:lineRule="exact"/>
              <w:ind w:left="42" w:right="-90" w:hanging="90"/>
              <w:rPr>
                <w:rFonts w:eastAsia="MS Mincho"/>
                <w:spacing w:val="-4"/>
                <w:sz w:val="14"/>
                <w:szCs w:val="14"/>
                <w:lang w:val="en-GB" w:bidi="ar-SA"/>
              </w:rPr>
            </w:pPr>
            <w:r w:rsidRPr="002B2454">
              <w:rPr>
                <w:rFonts w:eastAsia="MS Mincho"/>
                <w:spacing w:val="-4"/>
                <w:sz w:val="14"/>
                <w:szCs w:val="14"/>
                <w:lang w:val="en-GB" w:bidi="ar-SA"/>
              </w:rPr>
              <w:t>Chonburi Estate Development Co., Ltd.</w:t>
            </w:r>
          </w:p>
        </w:tc>
        <w:tc>
          <w:tcPr>
            <w:tcW w:w="981" w:type="dxa"/>
          </w:tcPr>
          <w:p w14:paraId="68FC5838" w14:textId="77777777" w:rsidR="001E6BCD" w:rsidRPr="002B2454" w:rsidRDefault="001E6BCD" w:rsidP="001E6BCD">
            <w:pPr>
              <w:spacing w:after="0" w:line="220" w:lineRule="exact"/>
              <w:jc w:val="center"/>
              <w:rPr>
                <w:color w:val="000000"/>
                <w:spacing w:val="-4"/>
                <w:sz w:val="14"/>
                <w:szCs w:val="14"/>
              </w:rPr>
            </w:pPr>
            <w:r w:rsidRPr="002B2454">
              <w:rPr>
                <w:color w:val="000000"/>
                <w:spacing w:val="-4"/>
                <w:sz w:val="14"/>
                <w:szCs w:val="14"/>
              </w:rPr>
              <w:t>Thailand</w:t>
            </w:r>
          </w:p>
        </w:tc>
        <w:tc>
          <w:tcPr>
            <w:tcW w:w="3150" w:type="dxa"/>
          </w:tcPr>
          <w:p w14:paraId="33D15727" w14:textId="02D8BC36" w:rsidR="001E6BCD" w:rsidRPr="002B2454" w:rsidRDefault="001E6BCD" w:rsidP="001E6BCD">
            <w:pPr>
              <w:spacing w:after="0" w:line="220" w:lineRule="exact"/>
              <w:jc w:val="center"/>
              <w:rPr>
                <w:color w:val="000000"/>
                <w:spacing w:val="-4"/>
                <w:sz w:val="14"/>
                <w:szCs w:val="14"/>
              </w:rPr>
            </w:pPr>
            <w:r w:rsidRPr="002B2454">
              <w:rPr>
                <w:sz w:val="14"/>
                <w:szCs w:val="14"/>
              </w:rPr>
              <w:t>Industrial estate development</w:t>
            </w:r>
          </w:p>
        </w:tc>
        <w:tc>
          <w:tcPr>
            <w:tcW w:w="914" w:type="dxa"/>
          </w:tcPr>
          <w:p w14:paraId="010941D9"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51</w:t>
            </w:r>
          </w:p>
        </w:tc>
        <w:tc>
          <w:tcPr>
            <w:tcW w:w="915" w:type="dxa"/>
          </w:tcPr>
          <w:p w14:paraId="5B2FCAAB"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w:t>
            </w:r>
          </w:p>
        </w:tc>
        <w:tc>
          <w:tcPr>
            <w:tcW w:w="843" w:type="dxa"/>
          </w:tcPr>
          <w:p w14:paraId="537EDBBC"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100</w:t>
            </w:r>
          </w:p>
        </w:tc>
        <w:tc>
          <w:tcPr>
            <w:tcW w:w="844" w:type="dxa"/>
          </w:tcPr>
          <w:p w14:paraId="44C0A9E4"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w:t>
            </w:r>
          </w:p>
        </w:tc>
        <w:tc>
          <w:tcPr>
            <w:tcW w:w="914" w:type="dxa"/>
          </w:tcPr>
          <w:p w14:paraId="2E426D91"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w:t>
            </w:r>
          </w:p>
        </w:tc>
        <w:tc>
          <w:tcPr>
            <w:tcW w:w="914" w:type="dxa"/>
          </w:tcPr>
          <w:p w14:paraId="45721011"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w:t>
            </w:r>
          </w:p>
        </w:tc>
        <w:tc>
          <w:tcPr>
            <w:tcW w:w="956" w:type="dxa"/>
            <w:tcBorders>
              <w:bottom w:val="single" w:sz="4" w:space="0" w:color="auto"/>
            </w:tcBorders>
          </w:tcPr>
          <w:p w14:paraId="43DF4573" w14:textId="77777777" w:rsidR="001E6BCD" w:rsidRPr="002B2454" w:rsidRDefault="001E6BCD" w:rsidP="001E6BCD">
            <w:pPr>
              <w:spacing w:after="0" w:line="220" w:lineRule="exact"/>
              <w:ind w:right="-72"/>
              <w:jc w:val="right"/>
              <w:rPr>
                <w:color w:val="000000"/>
                <w:spacing w:val="-4"/>
                <w:sz w:val="14"/>
                <w:szCs w:val="14"/>
              </w:rPr>
            </w:pPr>
            <w:r w:rsidRPr="002B2454">
              <w:rPr>
                <w:sz w:val="14"/>
                <w:szCs w:val="14"/>
              </w:rPr>
              <w:t>3</w:t>
            </w:r>
          </w:p>
        </w:tc>
        <w:tc>
          <w:tcPr>
            <w:tcW w:w="990" w:type="dxa"/>
            <w:tcBorders>
              <w:bottom w:val="single" w:sz="4" w:space="0" w:color="auto"/>
            </w:tcBorders>
          </w:tcPr>
          <w:p w14:paraId="67782E7B" w14:textId="77777777" w:rsidR="001E6BCD" w:rsidRPr="002B2454" w:rsidRDefault="001E6BCD" w:rsidP="001E6BCD">
            <w:pPr>
              <w:spacing w:after="0" w:line="220" w:lineRule="exact"/>
              <w:ind w:right="-72"/>
              <w:jc w:val="right"/>
              <w:rPr>
                <w:color w:val="000000"/>
                <w:spacing w:val="-4"/>
                <w:sz w:val="14"/>
                <w:szCs w:val="14"/>
                <w:lang w:val="en-GB"/>
              </w:rPr>
            </w:pPr>
            <w:r w:rsidRPr="002B2454">
              <w:rPr>
                <w:sz w:val="14"/>
                <w:szCs w:val="14"/>
              </w:rPr>
              <w:t>-</w:t>
            </w:r>
          </w:p>
        </w:tc>
      </w:tr>
      <w:tr w:rsidR="002B2454" w:rsidRPr="002B2454" w14:paraId="6DCE5E58" w14:textId="77777777" w:rsidTr="002B2454">
        <w:tblPrEx>
          <w:tblLook w:val="04A0" w:firstRow="1" w:lastRow="0" w:firstColumn="1" w:lastColumn="0" w:noHBand="0" w:noVBand="1"/>
        </w:tblPrEx>
        <w:trPr>
          <w:trHeight w:val="63"/>
        </w:trPr>
        <w:tc>
          <w:tcPr>
            <w:tcW w:w="3951" w:type="dxa"/>
          </w:tcPr>
          <w:p w14:paraId="1A8DC113" w14:textId="77777777" w:rsidR="002B2454" w:rsidRPr="002B2454" w:rsidRDefault="002B2454" w:rsidP="001E6BCD">
            <w:pPr>
              <w:spacing w:after="0" w:line="220" w:lineRule="exact"/>
              <w:ind w:left="42" w:right="-90" w:hanging="90"/>
              <w:rPr>
                <w:rFonts w:eastAsia="MS Mincho"/>
                <w:spacing w:val="-4"/>
                <w:sz w:val="14"/>
                <w:szCs w:val="14"/>
                <w:lang w:val="en-GB" w:bidi="ar-SA"/>
              </w:rPr>
            </w:pPr>
          </w:p>
        </w:tc>
        <w:tc>
          <w:tcPr>
            <w:tcW w:w="981" w:type="dxa"/>
          </w:tcPr>
          <w:p w14:paraId="4B34A794" w14:textId="77777777" w:rsidR="002B2454" w:rsidRPr="002B2454" w:rsidRDefault="002B2454" w:rsidP="001E6BCD">
            <w:pPr>
              <w:spacing w:after="0" w:line="220" w:lineRule="exact"/>
              <w:jc w:val="center"/>
              <w:rPr>
                <w:color w:val="000000"/>
                <w:spacing w:val="-4"/>
                <w:sz w:val="14"/>
                <w:szCs w:val="14"/>
              </w:rPr>
            </w:pPr>
          </w:p>
        </w:tc>
        <w:tc>
          <w:tcPr>
            <w:tcW w:w="3150" w:type="dxa"/>
          </w:tcPr>
          <w:p w14:paraId="3E0DC304" w14:textId="77777777" w:rsidR="002B2454" w:rsidRPr="002B2454" w:rsidRDefault="002B2454" w:rsidP="001E6BCD">
            <w:pPr>
              <w:spacing w:after="0" w:line="220" w:lineRule="exact"/>
              <w:jc w:val="center"/>
              <w:rPr>
                <w:sz w:val="14"/>
                <w:szCs w:val="14"/>
              </w:rPr>
            </w:pPr>
          </w:p>
        </w:tc>
        <w:tc>
          <w:tcPr>
            <w:tcW w:w="914" w:type="dxa"/>
          </w:tcPr>
          <w:p w14:paraId="30FF39A9" w14:textId="77777777" w:rsidR="002B2454" w:rsidRPr="002B2454" w:rsidRDefault="002B2454" w:rsidP="001E6BCD">
            <w:pPr>
              <w:spacing w:after="0" w:line="220" w:lineRule="exact"/>
              <w:ind w:right="-72"/>
              <w:jc w:val="right"/>
              <w:rPr>
                <w:sz w:val="14"/>
                <w:szCs w:val="14"/>
              </w:rPr>
            </w:pPr>
          </w:p>
        </w:tc>
        <w:tc>
          <w:tcPr>
            <w:tcW w:w="915" w:type="dxa"/>
          </w:tcPr>
          <w:p w14:paraId="4A53CDA1" w14:textId="77777777" w:rsidR="002B2454" w:rsidRPr="002B2454" w:rsidRDefault="002B2454" w:rsidP="001E6BCD">
            <w:pPr>
              <w:spacing w:after="0" w:line="220" w:lineRule="exact"/>
              <w:ind w:right="-72"/>
              <w:jc w:val="right"/>
              <w:rPr>
                <w:sz w:val="14"/>
                <w:szCs w:val="14"/>
              </w:rPr>
            </w:pPr>
          </w:p>
        </w:tc>
        <w:tc>
          <w:tcPr>
            <w:tcW w:w="843" w:type="dxa"/>
          </w:tcPr>
          <w:p w14:paraId="0C046D09" w14:textId="77777777" w:rsidR="002B2454" w:rsidRPr="002B2454" w:rsidRDefault="002B2454" w:rsidP="001E6BCD">
            <w:pPr>
              <w:spacing w:after="0" w:line="220" w:lineRule="exact"/>
              <w:ind w:right="-72"/>
              <w:jc w:val="right"/>
              <w:rPr>
                <w:sz w:val="14"/>
                <w:szCs w:val="14"/>
              </w:rPr>
            </w:pPr>
          </w:p>
        </w:tc>
        <w:tc>
          <w:tcPr>
            <w:tcW w:w="844" w:type="dxa"/>
          </w:tcPr>
          <w:p w14:paraId="20D7BA0E" w14:textId="77777777" w:rsidR="002B2454" w:rsidRPr="002B2454" w:rsidRDefault="002B2454" w:rsidP="001E6BCD">
            <w:pPr>
              <w:spacing w:after="0" w:line="220" w:lineRule="exact"/>
              <w:ind w:right="-72"/>
              <w:jc w:val="right"/>
              <w:rPr>
                <w:sz w:val="14"/>
                <w:szCs w:val="14"/>
              </w:rPr>
            </w:pPr>
          </w:p>
        </w:tc>
        <w:tc>
          <w:tcPr>
            <w:tcW w:w="914" w:type="dxa"/>
          </w:tcPr>
          <w:p w14:paraId="0F095F04" w14:textId="77777777" w:rsidR="002B2454" w:rsidRPr="002B2454" w:rsidRDefault="002B2454" w:rsidP="001E6BCD">
            <w:pPr>
              <w:spacing w:after="0" w:line="220" w:lineRule="exact"/>
              <w:ind w:right="-72"/>
              <w:jc w:val="right"/>
              <w:rPr>
                <w:sz w:val="14"/>
                <w:szCs w:val="14"/>
              </w:rPr>
            </w:pPr>
          </w:p>
        </w:tc>
        <w:tc>
          <w:tcPr>
            <w:tcW w:w="914" w:type="dxa"/>
          </w:tcPr>
          <w:p w14:paraId="758ECB35" w14:textId="77777777" w:rsidR="002B2454" w:rsidRPr="002B2454" w:rsidRDefault="002B2454" w:rsidP="001E6BCD">
            <w:pPr>
              <w:spacing w:after="0" w:line="220" w:lineRule="exact"/>
              <w:ind w:right="-72"/>
              <w:jc w:val="right"/>
              <w:rPr>
                <w:sz w:val="14"/>
                <w:szCs w:val="14"/>
              </w:rPr>
            </w:pPr>
          </w:p>
        </w:tc>
        <w:tc>
          <w:tcPr>
            <w:tcW w:w="956" w:type="dxa"/>
          </w:tcPr>
          <w:p w14:paraId="02169749" w14:textId="77777777" w:rsidR="002B2454" w:rsidRPr="002B2454" w:rsidRDefault="002B2454" w:rsidP="001E6BCD">
            <w:pPr>
              <w:spacing w:after="0" w:line="220" w:lineRule="exact"/>
              <w:ind w:right="-72"/>
              <w:jc w:val="right"/>
              <w:rPr>
                <w:sz w:val="14"/>
                <w:szCs w:val="14"/>
              </w:rPr>
            </w:pPr>
          </w:p>
        </w:tc>
        <w:tc>
          <w:tcPr>
            <w:tcW w:w="990" w:type="dxa"/>
          </w:tcPr>
          <w:p w14:paraId="37B675B4" w14:textId="77777777" w:rsidR="002B2454" w:rsidRPr="002B2454" w:rsidRDefault="002B2454" w:rsidP="001E6BCD">
            <w:pPr>
              <w:spacing w:after="0" w:line="220" w:lineRule="exact"/>
              <w:ind w:right="-72"/>
              <w:jc w:val="right"/>
              <w:rPr>
                <w:sz w:val="14"/>
                <w:szCs w:val="14"/>
              </w:rPr>
            </w:pPr>
          </w:p>
        </w:tc>
      </w:tr>
      <w:tr w:rsidR="001E6BCD" w:rsidRPr="002B2454" w14:paraId="6E75B347" w14:textId="77777777" w:rsidTr="002B2454">
        <w:tblPrEx>
          <w:tblLook w:val="04A0" w:firstRow="1" w:lastRow="0" w:firstColumn="1" w:lastColumn="0" w:noHBand="0" w:noVBand="1"/>
        </w:tblPrEx>
        <w:trPr>
          <w:trHeight w:val="63"/>
        </w:trPr>
        <w:tc>
          <w:tcPr>
            <w:tcW w:w="3951" w:type="dxa"/>
          </w:tcPr>
          <w:p w14:paraId="6870F372" w14:textId="77777777" w:rsidR="001E6BCD" w:rsidRPr="002B2454" w:rsidRDefault="001E6BCD" w:rsidP="001E6BCD">
            <w:pPr>
              <w:spacing w:after="0" w:line="220" w:lineRule="exact"/>
              <w:ind w:left="42" w:right="-90" w:hanging="90"/>
              <w:rPr>
                <w:rFonts w:eastAsia="MS Mincho"/>
                <w:spacing w:val="-4"/>
                <w:sz w:val="14"/>
                <w:szCs w:val="14"/>
                <w:lang w:val="en-GB" w:bidi="ar-SA"/>
              </w:rPr>
            </w:pPr>
            <w:r w:rsidRPr="002B2454">
              <w:rPr>
                <w:rFonts w:eastAsia="MS Mincho"/>
                <w:spacing w:val="-4"/>
                <w:sz w:val="14"/>
                <w:szCs w:val="14"/>
                <w:lang w:val="en-GB"/>
              </w:rPr>
              <w:t>Total</w:t>
            </w:r>
          </w:p>
        </w:tc>
        <w:tc>
          <w:tcPr>
            <w:tcW w:w="981" w:type="dxa"/>
          </w:tcPr>
          <w:p w14:paraId="503851FA" w14:textId="77777777" w:rsidR="001E6BCD" w:rsidRPr="002B2454" w:rsidRDefault="001E6BCD" w:rsidP="001E6BCD">
            <w:pPr>
              <w:spacing w:after="0" w:line="220" w:lineRule="exact"/>
              <w:jc w:val="center"/>
              <w:rPr>
                <w:color w:val="000000"/>
                <w:spacing w:val="-4"/>
                <w:sz w:val="14"/>
                <w:szCs w:val="14"/>
              </w:rPr>
            </w:pPr>
          </w:p>
        </w:tc>
        <w:tc>
          <w:tcPr>
            <w:tcW w:w="3150" w:type="dxa"/>
          </w:tcPr>
          <w:p w14:paraId="1BADBD70" w14:textId="77777777" w:rsidR="001E6BCD" w:rsidRPr="002B2454" w:rsidRDefault="001E6BCD" w:rsidP="001E6BCD">
            <w:pPr>
              <w:spacing w:after="0" w:line="220" w:lineRule="exact"/>
              <w:jc w:val="center"/>
              <w:rPr>
                <w:sz w:val="14"/>
                <w:szCs w:val="14"/>
              </w:rPr>
            </w:pPr>
          </w:p>
        </w:tc>
        <w:tc>
          <w:tcPr>
            <w:tcW w:w="914" w:type="dxa"/>
          </w:tcPr>
          <w:p w14:paraId="73492E74" w14:textId="77777777" w:rsidR="001E6BCD" w:rsidRPr="002B2454" w:rsidRDefault="001E6BCD" w:rsidP="001E6BCD">
            <w:pPr>
              <w:spacing w:after="0" w:line="220" w:lineRule="exact"/>
              <w:ind w:right="-72"/>
              <w:jc w:val="right"/>
              <w:rPr>
                <w:sz w:val="14"/>
                <w:szCs w:val="14"/>
              </w:rPr>
            </w:pPr>
          </w:p>
        </w:tc>
        <w:tc>
          <w:tcPr>
            <w:tcW w:w="915" w:type="dxa"/>
          </w:tcPr>
          <w:p w14:paraId="5987FDE4" w14:textId="77777777" w:rsidR="001E6BCD" w:rsidRPr="002B2454" w:rsidRDefault="001E6BCD" w:rsidP="001E6BCD">
            <w:pPr>
              <w:spacing w:after="0" w:line="220" w:lineRule="exact"/>
              <w:ind w:right="-72"/>
              <w:jc w:val="right"/>
              <w:rPr>
                <w:sz w:val="14"/>
                <w:szCs w:val="14"/>
              </w:rPr>
            </w:pPr>
          </w:p>
        </w:tc>
        <w:tc>
          <w:tcPr>
            <w:tcW w:w="843" w:type="dxa"/>
          </w:tcPr>
          <w:p w14:paraId="51240771" w14:textId="77777777" w:rsidR="001E6BCD" w:rsidRPr="002B2454" w:rsidRDefault="001E6BCD" w:rsidP="001E6BCD">
            <w:pPr>
              <w:spacing w:after="0" w:line="220" w:lineRule="exact"/>
              <w:ind w:right="-72"/>
              <w:jc w:val="right"/>
              <w:rPr>
                <w:sz w:val="14"/>
                <w:szCs w:val="14"/>
              </w:rPr>
            </w:pPr>
          </w:p>
        </w:tc>
        <w:tc>
          <w:tcPr>
            <w:tcW w:w="844" w:type="dxa"/>
          </w:tcPr>
          <w:p w14:paraId="6E3E5E4D" w14:textId="77777777" w:rsidR="001E6BCD" w:rsidRPr="002B2454" w:rsidRDefault="001E6BCD" w:rsidP="001E6BCD">
            <w:pPr>
              <w:spacing w:after="0" w:line="220" w:lineRule="exact"/>
              <w:ind w:right="-72"/>
              <w:jc w:val="right"/>
              <w:rPr>
                <w:sz w:val="14"/>
                <w:szCs w:val="14"/>
              </w:rPr>
            </w:pPr>
          </w:p>
        </w:tc>
        <w:tc>
          <w:tcPr>
            <w:tcW w:w="914" w:type="dxa"/>
          </w:tcPr>
          <w:p w14:paraId="69B4B185" w14:textId="77777777" w:rsidR="001E6BCD" w:rsidRPr="002B2454" w:rsidRDefault="001E6BCD" w:rsidP="001E6BCD">
            <w:pPr>
              <w:spacing w:after="0" w:line="220" w:lineRule="exact"/>
              <w:ind w:right="-72"/>
              <w:jc w:val="right"/>
              <w:rPr>
                <w:sz w:val="14"/>
                <w:szCs w:val="14"/>
              </w:rPr>
            </w:pPr>
          </w:p>
        </w:tc>
        <w:tc>
          <w:tcPr>
            <w:tcW w:w="914" w:type="dxa"/>
          </w:tcPr>
          <w:p w14:paraId="540B3DC4" w14:textId="77777777" w:rsidR="001E6BCD" w:rsidRPr="002B2454" w:rsidRDefault="001E6BCD" w:rsidP="001E6BCD">
            <w:pPr>
              <w:spacing w:after="0" w:line="220" w:lineRule="exact"/>
              <w:ind w:right="-72"/>
              <w:jc w:val="right"/>
              <w:rPr>
                <w:sz w:val="14"/>
                <w:szCs w:val="14"/>
              </w:rPr>
            </w:pPr>
          </w:p>
        </w:tc>
        <w:tc>
          <w:tcPr>
            <w:tcW w:w="956" w:type="dxa"/>
          </w:tcPr>
          <w:p w14:paraId="4E4D6B1C" w14:textId="77777777" w:rsidR="001E6BCD" w:rsidRPr="002B2454" w:rsidRDefault="001E6BCD" w:rsidP="001E6BCD">
            <w:pPr>
              <w:spacing w:after="0" w:line="220" w:lineRule="exact"/>
              <w:ind w:right="-72"/>
              <w:jc w:val="right"/>
              <w:rPr>
                <w:sz w:val="14"/>
                <w:szCs w:val="14"/>
              </w:rPr>
            </w:pPr>
            <w:r w:rsidRPr="002B2454">
              <w:rPr>
                <w:sz w:val="14"/>
                <w:szCs w:val="14"/>
              </w:rPr>
              <w:t>3,819</w:t>
            </w:r>
          </w:p>
        </w:tc>
        <w:tc>
          <w:tcPr>
            <w:tcW w:w="990" w:type="dxa"/>
          </w:tcPr>
          <w:p w14:paraId="0B12E206" w14:textId="77777777" w:rsidR="001E6BCD" w:rsidRPr="002B2454" w:rsidRDefault="001E6BCD" w:rsidP="001E6BCD">
            <w:pPr>
              <w:spacing w:after="0" w:line="220" w:lineRule="exact"/>
              <w:ind w:right="-72"/>
              <w:jc w:val="right"/>
              <w:rPr>
                <w:sz w:val="14"/>
                <w:szCs w:val="14"/>
              </w:rPr>
            </w:pPr>
            <w:r w:rsidRPr="002B2454">
              <w:rPr>
                <w:sz w:val="14"/>
                <w:szCs w:val="14"/>
              </w:rPr>
              <w:t>3,716</w:t>
            </w:r>
          </w:p>
        </w:tc>
      </w:tr>
      <w:tr w:rsidR="001E6BCD" w:rsidRPr="002B2454" w14:paraId="44172912" w14:textId="77777777" w:rsidTr="002B2454">
        <w:tblPrEx>
          <w:tblLook w:val="04A0" w:firstRow="1" w:lastRow="0" w:firstColumn="1" w:lastColumn="0" w:noHBand="0" w:noVBand="1"/>
        </w:tblPrEx>
        <w:trPr>
          <w:trHeight w:val="63"/>
        </w:trPr>
        <w:tc>
          <w:tcPr>
            <w:tcW w:w="3951" w:type="dxa"/>
          </w:tcPr>
          <w:p w14:paraId="346BA65A" w14:textId="510ECFC8" w:rsidR="001E6BCD" w:rsidRPr="002B2454" w:rsidRDefault="001E6BCD" w:rsidP="001E6BCD">
            <w:pPr>
              <w:spacing w:after="0" w:line="220" w:lineRule="exact"/>
              <w:ind w:left="42" w:right="-90" w:hanging="90"/>
              <w:rPr>
                <w:rFonts w:eastAsia="MS Mincho" w:cstheme="minorBidi"/>
                <w:spacing w:val="-4"/>
                <w:sz w:val="14"/>
                <w:szCs w:val="17"/>
                <w:lang w:val="en-GB"/>
              </w:rPr>
            </w:pPr>
            <w:r w:rsidRPr="002B2454">
              <w:rPr>
                <w:rFonts w:eastAsia="MS Mincho"/>
                <w:spacing w:val="-4"/>
                <w:sz w:val="14"/>
                <w:szCs w:val="14"/>
                <w:u w:val="single"/>
                <w:lang w:val="en-GB" w:bidi="ar-SA"/>
              </w:rPr>
              <w:t>Less</w:t>
            </w:r>
            <w:r w:rsidRPr="002B2454">
              <w:rPr>
                <w:rFonts w:eastAsia="MS Mincho"/>
                <w:spacing w:val="-4"/>
                <w:sz w:val="14"/>
                <w:szCs w:val="14"/>
                <w:lang w:val="en-GB" w:bidi="ar-SA"/>
              </w:rPr>
              <w:t xml:space="preserve"> Impairment allowance on investment in subsidiar</w:t>
            </w:r>
            <w:r w:rsidR="005A30F6" w:rsidRPr="002B2454">
              <w:rPr>
                <w:rFonts w:eastAsia="MS Mincho" w:cstheme="minorBidi"/>
                <w:spacing w:val="-4"/>
                <w:sz w:val="14"/>
                <w:szCs w:val="17"/>
                <w:lang w:val="en-GB"/>
              </w:rPr>
              <w:t>ies</w:t>
            </w:r>
          </w:p>
        </w:tc>
        <w:tc>
          <w:tcPr>
            <w:tcW w:w="981" w:type="dxa"/>
          </w:tcPr>
          <w:p w14:paraId="20D99267" w14:textId="77777777" w:rsidR="001E6BCD" w:rsidRPr="002B2454" w:rsidRDefault="001E6BCD" w:rsidP="001E6BCD">
            <w:pPr>
              <w:spacing w:after="0" w:line="220" w:lineRule="exact"/>
              <w:jc w:val="center"/>
              <w:rPr>
                <w:color w:val="000000"/>
                <w:spacing w:val="-4"/>
                <w:sz w:val="14"/>
                <w:szCs w:val="14"/>
              </w:rPr>
            </w:pPr>
          </w:p>
        </w:tc>
        <w:tc>
          <w:tcPr>
            <w:tcW w:w="3150" w:type="dxa"/>
          </w:tcPr>
          <w:p w14:paraId="55D24CBD" w14:textId="77777777" w:rsidR="001E6BCD" w:rsidRPr="002B2454" w:rsidRDefault="001E6BCD" w:rsidP="001E6BCD">
            <w:pPr>
              <w:spacing w:after="0" w:line="220" w:lineRule="exact"/>
              <w:jc w:val="center"/>
              <w:rPr>
                <w:sz w:val="14"/>
                <w:szCs w:val="14"/>
              </w:rPr>
            </w:pPr>
          </w:p>
        </w:tc>
        <w:tc>
          <w:tcPr>
            <w:tcW w:w="914" w:type="dxa"/>
          </w:tcPr>
          <w:p w14:paraId="7FD6C7E5" w14:textId="77777777" w:rsidR="001E6BCD" w:rsidRPr="002B2454" w:rsidRDefault="001E6BCD" w:rsidP="001E6BCD">
            <w:pPr>
              <w:spacing w:after="0" w:line="220" w:lineRule="exact"/>
              <w:ind w:right="-72"/>
              <w:jc w:val="right"/>
              <w:rPr>
                <w:sz w:val="14"/>
                <w:szCs w:val="14"/>
              </w:rPr>
            </w:pPr>
          </w:p>
        </w:tc>
        <w:tc>
          <w:tcPr>
            <w:tcW w:w="915" w:type="dxa"/>
          </w:tcPr>
          <w:p w14:paraId="6DBFA934" w14:textId="77777777" w:rsidR="001E6BCD" w:rsidRPr="002B2454" w:rsidRDefault="001E6BCD" w:rsidP="001E6BCD">
            <w:pPr>
              <w:spacing w:after="0" w:line="220" w:lineRule="exact"/>
              <w:ind w:right="-72"/>
              <w:jc w:val="right"/>
              <w:rPr>
                <w:sz w:val="14"/>
                <w:szCs w:val="14"/>
              </w:rPr>
            </w:pPr>
          </w:p>
        </w:tc>
        <w:tc>
          <w:tcPr>
            <w:tcW w:w="843" w:type="dxa"/>
          </w:tcPr>
          <w:p w14:paraId="6CCB2A65" w14:textId="77777777" w:rsidR="001E6BCD" w:rsidRPr="002B2454" w:rsidRDefault="001E6BCD" w:rsidP="001E6BCD">
            <w:pPr>
              <w:spacing w:after="0" w:line="220" w:lineRule="exact"/>
              <w:ind w:right="-72"/>
              <w:jc w:val="right"/>
              <w:rPr>
                <w:sz w:val="14"/>
                <w:szCs w:val="14"/>
              </w:rPr>
            </w:pPr>
          </w:p>
        </w:tc>
        <w:tc>
          <w:tcPr>
            <w:tcW w:w="844" w:type="dxa"/>
          </w:tcPr>
          <w:p w14:paraId="4926644B" w14:textId="77777777" w:rsidR="001E6BCD" w:rsidRPr="002B2454" w:rsidRDefault="001E6BCD" w:rsidP="001E6BCD">
            <w:pPr>
              <w:spacing w:after="0" w:line="220" w:lineRule="exact"/>
              <w:ind w:right="-72"/>
              <w:jc w:val="right"/>
              <w:rPr>
                <w:sz w:val="14"/>
                <w:szCs w:val="14"/>
              </w:rPr>
            </w:pPr>
          </w:p>
        </w:tc>
        <w:tc>
          <w:tcPr>
            <w:tcW w:w="914" w:type="dxa"/>
          </w:tcPr>
          <w:p w14:paraId="60E277F9" w14:textId="77777777" w:rsidR="001E6BCD" w:rsidRPr="002B2454" w:rsidRDefault="001E6BCD" w:rsidP="001E6BCD">
            <w:pPr>
              <w:spacing w:after="0" w:line="220" w:lineRule="exact"/>
              <w:ind w:right="-72"/>
              <w:jc w:val="right"/>
              <w:rPr>
                <w:sz w:val="14"/>
                <w:szCs w:val="14"/>
              </w:rPr>
            </w:pPr>
          </w:p>
        </w:tc>
        <w:tc>
          <w:tcPr>
            <w:tcW w:w="914" w:type="dxa"/>
          </w:tcPr>
          <w:p w14:paraId="6B21666B" w14:textId="77777777" w:rsidR="001E6BCD" w:rsidRPr="002B2454" w:rsidRDefault="001E6BCD" w:rsidP="001E6BCD">
            <w:pPr>
              <w:spacing w:after="0" w:line="220" w:lineRule="exact"/>
              <w:ind w:right="-72"/>
              <w:jc w:val="right"/>
              <w:rPr>
                <w:sz w:val="14"/>
                <w:szCs w:val="14"/>
              </w:rPr>
            </w:pPr>
          </w:p>
        </w:tc>
        <w:tc>
          <w:tcPr>
            <w:tcW w:w="956" w:type="dxa"/>
            <w:tcBorders>
              <w:bottom w:val="single" w:sz="4" w:space="0" w:color="auto"/>
            </w:tcBorders>
          </w:tcPr>
          <w:p w14:paraId="7B630457" w14:textId="77777777" w:rsidR="001E6BCD" w:rsidRPr="002B2454" w:rsidRDefault="001E6BCD" w:rsidP="001E6BCD">
            <w:pPr>
              <w:spacing w:after="0" w:line="220" w:lineRule="exact"/>
              <w:ind w:right="-72"/>
              <w:jc w:val="right"/>
              <w:rPr>
                <w:sz w:val="14"/>
                <w:szCs w:val="14"/>
              </w:rPr>
            </w:pPr>
            <w:r w:rsidRPr="002B2454">
              <w:rPr>
                <w:sz w:val="14"/>
                <w:szCs w:val="14"/>
              </w:rPr>
              <w:t>(62)</w:t>
            </w:r>
          </w:p>
        </w:tc>
        <w:tc>
          <w:tcPr>
            <w:tcW w:w="990" w:type="dxa"/>
            <w:tcBorders>
              <w:bottom w:val="single" w:sz="4" w:space="0" w:color="auto"/>
            </w:tcBorders>
          </w:tcPr>
          <w:p w14:paraId="20AA65FC" w14:textId="77777777" w:rsidR="001E6BCD" w:rsidRPr="002B2454" w:rsidRDefault="001E6BCD" w:rsidP="001E6BCD">
            <w:pPr>
              <w:spacing w:after="0" w:line="220" w:lineRule="exact"/>
              <w:ind w:right="-72"/>
              <w:jc w:val="right"/>
              <w:rPr>
                <w:sz w:val="14"/>
                <w:szCs w:val="14"/>
              </w:rPr>
            </w:pPr>
            <w:r w:rsidRPr="002B2454">
              <w:rPr>
                <w:sz w:val="14"/>
                <w:szCs w:val="14"/>
              </w:rPr>
              <w:t>(56)</w:t>
            </w:r>
          </w:p>
        </w:tc>
      </w:tr>
      <w:tr w:rsidR="002B2454" w:rsidRPr="002B2454" w14:paraId="35344F71" w14:textId="77777777" w:rsidTr="002B2454">
        <w:tblPrEx>
          <w:tblLook w:val="04A0" w:firstRow="1" w:lastRow="0" w:firstColumn="1" w:lastColumn="0" w:noHBand="0" w:noVBand="1"/>
        </w:tblPrEx>
        <w:trPr>
          <w:trHeight w:val="63"/>
        </w:trPr>
        <w:tc>
          <w:tcPr>
            <w:tcW w:w="3951" w:type="dxa"/>
          </w:tcPr>
          <w:p w14:paraId="4274B9D3" w14:textId="77777777" w:rsidR="002B2454" w:rsidRPr="002B2454" w:rsidRDefault="002B2454" w:rsidP="001E6BCD">
            <w:pPr>
              <w:spacing w:after="0" w:line="220" w:lineRule="exact"/>
              <w:ind w:left="42" w:right="-90" w:hanging="90"/>
              <w:rPr>
                <w:rFonts w:eastAsia="MS Mincho"/>
                <w:spacing w:val="-4"/>
                <w:sz w:val="14"/>
                <w:szCs w:val="14"/>
                <w:lang w:val="en-GB"/>
              </w:rPr>
            </w:pPr>
          </w:p>
        </w:tc>
        <w:tc>
          <w:tcPr>
            <w:tcW w:w="981" w:type="dxa"/>
          </w:tcPr>
          <w:p w14:paraId="1309A062" w14:textId="77777777" w:rsidR="002B2454" w:rsidRPr="002B2454" w:rsidRDefault="002B2454" w:rsidP="001E6BCD">
            <w:pPr>
              <w:spacing w:after="0" w:line="220" w:lineRule="exact"/>
              <w:jc w:val="center"/>
              <w:rPr>
                <w:color w:val="000000"/>
                <w:spacing w:val="-4"/>
                <w:sz w:val="14"/>
                <w:szCs w:val="14"/>
              </w:rPr>
            </w:pPr>
          </w:p>
        </w:tc>
        <w:tc>
          <w:tcPr>
            <w:tcW w:w="3150" w:type="dxa"/>
          </w:tcPr>
          <w:p w14:paraId="735A8313" w14:textId="77777777" w:rsidR="002B2454" w:rsidRPr="002B2454" w:rsidRDefault="002B2454" w:rsidP="001E6BCD">
            <w:pPr>
              <w:spacing w:after="0" w:line="220" w:lineRule="exact"/>
              <w:jc w:val="center"/>
              <w:rPr>
                <w:sz w:val="14"/>
                <w:szCs w:val="14"/>
              </w:rPr>
            </w:pPr>
          </w:p>
        </w:tc>
        <w:tc>
          <w:tcPr>
            <w:tcW w:w="914" w:type="dxa"/>
          </w:tcPr>
          <w:p w14:paraId="726367EF" w14:textId="77777777" w:rsidR="002B2454" w:rsidRPr="002B2454" w:rsidRDefault="002B2454" w:rsidP="001E6BCD">
            <w:pPr>
              <w:spacing w:after="0" w:line="220" w:lineRule="exact"/>
              <w:ind w:right="-72"/>
              <w:jc w:val="right"/>
              <w:rPr>
                <w:sz w:val="14"/>
                <w:szCs w:val="14"/>
              </w:rPr>
            </w:pPr>
          </w:p>
        </w:tc>
        <w:tc>
          <w:tcPr>
            <w:tcW w:w="915" w:type="dxa"/>
          </w:tcPr>
          <w:p w14:paraId="6A973BB9" w14:textId="77777777" w:rsidR="002B2454" w:rsidRPr="002B2454" w:rsidRDefault="002B2454" w:rsidP="001E6BCD">
            <w:pPr>
              <w:spacing w:after="0" w:line="220" w:lineRule="exact"/>
              <w:ind w:right="-72"/>
              <w:jc w:val="right"/>
              <w:rPr>
                <w:sz w:val="14"/>
                <w:szCs w:val="14"/>
              </w:rPr>
            </w:pPr>
          </w:p>
        </w:tc>
        <w:tc>
          <w:tcPr>
            <w:tcW w:w="843" w:type="dxa"/>
          </w:tcPr>
          <w:p w14:paraId="46DB2ACF" w14:textId="77777777" w:rsidR="002B2454" w:rsidRPr="002B2454" w:rsidRDefault="002B2454" w:rsidP="001E6BCD">
            <w:pPr>
              <w:spacing w:after="0" w:line="220" w:lineRule="exact"/>
              <w:ind w:right="-72"/>
              <w:jc w:val="right"/>
              <w:rPr>
                <w:sz w:val="14"/>
                <w:szCs w:val="14"/>
              </w:rPr>
            </w:pPr>
          </w:p>
        </w:tc>
        <w:tc>
          <w:tcPr>
            <w:tcW w:w="844" w:type="dxa"/>
          </w:tcPr>
          <w:p w14:paraId="610611AD" w14:textId="77777777" w:rsidR="002B2454" w:rsidRPr="002B2454" w:rsidRDefault="002B2454" w:rsidP="001E6BCD">
            <w:pPr>
              <w:spacing w:after="0" w:line="220" w:lineRule="exact"/>
              <w:ind w:right="-72"/>
              <w:jc w:val="right"/>
              <w:rPr>
                <w:sz w:val="14"/>
                <w:szCs w:val="14"/>
              </w:rPr>
            </w:pPr>
          </w:p>
        </w:tc>
        <w:tc>
          <w:tcPr>
            <w:tcW w:w="914" w:type="dxa"/>
          </w:tcPr>
          <w:p w14:paraId="40E108D1" w14:textId="77777777" w:rsidR="002B2454" w:rsidRPr="002B2454" w:rsidRDefault="002B2454" w:rsidP="001E6BCD">
            <w:pPr>
              <w:spacing w:after="0" w:line="220" w:lineRule="exact"/>
              <w:ind w:right="-72"/>
              <w:jc w:val="right"/>
              <w:rPr>
                <w:sz w:val="14"/>
                <w:szCs w:val="14"/>
              </w:rPr>
            </w:pPr>
          </w:p>
        </w:tc>
        <w:tc>
          <w:tcPr>
            <w:tcW w:w="914" w:type="dxa"/>
          </w:tcPr>
          <w:p w14:paraId="141C1424" w14:textId="77777777" w:rsidR="002B2454" w:rsidRPr="002B2454" w:rsidRDefault="002B2454" w:rsidP="001E6BCD">
            <w:pPr>
              <w:spacing w:after="0" w:line="220" w:lineRule="exact"/>
              <w:ind w:right="-72"/>
              <w:jc w:val="right"/>
              <w:rPr>
                <w:sz w:val="14"/>
                <w:szCs w:val="14"/>
              </w:rPr>
            </w:pPr>
          </w:p>
        </w:tc>
        <w:tc>
          <w:tcPr>
            <w:tcW w:w="956" w:type="dxa"/>
            <w:tcBorders>
              <w:top w:val="single" w:sz="4" w:space="0" w:color="auto"/>
            </w:tcBorders>
          </w:tcPr>
          <w:p w14:paraId="143D773B" w14:textId="77777777" w:rsidR="002B2454" w:rsidRPr="002B2454" w:rsidRDefault="002B2454" w:rsidP="001E6BCD">
            <w:pPr>
              <w:spacing w:after="0" w:line="220" w:lineRule="exact"/>
              <w:ind w:right="-72"/>
              <w:jc w:val="right"/>
              <w:rPr>
                <w:sz w:val="14"/>
                <w:szCs w:val="14"/>
              </w:rPr>
            </w:pPr>
          </w:p>
        </w:tc>
        <w:tc>
          <w:tcPr>
            <w:tcW w:w="990" w:type="dxa"/>
            <w:tcBorders>
              <w:top w:val="single" w:sz="4" w:space="0" w:color="auto"/>
            </w:tcBorders>
          </w:tcPr>
          <w:p w14:paraId="1513D739" w14:textId="77777777" w:rsidR="002B2454" w:rsidRPr="002B2454" w:rsidRDefault="002B2454" w:rsidP="001E6BCD">
            <w:pPr>
              <w:spacing w:after="0" w:line="220" w:lineRule="exact"/>
              <w:ind w:right="-72"/>
              <w:jc w:val="right"/>
              <w:rPr>
                <w:sz w:val="14"/>
                <w:szCs w:val="14"/>
              </w:rPr>
            </w:pPr>
          </w:p>
        </w:tc>
      </w:tr>
      <w:tr w:rsidR="001E6BCD" w:rsidRPr="002B2454" w14:paraId="5C82F6BA" w14:textId="77777777" w:rsidTr="002B2454">
        <w:tblPrEx>
          <w:tblLook w:val="04A0" w:firstRow="1" w:lastRow="0" w:firstColumn="1" w:lastColumn="0" w:noHBand="0" w:noVBand="1"/>
        </w:tblPrEx>
        <w:trPr>
          <w:trHeight w:val="63"/>
        </w:trPr>
        <w:tc>
          <w:tcPr>
            <w:tcW w:w="3951" w:type="dxa"/>
          </w:tcPr>
          <w:p w14:paraId="478F7E0A" w14:textId="77777777" w:rsidR="001E6BCD" w:rsidRPr="002B2454" w:rsidRDefault="001E6BCD" w:rsidP="001E6BCD">
            <w:pPr>
              <w:spacing w:after="0" w:line="220" w:lineRule="exact"/>
              <w:ind w:left="42" w:right="-90" w:hanging="90"/>
              <w:rPr>
                <w:rFonts w:eastAsia="MS Mincho"/>
                <w:spacing w:val="-4"/>
                <w:sz w:val="14"/>
                <w:szCs w:val="14"/>
                <w:lang w:val="en-GB" w:bidi="ar-SA"/>
              </w:rPr>
            </w:pPr>
            <w:r w:rsidRPr="002B2454">
              <w:rPr>
                <w:rFonts w:eastAsia="MS Mincho"/>
                <w:spacing w:val="-4"/>
                <w:sz w:val="14"/>
                <w:szCs w:val="14"/>
                <w:lang w:val="en-GB"/>
              </w:rPr>
              <w:t>Investment in subsidiaries, net</w:t>
            </w:r>
          </w:p>
        </w:tc>
        <w:tc>
          <w:tcPr>
            <w:tcW w:w="981" w:type="dxa"/>
          </w:tcPr>
          <w:p w14:paraId="66E3320D" w14:textId="77777777" w:rsidR="001E6BCD" w:rsidRPr="002B2454" w:rsidRDefault="001E6BCD" w:rsidP="001E6BCD">
            <w:pPr>
              <w:spacing w:after="0" w:line="220" w:lineRule="exact"/>
              <w:jc w:val="center"/>
              <w:rPr>
                <w:color w:val="000000"/>
                <w:spacing w:val="-4"/>
                <w:sz w:val="14"/>
                <w:szCs w:val="14"/>
              </w:rPr>
            </w:pPr>
          </w:p>
        </w:tc>
        <w:tc>
          <w:tcPr>
            <w:tcW w:w="3150" w:type="dxa"/>
          </w:tcPr>
          <w:p w14:paraId="3504168F" w14:textId="77777777" w:rsidR="001E6BCD" w:rsidRPr="002B2454" w:rsidRDefault="001E6BCD" w:rsidP="001E6BCD">
            <w:pPr>
              <w:spacing w:after="0" w:line="220" w:lineRule="exact"/>
              <w:jc w:val="center"/>
              <w:rPr>
                <w:sz w:val="14"/>
                <w:szCs w:val="14"/>
              </w:rPr>
            </w:pPr>
          </w:p>
        </w:tc>
        <w:tc>
          <w:tcPr>
            <w:tcW w:w="914" w:type="dxa"/>
          </w:tcPr>
          <w:p w14:paraId="78E22CC2" w14:textId="77777777" w:rsidR="001E6BCD" w:rsidRPr="002B2454" w:rsidRDefault="001E6BCD" w:rsidP="001E6BCD">
            <w:pPr>
              <w:spacing w:after="0" w:line="220" w:lineRule="exact"/>
              <w:ind w:right="-72"/>
              <w:jc w:val="right"/>
              <w:rPr>
                <w:sz w:val="14"/>
                <w:szCs w:val="14"/>
              </w:rPr>
            </w:pPr>
          </w:p>
        </w:tc>
        <w:tc>
          <w:tcPr>
            <w:tcW w:w="915" w:type="dxa"/>
          </w:tcPr>
          <w:p w14:paraId="17DC1341" w14:textId="77777777" w:rsidR="001E6BCD" w:rsidRPr="002B2454" w:rsidRDefault="001E6BCD" w:rsidP="001E6BCD">
            <w:pPr>
              <w:spacing w:after="0" w:line="220" w:lineRule="exact"/>
              <w:ind w:right="-72"/>
              <w:jc w:val="right"/>
              <w:rPr>
                <w:sz w:val="14"/>
                <w:szCs w:val="14"/>
              </w:rPr>
            </w:pPr>
          </w:p>
        </w:tc>
        <w:tc>
          <w:tcPr>
            <w:tcW w:w="843" w:type="dxa"/>
          </w:tcPr>
          <w:p w14:paraId="70DB52FE" w14:textId="77777777" w:rsidR="001E6BCD" w:rsidRPr="002B2454" w:rsidRDefault="001E6BCD" w:rsidP="001E6BCD">
            <w:pPr>
              <w:spacing w:after="0" w:line="220" w:lineRule="exact"/>
              <w:ind w:right="-72"/>
              <w:jc w:val="right"/>
              <w:rPr>
                <w:sz w:val="14"/>
                <w:szCs w:val="14"/>
              </w:rPr>
            </w:pPr>
          </w:p>
        </w:tc>
        <w:tc>
          <w:tcPr>
            <w:tcW w:w="844" w:type="dxa"/>
          </w:tcPr>
          <w:p w14:paraId="290BC4D3" w14:textId="77777777" w:rsidR="001E6BCD" w:rsidRPr="002B2454" w:rsidRDefault="001E6BCD" w:rsidP="001E6BCD">
            <w:pPr>
              <w:spacing w:after="0" w:line="220" w:lineRule="exact"/>
              <w:ind w:right="-72"/>
              <w:jc w:val="right"/>
              <w:rPr>
                <w:sz w:val="14"/>
                <w:szCs w:val="14"/>
              </w:rPr>
            </w:pPr>
          </w:p>
        </w:tc>
        <w:tc>
          <w:tcPr>
            <w:tcW w:w="914" w:type="dxa"/>
          </w:tcPr>
          <w:p w14:paraId="438A9184" w14:textId="77777777" w:rsidR="001E6BCD" w:rsidRPr="002B2454" w:rsidRDefault="001E6BCD" w:rsidP="001E6BCD">
            <w:pPr>
              <w:spacing w:after="0" w:line="220" w:lineRule="exact"/>
              <w:ind w:right="-72"/>
              <w:jc w:val="right"/>
              <w:rPr>
                <w:sz w:val="14"/>
                <w:szCs w:val="14"/>
              </w:rPr>
            </w:pPr>
          </w:p>
        </w:tc>
        <w:tc>
          <w:tcPr>
            <w:tcW w:w="914" w:type="dxa"/>
          </w:tcPr>
          <w:p w14:paraId="35FD5E01" w14:textId="77777777" w:rsidR="001E6BCD" w:rsidRPr="002B2454" w:rsidRDefault="001E6BCD" w:rsidP="001E6BCD">
            <w:pPr>
              <w:spacing w:after="0" w:line="220" w:lineRule="exact"/>
              <w:ind w:right="-72"/>
              <w:jc w:val="right"/>
              <w:rPr>
                <w:sz w:val="14"/>
                <w:szCs w:val="14"/>
              </w:rPr>
            </w:pPr>
          </w:p>
        </w:tc>
        <w:tc>
          <w:tcPr>
            <w:tcW w:w="956" w:type="dxa"/>
            <w:tcBorders>
              <w:bottom w:val="single" w:sz="4" w:space="0" w:color="auto"/>
            </w:tcBorders>
          </w:tcPr>
          <w:p w14:paraId="540C192A" w14:textId="77777777" w:rsidR="001E6BCD" w:rsidRPr="002B2454" w:rsidRDefault="001E6BCD" w:rsidP="001E6BCD">
            <w:pPr>
              <w:spacing w:after="0" w:line="220" w:lineRule="exact"/>
              <w:ind w:right="-72"/>
              <w:jc w:val="right"/>
              <w:rPr>
                <w:sz w:val="14"/>
                <w:szCs w:val="14"/>
              </w:rPr>
            </w:pPr>
            <w:r w:rsidRPr="002B2454">
              <w:rPr>
                <w:sz w:val="14"/>
                <w:szCs w:val="14"/>
              </w:rPr>
              <w:t>3,757</w:t>
            </w:r>
          </w:p>
        </w:tc>
        <w:tc>
          <w:tcPr>
            <w:tcW w:w="990" w:type="dxa"/>
            <w:tcBorders>
              <w:bottom w:val="single" w:sz="4" w:space="0" w:color="auto"/>
            </w:tcBorders>
          </w:tcPr>
          <w:p w14:paraId="6F2E4110" w14:textId="77777777" w:rsidR="001E6BCD" w:rsidRPr="002B2454" w:rsidRDefault="001E6BCD" w:rsidP="001E6BCD">
            <w:pPr>
              <w:spacing w:after="0" w:line="220" w:lineRule="exact"/>
              <w:ind w:right="-72"/>
              <w:jc w:val="right"/>
              <w:rPr>
                <w:sz w:val="14"/>
                <w:szCs w:val="14"/>
              </w:rPr>
            </w:pPr>
            <w:r w:rsidRPr="002B2454">
              <w:rPr>
                <w:sz w:val="14"/>
                <w:szCs w:val="14"/>
              </w:rPr>
              <w:t>3,660</w:t>
            </w:r>
          </w:p>
        </w:tc>
      </w:tr>
    </w:tbl>
    <w:p w14:paraId="41C7C95B" w14:textId="77777777" w:rsidR="00C10B14" w:rsidRPr="002B2454" w:rsidRDefault="00C10B14" w:rsidP="00C46FA2">
      <w:pPr>
        <w:spacing w:after="0" w:line="240" w:lineRule="exact"/>
        <w:rPr>
          <w:color w:val="000000"/>
          <w:spacing w:val="-4"/>
          <w:sz w:val="18"/>
          <w:szCs w:val="18"/>
        </w:rPr>
      </w:pPr>
    </w:p>
    <w:p w14:paraId="1936E246" w14:textId="674FF2E8" w:rsidR="00062105" w:rsidRPr="002B2454" w:rsidRDefault="00C950F1" w:rsidP="00DE5110">
      <w:pPr>
        <w:spacing w:after="0" w:line="240" w:lineRule="exact"/>
        <w:jc w:val="both"/>
        <w:rPr>
          <w:rFonts w:cstheme="minorBidi"/>
          <w:color w:val="000000"/>
          <w:spacing w:val="-4"/>
          <w:sz w:val="18"/>
          <w:szCs w:val="18"/>
        </w:rPr>
      </w:pPr>
      <w:r w:rsidRPr="002B2454">
        <w:rPr>
          <w:color w:val="000000"/>
          <w:spacing w:val="-4"/>
          <w:sz w:val="18"/>
          <w:szCs w:val="18"/>
        </w:rPr>
        <w:t xml:space="preserve">During the year 2025, the </w:t>
      </w:r>
      <w:r w:rsidR="00F03336" w:rsidRPr="002B2454">
        <w:rPr>
          <w:color w:val="000000"/>
          <w:spacing w:val="-4"/>
          <w:sz w:val="18"/>
          <w:szCs w:val="18"/>
        </w:rPr>
        <w:t>C</w:t>
      </w:r>
      <w:r w:rsidRPr="002B2454">
        <w:rPr>
          <w:color w:val="000000"/>
          <w:spacing w:val="-4"/>
          <w:sz w:val="18"/>
          <w:szCs w:val="18"/>
        </w:rPr>
        <w:t xml:space="preserve">ompany fully </w:t>
      </w:r>
      <w:proofErr w:type="spellStart"/>
      <w:r w:rsidRPr="002B2454">
        <w:rPr>
          <w:color w:val="000000"/>
          <w:spacing w:val="-4"/>
          <w:sz w:val="18"/>
          <w:szCs w:val="18"/>
        </w:rPr>
        <w:t>recogni</w:t>
      </w:r>
      <w:r w:rsidR="00D05A14" w:rsidRPr="002B2454">
        <w:rPr>
          <w:color w:val="000000"/>
          <w:spacing w:val="-4"/>
          <w:sz w:val="18"/>
          <w:szCs w:val="18"/>
        </w:rPr>
        <w:t>s</w:t>
      </w:r>
      <w:r w:rsidRPr="002B2454">
        <w:rPr>
          <w:color w:val="000000"/>
          <w:spacing w:val="-4"/>
          <w:sz w:val="18"/>
          <w:szCs w:val="18"/>
        </w:rPr>
        <w:t>ed</w:t>
      </w:r>
      <w:proofErr w:type="spellEnd"/>
      <w:r w:rsidRPr="002B2454">
        <w:rPr>
          <w:color w:val="000000"/>
          <w:spacing w:val="-4"/>
          <w:sz w:val="18"/>
          <w:szCs w:val="18"/>
        </w:rPr>
        <w:t xml:space="preserve"> an impairment </w:t>
      </w:r>
      <w:r w:rsidR="00F17577" w:rsidRPr="002B2454">
        <w:rPr>
          <w:color w:val="000000"/>
          <w:spacing w:val="-4"/>
          <w:sz w:val="18"/>
          <w:szCs w:val="18"/>
        </w:rPr>
        <w:t>allowance</w:t>
      </w:r>
      <w:r w:rsidRPr="002B2454">
        <w:rPr>
          <w:color w:val="000000"/>
          <w:spacing w:val="-4"/>
          <w:sz w:val="18"/>
          <w:szCs w:val="18"/>
        </w:rPr>
        <w:t xml:space="preserve"> on its investment in the subsidiary, Amata KWEG Education Co., Ltd. </w:t>
      </w:r>
      <w:r w:rsidR="00FB2A7D" w:rsidRPr="002B2454">
        <w:rPr>
          <w:color w:val="000000"/>
          <w:spacing w:val="-4"/>
          <w:sz w:val="18"/>
          <w:szCs w:val="18"/>
        </w:rPr>
        <w:t>Therefore</w:t>
      </w:r>
      <w:r w:rsidRPr="002B2454">
        <w:rPr>
          <w:color w:val="000000"/>
          <w:spacing w:val="-4"/>
          <w:sz w:val="18"/>
          <w:szCs w:val="18"/>
        </w:rPr>
        <w:t xml:space="preserve">, the </w:t>
      </w:r>
      <w:r w:rsidR="00F206F8" w:rsidRPr="002B2454">
        <w:rPr>
          <w:color w:val="000000"/>
          <w:spacing w:val="-4"/>
          <w:sz w:val="18"/>
          <w:szCs w:val="18"/>
        </w:rPr>
        <w:t>C</w:t>
      </w:r>
      <w:r w:rsidRPr="002B2454">
        <w:rPr>
          <w:color w:val="000000"/>
          <w:spacing w:val="-4"/>
          <w:sz w:val="18"/>
          <w:szCs w:val="18"/>
        </w:rPr>
        <w:t xml:space="preserve">ompany recorded an impairment </w:t>
      </w:r>
      <w:r w:rsidR="00E23651" w:rsidRPr="002B2454">
        <w:rPr>
          <w:color w:val="000000"/>
          <w:spacing w:val="-4"/>
          <w:sz w:val="18"/>
          <w:szCs w:val="18"/>
        </w:rPr>
        <w:t>loss</w:t>
      </w:r>
      <w:r w:rsidRPr="002B2454">
        <w:rPr>
          <w:color w:val="000000"/>
          <w:spacing w:val="-4"/>
          <w:sz w:val="18"/>
          <w:szCs w:val="18"/>
        </w:rPr>
        <w:t xml:space="preserve"> of Baht 5.35 million </w:t>
      </w:r>
      <w:r w:rsidR="000E2245" w:rsidRPr="002B2454">
        <w:rPr>
          <w:color w:val="000000"/>
          <w:spacing w:val="-4"/>
          <w:sz w:val="18"/>
          <w:szCs w:val="18"/>
        </w:rPr>
        <w:t xml:space="preserve">in </w:t>
      </w:r>
      <w:r w:rsidR="003817DA" w:rsidRPr="002B2454">
        <w:rPr>
          <w:color w:val="000000"/>
          <w:spacing w:val="-4"/>
          <w:sz w:val="18"/>
          <w:szCs w:val="18"/>
        </w:rPr>
        <w:t xml:space="preserve">separate </w:t>
      </w:r>
      <w:r w:rsidR="000E2245" w:rsidRPr="002B2454">
        <w:rPr>
          <w:color w:val="000000"/>
          <w:spacing w:val="-4"/>
          <w:sz w:val="18"/>
          <w:szCs w:val="18"/>
        </w:rPr>
        <w:t>statement</w:t>
      </w:r>
      <w:r w:rsidR="00A63182" w:rsidRPr="002B2454">
        <w:rPr>
          <w:color w:val="000000"/>
          <w:spacing w:val="-4"/>
          <w:sz w:val="18"/>
          <w:szCs w:val="18"/>
        </w:rPr>
        <w:t>s</w:t>
      </w:r>
      <w:r w:rsidR="000E2245" w:rsidRPr="002B2454">
        <w:rPr>
          <w:color w:val="000000"/>
          <w:spacing w:val="-4"/>
          <w:sz w:val="18"/>
          <w:szCs w:val="18"/>
        </w:rPr>
        <w:t xml:space="preserve"> of comprehensive income.</w:t>
      </w:r>
    </w:p>
    <w:p w14:paraId="57D6048B" w14:textId="77777777" w:rsidR="0064362F" w:rsidRPr="002B2454" w:rsidRDefault="0064362F" w:rsidP="00DE5110">
      <w:pPr>
        <w:spacing w:after="0" w:line="240" w:lineRule="exact"/>
        <w:jc w:val="both"/>
        <w:rPr>
          <w:rFonts w:cstheme="minorBidi"/>
          <w:color w:val="000000"/>
          <w:spacing w:val="-4"/>
          <w:sz w:val="18"/>
          <w:szCs w:val="18"/>
        </w:rPr>
      </w:pPr>
    </w:p>
    <w:p w14:paraId="348C293E" w14:textId="226C0F1D" w:rsidR="00DE5110" w:rsidRPr="002B2454" w:rsidRDefault="00DE5110" w:rsidP="00DE5110">
      <w:pPr>
        <w:spacing w:after="0" w:line="240" w:lineRule="exact"/>
        <w:jc w:val="both"/>
        <w:rPr>
          <w:color w:val="000000"/>
          <w:spacing w:val="-4"/>
          <w:sz w:val="18"/>
          <w:szCs w:val="18"/>
        </w:rPr>
        <w:sectPr w:rsidR="00DE5110" w:rsidRPr="002B2454" w:rsidSect="0066619C">
          <w:pgSz w:w="16840" w:h="11907" w:orient="landscape"/>
          <w:pgMar w:top="1728" w:right="720" w:bottom="720" w:left="720" w:header="706" w:footer="706" w:gutter="0"/>
          <w:cols w:space="720"/>
          <w:docGrid w:linePitch="299"/>
        </w:sectPr>
      </w:pPr>
    </w:p>
    <w:p w14:paraId="325F4D09" w14:textId="17EB9CA6" w:rsidR="00F24722" w:rsidRPr="002B2454" w:rsidRDefault="00F24722" w:rsidP="00E32D5A">
      <w:pPr>
        <w:pStyle w:val="ListParagraph"/>
        <w:numPr>
          <w:ilvl w:val="1"/>
          <w:numId w:val="9"/>
        </w:numPr>
        <w:spacing w:after="0" w:line="240" w:lineRule="exact"/>
        <w:ind w:left="284" w:hanging="284"/>
        <w:jc w:val="both"/>
        <w:rPr>
          <w:i/>
          <w:iCs/>
          <w:sz w:val="18"/>
          <w:szCs w:val="18"/>
        </w:rPr>
      </w:pPr>
      <w:proofErr w:type="spellStart"/>
      <w:r w:rsidRPr="002B2454">
        <w:rPr>
          <w:i/>
          <w:iCs/>
          <w:sz w:val="18"/>
          <w:szCs w:val="18"/>
        </w:rPr>
        <w:lastRenderedPageBreak/>
        <w:t>Summarised</w:t>
      </w:r>
      <w:proofErr w:type="spellEnd"/>
      <w:r w:rsidRPr="002B2454">
        <w:rPr>
          <w:i/>
          <w:iCs/>
          <w:sz w:val="18"/>
          <w:szCs w:val="18"/>
        </w:rPr>
        <w:t xml:space="preserve"> information about financial position</w:t>
      </w:r>
    </w:p>
    <w:p w14:paraId="6945B5E0" w14:textId="77777777" w:rsidR="00F24722" w:rsidRPr="002B2454" w:rsidRDefault="00F24722" w:rsidP="00D570C7">
      <w:pPr>
        <w:spacing w:after="0" w:line="240" w:lineRule="exact"/>
        <w:rPr>
          <w:sz w:val="18"/>
          <w:szCs w:val="18"/>
        </w:rPr>
      </w:pPr>
    </w:p>
    <w:tbl>
      <w:tblPr>
        <w:tblW w:w="15390" w:type="dxa"/>
        <w:tblLayout w:type="fixed"/>
        <w:tblLook w:val="0000" w:firstRow="0" w:lastRow="0" w:firstColumn="0" w:lastColumn="0" w:noHBand="0" w:noVBand="0"/>
      </w:tblPr>
      <w:tblGrid>
        <w:gridCol w:w="4050"/>
        <w:gridCol w:w="1417"/>
        <w:gridCol w:w="1418"/>
        <w:gridCol w:w="1417"/>
        <w:gridCol w:w="1418"/>
        <w:gridCol w:w="1418"/>
        <w:gridCol w:w="1417"/>
        <w:gridCol w:w="1418"/>
        <w:gridCol w:w="1417"/>
      </w:tblGrid>
      <w:tr w:rsidR="005164D7" w:rsidRPr="002B2454" w14:paraId="4D2CD995" w14:textId="77777777">
        <w:trPr>
          <w:cantSplit/>
        </w:trPr>
        <w:tc>
          <w:tcPr>
            <w:tcW w:w="4050" w:type="dxa"/>
          </w:tcPr>
          <w:p w14:paraId="34F16030" w14:textId="77777777" w:rsidR="005164D7" w:rsidRPr="002B2454" w:rsidRDefault="005164D7">
            <w:pPr>
              <w:spacing w:after="0" w:line="240" w:lineRule="exact"/>
              <w:ind w:left="157" w:right="-126" w:hanging="200"/>
              <w:rPr>
                <w:sz w:val="18"/>
                <w:szCs w:val="18"/>
              </w:rPr>
            </w:pPr>
          </w:p>
        </w:tc>
        <w:tc>
          <w:tcPr>
            <w:tcW w:w="11340" w:type="dxa"/>
            <w:gridSpan w:val="8"/>
            <w:tcBorders>
              <w:bottom w:val="single" w:sz="4" w:space="0" w:color="auto"/>
            </w:tcBorders>
            <w:vAlign w:val="bottom"/>
          </w:tcPr>
          <w:p w14:paraId="2B03D5C6" w14:textId="40461CB9" w:rsidR="005164D7" w:rsidRPr="002B2454" w:rsidRDefault="00C45CCE">
            <w:pPr>
              <w:spacing w:after="0" w:line="240" w:lineRule="exact"/>
              <w:ind w:left="-43" w:right="-72"/>
              <w:jc w:val="center"/>
              <w:rPr>
                <w:b/>
                <w:bCs/>
                <w:sz w:val="18"/>
                <w:szCs w:val="18"/>
              </w:rPr>
            </w:pPr>
            <w:r w:rsidRPr="002B2454">
              <w:rPr>
                <w:b/>
                <w:bCs/>
                <w:sz w:val="18"/>
                <w:szCs w:val="18"/>
              </w:rPr>
              <w:t xml:space="preserve">As </w:t>
            </w:r>
            <w:proofErr w:type="gramStart"/>
            <w:r w:rsidRPr="002B2454">
              <w:rPr>
                <w:b/>
                <w:bCs/>
                <w:sz w:val="18"/>
                <w:szCs w:val="18"/>
              </w:rPr>
              <w:t>at</w:t>
            </w:r>
            <w:proofErr w:type="gramEnd"/>
            <w:r w:rsidR="005164D7" w:rsidRPr="002B2454">
              <w:rPr>
                <w:b/>
                <w:bCs/>
                <w:sz w:val="18"/>
                <w:szCs w:val="18"/>
              </w:rPr>
              <w:t xml:space="preserve"> 31 December</w:t>
            </w:r>
          </w:p>
        </w:tc>
      </w:tr>
      <w:tr w:rsidR="005164D7" w:rsidRPr="002B2454" w14:paraId="2F9D21E7" w14:textId="77777777">
        <w:trPr>
          <w:cantSplit/>
        </w:trPr>
        <w:tc>
          <w:tcPr>
            <w:tcW w:w="4050" w:type="dxa"/>
          </w:tcPr>
          <w:p w14:paraId="4CA3FC00" w14:textId="77777777" w:rsidR="005164D7" w:rsidRPr="002B2454" w:rsidRDefault="005164D7">
            <w:pPr>
              <w:spacing w:after="0" w:line="240" w:lineRule="exact"/>
              <w:ind w:left="157" w:right="-126" w:hanging="200"/>
              <w:rPr>
                <w:sz w:val="18"/>
                <w:szCs w:val="18"/>
              </w:rPr>
            </w:pPr>
          </w:p>
        </w:tc>
        <w:tc>
          <w:tcPr>
            <w:tcW w:w="2835" w:type="dxa"/>
            <w:gridSpan w:val="2"/>
            <w:tcBorders>
              <w:top w:val="single" w:sz="4" w:space="0" w:color="auto"/>
            </w:tcBorders>
            <w:vAlign w:val="bottom"/>
          </w:tcPr>
          <w:p w14:paraId="4A0761CB" w14:textId="36FC8AD9" w:rsidR="005164D7" w:rsidRPr="002B2454" w:rsidRDefault="005164D7">
            <w:pPr>
              <w:spacing w:after="0" w:line="240" w:lineRule="exact"/>
              <w:ind w:left="-43" w:right="-72"/>
              <w:jc w:val="center"/>
              <w:rPr>
                <w:b/>
                <w:bCs/>
                <w:sz w:val="18"/>
                <w:szCs w:val="18"/>
                <w:rtl/>
                <w:cs/>
              </w:rPr>
            </w:pPr>
            <w:r w:rsidRPr="002B2454">
              <w:rPr>
                <w:b/>
                <w:bCs/>
                <w:sz w:val="18"/>
                <w:szCs w:val="18"/>
              </w:rPr>
              <w:t>Amata VN Public Company Limited and subsidiar</w:t>
            </w:r>
            <w:r w:rsidR="004421C6" w:rsidRPr="002B2454">
              <w:rPr>
                <w:b/>
                <w:bCs/>
                <w:sz w:val="18"/>
                <w:szCs w:val="18"/>
              </w:rPr>
              <w:t>ies</w:t>
            </w:r>
          </w:p>
        </w:tc>
        <w:tc>
          <w:tcPr>
            <w:tcW w:w="2835" w:type="dxa"/>
            <w:gridSpan w:val="2"/>
            <w:tcBorders>
              <w:top w:val="single" w:sz="4" w:space="0" w:color="auto"/>
            </w:tcBorders>
            <w:vAlign w:val="bottom"/>
          </w:tcPr>
          <w:p w14:paraId="183F81C3" w14:textId="77777777" w:rsidR="005164D7" w:rsidRPr="002B2454" w:rsidRDefault="005164D7">
            <w:pPr>
              <w:spacing w:after="0" w:line="240" w:lineRule="exact"/>
              <w:ind w:left="-43" w:right="-72"/>
              <w:jc w:val="center"/>
              <w:rPr>
                <w:b/>
                <w:bCs/>
                <w:sz w:val="18"/>
                <w:szCs w:val="18"/>
              </w:rPr>
            </w:pPr>
            <w:r w:rsidRPr="002B2454">
              <w:rPr>
                <w:b/>
                <w:bCs/>
                <w:sz w:val="18"/>
                <w:szCs w:val="18"/>
              </w:rPr>
              <w:t xml:space="preserve">Amata Summit Ready Built </w:t>
            </w:r>
          </w:p>
          <w:p w14:paraId="5761E796" w14:textId="77777777" w:rsidR="005164D7" w:rsidRPr="002B2454" w:rsidRDefault="005164D7">
            <w:pPr>
              <w:spacing w:after="0" w:line="240" w:lineRule="exact"/>
              <w:ind w:left="-43" w:right="-72"/>
              <w:jc w:val="center"/>
              <w:rPr>
                <w:b/>
                <w:bCs/>
                <w:sz w:val="18"/>
                <w:szCs w:val="18"/>
                <w:rtl/>
                <w:cs/>
              </w:rPr>
            </w:pPr>
            <w:r w:rsidRPr="002B2454">
              <w:rPr>
                <w:b/>
                <w:bCs/>
                <w:sz w:val="18"/>
                <w:szCs w:val="18"/>
              </w:rPr>
              <w:t>Co., Ltd.</w:t>
            </w:r>
          </w:p>
        </w:tc>
        <w:tc>
          <w:tcPr>
            <w:tcW w:w="2835" w:type="dxa"/>
            <w:gridSpan w:val="2"/>
            <w:tcBorders>
              <w:top w:val="single" w:sz="4" w:space="0" w:color="auto"/>
              <w:bottom w:val="single" w:sz="4" w:space="0" w:color="auto"/>
            </w:tcBorders>
            <w:vAlign w:val="bottom"/>
          </w:tcPr>
          <w:p w14:paraId="61FE45D9" w14:textId="77777777" w:rsidR="005164D7" w:rsidRPr="002B2454" w:rsidRDefault="005164D7">
            <w:pPr>
              <w:spacing w:after="0" w:line="240" w:lineRule="exact"/>
              <w:ind w:left="-43" w:right="-72"/>
              <w:jc w:val="center"/>
              <w:rPr>
                <w:b/>
                <w:bCs/>
                <w:sz w:val="18"/>
                <w:szCs w:val="18"/>
              </w:rPr>
            </w:pPr>
            <w:r w:rsidRPr="002B2454">
              <w:rPr>
                <w:b/>
                <w:bCs/>
                <w:sz w:val="18"/>
                <w:szCs w:val="18"/>
              </w:rPr>
              <w:t xml:space="preserve">Amata City Rayong </w:t>
            </w:r>
          </w:p>
          <w:p w14:paraId="72CA864C" w14:textId="19FFD0E4" w:rsidR="005164D7" w:rsidRPr="002B2454" w:rsidRDefault="005164D7">
            <w:pPr>
              <w:spacing w:after="0" w:line="240" w:lineRule="exact"/>
              <w:ind w:left="-43" w:right="-72"/>
              <w:jc w:val="center"/>
              <w:rPr>
                <w:b/>
                <w:bCs/>
                <w:sz w:val="18"/>
                <w:szCs w:val="18"/>
                <w:cs/>
              </w:rPr>
            </w:pPr>
            <w:r w:rsidRPr="002B2454">
              <w:rPr>
                <w:b/>
                <w:bCs/>
                <w:sz w:val="18"/>
                <w:szCs w:val="18"/>
              </w:rPr>
              <w:t>Co., Ltd</w:t>
            </w:r>
            <w:r w:rsidR="00C2418C" w:rsidRPr="002B2454">
              <w:rPr>
                <w:b/>
                <w:bCs/>
                <w:sz w:val="18"/>
                <w:szCs w:val="18"/>
              </w:rPr>
              <w:t>.</w:t>
            </w:r>
          </w:p>
        </w:tc>
        <w:tc>
          <w:tcPr>
            <w:tcW w:w="2835" w:type="dxa"/>
            <w:gridSpan w:val="2"/>
            <w:tcBorders>
              <w:top w:val="single" w:sz="4" w:space="0" w:color="auto"/>
              <w:bottom w:val="single" w:sz="4" w:space="0" w:color="auto"/>
            </w:tcBorders>
            <w:vAlign w:val="bottom"/>
          </w:tcPr>
          <w:p w14:paraId="5E8F0419" w14:textId="77777777" w:rsidR="005164D7" w:rsidRPr="002B2454" w:rsidRDefault="005164D7">
            <w:pPr>
              <w:spacing w:after="0" w:line="240" w:lineRule="exact"/>
              <w:ind w:left="-43" w:right="-72"/>
              <w:jc w:val="center"/>
              <w:rPr>
                <w:b/>
                <w:bCs/>
                <w:sz w:val="18"/>
                <w:szCs w:val="18"/>
                <w:cs/>
              </w:rPr>
            </w:pPr>
            <w:r w:rsidRPr="002B2454">
              <w:rPr>
                <w:b/>
                <w:bCs/>
                <w:sz w:val="18"/>
                <w:szCs w:val="18"/>
              </w:rPr>
              <w:t>Thai - Chinese Rayong Industrial Realty Development Co., Ltd.</w:t>
            </w:r>
          </w:p>
        </w:tc>
      </w:tr>
      <w:tr w:rsidR="005164D7" w:rsidRPr="002B2454" w14:paraId="379AF55B" w14:textId="77777777">
        <w:trPr>
          <w:cantSplit/>
        </w:trPr>
        <w:tc>
          <w:tcPr>
            <w:tcW w:w="4050" w:type="dxa"/>
          </w:tcPr>
          <w:p w14:paraId="3A2A6732" w14:textId="77777777" w:rsidR="005164D7" w:rsidRPr="002B2454" w:rsidRDefault="005164D7">
            <w:pPr>
              <w:spacing w:after="0" w:line="240" w:lineRule="exact"/>
              <w:ind w:left="157" w:right="-126" w:hanging="200"/>
              <w:rPr>
                <w:sz w:val="18"/>
                <w:szCs w:val="18"/>
              </w:rPr>
            </w:pPr>
          </w:p>
        </w:tc>
        <w:tc>
          <w:tcPr>
            <w:tcW w:w="1417" w:type="dxa"/>
            <w:tcBorders>
              <w:top w:val="single" w:sz="4" w:space="0" w:color="auto"/>
            </w:tcBorders>
            <w:vAlign w:val="bottom"/>
          </w:tcPr>
          <w:p w14:paraId="07C5BF8F" w14:textId="77777777" w:rsidR="005164D7" w:rsidRPr="002B2454" w:rsidRDefault="005164D7">
            <w:pPr>
              <w:spacing w:after="0" w:line="240" w:lineRule="exact"/>
              <w:ind w:left="-43" w:right="-72"/>
              <w:jc w:val="right"/>
              <w:rPr>
                <w:b/>
                <w:bCs/>
                <w:spacing w:val="-4"/>
                <w:sz w:val="18"/>
                <w:szCs w:val="18"/>
                <w:lang w:val="en-GB"/>
              </w:rPr>
            </w:pPr>
            <w:r w:rsidRPr="002B2454">
              <w:rPr>
                <w:b/>
                <w:bCs/>
                <w:color w:val="000000"/>
                <w:sz w:val="18"/>
                <w:szCs w:val="18"/>
                <w:lang w:val="en-GB"/>
              </w:rPr>
              <w:t>2025</w:t>
            </w:r>
          </w:p>
        </w:tc>
        <w:tc>
          <w:tcPr>
            <w:tcW w:w="1418" w:type="dxa"/>
            <w:tcBorders>
              <w:top w:val="single" w:sz="4" w:space="0" w:color="auto"/>
            </w:tcBorders>
            <w:vAlign w:val="bottom"/>
          </w:tcPr>
          <w:p w14:paraId="485294FC" w14:textId="77777777" w:rsidR="005164D7" w:rsidRPr="002B2454" w:rsidRDefault="005164D7">
            <w:pPr>
              <w:spacing w:after="0" w:line="240" w:lineRule="exact"/>
              <w:ind w:left="-43" w:right="-72"/>
              <w:jc w:val="right"/>
              <w:rPr>
                <w:b/>
                <w:bCs/>
                <w:sz w:val="18"/>
                <w:szCs w:val="18"/>
                <w:lang w:eastAsia="zh-CN"/>
              </w:rPr>
            </w:pPr>
            <w:r w:rsidRPr="002B2454">
              <w:rPr>
                <w:b/>
                <w:bCs/>
                <w:color w:val="000000"/>
                <w:sz w:val="18"/>
                <w:szCs w:val="18"/>
                <w:lang w:val="en-GB"/>
              </w:rPr>
              <w:t>202</w:t>
            </w:r>
            <w:r w:rsidRPr="002B2454">
              <w:rPr>
                <w:b/>
                <w:bCs/>
                <w:color w:val="000000"/>
                <w:sz w:val="18"/>
                <w:szCs w:val="18"/>
                <w:lang w:val="en-GB" w:eastAsia="zh-CN"/>
              </w:rPr>
              <w:t>4</w:t>
            </w:r>
          </w:p>
        </w:tc>
        <w:tc>
          <w:tcPr>
            <w:tcW w:w="1417" w:type="dxa"/>
            <w:tcBorders>
              <w:top w:val="single" w:sz="4" w:space="0" w:color="auto"/>
            </w:tcBorders>
            <w:vAlign w:val="bottom"/>
          </w:tcPr>
          <w:p w14:paraId="232A5EB1" w14:textId="77777777" w:rsidR="005164D7" w:rsidRPr="002B2454" w:rsidRDefault="005164D7">
            <w:pPr>
              <w:spacing w:after="0" w:line="240" w:lineRule="exact"/>
              <w:ind w:left="-43" w:right="-72"/>
              <w:jc w:val="right"/>
              <w:rPr>
                <w:b/>
                <w:bCs/>
                <w:spacing w:val="-4"/>
                <w:sz w:val="18"/>
                <w:szCs w:val="18"/>
              </w:rPr>
            </w:pPr>
            <w:r w:rsidRPr="002B2454">
              <w:rPr>
                <w:b/>
                <w:bCs/>
                <w:color w:val="000000"/>
                <w:sz w:val="18"/>
                <w:szCs w:val="18"/>
                <w:lang w:val="en-GB"/>
              </w:rPr>
              <w:t>2025</w:t>
            </w:r>
          </w:p>
        </w:tc>
        <w:tc>
          <w:tcPr>
            <w:tcW w:w="1418" w:type="dxa"/>
            <w:tcBorders>
              <w:top w:val="single" w:sz="4" w:space="0" w:color="auto"/>
            </w:tcBorders>
            <w:vAlign w:val="bottom"/>
          </w:tcPr>
          <w:p w14:paraId="2B7F694B" w14:textId="77777777" w:rsidR="005164D7" w:rsidRPr="002B2454" w:rsidRDefault="005164D7">
            <w:pPr>
              <w:spacing w:after="0" w:line="240" w:lineRule="exact"/>
              <w:ind w:left="-43" w:right="-72"/>
              <w:jc w:val="right"/>
              <w:rPr>
                <w:b/>
                <w:bCs/>
                <w:sz w:val="18"/>
                <w:szCs w:val="18"/>
              </w:rPr>
            </w:pPr>
            <w:r w:rsidRPr="002B2454">
              <w:rPr>
                <w:b/>
                <w:bCs/>
                <w:color w:val="000000"/>
                <w:sz w:val="18"/>
                <w:szCs w:val="18"/>
                <w:lang w:val="en-GB"/>
              </w:rPr>
              <w:t>202</w:t>
            </w:r>
            <w:r w:rsidRPr="002B2454">
              <w:rPr>
                <w:b/>
                <w:bCs/>
                <w:color w:val="000000"/>
                <w:sz w:val="18"/>
                <w:szCs w:val="18"/>
                <w:lang w:val="en-GB" w:eastAsia="zh-CN"/>
              </w:rPr>
              <w:t>4</w:t>
            </w:r>
          </w:p>
        </w:tc>
        <w:tc>
          <w:tcPr>
            <w:tcW w:w="1418" w:type="dxa"/>
            <w:tcBorders>
              <w:top w:val="single" w:sz="4" w:space="0" w:color="auto"/>
            </w:tcBorders>
            <w:vAlign w:val="bottom"/>
          </w:tcPr>
          <w:p w14:paraId="51F7368A" w14:textId="77777777" w:rsidR="005164D7" w:rsidRPr="002B2454" w:rsidRDefault="005164D7">
            <w:pPr>
              <w:spacing w:after="0" w:line="240" w:lineRule="exact"/>
              <w:ind w:left="-43" w:right="-72"/>
              <w:jc w:val="right"/>
              <w:rPr>
                <w:b/>
                <w:bCs/>
                <w:spacing w:val="-4"/>
                <w:sz w:val="18"/>
                <w:szCs w:val="18"/>
                <w:cs/>
              </w:rPr>
            </w:pPr>
            <w:r w:rsidRPr="002B2454">
              <w:rPr>
                <w:b/>
                <w:bCs/>
                <w:color w:val="000000"/>
                <w:sz w:val="18"/>
                <w:szCs w:val="18"/>
                <w:lang w:val="en-GB"/>
              </w:rPr>
              <w:t>2025</w:t>
            </w:r>
          </w:p>
        </w:tc>
        <w:tc>
          <w:tcPr>
            <w:tcW w:w="1417" w:type="dxa"/>
            <w:tcBorders>
              <w:top w:val="single" w:sz="4" w:space="0" w:color="auto"/>
            </w:tcBorders>
            <w:vAlign w:val="bottom"/>
          </w:tcPr>
          <w:p w14:paraId="13F4333D" w14:textId="77777777" w:rsidR="005164D7" w:rsidRPr="002B2454" w:rsidRDefault="005164D7">
            <w:pPr>
              <w:spacing w:after="0" w:line="240" w:lineRule="exact"/>
              <w:ind w:left="-43" w:right="-72"/>
              <w:jc w:val="right"/>
              <w:rPr>
                <w:b/>
                <w:bCs/>
                <w:spacing w:val="-4"/>
                <w:sz w:val="18"/>
                <w:szCs w:val="18"/>
                <w:cs/>
              </w:rPr>
            </w:pPr>
            <w:r w:rsidRPr="002B2454">
              <w:rPr>
                <w:b/>
                <w:bCs/>
                <w:color w:val="000000"/>
                <w:sz w:val="18"/>
                <w:szCs w:val="18"/>
                <w:lang w:val="en-GB"/>
              </w:rPr>
              <w:t>202</w:t>
            </w:r>
            <w:r w:rsidRPr="002B2454">
              <w:rPr>
                <w:b/>
                <w:bCs/>
                <w:color w:val="000000"/>
                <w:sz w:val="18"/>
                <w:szCs w:val="18"/>
                <w:lang w:val="en-GB" w:eastAsia="zh-CN"/>
              </w:rPr>
              <w:t>4</w:t>
            </w:r>
          </w:p>
        </w:tc>
        <w:tc>
          <w:tcPr>
            <w:tcW w:w="1418" w:type="dxa"/>
            <w:tcBorders>
              <w:top w:val="single" w:sz="4" w:space="0" w:color="auto"/>
            </w:tcBorders>
            <w:vAlign w:val="bottom"/>
          </w:tcPr>
          <w:p w14:paraId="1A5E5C3E" w14:textId="77777777" w:rsidR="005164D7" w:rsidRPr="002B2454" w:rsidRDefault="005164D7">
            <w:pPr>
              <w:spacing w:after="0" w:line="240" w:lineRule="exact"/>
              <w:ind w:left="-43" w:right="-72"/>
              <w:jc w:val="right"/>
              <w:rPr>
                <w:b/>
                <w:bCs/>
                <w:spacing w:val="-4"/>
                <w:sz w:val="18"/>
                <w:szCs w:val="18"/>
                <w:cs/>
              </w:rPr>
            </w:pPr>
            <w:r w:rsidRPr="002B2454">
              <w:rPr>
                <w:b/>
                <w:bCs/>
                <w:color w:val="000000"/>
                <w:sz w:val="18"/>
                <w:szCs w:val="18"/>
                <w:lang w:val="en-GB"/>
              </w:rPr>
              <w:t>2025</w:t>
            </w:r>
          </w:p>
        </w:tc>
        <w:tc>
          <w:tcPr>
            <w:tcW w:w="1417" w:type="dxa"/>
            <w:tcBorders>
              <w:top w:val="single" w:sz="4" w:space="0" w:color="auto"/>
            </w:tcBorders>
            <w:vAlign w:val="bottom"/>
          </w:tcPr>
          <w:p w14:paraId="31056907" w14:textId="77777777" w:rsidR="005164D7" w:rsidRPr="002B2454" w:rsidRDefault="005164D7">
            <w:pPr>
              <w:spacing w:after="0" w:line="240" w:lineRule="exact"/>
              <w:ind w:left="-43" w:right="-72"/>
              <w:jc w:val="right"/>
              <w:rPr>
                <w:b/>
                <w:bCs/>
                <w:spacing w:val="-4"/>
                <w:sz w:val="18"/>
                <w:szCs w:val="18"/>
                <w:cs/>
              </w:rPr>
            </w:pPr>
            <w:r w:rsidRPr="002B2454">
              <w:rPr>
                <w:b/>
                <w:bCs/>
                <w:color w:val="000000"/>
                <w:sz w:val="18"/>
                <w:szCs w:val="18"/>
                <w:lang w:val="en-GB"/>
              </w:rPr>
              <w:t>202</w:t>
            </w:r>
            <w:r w:rsidRPr="002B2454">
              <w:rPr>
                <w:b/>
                <w:bCs/>
                <w:color w:val="000000"/>
                <w:sz w:val="18"/>
                <w:szCs w:val="18"/>
                <w:lang w:val="en-GB" w:eastAsia="zh-CN"/>
              </w:rPr>
              <w:t>4</w:t>
            </w:r>
          </w:p>
        </w:tc>
      </w:tr>
      <w:tr w:rsidR="005164D7" w:rsidRPr="002B2454" w14:paraId="2243A419" w14:textId="77777777">
        <w:trPr>
          <w:cantSplit/>
        </w:trPr>
        <w:tc>
          <w:tcPr>
            <w:tcW w:w="4050" w:type="dxa"/>
          </w:tcPr>
          <w:p w14:paraId="4EC3664B" w14:textId="77777777" w:rsidR="005164D7" w:rsidRPr="002B2454" w:rsidRDefault="005164D7">
            <w:pPr>
              <w:spacing w:after="0" w:line="240" w:lineRule="exact"/>
              <w:ind w:left="157" w:right="-126" w:hanging="200"/>
              <w:rPr>
                <w:sz w:val="18"/>
                <w:szCs w:val="18"/>
              </w:rPr>
            </w:pPr>
          </w:p>
        </w:tc>
        <w:tc>
          <w:tcPr>
            <w:tcW w:w="1417" w:type="dxa"/>
            <w:tcBorders>
              <w:bottom w:val="single" w:sz="4" w:space="0" w:color="auto"/>
            </w:tcBorders>
            <w:vAlign w:val="bottom"/>
          </w:tcPr>
          <w:p w14:paraId="39383AF7" w14:textId="77777777" w:rsidR="005164D7" w:rsidRPr="002B2454" w:rsidRDefault="005164D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3D3AE8E7" w14:textId="77777777" w:rsidR="005164D7" w:rsidRPr="002B2454" w:rsidRDefault="005164D7">
            <w:pPr>
              <w:spacing w:after="0" w:line="240" w:lineRule="exact"/>
              <w:ind w:left="-43" w:right="-72"/>
              <w:jc w:val="right"/>
              <w:rPr>
                <w:b/>
                <w:bCs/>
                <w:sz w:val="18"/>
                <w:szCs w:val="18"/>
              </w:rPr>
            </w:pPr>
            <w:r w:rsidRPr="002B2454">
              <w:rPr>
                <w:b/>
                <w:bCs/>
                <w:sz w:val="18"/>
                <w:szCs w:val="18"/>
              </w:rPr>
              <w:t>Million Baht</w:t>
            </w:r>
          </w:p>
        </w:tc>
        <w:tc>
          <w:tcPr>
            <w:tcW w:w="1417" w:type="dxa"/>
            <w:tcBorders>
              <w:bottom w:val="single" w:sz="4" w:space="0" w:color="auto"/>
            </w:tcBorders>
            <w:vAlign w:val="bottom"/>
          </w:tcPr>
          <w:p w14:paraId="1805B139" w14:textId="77777777" w:rsidR="005164D7" w:rsidRPr="002B2454" w:rsidRDefault="005164D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2D6CA03D" w14:textId="77777777" w:rsidR="005164D7" w:rsidRPr="002B2454" w:rsidRDefault="005164D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3B4C1768" w14:textId="77777777" w:rsidR="005164D7" w:rsidRPr="002B2454" w:rsidRDefault="005164D7">
            <w:pPr>
              <w:spacing w:after="0" w:line="240" w:lineRule="exact"/>
              <w:ind w:left="-43" w:right="-72"/>
              <w:jc w:val="right"/>
              <w:rPr>
                <w:b/>
                <w:bCs/>
                <w:sz w:val="18"/>
                <w:szCs w:val="18"/>
                <w:cs/>
              </w:rPr>
            </w:pPr>
            <w:r w:rsidRPr="002B2454">
              <w:rPr>
                <w:b/>
                <w:bCs/>
                <w:sz w:val="18"/>
                <w:szCs w:val="18"/>
              </w:rPr>
              <w:t>Million Baht</w:t>
            </w:r>
          </w:p>
        </w:tc>
        <w:tc>
          <w:tcPr>
            <w:tcW w:w="1417" w:type="dxa"/>
            <w:tcBorders>
              <w:bottom w:val="single" w:sz="4" w:space="0" w:color="auto"/>
            </w:tcBorders>
            <w:vAlign w:val="bottom"/>
          </w:tcPr>
          <w:p w14:paraId="712AC30D" w14:textId="77777777" w:rsidR="005164D7" w:rsidRPr="002B2454" w:rsidRDefault="005164D7">
            <w:pPr>
              <w:spacing w:after="0" w:line="240" w:lineRule="exact"/>
              <w:ind w:left="-43" w:right="-72"/>
              <w:jc w:val="right"/>
              <w:rPr>
                <w:b/>
                <w:bCs/>
                <w:sz w:val="18"/>
                <w:szCs w:val="18"/>
                <w:cs/>
              </w:rPr>
            </w:pPr>
            <w:r w:rsidRPr="002B2454">
              <w:rPr>
                <w:b/>
                <w:bCs/>
                <w:sz w:val="18"/>
                <w:szCs w:val="18"/>
              </w:rPr>
              <w:t>Million Baht</w:t>
            </w:r>
          </w:p>
        </w:tc>
        <w:tc>
          <w:tcPr>
            <w:tcW w:w="1418" w:type="dxa"/>
            <w:tcBorders>
              <w:bottom w:val="single" w:sz="4" w:space="0" w:color="auto"/>
            </w:tcBorders>
            <w:vAlign w:val="bottom"/>
          </w:tcPr>
          <w:p w14:paraId="1089B480" w14:textId="77777777" w:rsidR="005164D7" w:rsidRPr="002B2454" w:rsidRDefault="005164D7">
            <w:pPr>
              <w:spacing w:after="0" w:line="240" w:lineRule="exact"/>
              <w:ind w:left="-43" w:right="-72"/>
              <w:jc w:val="right"/>
              <w:rPr>
                <w:b/>
                <w:bCs/>
                <w:sz w:val="18"/>
                <w:szCs w:val="18"/>
                <w:cs/>
              </w:rPr>
            </w:pPr>
            <w:r w:rsidRPr="002B2454">
              <w:rPr>
                <w:b/>
                <w:bCs/>
                <w:sz w:val="18"/>
                <w:szCs w:val="18"/>
              </w:rPr>
              <w:t>Million Baht</w:t>
            </w:r>
          </w:p>
        </w:tc>
        <w:tc>
          <w:tcPr>
            <w:tcW w:w="1417" w:type="dxa"/>
            <w:tcBorders>
              <w:bottom w:val="single" w:sz="4" w:space="0" w:color="auto"/>
            </w:tcBorders>
            <w:vAlign w:val="bottom"/>
          </w:tcPr>
          <w:p w14:paraId="0DDE3FD6" w14:textId="77777777" w:rsidR="005164D7" w:rsidRPr="002B2454" w:rsidRDefault="005164D7">
            <w:pPr>
              <w:spacing w:after="0" w:line="240" w:lineRule="exact"/>
              <w:ind w:left="-43" w:right="-72"/>
              <w:jc w:val="right"/>
              <w:rPr>
                <w:b/>
                <w:bCs/>
                <w:sz w:val="18"/>
                <w:szCs w:val="18"/>
                <w:cs/>
              </w:rPr>
            </w:pPr>
            <w:r w:rsidRPr="002B2454">
              <w:rPr>
                <w:b/>
                <w:bCs/>
                <w:sz w:val="18"/>
                <w:szCs w:val="18"/>
              </w:rPr>
              <w:t>Million Baht</w:t>
            </w:r>
          </w:p>
        </w:tc>
      </w:tr>
      <w:tr w:rsidR="005164D7" w:rsidRPr="002B2454" w14:paraId="20485278" w14:textId="77777777" w:rsidTr="0026194B">
        <w:trPr>
          <w:cantSplit/>
        </w:trPr>
        <w:tc>
          <w:tcPr>
            <w:tcW w:w="4050" w:type="dxa"/>
          </w:tcPr>
          <w:p w14:paraId="17FB2522" w14:textId="77777777" w:rsidR="005164D7" w:rsidRPr="002B2454" w:rsidRDefault="005164D7">
            <w:pPr>
              <w:spacing w:after="0" w:line="240" w:lineRule="exact"/>
              <w:ind w:left="157" w:right="-126" w:hanging="200"/>
              <w:rPr>
                <w:sz w:val="18"/>
                <w:szCs w:val="18"/>
                <w:rtl/>
                <w:cs/>
              </w:rPr>
            </w:pPr>
          </w:p>
        </w:tc>
        <w:tc>
          <w:tcPr>
            <w:tcW w:w="1417" w:type="dxa"/>
            <w:tcBorders>
              <w:top w:val="single" w:sz="4" w:space="0" w:color="auto"/>
            </w:tcBorders>
            <w:vAlign w:val="bottom"/>
          </w:tcPr>
          <w:p w14:paraId="18CC38DC"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6DAE098A"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vAlign w:val="bottom"/>
          </w:tcPr>
          <w:p w14:paraId="48B0E71F"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459F70FE"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10BEAD39"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vAlign w:val="bottom"/>
          </w:tcPr>
          <w:p w14:paraId="7E081B3A"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180970C4"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vAlign w:val="bottom"/>
          </w:tcPr>
          <w:p w14:paraId="3D37C9DF" w14:textId="77777777" w:rsidR="005164D7" w:rsidRPr="002B2454" w:rsidRDefault="005164D7" w:rsidP="0026194B">
            <w:pPr>
              <w:spacing w:after="0" w:line="240" w:lineRule="exact"/>
              <w:ind w:left="-43" w:right="-72"/>
              <w:jc w:val="right"/>
              <w:rPr>
                <w:sz w:val="18"/>
                <w:szCs w:val="18"/>
              </w:rPr>
            </w:pPr>
          </w:p>
        </w:tc>
      </w:tr>
      <w:tr w:rsidR="00F01336" w:rsidRPr="002B2454" w14:paraId="71DB8564" w14:textId="77777777" w:rsidTr="0026194B">
        <w:trPr>
          <w:cantSplit/>
        </w:trPr>
        <w:tc>
          <w:tcPr>
            <w:tcW w:w="4050" w:type="dxa"/>
          </w:tcPr>
          <w:p w14:paraId="119092FF" w14:textId="77777777" w:rsidR="00F01336" w:rsidRPr="002B2454" w:rsidRDefault="00F01336" w:rsidP="00F01336">
            <w:pPr>
              <w:spacing w:after="0" w:line="240" w:lineRule="exact"/>
              <w:ind w:left="157" w:hanging="200"/>
              <w:rPr>
                <w:sz w:val="18"/>
                <w:szCs w:val="18"/>
              </w:rPr>
            </w:pPr>
            <w:r w:rsidRPr="002B2454">
              <w:rPr>
                <w:sz w:val="18"/>
                <w:szCs w:val="18"/>
              </w:rPr>
              <w:t>Current assets</w:t>
            </w:r>
          </w:p>
        </w:tc>
        <w:tc>
          <w:tcPr>
            <w:tcW w:w="1417" w:type="dxa"/>
            <w:vAlign w:val="bottom"/>
          </w:tcPr>
          <w:p w14:paraId="72640C76" w14:textId="5F308659" w:rsidR="00F01336" w:rsidRPr="002B2454" w:rsidRDefault="00F01336" w:rsidP="0026194B">
            <w:pPr>
              <w:spacing w:after="0" w:line="240" w:lineRule="exact"/>
              <w:ind w:left="-43" w:right="-72"/>
              <w:jc w:val="right"/>
              <w:rPr>
                <w:sz w:val="18"/>
                <w:szCs w:val="18"/>
              </w:rPr>
            </w:pPr>
            <w:r w:rsidRPr="002B2454">
              <w:rPr>
                <w:sz w:val="18"/>
                <w:szCs w:val="18"/>
              </w:rPr>
              <w:t>4,883</w:t>
            </w:r>
          </w:p>
        </w:tc>
        <w:tc>
          <w:tcPr>
            <w:tcW w:w="1418" w:type="dxa"/>
            <w:vAlign w:val="bottom"/>
          </w:tcPr>
          <w:p w14:paraId="033F042E" w14:textId="621F9FBF" w:rsidR="00F01336" w:rsidRPr="002B2454" w:rsidRDefault="00F01336" w:rsidP="0026194B">
            <w:pPr>
              <w:spacing w:after="0" w:line="240" w:lineRule="exact"/>
              <w:ind w:left="-43" w:right="-72"/>
              <w:jc w:val="right"/>
              <w:rPr>
                <w:sz w:val="18"/>
                <w:szCs w:val="18"/>
                <w:lang w:val="en-GB"/>
              </w:rPr>
            </w:pPr>
            <w:r w:rsidRPr="002B2454">
              <w:rPr>
                <w:sz w:val="18"/>
                <w:szCs w:val="18"/>
                <w:lang w:val="en-GB"/>
              </w:rPr>
              <w:t>5,112</w:t>
            </w:r>
          </w:p>
        </w:tc>
        <w:tc>
          <w:tcPr>
            <w:tcW w:w="1417" w:type="dxa"/>
            <w:vAlign w:val="bottom"/>
          </w:tcPr>
          <w:p w14:paraId="23900F30" w14:textId="29C87B67" w:rsidR="00F01336" w:rsidRPr="002B2454" w:rsidRDefault="00F01336" w:rsidP="0026194B">
            <w:pPr>
              <w:spacing w:after="0" w:line="240" w:lineRule="exact"/>
              <w:ind w:left="-43" w:right="-72"/>
              <w:jc w:val="right"/>
              <w:rPr>
                <w:sz w:val="18"/>
                <w:szCs w:val="18"/>
              </w:rPr>
            </w:pPr>
            <w:r w:rsidRPr="002B2454">
              <w:rPr>
                <w:sz w:val="18"/>
                <w:szCs w:val="18"/>
              </w:rPr>
              <w:t>44</w:t>
            </w:r>
          </w:p>
        </w:tc>
        <w:tc>
          <w:tcPr>
            <w:tcW w:w="1418" w:type="dxa"/>
            <w:vAlign w:val="bottom"/>
          </w:tcPr>
          <w:p w14:paraId="68A359F0" w14:textId="39A4F91A" w:rsidR="00F01336" w:rsidRPr="002B2454" w:rsidRDefault="00F01336" w:rsidP="0026194B">
            <w:pPr>
              <w:spacing w:after="0" w:line="240" w:lineRule="exact"/>
              <w:ind w:left="-43" w:right="-72"/>
              <w:jc w:val="right"/>
              <w:rPr>
                <w:sz w:val="18"/>
                <w:szCs w:val="18"/>
              </w:rPr>
            </w:pPr>
            <w:r w:rsidRPr="002B2454">
              <w:rPr>
                <w:sz w:val="18"/>
                <w:szCs w:val="18"/>
                <w:lang w:val="en-GB"/>
              </w:rPr>
              <w:t>39</w:t>
            </w:r>
          </w:p>
        </w:tc>
        <w:tc>
          <w:tcPr>
            <w:tcW w:w="1418" w:type="dxa"/>
            <w:vAlign w:val="bottom"/>
          </w:tcPr>
          <w:p w14:paraId="5DBE3130" w14:textId="2B1C3F2E" w:rsidR="00F01336" w:rsidRPr="002B2454" w:rsidRDefault="00F01336" w:rsidP="0026194B">
            <w:pPr>
              <w:spacing w:after="0" w:line="240" w:lineRule="exact"/>
              <w:ind w:left="-43" w:right="-72"/>
              <w:jc w:val="right"/>
              <w:rPr>
                <w:sz w:val="18"/>
                <w:szCs w:val="18"/>
              </w:rPr>
            </w:pPr>
            <w:r w:rsidRPr="002B2454">
              <w:rPr>
                <w:sz w:val="18"/>
                <w:szCs w:val="18"/>
              </w:rPr>
              <w:t>1,</w:t>
            </w:r>
            <w:r w:rsidR="00C53276" w:rsidRPr="002B2454">
              <w:rPr>
                <w:sz w:val="18"/>
                <w:szCs w:val="18"/>
              </w:rPr>
              <w:t>369</w:t>
            </w:r>
          </w:p>
        </w:tc>
        <w:tc>
          <w:tcPr>
            <w:tcW w:w="1417" w:type="dxa"/>
            <w:vAlign w:val="bottom"/>
          </w:tcPr>
          <w:p w14:paraId="6471F8F1" w14:textId="2280718B" w:rsidR="00F01336" w:rsidRPr="002B2454" w:rsidRDefault="00F01336" w:rsidP="0026194B">
            <w:pPr>
              <w:spacing w:after="0" w:line="240" w:lineRule="exact"/>
              <w:ind w:left="-43" w:right="-72"/>
              <w:jc w:val="right"/>
              <w:rPr>
                <w:sz w:val="18"/>
                <w:szCs w:val="18"/>
              </w:rPr>
            </w:pPr>
            <w:r w:rsidRPr="002B2454">
              <w:rPr>
                <w:sz w:val="18"/>
                <w:szCs w:val="18"/>
                <w:lang w:val="en-GB"/>
              </w:rPr>
              <w:t>2</w:t>
            </w:r>
            <w:r w:rsidRPr="002B2454">
              <w:rPr>
                <w:sz w:val="18"/>
                <w:szCs w:val="18"/>
              </w:rPr>
              <w:t>,</w:t>
            </w:r>
            <w:r w:rsidRPr="002B2454">
              <w:rPr>
                <w:sz w:val="18"/>
                <w:szCs w:val="18"/>
                <w:lang w:val="en-GB"/>
              </w:rPr>
              <w:t>212</w:t>
            </w:r>
          </w:p>
        </w:tc>
        <w:tc>
          <w:tcPr>
            <w:tcW w:w="1418" w:type="dxa"/>
            <w:vAlign w:val="bottom"/>
          </w:tcPr>
          <w:p w14:paraId="03683515" w14:textId="2474AC31" w:rsidR="00F01336" w:rsidRPr="002B2454" w:rsidRDefault="00F01336" w:rsidP="0026194B">
            <w:pPr>
              <w:spacing w:after="0" w:line="240" w:lineRule="exact"/>
              <w:ind w:left="-43" w:right="-72"/>
              <w:jc w:val="right"/>
              <w:rPr>
                <w:sz w:val="18"/>
                <w:szCs w:val="18"/>
              </w:rPr>
            </w:pPr>
            <w:r w:rsidRPr="002B2454">
              <w:rPr>
                <w:sz w:val="18"/>
                <w:szCs w:val="18"/>
              </w:rPr>
              <w:t>4,0</w:t>
            </w:r>
            <w:r w:rsidR="00131458" w:rsidRPr="002B2454">
              <w:rPr>
                <w:sz w:val="18"/>
                <w:szCs w:val="18"/>
              </w:rPr>
              <w:t>76</w:t>
            </w:r>
          </w:p>
        </w:tc>
        <w:tc>
          <w:tcPr>
            <w:tcW w:w="1417" w:type="dxa"/>
            <w:vAlign w:val="bottom"/>
          </w:tcPr>
          <w:p w14:paraId="4FC91FF3" w14:textId="6DDAFD91" w:rsidR="00F01336" w:rsidRPr="002B2454" w:rsidRDefault="00F01336" w:rsidP="0026194B">
            <w:pPr>
              <w:spacing w:after="0" w:line="240" w:lineRule="exact"/>
              <w:ind w:left="-43" w:right="-72"/>
              <w:jc w:val="right"/>
              <w:rPr>
                <w:sz w:val="18"/>
                <w:szCs w:val="18"/>
              </w:rPr>
            </w:pPr>
            <w:r w:rsidRPr="002B2454">
              <w:rPr>
                <w:sz w:val="18"/>
                <w:szCs w:val="18"/>
                <w:lang w:val="en-GB"/>
              </w:rPr>
              <w:t>3</w:t>
            </w:r>
            <w:r w:rsidRPr="002B2454">
              <w:rPr>
                <w:sz w:val="18"/>
                <w:szCs w:val="18"/>
              </w:rPr>
              <w:t>,</w:t>
            </w:r>
            <w:r w:rsidRPr="002B2454">
              <w:rPr>
                <w:sz w:val="18"/>
                <w:szCs w:val="18"/>
                <w:lang w:val="en-GB"/>
              </w:rPr>
              <w:t>083</w:t>
            </w:r>
          </w:p>
        </w:tc>
      </w:tr>
      <w:tr w:rsidR="00F01336" w:rsidRPr="002B2454" w14:paraId="2EB3A63A" w14:textId="77777777" w:rsidTr="0026194B">
        <w:trPr>
          <w:cantSplit/>
        </w:trPr>
        <w:tc>
          <w:tcPr>
            <w:tcW w:w="4050" w:type="dxa"/>
          </w:tcPr>
          <w:p w14:paraId="0D993E8C" w14:textId="77777777" w:rsidR="00F01336" w:rsidRPr="002B2454" w:rsidRDefault="00F01336" w:rsidP="00F01336">
            <w:pPr>
              <w:spacing w:after="0" w:line="240" w:lineRule="exact"/>
              <w:ind w:left="157" w:hanging="200"/>
              <w:rPr>
                <w:sz w:val="18"/>
                <w:szCs w:val="18"/>
              </w:rPr>
            </w:pPr>
            <w:r w:rsidRPr="002B2454">
              <w:rPr>
                <w:sz w:val="18"/>
                <w:szCs w:val="18"/>
              </w:rPr>
              <w:t>Non-current assets</w:t>
            </w:r>
          </w:p>
        </w:tc>
        <w:tc>
          <w:tcPr>
            <w:tcW w:w="1417" w:type="dxa"/>
            <w:tcBorders>
              <w:bottom w:val="single" w:sz="4" w:space="0" w:color="auto"/>
            </w:tcBorders>
            <w:vAlign w:val="bottom"/>
          </w:tcPr>
          <w:p w14:paraId="4B014605" w14:textId="4EA3462D"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8,734</w:t>
            </w:r>
          </w:p>
        </w:tc>
        <w:tc>
          <w:tcPr>
            <w:tcW w:w="1418" w:type="dxa"/>
            <w:tcBorders>
              <w:bottom w:val="single" w:sz="4" w:space="0" w:color="auto"/>
            </w:tcBorders>
            <w:vAlign w:val="bottom"/>
          </w:tcPr>
          <w:p w14:paraId="0AE7FA66" w14:textId="66BDC00C"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lang w:val="en-GB"/>
              </w:rPr>
              <w:t>9</w:t>
            </w:r>
            <w:r w:rsidRPr="002B2454">
              <w:rPr>
                <w:sz w:val="18"/>
                <w:szCs w:val="18"/>
              </w:rPr>
              <w:t>,</w:t>
            </w:r>
            <w:r w:rsidRPr="002B2454">
              <w:rPr>
                <w:sz w:val="18"/>
                <w:szCs w:val="18"/>
                <w:lang w:val="en-GB"/>
              </w:rPr>
              <w:t>68</w:t>
            </w:r>
            <w:r w:rsidR="00DF0641">
              <w:rPr>
                <w:sz w:val="18"/>
                <w:szCs w:val="18"/>
                <w:lang w:val="en-GB"/>
              </w:rPr>
              <w:t>2</w:t>
            </w:r>
          </w:p>
        </w:tc>
        <w:tc>
          <w:tcPr>
            <w:tcW w:w="1417" w:type="dxa"/>
            <w:tcBorders>
              <w:bottom w:val="single" w:sz="4" w:space="0" w:color="auto"/>
            </w:tcBorders>
            <w:vAlign w:val="bottom"/>
          </w:tcPr>
          <w:p w14:paraId="007DC099" w14:textId="51AE3FCA"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5,741</w:t>
            </w:r>
          </w:p>
        </w:tc>
        <w:tc>
          <w:tcPr>
            <w:tcW w:w="1418" w:type="dxa"/>
            <w:tcBorders>
              <w:bottom w:val="single" w:sz="4" w:space="0" w:color="auto"/>
            </w:tcBorders>
            <w:vAlign w:val="bottom"/>
          </w:tcPr>
          <w:p w14:paraId="73526121" w14:textId="2A8920DE"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lang w:val="en-GB"/>
              </w:rPr>
              <w:t>5</w:t>
            </w:r>
            <w:r w:rsidRPr="002B2454">
              <w:rPr>
                <w:sz w:val="18"/>
                <w:szCs w:val="18"/>
              </w:rPr>
              <w:t>,</w:t>
            </w:r>
            <w:r w:rsidRPr="002B2454">
              <w:rPr>
                <w:sz w:val="18"/>
                <w:szCs w:val="18"/>
                <w:lang w:val="en-GB"/>
              </w:rPr>
              <w:t>461</w:t>
            </w:r>
          </w:p>
        </w:tc>
        <w:tc>
          <w:tcPr>
            <w:tcW w:w="1418" w:type="dxa"/>
            <w:tcBorders>
              <w:bottom w:val="single" w:sz="4" w:space="0" w:color="auto"/>
            </w:tcBorders>
            <w:vAlign w:val="bottom"/>
          </w:tcPr>
          <w:p w14:paraId="3A652DFE" w14:textId="7F7757F9"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8,4</w:t>
            </w:r>
            <w:r w:rsidR="00D136EC" w:rsidRPr="002B2454">
              <w:rPr>
                <w:sz w:val="18"/>
                <w:szCs w:val="18"/>
              </w:rPr>
              <w:t>4</w:t>
            </w:r>
            <w:r w:rsidR="009E21FD" w:rsidRPr="002B2454">
              <w:rPr>
                <w:sz w:val="18"/>
                <w:szCs w:val="18"/>
              </w:rPr>
              <w:t>8</w:t>
            </w:r>
          </w:p>
        </w:tc>
        <w:tc>
          <w:tcPr>
            <w:tcW w:w="1417" w:type="dxa"/>
            <w:tcBorders>
              <w:bottom w:val="single" w:sz="4" w:space="0" w:color="auto"/>
            </w:tcBorders>
            <w:vAlign w:val="bottom"/>
          </w:tcPr>
          <w:p w14:paraId="56A24A28" w14:textId="3D253C60"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lang w:val="en-GB"/>
              </w:rPr>
              <w:t>5</w:t>
            </w:r>
            <w:r w:rsidRPr="002B2454">
              <w:rPr>
                <w:sz w:val="18"/>
                <w:szCs w:val="18"/>
              </w:rPr>
              <w:t>,</w:t>
            </w:r>
            <w:r w:rsidRPr="002B2454">
              <w:rPr>
                <w:sz w:val="18"/>
                <w:szCs w:val="18"/>
                <w:lang w:val="en-GB"/>
              </w:rPr>
              <w:t>289</w:t>
            </w:r>
          </w:p>
        </w:tc>
        <w:tc>
          <w:tcPr>
            <w:tcW w:w="1418" w:type="dxa"/>
            <w:tcBorders>
              <w:bottom w:val="single" w:sz="4" w:space="0" w:color="auto"/>
            </w:tcBorders>
            <w:vAlign w:val="bottom"/>
          </w:tcPr>
          <w:p w14:paraId="2B03B50D" w14:textId="3F63C9D9"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2,937</w:t>
            </w:r>
          </w:p>
        </w:tc>
        <w:tc>
          <w:tcPr>
            <w:tcW w:w="1417" w:type="dxa"/>
            <w:tcBorders>
              <w:bottom w:val="single" w:sz="4" w:space="0" w:color="auto"/>
            </w:tcBorders>
            <w:vAlign w:val="bottom"/>
          </w:tcPr>
          <w:p w14:paraId="4845895E" w14:textId="0A8E6276" w:rsidR="00F01336" w:rsidRPr="002B2454" w:rsidRDefault="00F01336"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lang w:val="en-GB"/>
              </w:rPr>
              <w:t>1</w:t>
            </w:r>
            <w:r w:rsidRPr="002B2454">
              <w:rPr>
                <w:sz w:val="18"/>
                <w:szCs w:val="18"/>
              </w:rPr>
              <w:t>,</w:t>
            </w:r>
            <w:r w:rsidRPr="002B2454">
              <w:rPr>
                <w:sz w:val="18"/>
                <w:szCs w:val="18"/>
                <w:lang w:val="en-GB"/>
              </w:rPr>
              <w:t>87</w:t>
            </w:r>
            <w:r w:rsidR="00DF0641">
              <w:rPr>
                <w:sz w:val="18"/>
                <w:szCs w:val="18"/>
                <w:lang w:val="en-GB"/>
              </w:rPr>
              <w:t>5</w:t>
            </w:r>
          </w:p>
        </w:tc>
      </w:tr>
      <w:tr w:rsidR="005164D7" w:rsidRPr="002B2454" w14:paraId="3FD92F66" w14:textId="77777777" w:rsidTr="0026194B">
        <w:trPr>
          <w:cantSplit/>
        </w:trPr>
        <w:tc>
          <w:tcPr>
            <w:tcW w:w="4050" w:type="dxa"/>
          </w:tcPr>
          <w:p w14:paraId="3CFCD90F" w14:textId="77777777" w:rsidR="005164D7" w:rsidRPr="002B2454" w:rsidRDefault="005164D7">
            <w:pPr>
              <w:spacing w:after="0" w:line="240" w:lineRule="exact"/>
              <w:ind w:left="157" w:hanging="200"/>
              <w:rPr>
                <w:sz w:val="18"/>
                <w:szCs w:val="18"/>
              </w:rPr>
            </w:pPr>
          </w:p>
        </w:tc>
        <w:tc>
          <w:tcPr>
            <w:tcW w:w="1417" w:type="dxa"/>
            <w:tcBorders>
              <w:top w:val="single" w:sz="4" w:space="0" w:color="auto"/>
            </w:tcBorders>
            <w:vAlign w:val="bottom"/>
          </w:tcPr>
          <w:p w14:paraId="4B1FF40F"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23E2B499"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7" w:type="dxa"/>
            <w:tcBorders>
              <w:top w:val="single" w:sz="4" w:space="0" w:color="auto"/>
            </w:tcBorders>
            <w:vAlign w:val="bottom"/>
          </w:tcPr>
          <w:p w14:paraId="4B37208E"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1CE8D2A9"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2AE66687"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7" w:type="dxa"/>
            <w:tcBorders>
              <w:top w:val="single" w:sz="4" w:space="0" w:color="auto"/>
            </w:tcBorders>
            <w:vAlign w:val="bottom"/>
          </w:tcPr>
          <w:p w14:paraId="63F8074E"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3D3D395E"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7" w:type="dxa"/>
            <w:tcBorders>
              <w:top w:val="single" w:sz="4" w:space="0" w:color="auto"/>
            </w:tcBorders>
            <w:vAlign w:val="bottom"/>
          </w:tcPr>
          <w:p w14:paraId="70CE928D" w14:textId="77777777" w:rsidR="005164D7" w:rsidRPr="002B2454" w:rsidRDefault="005164D7"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r>
      <w:tr w:rsidR="001F266E" w:rsidRPr="002B2454" w14:paraId="0247FEE0" w14:textId="77777777" w:rsidTr="0026194B">
        <w:trPr>
          <w:cantSplit/>
        </w:trPr>
        <w:tc>
          <w:tcPr>
            <w:tcW w:w="4050" w:type="dxa"/>
          </w:tcPr>
          <w:p w14:paraId="09FC1F6B" w14:textId="77777777" w:rsidR="001F266E" w:rsidRPr="002B2454" w:rsidRDefault="001F266E" w:rsidP="001F266E">
            <w:pPr>
              <w:spacing w:after="0" w:line="240" w:lineRule="exact"/>
              <w:ind w:left="157" w:hanging="200"/>
              <w:rPr>
                <w:b/>
                <w:bCs/>
                <w:sz w:val="18"/>
                <w:szCs w:val="18"/>
              </w:rPr>
            </w:pPr>
            <w:r w:rsidRPr="002B2454">
              <w:rPr>
                <w:b/>
                <w:bCs/>
                <w:sz w:val="18"/>
                <w:szCs w:val="18"/>
              </w:rPr>
              <w:t>Total assets</w:t>
            </w:r>
          </w:p>
        </w:tc>
        <w:tc>
          <w:tcPr>
            <w:tcW w:w="1417" w:type="dxa"/>
            <w:tcBorders>
              <w:bottom w:val="single" w:sz="4" w:space="0" w:color="auto"/>
            </w:tcBorders>
            <w:vAlign w:val="bottom"/>
          </w:tcPr>
          <w:p w14:paraId="284E0AAA" w14:textId="71664824"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13,617</w:t>
            </w:r>
          </w:p>
        </w:tc>
        <w:tc>
          <w:tcPr>
            <w:tcW w:w="1418" w:type="dxa"/>
            <w:tcBorders>
              <w:bottom w:val="single" w:sz="4" w:space="0" w:color="auto"/>
            </w:tcBorders>
            <w:vAlign w:val="bottom"/>
          </w:tcPr>
          <w:p w14:paraId="54FBD77A" w14:textId="77777777"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14</w:t>
            </w:r>
            <w:r w:rsidRPr="002B2454">
              <w:rPr>
                <w:b/>
                <w:bCs/>
                <w:sz w:val="18"/>
                <w:szCs w:val="18"/>
              </w:rPr>
              <w:t>,</w:t>
            </w:r>
            <w:r w:rsidRPr="002B2454">
              <w:rPr>
                <w:b/>
                <w:bCs/>
                <w:sz w:val="18"/>
                <w:szCs w:val="18"/>
                <w:lang w:val="en-GB"/>
              </w:rPr>
              <w:t>794</w:t>
            </w:r>
          </w:p>
        </w:tc>
        <w:tc>
          <w:tcPr>
            <w:tcW w:w="1417" w:type="dxa"/>
            <w:tcBorders>
              <w:bottom w:val="single" w:sz="4" w:space="0" w:color="auto"/>
            </w:tcBorders>
            <w:vAlign w:val="bottom"/>
          </w:tcPr>
          <w:p w14:paraId="5C86343E" w14:textId="4363B3EF"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5,785</w:t>
            </w:r>
          </w:p>
        </w:tc>
        <w:tc>
          <w:tcPr>
            <w:tcW w:w="1418" w:type="dxa"/>
            <w:tcBorders>
              <w:bottom w:val="single" w:sz="4" w:space="0" w:color="auto"/>
            </w:tcBorders>
            <w:vAlign w:val="bottom"/>
          </w:tcPr>
          <w:p w14:paraId="238F0EF5" w14:textId="77777777"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5</w:t>
            </w:r>
            <w:r w:rsidRPr="002B2454">
              <w:rPr>
                <w:b/>
                <w:bCs/>
                <w:sz w:val="18"/>
                <w:szCs w:val="18"/>
              </w:rPr>
              <w:t>,</w:t>
            </w:r>
            <w:r w:rsidRPr="002B2454">
              <w:rPr>
                <w:b/>
                <w:bCs/>
                <w:sz w:val="18"/>
                <w:szCs w:val="18"/>
                <w:lang w:val="en-GB"/>
              </w:rPr>
              <w:t>500</w:t>
            </w:r>
          </w:p>
        </w:tc>
        <w:tc>
          <w:tcPr>
            <w:tcW w:w="1418" w:type="dxa"/>
            <w:tcBorders>
              <w:bottom w:val="single" w:sz="4" w:space="0" w:color="auto"/>
            </w:tcBorders>
            <w:vAlign w:val="bottom"/>
          </w:tcPr>
          <w:p w14:paraId="423D9E14" w14:textId="1134C9F6"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9,</w:t>
            </w:r>
            <w:r w:rsidR="00DE22C2" w:rsidRPr="002B2454">
              <w:rPr>
                <w:b/>
                <w:bCs/>
                <w:sz w:val="18"/>
                <w:szCs w:val="18"/>
              </w:rPr>
              <w:t>81</w:t>
            </w:r>
            <w:r w:rsidR="009E21FD" w:rsidRPr="002B2454">
              <w:rPr>
                <w:b/>
                <w:bCs/>
                <w:sz w:val="18"/>
                <w:szCs w:val="18"/>
              </w:rPr>
              <w:t>7</w:t>
            </w:r>
          </w:p>
        </w:tc>
        <w:tc>
          <w:tcPr>
            <w:tcW w:w="1417" w:type="dxa"/>
            <w:tcBorders>
              <w:bottom w:val="single" w:sz="4" w:space="0" w:color="auto"/>
            </w:tcBorders>
            <w:vAlign w:val="bottom"/>
          </w:tcPr>
          <w:p w14:paraId="50E62D45" w14:textId="77777777"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7</w:t>
            </w:r>
            <w:r w:rsidRPr="002B2454">
              <w:rPr>
                <w:b/>
                <w:bCs/>
                <w:sz w:val="18"/>
                <w:szCs w:val="18"/>
              </w:rPr>
              <w:t>,</w:t>
            </w:r>
            <w:r w:rsidRPr="002B2454">
              <w:rPr>
                <w:b/>
                <w:bCs/>
                <w:sz w:val="18"/>
                <w:szCs w:val="18"/>
                <w:lang w:val="en-GB"/>
              </w:rPr>
              <w:t>501</w:t>
            </w:r>
          </w:p>
        </w:tc>
        <w:tc>
          <w:tcPr>
            <w:tcW w:w="1418" w:type="dxa"/>
            <w:tcBorders>
              <w:bottom w:val="single" w:sz="4" w:space="0" w:color="auto"/>
            </w:tcBorders>
            <w:vAlign w:val="bottom"/>
          </w:tcPr>
          <w:p w14:paraId="29639F43" w14:textId="3E5CCBFA"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7,0</w:t>
            </w:r>
            <w:r w:rsidR="00131458" w:rsidRPr="002B2454">
              <w:rPr>
                <w:b/>
                <w:bCs/>
                <w:sz w:val="18"/>
                <w:szCs w:val="18"/>
              </w:rPr>
              <w:t>13</w:t>
            </w:r>
          </w:p>
        </w:tc>
        <w:tc>
          <w:tcPr>
            <w:tcW w:w="1417" w:type="dxa"/>
            <w:tcBorders>
              <w:bottom w:val="single" w:sz="4" w:space="0" w:color="auto"/>
            </w:tcBorders>
            <w:vAlign w:val="bottom"/>
          </w:tcPr>
          <w:p w14:paraId="6DE19618" w14:textId="7FF994F0" w:rsidR="001F266E" w:rsidRPr="002B2454" w:rsidRDefault="001F266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4</w:t>
            </w:r>
            <w:r w:rsidRPr="002B2454">
              <w:rPr>
                <w:b/>
                <w:bCs/>
                <w:sz w:val="18"/>
                <w:szCs w:val="18"/>
              </w:rPr>
              <w:t>,</w:t>
            </w:r>
            <w:r w:rsidRPr="002B2454">
              <w:rPr>
                <w:b/>
                <w:bCs/>
                <w:sz w:val="18"/>
                <w:szCs w:val="18"/>
                <w:lang w:val="en-GB"/>
              </w:rPr>
              <w:t>95</w:t>
            </w:r>
            <w:r w:rsidR="00DF0641">
              <w:rPr>
                <w:b/>
                <w:bCs/>
                <w:sz w:val="18"/>
                <w:szCs w:val="18"/>
                <w:lang w:val="en-GB"/>
              </w:rPr>
              <w:t>8</w:t>
            </w:r>
          </w:p>
        </w:tc>
      </w:tr>
      <w:tr w:rsidR="005164D7" w:rsidRPr="002B2454" w14:paraId="31846336" w14:textId="77777777" w:rsidTr="0026194B">
        <w:trPr>
          <w:cantSplit/>
        </w:trPr>
        <w:tc>
          <w:tcPr>
            <w:tcW w:w="4050" w:type="dxa"/>
          </w:tcPr>
          <w:p w14:paraId="1F097712" w14:textId="77777777" w:rsidR="005164D7" w:rsidRPr="002B2454" w:rsidRDefault="005164D7">
            <w:pPr>
              <w:spacing w:after="0" w:line="240" w:lineRule="exact"/>
              <w:ind w:left="157" w:hanging="200"/>
              <w:rPr>
                <w:sz w:val="18"/>
                <w:szCs w:val="18"/>
                <w:rtl/>
                <w:cs/>
              </w:rPr>
            </w:pPr>
          </w:p>
        </w:tc>
        <w:tc>
          <w:tcPr>
            <w:tcW w:w="1417" w:type="dxa"/>
            <w:tcBorders>
              <w:top w:val="single" w:sz="4" w:space="0" w:color="auto"/>
            </w:tcBorders>
            <w:vAlign w:val="bottom"/>
          </w:tcPr>
          <w:p w14:paraId="4929C103"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61DE67E7"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vAlign w:val="bottom"/>
          </w:tcPr>
          <w:p w14:paraId="2C4504A0"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6ECF43B1"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2064C7C7"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vAlign w:val="bottom"/>
          </w:tcPr>
          <w:p w14:paraId="5550D51D"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190C9FBD"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vAlign w:val="bottom"/>
          </w:tcPr>
          <w:p w14:paraId="1458E636" w14:textId="77777777" w:rsidR="005164D7" w:rsidRPr="002B2454" w:rsidRDefault="005164D7" w:rsidP="0026194B">
            <w:pPr>
              <w:spacing w:after="0" w:line="240" w:lineRule="exact"/>
              <w:ind w:left="-43" w:right="-72"/>
              <w:jc w:val="right"/>
              <w:rPr>
                <w:sz w:val="18"/>
                <w:szCs w:val="18"/>
              </w:rPr>
            </w:pPr>
          </w:p>
        </w:tc>
      </w:tr>
      <w:tr w:rsidR="00B16D9D" w:rsidRPr="002B2454" w14:paraId="179E1366" w14:textId="77777777" w:rsidTr="0026194B">
        <w:trPr>
          <w:cantSplit/>
        </w:trPr>
        <w:tc>
          <w:tcPr>
            <w:tcW w:w="4050" w:type="dxa"/>
          </w:tcPr>
          <w:p w14:paraId="3EDECDEF" w14:textId="77777777" w:rsidR="00B16D9D" w:rsidRPr="002B2454" w:rsidRDefault="00B16D9D" w:rsidP="00B16D9D">
            <w:pPr>
              <w:spacing w:after="0" w:line="240" w:lineRule="exact"/>
              <w:ind w:left="157" w:hanging="200"/>
              <w:rPr>
                <w:sz w:val="18"/>
                <w:szCs w:val="18"/>
              </w:rPr>
            </w:pPr>
            <w:r w:rsidRPr="002B2454">
              <w:rPr>
                <w:sz w:val="18"/>
                <w:szCs w:val="18"/>
              </w:rPr>
              <w:t>Current liabilities</w:t>
            </w:r>
          </w:p>
        </w:tc>
        <w:tc>
          <w:tcPr>
            <w:tcW w:w="1417" w:type="dxa"/>
            <w:vAlign w:val="bottom"/>
          </w:tcPr>
          <w:p w14:paraId="048F0FF6" w14:textId="5354732F" w:rsidR="00B16D9D" w:rsidRPr="002B2454" w:rsidRDefault="00B16D9D" w:rsidP="0026194B">
            <w:pPr>
              <w:spacing w:after="0" w:line="240" w:lineRule="exact"/>
              <w:ind w:left="-43" w:right="-72"/>
              <w:jc w:val="right"/>
              <w:rPr>
                <w:sz w:val="18"/>
                <w:szCs w:val="18"/>
              </w:rPr>
            </w:pPr>
            <w:r w:rsidRPr="002B2454">
              <w:rPr>
                <w:sz w:val="18"/>
                <w:szCs w:val="18"/>
              </w:rPr>
              <w:t>3,273</w:t>
            </w:r>
          </w:p>
        </w:tc>
        <w:tc>
          <w:tcPr>
            <w:tcW w:w="1418" w:type="dxa"/>
            <w:vAlign w:val="bottom"/>
          </w:tcPr>
          <w:p w14:paraId="7F640470" w14:textId="79B33373" w:rsidR="00B16D9D" w:rsidRPr="002B2454" w:rsidRDefault="00B16D9D" w:rsidP="0026194B">
            <w:pPr>
              <w:spacing w:after="0" w:line="240" w:lineRule="exact"/>
              <w:ind w:left="-43" w:right="-72"/>
              <w:jc w:val="right"/>
              <w:rPr>
                <w:sz w:val="18"/>
                <w:szCs w:val="18"/>
              </w:rPr>
            </w:pPr>
            <w:r w:rsidRPr="002B2454">
              <w:rPr>
                <w:sz w:val="18"/>
                <w:szCs w:val="18"/>
                <w:lang w:val="en-GB"/>
              </w:rPr>
              <w:t>3</w:t>
            </w:r>
            <w:r w:rsidRPr="002B2454">
              <w:rPr>
                <w:sz w:val="18"/>
                <w:szCs w:val="18"/>
              </w:rPr>
              <w:t>,</w:t>
            </w:r>
            <w:r w:rsidRPr="002B2454">
              <w:rPr>
                <w:sz w:val="18"/>
                <w:szCs w:val="18"/>
                <w:lang w:val="en-GB"/>
              </w:rPr>
              <w:t>998</w:t>
            </w:r>
          </w:p>
        </w:tc>
        <w:tc>
          <w:tcPr>
            <w:tcW w:w="1417" w:type="dxa"/>
            <w:vAlign w:val="bottom"/>
          </w:tcPr>
          <w:p w14:paraId="3B0B461B" w14:textId="5A46DD8C" w:rsidR="00B16D9D" w:rsidRPr="002B2454" w:rsidRDefault="00B16D9D" w:rsidP="0026194B">
            <w:pPr>
              <w:spacing w:after="0" w:line="240" w:lineRule="exact"/>
              <w:ind w:left="-43" w:right="-72"/>
              <w:jc w:val="right"/>
              <w:rPr>
                <w:sz w:val="18"/>
                <w:szCs w:val="18"/>
              </w:rPr>
            </w:pPr>
            <w:r w:rsidRPr="002B2454">
              <w:rPr>
                <w:sz w:val="18"/>
                <w:szCs w:val="18"/>
              </w:rPr>
              <w:t>481</w:t>
            </w:r>
          </w:p>
        </w:tc>
        <w:tc>
          <w:tcPr>
            <w:tcW w:w="1418" w:type="dxa"/>
            <w:vAlign w:val="bottom"/>
          </w:tcPr>
          <w:p w14:paraId="3A8D58BE" w14:textId="15D7FE1C" w:rsidR="00B16D9D" w:rsidRPr="002B2454" w:rsidRDefault="00B16D9D" w:rsidP="0026194B">
            <w:pPr>
              <w:spacing w:after="0" w:line="240" w:lineRule="exact"/>
              <w:ind w:left="-43" w:right="-72"/>
              <w:jc w:val="right"/>
              <w:rPr>
                <w:sz w:val="18"/>
                <w:szCs w:val="18"/>
              </w:rPr>
            </w:pPr>
            <w:r w:rsidRPr="002B2454">
              <w:rPr>
                <w:sz w:val="18"/>
                <w:szCs w:val="18"/>
                <w:lang w:val="en-GB"/>
              </w:rPr>
              <w:t>463</w:t>
            </w:r>
          </w:p>
        </w:tc>
        <w:tc>
          <w:tcPr>
            <w:tcW w:w="1418" w:type="dxa"/>
            <w:vAlign w:val="bottom"/>
          </w:tcPr>
          <w:p w14:paraId="5B92502E" w14:textId="44C70C2F" w:rsidR="00B16D9D" w:rsidRPr="002B2454" w:rsidRDefault="00B16D9D" w:rsidP="0026194B">
            <w:pPr>
              <w:spacing w:after="0" w:line="240" w:lineRule="exact"/>
              <w:ind w:left="-43" w:right="-72"/>
              <w:jc w:val="right"/>
              <w:rPr>
                <w:sz w:val="18"/>
                <w:szCs w:val="18"/>
              </w:rPr>
            </w:pPr>
            <w:r w:rsidRPr="002B2454">
              <w:rPr>
                <w:sz w:val="18"/>
                <w:szCs w:val="18"/>
              </w:rPr>
              <w:t>2,</w:t>
            </w:r>
            <w:r w:rsidR="00D136EC" w:rsidRPr="002B2454">
              <w:rPr>
                <w:sz w:val="18"/>
                <w:szCs w:val="18"/>
              </w:rPr>
              <w:t>657</w:t>
            </w:r>
          </w:p>
        </w:tc>
        <w:tc>
          <w:tcPr>
            <w:tcW w:w="1417" w:type="dxa"/>
            <w:vAlign w:val="bottom"/>
          </w:tcPr>
          <w:p w14:paraId="171AE8C7" w14:textId="279FB5B2" w:rsidR="00B16D9D" w:rsidRPr="002B2454" w:rsidRDefault="00B16D9D" w:rsidP="0026194B">
            <w:pPr>
              <w:spacing w:after="0" w:line="240" w:lineRule="exact"/>
              <w:ind w:left="-43" w:right="-72"/>
              <w:jc w:val="right"/>
              <w:rPr>
                <w:sz w:val="18"/>
                <w:szCs w:val="18"/>
              </w:rPr>
            </w:pPr>
            <w:r w:rsidRPr="002B2454">
              <w:rPr>
                <w:sz w:val="18"/>
                <w:szCs w:val="18"/>
                <w:lang w:val="en-GB"/>
              </w:rPr>
              <w:t>2</w:t>
            </w:r>
            <w:r w:rsidRPr="002B2454">
              <w:rPr>
                <w:sz w:val="18"/>
                <w:szCs w:val="18"/>
              </w:rPr>
              <w:t>,</w:t>
            </w:r>
            <w:r w:rsidRPr="002B2454">
              <w:rPr>
                <w:sz w:val="18"/>
                <w:szCs w:val="18"/>
                <w:lang w:val="en-GB"/>
              </w:rPr>
              <w:t>168</w:t>
            </w:r>
          </w:p>
        </w:tc>
        <w:tc>
          <w:tcPr>
            <w:tcW w:w="1418" w:type="dxa"/>
            <w:vAlign w:val="bottom"/>
          </w:tcPr>
          <w:p w14:paraId="7E60DBA1" w14:textId="3AD54AFC" w:rsidR="00B16D9D" w:rsidRPr="002B2454" w:rsidRDefault="00B16D9D" w:rsidP="0026194B">
            <w:pPr>
              <w:spacing w:after="0" w:line="240" w:lineRule="exact"/>
              <w:ind w:left="-43" w:right="-72"/>
              <w:jc w:val="right"/>
              <w:rPr>
                <w:sz w:val="18"/>
                <w:szCs w:val="18"/>
              </w:rPr>
            </w:pPr>
            <w:r w:rsidRPr="002B2454">
              <w:rPr>
                <w:sz w:val="18"/>
                <w:szCs w:val="18"/>
              </w:rPr>
              <w:t>1,4</w:t>
            </w:r>
            <w:r w:rsidR="00131458" w:rsidRPr="002B2454">
              <w:rPr>
                <w:sz w:val="18"/>
                <w:szCs w:val="18"/>
              </w:rPr>
              <w:t>56</w:t>
            </w:r>
          </w:p>
        </w:tc>
        <w:tc>
          <w:tcPr>
            <w:tcW w:w="1417" w:type="dxa"/>
            <w:vAlign w:val="bottom"/>
          </w:tcPr>
          <w:p w14:paraId="64D69850" w14:textId="2DCB65E0" w:rsidR="00B16D9D" w:rsidRPr="002B2454" w:rsidRDefault="00B16D9D" w:rsidP="0026194B">
            <w:pPr>
              <w:spacing w:after="0" w:line="240" w:lineRule="exact"/>
              <w:ind w:left="-43" w:right="-72"/>
              <w:jc w:val="right"/>
              <w:rPr>
                <w:sz w:val="18"/>
                <w:szCs w:val="18"/>
              </w:rPr>
            </w:pPr>
            <w:r w:rsidRPr="002B2454">
              <w:rPr>
                <w:sz w:val="18"/>
                <w:szCs w:val="18"/>
                <w:lang w:val="en-GB"/>
              </w:rPr>
              <w:t>1</w:t>
            </w:r>
            <w:r w:rsidRPr="002B2454">
              <w:rPr>
                <w:sz w:val="18"/>
                <w:szCs w:val="18"/>
              </w:rPr>
              <w:t>,</w:t>
            </w:r>
            <w:r w:rsidRPr="002B2454">
              <w:rPr>
                <w:sz w:val="18"/>
                <w:szCs w:val="18"/>
                <w:lang w:val="en-GB"/>
              </w:rPr>
              <w:t>547</w:t>
            </w:r>
          </w:p>
        </w:tc>
      </w:tr>
      <w:tr w:rsidR="00B16D9D" w:rsidRPr="002B2454" w14:paraId="3ECD88F4" w14:textId="77777777" w:rsidTr="0026194B">
        <w:trPr>
          <w:cantSplit/>
        </w:trPr>
        <w:tc>
          <w:tcPr>
            <w:tcW w:w="4050" w:type="dxa"/>
          </w:tcPr>
          <w:p w14:paraId="265AFDD5" w14:textId="538067B9" w:rsidR="00B16D9D" w:rsidRPr="002B2454" w:rsidRDefault="00B16D9D" w:rsidP="00B16D9D">
            <w:pPr>
              <w:spacing w:after="0" w:line="240" w:lineRule="exact"/>
              <w:ind w:left="157" w:hanging="200"/>
              <w:rPr>
                <w:sz w:val="18"/>
                <w:szCs w:val="18"/>
              </w:rPr>
            </w:pPr>
            <w:r w:rsidRPr="002B2454">
              <w:rPr>
                <w:sz w:val="18"/>
                <w:szCs w:val="18"/>
                <w:lang w:val="en-GB" w:eastAsia="zh-CN"/>
              </w:rPr>
              <w:t>Non-</w:t>
            </w:r>
            <w:r w:rsidR="006B6824" w:rsidRPr="002B2454">
              <w:rPr>
                <w:sz w:val="18"/>
                <w:szCs w:val="18"/>
              </w:rPr>
              <w:t>current</w:t>
            </w:r>
            <w:r w:rsidRPr="002B2454">
              <w:rPr>
                <w:sz w:val="18"/>
                <w:szCs w:val="18"/>
              </w:rPr>
              <w:t xml:space="preserve"> liabilities</w:t>
            </w:r>
          </w:p>
        </w:tc>
        <w:tc>
          <w:tcPr>
            <w:tcW w:w="1417" w:type="dxa"/>
            <w:tcBorders>
              <w:bottom w:val="single" w:sz="4" w:space="0" w:color="auto"/>
            </w:tcBorders>
            <w:vAlign w:val="bottom"/>
          </w:tcPr>
          <w:p w14:paraId="0BC89CB0" w14:textId="58ACB4ED" w:rsidR="00B16D9D" w:rsidRPr="002B2454" w:rsidRDefault="00B16D9D" w:rsidP="0026194B">
            <w:pPr>
              <w:spacing w:after="0" w:line="240" w:lineRule="exact"/>
              <w:ind w:left="-43" w:right="-72"/>
              <w:jc w:val="right"/>
              <w:rPr>
                <w:sz w:val="18"/>
                <w:szCs w:val="18"/>
              </w:rPr>
            </w:pPr>
            <w:r w:rsidRPr="002B2454">
              <w:rPr>
                <w:sz w:val="18"/>
                <w:szCs w:val="18"/>
              </w:rPr>
              <w:t>4,063</w:t>
            </w:r>
          </w:p>
        </w:tc>
        <w:tc>
          <w:tcPr>
            <w:tcW w:w="1418" w:type="dxa"/>
            <w:tcBorders>
              <w:bottom w:val="single" w:sz="4" w:space="0" w:color="auto"/>
            </w:tcBorders>
            <w:vAlign w:val="bottom"/>
          </w:tcPr>
          <w:p w14:paraId="2A2FCA48" w14:textId="1863CAF6" w:rsidR="00B16D9D" w:rsidRPr="002B2454" w:rsidRDefault="00B16D9D" w:rsidP="0026194B">
            <w:pPr>
              <w:spacing w:after="0" w:line="240" w:lineRule="exact"/>
              <w:ind w:left="-43" w:right="-72"/>
              <w:jc w:val="right"/>
              <w:rPr>
                <w:sz w:val="18"/>
                <w:szCs w:val="18"/>
              </w:rPr>
            </w:pPr>
            <w:r w:rsidRPr="002B2454">
              <w:rPr>
                <w:sz w:val="18"/>
                <w:szCs w:val="18"/>
                <w:lang w:val="en-GB"/>
              </w:rPr>
              <w:t>4</w:t>
            </w:r>
            <w:r w:rsidRPr="002B2454">
              <w:rPr>
                <w:sz w:val="18"/>
                <w:szCs w:val="18"/>
              </w:rPr>
              <w:t>,</w:t>
            </w:r>
            <w:r w:rsidRPr="002B2454">
              <w:rPr>
                <w:sz w:val="18"/>
                <w:szCs w:val="18"/>
                <w:lang w:val="en-GB"/>
              </w:rPr>
              <w:t>567</w:t>
            </w:r>
          </w:p>
        </w:tc>
        <w:tc>
          <w:tcPr>
            <w:tcW w:w="1417" w:type="dxa"/>
            <w:tcBorders>
              <w:bottom w:val="single" w:sz="4" w:space="0" w:color="auto"/>
            </w:tcBorders>
            <w:vAlign w:val="bottom"/>
          </w:tcPr>
          <w:p w14:paraId="066FE46E" w14:textId="63C46F34" w:rsidR="00B16D9D" w:rsidRPr="002B2454" w:rsidRDefault="00B16D9D" w:rsidP="0026194B">
            <w:pPr>
              <w:spacing w:after="0" w:line="240" w:lineRule="exact"/>
              <w:ind w:left="-43" w:right="-72"/>
              <w:jc w:val="right"/>
              <w:rPr>
                <w:sz w:val="18"/>
                <w:szCs w:val="18"/>
              </w:rPr>
            </w:pPr>
            <w:r w:rsidRPr="002B2454">
              <w:rPr>
                <w:sz w:val="18"/>
                <w:szCs w:val="18"/>
              </w:rPr>
              <w:t>3,630</w:t>
            </w:r>
          </w:p>
        </w:tc>
        <w:tc>
          <w:tcPr>
            <w:tcW w:w="1418" w:type="dxa"/>
            <w:tcBorders>
              <w:bottom w:val="single" w:sz="4" w:space="0" w:color="auto"/>
            </w:tcBorders>
            <w:vAlign w:val="bottom"/>
          </w:tcPr>
          <w:p w14:paraId="0D9B1340" w14:textId="300BBD23" w:rsidR="00B16D9D" w:rsidRPr="002B2454" w:rsidRDefault="00B16D9D" w:rsidP="0026194B">
            <w:pPr>
              <w:spacing w:after="0" w:line="240" w:lineRule="exact"/>
              <w:ind w:left="-43" w:right="-72"/>
              <w:jc w:val="right"/>
              <w:rPr>
                <w:sz w:val="18"/>
                <w:szCs w:val="18"/>
              </w:rPr>
            </w:pPr>
            <w:r w:rsidRPr="002B2454">
              <w:rPr>
                <w:sz w:val="18"/>
                <w:szCs w:val="18"/>
                <w:lang w:val="en-GB"/>
              </w:rPr>
              <w:t>3</w:t>
            </w:r>
            <w:r w:rsidRPr="002B2454">
              <w:rPr>
                <w:sz w:val="18"/>
                <w:szCs w:val="18"/>
              </w:rPr>
              <w:t>,</w:t>
            </w:r>
            <w:r w:rsidRPr="002B2454">
              <w:rPr>
                <w:sz w:val="18"/>
                <w:szCs w:val="18"/>
                <w:lang w:val="en-GB"/>
              </w:rPr>
              <w:t>562</w:t>
            </w:r>
          </w:p>
        </w:tc>
        <w:tc>
          <w:tcPr>
            <w:tcW w:w="1418" w:type="dxa"/>
            <w:tcBorders>
              <w:bottom w:val="single" w:sz="4" w:space="0" w:color="auto"/>
            </w:tcBorders>
            <w:vAlign w:val="bottom"/>
          </w:tcPr>
          <w:p w14:paraId="113E3613" w14:textId="07EB42EB" w:rsidR="00B16D9D" w:rsidRPr="002B2454" w:rsidRDefault="00B16D9D" w:rsidP="0026194B">
            <w:pPr>
              <w:spacing w:after="0" w:line="240" w:lineRule="exact"/>
              <w:ind w:left="-43" w:right="-72"/>
              <w:jc w:val="right"/>
              <w:rPr>
                <w:sz w:val="18"/>
                <w:szCs w:val="18"/>
              </w:rPr>
            </w:pPr>
            <w:r w:rsidRPr="002B2454">
              <w:rPr>
                <w:sz w:val="18"/>
                <w:szCs w:val="18"/>
              </w:rPr>
              <w:t>2,462</w:t>
            </w:r>
          </w:p>
        </w:tc>
        <w:tc>
          <w:tcPr>
            <w:tcW w:w="1417" w:type="dxa"/>
            <w:tcBorders>
              <w:bottom w:val="single" w:sz="4" w:space="0" w:color="auto"/>
            </w:tcBorders>
            <w:vAlign w:val="bottom"/>
          </w:tcPr>
          <w:p w14:paraId="1AAD36BE" w14:textId="3EAB0007" w:rsidR="00B16D9D" w:rsidRPr="002B2454" w:rsidRDefault="00B16D9D" w:rsidP="0026194B">
            <w:pPr>
              <w:spacing w:after="0" w:line="240" w:lineRule="exact"/>
              <w:ind w:left="-43" w:right="-72"/>
              <w:jc w:val="right"/>
              <w:rPr>
                <w:sz w:val="18"/>
                <w:szCs w:val="18"/>
              </w:rPr>
            </w:pPr>
            <w:r w:rsidRPr="002B2454">
              <w:rPr>
                <w:sz w:val="18"/>
                <w:szCs w:val="18"/>
                <w:lang w:val="en-GB"/>
              </w:rPr>
              <w:t>763</w:t>
            </w:r>
          </w:p>
        </w:tc>
        <w:tc>
          <w:tcPr>
            <w:tcW w:w="1418" w:type="dxa"/>
            <w:tcBorders>
              <w:bottom w:val="single" w:sz="4" w:space="0" w:color="auto"/>
            </w:tcBorders>
            <w:vAlign w:val="bottom"/>
          </w:tcPr>
          <w:p w14:paraId="0219E793" w14:textId="406CCA43" w:rsidR="00B16D9D" w:rsidRPr="002B2454" w:rsidRDefault="00B16D9D" w:rsidP="0026194B">
            <w:pPr>
              <w:spacing w:after="0" w:line="240" w:lineRule="exact"/>
              <w:ind w:left="-43" w:right="-72"/>
              <w:jc w:val="right"/>
              <w:rPr>
                <w:sz w:val="18"/>
                <w:szCs w:val="18"/>
              </w:rPr>
            </w:pPr>
            <w:r w:rsidRPr="002B2454">
              <w:rPr>
                <w:sz w:val="18"/>
                <w:szCs w:val="18"/>
              </w:rPr>
              <w:t>1,7</w:t>
            </w:r>
            <w:r w:rsidR="00131458" w:rsidRPr="002B2454">
              <w:rPr>
                <w:sz w:val="18"/>
                <w:szCs w:val="18"/>
              </w:rPr>
              <w:t>86</w:t>
            </w:r>
          </w:p>
        </w:tc>
        <w:tc>
          <w:tcPr>
            <w:tcW w:w="1417" w:type="dxa"/>
            <w:tcBorders>
              <w:bottom w:val="single" w:sz="4" w:space="0" w:color="auto"/>
            </w:tcBorders>
            <w:vAlign w:val="bottom"/>
          </w:tcPr>
          <w:p w14:paraId="36D5AFFF" w14:textId="0FA25953" w:rsidR="00B16D9D" w:rsidRPr="002B2454" w:rsidRDefault="00B16D9D" w:rsidP="0026194B">
            <w:pPr>
              <w:spacing w:after="0" w:line="240" w:lineRule="exact"/>
              <w:ind w:left="-43" w:right="-72"/>
              <w:jc w:val="right"/>
              <w:rPr>
                <w:sz w:val="18"/>
                <w:szCs w:val="18"/>
              </w:rPr>
            </w:pPr>
            <w:r w:rsidRPr="002B2454">
              <w:rPr>
                <w:sz w:val="18"/>
                <w:szCs w:val="18"/>
                <w:lang w:val="en-GB"/>
              </w:rPr>
              <w:t>433</w:t>
            </w:r>
          </w:p>
        </w:tc>
      </w:tr>
      <w:tr w:rsidR="005164D7" w:rsidRPr="002B2454" w14:paraId="794CA192" w14:textId="77777777" w:rsidTr="0026194B">
        <w:trPr>
          <w:cantSplit/>
        </w:trPr>
        <w:tc>
          <w:tcPr>
            <w:tcW w:w="4050" w:type="dxa"/>
          </w:tcPr>
          <w:p w14:paraId="6E0BD5C6" w14:textId="77777777" w:rsidR="005164D7" w:rsidRPr="002B2454" w:rsidRDefault="005164D7">
            <w:pPr>
              <w:spacing w:after="0" w:line="240" w:lineRule="exact"/>
              <w:ind w:left="157" w:hanging="200"/>
              <w:rPr>
                <w:sz w:val="18"/>
                <w:szCs w:val="18"/>
                <w:lang w:val="en-GB" w:eastAsia="zh-CN"/>
              </w:rPr>
            </w:pPr>
          </w:p>
        </w:tc>
        <w:tc>
          <w:tcPr>
            <w:tcW w:w="1417" w:type="dxa"/>
            <w:tcBorders>
              <w:top w:val="single" w:sz="4" w:space="0" w:color="auto"/>
            </w:tcBorders>
            <w:vAlign w:val="bottom"/>
          </w:tcPr>
          <w:p w14:paraId="571504AA"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5C60D1C9"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vAlign w:val="bottom"/>
          </w:tcPr>
          <w:p w14:paraId="095CF8AB"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4EBC7A22"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2FA6452A"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vAlign w:val="bottom"/>
          </w:tcPr>
          <w:p w14:paraId="18B83BCB"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vAlign w:val="bottom"/>
          </w:tcPr>
          <w:p w14:paraId="6EDAA4EC"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vAlign w:val="bottom"/>
          </w:tcPr>
          <w:p w14:paraId="54F5EB31" w14:textId="77777777" w:rsidR="005164D7" w:rsidRPr="002B2454" w:rsidRDefault="005164D7" w:rsidP="0026194B">
            <w:pPr>
              <w:spacing w:after="0" w:line="240" w:lineRule="exact"/>
              <w:ind w:left="-43" w:right="-72"/>
              <w:jc w:val="right"/>
              <w:rPr>
                <w:sz w:val="18"/>
                <w:szCs w:val="18"/>
              </w:rPr>
            </w:pPr>
          </w:p>
        </w:tc>
      </w:tr>
      <w:tr w:rsidR="003F347E" w:rsidRPr="002B2454" w14:paraId="030ADD7F" w14:textId="77777777" w:rsidTr="0026194B">
        <w:trPr>
          <w:cantSplit/>
        </w:trPr>
        <w:tc>
          <w:tcPr>
            <w:tcW w:w="4050" w:type="dxa"/>
          </w:tcPr>
          <w:p w14:paraId="0BDF5807" w14:textId="77777777" w:rsidR="003F347E" w:rsidRPr="002B2454" w:rsidRDefault="003F347E" w:rsidP="003F347E">
            <w:pPr>
              <w:spacing w:after="0" w:line="240" w:lineRule="exact"/>
              <w:ind w:left="157" w:right="-75" w:hanging="200"/>
              <w:rPr>
                <w:b/>
                <w:bCs/>
                <w:sz w:val="18"/>
                <w:szCs w:val="18"/>
                <w:rtl/>
                <w:lang w:val="en-GB" w:eastAsia="zh-CN"/>
              </w:rPr>
            </w:pPr>
            <w:r w:rsidRPr="002B2454">
              <w:rPr>
                <w:b/>
                <w:bCs/>
                <w:sz w:val="18"/>
                <w:szCs w:val="18"/>
                <w:lang w:val="en-GB" w:eastAsia="zh-CN"/>
              </w:rPr>
              <w:t>Total liabilities</w:t>
            </w:r>
          </w:p>
        </w:tc>
        <w:tc>
          <w:tcPr>
            <w:tcW w:w="1417" w:type="dxa"/>
            <w:tcBorders>
              <w:bottom w:val="single" w:sz="4" w:space="0" w:color="auto"/>
            </w:tcBorders>
            <w:vAlign w:val="bottom"/>
          </w:tcPr>
          <w:p w14:paraId="1240ACEF" w14:textId="479D5636"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7,336</w:t>
            </w:r>
          </w:p>
        </w:tc>
        <w:tc>
          <w:tcPr>
            <w:tcW w:w="1418" w:type="dxa"/>
            <w:tcBorders>
              <w:bottom w:val="single" w:sz="4" w:space="0" w:color="auto"/>
            </w:tcBorders>
            <w:vAlign w:val="bottom"/>
          </w:tcPr>
          <w:p w14:paraId="5636FCA1" w14:textId="1CF3513E"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8</w:t>
            </w:r>
            <w:r w:rsidRPr="002B2454">
              <w:rPr>
                <w:b/>
                <w:bCs/>
                <w:sz w:val="18"/>
                <w:szCs w:val="18"/>
              </w:rPr>
              <w:t>,</w:t>
            </w:r>
            <w:r w:rsidRPr="002B2454">
              <w:rPr>
                <w:b/>
                <w:bCs/>
                <w:sz w:val="18"/>
                <w:szCs w:val="18"/>
                <w:lang w:val="en-GB"/>
              </w:rPr>
              <w:t>565</w:t>
            </w:r>
          </w:p>
        </w:tc>
        <w:tc>
          <w:tcPr>
            <w:tcW w:w="1417" w:type="dxa"/>
            <w:tcBorders>
              <w:bottom w:val="single" w:sz="4" w:space="0" w:color="auto"/>
            </w:tcBorders>
            <w:vAlign w:val="bottom"/>
          </w:tcPr>
          <w:p w14:paraId="168681FC" w14:textId="071EFC6E"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4,111</w:t>
            </w:r>
          </w:p>
        </w:tc>
        <w:tc>
          <w:tcPr>
            <w:tcW w:w="1418" w:type="dxa"/>
            <w:tcBorders>
              <w:bottom w:val="single" w:sz="4" w:space="0" w:color="auto"/>
            </w:tcBorders>
            <w:vAlign w:val="bottom"/>
          </w:tcPr>
          <w:p w14:paraId="41355DB0" w14:textId="42B5E485"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4</w:t>
            </w:r>
            <w:r w:rsidRPr="002B2454">
              <w:rPr>
                <w:b/>
                <w:bCs/>
                <w:sz w:val="18"/>
                <w:szCs w:val="18"/>
              </w:rPr>
              <w:t>,</w:t>
            </w:r>
            <w:r w:rsidRPr="002B2454">
              <w:rPr>
                <w:b/>
                <w:bCs/>
                <w:sz w:val="18"/>
                <w:szCs w:val="18"/>
                <w:lang w:val="en-GB"/>
              </w:rPr>
              <w:t>025</w:t>
            </w:r>
          </w:p>
        </w:tc>
        <w:tc>
          <w:tcPr>
            <w:tcW w:w="1418" w:type="dxa"/>
            <w:tcBorders>
              <w:bottom w:val="single" w:sz="4" w:space="0" w:color="auto"/>
            </w:tcBorders>
            <w:vAlign w:val="bottom"/>
          </w:tcPr>
          <w:p w14:paraId="37580B2B" w14:textId="7E55301D"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5,</w:t>
            </w:r>
            <w:r w:rsidR="00645855" w:rsidRPr="002B2454">
              <w:rPr>
                <w:b/>
                <w:bCs/>
                <w:sz w:val="18"/>
                <w:szCs w:val="18"/>
              </w:rPr>
              <w:t>119</w:t>
            </w:r>
          </w:p>
        </w:tc>
        <w:tc>
          <w:tcPr>
            <w:tcW w:w="1417" w:type="dxa"/>
            <w:tcBorders>
              <w:bottom w:val="single" w:sz="4" w:space="0" w:color="auto"/>
            </w:tcBorders>
            <w:vAlign w:val="bottom"/>
          </w:tcPr>
          <w:p w14:paraId="47B14F7B" w14:textId="7B3AD956"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2</w:t>
            </w:r>
            <w:r w:rsidRPr="002B2454">
              <w:rPr>
                <w:b/>
                <w:bCs/>
                <w:sz w:val="18"/>
                <w:szCs w:val="18"/>
              </w:rPr>
              <w:t>,</w:t>
            </w:r>
            <w:r w:rsidRPr="002B2454">
              <w:rPr>
                <w:b/>
                <w:bCs/>
                <w:sz w:val="18"/>
                <w:szCs w:val="18"/>
                <w:lang w:val="en-GB"/>
              </w:rPr>
              <w:t>931</w:t>
            </w:r>
          </w:p>
        </w:tc>
        <w:tc>
          <w:tcPr>
            <w:tcW w:w="1418" w:type="dxa"/>
            <w:tcBorders>
              <w:bottom w:val="single" w:sz="4" w:space="0" w:color="auto"/>
            </w:tcBorders>
            <w:vAlign w:val="bottom"/>
          </w:tcPr>
          <w:p w14:paraId="7842F9DF" w14:textId="0111DEE9"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3,2</w:t>
            </w:r>
            <w:r w:rsidR="00131458" w:rsidRPr="002B2454">
              <w:rPr>
                <w:b/>
                <w:bCs/>
                <w:sz w:val="18"/>
                <w:szCs w:val="18"/>
              </w:rPr>
              <w:t>42</w:t>
            </w:r>
          </w:p>
        </w:tc>
        <w:tc>
          <w:tcPr>
            <w:tcW w:w="1417" w:type="dxa"/>
            <w:tcBorders>
              <w:bottom w:val="single" w:sz="4" w:space="0" w:color="auto"/>
            </w:tcBorders>
            <w:vAlign w:val="bottom"/>
          </w:tcPr>
          <w:p w14:paraId="3C78D832" w14:textId="463B086B" w:rsidR="003F347E" w:rsidRPr="002B2454" w:rsidRDefault="003F347E" w:rsidP="0026194B">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lang w:val="en-GB"/>
              </w:rPr>
              <w:t>1</w:t>
            </w:r>
            <w:r w:rsidRPr="002B2454">
              <w:rPr>
                <w:b/>
                <w:bCs/>
                <w:sz w:val="18"/>
                <w:szCs w:val="18"/>
              </w:rPr>
              <w:t>,</w:t>
            </w:r>
            <w:r w:rsidRPr="002B2454">
              <w:rPr>
                <w:b/>
                <w:bCs/>
                <w:sz w:val="18"/>
                <w:szCs w:val="18"/>
                <w:lang w:val="en-GB"/>
              </w:rPr>
              <w:t>980</w:t>
            </w:r>
          </w:p>
        </w:tc>
      </w:tr>
      <w:tr w:rsidR="005164D7" w:rsidRPr="002B2454" w14:paraId="261742E7" w14:textId="77777777" w:rsidTr="0026194B">
        <w:trPr>
          <w:cantSplit/>
        </w:trPr>
        <w:tc>
          <w:tcPr>
            <w:tcW w:w="4050" w:type="dxa"/>
          </w:tcPr>
          <w:p w14:paraId="52DFF0C1" w14:textId="77777777" w:rsidR="005164D7" w:rsidRPr="002B2454" w:rsidRDefault="005164D7">
            <w:pPr>
              <w:spacing w:after="0" w:line="240" w:lineRule="exact"/>
              <w:ind w:left="157" w:hanging="200"/>
              <w:rPr>
                <w:sz w:val="18"/>
                <w:szCs w:val="18"/>
                <w:cs/>
              </w:rPr>
            </w:pPr>
          </w:p>
        </w:tc>
        <w:tc>
          <w:tcPr>
            <w:tcW w:w="1417" w:type="dxa"/>
            <w:tcBorders>
              <w:top w:val="single" w:sz="4" w:space="0" w:color="auto"/>
            </w:tcBorders>
            <w:shd w:val="clear" w:color="auto" w:fill="FFFFFF" w:themeFill="background1"/>
            <w:vAlign w:val="bottom"/>
          </w:tcPr>
          <w:p w14:paraId="74240EFA"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265F8F1F"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vAlign w:val="bottom"/>
          </w:tcPr>
          <w:p w14:paraId="3B026D4E"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67282964"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0AC8DC4A"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vAlign w:val="bottom"/>
          </w:tcPr>
          <w:p w14:paraId="56B7B921" w14:textId="77777777" w:rsidR="005164D7" w:rsidRPr="002B2454" w:rsidRDefault="005164D7" w:rsidP="0026194B">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vAlign w:val="bottom"/>
          </w:tcPr>
          <w:p w14:paraId="6146144F" w14:textId="77777777" w:rsidR="005164D7" w:rsidRPr="002B2454" w:rsidRDefault="005164D7" w:rsidP="0026194B">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vAlign w:val="bottom"/>
          </w:tcPr>
          <w:p w14:paraId="5885F510" w14:textId="77777777" w:rsidR="005164D7" w:rsidRPr="002B2454" w:rsidRDefault="005164D7" w:rsidP="0026194B">
            <w:pPr>
              <w:spacing w:after="0" w:line="240" w:lineRule="exact"/>
              <w:ind w:left="-43" w:right="-72"/>
              <w:jc w:val="right"/>
              <w:rPr>
                <w:sz w:val="18"/>
                <w:szCs w:val="18"/>
              </w:rPr>
            </w:pPr>
          </w:p>
        </w:tc>
      </w:tr>
      <w:tr w:rsidR="001F6AD4" w:rsidRPr="002B2454" w14:paraId="26AE2802" w14:textId="77777777" w:rsidTr="0026194B">
        <w:trPr>
          <w:cantSplit/>
        </w:trPr>
        <w:tc>
          <w:tcPr>
            <w:tcW w:w="4050" w:type="dxa"/>
          </w:tcPr>
          <w:p w14:paraId="656E5475" w14:textId="77777777" w:rsidR="001F6AD4" w:rsidRPr="002B2454" w:rsidRDefault="001F6AD4" w:rsidP="001F6AD4">
            <w:pPr>
              <w:spacing w:after="0" w:line="240" w:lineRule="exact"/>
              <w:ind w:left="157" w:hanging="200"/>
              <w:rPr>
                <w:sz w:val="18"/>
                <w:szCs w:val="18"/>
              </w:rPr>
            </w:pPr>
            <w:r w:rsidRPr="002B2454">
              <w:rPr>
                <w:sz w:val="18"/>
                <w:szCs w:val="18"/>
              </w:rPr>
              <w:t xml:space="preserve">Equity attributable to the owners </w:t>
            </w:r>
          </w:p>
          <w:p w14:paraId="54AB03B7" w14:textId="77777777" w:rsidR="001F6AD4" w:rsidRPr="002B2454" w:rsidRDefault="001F6AD4" w:rsidP="001F6AD4">
            <w:pPr>
              <w:spacing w:after="0" w:line="240" w:lineRule="exact"/>
              <w:ind w:left="157" w:hanging="200"/>
              <w:rPr>
                <w:sz w:val="18"/>
                <w:szCs w:val="18"/>
              </w:rPr>
            </w:pPr>
            <w:r w:rsidRPr="002B2454">
              <w:rPr>
                <w:sz w:val="18"/>
                <w:szCs w:val="18"/>
              </w:rPr>
              <w:t xml:space="preserve">   of the parent</w:t>
            </w:r>
          </w:p>
        </w:tc>
        <w:tc>
          <w:tcPr>
            <w:tcW w:w="1417" w:type="dxa"/>
            <w:vAlign w:val="bottom"/>
          </w:tcPr>
          <w:p w14:paraId="3FBA5CF2" w14:textId="4879228F" w:rsidR="001F6AD4" w:rsidRPr="002B2454" w:rsidRDefault="00017C98" w:rsidP="0064362F">
            <w:pPr>
              <w:spacing w:after="0" w:line="240" w:lineRule="exact"/>
              <w:ind w:left="-43" w:right="-72"/>
              <w:jc w:val="right"/>
              <w:rPr>
                <w:sz w:val="18"/>
                <w:szCs w:val="18"/>
              </w:rPr>
            </w:pPr>
            <w:r w:rsidRPr="002B2454">
              <w:rPr>
                <w:sz w:val="18"/>
                <w:szCs w:val="18"/>
              </w:rPr>
              <w:t>5,066</w:t>
            </w:r>
          </w:p>
        </w:tc>
        <w:tc>
          <w:tcPr>
            <w:tcW w:w="1418" w:type="dxa"/>
            <w:vAlign w:val="bottom"/>
          </w:tcPr>
          <w:p w14:paraId="6B8C851B" w14:textId="6A2FAE86" w:rsidR="001F6AD4" w:rsidRPr="002B2454" w:rsidRDefault="001F6AD4" w:rsidP="0064362F">
            <w:pPr>
              <w:spacing w:after="0" w:line="240" w:lineRule="exact"/>
              <w:ind w:left="-43" w:right="-72"/>
              <w:jc w:val="right"/>
              <w:rPr>
                <w:sz w:val="18"/>
                <w:szCs w:val="18"/>
              </w:rPr>
            </w:pPr>
            <w:r w:rsidRPr="002B2454">
              <w:rPr>
                <w:sz w:val="18"/>
                <w:szCs w:val="18"/>
              </w:rPr>
              <w:t>4,537</w:t>
            </w:r>
          </w:p>
        </w:tc>
        <w:tc>
          <w:tcPr>
            <w:tcW w:w="1417" w:type="dxa"/>
            <w:vAlign w:val="bottom"/>
          </w:tcPr>
          <w:p w14:paraId="08DB4ACF" w14:textId="42473E12" w:rsidR="001F6AD4" w:rsidRPr="002B2454" w:rsidRDefault="001F6AD4" w:rsidP="0064362F">
            <w:pPr>
              <w:spacing w:after="0" w:line="240" w:lineRule="exact"/>
              <w:ind w:left="-43" w:right="-72"/>
              <w:jc w:val="right"/>
              <w:rPr>
                <w:sz w:val="18"/>
                <w:szCs w:val="18"/>
              </w:rPr>
            </w:pPr>
            <w:r w:rsidRPr="002B2454">
              <w:rPr>
                <w:sz w:val="18"/>
                <w:szCs w:val="18"/>
              </w:rPr>
              <w:t>820</w:t>
            </w:r>
          </w:p>
        </w:tc>
        <w:tc>
          <w:tcPr>
            <w:tcW w:w="1418" w:type="dxa"/>
            <w:vAlign w:val="bottom"/>
          </w:tcPr>
          <w:p w14:paraId="5FD18D30" w14:textId="422507E3" w:rsidR="001F6AD4" w:rsidRPr="002B2454" w:rsidRDefault="001F6AD4" w:rsidP="0064362F">
            <w:pPr>
              <w:spacing w:after="0" w:line="240" w:lineRule="exact"/>
              <w:ind w:left="-43" w:right="-72"/>
              <w:jc w:val="right"/>
              <w:rPr>
                <w:sz w:val="18"/>
                <w:szCs w:val="18"/>
              </w:rPr>
            </w:pPr>
            <w:r w:rsidRPr="002B2454">
              <w:rPr>
                <w:sz w:val="18"/>
                <w:szCs w:val="18"/>
              </w:rPr>
              <w:t>752</w:t>
            </w:r>
          </w:p>
        </w:tc>
        <w:tc>
          <w:tcPr>
            <w:tcW w:w="1418" w:type="dxa"/>
            <w:vAlign w:val="bottom"/>
          </w:tcPr>
          <w:p w14:paraId="052247CD" w14:textId="21AC7705" w:rsidR="001F6AD4" w:rsidRPr="002B2454" w:rsidRDefault="001F6AD4" w:rsidP="0064362F">
            <w:pPr>
              <w:spacing w:after="0" w:line="240" w:lineRule="exact"/>
              <w:ind w:left="-43" w:right="-72"/>
              <w:jc w:val="right"/>
              <w:rPr>
                <w:sz w:val="18"/>
                <w:szCs w:val="18"/>
              </w:rPr>
            </w:pPr>
            <w:r w:rsidRPr="002B2454">
              <w:rPr>
                <w:sz w:val="18"/>
                <w:szCs w:val="18"/>
              </w:rPr>
              <w:t>4,0</w:t>
            </w:r>
            <w:r w:rsidR="00BD6890" w:rsidRPr="002B2454">
              <w:rPr>
                <w:sz w:val="18"/>
                <w:szCs w:val="18"/>
              </w:rPr>
              <w:t>56</w:t>
            </w:r>
          </w:p>
        </w:tc>
        <w:tc>
          <w:tcPr>
            <w:tcW w:w="1417" w:type="dxa"/>
            <w:vAlign w:val="bottom"/>
          </w:tcPr>
          <w:p w14:paraId="0F294364" w14:textId="705EAF57" w:rsidR="001F6AD4" w:rsidRPr="002B2454" w:rsidRDefault="001F6AD4" w:rsidP="0064362F">
            <w:pPr>
              <w:spacing w:after="0" w:line="240" w:lineRule="exact"/>
              <w:ind w:left="-43" w:right="-72"/>
              <w:jc w:val="right"/>
              <w:rPr>
                <w:sz w:val="18"/>
                <w:szCs w:val="18"/>
              </w:rPr>
            </w:pPr>
            <w:r w:rsidRPr="002B2454">
              <w:rPr>
                <w:sz w:val="18"/>
                <w:szCs w:val="18"/>
              </w:rPr>
              <w:t>3,945</w:t>
            </w:r>
          </w:p>
        </w:tc>
        <w:tc>
          <w:tcPr>
            <w:tcW w:w="1418" w:type="dxa"/>
            <w:vAlign w:val="bottom"/>
          </w:tcPr>
          <w:p w14:paraId="3D0B047B" w14:textId="7B79831B" w:rsidR="001F6AD4" w:rsidRPr="002B2454" w:rsidRDefault="001F6AD4" w:rsidP="0064362F">
            <w:pPr>
              <w:spacing w:after="0" w:line="240" w:lineRule="exact"/>
              <w:ind w:left="-43" w:right="-72"/>
              <w:jc w:val="right"/>
              <w:rPr>
                <w:sz w:val="18"/>
                <w:szCs w:val="18"/>
              </w:rPr>
            </w:pPr>
            <w:r w:rsidRPr="002B2454">
              <w:rPr>
                <w:sz w:val="18"/>
                <w:szCs w:val="18"/>
              </w:rPr>
              <w:t>1,7</w:t>
            </w:r>
            <w:r w:rsidR="00131458" w:rsidRPr="002B2454">
              <w:rPr>
                <w:sz w:val="18"/>
                <w:szCs w:val="18"/>
              </w:rPr>
              <w:t>69</w:t>
            </w:r>
          </w:p>
        </w:tc>
        <w:tc>
          <w:tcPr>
            <w:tcW w:w="1417" w:type="dxa"/>
            <w:vAlign w:val="bottom"/>
          </w:tcPr>
          <w:p w14:paraId="6AB7C284" w14:textId="7FA78F3A" w:rsidR="001F6AD4" w:rsidRPr="002B2454" w:rsidRDefault="001F6AD4" w:rsidP="0064362F">
            <w:pPr>
              <w:spacing w:after="0" w:line="240" w:lineRule="exact"/>
              <w:ind w:left="-43" w:right="-72"/>
              <w:jc w:val="right"/>
              <w:rPr>
                <w:sz w:val="18"/>
                <w:szCs w:val="18"/>
              </w:rPr>
            </w:pPr>
            <w:r w:rsidRPr="002B2454">
              <w:rPr>
                <w:sz w:val="18"/>
                <w:szCs w:val="18"/>
              </w:rPr>
              <w:t>1,397</w:t>
            </w:r>
          </w:p>
        </w:tc>
      </w:tr>
      <w:tr w:rsidR="001F6AD4" w:rsidRPr="002B2454" w14:paraId="2B8A7D85" w14:textId="77777777" w:rsidTr="0026194B">
        <w:trPr>
          <w:cantSplit/>
        </w:trPr>
        <w:tc>
          <w:tcPr>
            <w:tcW w:w="4050" w:type="dxa"/>
          </w:tcPr>
          <w:p w14:paraId="02419758" w14:textId="77777777" w:rsidR="001F6AD4" w:rsidRPr="002B2454" w:rsidRDefault="001F6AD4" w:rsidP="001F6AD4">
            <w:pPr>
              <w:spacing w:after="0" w:line="240" w:lineRule="exact"/>
              <w:ind w:left="157" w:right="-102" w:hanging="200"/>
              <w:rPr>
                <w:sz w:val="18"/>
                <w:szCs w:val="18"/>
                <w:rtl/>
                <w:cs/>
              </w:rPr>
            </w:pPr>
            <w:r w:rsidRPr="002B2454">
              <w:rPr>
                <w:sz w:val="18"/>
                <w:szCs w:val="18"/>
              </w:rPr>
              <w:t>Non-controlling interests</w:t>
            </w:r>
          </w:p>
        </w:tc>
        <w:tc>
          <w:tcPr>
            <w:tcW w:w="1417" w:type="dxa"/>
            <w:tcBorders>
              <w:bottom w:val="single" w:sz="4" w:space="0" w:color="auto"/>
            </w:tcBorders>
            <w:vAlign w:val="bottom"/>
          </w:tcPr>
          <w:p w14:paraId="2957AA71" w14:textId="5A2E9DFA" w:rsidR="001F6AD4" w:rsidRPr="002B2454" w:rsidRDefault="001F6AD4" w:rsidP="0064362F">
            <w:pPr>
              <w:spacing w:after="0" w:line="240" w:lineRule="exact"/>
              <w:ind w:left="-43" w:right="-72"/>
              <w:jc w:val="right"/>
              <w:rPr>
                <w:sz w:val="18"/>
                <w:szCs w:val="18"/>
              </w:rPr>
            </w:pPr>
            <w:r w:rsidRPr="002B2454">
              <w:rPr>
                <w:sz w:val="18"/>
                <w:szCs w:val="18"/>
              </w:rPr>
              <w:t>1,</w:t>
            </w:r>
            <w:r w:rsidR="00017C98" w:rsidRPr="002B2454">
              <w:rPr>
                <w:sz w:val="18"/>
                <w:szCs w:val="18"/>
              </w:rPr>
              <w:t>215</w:t>
            </w:r>
          </w:p>
        </w:tc>
        <w:tc>
          <w:tcPr>
            <w:tcW w:w="1418" w:type="dxa"/>
            <w:tcBorders>
              <w:bottom w:val="single" w:sz="4" w:space="0" w:color="auto"/>
            </w:tcBorders>
            <w:vAlign w:val="bottom"/>
          </w:tcPr>
          <w:p w14:paraId="23326F9F" w14:textId="496F6E0A" w:rsidR="001F6AD4" w:rsidRPr="002B2454" w:rsidRDefault="001F6AD4" w:rsidP="0064362F">
            <w:pPr>
              <w:spacing w:after="0" w:line="240" w:lineRule="exact"/>
              <w:ind w:left="-43" w:right="-72"/>
              <w:jc w:val="right"/>
              <w:rPr>
                <w:sz w:val="18"/>
                <w:szCs w:val="18"/>
              </w:rPr>
            </w:pPr>
            <w:r w:rsidRPr="002B2454">
              <w:rPr>
                <w:sz w:val="18"/>
                <w:szCs w:val="18"/>
              </w:rPr>
              <w:t>1,692</w:t>
            </w:r>
          </w:p>
        </w:tc>
        <w:tc>
          <w:tcPr>
            <w:tcW w:w="1417" w:type="dxa"/>
            <w:tcBorders>
              <w:bottom w:val="single" w:sz="4" w:space="0" w:color="auto"/>
            </w:tcBorders>
            <w:vAlign w:val="bottom"/>
          </w:tcPr>
          <w:p w14:paraId="60F0E493" w14:textId="52DD56E4" w:rsidR="001F6AD4" w:rsidRPr="002B2454" w:rsidRDefault="001F6AD4" w:rsidP="0064362F">
            <w:pPr>
              <w:spacing w:after="0" w:line="240" w:lineRule="exact"/>
              <w:ind w:left="-43" w:right="-72"/>
              <w:jc w:val="right"/>
              <w:rPr>
                <w:sz w:val="18"/>
                <w:szCs w:val="18"/>
              </w:rPr>
            </w:pPr>
            <w:r w:rsidRPr="002B2454">
              <w:rPr>
                <w:sz w:val="18"/>
                <w:szCs w:val="18"/>
              </w:rPr>
              <w:t>854</w:t>
            </w:r>
          </w:p>
        </w:tc>
        <w:tc>
          <w:tcPr>
            <w:tcW w:w="1418" w:type="dxa"/>
            <w:tcBorders>
              <w:bottom w:val="single" w:sz="4" w:space="0" w:color="auto"/>
            </w:tcBorders>
            <w:vAlign w:val="bottom"/>
          </w:tcPr>
          <w:p w14:paraId="147DD5FD" w14:textId="105B39D4" w:rsidR="001F6AD4" w:rsidRPr="002B2454" w:rsidRDefault="001F6AD4" w:rsidP="0064362F">
            <w:pPr>
              <w:spacing w:after="0" w:line="240" w:lineRule="exact"/>
              <w:ind w:left="-43" w:right="-72"/>
              <w:jc w:val="right"/>
              <w:rPr>
                <w:sz w:val="18"/>
                <w:szCs w:val="18"/>
              </w:rPr>
            </w:pPr>
            <w:r w:rsidRPr="002B2454">
              <w:rPr>
                <w:sz w:val="18"/>
                <w:szCs w:val="18"/>
              </w:rPr>
              <w:t>723</w:t>
            </w:r>
          </w:p>
        </w:tc>
        <w:tc>
          <w:tcPr>
            <w:tcW w:w="1418" w:type="dxa"/>
            <w:tcBorders>
              <w:bottom w:val="single" w:sz="4" w:space="0" w:color="auto"/>
            </w:tcBorders>
            <w:vAlign w:val="bottom"/>
          </w:tcPr>
          <w:p w14:paraId="3A8704AE" w14:textId="16C63B0E" w:rsidR="001F6AD4" w:rsidRPr="002B2454" w:rsidRDefault="001F6AD4" w:rsidP="0064362F">
            <w:pPr>
              <w:spacing w:after="0" w:line="240" w:lineRule="exact"/>
              <w:ind w:left="-43" w:right="-72"/>
              <w:jc w:val="right"/>
              <w:rPr>
                <w:sz w:val="18"/>
                <w:szCs w:val="18"/>
              </w:rPr>
            </w:pPr>
            <w:r w:rsidRPr="002B2454">
              <w:rPr>
                <w:sz w:val="18"/>
                <w:szCs w:val="18"/>
              </w:rPr>
              <w:t>642</w:t>
            </w:r>
          </w:p>
        </w:tc>
        <w:tc>
          <w:tcPr>
            <w:tcW w:w="1417" w:type="dxa"/>
            <w:tcBorders>
              <w:bottom w:val="single" w:sz="4" w:space="0" w:color="auto"/>
            </w:tcBorders>
            <w:vAlign w:val="bottom"/>
          </w:tcPr>
          <w:p w14:paraId="68CB62C5" w14:textId="4DD45509" w:rsidR="001F6AD4" w:rsidRPr="002B2454" w:rsidRDefault="001F6AD4" w:rsidP="0064362F">
            <w:pPr>
              <w:spacing w:after="0" w:line="240" w:lineRule="exact"/>
              <w:ind w:left="-43" w:right="-72"/>
              <w:jc w:val="right"/>
              <w:rPr>
                <w:sz w:val="18"/>
                <w:szCs w:val="18"/>
              </w:rPr>
            </w:pPr>
            <w:r w:rsidRPr="002B2454">
              <w:rPr>
                <w:sz w:val="18"/>
                <w:szCs w:val="18"/>
              </w:rPr>
              <w:t>625</w:t>
            </w:r>
          </w:p>
        </w:tc>
        <w:tc>
          <w:tcPr>
            <w:tcW w:w="1418" w:type="dxa"/>
            <w:tcBorders>
              <w:bottom w:val="single" w:sz="4" w:space="0" w:color="auto"/>
            </w:tcBorders>
            <w:vAlign w:val="bottom"/>
          </w:tcPr>
          <w:p w14:paraId="5D991E6B" w14:textId="65CF2903" w:rsidR="001F6AD4" w:rsidRPr="002B2454" w:rsidRDefault="001F6AD4" w:rsidP="0064362F">
            <w:pPr>
              <w:spacing w:after="0" w:line="240" w:lineRule="exact"/>
              <w:ind w:left="-43" w:right="-72"/>
              <w:jc w:val="right"/>
              <w:rPr>
                <w:sz w:val="18"/>
                <w:szCs w:val="18"/>
              </w:rPr>
            </w:pPr>
            <w:r w:rsidRPr="002B2454">
              <w:rPr>
                <w:sz w:val="18"/>
                <w:szCs w:val="18"/>
              </w:rPr>
              <w:t>2,0</w:t>
            </w:r>
            <w:r w:rsidR="00131458" w:rsidRPr="002B2454">
              <w:rPr>
                <w:sz w:val="18"/>
                <w:szCs w:val="18"/>
              </w:rPr>
              <w:t>02</w:t>
            </w:r>
          </w:p>
        </w:tc>
        <w:tc>
          <w:tcPr>
            <w:tcW w:w="1417" w:type="dxa"/>
            <w:tcBorders>
              <w:bottom w:val="single" w:sz="4" w:space="0" w:color="auto"/>
            </w:tcBorders>
            <w:vAlign w:val="bottom"/>
          </w:tcPr>
          <w:p w14:paraId="5630DC91" w14:textId="576543C3" w:rsidR="001F6AD4" w:rsidRPr="002B2454" w:rsidRDefault="001F6AD4" w:rsidP="0064362F">
            <w:pPr>
              <w:spacing w:after="0" w:line="240" w:lineRule="exact"/>
              <w:ind w:left="-43" w:right="-72"/>
              <w:jc w:val="right"/>
              <w:rPr>
                <w:sz w:val="18"/>
                <w:szCs w:val="18"/>
              </w:rPr>
            </w:pPr>
            <w:r w:rsidRPr="002B2454">
              <w:rPr>
                <w:sz w:val="18"/>
                <w:szCs w:val="18"/>
              </w:rPr>
              <w:t>1,581</w:t>
            </w:r>
          </w:p>
        </w:tc>
      </w:tr>
      <w:tr w:rsidR="005164D7" w:rsidRPr="002B2454" w14:paraId="20E190D7" w14:textId="77777777" w:rsidTr="0026194B">
        <w:trPr>
          <w:cantSplit/>
        </w:trPr>
        <w:tc>
          <w:tcPr>
            <w:tcW w:w="4050" w:type="dxa"/>
          </w:tcPr>
          <w:p w14:paraId="7AFE1ECB" w14:textId="77777777" w:rsidR="005164D7" w:rsidRPr="002B2454" w:rsidRDefault="005164D7">
            <w:pPr>
              <w:spacing w:after="0" w:line="240" w:lineRule="exact"/>
              <w:ind w:left="157" w:right="-102" w:hanging="200"/>
              <w:rPr>
                <w:sz w:val="18"/>
                <w:szCs w:val="18"/>
              </w:rPr>
            </w:pPr>
          </w:p>
        </w:tc>
        <w:tc>
          <w:tcPr>
            <w:tcW w:w="1417" w:type="dxa"/>
            <w:tcBorders>
              <w:top w:val="single" w:sz="4" w:space="0" w:color="auto"/>
            </w:tcBorders>
            <w:vAlign w:val="bottom"/>
          </w:tcPr>
          <w:p w14:paraId="01F05CE4" w14:textId="77777777" w:rsidR="005164D7" w:rsidRPr="002B2454" w:rsidRDefault="005164D7" w:rsidP="0064362F">
            <w:pPr>
              <w:spacing w:after="0" w:line="240" w:lineRule="exact"/>
              <w:ind w:left="-43" w:right="-72"/>
              <w:jc w:val="right"/>
              <w:rPr>
                <w:sz w:val="18"/>
                <w:szCs w:val="18"/>
              </w:rPr>
            </w:pPr>
          </w:p>
        </w:tc>
        <w:tc>
          <w:tcPr>
            <w:tcW w:w="1418" w:type="dxa"/>
            <w:tcBorders>
              <w:top w:val="single" w:sz="4" w:space="0" w:color="auto"/>
            </w:tcBorders>
            <w:vAlign w:val="bottom"/>
          </w:tcPr>
          <w:p w14:paraId="7D285624" w14:textId="77777777" w:rsidR="005164D7" w:rsidRPr="002B2454" w:rsidRDefault="005164D7" w:rsidP="0064362F">
            <w:pPr>
              <w:spacing w:after="0" w:line="240" w:lineRule="exact"/>
              <w:ind w:left="-43" w:right="-72"/>
              <w:jc w:val="right"/>
              <w:rPr>
                <w:sz w:val="18"/>
                <w:szCs w:val="18"/>
              </w:rPr>
            </w:pPr>
          </w:p>
        </w:tc>
        <w:tc>
          <w:tcPr>
            <w:tcW w:w="1417" w:type="dxa"/>
            <w:tcBorders>
              <w:top w:val="single" w:sz="4" w:space="0" w:color="auto"/>
            </w:tcBorders>
            <w:vAlign w:val="bottom"/>
          </w:tcPr>
          <w:p w14:paraId="0F7D8F94" w14:textId="77777777" w:rsidR="005164D7" w:rsidRPr="002B2454" w:rsidRDefault="005164D7" w:rsidP="0064362F">
            <w:pPr>
              <w:spacing w:after="0" w:line="240" w:lineRule="exact"/>
              <w:ind w:left="-43" w:right="-72"/>
              <w:jc w:val="right"/>
              <w:rPr>
                <w:sz w:val="18"/>
                <w:szCs w:val="18"/>
              </w:rPr>
            </w:pPr>
          </w:p>
        </w:tc>
        <w:tc>
          <w:tcPr>
            <w:tcW w:w="1418" w:type="dxa"/>
            <w:tcBorders>
              <w:top w:val="single" w:sz="4" w:space="0" w:color="auto"/>
            </w:tcBorders>
            <w:vAlign w:val="bottom"/>
          </w:tcPr>
          <w:p w14:paraId="5EF9EBEB" w14:textId="77777777" w:rsidR="005164D7" w:rsidRPr="002B2454" w:rsidRDefault="005164D7" w:rsidP="0064362F">
            <w:pPr>
              <w:spacing w:after="0" w:line="240" w:lineRule="exact"/>
              <w:ind w:left="-43" w:right="-72"/>
              <w:jc w:val="right"/>
              <w:rPr>
                <w:sz w:val="18"/>
                <w:szCs w:val="18"/>
              </w:rPr>
            </w:pPr>
          </w:p>
        </w:tc>
        <w:tc>
          <w:tcPr>
            <w:tcW w:w="1418" w:type="dxa"/>
            <w:tcBorders>
              <w:top w:val="single" w:sz="4" w:space="0" w:color="auto"/>
            </w:tcBorders>
            <w:vAlign w:val="bottom"/>
          </w:tcPr>
          <w:p w14:paraId="34DC7754" w14:textId="77777777" w:rsidR="005164D7" w:rsidRPr="002B2454" w:rsidRDefault="005164D7" w:rsidP="0064362F">
            <w:pPr>
              <w:spacing w:after="0" w:line="240" w:lineRule="exact"/>
              <w:ind w:left="-43" w:right="-72"/>
              <w:jc w:val="right"/>
              <w:rPr>
                <w:sz w:val="18"/>
                <w:szCs w:val="18"/>
              </w:rPr>
            </w:pPr>
          </w:p>
        </w:tc>
        <w:tc>
          <w:tcPr>
            <w:tcW w:w="1417" w:type="dxa"/>
            <w:tcBorders>
              <w:top w:val="single" w:sz="4" w:space="0" w:color="auto"/>
            </w:tcBorders>
            <w:vAlign w:val="bottom"/>
          </w:tcPr>
          <w:p w14:paraId="08DAAD02" w14:textId="77777777" w:rsidR="005164D7" w:rsidRPr="002B2454" w:rsidRDefault="005164D7" w:rsidP="0064362F">
            <w:pPr>
              <w:spacing w:after="0" w:line="240" w:lineRule="exact"/>
              <w:ind w:left="-43" w:right="-72"/>
              <w:jc w:val="right"/>
              <w:rPr>
                <w:sz w:val="18"/>
                <w:szCs w:val="18"/>
              </w:rPr>
            </w:pPr>
          </w:p>
        </w:tc>
        <w:tc>
          <w:tcPr>
            <w:tcW w:w="1418" w:type="dxa"/>
            <w:tcBorders>
              <w:top w:val="single" w:sz="4" w:space="0" w:color="auto"/>
            </w:tcBorders>
            <w:vAlign w:val="bottom"/>
          </w:tcPr>
          <w:p w14:paraId="482BD0E3" w14:textId="77777777" w:rsidR="005164D7" w:rsidRPr="002B2454" w:rsidRDefault="005164D7" w:rsidP="0064362F">
            <w:pPr>
              <w:spacing w:after="0" w:line="240" w:lineRule="exact"/>
              <w:ind w:left="-43" w:right="-72"/>
              <w:jc w:val="right"/>
              <w:rPr>
                <w:sz w:val="18"/>
                <w:szCs w:val="18"/>
              </w:rPr>
            </w:pPr>
          </w:p>
        </w:tc>
        <w:tc>
          <w:tcPr>
            <w:tcW w:w="1417" w:type="dxa"/>
            <w:tcBorders>
              <w:top w:val="single" w:sz="4" w:space="0" w:color="auto"/>
            </w:tcBorders>
            <w:vAlign w:val="bottom"/>
          </w:tcPr>
          <w:p w14:paraId="53F95FEB" w14:textId="77777777" w:rsidR="005164D7" w:rsidRPr="002B2454" w:rsidRDefault="005164D7" w:rsidP="0064362F">
            <w:pPr>
              <w:spacing w:after="0" w:line="240" w:lineRule="exact"/>
              <w:ind w:left="-43" w:right="-72"/>
              <w:jc w:val="right"/>
              <w:rPr>
                <w:sz w:val="18"/>
                <w:szCs w:val="18"/>
              </w:rPr>
            </w:pPr>
          </w:p>
        </w:tc>
      </w:tr>
      <w:tr w:rsidR="0026194B" w:rsidRPr="002B2454" w14:paraId="29F671DD" w14:textId="77777777" w:rsidTr="0026194B">
        <w:trPr>
          <w:cantSplit/>
        </w:trPr>
        <w:tc>
          <w:tcPr>
            <w:tcW w:w="4050" w:type="dxa"/>
          </w:tcPr>
          <w:p w14:paraId="087E531D" w14:textId="77777777" w:rsidR="0026194B" w:rsidRPr="002B2454" w:rsidRDefault="0026194B" w:rsidP="0026194B">
            <w:pPr>
              <w:spacing w:after="0" w:line="240" w:lineRule="exact"/>
              <w:ind w:left="157" w:right="-102" w:hanging="200"/>
              <w:rPr>
                <w:b/>
                <w:bCs/>
                <w:sz w:val="18"/>
                <w:szCs w:val="18"/>
              </w:rPr>
            </w:pPr>
            <w:r w:rsidRPr="002B2454">
              <w:rPr>
                <w:b/>
                <w:bCs/>
                <w:sz w:val="18"/>
                <w:szCs w:val="18"/>
              </w:rPr>
              <w:t>Total equity</w:t>
            </w:r>
          </w:p>
        </w:tc>
        <w:tc>
          <w:tcPr>
            <w:tcW w:w="1417" w:type="dxa"/>
            <w:tcBorders>
              <w:bottom w:val="single" w:sz="4" w:space="0" w:color="auto"/>
            </w:tcBorders>
            <w:vAlign w:val="bottom"/>
          </w:tcPr>
          <w:p w14:paraId="71472C31" w14:textId="62E56A5A" w:rsidR="0026194B" w:rsidRPr="002B2454" w:rsidRDefault="0026194B" w:rsidP="0064362F">
            <w:pPr>
              <w:spacing w:after="0" w:line="240" w:lineRule="exact"/>
              <w:ind w:left="-43" w:right="-72"/>
              <w:jc w:val="right"/>
              <w:rPr>
                <w:b/>
                <w:bCs/>
                <w:sz w:val="18"/>
                <w:szCs w:val="18"/>
              </w:rPr>
            </w:pPr>
            <w:r w:rsidRPr="002B2454">
              <w:rPr>
                <w:b/>
                <w:bCs/>
                <w:sz w:val="18"/>
                <w:szCs w:val="18"/>
              </w:rPr>
              <w:t>6,281</w:t>
            </w:r>
          </w:p>
        </w:tc>
        <w:tc>
          <w:tcPr>
            <w:tcW w:w="1418" w:type="dxa"/>
            <w:tcBorders>
              <w:bottom w:val="single" w:sz="4" w:space="0" w:color="auto"/>
            </w:tcBorders>
            <w:vAlign w:val="bottom"/>
          </w:tcPr>
          <w:p w14:paraId="52773788" w14:textId="162DE8B9" w:rsidR="0026194B" w:rsidRPr="002B2454" w:rsidRDefault="0026194B" w:rsidP="0064362F">
            <w:pPr>
              <w:spacing w:after="0" w:line="240" w:lineRule="exact"/>
              <w:ind w:left="-43" w:right="-72"/>
              <w:jc w:val="right"/>
              <w:rPr>
                <w:b/>
                <w:bCs/>
                <w:sz w:val="18"/>
                <w:szCs w:val="18"/>
              </w:rPr>
            </w:pPr>
            <w:r w:rsidRPr="002B2454">
              <w:rPr>
                <w:b/>
                <w:bCs/>
                <w:sz w:val="18"/>
                <w:szCs w:val="18"/>
              </w:rPr>
              <w:t>6,229</w:t>
            </w:r>
          </w:p>
        </w:tc>
        <w:tc>
          <w:tcPr>
            <w:tcW w:w="1417" w:type="dxa"/>
            <w:tcBorders>
              <w:bottom w:val="single" w:sz="4" w:space="0" w:color="auto"/>
            </w:tcBorders>
            <w:vAlign w:val="bottom"/>
          </w:tcPr>
          <w:p w14:paraId="429A2D41" w14:textId="7A45B581" w:rsidR="0026194B" w:rsidRPr="002B2454" w:rsidRDefault="0026194B" w:rsidP="0064362F">
            <w:pPr>
              <w:spacing w:after="0" w:line="240" w:lineRule="exact"/>
              <w:ind w:left="-43" w:right="-72"/>
              <w:jc w:val="right"/>
              <w:rPr>
                <w:b/>
                <w:bCs/>
                <w:sz w:val="18"/>
                <w:szCs w:val="18"/>
              </w:rPr>
            </w:pPr>
            <w:r w:rsidRPr="002B2454">
              <w:rPr>
                <w:b/>
                <w:bCs/>
                <w:sz w:val="18"/>
                <w:szCs w:val="18"/>
              </w:rPr>
              <w:t>1,674</w:t>
            </w:r>
          </w:p>
        </w:tc>
        <w:tc>
          <w:tcPr>
            <w:tcW w:w="1418" w:type="dxa"/>
            <w:tcBorders>
              <w:bottom w:val="single" w:sz="4" w:space="0" w:color="auto"/>
            </w:tcBorders>
            <w:vAlign w:val="bottom"/>
          </w:tcPr>
          <w:p w14:paraId="2FC6F014" w14:textId="5F510DD2" w:rsidR="0026194B" w:rsidRPr="002B2454" w:rsidRDefault="0026194B" w:rsidP="0064362F">
            <w:pPr>
              <w:spacing w:after="0" w:line="240" w:lineRule="exact"/>
              <w:ind w:left="-43" w:right="-72"/>
              <w:jc w:val="right"/>
              <w:rPr>
                <w:b/>
                <w:bCs/>
                <w:sz w:val="18"/>
                <w:szCs w:val="18"/>
              </w:rPr>
            </w:pPr>
            <w:r w:rsidRPr="002B2454">
              <w:rPr>
                <w:b/>
                <w:bCs/>
                <w:sz w:val="18"/>
                <w:szCs w:val="18"/>
              </w:rPr>
              <w:t>1,475</w:t>
            </w:r>
          </w:p>
        </w:tc>
        <w:tc>
          <w:tcPr>
            <w:tcW w:w="1418" w:type="dxa"/>
            <w:tcBorders>
              <w:bottom w:val="single" w:sz="4" w:space="0" w:color="auto"/>
            </w:tcBorders>
            <w:vAlign w:val="bottom"/>
          </w:tcPr>
          <w:p w14:paraId="7DF50475" w14:textId="438C2A26" w:rsidR="0026194B" w:rsidRPr="002B2454" w:rsidRDefault="0026194B" w:rsidP="0064362F">
            <w:pPr>
              <w:spacing w:after="0" w:line="240" w:lineRule="exact"/>
              <w:ind w:left="-43" w:right="-72"/>
              <w:jc w:val="right"/>
              <w:rPr>
                <w:b/>
                <w:bCs/>
                <w:sz w:val="18"/>
                <w:szCs w:val="18"/>
              </w:rPr>
            </w:pPr>
            <w:r w:rsidRPr="002B2454">
              <w:rPr>
                <w:b/>
                <w:bCs/>
                <w:sz w:val="18"/>
                <w:szCs w:val="18"/>
              </w:rPr>
              <w:t>4,</w:t>
            </w:r>
            <w:r w:rsidR="00AA7AF3" w:rsidRPr="002B2454">
              <w:rPr>
                <w:b/>
                <w:bCs/>
                <w:sz w:val="18"/>
                <w:szCs w:val="18"/>
              </w:rPr>
              <w:t>698</w:t>
            </w:r>
          </w:p>
        </w:tc>
        <w:tc>
          <w:tcPr>
            <w:tcW w:w="1417" w:type="dxa"/>
            <w:tcBorders>
              <w:bottom w:val="single" w:sz="4" w:space="0" w:color="auto"/>
            </w:tcBorders>
            <w:vAlign w:val="bottom"/>
          </w:tcPr>
          <w:p w14:paraId="3BB8EA80" w14:textId="7339CD1E" w:rsidR="0026194B" w:rsidRPr="002B2454" w:rsidRDefault="0026194B" w:rsidP="0064362F">
            <w:pPr>
              <w:spacing w:after="0" w:line="240" w:lineRule="exact"/>
              <w:ind w:left="-43" w:right="-72"/>
              <w:jc w:val="right"/>
              <w:rPr>
                <w:b/>
                <w:bCs/>
                <w:sz w:val="18"/>
                <w:szCs w:val="18"/>
              </w:rPr>
            </w:pPr>
            <w:r w:rsidRPr="002B2454">
              <w:rPr>
                <w:b/>
                <w:bCs/>
                <w:sz w:val="18"/>
                <w:szCs w:val="18"/>
              </w:rPr>
              <w:t>4,570</w:t>
            </w:r>
          </w:p>
        </w:tc>
        <w:tc>
          <w:tcPr>
            <w:tcW w:w="1418" w:type="dxa"/>
            <w:tcBorders>
              <w:bottom w:val="single" w:sz="4" w:space="0" w:color="auto"/>
            </w:tcBorders>
            <w:vAlign w:val="bottom"/>
          </w:tcPr>
          <w:p w14:paraId="4008FCDA" w14:textId="0B7EE586" w:rsidR="0026194B" w:rsidRPr="002B2454" w:rsidRDefault="0026194B" w:rsidP="0064362F">
            <w:pPr>
              <w:spacing w:after="0" w:line="240" w:lineRule="exact"/>
              <w:ind w:left="-43" w:right="-72"/>
              <w:jc w:val="right"/>
              <w:rPr>
                <w:b/>
                <w:bCs/>
                <w:sz w:val="18"/>
                <w:szCs w:val="18"/>
              </w:rPr>
            </w:pPr>
            <w:r w:rsidRPr="002B2454">
              <w:rPr>
                <w:b/>
                <w:bCs/>
                <w:sz w:val="18"/>
                <w:szCs w:val="18"/>
              </w:rPr>
              <w:t>3,</w:t>
            </w:r>
            <w:r w:rsidR="00131458" w:rsidRPr="002B2454">
              <w:rPr>
                <w:b/>
                <w:bCs/>
                <w:sz w:val="18"/>
                <w:szCs w:val="18"/>
              </w:rPr>
              <w:t>771</w:t>
            </w:r>
          </w:p>
        </w:tc>
        <w:tc>
          <w:tcPr>
            <w:tcW w:w="1417" w:type="dxa"/>
            <w:tcBorders>
              <w:bottom w:val="single" w:sz="4" w:space="0" w:color="auto"/>
            </w:tcBorders>
            <w:vAlign w:val="bottom"/>
          </w:tcPr>
          <w:p w14:paraId="33D9148F" w14:textId="1E37EF44" w:rsidR="0026194B" w:rsidRPr="002B2454" w:rsidRDefault="0026194B" w:rsidP="0064362F">
            <w:pPr>
              <w:spacing w:after="0" w:line="240" w:lineRule="exact"/>
              <w:ind w:left="-43" w:right="-72"/>
              <w:jc w:val="right"/>
              <w:rPr>
                <w:b/>
                <w:bCs/>
                <w:sz w:val="18"/>
                <w:szCs w:val="18"/>
              </w:rPr>
            </w:pPr>
            <w:r w:rsidRPr="002B2454">
              <w:rPr>
                <w:b/>
                <w:bCs/>
                <w:sz w:val="18"/>
                <w:szCs w:val="18"/>
              </w:rPr>
              <w:t>2,978</w:t>
            </w:r>
          </w:p>
        </w:tc>
      </w:tr>
    </w:tbl>
    <w:p w14:paraId="2225490A" w14:textId="77777777" w:rsidR="005164D7" w:rsidRPr="002B2454" w:rsidRDefault="005164D7" w:rsidP="00D570C7">
      <w:pPr>
        <w:spacing w:after="0" w:line="240" w:lineRule="exact"/>
        <w:rPr>
          <w:sz w:val="18"/>
          <w:szCs w:val="18"/>
        </w:rPr>
      </w:pPr>
    </w:p>
    <w:p w14:paraId="5A9D3D52" w14:textId="77777777" w:rsidR="005164D7" w:rsidRPr="002B2454" w:rsidRDefault="005164D7" w:rsidP="00D570C7">
      <w:pPr>
        <w:spacing w:after="0" w:line="240" w:lineRule="exact"/>
        <w:rPr>
          <w:sz w:val="18"/>
          <w:szCs w:val="18"/>
        </w:rPr>
      </w:pPr>
    </w:p>
    <w:p w14:paraId="303EC516" w14:textId="2C49EBAD" w:rsidR="00E4340F" w:rsidRPr="002B2454" w:rsidRDefault="00756EA4" w:rsidP="00D570C7">
      <w:pPr>
        <w:spacing w:after="0" w:line="240" w:lineRule="exact"/>
        <w:rPr>
          <w:i/>
          <w:iCs/>
          <w:sz w:val="18"/>
          <w:szCs w:val="18"/>
        </w:rPr>
      </w:pPr>
      <w:r w:rsidRPr="002B2454">
        <w:rPr>
          <w:i/>
          <w:iCs/>
          <w:sz w:val="18"/>
          <w:szCs w:val="18"/>
        </w:rPr>
        <w:br w:type="page"/>
      </w:r>
    </w:p>
    <w:p w14:paraId="665E3630" w14:textId="2E9D09CF" w:rsidR="00F772C2" w:rsidRPr="002B2454" w:rsidRDefault="00FB72F4" w:rsidP="00E32D5A">
      <w:pPr>
        <w:pStyle w:val="ListParagraph"/>
        <w:numPr>
          <w:ilvl w:val="1"/>
          <w:numId w:val="9"/>
        </w:numPr>
        <w:spacing w:after="0" w:line="240" w:lineRule="exact"/>
        <w:ind w:left="284" w:hanging="284"/>
        <w:rPr>
          <w:i/>
          <w:iCs/>
          <w:sz w:val="18"/>
          <w:szCs w:val="18"/>
        </w:rPr>
      </w:pPr>
      <w:proofErr w:type="spellStart"/>
      <w:r w:rsidRPr="002B2454">
        <w:rPr>
          <w:i/>
          <w:iCs/>
          <w:sz w:val="18"/>
          <w:szCs w:val="18"/>
        </w:rPr>
        <w:lastRenderedPageBreak/>
        <w:t>Summarised</w:t>
      </w:r>
      <w:proofErr w:type="spellEnd"/>
      <w:r w:rsidRPr="002B2454">
        <w:rPr>
          <w:i/>
          <w:iCs/>
          <w:sz w:val="18"/>
          <w:szCs w:val="18"/>
        </w:rPr>
        <w:t xml:space="preserve"> information about comprehensive income</w:t>
      </w:r>
    </w:p>
    <w:p w14:paraId="24B50500" w14:textId="77777777" w:rsidR="00F772C2" w:rsidRPr="002B2454" w:rsidRDefault="00F772C2" w:rsidP="00D570C7">
      <w:pPr>
        <w:spacing w:after="0" w:line="240" w:lineRule="exact"/>
        <w:rPr>
          <w:i/>
          <w:iCs/>
          <w:sz w:val="18"/>
          <w:szCs w:val="18"/>
        </w:rPr>
      </w:pPr>
    </w:p>
    <w:tbl>
      <w:tblPr>
        <w:tblW w:w="15390" w:type="dxa"/>
        <w:tblLayout w:type="fixed"/>
        <w:tblLook w:val="0000" w:firstRow="0" w:lastRow="0" w:firstColumn="0" w:lastColumn="0" w:noHBand="0" w:noVBand="0"/>
      </w:tblPr>
      <w:tblGrid>
        <w:gridCol w:w="4050"/>
        <w:gridCol w:w="1417"/>
        <w:gridCol w:w="1418"/>
        <w:gridCol w:w="1417"/>
        <w:gridCol w:w="1418"/>
        <w:gridCol w:w="1418"/>
        <w:gridCol w:w="1417"/>
        <w:gridCol w:w="1418"/>
        <w:gridCol w:w="1417"/>
      </w:tblGrid>
      <w:tr w:rsidR="00F772C2" w:rsidRPr="002B2454" w14:paraId="51ADD9D1" w14:textId="77777777" w:rsidTr="005164D7">
        <w:trPr>
          <w:cantSplit/>
        </w:trPr>
        <w:tc>
          <w:tcPr>
            <w:tcW w:w="4050" w:type="dxa"/>
          </w:tcPr>
          <w:p w14:paraId="75C6B9EA" w14:textId="77777777" w:rsidR="00F772C2" w:rsidRPr="002B2454" w:rsidRDefault="00F772C2" w:rsidP="00D570C7">
            <w:pPr>
              <w:spacing w:after="0" w:line="240" w:lineRule="exact"/>
              <w:ind w:right="-126"/>
              <w:rPr>
                <w:sz w:val="18"/>
                <w:szCs w:val="18"/>
              </w:rPr>
            </w:pPr>
          </w:p>
        </w:tc>
        <w:tc>
          <w:tcPr>
            <w:tcW w:w="11340" w:type="dxa"/>
            <w:gridSpan w:val="8"/>
            <w:tcBorders>
              <w:bottom w:val="single" w:sz="4" w:space="0" w:color="auto"/>
            </w:tcBorders>
            <w:vAlign w:val="bottom"/>
          </w:tcPr>
          <w:p w14:paraId="63D73234" w14:textId="77777777" w:rsidR="00F772C2" w:rsidRPr="002B2454" w:rsidRDefault="00F772C2" w:rsidP="00D570C7">
            <w:pPr>
              <w:spacing w:after="0" w:line="240" w:lineRule="exact"/>
              <w:ind w:left="-43" w:right="-72"/>
              <w:jc w:val="center"/>
              <w:rPr>
                <w:b/>
                <w:bCs/>
                <w:sz w:val="18"/>
                <w:szCs w:val="18"/>
              </w:rPr>
            </w:pPr>
            <w:r w:rsidRPr="002B2454">
              <w:rPr>
                <w:b/>
                <w:bCs/>
                <w:sz w:val="18"/>
                <w:szCs w:val="18"/>
              </w:rPr>
              <w:t>For the year ended 31 December</w:t>
            </w:r>
          </w:p>
        </w:tc>
      </w:tr>
      <w:tr w:rsidR="00F772C2" w:rsidRPr="002B2454" w14:paraId="70EA3F5D" w14:textId="77777777" w:rsidTr="005164D7">
        <w:trPr>
          <w:cantSplit/>
        </w:trPr>
        <w:tc>
          <w:tcPr>
            <w:tcW w:w="4050" w:type="dxa"/>
          </w:tcPr>
          <w:p w14:paraId="158A1A78" w14:textId="77777777" w:rsidR="00F772C2" w:rsidRPr="002B2454" w:rsidRDefault="00F772C2" w:rsidP="00D570C7">
            <w:pPr>
              <w:spacing w:after="0" w:line="240" w:lineRule="exact"/>
              <w:ind w:right="-126"/>
              <w:rPr>
                <w:sz w:val="18"/>
                <w:szCs w:val="18"/>
              </w:rPr>
            </w:pPr>
          </w:p>
        </w:tc>
        <w:tc>
          <w:tcPr>
            <w:tcW w:w="2835" w:type="dxa"/>
            <w:gridSpan w:val="2"/>
            <w:tcBorders>
              <w:top w:val="single" w:sz="4" w:space="0" w:color="auto"/>
            </w:tcBorders>
            <w:vAlign w:val="bottom"/>
          </w:tcPr>
          <w:p w14:paraId="6E262484" w14:textId="36BB2873" w:rsidR="00F772C2" w:rsidRPr="002B2454" w:rsidRDefault="00F772C2" w:rsidP="00D570C7">
            <w:pPr>
              <w:spacing w:after="0" w:line="240" w:lineRule="exact"/>
              <w:ind w:left="-43" w:right="-72"/>
              <w:jc w:val="center"/>
              <w:rPr>
                <w:b/>
                <w:bCs/>
                <w:sz w:val="18"/>
                <w:szCs w:val="18"/>
                <w:rtl/>
                <w:cs/>
              </w:rPr>
            </w:pPr>
            <w:r w:rsidRPr="002B2454">
              <w:rPr>
                <w:b/>
                <w:bCs/>
                <w:sz w:val="18"/>
                <w:szCs w:val="18"/>
              </w:rPr>
              <w:t>Amata VN Public Company Limited and subsidiar</w:t>
            </w:r>
            <w:r w:rsidR="00D23284" w:rsidRPr="002B2454">
              <w:rPr>
                <w:b/>
                <w:bCs/>
                <w:sz w:val="18"/>
                <w:szCs w:val="18"/>
              </w:rPr>
              <w:t>ies</w:t>
            </w:r>
          </w:p>
        </w:tc>
        <w:tc>
          <w:tcPr>
            <w:tcW w:w="2835" w:type="dxa"/>
            <w:gridSpan w:val="2"/>
            <w:tcBorders>
              <w:top w:val="single" w:sz="4" w:space="0" w:color="auto"/>
            </w:tcBorders>
            <w:vAlign w:val="bottom"/>
          </w:tcPr>
          <w:p w14:paraId="229650D8" w14:textId="77777777" w:rsidR="005164D7" w:rsidRPr="002B2454" w:rsidRDefault="00F772C2" w:rsidP="00D570C7">
            <w:pPr>
              <w:spacing w:after="0" w:line="240" w:lineRule="exact"/>
              <w:ind w:left="-43" w:right="-72"/>
              <w:jc w:val="center"/>
              <w:rPr>
                <w:b/>
                <w:bCs/>
                <w:sz w:val="18"/>
                <w:szCs w:val="18"/>
              </w:rPr>
            </w:pPr>
            <w:r w:rsidRPr="002B2454">
              <w:rPr>
                <w:b/>
                <w:bCs/>
                <w:sz w:val="18"/>
                <w:szCs w:val="18"/>
              </w:rPr>
              <w:t xml:space="preserve">Amata Summit Ready Built </w:t>
            </w:r>
          </w:p>
          <w:p w14:paraId="4853BB43" w14:textId="0B750039" w:rsidR="00F772C2" w:rsidRPr="002B2454" w:rsidRDefault="00F772C2" w:rsidP="00D570C7">
            <w:pPr>
              <w:spacing w:after="0" w:line="240" w:lineRule="exact"/>
              <w:ind w:left="-43" w:right="-72"/>
              <w:jc w:val="center"/>
              <w:rPr>
                <w:b/>
                <w:bCs/>
                <w:sz w:val="18"/>
                <w:szCs w:val="18"/>
                <w:rtl/>
                <w:cs/>
              </w:rPr>
            </w:pPr>
            <w:r w:rsidRPr="002B2454">
              <w:rPr>
                <w:b/>
                <w:bCs/>
                <w:sz w:val="18"/>
                <w:szCs w:val="18"/>
              </w:rPr>
              <w:t>Co., Ltd.</w:t>
            </w:r>
          </w:p>
        </w:tc>
        <w:tc>
          <w:tcPr>
            <w:tcW w:w="2835" w:type="dxa"/>
            <w:gridSpan w:val="2"/>
            <w:tcBorders>
              <w:top w:val="single" w:sz="4" w:space="0" w:color="auto"/>
              <w:bottom w:val="single" w:sz="4" w:space="0" w:color="auto"/>
            </w:tcBorders>
            <w:vAlign w:val="bottom"/>
          </w:tcPr>
          <w:p w14:paraId="14838A80" w14:textId="77777777" w:rsidR="00F24722" w:rsidRPr="002B2454" w:rsidRDefault="00F772C2" w:rsidP="00D570C7">
            <w:pPr>
              <w:spacing w:after="0" w:line="240" w:lineRule="exact"/>
              <w:ind w:left="-43" w:right="-72"/>
              <w:jc w:val="center"/>
              <w:rPr>
                <w:b/>
                <w:bCs/>
                <w:sz w:val="18"/>
                <w:szCs w:val="18"/>
              </w:rPr>
            </w:pPr>
            <w:r w:rsidRPr="002B2454">
              <w:rPr>
                <w:b/>
                <w:bCs/>
                <w:sz w:val="18"/>
                <w:szCs w:val="18"/>
              </w:rPr>
              <w:t xml:space="preserve">Amata City Rayong </w:t>
            </w:r>
          </w:p>
          <w:p w14:paraId="4F43D4FA" w14:textId="704981BE" w:rsidR="00F772C2" w:rsidRPr="002B2454" w:rsidRDefault="00F772C2" w:rsidP="00D570C7">
            <w:pPr>
              <w:spacing w:after="0" w:line="240" w:lineRule="exact"/>
              <w:ind w:left="-43" w:right="-72"/>
              <w:jc w:val="center"/>
              <w:rPr>
                <w:b/>
                <w:bCs/>
                <w:sz w:val="18"/>
                <w:szCs w:val="18"/>
                <w:cs/>
              </w:rPr>
            </w:pPr>
            <w:r w:rsidRPr="002B2454">
              <w:rPr>
                <w:b/>
                <w:bCs/>
                <w:sz w:val="18"/>
                <w:szCs w:val="18"/>
              </w:rPr>
              <w:t>Co., Ltd</w:t>
            </w:r>
            <w:r w:rsidR="00C2418C" w:rsidRPr="002B2454">
              <w:rPr>
                <w:b/>
                <w:bCs/>
                <w:sz w:val="18"/>
                <w:szCs w:val="18"/>
              </w:rPr>
              <w:t>.</w:t>
            </w:r>
          </w:p>
        </w:tc>
        <w:tc>
          <w:tcPr>
            <w:tcW w:w="2835" w:type="dxa"/>
            <w:gridSpan w:val="2"/>
            <w:tcBorders>
              <w:top w:val="single" w:sz="4" w:space="0" w:color="auto"/>
              <w:bottom w:val="single" w:sz="4" w:space="0" w:color="auto"/>
            </w:tcBorders>
            <w:vAlign w:val="bottom"/>
          </w:tcPr>
          <w:p w14:paraId="784E5A47" w14:textId="77777777" w:rsidR="00F772C2" w:rsidRPr="002B2454" w:rsidRDefault="00F772C2" w:rsidP="00D570C7">
            <w:pPr>
              <w:spacing w:after="0" w:line="240" w:lineRule="exact"/>
              <w:ind w:left="-43" w:right="-72"/>
              <w:jc w:val="center"/>
              <w:rPr>
                <w:b/>
                <w:bCs/>
                <w:sz w:val="18"/>
                <w:szCs w:val="18"/>
                <w:cs/>
              </w:rPr>
            </w:pPr>
            <w:r w:rsidRPr="002B2454">
              <w:rPr>
                <w:b/>
                <w:bCs/>
                <w:sz w:val="18"/>
                <w:szCs w:val="18"/>
              </w:rPr>
              <w:t>Thai - Chinese Rayong Industrial Realty Development Co., Ltd.</w:t>
            </w:r>
          </w:p>
        </w:tc>
      </w:tr>
      <w:tr w:rsidR="00F772C2" w:rsidRPr="002B2454" w14:paraId="3AD592D4" w14:textId="77777777" w:rsidTr="005164D7">
        <w:trPr>
          <w:cantSplit/>
        </w:trPr>
        <w:tc>
          <w:tcPr>
            <w:tcW w:w="4050" w:type="dxa"/>
          </w:tcPr>
          <w:p w14:paraId="658DD070" w14:textId="77777777" w:rsidR="00F772C2" w:rsidRPr="002B2454" w:rsidRDefault="00F772C2" w:rsidP="00D570C7">
            <w:pPr>
              <w:spacing w:after="0" w:line="240" w:lineRule="exact"/>
              <w:ind w:right="-126"/>
              <w:rPr>
                <w:sz w:val="18"/>
                <w:szCs w:val="18"/>
              </w:rPr>
            </w:pPr>
          </w:p>
        </w:tc>
        <w:tc>
          <w:tcPr>
            <w:tcW w:w="1417" w:type="dxa"/>
            <w:tcBorders>
              <w:top w:val="single" w:sz="4" w:space="0" w:color="auto"/>
            </w:tcBorders>
            <w:vAlign w:val="bottom"/>
          </w:tcPr>
          <w:p w14:paraId="0C824A0F" w14:textId="77777777" w:rsidR="00F772C2" w:rsidRPr="002B2454" w:rsidRDefault="00F772C2" w:rsidP="00D570C7">
            <w:pPr>
              <w:spacing w:after="0" w:line="240" w:lineRule="exact"/>
              <w:ind w:left="-43" w:right="-72"/>
              <w:jc w:val="right"/>
              <w:rPr>
                <w:b/>
                <w:bCs/>
                <w:spacing w:val="-4"/>
                <w:sz w:val="18"/>
                <w:szCs w:val="18"/>
                <w:lang w:val="en-GB"/>
              </w:rPr>
            </w:pPr>
            <w:r w:rsidRPr="002B2454">
              <w:rPr>
                <w:b/>
                <w:bCs/>
                <w:color w:val="000000"/>
                <w:sz w:val="18"/>
                <w:szCs w:val="18"/>
                <w:lang w:val="en-GB"/>
              </w:rPr>
              <w:t>2025</w:t>
            </w:r>
          </w:p>
        </w:tc>
        <w:tc>
          <w:tcPr>
            <w:tcW w:w="1418" w:type="dxa"/>
            <w:tcBorders>
              <w:top w:val="single" w:sz="4" w:space="0" w:color="auto"/>
            </w:tcBorders>
            <w:vAlign w:val="bottom"/>
          </w:tcPr>
          <w:p w14:paraId="7D5FCE1A" w14:textId="77777777" w:rsidR="00F772C2" w:rsidRPr="002B2454" w:rsidRDefault="00F772C2" w:rsidP="00D570C7">
            <w:pPr>
              <w:spacing w:after="0" w:line="240" w:lineRule="exact"/>
              <w:ind w:left="-43" w:right="-72"/>
              <w:jc w:val="right"/>
              <w:rPr>
                <w:b/>
                <w:bCs/>
                <w:sz w:val="18"/>
                <w:szCs w:val="18"/>
                <w:lang w:eastAsia="zh-CN"/>
              </w:rPr>
            </w:pPr>
            <w:r w:rsidRPr="002B2454">
              <w:rPr>
                <w:b/>
                <w:bCs/>
                <w:color w:val="000000"/>
                <w:sz w:val="18"/>
                <w:szCs w:val="18"/>
                <w:lang w:val="en-GB"/>
              </w:rPr>
              <w:t>202</w:t>
            </w:r>
            <w:r w:rsidRPr="002B2454">
              <w:rPr>
                <w:b/>
                <w:bCs/>
                <w:color w:val="000000"/>
                <w:sz w:val="18"/>
                <w:szCs w:val="18"/>
                <w:lang w:val="en-GB" w:eastAsia="zh-CN"/>
              </w:rPr>
              <w:t>4</w:t>
            </w:r>
          </w:p>
        </w:tc>
        <w:tc>
          <w:tcPr>
            <w:tcW w:w="1417" w:type="dxa"/>
            <w:tcBorders>
              <w:top w:val="single" w:sz="4" w:space="0" w:color="auto"/>
            </w:tcBorders>
            <w:vAlign w:val="bottom"/>
          </w:tcPr>
          <w:p w14:paraId="5F72C589" w14:textId="77777777" w:rsidR="00F772C2" w:rsidRPr="002B2454" w:rsidRDefault="00F772C2" w:rsidP="00D570C7">
            <w:pPr>
              <w:spacing w:after="0" w:line="240" w:lineRule="exact"/>
              <w:ind w:left="-43" w:right="-72"/>
              <w:jc w:val="right"/>
              <w:rPr>
                <w:b/>
                <w:bCs/>
                <w:spacing w:val="-4"/>
                <w:sz w:val="18"/>
                <w:szCs w:val="18"/>
              </w:rPr>
            </w:pPr>
            <w:r w:rsidRPr="002B2454">
              <w:rPr>
                <w:b/>
                <w:bCs/>
                <w:color w:val="000000"/>
                <w:sz w:val="18"/>
                <w:szCs w:val="18"/>
                <w:lang w:val="en-GB"/>
              </w:rPr>
              <w:t>2025</w:t>
            </w:r>
          </w:p>
        </w:tc>
        <w:tc>
          <w:tcPr>
            <w:tcW w:w="1418" w:type="dxa"/>
            <w:tcBorders>
              <w:top w:val="single" w:sz="4" w:space="0" w:color="auto"/>
            </w:tcBorders>
            <w:vAlign w:val="bottom"/>
          </w:tcPr>
          <w:p w14:paraId="51110FFB" w14:textId="77777777" w:rsidR="00F772C2" w:rsidRPr="002B2454" w:rsidRDefault="00F772C2" w:rsidP="00D570C7">
            <w:pPr>
              <w:spacing w:after="0" w:line="240" w:lineRule="exact"/>
              <w:ind w:left="-43" w:right="-72"/>
              <w:jc w:val="right"/>
              <w:rPr>
                <w:b/>
                <w:bCs/>
                <w:sz w:val="18"/>
                <w:szCs w:val="18"/>
              </w:rPr>
            </w:pPr>
            <w:r w:rsidRPr="002B2454">
              <w:rPr>
                <w:b/>
                <w:bCs/>
                <w:color w:val="000000"/>
                <w:sz w:val="18"/>
                <w:szCs w:val="18"/>
                <w:lang w:val="en-GB"/>
              </w:rPr>
              <w:t>202</w:t>
            </w:r>
            <w:r w:rsidRPr="002B2454">
              <w:rPr>
                <w:b/>
                <w:bCs/>
                <w:color w:val="000000"/>
                <w:sz w:val="18"/>
                <w:szCs w:val="18"/>
                <w:lang w:val="en-GB" w:eastAsia="zh-CN"/>
              </w:rPr>
              <w:t>4</w:t>
            </w:r>
          </w:p>
        </w:tc>
        <w:tc>
          <w:tcPr>
            <w:tcW w:w="1418" w:type="dxa"/>
            <w:tcBorders>
              <w:top w:val="single" w:sz="4" w:space="0" w:color="auto"/>
            </w:tcBorders>
            <w:vAlign w:val="bottom"/>
          </w:tcPr>
          <w:p w14:paraId="169EE9A7" w14:textId="77777777" w:rsidR="00F772C2" w:rsidRPr="002B2454" w:rsidRDefault="00F772C2" w:rsidP="00D570C7">
            <w:pPr>
              <w:spacing w:after="0" w:line="240" w:lineRule="exact"/>
              <w:ind w:left="-43" w:right="-72"/>
              <w:jc w:val="right"/>
              <w:rPr>
                <w:b/>
                <w:bCs/>
                <w:spacing w:val="-4"/>
                <w:sz w:val="18"/>
                <w:szCs w:val="18"/>
                <w:cs/>
              </w:rPr>
            </w:pPr>
            <w:r w:rsidRPr="002B2454">
              <w:rPr>
                <w:b/>
                <w:bCs/>
                <w:color w:val="000000"/>
                <w:sz w:val="18"/>
                <w:szCs w:val="18"/>
                <w:lang w:val="en-GB"/>
              </w:rPr>
              <w:t>2025</w:t>
            </w:r>
          </w:p>
        </w:tc>
        <w:tc>
          <w:tcPr>
            <w:tcW w:w="1417" w:type="dxa"/>
            <w:tcBorders>
              <w:top w:val="single" w:sz="4" w:space="0" w:color="auto"/>
            </w:tcBorders>
            <w:vAlign w:val="bottom"/>
          </w:tcPr>
          <w:p w14:paraId="69765A7F" w14:textId="77777777" w:rsidR="00F772C2" w:rsidRPr="002B2454" w:rsidRDefault="00F772C2" w:rsidP="00D570C7">
            <w:pPr>
              <w:spacing w:after="0" w:line="240" w:lineRule="exact"/>
              <w:ind w:left="-43" w:right="-72"/>
              <w:jc w:val="right"/>
              <w:rPr>
                <w:b/>
                <w:bCs/>
                <w:spacing w:val="-4"/>
                <w:sz w:val="18"/>
                <w:szCs w:val="18"/>
                <w:cs/>
              </w:rPr>
            </w:pPr>
            <w:r w:rsidRPr="002B2454">
              <w:rPr>
                <w:b/>
                <w:bCs/>
                <w:color w:val="000000"/>
                <w:sz w:val="18"/>
                <w:szCs w:val="18"/>
                <w:lang w:val="en-GB"/>
              </w:rPr>
              <w:t>202</w:t>
            </w:r>
            <w:r w:rsidRPr="002B2454">
              <w:rPr>
                <w:b/>
                <w:bCs/>
                <w:color w:val="000000"/>
                <w:sz w:val="18"/>
                <w:szCs w:val="18"/>
                <w:lang w:val="en-GB" w:eastAsia="zh-CN"/>
              </w:rPr>
              <w:t>4</w:t>
            </w:r>
          </w:p>
        </w:tc>
        <w:tc>
          <w:tcPr>
            <w:tcW w:w="1418" w:type="dxa"/>
            <w:tcBorders>
              <w:top w:val="single" w:sz="4" w:space="0" w:color="auto"/>
            </w:tcBorders>
            <w:vAlign w:val="bottom"/>
          </w:tcPr>
          <w:p w14:paraId="7C7AA821" w14:textId="77777777" w:rsidR="00F772C2" w:rsidRPr="002B2454" w:rsidRDefault="00F772C2" w:rsidP="00D570C7">
            <w:pPr>
              <w:spacing w:after="0" w:line="240" w:lineRule="exact"/>
              <w:ind w:left="-43" w:right="-72"/>
              <w:jc w:val="right"/>
              <w:rPr>
                <w:b/>
                <w:bCs/>
                <w:spacing w:val="-4"/>
                <w:sz w:val="18"/>
                <w:szCs w:val="18"/>
                <w:cs/>
              </w:rPr>
            </w:pPr>
            <w:r w:rsidRPr="002B2454">
              <w:rPr>
                <w:b/>
                <w:bCs/>
                <w:color w:val="000000"/>
                <w:sz w:val="18"/>
                <w:szCs w:val="18"/>
                <w:lang w:val="en-GB"/>
              </w:rPr>
              <w:t>2025</w:t>
            </w:r>
          </w:p>
        </w:tc>
        <w:tc>
          <w:tcPr>
            <w:tcW w:w="1417" w:type="dxa"/>
            <w:tcBorders>
              <w:top w:val="single" w:sz="4" w:space="0" w:color="auto"/>
            </w:tcBorders>
            <w:vAlign w:val="bottom"/>
          </w:tcPr>
          <w:p w14:paraId="0890ECB5" w14:textId="77777777" w:rsidR="00F772C2" w:rsidRPr="002B2454" w:rsidRDefault="00F772C2" w:rsidP="00D570C7">
            <w:pPr>
              <w:spacing w:after="0" w:line="240" w:lineRule="exact"/>
              <w:ind w:left="-43" w:right="-72"/>
              <w:jc w:val="right"/>
              <w:rPr>
                <w:b/>
                <w:bCs/>
                <w:spacing w:val="-4"/>
                <w:sz w:val="18"/>
                <w:szCs w:val="18"/>
                <w:cs/>
              </w:rPr>
            </w:pPr>
            <w:r w:rsidRPr="002B2454">
              <w:rPr>
                <w:b/>
                <w:bCs/>
                <w:color w:val="000000"/>
                <w:sz w:val="18"/>
                <w:szCs w:val="18"/>
                <w:lang w:val="en-GB"/>
              </w:rPr>
              <w:t>202</w:t>
            </w:r>
            <w:r w:rsidRPr="002B2454">
              <w:rPr>
                <w:b/>
                <w:bCs/>
                <w:color w:val="000000"/>
                <w:sz w:val="18"/>
                <w:szCs w:val="18"/>
                <w:lang w:val="en-GB" w:eastAsia="zh-CN"/>
              </w:rPr>
              <w:t>4</w:t>
            </w:r>
          </w:p>
        </w:tc>
      </w:tr>
      <w:tr w:rsidR="00F772C2" w:rsidRPr="002B2454" w14:paraId="46D8BB55" w14:textId="77777777" w:rsidTr="005164D7">
        <w:trPr>
          <w:cantSplit/>
        </w:trPr>
        <w:tc>
          <w:tcPr>
            <w:tcW w:w="4050" w:type="dxa"/>
          </w:tcPr>
          <w:p w14:paraId="2E6E95E6" w14:textId="77777777" w:rsidR="00F772C2" w:rsidRPr="002B2454" w:rsidRDefault="00F772C2" w:rsidP="00D570C7">
            <w:pPr>
              <w:spacing w:after="0" w:line="240" w:lineRule="exact"/>
              <w:ind w:right="-126"/>
              <w:rPr>
                <w:sz w:val="18"/>
                <w:szCs w:val="18"/>
              </w:rPr>
            </w:pPr>
          </w:p>
        </w:tc>
        <w:tc>
          <w:tcPr>
            <w:tcW w:w="1417" w:type="dxa"/>
            <w:tcBorders>
              <w:bottom w:val="single" w:sz="4" w:space="0" w:color="auto"/>
            </w:tcBorders>
            <w:vAlign w:val="bottom"/>
          </w:tcPr>
          <w:p w14:paraId="63796BF3" w14:textId="77777777" w:rsidR="00F772C2" w:rsidRPr="002B2454" w:rsidRDefault="00F772C2" w:rsidP="00D570C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442F297C" w14:textId="77777777" w:rsidR="00F772C2" w:rsidRPr="002B2454" w:rsidRDefault="00F772C2" w:rsidP="00D570C7">
            <w:pPr>
              <w:spacing w:after="0" w:line="240" w:lineRule="exact"/>
              <w:ind w:left="-43" w:right="-72"/>
              <w:jc w:val="right"/>
              <w:rPr>
                <w:b/>
                <w:bCs/>
                <w:sz w:val="18"/>
                <w:szCs w:val="18"/>
              </w:rPr>
            </w:pPr>
            <w:r w:rsidRPr="002B2454">
              <w:rPr>
                <w:b/>
                <w:bCs/>
                <w:sz w:val="18"/>
                <w:szCs w:val="18"/>
              </w:rPr>
              <w:t>Million Baht</w:t>
            </w:r>
          </w:p>
        </w:tc>
        <w:tc>
          <w:tcPr>
            <w:tcW w:w="1417" w:type="dxa"/>
            <w:tcBorders>
              <w:bottom w:val="single" w:sz="4" w:space="0" w:color="auto"/>
            </w:tcBorders>
            <w:vAlign w:val="bottom"/>
          </w:tcPr>
          <w:p w14:paraId="60575C93" w14:textId="77777777" w:rsidR="00F772C2" w:rsidRPr="002B2454" w:rsidRDefault="00F772C2" w:rsidP="00D570C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12876E23" w14:textId="77777777" w:rsidR="00F772C2" w:rsidRPr="002B2454" w:rsidRDefault="00F772C2" w:rsidP="00D570C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7098FC6B" w14:textId="77777777" w:rsidR="00F772C2" w:rsidRPr="002B2454" w:rsidRDefault="00F772C2" w:rsidP="00D570C7">
            <w:pPr>
              <w:spacing w:after="0" w:line="240" w:lineRule="exact"/>
              <w:ind w:left="-43" w:right="-72"/>
              <w:jc w:val="right"/>
              <w:rPr>
                <w:b/>
                <w:bCs/>
                <w:sz w:val="18"/>
                <w:szCs w:val="18"/>
                <w:cs/>
              </w:rPr>
            </w:pPr>
            <w:r w:rsidRPr="002B2454">
              <w:rPr>
                <w:b/>
                <w:bCs/>
                <w:sz w:val="18"/>
                <w:szCs w:val="18"/>
              </w:rPr>
              <w:t>Million Baht</w:t>
            </w:r>
          </w:p>
        </w:tc>
        <w:tc>
          <w:tcPr>
            <w:tcW w:w="1417" w:type="dxa"/>
            <w:tcBorders>
              <w:bottom w:val="single" w:sz="4" w:space="0" w:color="auto"/>
            </w:tcBorders>
            <w:vAlign w:val="bottom"/>
          </w:tcPr>
          <w:p w14:paraId="38188E8E" w14:textId="77777777" w:rsidR="00F772C2" w:rsidRPr="002B2454" w:rsidRDefault="00F772C2" w:rsidP="00D570C7">
            <w:pPr>
              <w:spacing w:after="0" w:line="240" w:lineRule="exact"/>
              <w:ind w:left="-43" w:right="-72"/>
              <w:jc w:val="right"/>
              <w:rPr>
                <w:b/>
                <w:bCs/>
                <w:sz w:val="18"/>
                <w:szCs w:val="18"/>
                <w:cs/>
              </w:rPr>
            </w:pPr>
            <w:r w:rsidRPr="002B2454">
              <w:rPr>
                <w:b/>
                <w:bCs/>
                <w:sz w:val="18"/>
                <w:szCs w:val="18"/>
              </w:rPr>
              <w:t>Million Baht</w:t>
            </w:r>
          </w:p>
        </w:tc>
        <w:tc>
          <w:tcPr>
            <w:tcW w:w="1418" w:type="dxa"/>
            <w:tcBorders>
              <w:bottom w:val="single" w:sz="4" w:space="0" w:color="auto"/>
            </w:tcBorders>
            <w:vAlign w:val="bottom"/>
          </w:tcPr>
          <w:p w14:paraId="2121B6D4" w14:textId="77777777" w:rsidR="00F772C2" w:rsidRPr="002B2454" w:rsidRDefault="00F772C2" w:rsidP="00D570C7">
            <w:pPr>
              <w:spacing w:after="0" w:line="240" w:lineRule="exact"/>
              <w:ind w:left="-43" w:right="-72"/>
              <w:jc w:val="right"/>
              <w:rPr>
                <w:b/>
                <w:bCs/>
                <w:sz w:val="18"/>
                <w:szCs w:val="18"/>
                <w:cs/>
              </w:rPr>
            </w:pPr>
            <w:r w:rsidRPr="002B2454">
              <w:rPr>
                <w:b/>
                <w:bCs/>
                <w:sz w:val="18"/>
                <w:szCs w:val="18"/>
              </w:rPr>
              <w:t>Million Baht</w:t>
            </w:r>
          </w:p>
        </w:tc>
        <w:tc>
          <w:tcPr>
            <w:tcW w:w="1417" w:type="dxa"/>
            <w:tcBorders>
              <w:bottom w:val="single" w:sz="4" w:space="0" w:color="auto"/>
            </w:tcBorders>
            <w:vAlign w:val="bottom"/>
          </w:tcPr>
          <w:p w14:paraId="256FA34E" w14:textId="77777777" w:rsidR="00F772C2" w:rsidRPr="002B2454" w:rsidRDefault="00F772C2" w:rsidP="00D570C7">
            <w:pPr>
              <w:spacing w:after="0" w:line="240" w:lineRule="exact"/>
              <w:ind w:left="-43" w:right="-72"/>
              <w:jc w:val="right"/>
              <w:rPr>
                <w:b/>
                <w:bCs/>
                <w:sz w:val="18"/>
                <w:szCs w:val="18"/>
                <w:cs/>
              </w:rPr>
            </w:pPr>
            <w:r w:rsidRPr="002B2454">
              <w:rPr>
                <w:b/>
                <w:bCs/>
                <w:sz w:val="18"/>
                <w:szCs w:val="18"/>
              </w:rPr>
              <w:t>Million Baht</w:t>
            </w:r>
          </w:p>
        </w:tc>
      </w:tr>
      <w:tr w:rsidR="00F772C2" w:rsidRPr="002B2454" w14:paraId="738AD277" w14:textId="77777777" w:rsidTr="005164D7">
        <w:trPr>
          <w:cantSplit/>
        </w:trPr>
        <w:tc>
          <w:tcPr>
            <w:tcW w:w="4050" w:type="dxa"/>
          </w:tcPr>
          <w:p w14:paraId="0397771C" w14:textId="77777777" w:rsidR="00F772C2" w:rsidRPr="002B2454" w:rsidRDefault="00F772C2" w:rsidP="00D570C7">
            <w:pPr>
              <w:spacing w:after="0" w:line="240" w:lineRule="exact"/>
              <w:ind w:right="-126"/>
              <w:rPr>
                <w:sz w:val="18"/>
                <w:szCs w:val="18"/>
                <w:rtl/>
                <w:cs/>
              </w:rPr>
            </w:pPr>
          </w:p>
        </w:tc>
        <w:tc>
          <w:tcPr>
            <w:tcW w:w="1417" w:type="dxa"/>
            <w:tcBorders>
              <w:top w:val="single" w:sz="4" w:space="0" w:color="auto"/>
            </w:tcBorders>
          </w:tcPr>
          <w:p w14:paraId="64C12EBB"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tcPr>
          <w:p w14:paraId="622AB9A9" w14:textId="77777777" w:rsidR="00F772C2" w:rsidRPr="002B2454" w:rsidRDefault="00F772C2" w:rsidP="00D570C7">
            <w:pPr>
              <w:spacing w:after="0" w:line="240" w:lineRule="exact"/>
              <w:ind w:left="-43" w:right="-72"/>
              <w:jc w:val="right"/>
              <w:rPr>
                <w:sz w:val="18"/>
                <w:szCs w:val="18"/>
              </w:rPr>
            </w:pPr>
          </w:p>
        </w:tc>
        <w:tc>
          <w:tcPr>
            <w:tcW w:w="1417" w:type="dxa"/>
            <w:tcBorders>
              <w:top w:val="single" w:sz="4" w:space="0" w:color="auto"/>
            </w:tcBorders>
          </w:tcPr>
          <w:p w14:paraId="1C2180A8"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tcPr>
          <w:p w14:paraId="4C5174F6"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tcPr>
          <w:p w14:paraId="6C00E997" w14:textId="77777777" w:rsidR="00F772C2" w:rsidRPr="002B2454" w:rsidRDefault="00F772C2" w:rsidP="00D570C7">
            <w:pPr>
              <w:spacing w:after="0" w:line="240" w:lineRule="exact"/>
              <w:ind w:left="-43" w:right="-72"/>
              <w:jc w:val="right"/>
              <w:rPr>
                <w:sz w:val="18"/>
                <w:szCs w:val="18"/>
              </w:rPr>
            </w:pPr>
          </w:p>
        </w:tc>
        <w:tc>
          <w:tcPr>
            <w:tcW w:w="1417" w:type="dxa"/>
            <w:tcBorders>
              <w:top w:val="single" w:sz="4" w:space="0" w:color="auto"/>
            </w:tcBorders>
          </w:tcPr>
          <w:p w14:paraId="7A0E3918"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tcPr>
          <w:p w14:paraId="0EB135A6" w14:textId="77777777" w:rsidR="00F772C2" w:rsidRPr="002B2454" w:rsidRDefault="00F772C2" w:rsidP="00D570C7">
            <w:pPr>
              <w:spacing w:after="0" w:line="240" w:lineRule="exact"/>
              <w:ind w:left="-43" w:right="-72"/>
              <w:jc w:val="right"/>
              <w:rPr>
                <w:sz w:val="18"/>
                <w:szCs w:val="18"/>
              </w:rPr>
            </w:pPr>
          </w:p>
        </w:tc>
        <w:tc>
          <w:tcPr>
            <w:tcW w:w="1417" w:type="dxa"/>
            <w:tcBorders>
              <w:top w:val="single" w:sz="4" w:space="0" w:color="auto"/>
            </w:tcBorders>
          </w:tcPr>
          <w:p w14:paraId="3F63D262" w14:textId="77777777" w:rsidR="00F772C2" w:rsidRPr="002B2454" w:rsidRDefault="00F772C2" w:rsidP="00D570C7">
            <w:pPr>
              <w:spacing w:after="0" w:line="240" w:lineRule="exact"/>
              <w:ind w:left="-43" w:right="-72"/>
              <w:jc w:val="right"/>
              <w:rPr>
                <w:sz w:val="18"/>
                <w:szCs w:val="18"/>
              </w:rPr>
            </w:pPr>
          </w:p>
        </w:tc>
      </w:tr>
      <w:tr w:rsidR="000C26DC" w:rsidRPr="002B2454" w14:paraId="2ACE54B3" w14:textId="77777777" w:rsidTr="00F81B57">
        <w:trPr>
          <w:cantSplit/>
        </w:trPr>
        <w:tc>
          <w:tcPr>
            <w:tcW w:w="4050" w:type="dxa"/>
          </w:tcPr>
          <w:p w14:paraId="2FB90968" w14:textId="6B615DDF" w:rsidR="000C26DC" w:rsidRPr="002B2454" w:rsidRDefault="000C26DC" w:rsidP="00F77DE0">
            <w:pPr>
              <w:spacing w:after="0" w:line="240" w:lineRule="exact"/>
              <w:ind w:left="-50" w:right="-43"/>
              <w:rPr>
                <w:sz w:val="18"/>
                <w:szCs w:val="18"/>
              </w:rPr>
            </w:pPr>
            <w:r w:rsidRPr="002B2454">
              <w:rPr>
                <w:sz w:val="18"/>
                <w:szCs w:val="18"/>
              </w:rPr>
              <w:t>Revenue</w:t>
            </w:r>
          </w:p>
        </w:tc>
        <w:tc>
          <w:tcPr>
            <w:tcW w:w="1417" w:type="dxa"/>
            <w:vAlign w:val="bottom"/>
          </w:tcPr>
          <w:p w14:paraId="68AA9D17" w14:textId="33431BB7" w:rsidR="000C26DC" w:rsidRPr="002B2454" w:rsidRDefault="0099093C" w:rsidP="0064362F">
            <w:pPr>
              <w:spacing w:after="0" w:line="240" w:lineRule="exact"/>
              <w:ind w:left="-43" w:right="-72"/>
              <w:jc w:val="right"/>
              <w:rPr>
                <w:sz w:val="18"/>
                <w:szCs w:val="18"/>
              </w:rPr>
            </w:pPr>
            <w:r w:rsidRPr="002B2454">
              <w:rPr>
                <w:sz w:val="18"/>
                <w:szCs w:val="18"/>
              </w:rPr>
              <w:t>3,970</w:t>
            </w:r>
          </w:p>
        </w:tc>
        <w:tc>
          <w:tcPr>
            <w:tcW w:w="1418" w:type="dxa"/>
            <w:vAlign w:val="bottom"/>
          </w:tcPr>
          <w:p w14:paraId="7459720A" w14:textId="5F56C3A5" w:rsidR="000C26DC" w:rsidRPr="002B2454" w:rsidRDefault="000C26DC" w:rsidP="0064362F">
            <w:pPr>
              <w:spacing w:after="0" w:line="240" w:lineRule="exact"/>
              <w:ind w:left="-43" w:right="-72"/>
              <w:jc w:val="right"/>
              <w:rPr>
                <w:sz w:val="18"/>
                <w:szCs w:val="18"/>
                <w:lang w:val="en-GB"/>
              </w:rPr>
            </w:pPr>
            <w:r w:rsidRPr="002B2454">
              <w:rPr>
                <w:sz w:val="18"/>
                <w:szCs w:val="18"/>
              </w:rPr>
              <w:t>5,379</w:t>
            </w:r>
          </w:p>
        </w:tc>
        <w:tc>
          <w:tcPr>
            <w:tcW w:w="1417" w:type="dxa"/>
            <w:vAlign w:val="bottom"/>
          </w:tcPr>
          <w:p w14:paraId="2678DF0C" w14:textId="74CFC8C3" w:rsidR="000C26DC" w:rsidRPr="002B2454" w:rsidRDefault="000C26DC" w:rsidP="0064362F">
            <w:pPr>
              <w:spacing w:after="0" w:line="240" w:lineRule="exact"/>
              <w:ind w:left="-43" w:right="-72"/>
              <w:jc w:val="right"/>
              <w:rPr>
                <w:sz w:val="18"/>
                <w:szCs w:val="18"/>
              </w:rPr>
            </w:pPr>
            <w:r w:rsidRPr="002B2454">
              <w:rPr>
                <w:sz w:val="18"/>
                <w:szCs w:val="18"/>
              </w:rPr>
              <w:t>594</w:t>
            </w:r>
          </w:p>
        </w:tc>
        <w:tc>
          <w:tcPr>
            <w:tcW w:w="1418" w:type="dxa"/>
            <w:vAlign w:val="bottom"/>
          </w:tcPr>
          <w:p w14:paraId="06119B1E" w14:textId="1079B945" w:rsidR="000C26DC" w:rsidRPr="002B2454" w:rsidRDefault="000C26DC" w:rsidP="0064362F">
            <w:pPr>
              <w:spacing w:after="0" w:line="240" w:lineRule="exact"/>
              <w:ind w:left="-43" w:right="-72"/>
              <w:jc w:val="right"/>
              <w:rPr>
                <w:sz w:val="18"/>
                <w:szCs w:val="18"/>
              </w:rPr>
            </w:pPr>
            <w:r w:rsidRPr="002B2454">
              <w:rPr>
                <w:sz w:val="18"/>
                <w:szCs w:val="18"/>
              </w:rPr>
              <w:t>496</w:t>
            </w:r>
          </w:p>
        </w:tc>
        <w:tc>
          <w:tcPr>
            <w:tcW w:w="1418" w:type="dxa"/>
            <w:vAlign w:val="bottom"/>
          </w:tcPr>
          <w:p w14:paraId="6C787383" w14:textId="345F8F6F" w:rsidR="000C26DC" w:rsidRPr="002B2454" w:rsidRDefault="000C26DC" w:rsidP="0064362F">
            <w:pPr>
              <w:spacing w:after="0" w:line="240" w:lineRule="exact"/>
              <w:ind w:left="-43" w:right="-72"/>
              <w:jc w:val="right"/>
              <w:rPr>
                <w:sz w:val="18"/>
                <w:szCs w:val="18"/>
              </w:rPr>
            </w:pPr>
            <w:r w:rsidRPr="002B2454">
              <w:rPr>
                <w:sz w:val="18"/>
                <w:szCs w:val="18"/>
              </w:rPr>
              <w:t>2,602</w:t>
            </w:r>
          </w:p>
        </w:tc>
        <w:tc>
          <w:tcPr>
            <w:tcW w:w="1417" w:type="dxa"/>
            <w:vAlign w:val="bottom"/>
          </w:tcPr>
          <w:p w14:paraId="63F44978" w14:textId="2F8F69AB" w:rsidR="000C26DC" w:rsidRPr="002B2454" w:rsidRDefault="000C26DC" w:rsidP="0064362F">
            <w:pPr>
              <w:spacing w:after="0" w:line="240" w:lineRule="exact"/>
              <w:ind w:left="-43" w:right="-72"/>
              <w:jc w:val="right"/>
              <w:rPr>
                <w:sz w:val="18"/>
                <w:szCs w:val="18"/>
              </w:rPr>
            </w:pPr>
            <w:r w:rsidRPr="002B2454">
              <w:rPr>
                <w:sz w:val="18"/>
                <w:szCs w:val="18"/>
              </w:rPr>
              <w:t>3,431</w:t>
            </w:r>
          </w:p>
        </w:tc>
        <w:tc>
          <w:tcPr>
            <w:tcW w:w="1418" w:type="dxa"/>
            <w:vAlign w:val="bottom"/>
          </w:tcPr>
          <w:p w14:paraId="2DB37B8D" w14:textId="3999DF12" w:rsidR="000C26DC" w:rsidRPr="002B2454" w:rsidRDefault="000C26DC" w:rsidP="0064362F">
            <w:pPr>
              <w:spacing w:after="0" w:line="240" w:lineRule="exact"/>
              <w:ind w:left="-43" w:right="-72"/>
              <w:jc w:val="right"/>
              <w:rPr>
                <w:sz w:val="18"/>
                <w:szCs w:val="18"/>
              </w:rPr>
            </w:pPr>
            <w:r w:rsidRPr="002B2454">
              <w:rPr>
                <w:sz w:val="18"/>
                <w:szCs w:val="18"/>
              </w:rPr>
              <w:t>1,849</w:t>
            </w:r>
          </w:p>
        </w:tc>
        <w:tc>
          <w:tcPr>
            <w:tcW w:w="1417" w:type="dxa"/>
            <w:vAlign w:val="bottom"/>
          </w:tcPr>
          <w:p w14:paraId="5997ACD5" w14:textId="7269B481" w:rsidR="000C26DC" w:rsidRPr="002B2454" w:rsidRDefault="000C26DC" w:rsidP="0064362F">
            <w:pPr>
              <w:spacing w:after="0" w:line="240" w:lineRule="exact"/>
              <w:ind w:left="-43" w:right="-72"/>
              <w:jc w:val="right"/>
              <w:rPr>
                <w:sz w:val="18"/>
                <w:szCs w:val="18"/>
              </w:rPr>
            </w:pPr>
            <w:r w:rsidRPr="002B2454">
              <w:rPr>
                <w:sz w:val="18"/>
                <w:szCs w:val="18"/>
              </w:rPr>
              <w:t>2,134</w:t>
            </w:r>
          </w:p>
        </w:tc>
      </w:tr>
      <w:tr w:rsidR="000C26DC" w:rsidRPr="002B2454" w14:paraId="448A9867" w14:textId="77777777" w:rsidTr="00F81B57">
        <w:trPr>
          <w:cantSplit/>
        </w:trPr>
        <w:tc>
          <w:tcPr>
            <w:tcW w:w="4050" w:type="dxa"/>
          </w:tcPr>
          <w:p w14:paraId="48943164" w14:textId="725C5A3F" w:rsidR="000C26DC" w:rsidRPr="002B2454" w:rsidRDefault="000C26DC" w:rsidP="00F77DE0">
            <w:pPr>
              <w:spacing w:after="0" w:line="240" w:lineRule="exact"/>
              <w:ind w:left="-50" w:right="-43"/>
              <w:rPr>
                <w:sz w:val="18"/>
                <w:szCs w:val="18"/>
              </w:rPr>
            </w:pPr>
            <w:r w:rsidRPr="002B2454">
              <w:rPr>
                <w:sz w:val="18"/>
                <w:szCs w:val="18"/>
              </w:rPr>
              <w:t>Profit for the year</w:t>
            </w:r>
          </w:p>
        </w:tc>
        <w:tc>
          <w:tcPr>
            <w:tcW w:w="1417" w:type="dxa"/>
            <w:vAlign w:val="bottom"/>
          </w:tcPr>
          <w:p w14:paraId="7837A569" w14:textId="6A3DD64D" w:rsidR="000C26DC" w:rsidRPr="002B2454" w:rsidRDefault="0099093C"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813</w:t>
            </w:r>
          </w:p>
        </w:tc>
        <w:tc>
          <w:tcPr>
            <w:tcW w:w="1418" w:type="dxa"/>
            <w:vAlign w:val="bottom"/>
          </w:tcPr>
          <w:p w14:paraId="09D1B66B" w14:textId="512A6D5C" w:rsidR="000C26DC" w:rsidRPr="002B2454" w:rsidRDefault="000C26DC"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107</w:t>
            </w:r>
          </w:p>
        </w:tc>
        <w:tc>
          <w:tcPr>
            <w:tcW w:w="1417" w:type="dxa"/>
            <w:vAlign w:val="bottom"/>
          </w:tcPr>
          <w:p w14:paraId="4D4FD15B" w14:textId="46181B06" w:rsidR="000C26DC" w:rsidRPr="002B2454" w:rsidRDefault="000C26DC"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288</w:t>
            </w:r>
          </w:p>
        </w:tc>
        <w:tc>
          <w:tcPr>
            <w:tcW w:w="1418" w:type="dxa"/>
            <w:vAlign w:val="bottom"/>
          </w:tcPr>
          <w:p w14:paraId="0A1F6987" w14:textId="7223B319" w:rsidR="000C26DC" w:rsidRPr="002B2454" w:rsidRDefault="000C26DC"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229</w:t>
            </w:r>
          </w:p>
        </w:tc>
        <w:tc>
          <w:tcPr>
            <w:tcW w:w="1418" w:type="dxa"/>
            <w:vAlign w:val="bottom"/>
          </w:tcPr>
          <w:p w14:paraId="72200EDF" w14:textId="737087C8" w:rsidR="000C26DC" w:rsidRPr="002B2454" w:rsidRDefault="000C26DC"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7</w:t>
            </w:r>
            <w:r w:rsidR="00D83F31" w:rsidRPr="002B2454">
              <w:rPr>
                <w:sz w:val="18"/>
                <w:szCs w:val="18"/>
              </w:rPr>
              <w:t>58</w:t>
            </w:r>
          </w:p>
        </w:tc>
        <w:tc>
          <w:tcPr>
            <w:tcW w:w="1417" w:type="dxa"/>
            <w:vAlign w:val="bottom"/>
          </w:tcPr>
          <w:p w14:paraId="52E76F01" w14:textId="4AA7805B" w:rsidR="000C26DC" w:rsidRPr="002B2454" w:rsidRDefault="000C26DC"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745</w:t>
            </w:r>
          </w:p>
        </w:tc>
        <w:tc>
          <w:tcPr>
            <w:tcW w:w="1418" w:type="dxa"/>
            <w:vAlign w:val="bottom"/>
          </w:tcPr>
          <w:p w14:paraId="139A6C15" w14:textId="2964F34A" w:rsidR="000C26DC" w:rsidRPr="002B2454" w:rsidRDefault="00D83F31"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793</w:t>
            </w:r>
          </w:p>
        </w:tc>
        <w:tc>
          <w:tcPr>
            <w:tcW w:w="1417" w:type="dxa"/>
            <w:vAlign w:val="bottom"/>
          </w:tcPr>
          <w:p w14:paraId="263118A1" w14:textId="518F8F22" w:rsidR="000C26DC" w:rsidRPr="002B2454" w:rsidRDefault="000C26DC"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833</w:t>
            </w:r>
          </w:p>
        </w:tc>
      </w:tr>
      <w:tr w:rsidR="000C26DC" w:rsidRPr="002B2454" w14:paraId="6D3E7E3A" w14:textId="77777777" w:rsidTr="00F81B57">
        <w:trPr>
          <w:cantSplit/>
        </w:trPr>
        <w:tc>
          <w:tcPr>
            <w:tcW w:w="4050" w:type="dxa"/>
          </w:tcPr>
          <w:p w14:paraId="2E783F9D" w14:textId="62E13E7B" w:rsidR="000C26DC" w:rsidRPr="002B2454" w:rsidRDefault="000C26DC" w:rsidP="00F77DE0">
            <w:pPr>
              <w:spacing w:after="0" w:line="240" w:lineRule="exact"/>
              <w:ind w:left="-50" w:right="-43"/>
              <w:rPr>
                <w:sz w:val="18"/>
                <w:szCs w:val="18"/>
              </w:rPr>
            </w:pPr>
            <w:r w:rsidRPr="002B2454">
              <w:rPr>
                <w:sz w:val="18"/>
                <w:szCs w:val="18"/>
              </w:rPr>
              <w:t>Other comprehensive income</w:t>
            </w:r>
          </w:p>
        </w:tc>
        <w:tc>
          <w:tcPr>
            <w:tcW w:w="1417" w:type="dxa"/>
            <w:tcBorders>
              <w:bottom w:val="single" w:sz="4" w:space="0" w:color="auto"/>
            </w:tcBorders>
            <w:vAlign w:val="bottom"/>
          </w:tcPr>
          <w:p w14:paraId="562D3F74" w14:textId="0B72EF02" w:rsidR="000C26DC" w:rsidRPr="002B2454" w:rsidRDefault="000C26DC" w:rsidP="0064362F">
            <w:pPr>
              <w:spacing w:after="0" w:line="240" w:lineRule="exact"/>
              <w:ind w:left="-43" w:right="-72"/>
              <w:jc w:val="right"/>
              <w:rPr>
                <w:sz w:val="18"/>
                <w:szCs w:val="18"/>
              </w:rPr>
            </w:pPr>
            <w:r w:rsidRPr="002B2454">
              <w:rPr>
                <w:sz w:val="18"/>
                <w:szCs w:val="18"/>
              </w:rPr>
              <w:t>(</w:t>
            </w:r>
            <w:r w:rsidR="0099093C" w:rsidRPr="002B2454">
              <w:rPr>
                <w:sz w:val="18"/>
                <w:szCs w:val="18"/>
              </w:rPr>
              <w:t>626</w:t>
            </w:r>
            <w:r w:rsidRPr="002B2454">
              <w:rPr>
                <w:sz w:val="18"/>
                <w:szCs w:val="18"/>
              </w:rPr>
              <w:t>)</w:t>
            </w:r>
          </w:p>
        </w:tc>
        <w:tc>
          <w:tcPr>
            <w:tcW w:w="1418" w:type="dxa"/>
            <w:tcBorders>
              <w:bottom w:val="single" w:sz="4" w:space="0" w:color="auto"/>
            </w:tcBorders>
            <w:vAlign w:val="bottom"/>
          </w:tcPr>
          <w:p w14:paraId="20E821AE" w14:textId="5347E988" w:rsidR="000C26DC" w:rsidRPr="002B2454" w:rsidRDefault="000C26DC" w:rsidP="0064362F">
            <w:pPr>
              <w:spacing w:after="0" w:line="240" w:lineRule="exact"/>
              <w:ind w:left="-43" w:right="-72"/>
              <w:jc w:val="right"/>
              <w:rPr>
                <w:sz w:val="18"/>
                <w:szCs w:val="18"/>
              </w:rPr>
            </w:pPr>
            <w:r w:rsidRPr="002B2454">
              <w:rPr>
                <w:sz w:val="18"/>
                <w:szCs w:val="18"/>
              </w:rPr>
              <w:t>(308)</w:t>
            </w:r>
          </w:p>
        </w:tc>
        <w:tc>
          <w:tcPr>
            <w:tcW w:w="1417" w:type="dxa"/>
            <w:tcBorders>
              <w:bottom w:val="single" w:sz="4" w:space="0" w:color="auto"/>
            </w:tcBorders>
            <w:vAlign w:val="bottom"/>
          </w:tcPr>
          <w:p w14:paraId="0460D034" w14:textId="35EA081F" w:rsidR="000C26DC" w:rsidRPr="002B2454" w:rsidRDefault="000C26DC" w:rsidP="0064362F">
            <w:pPr>
              <w:spacing w:after="0" w:line="240" w:lineRule="exact"/>
              <w:ind w:left="-43" w:right="-72"/>
              <w:jc w:val="right"/>
              <w:rPr>
                <w:sz w:val="18"/>
                <w:szCs w:val="18"/>
              </w:rPr>
            </w:pPr>
            <w:r w:rsidRPr="002B2454">
              <w:rPr>
                <w:sz w:val="18"/>
                <w:szCs w:val="18"/>
              </w:rPr>
              <w:t>-</w:t>
            </w:r>
          </w:p>
        </w:tc>
        <w:tc>
          <w:tcPr>
            <w:tcW w:w="1418" w:type="dxa"/>
            <w:tcBorders>
              <w:bottom w:val="single" w:sz="4" w:space="0" w:color="auto"/>
            </w:tcBorders>
            <w:vAlign w:val="bottom"/>
          </w:tcPr>
          <w:p w14:paraId="11201304" w14:textId="1BAC5C1D" w:rsidR="000C26DC" w:rsidRPr="002B2454" w:rsidRDefault="000C26DC" w:rsidP="0064362F">
            <w:pPr>
              <w:spacing w:after="0" w:line="240" w:lineRule="exact"/>
              <w:ind w:left="-43" w:right="-72"/>
              <w:jc w:val="right"/>
              <w:rPr>
                <w:sz w:val="18"/>
                <w:szCs w:val="18"/>
              </w:rPr>
            </w:pPr>
            <w:r w:rsidRPr="002B2454">
              <w:rPr>
                <w:sz w:val="18"/>
                <w:szCs w:val="18"/>
              </w:rPr>
              <w:t>-</w:t>
            </w:r>
          </w:p>
        </w:tc>
        <w:tc>
          <w:tcPr>
            <w:tcW w:w="1418" w:type="dxa"/>
            <w:tcBorders>
              <w:bottom w:val="single" w:sz="4" w:space="0" w:color="auto"/>
            </w:tcBorders>
            <w:vAlign w:val="bottom"/>
          </w:tcPr>
          <w:p w14:paraId="168635CE" w14:textId="199F763A" w:rsidR="000C26DC" w:rsidRPr="002B2454" w:rsidRDefault="000C26DC" w:rsidP="0064362F">
            <w:pPr>
              <w:spacing w:after="0" w:line="240" w:lineRule="exact"/>
              <w:ind w:left="-43" w:right="-72"/>
              <w:jc w:val="right"/>
              <w:rPr>
                <w:sz w:val="18"/>
                <w:szCs w:val="18"/>
              </w:rPr>
            </w:pPr>
            <w:r w:rsidRPr="002B2454">
              <w:rPr>
                <w:sz w:val="18"/>
                <w:szCs w:val="18"/>
              </w:rPr>
              <w:t>-</w:t>
            </w:r>
          </w:p>
        </w:tc>
        <w:tc>
          <w:tcPr>
            <w:tcW w:w="1417" w:type="dxa"/>
            <w:tcBorders>
              <w:bottom w:val="single" w:sz="4" w:space="0" w:color="auto"/>
            </w:tcBorders>
            <w:vAlign w:val="bottom"/>
          </w:tcPr>
          <w:p w14:paraId="35CADFE7" w14:textId="00EE4816" w:rsidR="000C26DC" w:rsidRPr="002B2454" w:rsidRDefault="000C26DC" w:rsidP="0064362F">
            <w:pPr>
              <w:spacing w:after="0" w:line="240" w:lineRule="exact"/>
              <w:ind w:left="-43" w:right="-72"/>
              <w:jc w:val="right"/>
              <w:rPr>
                <w:sz w:val="18"/>
                <w:szCs w:val="18"/>
              </w:rPr>
            </w:pPr>
            <w:r w:rsidRPr="002B2454">
              <w:rPr>
                <w:sz w:val="18"/>
                <w:szCs w:val="18"/>
              </w:rPr>
              <w:t>-</w:t>
            </w:r>
          </w:p>
        </w:tc>
        <w:tc>
          <w:tcPr>
            <w:tcW w:w="1418" w:type="dxa"/>
            <w:tcBorders>
              <w:bottom w:val="single" w:sz="4" w:space="0" w:color="auto"/>
            </w:tcBorders>
            <w:vAlign w:val="bottom"/>
          </w:tcPr>
          <w:p w14:paraId="42FC6002" w14:textId="2F9F25E7" w:rsidR="000C26DC" w:rsidRPr="002B2454" w:rsidRDefault="000C26DC" w:rsidP="0064362F">
            <w:pPr>
              <w:spacing w:after="0" w:line="240" w:lineRule="exact"/>
              <w:ind w:left="-43" w:right="-72"/>
              <w:jc w:val="right"/>
              <w:rPr>
                <w:sz w:val="18"/>
                <w:szCs w:val="18"/>
              </w:rPr>
            </w:pPr>
            <w:r w:rsidRPr="002B2454">
              <w:rPr>
                <w:sz w:val="18"/>
                <w:szCs w:val="18"/>
              </w:rPr>
              <w:t>-</w:t>
            </w:r>
          </w:p>
        </w:tc>
        <w:tc>
          <w:tcPr>
            <w:tcW w:w="1417" w:type="dxa"/>
            <w:tcBorders>
              <w:bottom w:val="single" w:sz="4" w:space="0" w:color="auto"/>
            </w:tcBorders>
            <w:vAlign w:val="bottom"/>
          </w:tcPr>
          <w:p w14:paraId="66FC0451" w14:textId="048809F4" w:rsidR="000C26DC" w:rsidRPr="002B2454" w:rsidRDefault="000C26DC" w:rsidP="0064362F">
            <w:pPr>
              <w:spacing w:after="0" w:line="240" w:lineRule="exact"/>
              <w:ind w:left="-43" w:right="-72"/>
              <w:jc w:val="right"/>
              <w:rPr>
                <w:sz w:val="18"/>
                <w:szCs w:val="18"/>
              </w:rPr>
            </w:pPr>
            <w:r w:rsidRPr="002B2454">
              <w:rPr>
                <w:sz w:val="18"/>
                <w:szCs w:val="18"/>
              </w:rPr>
              <w:t>-</w:t>
            </w:r>
          </w:p>
        </w:tc>
      </w:tr>
      <w:tr w:rsidR="00F24722" w:rsidRPr="002B2454" w14:paraId="49F5635A" w14:textId="77777777" w:rsidTr="00F81B57">
        <w:trPr>
          <w:cantSplit/>
        </w:trPr>
        <w:tc>
          <w:tcPr>
            <w:tcW w:w="4050" w:type="dxa"/>
          </w:tcPr>
          <w:p w14:paraId="750437B2" w14:textId="77777777" w:rsidR="00F24722" w:rsidRPr="002B2454" w:rsidRDefault="00F24722" w:rsidP="00F77DE0">
            <w:pPr>
              <w:spacing w:after="0" w:line="240" w:lineRule="exact"/>
              <w:ind w:left="-50" w:right="-43"/>
              <w:rPr>
                <w:sz w:val="18"/>
                <w:szCs w:val="18"/>
              </w:rPr>
            </w:pPr>
          </w:p>
        </w:tc>
        <w:tc>
          <w:tcPr>
            <w:tcW w:w="1417" w:type="dxa"/>
            <w:tcBorders>
              <w:top w:val="single" w:sz="4" w:space="0" w:color="auto"/>
            </w:tcBorders>
            <w:vAlign w:val="bottom"/>
          </w:tcPr>
          <w:p w14:paraId="3DD99ECD" w14:textId="77777777" w:rsidR="00F24722" w:rsidRPr="002B2454" w:rsidRDefault="00F24722" w:rsidP="0064362F">
            <w:pPr>
              <w:spacing w:after="0" w:line="240" w:lineRule="exact"/>
              <w:ind w:left="-43" w:right="-72"/>
              <w:jc w:val="right"/>
              <w:rPr>
                <w:sz w:val="18"/>
                <w:szCs w:val="18"/>
              </w:rPr>
            </w:pPr>
          </w:p>
        </w:tc>
        <w:tc>
          <w:tcPr>
            <w:tcW w:w="1418" w:type="dxa"/>
            <w:tcBorders>
              <w:top w:val="single" w:sz="4" w:space="0" w:color="auto"/>
            </w:tcBorders>
            <w:vAlign w:val="bottom"/>
          </w:tcPr>
          <w:p w14:paraId="60ADF11E" w14:textId="77777777" w:rsidR="00F24722" w:rsidRPr="002B2454" w:rsidRDefault="00F24722" w:rsidP="0064362F">
            <w:pPr>
              <w:spacing w:after="0" w:line="240" w:lineRule="exact"/>
              <w:ind w:left="-43" w:right="-72"/>
              <w:jc w:val="right"/>
              <w:rPr>
                <w:sz w:val="18"/>
                <w:szCs w:val="18"/>
              </w:rPr>
            </w:pPr>
          </w:p>
        </w:tc>
        <w:tc>
          <w:tcPr>
            <w:tcW w:w="1417" w:type="dxa"/>
            <w:tcBorders>
              <w:top w:val="single" w:sz="4" w:space="0" w:color="auto"/>
            </w:tcBorders>
            <w:vAlign w:val="bottom"/>
          </w:tcPr>
          <w:p w14:paraId="0C07F327" w14:textId="77777777" w:rsidR="00F24722" w:rsidRPr="002B2454" w:rsidRDefault="00F24722" w:rsidP="0064362F">
            <w:pPr>
              <w:spacing w:after="0" w:line="240" w:lineRule="exact"/>
              <w:ind w:left="-43" w:right="-72"/>
              <w:jc w:val="right"/>
              <w:rPr>
                <w:sz w:val="18"/>
                <w:szCs w:val="18"/>
              </w:rPr>
            </w:pPr>
          </w:p>
        </w:tc>
        <w:tc>
          <w:tcPr>
            <w:tcW w:w="1418" w:type="dxa"/>
            <w:tcBorders>
              <w:top w:val="single" w:sz="4" w:space="0" w:color="auto"/>
            </w:tcBorders>
            <w:vAlign w:val="bottom"/>
          </w:tcPr>
          <w:p w14:paraId="2807DE2F" w14:textId="77777777" w:rsidR="00F24722" w:rsidRPr="002B2454" w:rsidRDefault="00F24722" w:rsidP="0064362F">
            <w:pPr>
              <w:spacing w:after="0" w:line="240" w:lineRule="exact"/>
              <w:ind w:left="-43" w:right="-72"/>
              <w:jc w:val="right"/>
              <w:rPr>
                <w:sz w:val="18"/>
                <w:szCs w:val="18"/>
              </w:rPr>
            </w:pPr>
          </w:p>
        </w:tc>
        <w:tc>
          <w:tcPr>
            <w:tcW w:w="1418" w:type="dxa"/>
            <w:tcBorders>
              <w:top w:val="single" w:sz="4" w:space="0" w:color="auto"/>
            </w:tcBorders>
            <w:vAlign w:val="bottom"/>
          </w:tcPr>
          <w:p w14:paraId="50E381B2" w14:textId="77777777" w:rsidR="00F24722" w:rsidRPr="002B2454" w:rsidRDefault="00F24722" w:rsidP="0064362F">
            <w:pPr>
              <w:spacing w:after="0" w:line="240" w:lineRule="exact"/>
              <w:ind w:left="-43" w:right="-72"/>
              <w:jc w:val="right"/>
              <w:rPr>
                <w:sz w:val="18"/>
                <w:szCs w:val="18"/>
              </w:rPr>
            </w:pPr>
          </w:p>
        </w:tc>
        <w:tc>
          <w:tcPr>
            <w:tcW w:w="1417" w:type="dxa"/>
            <w:tcBorders>
              <w:top w:val="single" w:sz="4" w:space="0" w:color="auto"/>
            </w:tcBorders>
            <w:vAlign w:val="bottom"/>
          </w:tcPr>
          <w:p w14:paraId="42F37496" w14:textId="77777777" w:rsidR="00F24722" w:rsidRPr="002B2454" w:rsidRDefault="00F24722" w:rsidP="0064362F">
            <w:pPr>
              <w:spacing w:after="0" w:line="240" w:lineRule="exact"/>
              <w:ind w:left="-43" w:right="-72"/>
              <w:jc w:val="right"/>
              <w:rPr>
                <w:sz w:val="18"/>
                <w:szCs w:val="18"/>
              </w:rPr>
            </w:pPr>
          </w:p>
        </w:tc>
        <w:tc>
          <w:tcPr>
            <w:tcW w:w="1418" w:type="dxa"/>
            <w:tcBorders>
              <w:top w:val="single" w:sz="4" w:space="0" w:color="auto"/>
            </w:tcBorders>
            <w:vAlign w:val="bottom"/>
          </w:tcPr>
          <w:p w14:paraId="10CC800D" w14:textId="77777777" w:rsidR="00F24722" w:rsidRPr="002B2454" w:rsidRDefault="00F24722" w:rsidP="0064362F">
            <w:pPr>
              <w:spacing w:after="0" w:line="240" w:lineRule="exact"/>
              <w:ind w:left="-43" w:right="-72"/>
              <w:jc w:val="right"/>
              <w:rPr>
                <w:sz w:val="18"/>
                <w:szCs w:val="18"/>
              </w:rPr>
            </w:pPr>
          </w:p>
        </w:tc>
        <w:tc>
          <w:tcPr>
            <w:tcW w:w="1417" w:type="dxa"/>
            <w:tcBorders>
              <w:top w:val="single" w:sz="4" w:space="0" w:color="auto"/>
            </w:tcBorders>
            <w:vAlign w:val="bottom"/>
          </w:tcPr>
          <w:p w14:paraId="1059393C" w14:textId="77777777" w:rsidR="00F24722" w:rsidRPr="002B2454" w:rsidRDefault="00F24722" w:rsidP="0064362F">
            <w:pPr>
              <w:spacing w:after="0" w:line="240" w:lineRule="exact"/>
              <w:ind w:left="-43" w:right="-72"/>
              <w:jc w:val="right"/>
              <w:rPr>
                <w:sz w:val="18"/>
                <w:szCs w:val="18"/>
              </w:rPr>
            </w:pPr>
          </w:p>
        </w:tc>
      </w:tr>
      <w:tr w:rsidR="00B70960" w:rsidRPr="002B2454" w14:paraId="7A14BBE1" w14:textId="77777777" w:rsidTr="00F81B57">
        <w:trPr>
          <w:cantSplit/>
        </w:trPr>
        <w:tc>
          <w:tcPr>
            <w:tcW w:w="4050" w:type="dxa"/>
          </w:tcPr>
          <w:p w14:paraId="43B3FE8B" w14:textId="6B945636" w:rsidR="00B70960" w:rsidRPr="002B2454" w:rsidRDefault="00B70960" w:rsidP="00F77DE0">
            <w:pPr>
              <w:spacing w:after="0" w:line="240" w:lineRule="exact"/>
              <w:ind w:left="-50" w:right="-43"/>
              <w:rPr>
                <w:b/>
                <w:bCs/>
                <w:spacing w:val="-8"/>
                <w:sz w:val="18"/>
                <w:szCs w:val="18"/>
                <w:rtl/>
                <w:lang w:val="en-GB" w:eastAsia="zh-CN"/>
              </w:rPr>
            </w:pPr>
            <w:r w:rsidRPr="002B2454">
              <w:rPr>
                <w:b/>
                <w:bCs/>
                <w:sz w:val="18"/>
                <w:szCs w:val="18"/>
              </w:rPr>
              <w:t>Total comprehensive income</w:t>
            </w:r>
          </w:p>
        </w:tc>
        <w:tc>
          <w:tcPr>
            <w:tcW w:w="1417" w:type="dxa"/>
            <w:tcBorders>
              <w:bottom w:val="single" w:sz="4" w:space="0" w:color="auto"/>
            </w:tcBorders>
            <w:vAlign w:val="bottom"/>
          </w:tcPr>
          <w:p w14:paraId="6B38E74C" w14:textId="630D31E0" w:rsidR="00B70960" w:rsidRPr="002B2454" w:rsidRDefault="00B70960"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1</w:t>
            </w:r>
            <w:r w:rsidR="0099093C" w:rsidRPr="002B2454">
              <w:rPr>
                <w:b/>
                <w:bCs/>
                <w:sz w:val="18"/>
                <w:szCs w:val="18"/>
              </w:rPr>
              <w:t>87</w:t>
            </w:r>
          </w:p>
        </w:tc>
        <w:tc>
          <w:tcPr>
            <w:tcW w:w="1418" w:type="dxa"/>
            <w:tcBorders>
              <w:bottom w:val="single" w:sz="4" w:space="0" w:color="auto"/>
            </w:tcBorders>
            <w:vAlign w:val="bottom"/>
          </w:tcPr>
          <w:p w14:paraId="010E2F6C" w14:textId="71F28F55" w:rsidR="00B70960" w:rsidRPr="002B2454" w:rsidRDefault="00B70960"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(201)</w:t>
            </w:r>
          </w:p>
        </w:tc>
        <w:tc>
          <w:tcPr>
            <w:tcW w:w="1417" w:type="dxa"/>
            <w:tcBorders>
              <w:bottom w:val="single" w:sz="4" w:space="0" w:color="auto"/>
            </w:tcBorders>
            <w:vAlign w:val="bottom"/>
          </w:tcPr>
          <w:p w14:paraId="183DE96D" w14:textId="00B3B06F" w:rsidR="00B70960" w:rsidRPr="002B2454" w:rsidRDefault="00B70960"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288</w:t>
            </w:r>
          </w:p>
        </w:tc>
        <w:tc>
          <w:tcPr>
            <w:tcW w:w="1418" w:type="dxa"/>
            <w:tcBorders>
              <w:bottom w:val="single" w:sz="4" w:space="0" w:color="auto"/>
            </w:tcBorders>
            <w:vAlign w:val="bottom"/>
          </w:tcPr>
          <w:p w14:paraId="1A30AE01" w14:textId="53AD9B35" w:rsidR="00B70960" w:rsidRPr="002B2454" w:rsidRDefault="00B70960"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229</w:t>
            </w:r>
          </w:p>
        </w:tc>
        <w:tc>
          <w:tcPr>
            <w:tcW w:w="1418" w:type="dxa"/>
            <w:tcBorders>
              <w:bottom w:val="single" w:sz="4" w:space="0" w:color="auto"/>
            </w:tcBorders>
            <w:vAlign w:val="bottom"/>
          </w:tcPr>
          <w:p w14:paraId="58900C34" w14:textId="0AA25243" w:rsidR="00B70960" w:rsidRPr="002B2454" w:rsidRDefault="00B70960"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7</w:t>
            </w:r>
            <w:r w:rsidR="00D83F31" w:rsidRPr="002B2454">
              <w:rPr>
                <w:b/>
                <w:bCs/>
                <w:sz w:val="18"/>
                <w:szCs w:val="18"/>
              </w:rPr>
              <w:t>58</w:t>
            </w:r>
          </w:p>
        </w:tc>
        <w:tc>
          <w:tcPr>
            <w:tcW w:w="1417" w:type="dxa"/>
            <w:tcBorders>
              <w:bottom w:val="single" w:sz="4" w:space="0" w:color="auto"/>
            </w:tcBorders>
            <w:vAlign w:val="bottom"/>
          </w:tcPr>
          <w:p w14:paraId="2931130D" w14:textId="31734359" w:rsidR="00B70960" w:rsidRPr="002B2454" w:rsidRDefault="00B70960"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745</w:t>
            </w:r>
          </w:p>
        </w:tc>
        <w:tc>
          <w:tcPr>
            <w:tcW w:w="1418" w:type="dxa"/>
            <w:tcBorders>
              <w:bottom w:val="single" w:sz="4" w:space="0" w:color="auto"/>
            </w:tcBorders>
            <w:vAlign w:val="bottom"/>
          </w:tcPr>
          <w:p w14:paraId="5AB4A7F2" w14:textId="3D9F6C53" w:rsidR="00B70960" w:rsidRPr="002B2454" w:rsidRDefault="00D83F31"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793</w:t>
            </w:r>
          </w:p>
        </w:tc>
        <w:tc>
          <w:tcPr>
            <w:tcW w:w="1417" w:type="dxa"/>
            <w:tcBorders>
              <w:bottom w:val="single" w:sz="4" w:space="0" w:color="auto"/>
            </w:tcBorders>
            <w:vAlign w:val="bottom"/>
          </w:tcPr>
          <w:p w14:paraId="5F9BE107" w14:textId="5B17EA5A" w:rsidR="00B70960" w:rsidRPr="002B2454" w:rsidRDefault="00B70960" w:rsidP="0064362F">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833</w:t>
            </w:r>
          </w:p>
        </w:tc>
      </w:tr>
      <w:tr w:rsidR="00F772C2" w:rsidRPr="002B2454" w14:paraId="44A03B0A" w14:textId="77777777" w:rsidTr="005164D7">
        <w:trPr>
          <w:cantSplit/>
        </w:trPr>
        <w:tc>
          <w:tcPr>
            <w:tcW w:w="4050" w:type="dxa"/>
          </w:tcPr>
          <w:p w14:paraId="0878ADFD" w14:textId="77777777" w:rsidR="00F772C2" w:rsidRPr="002B2454" w:rsidRDefault="00F772C2" w:rsidP="00F77DE0">
            <w:pPr>
              <w:spacing w:after="0" w:line="240" w:lineRule="exact"/>
              <w:ind w:right="-43"/>
              <w:rPr>
                <w:sz w:val="18"/>
                <w:szCs w:val="18"/>
                <w:cs/>
              </w:rPr>
            </w:pPr>
          </w:p>
        </w:tc>
        <w:tc>
          <w:tcPr>
            <w:tcW w:w="1417" w:type="dxa"/>
            <w:tcBorders>
              <w:top w:val="single" w:sz="4" w:space="0" w:color="auto"/>
            </w:tcBorders>
            <w:shd w:val="clear" w:color="auto" w:fill="FFFFFF" w:themeFill="background1"/>
          </w:tcPr>
          <w:p w14:paraId="18B77125"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507C4EB0" w14:textId="77777777" w:rsidR="00F772C2" w:rsidRPr="002B2454" w:rsidRDefault="00F772C2" w:rsidP="00D570C7">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tcPr>
          <w:p w14:paraId="4BE3A342"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76FAF556"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14A2E6B2" w14:textId="77777777" w:rsidR="00F772C2" w:rsidRPr="002B2454" w:rsidRDefault="00F772C2" w:rsidP="00D570C7">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tcPr>
          <w:p w14:paraId="4878F748" w14:textId="77777777" w:rsidR="00F772C2" w:rsidRPr="002B2454" w:rsidRDefault="00F772C2"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63B35CF8" w14:textId="77777777" w:rsidR="00F772C2" w:rsidRPr="002B2454" w:rsidRDefault="00F772C2" w:rsidP="00D570C7">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tcPr>
          <w:p w14:paraId="730291CC" w14:textId="77777777" w:rsidR="00F772C2" w:rsidRPr="002B2454" w:rsidRDefault="00F772C2" w:rsidP="00D570C7">
            <w:pPr>
              <w:spacing w:after="0" w:line="240" w:lineRule="exact"/>
              <w:ind w:left="-43" w:right="-72"/>
              <w:jc w:val="right"/>
              <w:rPr>
                <w:sz w:val="18"/>
                <w:szCs w:val="18"/>
              </w:rPr>
            </w:pPr>
          </w:p>
        </w:tc>
      </w:tr>
    </w:tbl>
    <w:p w14:paraId="1497F9D3" w14:textId="77777777" w:rsidR="00E61BEE" w:rsidRPr="002B2454" w:rsidRDefault="00E61BEE" w:rsidP="00D570C7">
      <w:pPr>
        <w:spacing w:after="0" w:line="240" w:lineRule="exact"/>
        <w:rPr>
          <w:i/>
          <w:iCs/>
          <w:sz w:val="18"/>
          <w:szCs w:val="18"/>
        </w:rPr>
      </w:pPr>
    </w:p>
    <w:p w14:paraId="0931DE46" w14:textId="71430BCF" w:rsidR="00E96074" w:rsidRPr="002B2454" w:rsidRDefault="00E96074" w:rsidP="00E32D5A">
      <w:pPr>
        <w:pStyle w:val="ListParagraph"/>
        <w:numPr>
          <w:ilvl w:val="1"/>
          <w:numId w:val="9"/>
        </w:numPr>
        <w:spacing w:after="0" w:line="240" w:lineRule="exact"/>
        <w:ind w:left="284" w:hanging="284"/>
        <w:rPr>
          <w:i/>
          <w:iCs/>
          <w:sz w:val="18"/>
          <w:szCs w:val="18"/>
        </w:rPr>
      </w:pPr>
      <w:proofErr w:type="spellStart"/>
      <w:r w:rsidRPr="002B2454">
        <w:rPr>
          <w:i/>
          <w:iCs/>
          <w:sz w:val="18"/>
          <w:szCs w:val="18"/>
        </w:rPr>
        <w:t>Summarised</w:t>
      </w:r>
      <w:proofErr w:type="spellEnd"/>
      <w:r w:rsidRPr="002B2454">
        <w:rPr>
          <w:i/>
          <w:iCs/>
          <w:sz w:val="18"/>
          <w:szCs w:val="18"/>
        </w:rPr>
        <w:t xml:space="preserve"> information about cash flows</w:t>
      </w:r>
    </w:p>
    <w:p w14:paraId="10394367" w14:textId="77777777" w:rsidR="00E96074" w:rsidRPr="002B2454" w:rsidRDefault="00E96074" w:rsidP="00D570C7">
      <w:pPr>
        <w:spacing w:after="0" w:line="240" w:lineRule="exact"/>
        <w:rPr>
          <w:i/>
          <w:iCs/>
          <w:sz w:val="18"/>
          <w:szCs w:val="18"/>
        </w:rPr>
      </w:pPr>
    </w:p>
    <w:tbl>
      <w:tblPr>
        <w:tblW w:w="15390" w:type="dxa"/>
        <w:tblLayout w:type="fixed"/>
        <w:tblLook w:val="0000" w:firstRow="0" w:lastRow="0" w:firstColumn="0" w:lastColumn="0" w:noHBand="0" w:noVBand="0"/>
      </w:tblPr>
      <w:tblGrid>
        <w:gridCol w:w="4050"/>
        <w:gridCol w:w="1417"/>
        <w:gridCol w:w="1418"/>
        <w:gridCol w:w="1417"/>
        <w:gridCol w:w="1418"/>
        <w:gridCol w:w="1418"/>
        <w:gridCol w:w="1417"/>
        <w:gridCol w:w="1418"/>
        <w:gridCol w:w="1417"/>
      </w:tblGrid>
      <w:tr w:rsidR="001510BF" w:rsidRPr="002B2454" w14:paraId="6D2C6484" w14:textId="77777777" w:rsidTr="005164D7">
        <w:trPr>
          <w:cantSplit/>
        </w:trPr>
        <w:tc>
          <w:tcPr>
            <w:tcW w:w="4050" w:type="dxa"/>
          </w:tcPr>
          <w:p w14:paraId="2B68FE00" w14:textId="77777777" w:rsidR="001510BF" w:rsidRPr="002B2454" w:rsidRDefault="001510BF" w:rsidP="00D570C7">
            <w:pPr>
              <w:spacing w:after="0" w:line="240" w:lineRule="exact"/>
              <w:ind w:left="157" w:right="-126" w:hanging="180"/>
              <w:rPr>
                <w:sz w:val="18"/>
                <w:szCs w:val="18"/>
              </w:rPr>
            </w:pPr>
          </w:p>
        </w:tc>
        <w:tc>
          <w:tcPr>
            <w:tcW w:w="11340" w:type="dxa"/>
            <w:gridSpan w:val="8"/>
            <w:tcBorders>
              <w:bottom w:val="single" w:sz="4" w:space="0" w:color="auto"/>
            </w:tcBorders>
            <w:vAlign w:val="bottom"/>
          </w:tcPr>
          <w:p w14:paraId="75E4FF8B" w14:textId="77777777" w:rsidR="001510BF" w:rsidRPr="002B2454" w:rsidRDefault="001510BF" w:rsidP="00D570C7">
            <w:pPr>
              <w:spacing w:after="0" w:line="240" w:lineRule="exact"/>
              <w:ind w:left="-43" w:right="-72"/>
              <w:jc w:val="center"/>
              <w:rPr>
                <w:b/>
                <w:bCs/>
                <w:sz w:val="18"/>
                <w:szCs w:val="18"/>
              </w:rPr>
            </w:pPr>
            <w:r w:rsidRPr="002B2454">
              <w:rPr>
                <w:b/>
                <w:bCs/>
                <w:sz w:val="18"/>
                <w:szCs w:val="18"/>
              </w:rPr>
              <w:t>For the year ended 31 December</w:t>
            </w:r>
          </w:p>
        </w:tc>
      </w:tr>
      <w:tr w:rsidR="001510BF" w:rsidRPr="002B2454" w14:paraId="04B21B77" w14:textId="77777777" w:rsidTr="005164D7">
        <w:trPr>
          <w:cantSplit/>
        </w:trPr>
        <w:tc>
          <w:tcPr>
            <w:tcW w:w="4050" w:type="dxa"/>
          </w:tcPr>
          <w:p w14:paraId="5B1900E1" w14:textId="77777777" w:rsidR="001510BF" w:rsidRPr="002B2454" w:rsidRDefault="001510BF" w:rsidP="00D570C7">
            <w:pPr>
              <w:spacing w:after="0" w:line="240" w:lineRule="exact"/>
              <w:ind w:left="157" w:right="-126" w:hanging="180"/>
              <w:rPr>
                <w:sz w:val="18"/>
                <w:szCs w:val="18"/>
              </w:rPr>
            </w:pPr>
          </w:p>
        </w:tc>
        <w:tc>
          <w:tcPr>
            <w:tcW w:w="2835" w:type="dxa"/>
            <w:gridSpan w:val="2"/>
            <w:tcBorders>
              <w:top w:val="single" w:sz="4" w:space="0" w:color="auto"/>
            </w:tcBorders>
            <w:vAlign w:val="bottom"/>
          </w:tcPr>
          <w:p w14:paraId="6943AB5A" w14:textId="0231F786" w:rsidR="001510BF" w:rsidRPr="002B2454" w:rsidRDefault="001510BF" w:rsidP="005164D7">
            <w:pPr>
              <w:spacing w:after="0" w:line="240" w:lineRule="exact"/>
              <w:ind w:left="-43" w:right="-72"/>
              <w:jc w:val="center"/>
              <w:rPr>
                <w:b/>
                <w:bCs/>
                <w:sz w:val="18"/>
                <w:szCs w:val="18"/>
                <w:rtl/>
                <w:cs/>
              </w:rPr>
            </w:pPr>
            <w:r w:rsidRPr="002B2454">
              <w:rPr>
                <w:b/>
                <w:bCs/>
                <w:sz w:val="18"/>
                <w:szCs w:val="18"/>
              </w:rPr>
              <w:t>Amata VN Public Company Limited and subsidiar</w:t>
            </w:r>
            <w:r w:rsidR="00D23284" w:rsidRPr="002B2454">
              <w:rPr>
                <w:b/>
                <w:bCs/>
                <w:sz w:val="18"/>
                <w:szCs w:val="18"/>
              </w:rPr>
              <w:t>ies</w:t>
            </w:r>
          </w:p>
        </w:tc>
        <w:tc>
          <w:tcPr>
            <w:tcW w:w="2835" w:type="dxa"/>
            <w:gridSpan w:val="2"/>
            <w:tcBorders>
              <w:top w:val="single" w:sz="4" w:space="0" w:color="auto"/>
            </w:tcBorders>
            <w:vAlign w:val="bottom"/>
          </w:tcPr>
          <w:p w14:paraId="57B66607" w14:textId="77777777" w:rsidR="005164D7" w:rsidRPr="002B2454" w:rsidRDefault="001510BF" w:rsidP="005164D7">
            <w:pPr>
              <w:spacing w:after="0" w:line="240" w:lineRule="exact"/>
              <w:ind w:left="-43" w:right="-72"/>
              <w:jc w:val="center"/>
              <w:rPr>
                <w:b/>
                <w:bCs/>
                <w:sz w:val="18"/>
                <w:szCs w:val="18"/>
              </w:rPr>
            </w:pPr>
            <w:r w:rsidRPr="002B2454">
              <w:rPr>
                <w:b/>
                <w:bCs/>
                <w:sz w:val="18"/>
                <w:szCs w:val="18"/>
              </w:rPr>
              <w:t xml:space="preserve">Amata Summit Ready Built </w:t>
            </w:r>
          </w:p>
          <w:p w14:paraId="64117FF3" w14:textId="5F36E32F" w:rsidR="001510BF" w:rsidRPr="002B2454" w:rsidRDefault="001510BF" w:rsidP="005164D7">
            <w:pPr>
              <w:spacing w:after="0" w:line="240" w:lineRule="exact"/>
              <w:ind w:left="-43" w:right="-72"/>
              <w:jc w:val="center"/>
              <w:rPr>
                <w:b/>
                <w:bCs/>
                <w:sz w:val="18"/>
                <w:szCs w:val="18"/>
                <w:rtl/>
                <w:cs/>
              </w:rPr>
            </w:pPr>
            <w:r w:rsidRPr="002B2454">
              <w:rPr>
                <w:b/>
                <w:bCs/>
                <w:sz w:val="18"/>
                <w:szCs w:val="18"/>
              </w:rPr>
              <w:t>Co., Ltd.</w:t>
            </w:r>
          </w:p>
        </w:tc>
        <w:tc>
          <w:tcPr>
            <w:tcW w:w="2835" w:type="dxa"/>
            <w:gridSpan w:val="2"/>
            <w:tcBorders>
              <w:top w:val="single" w:sz="4" w:space="0" w:color="auto"/>
              <w:bottom w:val="single" w:sz="4" w:space="0" w:color="auto"/>
            </w:tcBorders>
            <w:vAlign w:val="bottom"/>
          </w:tcPr>
          <w:p w14:paraId="5A9BF307" w14:textId="489D8CFF" w:rsidR="00F24722" w:rsidRPr="002B2454" w:rsidRDefault="001510BF" w:rsidP="005164D7">
            <w:pPr>
              <w:spacing w:after="0" w:line="240" w:lineRule="exact"/>
              <w:ind w:left="-43" w:right="-72"/>
              <w:jc w:val="center"/>
              <w:rPr>
                <w:b/>
                <w:bCs/>
                <w:sz w:val="18"/>
                <w:szCs w:val="18"/>
              </w:rPr>
            </w:pPr>
            <w:r w:rsidRPr="002B2454">
              <w:rPr>
                <w:b/>
                <w:bCs/>
                <w:sz w:val="18"/>
                <w:szCs w:val="18"/>
              </w:rPr>
              <w:t>Amata City Rayong</w:t>
            </w:r>
          </w:p>
          <w:p w14:paraId="0E666878" w14:textId="3AB4C5E6" w:rsidR="001510BF" w:rsidRPr="002B2454" w:rsidRDefault="001510BF" w:rsidP="005164D7">
            <w:pPr>
              <w:spacing w:after="0" w:line="240" w:lineRule="exact"/>
              <w:ind w:left="-43" w:right="-72"/>
              <w:jc w:val="center"/>
              <w:rPr>
                <w:b/>
                <w:bCs/>
                <w:sz w:val="18"/>
                <w:szCs w:val="18"/>
                <w:cs/>
              </w:rPr>
            </w:pPr>
            <w:r w:rsidRPr="002B2454">
              <w:rPr>
                <w:b/>
                <w:bCs/>
                <w:sz w:val="18"/>
                <w:szCs w:val="18"/>
              </w:rPr>
              <w:t>Co., Ltd</w:t>
            </w:r>
            <w:r w:rsidR="00C2418C" w:rsidRPr="002B2454">
              <w:rPr>
                <w:b/>
                <w:bCs/>
                <w:sz w:val="18"/>
                <w:szCs w:val="18"/>
              </w:rPr>
              <w:t>.</w:t>
            </w:r>
          </w:p>
        </w:tc>
        <w:tc>
          <w:tcPr>
            <w:tcW w:w="2835" w:type="dxa"/>
            <w:gridSpan w:val="2"/>
            <w:tcBorders>
              <w:top w:val="single" w:sz="4" w:space="0" w:color="auto"/>
              <w:bottom w:val="single" w:sz="4" w:space="0" w:color="auto"/>
            </w:tcBorders>
            <w:vAlign w:val="center"/>
          </w:tcPr>
          <w:p w14:paraId="09C2793F" w14:textId="77777777" w:rsidR="001510BF" w:rsidRPr="002B2454" w:rsidRDefault="001510BF" w:rsidP="00D570C7">
            <w:pPr>
              <w:spacing w:after="0" w:line="240" w:lineRule="exact"/>
              <w:ind w:left="-43" w:right="-72"/>
              <w:jc w:val="center"/>
              <w:rPr>
                <w:b/>
                <w:bCs/>
                <w:sz w:val="18"/>
                <w:szCs w:val="18"/>
                <w:cs/>
              </w:rPr>
            </w:pPr>
            <w:r w:rsidRPr="002B2454">
              <w:rPr>
                <w:b/>
                <w:bCs/>
                <w:sz w:val="18"/>
                <w:szCs w:val="18"/>
              </w:rPr>
              <w:t>Thai - Chinese Rayong Industrial Realty Development Co., Ltd.</w:t>
            </w:r>
          </w:p>
        </w:tc>
      </w:tr>
      <w:tr w:rsidR="001510BF" w:rsidRPr="002B2454" w14:paraId="2B9B9506" w14:textId="77777777" w:rsidTr="005164D7">
        <w:trPr>
          <w:cantSplit/>
        </w:trPr>
        <w:tc>
          <w:tcPr>
            <w:tcW w:w="4050" w:type="dxa"/>
          </w:tcPr>
          <w:p w14:paraId="3FD452D6" w14:textId="77777777" w:rsidR="001510BF" w:rsidRPr="002B2454" w:rsidRDefault="001510BF" w:rsidP="00D570C7">
            <w:pPr>
              <w:spacing w:after="0" w:line="240" w:lineRule="exact"/>
              <w:ind w:left="157" w:right="-126" w:hanging="180"/>
              <w:rPr>
                <w:sz w:val="18"/>
                <w:szCs w:val="18"/>
              </w:rPr>
            </w:pPr>
          </w:p>
        </w:tc>
        <w:tc>
          <w:tcPr>
            <w:tcW w:w="1417" w:type="dxa"/>
            <w:tcBorders>
              <w:top w:val="single" w:sz="4" w:space="0" w:color="auto"/>
            </w:tcBorders>
            <w:vAlign w:val="bottom"/>
          </w:tcPr>
          <w:p w14:paraId="4F7AB4D5" w14:textId="77777777" w:rsidR="001510BF" w:rsidRPr="002B2454" w:rsidRDefault="001510BF" w:rsidP="00D570C7">
            <w:pPr>
              <w:spacing w:after="0" w:line="240" w:lineRule="exact"/>
              <w:ind w:left="-43" w:right="-72"/>
              <w:jc w:val="right"/>
              <w:rPr>
                <w:b/>
                <w:bCs/>
                <w:spacing w:val="-4"/>
                <w:sz w:val="18"/>
                <w:szCs w:val="18"/>
                <w:lang w:val="en-GB"/>
              </w:rPr>
            </w:pPr>
            <w:r w:rsidRPr="002B2454">
              <w:rPr>
                <w:b/>
                <w:bCs/>
                <w:color w:val="000000"/>
                <w:sz w:val="18"/>
                <w:szCs w:val="18"/>
                <w:lang w:val="en-GB"/>
              </w:rPr>
              <w:t>2025</w:t>
            </w:r>
          </w:p>
        </w:tc>
        <w:tc>
          <w:tcPr>
            <w:tcW w:w="1418" w:type="dxa"/>
            <w:tcBorders>
              <w:top w:val="single" w:sz="4" w:space="0" w:color="auto"/>
            </w:tcBorders>
            <w:vAlign w:val="bottom"/>
          </w:tcPr>
          <w:p w14:paraId="31782818" w14:textId="77777777" w:rsidR="001510BF" w:rsidRPr="002B2454" w:rsidRDefault="001510BF" w:rsidP="00D570C7">
            <w:pPr>
              <w:spacing w:after="0" w:line="240" w:lineRule="exact"/>
              <w:ind w:left="-43" w:right="-72"/>
              <w:jc w:val="right"/>
              <w:rPr>
                <w:b/>
                <w:bCs/>
                <w:sz w:val="18"/>
                <w:szCs w:val="18"/>
                <w:lang w:eastAsia="zh-CN"/>
              </w:rPr>
            </w:pPr>
            <w:r w:rsidRPr="002B2454">
              <w:rPr>
                <w:b/>
                <w:bCs/>
                <w:color w:val="000000"/>
                <w:sz w:val="18"/>
                <w:szCs w:val="18"/>
                <w:lang w:val="en-GB"/>
              </w:rPr>
              <w:t>202</w:t>
            </w:r>
            <w:r w:rsidRPr="002B2454">
              <w:rPr>
                <w:b/>
                <w:bCs/>
                <w:color w:val="000000"/>
                <w:sz w:val="18"/>
                <w:szCs w:val="18"/>
                <w:lang w:val="en-GB" w:eastAsia="zh-CN"/>
              </w:rPr>
              <w:t>4</w:t>
            </w:r>
          </w:p>
        </w:tc>
        <w:tc>
          <w:tcPr>
            <w:tcW w:w="1417" w:type="dxa"/>
            <w:tcBorders>
              <w:top w:val="single" w:sz="4" w:space="0" w:color="auto"/>
            </w:tcBorders>
            <w:vAlign w:val="bottom"/>
          </w:tcPr>
          <w:p w14:paraId="69A6FCF4" w14:textId="77777777" w:rsidR="001510BF" w:rsidRPr="002B2454" w:rsidRDefault="001510BF" w:rsidP="00D570C7">
            <w:pPr>
              <w:spacing w:after="0" w:line="240" w:lineRule="exact"/>
              <w:ind w:left="-43" w:right="-72"/>
              <w:jc w:val="right"/>
              <w:rPr>
                <w:b/>
                <w:bCs/>
                <w:spacing w:val="-4"/>
                <w:sz w:val="18"/>
                <w:szCs w:val="18"/>
              </w:rPr>
            </w:pPr>
            <w:r w:rsidRPr="002B2454">
              <w:rPr>
                <w:b/>
                <w:bCs/>
                <w:color w:val="000000"/>
                <w:sz w:val="18"/>
                <w:szCs w:val="18"/>
                <w:lang w:val="en-GB"/>
              </w:rPr>
              <w:t>2025</w:t>
            </w:r>
          </w:p>
        </w:tc>
        <w:tc>
          <w:tcPr>
            <w:tcW w:w="1418" w:type="dxa"/>
            <w:tcBorders>
              <w:top w:val="single" w:sz="4" w:space="0" w:color="auto"/>
            </w:tcBorders>
            <w:vAlign w:val="bottom"/>
          </w:tcPr>
          <w:p w14:paraId="46430D7C" w14:textId="77777777" w:rsidR="001510BF" w:rsidRPr="002B2454" w:rsidRDefault="001510BF" w:rsidP="00D570C7">
            <w:pPr>
              <w:spacing w:after="0" w:line="240" w:lineRule="exact"/>
              <w:ind w:left="-43" w:right="-72"/>
              <w:jc w:val="right"/>
              <w:rPr>
                <w:b/>
                <w:bCs/>
                <w:sz w:val="18"/>
                <w:szCs w:val="18"/>
              </w:rPr>
            </w:pPr>
            <w:r w:rsidRPr="002B2454">
              <w:rPr>
                <w:b/>
                <w:bCs/>
                <w:color w:val="000000"/>
                <w:sz w:val="18"/>
                <w:szCs w:val="18"/>
                <w:lang w:val="en-GB"/>
              </w:rPr>
              <w:t>202</w:t>
            </w:r>
            <w:r w:rsidRPr="002B2454">
              <w:rPr>
                <w:b/>
                <w:bCs/>
                <w:color w:val="000000"/>
                <w:sz w:val="18"/>
                <w:szCs w:val="18"/>
                <w:lang w:val="en-GB" w:eastAsia="zh-CN"/>
              </w:rPr>
              <w:t>4</w:t>
            </w:r>
          </w:p>
        </w:tc>
        <w:tc>
          <w:tcPr>
            <w:tcW w:w="1418" w:type="dxa"/>
            <w:tcBorders>
              <w:top w:val="single" w:sz="4" w:space="0" w:color="auto"/>
            </w:tcBorders>
            <w:vAlign w:val="bottom"/>
          </w:tcPr>
          <w:p w14:paraId="156916A8" w14:textId="77777777" w:rsidR="001510BF" w:rsidRPr="002B2454" w:rsidRDefault="001510BF" w:rsidP="00D570C7">
            <w:pPr>
              <w:spacing w:after="0" w:line="240" w:lineRule="exact"/>
              <w:ind w:left="-43" w:right="-72"/>
              <w:jc w:val="right"/>
              <w:rPr>
                <w:b/>
                <w:bCs/>
                <w:spacing w:val="-4"/>
                <w:sz w:val="18"/>
                <w:szCs w:val="18"/>
                <w:cs/>
              </w:rPr>
            </w:pPr>
            <w:r w:rsidRPr="002B2454">
              <w:rPr>
                <w:b/>
                <w:bCs/>
                <w:color w:val="000000"/>
                <w:sz w:val="18"/>
                <w:szCs w:val="18"/>
                <w:lang w:val="en-GB"/>
              </w:rPr>
              <w:t>2025</w:t>
            </w:r>
          </w:p>
        </w:tc>
        <w:tc>
          <w:tcPr>
            <w:tcW w:w="1417" w:type="dxa"/>
            <w:tcBorders>
              <w:top w:val="single" w:sz="4" w:space="0" w:color="auto"/>
            </w:tcBorders>
            <w:vAlign w:val="bottom"/>
          </w:tcPr>
          <w:p w14:paraId="7B96DEE1" w14:textId="77777777" w:rsidR="001510BF" w:rsidRPr="002B2454" w:rsidRDefault="001510BF" w:rsidP="00D570C7">
            <w:pPr>
              <w:spacing w:after="0" w:line="240" w:lineRule="exact"/>
              <w:ind w:left="-43" w:right="-72"/>
              <w:jc w:val="right"/>
              <w:rPr>
                <w:b/>
                <w:bCs/>
                <w:spacing w:val="-4"/>
                <w:sz w:val="18"/>
                <w:szCs w:val="18"/>
                <w:cs/>
              </w:rPr>
            </w:pPr>
            <w:r w:rsidRPr="002B2454">
              <w:rPr>
                <w:b/>
                <w:bCs/>
                <w:color w:val="000000"/>
                <w:sz w:val="18"/>
                <w:szCs w:val="18"/>
                <w:lang w:val="en-GB"/>
              </w:rPr>
              <w:t>202</w:t>
            </w:r>
            <w:r w:rsidRPr="002B2454">
              <w:rPr>
                <w:b/>
                <w:bCs/>
                <w:color w:val="000000"/>
                <w:sz w:val="18"/>
                <w:szCs w:val="18"/>
                <w:lang w:val="en-GB" w:eastAsia="zh-CN"/>
              </w:rPr>
              <w:t>4</w:t>
            </w:r>
          </w:p>
        </w:tc>
        <w:tc>
          <w:tcPr>
            <w:tcW w:w="1418" w:type="dxa"/>
            <w:tcBorders>
              <w:top w:val="single" w:sz="4" w:space="0" w:color="auto"/>
            </w:tcBorders>
            <w:vAlign w:val="bottom"/>
          </w:tcPr>
          <w:p w14:paraId="65F15240" w14:textId="77777777" w:rsidR="001510BF" w:rsidRPr="002B2454" w:rsidRDefault="001510BF" w:rsidP="00D570C7">
            <w:pPr>
              <w:spacing w:after="0" w:line="240" w:lineRule="exact"/>
              <w:ind w:left="-43" w:right="-72"/>
              <w:jc w:val="right"/>
              <w:rPr>
                <w:b/>
                <w:bCs/>
                <w:spacing w:val="-4"/>
                <w:sz w:val="18"/>
                <w:szCs w:val="18"/>
                <w:cs/>
              </w:rPr>
            </w:pPr>
            <w:r w:rsidRPr="002B2454">
              <w:rPr>
                <w:b/>
                <w:bCs/>
                <w:color w:val="000000"/>
                <w:sz w:val="18"/>
                <w:szCs w:val="18"/>
                <w:lang w:val="en-GB"/>
              </w:rPr>
              <w:t>2025</w:t>
            </w:r>
          </w:p>
        </w:tc>
        <w:tc>
          <w:tcPr>
            <w:tcW w:w="1417" w:type="dxa"/>
            <w:tcBorders>
              <w:top w:val="single" w:sz="4" w:space="0" w:color="auto"/>
            </w:tcBorders>
            <w:vAlign w:val="bottom"/>
          </w:tcPr>
          <w:p w14:paraId="75ED4C78" w14:textId="77777777" w:rsidR="001510BF" w:rsidRPr="002B2454" w:rsidRDefault="001510BF" w:rsidP="00D570C7">
            <w:pPr>
              <w:spacing w:after="0" w:line="240" w:lineRule="exact"/>
              <w:ind w:left="-43" w:right="-72"/>
              <w:jc w:val="right"/>
              <w:rPr>
                <w:b/>
                <w:bCs/>
                <w:spacing w:val="-4"/>
                <w:sz w:val="18"/>
                <w:szCs w:val="18"/>
                <w:cs/>
              </w:rPr>
            </w:pPr>
            <w:r w:rsidRPr="002B2454">
              <w:rPr>
                <w:b/>
                <w:bCs/>
                <w:color w:val="000000"/>
                <w:sz w:val="18"/>
                <w:szCs w:val="18"/>
                <w:lang w:val="en-GB"/>
              </w:rPr>
              <w:t>202</w:t>
            </w:r>
            <w:r w:rsidRPr="002B2454">
              <w:rPr>
                <w:b/>
                <w:bCs/>
                <w:color w:val="000000"/>
                <w:sz w:val="18"/>
                <w:szCs w:val="18"/>
                <w:lang w:val="en-GB" w:eastAsia="zh-CN"/>
              </w:rPr>
              <w:t>4</w:t>
            </w:r>
          </w:p>
        </w:tc>
      </w:tr>
      <w:tr w:rsidR="001510BF" w:rsidRPr="002B2454" w14:paraId="02F6ED3C" w14:textId="77777777" w:rsidTr="005164D7">
        <w:trPr>
          <w:cantSplit/>
        </w:trPr>
        <w:tc>
          <w:tcPr>
            <w:tcW w:w="4050" w:type="dxa"/>
          </w:tcPr>
          <w:p w14:paraId="0AB0E3B8" w14:textId="77777777" w:rsidR="001510BF" w:rsidRPr="002B2454" w:rsidRDefault="001510BF" w:rsidP="00D570C7">
            <w:pPr>
              <w:spacing w:after="0" w:line="240" w:lineRule="exact"/>
              <w:ind w:left="157" w:right="-126" w:hanging="180"/>
              <w:rPr>
                <w:sz w:val="18"/>
                <w:szCs w:val="18"/>
              </w:rPr>
            </w:pPr>
          </w:p>
        </w:tc>
        <w:tc>
          <w:tcPr>
            <w:tcW w:w="1417" w:type="dxa"/>
            <w:tcBorders>
              <w:bottom w:val="single" w:sz="4" w:space="0" w:color="auto"/>
            </w:tcBorders>
            <w:vAlign w:val="bottom"/>
          </w:tcPr>
          <w:p w14:paraId="3F1CC9D5" w14:textId="77777777" w:rsidR="001510BF" w:rsidRPr="002B2454" w:rsidRDefault="001510BF" w:rsidP="00D570C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4E77CEDD" w14:textId="77777777" w:rsidR="001510BF" w:rsidRPr="002B2454" w:rsidRDefault="001510BF" w:rsidP="00D570C7">
            <w:pPr>
              <w:spacing w:after="0" w:line="240" w:lineRule="exact"/>
              <w:ind w:left="-43" w:right="-72"/>
              <w:jc w:val="right"/>
              <w:rPr>
                <w:b/>
                <w:bCs/>
                <w:sz w:val="18"/>
                <w:szCs w:val="18"/>
              </w:rPr>
            </w:pPr>
            <w:r w:rsidRPr="002B2454">
              <w:rPr>
                <w:b/>
                <w:bCs/>
                <w:sz w:val="18"/>
                <w:szCs w:val="18"/>
              </w:rPr>
              <w:t>Million Baht</w:t>
            </w:r>
          </w:p>
        </w:tc>
        <w:tc>
          <w:tcPr>
            <w:tcW w:w="1417" w:type="dxa"/>
            <w:tcBorders>
              <w:bottom w:val="single" w:sz="4" w:space="0" w:color="auto"/>
            </w:tcBorders>
            <w:vAlign w:val="bottom"/>
          </w:tcPr>
          <w:p w14:paraId="6547CFFF" w14:textId="77777777" w:rsidR="001510BF" w:rsidRPr="002B2454" w:rsidRDefault="001510BF" w:rsidP="00D570C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0F035011" w14:textId="77777777" w:rsidR="001510BF" w:rsidRPr="002B2454" w:rsidRDefault="001510BF" w:rsidP="00D570C7">
            <w:pPr>
              <w:spacing w:after="0" w:line="240" w:lineRule="exact"/>
              <w:ind w:left="-43" w:right="-72"/>
              <w:jc w:val="right"/>
              <w:rPr>
                <w:b/>
                <w:bCs/>
                <w:sz w:val="18"/>
                <w:szCs w:val="18"/>
              </w:rPr>
            </w:pPr>
            <w:r w:rsidRPr="002B2454">
              <w:rPr>
                <w:b/>
                <w:bCs/>
                <w:sz w:val="18"/>
                <w:szCs w:val="18"/>
              </w:rPr>
              <w:t>Million Baht</w:t>
            </w:r>
          </w:p>
        </w:tc>
        <w:tc>
          <w:tcPr>
            <w:tcW w:w="1418" w:type="dxa"/>
            <w:tcBorders>
              <w:bottom w:val="single" w:sz="4" w:space="0" w:color="auto"/>
            </w:tcBorders>
            <w:vAlign w:val="bottom"/>
          </w:tcPr>
          <w:p w14:paraId="0D235B45" w14:textId="77777777" w:rsidR="001510BF" w:rsidRPr="002B2454" w:rsidRDefault="001510BF" w:rsidP="00D570C7">
            <w:pPr>
              <w:spacing w:after="0" w:line="240" w:lineRule="exact"/>
              <w:ind w:left="-43" w:right="-72"/>
              <w:jc w:val="right"/>
              <w:rPr>
                <w:b/>
                <w:bCs/>
                <w:sz w:val="18"/>
                <w:szCs w:val="18"/>
                <w:cs/>
              </w:rPr>
            </w:pPr>
            <w:r w:rsidRPr="002B2454">
              <w:rPr>
                <w:b/>
                <w:bCs/>
                <w:sz w:val="18"/>
                <w:szCs w:val="18"/>
              </w:rPr>
              <w:t>Million Baht</w:t>
            </w:r>
          </w:p>
        </w:tc>
        <w:tc>
          <w:tcPr>
            <w:tcW w:w="1417" w:type="dxa"/>
            <w:tcBorders>
              <w:bottom w:val="single" w:sz="4" w:space="0" w:color="auto"/>
            </w:tcBorders>
            <w:vAlign w:val="bottom"/>
          </w:tcPr>
          <w:p w14:paraId="2071174C" w14:textId="77777777" w:rsidR="001510BF" w:rsidRPr="002B2454" w:rsidRDefault="001510BF" w:rsidP="00D570C7">
            <w:pPr>
              <w:spacing w:after="0" w:line="240" w:lineRule="exact"/>
              <w:ind w:left="-43" w:right="-72"/>
              <w:jc w:val="right"/>
              <w:rPr>
                <w:b/>
                <w:bCs/>
                <w:sz w:val="18"/>
                <w:szCs w:val="18"/>
                <w:cs/>
              </w:rPr>
            </w:pPr>
            <w:r w:rsidRPr="002B2454">
              <w:rPr>
                <w:b/>
                <w:bCs/>
                <w:sz w:val="18"/>
                <w:szCs w:val="18"/>
              </w:rPr>
              <w:t>Million Baht</w:t>
            </w:r>
          </w:p>
        </w:tc>
        <w:tc>
          <w:tcPr>
            <w:tcW w:w="1418" w:type="dxa"/>
            <w:tcBorders>
              <w:bottom w:val="single" w:sz="4" w:space="0" w:color="auto"/>
            </w:tcBorders>
            <w:vAlign w:val="bottom"/>
          </w:tcPr>
          <w:p w14:paraId="2D977F0D" w14:textId="77777777" w:rsidR="001510BF" w:rsidRPr="002B2454" w:rsidRDefault="001510BF" w:rsidP="00D570C7">
            <w:pPr>
              <w:spacing w:after="0" w:line="240" w:lineRule="exact"/>
              <w:ind w:left="-43" w:right="-72"/>
              <w:jc w:val="right"/>
              <w:rPr>
                <w:b/>
                <w:bCs/>
                <w:sz w:val="18"/>
                <w:szCs w:val="18"/>
                <w:cs/>
              </w:rPr>
            </w:pPr>
            <w:r w:rsidRPr="002B2454">
              <w:rPr>
                <w:b/>
                <w:bCs/>
                <w:sz w:val="18"/>
                <w:szCs w:val="18"/>
              </w:rPr>
              <w:t>Million Baht</w:t>
            </w:r>
          </w:p>
        </w:tc>
        <w:tc>
          <w:tcPr>
            <w:tcW w:w="1417" w:type="dxa"/>
            <w:tcBorders>
              <w:bottom w:val="single" w:sz="4" w:space="0" w:color="auto"/>
            </w:tcBorders>
            <w:vAlign w:val="bottom"/>
          </w:tcPr>
          <w:p w14:paraId="27F1D14B" w14:textId="77777777" w:rsidR="001510BF" w:rsidRPr="002B2454" w:rsidRDefault="001510BF" w:rsidP="00D570C7">
            <w:pPr>
              <w:spacing w:after="0" w:line="240" w:lineRule="exact"/>
              <w:ind w:left="-43" w:right="-72"/>
              <w:jc w:val="right"/>
              <w:rPr>
                <w:b/>
                <w:bCs/>
                <w:sz w:val="18"/>
                <w:szCs w:val="18"/>
                <w:cs/>
              </w:rPr>
            </w:pPr>
            <w:r w:rsidRPr="002B2454">
              <w:rPr>
                <w:b/>
                <w:bCs/>
                <w:sz w:val="18"/>
                <w:szCs w:val="18"/>
              </w:rPr>
              <w:t>Million Baht</w:t>
            </w:r>
          </w:p>
        </w:tc>
      </w:tr>
      <w:tr w:rsidR="001510BF" w:rsidRPr="002B2454" w14:paraId="03842E62" w14:textId="77777777" w:rsidTr="005164D7">
        <w:trPr>
          <w:cantSplit/>
        </w:trPr>
        <w:tc>
          <w:tcPr>
            <w:tcW w:w="4050" w:type="dxa"/>
          </w:tcPr>
          <w:p w14:paraId="55F7D91B" w14:textId="77777777" w:rsidR="001510BF" w:rsidRPr="002B2454" w:rsidRDefault="001510BF" w:rsidP="00D570C7">
            <w:pPr>
              <w:spacing w:after="0" w:line="240" w:lineRule="exact"/>
              <w:ind w:left="157" w:right="-126" w:hanging="180"/>
              <w:rPr>
                <w:sz w:val="18"/>
                <w:szCs w:val="18"/>
                <w:rtl/>
                <w:cs/>
              </w:rPr>
            </w:pPr>
          </w:p>
        </w:tc>
        <w:tc>
          <w:tcPr>
            <w:tcW w:w="1417" w:type="dxa"/>
            <w:tcBorders>
              <w:top w:val="single" w:sz="4" w:space="0" w:color="auto"/>
            </w:tcBorders>
          </w:tcPr>
          <w:p w14:paraId="2050D780"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tcPr>
          <w:p w14:paraId="58680930" w14:textId="77777777" w:rsidR="001510BF" w:rsidRPr="002B2454" w:rsidRDefault="001510BF" w:rsidP="00D570C7">
            <w:pPr>
              <w:spacing w:after="0" w:line="240" w:lineRule="exact"/>
              <w:ind w:left="-43" w:right="-72"/>
              <w:jc w:val="right"/>
              <w:rPr>
                <w:sz w:val="18"/>
                <w:szCs w:val="18"/>
              </w:rPr>
            </w:pPr>
          </w:p>
        </w:tc>
        <w:tc>
          <w:tcPr>
            <w:tcW w:w="1417" w:type="dxa"/>
            <w:tcBorders>
              <w:top w:val="single" w:sz="4" w:space="0" w:color="auto"/>
            </w:tcBorders>
          </w:tcPr>
          <w:p w14:paraId="2A355F6A"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tcPr>
          <w:p w14:paraId="5C9A2B57"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tcPr>
          <w:p w14:paraId="217D8D89" w14:textId="77777777" w:rsidR="001510BF" w:rsidRPr="002B2454" w:rsidRDefault="001510BF" w:rsidP="00D570C7">
            <w:pPr>
              <w:spacing w:after="0" w:line="240" w:lineRule="exact"/>
              <w:ind w:left="-43" w:right="-72"/>
              <w:jc w:val="right"/>
              <w:rPr>
                <w:sz w:val="18"/>
                <w:szCs w:val="18"/>
              </w:rPr>
            </w:pPr>
          </w:p>
        </w:tc>
        <w:tc>
          <w:tcPr>
            <w:tcW w:w="1417" w:type="dxa"/>
            <w:tcBorders>
              <w:top w:val="single" w:sz="4" w:space="0" w:color="auto"/>
            </w:tcBorders>
          </w:tcPr>
          <w:p w14:paraId="68AB8DF2"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tcPr>
          <w:p w14:paraId="18715A34" w14:textId="77777777" w:rsidR="001510BF" w:rsidRPr="002B2454" w:rsidRDefault="001510BF" w:rsidP="00D570C7">
            <w:pPr>
              <w:spacing w:after="0" w:line="240" w:lineRule="exact"/>
              <w:ind w:left="-43" w:right="-72"/>
              <w:jc w:val="right"/>
              <w:rPr>
                <w:sz w:val="18"/>
                <w:szCs w:val="18"/>
              </w:rPr>
            </w:pPr>
          </w:p>
        </w:tc>
        <w:tc>
          <w:tcPr>
            <w:tcW w:w="1417" w:type="dxa"/>
            <w:tcBorders>
              <w:top w:val="single" w:sz="4" w:space="0" w:color="auto"/>
            </w:tcBorders>
          </w:tcPr>
          <w:p w14:paraId="4F9E35D6" w14:textId="77777777" w:rsidR="001510BF" w:rsidRPr="002B2454" w:rsidRDefault="001510BF" w:rsidP="00D570C7">
            <w:pPr>
              <w:spacing w:after="0" w:line="240" w:lineRule="exact"/>
              <w:ind w:left="-43" w:right="-72"/>
              <w:jc w:val="right"/>
              <w:rPr>
                <w:sz w:val="18"/>
                <w:szCs w:val="18"/>
              </w:rPr>
            </w:pPr>
          </w:p>
        </w:tc>
      </w:tr>
      <w:tr w:rsidR="004E117A" w:rsidRPr="002B2454" w14:paraId="7087C7C0" w14:textId="77777777" w:rsidTr="00F81B57">
        <w:trPr>
          <w:cantSplit/>
        </w:trPr>
        <w:tc>
          <w:tcPr>
            <w:tcW w:w="4050" w:type="dxa"/>
          </w:tcPr>
          <w:p w14:paraId="00F41EB3" w14:textId="700E4C1C" w:rsidR="004E117A" w:rsidRPr="002B2454" w:rsidRDefault="004E117A" w:rsidP="00F77DE0">
            <w:pPr>
              <w:spacing w:after="0" w:line="240" w:lineRule="exact"/>
              <w:ind w:left="144" w:hanging="187"/>
              <w:rPr>
                <w:sz w:val="18"/>
                <w:szCs w:val="18"/>
              </w:rPr>
            </w:pPr>
            <w:r w:rsidRPr="002B2454">
              <w:rPr>
                <w:sz w:val="18"/>
                <w:szCs w:val="18"/>
              </w:rPr>
              <w:t xml:space="preserve">Cash flows from </w:t>
            </w:r>
            <w:r w:rsidR="00D43BDE" w:rsidRPr="002B2454">
              <w:rPr>
                <w:sz w:val="18"/>
                <w:szCs w:val="18"/>
              </w:rPr>
              <w:t xml:space="preserve">(used in) </w:t>
            </w:r>
            <w:r w:rsidRPr="002B2454">
              <w:rPr>
                <w:sz w:val="18"/>
                <w:szCs w:val="18"/>
              </w:rPr>
              <w:t>operating activities</w:t>
            </w:r>
          </w:p>
        </w:tc>
        <w:tc>
          <w:tcPr>
            <w:tcW w:w="1417" w:type="dxa"/>
            <w:vAlign w:val="bottom"/>
          </w:tcPr>
          <w:p w14:paraId="304A7C3D" w14:textId="1567D6E7" w:rsidR="004E117A" w:rsidRPr="002B2454" w:rsidRDefault="004E117A" w:rsidP="00F81B57">
            <w:pPr>
              <w:spacing w:after="0" w:line="240" w:lineRule="exact"/>
              <w:ind w:left="-43" w:right="-72"/>
              <w:jc w:val="right"/>
              <w:rPr>
                <w:sz w:val="18"/>
                <w:szCs w:val="18"/>
              </w:rPr>
            </w:pPr>
            <w:r w:rsidRPr="002B2454">
              <w:rPr>
                <w:sz w:val="18"/>
                <w:szCs w:val="18"/>
              </w:rPr>
              <w:t xml:space="preserve"> 1,003 </w:t>
            </w:r>
          </w:p>
        </w:tc>
        <w:tc>
          <w:tcPr>
            <w:tcW w:w="1418" w:type="dxa"/>
            <w:vAlign w:val="bottom"/>
          </w:tcPr>
          <w:p w14:paraId="348D0761" w14:textId="2A44774A" w:rsidR="004E117A" w:rsidRPr="002B2454" w:rsidRDefault="004E117A" w:rsidP="00F81B57">
            <w:pPr>
              <w:spacing w:after="0" w:line="240" w:lineRule="exact"/>
              <w:ind w:left="-43" w:right="-72"/>
              <w:jc w:val="right"/>
              <w:rPr>
                <w:sz w:val="18"/>
                <w:szCs w:val="18"/>
                <w:lang w:val="en-GB"/>
              </w:rPr>
            </w:pPr>
            <w:r w:rsidRPr="002B2454">
              <w:rPr>
                <w:sz w:val="18"/>
                <w:szCs w:val="18"/>
              </w:rPr>
              <w:t xml:space="preserve"> 930 </w:t>
            </w:r>
          </w:p>
        </w:tc>
        <w:tc>
          <w:tcPr>
            <w:tcW w:w="1417" w:type="dxa"/>
            <w:vAlign w:val="bottom"/>
          </w:tcPr>
          <w:p w14:paraId="2160E3B4" w14:textId="1FA11073" w:rsidR="004E117A" w:rsidRPr="002B2454" w:rsidRDefault="004E117A" w:rsidP="00F81B57">
            <w:pPr>
              <w:spacing w:after="0" w:line="240" w:lineRule="exact"/>
              <w:ind w:left="-43" w:right="-72"/>
              <w:jc w:val="right"/>
              <w:rPr>
                <w:sz w:val="18"/>
                <w:szCs w:val="18"/>
              </w:rPr>
            </w:pPr>
            <w:r w:rsidRPr="002B2454">
              <w:rPr>
                <w:sz w:val="18"/>
                <w:szCs w:val="18"/>
              </w:rPr>
              <w:t xml:space="preserve"> 307 </w:t>
            </w:r>
          </w:p>
        </w:tc>
        <w:tc>
          <w:tcPr>
            <w:tcW w:w="1418" w:type="dxa"/>
            <w:vAlign w:val="bottom"/>
          </w:tcPr>
          <w:p w14:paraId="1D0C28DA" w14:textId="188FE5EE" w:rsidR="004E117A" w:rsidRPr="002B2454" w:rsidRDefault="004E117A" w:rsidP="00F81B57">
            <w:pPr>
              <w:spacing w:after="0" w:line="240" w:lineRule="exact"/>
              <w:ind w:left="-43" w:right="-72"/>
              <w:jc w:val="right"/>
              <w:rPr>
                <w:sz w:val="18"/>
                <w:szCs w:val="18"/>
              </w:rPr>
            </w:pPr>
            <w:r w:rsidRPr="002B2454">
              <w:rPr>
                <w:sz w:val="18"/>
                <w:szCs w:val="18"/>
              </w:rPr>
              <w:t xml:space="preserve"> 326 </w:t>
            </w:r>
          </w:p>
        </w:tc>
        <w:tc>
          <w:tcPr>
            <w:tcW w:w="1418" w:type="dxa"/>
            <w:vAlign w:val="bottom"/>
          </w:tcPr>
          <w:p w14:paraId="7687F4B8" w14:textId="63749468" w:rsidR="004E117A" w:rsidRPr="002B2454" w:rsidRDefault="004E117A" w:rsidP="00F81B57">
            <w:pPr>
              <w:spacing w:after="0" w:line="240" w:lineRule="exact"/>
              <w:ind w:left="-43" w:right="-72"/>
              <w:jc w:val="right"/>
              <w:rPr>
                <w:sz w:val="18"/>
                <w:szCs w:val="18"/>
              </w:rPr>
            </w:pPr>
            <w:r w:rsidRPr="002B2454">
              <w:rPr>
                <w:sz w:val="18"/>
                <w:szCs w:val="18"/>
              </w:rPr>
              <w:t xml:space="preserve"> 1,241 </w:t>
            </w:r>
          </w:p>
        </w:tc>
        <w:tc>
          <w:tcPr>
            <w:tcW w:w="1417" w:type="dxa"/>
            <w:vAlign w:val="bottom"/>
          </w:tcPr>
          <w:p w14:paraId="58C41DE8" w14:textId="42BD6584" w:rsidR="004E117A" w:rsidRPr="002B2454" w:rsidRDefault="004E117A" w:rsidP="00F81B57">
            <w:pPr>
              <w:spacing w:after="0" w:line="240" w:lineRule="exact"/>
              <w:ind w:left="-43" w:right="-72"/>
              <w:jc w:val="right"/>
              <w:rPr>
                <w:sz w:val="18"/>
                <w:szCs w:val="18"/>
              </w:rPr>
            </w:pPr>
            <w:r w:rsidRPr="002B2454">
              <w:rPr>
                <w:sz w:val="18"/>
                <w:szCs w:val="18"/>
              </w:rPr>
              <w:t xml:space="preserve"> 2,164 </w:t>
            </w:r>
          </w:p>
        </w:tc>
        <w:tc>
          <w:tcPr>
            <w:tcW w:w="1418" w:type="dxa"/>
            <w:vAlign w:val="bottom"/>
          </w:tcPr>
          <w:p w14:paraId="76BC3474" w14:textId="263AA1D4" w:rsidR="004E117A" w:rsidRPr="002B2454" w:rsidRDefault="004E117A" w:rsidP="00F81B57">
            <w:pPr>
              <w:spacing w:after="0" w:line="240" w:lineRule="exact"/>
              <w:ind w:left="-43" w:right="-72"/>
              <w:jc w:val="right"/>
              <w:rPr>
                <w:sz w:val="18"/>
                <w:szCs w:val="18"/>
              </w:rPr>
            </w:pPr>
            <w:r w:rsidRPr="002B2454">
              <w:rPr>
                <w:sz w:val="18"/>
                <w:szCs w:val="18"/>
                <w:lang w:val="en-GB"/>
              </w:rPr>
              <w:t>(16)</w:t>
            </w:r>
          </w:p>
        </w:tc>
        <w:tc>
          <w:tcPr>
            <w:tcW w:w="1417" w:type="dxa"/>
            <w:vAlign w:val="bottom"/>
          </w:tcPr>
          <w:p w14:paraId="2D354AEA" w14:textId="634246A4" w:rsidR="004E117A" w:rsidRPr="002B2454" w:rsidRDefault="004E117A" w:rsidP="00F77DE0">
            <w:pPr>
              <w:spacing w:after="0" w:line="240" w:lineRule="exact"/>
              <w:ind w:left="-43" w:right="-72"/>
              <w:jc w:val="right"/>
              <w:rPr>
                <w:sz w:val="18"/>
                <w:szCs w:val="18"/>
              </w:rPr>
            </w:pPr>
            <w:r w:rsidRPr="002B2454">
              <w:rPr>
                <w:sz w:val="18"/>
                <w:szCs w:val="18"/>
              </w:rPr>
              <w:t xml:space="preserve"> 1,726 </w:t>
            </w:r>
          </w:p>
        </w:tc>
      </w:tr>
      <w:tr w:rsidR="004E117A" w:rsidRPr="002B2454" w14:paraId="0220EB69" w14:textId="77777777" w:rsidTr="00F81B57">
        <w:trPr>
          <w:cantSplit/>
        </w:trPr>
        <w:tc>
          <w:tcPr>
            <w:tcW w:w="4050" w:type="dxa"/>
          </w:tcPr>
          <w:p w14:paraId="1191E502" w14:textId="23D08E4E" w:rsidR="004E117A" w:rsidRPr="002B2454" w:rsidRDefault="004E117A" w:rsidP="00F77DE0">
            <w:pPr>
              <w:spacing w:after="0" w:line="240" w:lineRule="exact"/>
              <w:ind w:left="144" w:hanging="187"/>
              <w:rPr>
                <w:sz w:val="18"/>
                <w:szCs w:val="18"/>
              </w:rPr>
            </w:pPr>
            <w:r w:rsidRPr="002B2454">
              <w:rPr>
                <w:sz w:val="18"/>
                <w:szCs w:val="18"/>
              </w:rPr>
              <w:t>Cash flows used in investing activities</w:t>
            </w:r>
          </w:p>
        </w:tc>
        <w:tc>
          <w:tcPr>
            <w:tcW w:w="1417" w:type="dxa"/>
            <w:vAlign w:val="bottom"/>
          </w:tcPr>
          <w:p w14:paraId="250B4343" w14:textId="558B8F6E"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(822)</w:t>
            </w:r>
          </w:p>
        </w:tc>
        <w:tc>
          <w:tcPr>
            <w:tcW w:w="1418" w:type="dxa"/>
            <w:vAlign w:val="bottom"/>
          </w:tcPr>
          <w:p w14:paraId="3C202A65" w14:textId="3B389FA5"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(1,747)</w:t>
            </w:r>
          </w:p>
        </w:tc>
        <w:tc>
          <w:tcPr>
            <w:tcW w:w="1417" w:type="dxa"/>
            <w:vAlign w:val="bottom"/>
          </w:tcPr>
          <w:p w14:paraId="3907425A" w14:textId="06514BE2"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(391)</w:t>
            </w:r>
          </w:p>
        </w:tc>
        <w:tc>
          <w:tcPr>
            <w:tcW w:w="1418" w:type="dxa"/>
            <w:vAlign w:val="bottom"/>
          </w:tcPr>
          <w:p w14:paraId="6689527B" w14:textId="52F4B8E1"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(612)</w:t>
            </w:r>
          </w:p>
        </w:tc>
        <w:tc>
          <w:tcPr>
            <w:tcW w:w="1418" w:type="dxa"/>
            <w:vAlign w:val="bottom"/>
          </w:tcPr>
          <w:p w14:paraId="3D2E2614" w14:textId="11656323"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(3,165)</w:t>
            </w:r>
          </w:p>
        </w:tc>
        <w:tc>
          <w:tcPr>
            <w:tcW w:w="1417" w:type="dxa"/>
            <w:vAlign w:val="bottom"/>
          </w:tcPr>
          <w:p w14:paraId="2E77AE99" w14:textId="7B2B237A"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(2,131)</w:t>
            </w:r>
          </w:p>
        </w:tc>
        <w:tc>
          <w:tcPr>
            <w:tcW w:w="1418" w:type="dxa"/>
            <w:vAlign w:val="bottom"/>
          </w:tcPr>
          <w:p w14:paraId="4071FB8C" w14:textId="22E3A52A"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(2,312)</w:t>
            </w:r>
          </w:p>
        </w:tc>
        <w:tc>
          <w:tcPr>
            <w:tcW w:w="1417" w:type="dxa"/>
            <w:vAlign w:val="bottom"/>
          </w:tcPr>
          <w:p w14:paraId="6FCC0D23" w14:textId="441492BD" w:rsidR="004E117A" w:rsidRPr="002B2454" w:rsidRDefault="004E117A" w:rsidP="00F77DE0">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(39)</w:t>
            </w:r>
          </w:p>
        </w:tc>
      </w:tr>
      <w:tr w:rsidR="004E117A" w:rsidRPr="002B2454" w14:paraId="29525A98" w14:textId="77777777" w:rsidTr="00F81B57">
        <w:trPr>
          <w:cantSplit/>
        </w:trPr>
        <w:tc>
          <w:tcPr>
            <w:tcW w:w="4050" w:type="dxa"/>
          </w:tcPr>
          <w:p w14:paraId="43F3B9A4" w14:textId="4A6A74E2" w:rsidR="004E117A" w:rsidRPr="002B2454" w:rsidRDefault="004E117A" w:rsidP="00F77DE0">
            <w:pPr>
              <w:spacing w:after="0" w:line="240" w:lineRule="exact"/>
              <w:ind w:left="144" w:hanging="187"/>
              <w:rPr>
                <w:sz w:val="18"/>
                <w:szCs w:val="18"/>
              </w:rPr>
            </w:pPr>
            <w:r w:rsidRPr="002B2454">
              <w:rPr>
                <w:sz w:val="18"/>
                <w:szCs w:val="18"/>
              </w:rPr>
              <w:t>Cash flows from (used in) financing activities</w:t>
            </w:r>
          </w:p>
        </w:tc>
        <w:tc>
          <w:tcPr>
            <w:tcW w:w="1417" w:type="dxa"/>
            <w:vAlign w:val="bottom"/>
          </w:tcPr>
          <w:p w14:paraId="78259FA5" w14:textId="5AEC2D1C"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(97)</w:t>
            </w:r>
          </w:p>
        </w:tc>
        <w:tc>
          <w:tcPr>
            <w:tcW w:w="1418" w:type="dxa"/>
            <w:vAlign w:val="bottom"/>
          </w:tcPr>
          <w:p w14:paraId="566A7054" w14:textId="637F92BB"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506 </w:t>
            </w:r>
          </w:p>
        </w:tc>
        <w:tc>
          <w:tcPr>
            <w:tcW w:w="1417" w:type="dxa"/>
            <w:vAlign w:val="bottom"/>
          </w:tcPr>
          <w:p w14:paraId="4C643C3A" w14:textId="302CF22A"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84 </w:t>
            </w:r>
          </w:p>
        </w:tc>
        <w:tc>
          <w:tcPr>
            <w:tcW w:w="1418" w:type="dxa"/>
            <w:vAlign w:val="bottom"/>
          </w:tcPr>
          <w:p w14:paraId="3C67649F" w14:textId="59379B16"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291 </w:t>
            </w:r>
          </w:p>
        </w:tc>
        <w:tc>
          <w:tcPr>
            <w:tcW w:w="1418" w:type="dxa"/>
            <w:vAlign w:val="bottom"/>
          </w:tcPr>
          <w:p w14:paraId="658C02A6" w14:textId="4545932D"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1,913 </w:t>
            </w:r>
          </w:p>
        </w:tc>
        <w:tc>
          <w:tcPr>
            <w:tcW w:w="1417" w:type="dxa"/>
            <w:vAlign w:val="bottom"/>
          </w:tcPr>
          <w:p w14:paraId="474E80CE" w14:textId="49EF0ED5"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(54)</w:t>
            </w:r>
          </w:p>
        </w:tc>
        <w:tc>
          <w:tcPr>
            <w:tcW w:w="1418" w:type="dxa"/>
            <w:vAlign w:val="bottom"/>
          </w:tcPr>
          <w:p w14:paraId="29B04B42" w14:textId="602D7529"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1,459</w:t>
            </w:r>
          </w:p>
        </w:tc>
        <w:tc>
          <w:tcPr>
            <w:tcW w:w="1417" w:type="dxa"/>
            <w:vAlign w:val="bottom"/>
          </w:tcPr>
          <w:p w14:paraId="6B43F672" w14:textId="199F1C0A" w:rsidR="004E117A" w:rsidRPr="002B2454" w:rsidRDefault="004E117A" w:rsidP="00F77DE0">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(637)</w:t>
            </w:r>
          </w:p>
        </w:tc>
      </w:tr>
      <w:tr w:rsidR="004E117A" w:rsidRPr="002B2454" w14:paraId="72B67204" w14:textId="77777777" w:rsidTr="00F81B57">
        <w:trPr>
          <w:cantSplit/>
        </w:trPr>
        <w:tc>
          <w:tcPr>
            <w:tcW w:w="4050" w:type="dxa"/>
          </w:tcPr>
          <w:p w14:paraId="2406FB4D" w14:textId="78ECF200" w:rsidR="004E117A" w:rsidRPr="002B2454" w:rsidRDefault="004E117A" w:rsidP="00F77DE0">
            <w:pPr>
              <w:spacing w:after="0" w:line="240" w:lineRule="exact"/>
              <w:ind w:left="144" w:hanging="187"/>
              <w:rPr>
                <w:sz w:val="18"/>
                <w:szCs w:val="18"/>
              </w:rPr>
            </w:pPr>
            <w:r w:rsidRPr="002B2454">
              <w:rPr>
                <w:color w:val="000000"/>
                <w:sz w:val="18"/>
                <w:szCs w:val="18"/>
              </w:rPr>
              <w:t>Currency translation differences</w:t>
            </w:r>
          </w:p>
        </w:tc>
        <w:tc>
          <w:tcPr>
            <w:tcW w:w="1417" w:type="dxa"/>
            <w:tcBorders>
              <w:bottom w:val="single" w:sz="4" w:space="0" w:color="auto"/>
            </w:tcBorders>
            <w:vAlign w:val="bottom"/>
          </w:tcPr>
          <w:p w14:paraId="3AE377D7" w14:textId="7FC8CBB0"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58   </w:t>
            </w:r>
          </w:p>
        </w:tc>
        <w:tc>
          <w:tcPr>
            <w:tcW w:w="1418" w:type="dxa"/>
            <w:tcBorders>
              <w:bottom w:val="single" w:sz="4" w:space="0" w:color="auto"/>
            </w:tcBorders>
            <w:vAlign w:val="bottom"/>
          </w:tcPr>
          <w:p w14:paraId="437935CB" w14:textId="3EFD0FBC"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(101)</w:t>
            </w:r>
          </w:p>
        </w:tc>
        <w:tc>
          <w:tcPr>
            <w:tcW w:w="1417" w:type="dxa"/>
            <w:tcBorders>
              <w:bottom w:val="single" w:sz="4" w:space="0" w:color="auto"/>
            </w:tcBorders>
            <w:vAlign w:val="bottom"/>
          </w:tcPr>
          <w:p w14:paraId="1C11798D" w14:textId="0D518281"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   </w:t>
            </w:r>
          </w:p>
        </w:tc>
        <w:tc>
          <w:tcPr>
            <w:tcW w:w="1418" w:type="dxa"/>
            <w:tcBorders>
              <w:bottom w:val="single" w:sz="4" w:space="0" w:color="auto"/>
            </w:tcBorders>
            <w:vAlign w:val="bottom"/>
          </w:tcPr>
          <w:p w14:paraId="6570D0AA" w14:textId="59BA34B0"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 </w:t>
            </w:r>
          </w:p>
        </w:tc>
        <w:tc>
          <w:tcPr>
            <w:tcW w:w="1418" w:type="dxa"/>
            <w:tcBorders>
              <w:bottom w:val="single" w:sz="4" w:space="0" w:color="auto"/>
            </w:tcBorders>
            <w:vAlign w:val="bottom"/>
          </w:tcPr>
          <w:p w14:paraId="3401FDAC" w14:textId="57841AA1"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   </w:t>
            </w:r>
          </w:p>
        </w:tc>
        <w:tc>
          <w:tcPr>
            <w:tcW w:w="1417" w:type="dxa"/>
            <w:tcBorders>
              <w:bottom w:val="single" w:sz="4" w:space="0" w:color="auto"/>
            </w:tcBorders>
            <w:vAlign w:val="bottom"/>
          </w:tcPr>
          <w:p w14:paraId="4B6D8940" w14:textId="197779B7"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 </w:t>
            </w:r>
          </w:p>
        </w:tc>
        <w:tc>
          <w:tcPr>
            <w:tcW w:w="1418" w:type="dxa"/>
            <w:tcBorders>
              <w:bottom w:val="single" w:sz="4" w:space="0" w:color="auto"/>
            </w:tcBorders>
            <w:vAlign w:val="bottom"/>
          </w:tcPr>
          <w:p w14:paraId="443726F4" w14:textId="2D891886" w:rsidR="004E117A" w:rsidRPr="002B2454" w:rsidRDefault="004E117A"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w:t>
            </w:r>
          </w:p>
        </w:tc>
        <w:tc>
          <w:tcPr>
            <w:tcW w:w="1417" w:type="dxa"/>
            <w:tcBorders>
              <w:bottom w:val="single" w:sz="4" w:space="0" w:color="auto"/>
            </w:tcBorders>
            <w:vAlign w:val="bottom"/>
          </w:tcPr>
          <w:p w14:paraId="12DE3C27" w14:textId="692870AA" w:rsidR="004E117A" w:rsidRPr="002B2454" w:rsidRDefault="004E117A" w:rsidP="00F77DE0">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r w:rsidRPr="002B2454">
              <w:rPr>
                <w:sz w:val="18"/>
                <w:szCs w:val="18"/>
              </w:rPr>
              <w:t xml:space="preserve"> - </w:t>
            </w:r>
          </w:p>
        </w:tc>
      </w:tr>
      <w:tr w:rsidR="00F24722" w:rsidRPr="002B2454" w14:paraId="1887439A" w14:textId="77777777" w:rsidTr="00F81B57">
        <w:trPr>
          <w:cantSplit/>
        </w:trPr>
        <w:tc>
          <w:tcPr>
            <w:tcW w:w="4050" w:type="dxa"/>
          </w:tcPr>
          <w:p w14:paraId="0692516B" w14:textId="77777777" w:rsidR="00F24722" w:rsidRPr="002B2454" w:rsidRDefault="00F24722" w:rsidP="00F77DE0">
            <w:pPr>
              <w:spacing w:after="0" w:line="240" w:lineRule="exact"/>
              <w:ind w:left="144" w:hanging="187"/>
              <w:rPr>
                <w:sz w:val="18"/>
                <w:szCs w:val="18"/>
              </w:rPr>
            </w:pPr>
          </w:p>
        </w:tc>
        <w:tc>
          <w:tcPr>
            <w:tcW w:w="1417" w:type="dxa"/>
            <w:tcBorders>
              <w:top w:val="single" w:sz="4" w:space="0" w:color="auto"/>
            </w:tcBorders>
            <w:vAlign w:val="bottom"/>
          </w:tcPr>
          <w:p w14:paraId="364A2680" w14:textId="77777777" w:rsidR="00F24722" w:rsidRPr="002B2454" w:rsidRDefault="00F24722"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55B3D1EB" w14:textId="77777777" w:rsidR="00F24722" w:rsidRPr="002B2454" w:rsidRDefault="00F24722"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7" w:type="dxa"/>
            <w:tcBorders>
              <w:top w:val="single" w:sz="4" w:space="0" w:color="auto"/>
            </w:tcBorders>
            <w:vAlign w:val="bottom"/>
          </w:tcPr>
          <w:p w14:paraId="6E8900E8" w14:textId="77777777" w:rsidR="00F24722" w:rsidRPr="002B2454" w:rsidRDefault="00F24722"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18F4AAA3" w14:textId="77777777" w:rsidR="00F24722" w:rsidRPr="002B2454" w:rsidRDefault="00F24722"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7D42E77C" w14:textId="77777777" w:rsidR="00F24722" w:rsidRPr="002B2454" w:rsidRDefault="00F24722"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7" w:type="dxa"/>
            <w:tcBorders>
              <w:top w:val="single" w:sz="4" w:space="0" w:color="auto"/>
            </w:tcBorders>
            <w:vAlign w:val="bottom"/>
          </w:tcPr>
          <w:p w14:paraId="0AB769B3" w14:textId="77777777" w:rsidR="00F24722" w:rsidRPr="002B2454" w:rsidRDefault="00F24722"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8" w:type="dxa"/>
            <w:tcBorders>
              <w:top w:val="single" w:sz="4" w:space="0" w:color="auto"/>
            </w:tcBorders>
            <w:vAlign w:val="bottom"/>
          </w:tcPr>
          <w:p w14:paraId="395EB000" w14:textId="77777777" w:rsidR="00F24722" w:rsidRPr="002B2454" w:rsidRDefault="00F24722"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c>
          <w:tcPr>
            <w:tcW w:w="1417" w:type="dxa"/>
            <w:tcBorders>
              <w:top w:val="single" w:sz="4" w:space="0" w:color="auto"/>
            </w:tcBorders>
            <w:vAlign w:val="bottom"/>
          </w:tcPr>
          <w:p w14:paraId="0092BDC8" w14:textId="77777777" w:rsidR="00F24722" w:rsidRPr="002B2454" w:rsidRDefault="00F24722" w:rsidP="00F77DE0">
            <w:pPr>
              <w:tabs>
                <w:tab w:val="left" w:pos="1134"/>
                <w:tab w:val="left" w:pos="1276"/>
                <w:tab w:val="center" w:pos="3402"/>
                <w:tab w:val="center" w:pos="4536"/>
                <w:tab w:val="center" w:pos="5670"/>
                <w:tab w:val="center" w:pos="6804"/>
                <w:tab w:val="right" w:pos="7655"/>
              </w:tabs>
              <w:spacing w:after="0" w:line="240" w:lineRule="exact"/>
              <w:ind w:left="-43" w:right="-72"/>
              <w:jc w:val="right"/>
              <w:rPr>
                <w:sz w:val="18"/>
                <w:szCs w:val="18"/>
              </w:rPr>
            </w:pPr>
          </w:p>
        </w:tc>
      </w:tr>
      <w:tr w:rsidR="00F81B57" w:rsidRPr="002B2454" w14:paraId="53D550A0" w14:textId="77777777" w:rsidTr="00F81B57">
        <w:trPr>
          <w:cantSplit/>
        </w:trPr>
        <w:tc>
          <w:tcPr>
            <w:tcW w:w="4050" w:type="dxa"/>
          </w:tcPr>
          <w:p w14:paraId="527A0413" w14:textId="6ACF9A4E" w:rsidR="00F81B57" w:rsidRPr="002B2454" w:rsidRDefault="00F81B57" w:rsidP="00F77DE0">
            <w:pPr>
              <w:spacing w:after="0" w:line="240" w:lineRule="exact"/>
              <w:ind w:left="144" w:right="-75" w:hanging="187"/>
              <w:rPr>
                <w:b/>
                <w:bCs/>
                <w:spacing w:val="-8"/>
                <w:sz w:val="18"/>
                <w:szCs w:val="18"/>
                <w:rtl/>
                <w:lang w:val="en-GB" w:eastAsia="zh-CN"/>
              </w:rPr>
            </w:pPr>
            <w:r w:rsidRPr="002B2454">
              <w:rPr>
                <w:b/>
                <w:bCs/>
                <w:sz w:val="18"/>
                <w:szCs w:val="18"/>
              </w:rPr>
              <w:t>Net increase (decrease) in cash and cash equivalents</w:t>
            </w:r>
          </w:p>
        </w:tc>
        <w:tc>
          <w:tcPr>
            <w:tcW w:w="1417" w:type="dxa"/>
            <w:tcBorders>
              <w:bottom w:val="single" w:sz="4" w:space="0" w:color="auto"/>
            </w:tcBorders>
            <w:vAlign w:val="bottom"/>
          </w:tcPr>
          <w:p w14:paraId="2DFB4131" w14:textId="3EA538A1" w:rsidR="00F81B57" w:rsidRPr="002B2454" w:rsidRDefault="00F81B57"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 xml:space="preserve"> 142</w:t>
            </w:r>
          </w:p>
        </w:tc>
        <w:tc>
          <w:tcPr>
            <w:tcW w:w="1418" w:type="dxa"/>
            <w:tcBorders>
              <w:bottom w:val="single" w:sz="4" w:space="0" w:color="auto"/>
            </w:tcBorders>
            <w:vAlign w:val="bottom"/>
          </w:tcPr>
          <w:p w14:paraId="1B00CB0C" w14:textId="6723330B" w:rsidR="00F81B57" w:rsidRPr="002B2454" w:rsidRDefault="00F81B57"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 xml:space="preserve"> (412)</w:t>
            </w:r>
          </w:p>
        </w:tc>
        <w:tc>
          <w:tcPr>
            <w:tcW w:w="1417" w:type="dxa"/>
            <w:tcBorders>
              <w:bottom w:val="single" w:sz="4" w:space="0" w:color="auto"/>
            </w:tcBorders>
            <w:vAlign w:val="bottom"/>
          </w:tcPr>
          <w:p w14:paraId="087A4176" w14:textId="4C6A26FB" w:rsidR="00F81B57" w:rsidRPr="002B2454" w:rsidRDefault="00F81B57"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 xml:space="preserve"> -   </w:t>
            </w:r>
          </w:p>
        </w:tc>
        <w:tc>
          <w:tcPr>
            <w:tcW w:w="1418" w:type="dxa"/>
            <w:tcBorders>
              <w:bottom w:val="single" w:sz="4" w:space="0" w:color="auto"/>
            </w:tcBorders>
            <w:vAlign w:val="bottom"/>
          </w:tcPr>
          <w:p w14:paraId="552E04E3" w14:textId="2FC95BFE" w:rsidR="00F81B57" w:rsidRPr="002B2454" w:rsidRDefault="00F81B57"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 xml:space="preserve"> 5 </w:t>
            </w:r>
          </w:p>
        </w:tc>
        <w:tc>
          <w:tcPr>
            <w:tcW w:w="1418" w:type="dxa"/>
            <w:tcBorders>
              <w:bottom w:val="single" w:sz="4" w:space="0" w:color="auto"/>
            </w:tcBorders>
            <w:vAlign w:val="bottom"/>
          </w:tcPr>
          <w:p w14:paraId="617E5B12" w14:textId="5ADAF4C4" w:rsidR="00F81B57" w:rsidRPr="002B2454" w:rsidRDefault="00F81B57"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 xml:space="preserve"> (11)</w:t>
            </w:r>
          </w:p>
        </w:tc>
        <w:tc>
          <w:tcPr>
            <w:tcW w:w="1417" w:type="dxa"/>
            <w:tcBorders>
              <w:bottom w:val="single" w:sz="4" w:space="0" w:color="auto"/>
            </w:tcBorders>
            <w:vAlign w:val="bottom"/>
          </w:tcPr>
          <w:p w14:paraId="47789CE0" w14:textId="475B8FFC" w:rsidR="00F81B57" w:rsidRPr="002B2454" w:rsidRDefault="00F81B57"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 xml:space="preserve"> (21)</w:t>
            </w:r>
          </w:p>
        </w:tc>
        <w:tc>
          <w:tcPr>
            <w:tcW w:w="1418" w:type="dxa"/>
            <w:tcBorders>
              <w:bottom w:val="single" w:sz="4" w:space="0" w:color="auto"/>
            </w:tcBorders>
            <w:vAlign w:val="bottom"/>
          </w:tcPr>
          <w:p w14:paraId="79272752" w14:textId="624D360A" w:rsidR="00F81B57" w:rsidRPr="002B2454" w:rsidRDefault="00F81B57" w:rsidP="00F81B57">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(869)</w:t>
            </w:r>
          </w:p>
        </w:tc>
        <w:tc>
          <w:tcPr>
            <w:tcW w:w="1417" w:type="dxa"/>
            <w:tcBorders>
              <w:bottom w:val="single" w:sz="4" w:space="0" w:color="auto"/>
            </w:tcBorders>
            <w:vAlign w:val="bottom"/>
          </w:tcPr>
          <w:p w14:paraId="6E1C6ED8" w14:textId="51038EF9" w:rsidR="00F81B57" w:rsidRPr="002B2454" w:rsidRDefault="00F81B57" w:rsidP="00F77DE0">
            <w:pPr>
              <w:tabs>
                <w:tab w:val="left" w:pos="1134"/>
                <w:tab w:val="left" w:pos="1276"/>
                <w:tab w:val="center" w:pos="3402"/>
                <w:tab w:val="center" w:pos="4536"/>
                <w:tab w:val="center" w:pos="5670"/>
                <w:tab w:val="center" w:pos="6804"/>
                <w:tab w:val="right" w:pos="7655"/>
              </w:tabs>
              <w:spacing w:after="0" w:line="240" w:lineRule="exact"/>
              <w:ind w:left="-43" w:right="-72"/>
              <w:jc w:val="right"/>
              <w:rPr>
                <w:b/>
                <w:bCs/>
                <w:sz w:val="18"/>
                <w:szCs w:val="18"/>
              </w:rPr>
            </w:pPr>
            <w:r w:rsidRPr="002B2454">
              <w:rPr>
                <w:b/>
                <w:bCs/>
                <w:sz w:val="18"/>
                <w:szCs w:val="18"/>
              </w:rPr>
              <w:t xml:space="preserve"> 1,050 </w:t>
            </w:r>
          </w:p>
        </w:tc>
      </w:tr>
      <w:tr w:rsidR="001510BF" w:rsidRPr="002B2454" w14:paraId="52BE0FAE" w14:textId="77777777" w:rsidTr="005164D7">
        <w:trPr>
          <w:cantSplit/>
        </w:trPr>
        <w:tc>
          <w:tcPr>
            <w:tcW w:w="4050" w:type="dxa"/>
          </w:tcPr>
          <w:p w14:paraId="3982E337" w14:textId="77777777" w:rsidR="001510BF" w:rsidRPr="002B2454" w:rsidRDefault="001510BF" w:rsidP="00D570C7">
            <w:pPr>
              <w:spacing w:after="0" w:line="240" w:lineRule="exact"/>
              <w:ind w:left="157" w:hanging="180"/>
              <w:rPr>
                <w:sz w:val="18"/>
                <w:szCs w:val="18"/>
                <w:cs/>
              </w:rPr>
            </w:pPr>
          </w:p>
        </w:tc>
        <w:tc>
          <w:tcPr>
            <w:tcW w:w="1417" w:type="dxa"/>
            <w:tcBorders>
              <w:top w:val="single" w:sz="4" w:space="0" w:color="auto"/>
            </w:tcBorders>
            <w:shd w:val="clear" w:color="auto" w:fill="FFFFFF" w:themeFill="background1"/>
          </w:tcPr>
          <w:p w14:paraId="6D538DB1"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396FC1E7" w14:textId="77777777" w:rsidR="001510BF" w:rsidRPr="002B2454" w:rsidRDefault="001510BF" w:rsidP="00D570C7">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tcPr>
          <w:p w14:paraId="0F6E857A"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1E034289"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7E1C317F" w14:textId="77777777" w:rsidR="001510BF" w:rsidRPr="002B2454" w:rsidRDefault="001510BF" w:rsidP="00D570C7">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tcPr>
          <w:p w14:paraId="1AA3CA07" w14:textId="77777777" w:rsidR="001510BF" w:rsidRPr="002B2454" w:rsidRDefault="001510BF" w:rsidP="00D570C7">
            <w:pPr>
              <w:spacing w:after="0" w:line="240" w:lineRule="exact"/>
              <w:ind w:left="-43" w:right="-72"/>
              <w:jc w:val="right"/>
              <w:rPr>
                <w:sz w:val="18"/>
                <w:szCs w:val="18"/>
              </w:rPr>
            </w:pPr>
          </w:p>
        </w:tc>
        <w:tc>
          <w:tcPr>
            <w:tcW w:w="1418" w:type="dxa"/>
            <w:tcBorders>
              <w:top w:val="single" w:sz="4" w:space="0" w:color="auto"/>
            </w:tcBorders>
            <w:shd w:val="clear" w:color="auto" w:fill="FFFFFF" w:themeFill="background1"/>
          </w:tcPr>
          <w:p w14:paraId="188A2FCF" w14:textId="77777777" w:rsidR="001510BF" w:rsidRPr="002B2454" w:rsidRDefault="001510BF" w:rsidP="00D570C7">
            <w:pPr>
              <w:spacing w:after="0" w:line="240" w:lineRule="exact"/>
              <w:ind w:left="-43" w:right="-72"/>
              <w:jc w:val="right"/>
              <w:rPr>
                <w:sz w:val="18"/>
                <w:szCs w:val="18"/>
              </w:rPr>
            </w:pPr>
          </w:p>
        </w:tc>
        <w:tc>
          <w:tcPr>
            <w:tcW w:w="1417" w:type="dxa"/>
            <w:tcBorders>
              <w:top w:val="single" w:sz="4" w:space="0" w:color="auto"/>
            </w:tcBorders>
            <w:shd w:val="clear" w:color="auto" w:fill="FFFFFF" w:themeFill="background1"/>
          </w:tcPr>
          <w:p w14:paraId="0858D3B2" w14:textId="77777777" w:rsidR="001510BF" w:rsidRPr="002B2454" w:rsidRDefault="001510BF" w:rsidP="00D570C7">
            <w:pPr>
              <w:spacing w:after="0" w:line="240" w:lineRule="exact"/>
              <w:ind w:left="-43" w:right="-72"/>
              <w:jc w:val="right"/>
              <w:rPr>
                <w:sz w:val="18"/>
                <w:szCs w:val="18"/>
              </w:rPr>
            </w:pPr>
          </w:p>
        </w:tc>
      </w:tr>
    </w:tbl>
    <w:p w14:paraId="1FDDE17E" w14:textId="656CD351" w:rsidR="0000417D" w:rsidRPr="002B2454" w:rsidRDefault="0000417D" w:rsidP="00D570C7">
      <w:pPr>
        <w:spacing w:after="0" w:line="240" w:lineRule="exact"/>
        <w:rPr>
          <w:sz w:val="18"/>
          <w:szCs w:val="18"/>
        </w:rPr>
        <w:sectPr w:rsidR="0000417D" w:rsidRPr="002B2454" w:rsidSect="005164D7">
          <w:pgSz w:w="16840" w:h="11907" w:orient="landscape"/>
          <w:pgMar w:top="1440" w:right="720" w:bottom="720" w:left="720" w:header="706" w:footer="706" w:gutter="0"/>
          <w:cols w:space="720"/>
        </w:sectPr>
      </w:pPr>
    </w:p>
    <w:p w14:paraId="3B42F28C" w14:textId="1CE2DAB2" w:rsidR="00FC35ED" w:rsidRPr="002B2454" w:rsidRDefault="00861C99" w:rsidP="00FC35ED">
      <w:pPr>
        <w:spacing w:after="0" w:line="240" w:lineRule="exact"/>
        <w:rPr>
          <w:b/>
          <w:bCs/>
          <w:sz w:val="18"/>
          <w:szCs w:val="18"/>
        </w:rPr>
      </w:pPr>
      <w:r w:rsidRPr="002B2454">
        <w:rPr>
          <w:b/>
          <w:bCs/>
          <w:sz w:val="18"/>
          <w:szCs w:val="18"/>
        </w:rPr>
        <w:lastRenderedPageBreak/>
        <w:t>Additional</w:t>
      </w:r>
      <w:r w:rsidR="00FC35ED" w:rsidRPr="002B2454">
        <w:rPr>
          <w:b/>
          <w:bCs/>
          <w:sz w:val="18"/>
          <w:szCs w:val="18"/>
        </w:rPr>
        <w:t xml:space="preserve"> </w:t>
      </w:r>
      <w:r w:rsidR="0012519C" w:rsidRPr="002B2454">
        <w:rPr>
          <w:b/>
          <w:bCs/>
          <w:sz w:val="18"/>
          <w:szCs w:val="18"/>
        </w:rPr>
        <w:t>i</w:t>
      </w:r>
      <w:r w:rsidR="00FC35ED" w:rsidRPr="002B2454">
        <w:rPr>
          <w:b/>
          <w:bCs/>
          <w:sz w:val="18"/>
          <w:szCs w:val="18"/>
        </w:rPr>
        <w:t xml:space="preserve">nvestments in </w:t>
      </w:r>
      <w:r w:rsidR="0012519C" w:rsidRPr="002B2454">
        <w:rPr>
          <w:b/>
          <w:bCs/>
          <w:sz w:val="18"/>
          <w:szCs w:val="18"/>
        </w:rPr>
        <w:t>s</w:t>
      </w:r>
      <w:r w:rsidR="00FC35ED" w:rsidRPr="002B2454">
        <w:rPr>
          <w:b/>
          <w:bCs/>
          <w:sz w:val="18"/>
          <w:szCs w:val="18"/>
        </w:rPr>
        <w:t>ubsidiar</w:t>
      </w:r>
      <w:r w:rsidR="00BE4085" w:rsidRPr="002B2454">
        <w:rPr>
          <w:b/>
          <w:bCs/>
          <w:sz w:val="18"/>
          <w:szCs w:val="18"/>
        </w:rPr>
        <w:t>y</w:t>
      </w:r>
    </w:p>
    <w:p w14:paraId="223FFD13" w14:textId="77777777" w:rsidR="00BE4085" w:rsidRPr="002B2454" w:rsidRDefault="00BE4085" w:rsidP="00FC35ED">
      <w:pPr>
        <w:spacing w:after="0" w:line="240" w:lineRule="exact"/>
        <w:rPr>
          <w:b/>
          <w:bCs/>
          <w:sz w:val="18"/>
          <w:szCs w:val="18"/>
        </w:rPr>
      </w:pPr>
    </w:p>
    <w:p w14:paraId="7172BEA4" w14:textId="12B4B033" w:rsidR="00BE4085" w:rsidRPr="002B2454" w:rsidRDefault="00BE4085" w:rsidP="00FC35ED">
      <w:pPr>
        <w:spacing w:after="0" w:line="240" w:lineRule="exact"/>
        <w:rPr>
          <w:sz w:val="18"/>
          <w:szCs w:val="18"/>
        </w:rPr>
      </w:pPr>
      <w:r w:rsidRPr="002B2454">
        <w:rPr>
          <w:b/>
          <w:bCs/>
          <w:sz w:val="18"/>
          <w:szCs w:val="18"/>
        </w:rPr>
        <w:t>Chonburi Estate Development Co., Ltd.</w:t>
      </w:r>
    </w:p>
    <w:p w14:paraId="6B991AE8" w14:textId="77777777" w:rsidR="00FC35ED" w:rsidRPr="002B2454" w:rsidRDefault="00FC35ED" w:rsidP="00FC35ED">
      <w:pPr>
        <w:tabs>
          <w:tab w:val="left" w:pos="432"/>
        </w:tabs>
        <w:spacing w:after="0" w:line="240" w:lineRule="exact"/>
        <w:jc w:val="both"/>
        <w:rPr>
          <w:color w:val="000000"/>
          <w:spacing w:val="-4"/>
          <w:sz w:val="18"/>
          <w:lang w:val="en-GB"/>
        </w:rPr>
      </w:pPr>
    </w:p>
    <w:p w14:paraId="535CA873" w14:textId="561FADF1" w:rsidR="0033488B" w:rsidRDefault="00FC35ED" w:rsidP="0060226F">
      <w:pPr>
        <w:spacing w:after="0" w:line="240" w:lineRule="exact"/>
        <w:jc w:val="thaiDistribute"/>
        <w:rPr>
          <w:color w:val="000000"/>
          <w:spacing w:val="-4"/>
          <w:sz w:val="18"/>
          <w:lang w:val="en-GB"/>
        </w:rPr>
      </w:pPr>
      <w:r w:rsidRPr="002B2454">
        <w:rPr>
          <w:color w:val="000000"/>
          <w:spacing w:val="-4"/>
          <w:sz w:val="18"/>
          <w:lang w:val="en-GB"/>
        </w:rPr>
        <w:t>On 4 December 2025, the Board of Directors’ meeting no. 11/2025 passed a resolution of approving the establishment of a new subsidiary under the name of Chonburi Estate Development Co</w:t>
      </w:r>
      <w:r w:rsidR="003755C7" w:rsidRPr="002B2454">
        <w:rPr>
          <w:color w:val="000000"/>
          <w:spacing w:val="-4"/>
          <w:sz w:val="18"/>
          <w:lang w:val="en-GB"/>
        </w:rPr>
        <w:t>., Ltd.</w:t>
      </w:r>
      <w:r w:rsidR="003C4D43">
        <w:rPr>
          <w:color w:val="000000"/>
          <w:spacing w:val="-4"/>
          <w:sz w:val="18"/>
          <w:lang w:val="en-GB"/>
        </w:rPr>
        <w:t xml:space="preserve"> (CED)</w:t>
      </w:r>
      <w:r w:rsidRPr="002B2454">
        <w:rPr>
          <w:color w:val="000000"/>
          <w:spacing w:val="-4"/>
          <w:sz w:val="18"/>
          <w:lang w:val="en-GB"/>
        </w:rPr>
        <w:t xml:space="preserve"> with a registered share capital amounting to Baht 5 million. The Company holds a </w:t>
      </w:r>
      <w:r w:rsidR="0010033B" w:rsidRPr="002B2454">
        <w:rPr>
          <w:color w:val="000000"/>
          <w:spacing w:val="-4"/>
          <w:sz w:val="18"/>
          <w:lang w:val="en-GB"/>
        </w:rPr>
        <w:t>51</w:t>
      </w:r>
      <w:r w:rsidRPr="002B2454">
        <w:rPr>
          <w:color w:val="000000"/>
          <w:spacing w:val="-4"/>
          <w:sz w:val="18"/>
          <w:lang w:val="en-GB"/>
        </w:rPr>
        <w:t>% of the shares</w:t>
      </w:r>
      <w:r w:rsidR="0060226F" w:rsidRPr="0060226F">
        <w:rPr>
          <w:color w:val="000000"/>
          <w:spacing w:val="-4"/>
          <w:sz w:val="18"/>
          <w:lang w:val="en-GB"/>
        </w:rPr>
        <w:t xml:space="preserve"> and Rayong Partner Holdings Co., Ltd., a subsidiary, holds a 49% of the shares.</w:t>
      </w:r>
      <w:r w:rsidRPr="002B2454">
        <w:rPr>
          <w:color w:val="000000"/>
          <w:spacing w:val="-4"/>
          <w:sz w:val="18"/>
          <w:lang w:val="en-GB"/>
        </w:rPr>
        <w:t xml:space="preserve"> The investment is classified as </w:t>
      </w:r>
      <w:r w:rsidR="00C3089D" w:rsidRPr="002B2454">
        <w:rPr>
          <w:color w:val="000000"/>
          <w:spacing w:val="-4"/>
          <w:sz w:val="18"/>
          <w:lang w:val="en-GB"/>
        </w:rPr>
        <w:t>a subsidiary</w:t>
      </w:r>
      <w:r w:rsidRPr="002B2454">
        <w:rPr>
          <w:color w:val="000000"/>
          <w:spacing w:val="-4"/>
          <w:sz w:val="18"/>
          <w:lang w:val="en-GB"/>
        </w:rPr>
        <w:t xml:space="preserve">. </w:t>
      </w:r>
      <w:r w:rsidR="003C4D43">
        <w:rPr>
          <w:color w:val="000000"/>
          <w:spacing w:val="-4"/>
          <w:sz w:val="18"/>
          <w:lang w:val="en-GB"/>
        </w:rPr>
        <w:t>CED</w:t>
      </w:r>
      <w:r w:rsidRPr="002B2454">
        <w:rPr>
          <w:color w:val="000000"/>
          <w:spacing w:val="-4"/>
          <w:sz w:val="18"/>
          <w:lang w:val="en-GB"/>
        </w:rPr>
        <w:t xml:space="preserve"> has fully called up the share capital. The Company recognised the payable amounting to Baht 2.</w:t>
      </w:r>
      <w:r w:rsidR="00433ECE" w:rsidRPr="002B2454">
        <w:rPr>
          <w:color w:val="000000"/>
          <w:spacing w:val="-4"/>
          <w:sz w:val="18"/>
          <w:lang w:val="en-GB"/>
        </w:rPr>
        <w:t>55</w:t>
      </w:r>
      <w:r w:rsidRPr="002B2454">
        <w:rPr>
          <w:color w:val="000000"/>
          <w:spacing w:val="-4"/>
          <w:sz w:val="18"/>
          <w:lang w:val="en-GB"/>
        </w:rPr>
        <w:t xml:space="preserve"> million in the </w:t>
      </w:r>
      <w:r w:rsidR="00EE0033">
        <w:rPr>
          <w:color w:val="000000"/>
          <w:spacing w:val="-4"/>
          <w:sz w:val="18"/>
          <w:lang w:val="en-GB"/>
        </w:rPr>
        <w:t xml:space="preserve">separate financial statements </w:t>
      </w:r>
      <w:r w:rsidR="00996FDA" w:rsidRPr="002B2454">
        <w:rPr>
          <w:color w:val="000000"/>
          <w:spacing w:val="-4"/>
          <w:sz w:val="18"/>
          <w:lang w:val="en-GB"/>
        </w:rPr>
        <w:t xml:space="preserve">as </w:t>
      </w:r>
      <w:proofErr w:type="gramStart"/>
      <w:r w:rsidR="00996FDA" w:rsidRPr="002B2454">
        <w:rPr>
          <w:color w:val="000000"/>
          <w:spacing w:val="-4"/>
          <w:sz w:val="18"/>
          <w:lang w:val="en-GB"/>
        </w:rPr>
        <w:t>at</w:t>
      </w:r>
      <w:proofErr w:type="gramEnd"/>
      <w:r w:rsidR="00996FDA" w:rsidRPr="002B2454">
        <w:rPr>
          <w:color w:val="000000"/>
          <w:spacing w:val="-4"/>
          <w:sz w:val="18"/>
          <w:lang w:val="en-GB"/>
        </w:rPr>
        <w:t xml:space="preserve"> 31 December 2025.</w:t>
      </w:r>
    </w:p>
    <w:p w14:paraId="3532581B" w14:textId="77777777" w:rsidR="0060226F" w:rsidRPr="002B2454" w:rsidRDefault="0060226F" w:rsidP="00D570C7">
      <w:pPr>
        <w:spacing w:after="0" w:line="240" w:lineRule="exact"/>
        <w:rPr>
          <w:rFonts w:cstheme="minorBidi"/>
          <w:b/>
          <w:bCs/>
          <w:sz w:val="18"/>
          <w:szCs w:val="18"/>
        </w:rPr>
      </w:pPr>
    </w:p>
    <w:p w14:paraId="1A082998" w14:textId="715F5493" w:rsidR="00763063" w:rsidRPr="002B2454" w:rsidRDefault="004A11EC" w:rsidP="00D570C7">
      <w:pPr>
        <w:spacing w:after="0" w:line="240" w:lineRule="exact"/>
        <w:rPr>
          <w:b/>
          <w:bCs/>
          <w:sz w:val="18"/>
          <w:szCs w:val="18"/>
        </w:rPr>
      </w:pPr>
      <w:r w:rsidRPr="002B2454">
        <w:rPr>
          <w:b/>
          <w:bCs/>
          <w:sz w:val="18"/>
          <w:szCs w:val="18"/>
        </w:rPr>
        <w:t xml:space="preserve">Capital </w:t>
      </w:r>
      <w:r w:rsidR="00D4248C" w:rsidRPr="002B2454">
        <w:rPr>
          <w:b/>
          <w:bCs/>
          <w:sz w:val="18"/>
          <w:szCs w:val="18"/>
        </w:rPr>
        <w:t>increase of the subsidiary</w:t>
      </w:r>
    </w:p>
    <w:p w14:paraId="148F8EE3" w14:textId="77777777" w:rsidR="00D4248C" w:rsidRPr="002B2454" w:rsidRDefault="00D4248C" w:rsidP="00D570C7">
      <w:pPr>
        <w:spacing w:after="0" w:line="240" w:lineRule="exact"/>
        <w:rPr>
          <w:b/>
          <w:bCs/>
          <w:sz w:val="18"/>
          <w:szCs w:val="18"/>
        </w:rPr>
      </w:pPr>
    </w:p>
    <w:p w14:paraId="23DE4B76" w14:textId="1D042D3D" w:rsidR="00D4248C" w:rsidRPr="002B2454" w:rsidRDefault="00D4248C" w:rsidP="00D570C7">
      <w:pPr>
        <w:spacing w:after="0" w:line="240" w:lineRule="exact"/>
        <w:rPr>
          <w:b/>
          <w:bCs/>
          <w:sz w:val="18"/>
          <w:szCs w:val="18"/>
        </w:rPr>
      </w:pPr>
      <w:r w:rsidRPr="002B2454">
        <w:rPr>
          <w:b/>
          <w:bCs/>
          <w:sz w:val="18"/>
          <w:szCs w:val="18"/>
        </w:rPr>
        <w:t>Amata City Laos Co., Ltd.</w:t>
      </w:r>
    </w:p>
    <w:p w14:paraId="69065BC3" w14:textId="77777777" w:rsidR="00D4248C" w:rsidRPr="002B2454" w:rsidRDefault="00D4248C" w:rsidP="00D570C7">
      <w:pPr>
        <w:spacing w:after="0" w:line="240" w:lineRule="exact"/>
        <w:rPr>
          <w:b/>
          <w:bCs/>
          <w:sz w:val="18"/>
          <w:szCs w:val="18"/>
        </w:rPr>
      </w:pPr>
    </w:p>
    <w:p w14:paraId="4FC8C1AF" w14:textId="708348D8" w:rsidR="00D4248C" w:rsidRPr="002B2454" w:rsidRDefault="00D4248C" w:rsidP="0064362F">
      <w:pPr>
        <w:spacing w:after="0" w:line="240" w:lineRule="auto"/>
        <w:jc w:val="thaiDistribute"/>
        <w:rPr>
          <w:color w:val="000000"/>
          <w:spacing w:val="-4"/>
          <w:sz w:val="18"/>
          <w:lang w:val="en-GB"/>
        </w:rPr>
      </w:pPr>
      <w:r w:rsidRPr="002B2454">
        <w:rPr>
          <w:color w:val="000000"/>
          <w:spacing w:val="-4"/>
          <w:sz w:val="18"/>
          <w:lang w:val="en-GB"/>
        </w:rPr>
        <w:t>On 11 November 2025, the Company’s Board of Directors meeting no. 10/2025 passed a resolution approving the Company’s capital increase in Amata City Laos Co., Ltd., a subsidiary in which the Company holds a 93</w:t>
      </w:r>
      <w:r w:rsidR="00021F5A" w:rsidRPr="002B2454">
        <w:rPr>
          <w:rFonts w:cs="Browallia New"/>
          <w:color w:val="000000"/>
          <w:spacing w:val="-4"/>
          <w:sz w:val="18"/>
        </w:rPr>
        <w:t>.33</w:t>
      </w:r>
      <w:r w:rsidRPr="002B2454">
        <w:rPr>
          <w:color w:val="000000"/>
          <w:spacing w:val="-4"/>
          <w:sz w:val="18"/>
          <w:lang w:val="en-GB"/>
        </w:rPr>
        <w:t xml:space="preserve">% ownership interest both directly and indirectly. The Company contributed additional registered capital amounting to Baht 103.60 million. </w:t>
      </w:r>
      <w:r w:rsidR="00B61701" w:rsidRPr="002B2454">
        <w:rPr>
          <w:color w:val="000000"/>
          <w:spacing w:val="-4"/>
          <w:sz w:val="18"/>
          <w:lang w:val="en-GB"/>
        </w:rPr>
        <w:t>This transaction will increase the company’s shareholding in ACL from 93.33% to 9</w:t>
      </w:r>
      <w:r w:rsidR="001B6FAB" w:rsidRPr="002B2454">
        <w:rPr>
          <w:rFonts w:cs="Browallia New"/>
          <w:color w:val="000000"/>
          <w:spacing w:val="-4"/>
          <w:sz w:val="18"/>
        </w:rPr>
        <w:t>7</w:t>
      </w:r>
      <w:r w:rsidR="00B61701" w:rsidRPr="002B2454">
        <w:rPr>
          <w:color w:val="000000"/>
          <w:spacing w:val="-4"/>
          <w:sz w:val="18"/>
          <w:lang w:val="en-GB"/>
        </w:rPr>
        <w:t>.0</w:t>
      </w:r>
      <w:r w:rsidR="0055562A">
        <w:rPr>
          <w:color w:val="000000"/>
          <w:spacing w:val="-4"/>
          <w:sz w:val="18"/>
          <w:lang w:val="en-GB"/>
        </w:rPr>
        <w:t>3</w:t>
      </w:r>
      <w:r w:rsidR="00B61701" w:rsidRPr="002B2454">
        <w:rPr>
          <w:color w:val="000000"/>
          <w:spacing w:val="-4"/>
          <w:sz w:val="18"/>
          <w:lang w:val="en-GB"/>
        </w:rPr>
        <w:t>%</w:t>
      </w:r>
      <w:r w:rsidR="00E3290B" w:rsidRPr="002B2454">
        <w:rPr>
          <w:color w:val="000000"/>
          <w:spacing w:val="-4"/>
          <w:sz w:val="18"/>
          <w:lang w:val="en-GB"/>
        </w:rPr>
        <w:t>.</w:t>
      </w:r>
    </w:p>
    <w:p w14:paraId="505CD808" w14:textId="77777777" w:rsidR="002F07C7" w:rsidRPr="002B2454" w:rsidRDefault="002F07C7" w:rsidP="00D570C7">
      <w:pPr>
        <w:spacing w:after="0" w:line="240" w:lineRule="exact"/>
        <w:rPr>
          <w:b/>
          <w:bCs/>
          <w:sz w:val="18"/>
          <w:szCs w:val="18"/>
        </w:rPr>
      </w:pPr>
    </w:p>
    <w:p w14:paraId="2D364A4B" w14:textId="20BA50D4" w:rsidR="00D95D05" w:rsidRPr="002B2454" w:rsidRDefault="00D95D05" w:rsidP="00D570C7">
      <w:pPr>
        <w:spacing w:after="0" w:line="240" w:lineRule="exact"/>
        <w:rPr>
          <w:b/>
          <w:bCs/>
          <w:sz w:val="18"/>
          <w:szCs w:val="18"/>
        </w:rPr>
      </w:pPr>
      <w:r w:rsidRPr="002B2454">
        <w:rPr>
          <w:b/>
          <w:bCs/>
          <w:sz w:val="18"/>
          <w:szCs w:val="18"/>
        </w:rPr>
        <w:t xml:space="preserve">Movement of the </w:t>
      </w:r>
      <w:r w:rsidR="0012519C" w:rsidRPr="002B2454">
        <w:rPr>
          <w:b/>
          <w:bCs/>
          <w:sz w:val="18"/>
          <w:szCs w:val="18"/>
        </w:rPr>
        <w:t>i</w:t>
      </w:r>
      <w:r w:rsidRPr="002B2454">
        <w:rPr>
          <w:b/>
          <w:bCs/>
          <w:sz w:val="18"/>
          <w:szCs w:val="18"/>
        </w:rPr>
        <w:t xml:space="preserve">nvestment in </w:t>
      </w:r>
      <w:r w:rsidR="0012519C" w:rsidRPr="002B2454">
        <w:rPr>
          <w:b/>
          <w:bCs/>
          <w:sz w:val="18"/>
          <w:szCs w:val="18"/>
        </w:rPr>
        <w:t>s</w:t>
      </w:r>
      <w:r w:rsidRPr="002B2454">
        <w:rPr>
          <w:b/>
          <w:bCs/>
          <w:sz w:val="18"/>
          <w:szCs w:val="18"/>
        </w:rPr>
        <w:t>ubsidiaries</w:t>
      </w:r>
    </w:p>
    <w:p w14:paraId="7B2EDFC2" w14:textId="77777777" w:rsidR="004A11EC" w:rsidRPr="002B2454" w:rsidRDefault="004A11EC" w:rsidP="00D570C7">
      <w:pPr>
        <w:spacing w:after="0" w:line="240" w:lineRule="exact"/>
        <w:rPr>
          <w:b/>
          <w:bCs/>
          <w:sz w:val="18"/>
          <w:szCs w:val="18"/>
        </w:rPr>
      </w:pPr>
    </w:p>
    <w:p w14:paraId="5781EB79" w14:textId="26BB9AED" w:rsidR="00DD453D" w:rsidRPr="002B2454" w:rsidRDefault="00DD453D" w:rsidP="00D570C7">
      <w:pPr>
        <w:spacing w:after="0" w:line="240" w:lineRule="exact"/>
        <w:rPr>
          <w:sz w:val="18"/>
          <w:szCs w:val="18"/>
        </w:rPr>
      </w:pPr>
      <w:proofErr w:type="spellStart"/>
      <w:r w:rsidRPr="002B2454">
        <w:rPr>
          <w:b/>
          <w:bCs/>
          <w:sz w:val="18"/>
          <w:szCs w:val="18"/>
        </w:rPr>
        <w:t>Phathana</w:t>
      </w:r>
      <w:proofErr w:type="spellEnd"/>
      <w:r w:rsidRPr="002B2454">
        <w:rPr>
          <w:b/>
          <w:bCs/>
          <w:sz w:val="18"/>
          <w:szCs w:val="18"/>
        </w:rPr>
        <w:t xml:space="preserve"> </w:t>
      </w:r>
      <w:proofErr w:type="spellStart"/>
      <w:r w:rsidRPr="002B2454">
        <w:rPr>
          <w:b/>
          <w:bCs/>
          <w:sz w:val="18"/>
          <w:szCs w:val="18"/>
        </w:rPr>
        <w:t>Asangharimsup</w:t>
      </w:r>
      <w:proofErr w:type="spellEnd"/>
      <w:r w:rsidRPr="002B2454">
        <w:rPr>
          <w:b/>
          <w:bCs/>
          <w:sz w:val="18"/>
          <w:szCs w:val="18"/>
        </w:rPr>
        <w:t xml:space="preserve"> Phua Kan </w:t>
      </w:r>
      <w:proofErr w:type="spellStart"/>
      <w:r w:rsidRPr="002B2454">
        <w:rPr>
          <w:b/>
          <w:bCs/>
          <w:sz w:val="18"/>
          <w:szCs w:val="18"/>
        </w:rPr>
        <w:t>Utsahakam</w:t>
      </w:r>
      <w:proofErr w:type="spellEnd"/>
      <w:r w:rsidRPr="002B2454">
        <w:rPr>
          <w:b/>
          <w:bCs/>
          <w:sz w:val="18"/>
          <w:szCs w:val="18"/>
        </w:rPr>
        <w:t xml:space="preserve"> Rayong Thai-Chinese 2 Company Limited (TCR 2)</w:t>
      </w:r>
    </w:p>
    <w:p w14:paraId="0D7E3B98" w14:textId="77777777" w:rsidR="005164D7" w:rsidRPr="002B2454" w:rsidRDefault="005164D7" w:rsidP="00D570C7">
      <w:pPr>
        <w:spacing w:after="0" w:line="240" w:lineRule="exact"/>
        <w:jc w:val="both"/>
        <w:rPr>
          <w:sz w:val="18"/>
          <w:szCs w:val="18"/>
        </w:rPr>
      </w:pPr>
    </w:p>
    <w:p w14:paraId="0858223D" w14:textId="76837EE7" w:rsidR="00641D73" w:rsidRPr="002B2454" w:rsidRDefault="00641D73" w:rsidP="00641D73">
      <w:pPr>
        <w:tabs>
          <w:tab w:val="left" w:pos="432"/>
        </w:tabs>
        <w:spacing w:after="0" w:line="240" w:lineRule="exact"/>
        <w:jc w:val="both"/>
        <w:rPr>
          <w:rFonts w:cstheme="minorBidi"/>
          <w:color w:val="000000"/>
          <w:sz w:val="18"/>
          <w:lang w:val="en-GB"/>
        </w:rPr>
      </w:pPr>
      <w:r w:rsidRPr="002B2454">
        <w:rPr>
          <w:color w:val="000000"/>
          <w:spacing w:val="-4"/>
          <w:sz w:val="18"/>
          <w:lang w:val="en-GB"/>
        </w:rPr>
        <w:t>On 2 June 2025, the Company’s Board of Directors meeting no. 5/2025 has passed a resolution of approving the Company</w:t>
      </w:r>
      <w:r w:rsidRPr="002B2454">
        <w:rPr>
          <w:color w:val="000000"/>
          <w:sz w:val="18"/>
          <w:lang w:val="en-GB"/>
        </w:rPr>
        <w:t xml:space="preserve"> and the Group to sell all ordinary shares in </w:t>
      </w:r>
      <w:proofErr w:type="spellStart"/>
      <w:r w:rsidRPr="002B2454">
        <w:rPr>
          <w:color w:val="000000"/>
          <w:sz w:val="18"/>
          <w:lang w:val="en-GB"/>
        </w:rPr>
        <w:t>Phathana</w:t>
      </w:r>
      <w:proofErr w:type="spellEnd"/>
      <w:r w:rsidRPr="002B2454">
        <w:rPr>
          <w:color w:val="000000"/>
          <w:sz w:val="18"/>
          <w:lang w:val="en-GB"/>
        </w:rPr>
        <w:t xml:space="preserve"> </w:t>
      </w:r>
      <w:proofErr w:type="spellStart"/>
      <w:r w:rsidRPr="002B2454">
        <w:rPr>
          <w:color w:val="000000"/>
          <w:sz w:val="18"/>
          <w:lang w:val="en-GB"/>
        </w:rPr>
        <w:t>Asangharimsup</w:t>
      </w:r>
      <w:proofErr w:type="spellEnd"/>
      <w:r w:rsidRPr="002B2454">
        <w:rPr>
          <w:color w:val="000000"/>
          <w:sz w:val="18"/>
          <w:lang w:val="en-GB"/>
        </w:rPr>
        <w:t xml:space="preserve"> Phua Kan </w:t>
      </w:r>
      <w:proofErr w:type="spellStart"/>
      <w:r w:rsidRPr="002B2454">
        <w:rPr>
          <w:color w:val="000000"/>
          <w:sz w:val="18"/>
          <w:lang w:val="en-GB"/>
        </w:rPr>
        <w:t>Utsahakam</w:t>
      </w:r>
      <w:proofErr w:type="spellEnd"/>
      <w:r w:rsidRPr="002B2454">
        <w:rPr>
          <w:color w:val="000000"/>
          <w:sz w:val="18"/>
          <w:lang w:val="en-GB"/>
        </w:rPr>
        <w:t xml:space="preserve"> Rayong Thai-Chinese 2 Company Limited (TCR 2), a subsidiary that the Company and the Group hold shares directly and indirectly totalling 100%, to Thai-Chinese Rayong Industrial Realty Development Company Limited (TCR). The transaction was completed with payment received and shares transferred on 27 June 2025, resulting in TCR 2 ceasing to be a direct subsidiary of the Company. However, TCR 2 has remained a subsidiary of the Group as the Company and the Group hold shares totalling 46.90% in TCR both directly and indirectly, the Group has not lost control over TCR 2 from this transaction.</w:t>
      </w:r>
      <w:r w:rsidR="00163505" w:rsidRPr="002B2454">
        <w:rPr>
          <w:rFonts w:cstheme="minorBidi" w:hint="cs"/>
          <w:color w:val="000000"/>
          <w:sz w:val="18"/>
          <w:cs/>
          <w:lang w:val="en-GB"/>
        </w:rPr>
        <w:t xml:space="preserve"> </w:t>
      </w:r>
      <w:r w:rsidR="00163505" w:rsidRPr="002B2454">
        <w:rPr>
          <w:rFonts w:cstheme="minorBidi"/>
          <w:color w:val="000000"/>
          <w:sz w:val="18"/>
          <w:lang w:val="en-GB"/>
        </w:rPr>
        <w:t>The company reali</w:t>
      </w:r>
      <w:r w:rsidR="00873335" w:rsidRPr="002B2454">
        <w:rPr>
          <w:rFonts w:cstheme="minorBidi"/>
          <w:color w:val="000000"/>
          <w:sz w:val="18"/>
          <w:lang w:val="en-GB"/>
        </w:rPr>
        <w:t>s</w:t>
      </w:r>
      <w:r w:rsidR="00163505" w:rsidRPr="002B2454">
        <w:rPr>
          <w:rFonts w:cstheme="minorBidi"/>
          <w:color w:val="000000"/>
          <w:sz w:val="18"/>
          <w:lang w:val="en-GB"/>
        </w:rPr>
        <w:t xml:space="preserve">ed a profit from the sale of its investment in TCR </w:t>
      </w:r>
      <w:r w:rsidR="00163505" w:rsidRPr="002B2454">
        <w:rPr>
          <w:rFonts w:cs="Angsana New"/>
          <w:color w:val="000000"/>
          <w:sz w:val="18"/>
          <w:lang w:val="en-GB"/>
        </w:rPr>
        <w:t>2</w:t>
      </w:r>
      <w:r w:rsidR="00163505" w:rsidRPr="002B2454">
        <w:rPr>
          <w:rFonts w:cs="Angsana New"/>
          <w:color w:val="000000"/>
          <w:sz w:val="18"/>
          <w:cs/>
          <w:lang w:val="en-GB"/>
        </w:rPr>
        <w:t xml:space="preserve"> </w:t>
      </w:r>
      <w:r w:rsidR="00163505" w:rsidRPr="002B2454">
        <w:rPr>
          <w:rFonts w:cstheme="minorBidi"/>
          <w:color w:val="000000"/>
          <w:sz w:val="18"/>
          <w:lang w:val="en-GB"/>
        </w:rPr>
        <w:t>amounting to</w:t>
      </w:r>
      <w:r w:rsidR="00107D18" w:rsidRPr="002B2454">
        <w:rPr>
          <w:rFonts w:cstheme="minorBidi"/>
          <w:color w:val="000000"/>
          <w:sz w:val="18"/>
          <w:lang w:val="en-GB"/>
        </w:rPr>
        <w:t xml:space="preserve"> Baht</w:t>
      </w:r>
      <w:r w:rsidR="00163505" w:rsidRPr="002B2454">
        <w:rPr>
          <w:rFonts w:cstheme="minorBidi"/>
          <w:color w:val="000000"/>
          <w:sz w:val="18"/>
          <w:lang w:val="en-GB"/>
        </w:rPr>
        <w:t xml:space="preserve"> </w:t>
      </w:r>
      <w:r w:rsidR="00163505" w:rsidRPr="002B2454">
        <w:rPr>
          <w:rFonts w:cs="Angsana New"/>
          <w:color w:val="000000"/>
          <w:sz w:val="18"/>
          <w:lang w:val="en-GB"/>
        </w:rPr>
        <w:t>287.50</w:t>
      </w:r>
      <w:r w:rsidR="00163505" w:rsidRPr="002B2454">
        <w:rPr>
          <w:rFonts w:cs="Angsana New"/>
          <w:color w:val="000000"/>
          <w:sz w:val="18"/>
          <w:cs/>
          <w:lang w:val="en-GB"/>
        </w:rPr>
        <w:t xml:space="preserve"> </w:t>
      </w:r>
      <w:r w:rsidR="00163505" w:rsidRPr="002B2454">
        <w:rPr>
          <w:rFonts w:cstheme="minorBidi"/>
          <w:color w:val="000000"/>
          <w:sz w:val="18"/>
          <w:lang w:val="en-GB"/>
        </w:rPr>
        <w:t>million from this transaction.</w:t>
      </w:r>
    </w:p>
    <w:p w14:paraId="36B6BC5F" w14:textId="77777777" w:rsidR="00E02E10" w:rsidRPr="002B2454" w:rsidRDefault="00E02E10" w:rsidP="00641D73">
      <w:pPr>
        <w:tabs>
          <w:tab w:val="left" w:pos="432"/>
        </w:tabs>
        <w:spacing w:after="0" w:line="240" w:lineRule="exact"/>
        <w:jc w:val="both"/>
        <w:rPr>
          <w:rFonts w:cstheme="minorBidi"/>
          <w:color w:val="000000"/>
          <w:sz w:val="18"/>
          <w:lang w:val="en-GB"/>
        </w:rPr>
      </w:pPr>
    </w:p>
    <w:p w14:paraId="760A4FB2" w14:textId="050FECF4" w:rsidR="00E02E10" w:rsidRPr="002B2454" w:rsidRDefault="00E02E10" w:rsidP="00641D73">
      <w:pPr>
        <w:tabs>
          <w:tab w:val="left" w:pos="432"/>
        </w:tabs>
        <w:spacing w:after="0" w:line="240" w:lineRule="exact"/>
        <w:jc w:val="both"/>
        <w:rPr>
          <w:color w:val="000000"/>
          <w:sz w:val="18"/>
          <w:lang w:val="en-GB"/>
        </w:rPr>
      </w:pPr>
      <w:r w:rsidRPr="002B2454">
        <w:rPr>
          <w:color w:val="000000"/>
          <w:spacing w:val="-4"/>
          <w:sz w:val="18"/>
          <w:lang w:val="en-GB"/>
        </w:rPr>
        <w:t>The Company and the Group have received from this transaction amounted to Baht 290.05</w:t>
      </w:r>
      <w:r w:rsidRPr="002B2454">
        <w:rPr>
          <w:color w:val="000000"/>
          <w:spacing w:val="-4"/>
          <w:sz w:val="18"/>
          <w:cs/>
          <w:lang w:val="en-GB"/>
        </w:rPr>
        <w:t xml:space="preserve"> </w:t>
      </w:r>
      <w:r w:rsidRPr="002B2454">
        <w:rPr>
          <w:color w:val="000000"/>
          <w:spacing w:val="-4"/>
          <w:sz w:val="18"/>
          <w:lang w:val="en-GB"/>
        </w:rPr>
        <w:t>million and Baht 568.69 million</w:t>
      </w:r>
      <w:r w:rsidRPr="002B2454">
        <w:rPr>
          <w:color w:val="000000"/>
          <w:sz w:val="18"/>
          <w:lang w:val="en-GB"/>
        </w:rPr>
        <w:t>, respectively. The Company recognised a gain of Baht 287.50</w:t>
      </w:r>
      <w:r w:rsidRPr="002B2454">
        <w:rPr>
          <w:color w:val="000000"/>
          <w:sz w:val="18"/>
          <w:cs/>
          <w:lang w:val="en-GB"/>
        </w:rPr>
        <w:t xml:space="preserve"> </w:t>
      </w:r>
      <w:r w:rsidRPr="002B2454">
        <w:rPr>
          <w:color w:val="000000"/>
          <w:sz w:val="18"/>
          <w:lang w:val="en-GB"/>
        </w:rPr>
        <w:t xml:space="preserve">million from the sales of this investment in the separate financial information for the </w:t>
      </w:r>
      <w:r w:rsidR="00AB4233" w:rsidRPr="002B2454">
        <w:rPr>
          <w:color w:val="000000"/>
          <w:sz w:val="18"/>
          <w:lang w:val="en-GB"/>
        </w:rPr>
        <w:t>year</w:t>
      </w:r>
      <w:r w:rsidRPr="002B2454">
        <w:rPr>
          <w:color w:val="000000"/>
          <w:sz w:val="18"/>
          <w:lang w:val="en-GB"/>
        </w:rPr>
        <w:t xml:space="preserve"> ended 3</w:t>
      </w:r>
      <w:r w:rsidR="00AB4233" w:rsidRPr="002B2454">
        <w:rPr>
          <w:color w:val="000000"/>
          <w:sz w:val="18"/>
          <w:lang w:val="en-GB"/>
        </w:rPr>
        <w:t>1</w:t>
      </w:r>
      <w:r w:rsidRPr="002B2454">
        <w:rPr>
          <w:color w:val="000000"/>
          <w:sz w:val="18"/>
          <w:lang w:val="en-GB"/>
        </w:rPr>
        <w:t xml:space="preserve"> </w:t>
      </w:r>
      <w:r w:rsidR="00AB4233" w:rsidRPr="002B2454">
        <w:rPr>
          <w:color w:val="000000"/>
          <w:sz w:val="18"/>
          <w:lang w:val="en-GB"/>
        </w:rPr>
        <w:t>December</w:t>
      </w:r>
      <w:r w:rsidRPr="002B2454">
        <w:rPr>
          <w:color w:val="000000"/>
          <w:sz w:val="18"/>
          <w:lang w:val="en-GB"/>
        </w:rPr>
        <w:t xml:space="preserve"> 2025. The impact of this transaction was recognised in the consolidated financial information under 'Surplus from changes in shareholding of subsidiaries'</w:t>
      </w:r>
      <w:r w:rsidR="005373DA" w:rsidRPr="002B2454">
        <w:rPr>
          <w:color w:val="000000"/>
          <w:sz w:val="18"/>
          <w:lang w:val="en-GB"/>
        </w:rPr>
        <w:t xml:space="preserve"> amounted to </w:t>
      </w:r>
      <w:r w:rsidR="00AB4233" w:rsidRPr="002B2454">
        <w:rPr>
          <w:color w:val="000000"/>
          <w:sz w:val="18"/>
          <w:lang w:val="en-GB"/>
        </w:rPr>
        <w:t>Baht 3.01 million</w:t>
      </w:r>
      <w:r w:rsidRPr="002B2454">
        <w:rPr>
          <w:color w:val="000000"/>
          <w:sz w:val="18"/>
          <w:lang w:val="en-GB"/>
        </w:rPr>
        <w:t xml:space="preserve"> in the statement of changes in equity for the same period.</w:t>
      </w:r>
      <w:r w:rsidR="007D6992" w:rsidRPr="002B2454">
        <w:rPr>
          <w:color w:val="000000"/>
          <w:sz w:val="18"/>
          <w:lang w:val="en-GB"/>
        </w:rPr>
        <w:t xml:space="preserve"> As </w:t>
      </w:r>
      <w:proofErr w:type="gramStart"/>
      <w:r w:rsidR="007D6992" w:rsidRPr="002B2454">
        <w:rPr>
          <w:color w:val="000000"/>
          <w:sz w:val="18"/>
          <w:lang w:val="en-GB"/>
        </w:rPr>
        <w:t>at</w:t>
      </w:r>
      <w:proofErr w:type="gramEnd"/>
      <w:r w:rsidR="007D6992" w:rsidRPr="002B2454">
        <w:rPr>
          <w:color w:val="000000"/>
          <w:sz w:val="18"/>
          <w:lang w:val="en-GB"/>
        </w:rPr>
        <w:t xml:space="preserve"> 31 December 2025, TCR 2 was in the liquidation process.</w:t>
      </w:r>
    </w:p>
    <w:p w14:paraId="38263BD4" w14:textId="77777777" w:rsidR="00641D73" w:rsidRPr="002B2454" w:rsidRDefault="00641D73" w:rsidP="00641D73">
      <w:pPr>
        <w:tabs>
          <w:tab w:val="left" w:pos="432"/>
        </w:tabs>
        <w:spacing w:after="0" w:line="240" w:lineRule="exact"/>
        <w:jc w:val="both"/>
        <w:rPr>
          <w:color w:val="000000"/>
          <w:sz w:val="18"/>
          <w:lang w:val="en-GB"/>
        </w:rPr>
      </w:pPr>
    </w:p>
    <w:p w14:paraId="46580D61" w14:textId="69935CE3" w:rsidR="00CB78CC" w:rsidRPr="002B2454" w:rsidRDefault="00FB03AF" w:rsidP="00DE5110">
      <w:pPr>
        <w:spacing w:after="0"/>
        <w:jc w:val="thaiDistribute"/>
        <w:rPr>
          <w:b/>
          <w:bCs/>
          <w:sz w:val="18"/>
          <w:szCs w:val="18"/>
        </w:rPr>
      </w:pPr>
      <w:r w:rsidRPr="002B2454">
        <w:rPr>
          <w:rFonts w:eastAsia="Arial Unicode MS"/>
          <w:b/>
          <w:bCs/>
          <w:sz w:val="18"/>
          <w:szCs w:val="18"/>
          <w:lang w:val="en-GB"/>
        </w:rPr>
        <w:t xml:space="preserve">Amata Service City Long Thanh 1 Company </w:t>
      </w:r>
      <w:r w:rsidRPr="002B2454">
        <w:rPr>
          <w:b/>
          <w:bCs/>
          <w:sz w:val="18"/>
          <w:szCs w:val="18"/>
        </w:rPr>
        <w:t>Limited</w:t>
      </w:r>
      <w:r w:rsidRPr="002B2454">
        <w:rPr>
          <w:rFonts w:eastAsia="Arial Unicode MS"/>
          <w:b/>
          <w:bCs/>
          <w:sz w:val="18"/>
          <w:szCs w:val="18"/>
          <w:cs/>
          <w:lang w:val="en-GB"/>
        </w:rPr>
        <w:t xml:space="preserve"> </w:t>
      </w:r>
      <w:r w:rsidRPr="002B2454">
        <w:rPr>
          <w:rFonts w:eastAsia="Arial Unicode MS"/>
          <w:b/>
          <w:bCs/>
          <w:sz w:val="18"/>
          <w:szCs w:val="18"/>
          <w:lang w:val="en-GB"/>
        </w:rPr>
        <w:t>and</w:t>
      </w:r>
      <w:r w:rsidRPr="002B2454">
        <w:rPr>
          <w:rFonts w:eastAsia="Arial Unicode MS"/>
          <w:b/>
          <w:bCs/>
          <w:sz w:val="18"/>
          <w:szCs w:val="18"/>
          <w:cs/>
          <w:lang w:val="en-GB"/>
        </w:rPr>
        <w:t xml:space="preserve"> </w:t>
      </w:r>
      <w:r w:rsidRPr="002B2454">
        <w:rPr>
          <w:rFonts w:eastAsia="Arial Unicode MS"/>
          <w:b/>
          <w:bCs/>
          <w:sz w:val="18"/>
          <w:szCs w:val="18"/>
          <w:lang w:val="en-GB"/>
        </w:rPr>
        <w:t xml:space="preserve">Amata Service City Long Thanh 2 Company </w:t>
      </w:r>
      <w:r w:rsidRPr="002B2454">
        <w:rPr>
          <w:b/>
          <w:bCs/>
          <w:sz w:val="18"/>
          <w:szCs w:val="18"/>
        </w:rPr>
        <w:t>Limited</w:t>
      </w:r>
    </w:p>
    <w:p w14:paraId="45E2EACA" w14:textId="77777777" w:rsidR="00DE5110" w:rsidRPr="002B2454" w:rsidRDefault="00DE5110" w:rsidP="00DE5110">
      <w:pPr>
        <w:spacing w:after="0" w:line="240" w:lineRule="exact"/>
        <w:jc w:val="both"/>
        <w:rPr>
          <w:sz w:val="18"/>
          <w:szCs w:val="18"/>
        </w:rPr>
      </w:pPr>
    </w:p>
    <w:p w14:paraId="6B749C48" w14:textId="404C2FAA" w:rsidR="00573DED" w:rsidRPr="002B2454" w:rsidRDefault="0046402D" w:rsidP="00F77DE0">
      <w:pPr>
        <w:spacing w:after="0" w:line="240" w:lineRule="auto"/>
        <w:jc w:val="thaiDistribute"/>
        <w:rPr>
          <w:rFonts w:eastAsia="Arial Unicode MS"/>
          <w:b/>
          <w:bCs/>
          <w:sz w:val="18"/>
          <w:szCs w:val="18"/>
        </w:rPr>
      </w:pPr>
      <w:r w:rsidRPr="002B2454">
        <w:rPr>
          <w:rFonts w:eastAsia="Arial Unicode MS"/>
          <w:b/>
          <w:bCs/>
          <w:sz w:val="18"/>
          <w:szCs w:val="18"/>
        </w:rPr>
        <w:t>2020 and 2021</w:t>
      </w:r>
    </w:p>
    <w:p w14:paraId="4B408DE2" w14:textId="71AF1CA8" w:rsidR="0046402D" w:rsidRPr="002B2454" w:rsidRDefault="0046402D" w:rsidP="00F77DE0">
      <w:pPr>
        <w:spacing w:after="0" w:line="240" w:lineRule="auto"/>
        <w:jc w:val="thaiDistribute"/>
        <w:rPr>
          <w:rFonts w:eastAsia="Arial Unicode MS" w:cstheme="minorBidi"/>
          <w:b/>
          <w:bCs/>
          <w:sz w:val="18"/>
          <w:szCs w:val="18"/>
        </w:rPr>
      </w:pPr>
    </w:p>
    <w:p w14:paraId="46AD261C" w14:textId="1CB85A6B" w:rsidR="00772602" w:rsidRPr="002B2454" w:rsidRDefault="00772602" w:rsidP="0046612E">
      <w:pPr>
        <w:tabs>
          <w:tab w:val="left" w:pos="432"/>
        </w:tabs>
        <w:spacing w:after="0" w:line="240" w:lineRule="exact"/>
        <w:jc w:val="both"/>
        <w:rPr>
          <w:color w:val="000000"/>
          <w:spacing w:val="-4"/>
          <w:sz w:val="18"/>
          <w:lang w:val="en-GB"/>
        </w:rPr>
      </w:pPr>
      <w:r w:rsidRPr="002B2454">
        <w:rPr>
          <w:color w:val="000000"/>
          <w:spacing w:val="-4"/>
          <w:sz w:val="18"/>
          <w:lang w:val="en-GB"/>
        </w:rPr>
        <w:t>On 2 November 2020, Amata City Long Thanh Joint Stock Company (“ACLT”)</w:t>
      </w:r>
      <w:r w:rsidR="002B118F" w:rsidRPr="002B2454">
        <w:rPr>
          <w:color w:val="000000"/>
          <w:spacing w:val="-4"/>
          <w:sz w:val="18"/>
          <w:lang w:val="en-GB"/>
        </w:rPr>
        <w:t>, a subsidiary of Amata VN Public Company Limited,</w:t>
      </w:r>
      <w:r w:rsidRPr="002B2454">
        <w:rPr>
          <w:color w:val="000000"/>
          <w:spacing w:val="-4"/>
          <w:sz w:val="18"/>
          <w:lang w:val="en-GB"/>
        </w:rPr>
        <w:t xml:space="preserve"> entered into the framework agreement on transfer of shares in Amata Service City Long Thanh 1 Company Limited (“ASCLT 1”) and Amata Service City Long Thanh 2 Company Limited (“ASCLT 2”) with two companies in Vietnam. ACLT will gradually transfer shares and receive the share payment which is to be made in accordance with the conditions stipulated in the sell and purchase agreement. The buyers paid the deposits for the sale of investments in ASCLT 1 and ASCLT 2 amounting to VND 70 billion (2024: equivalent to Baht 94 million). This amount is shown as part of “Cash received in advance from sales of investments in subsidiaries” in the consolidated statement of financial position.</w:t>
      </w:r>
    </w:p>
    <w:p w14:paraId="29A4049D" w14:textId="3298FAF1" w:rsidR="00DE5110" w:rsidRPr="002B2454" w:rsidRDefault="002F07C7" w:rsidP="0064362F">
      <w:pPr>
        <w:spacing w:after="0" w:line="240" w:lineRule="auto"/>
        <w:rPr>
          <w:color w:val="000000"/>
          <w:spacing w:val="-4"/>
          <w:sz w:val="18"/>
          <w:lang w:val="en-GB"/>
        </w:rPr>
      </w:pPr>
      <w:r w:rsidRPr="002B2454">
        <w:rPr>
          <w:color w:val="000000"/>
          <w:spacing w:val="-4"/>
          <w:sz w:val="18"/>
          <w:lang w:val="en-GB"/>
        </w:rPr>
        <w:br w:type="page"/>
      </w:r>
    </w:p>
    <w:p w14:paraId="37D95618" w14:textId="77777777" w:rsidR="003276AB" w:rsidRPr="002B2454" w:rsidRDefault="003276AB" w:rsidP="0046612E">
      <w:pPr>
        <w:tabs>
          <w:tab w:val="left" w:pos="432"/>
        </w:tabs>
        <w:spacing w:after="0" w:line="240" w:lineRule="exact"/>
        <w:jc w:val="both"/>
        <w:rPr>
          <w:color w:val="000000"/>
          <w:spacing w:val="-4"/>
          <w:sz w:val="18"/>
          <w:lang w:val="en-GB"/>
        </w:rPr>
      </w:pPr>
      <w:r w:rsidRPr="002B2454">
        <w:rPr>
          <w:color w:val="000000"/>
          <w:spacing w:val="-4"/>
          <w:sz w:val="18"/>
          <w:lang w:val="en-GB"/>
        </w:rPr>
        <w:lastRenderedPageBreak/>
        <w:t xml:space="preserve">On 31 March 2021, ACLT entered into a sale and purchase agreement to sell 49% of shares in ASCLT 1 and ASCLT 2 to the buyers under the framework agreement. Subsequently, on 12 April 2021, ACLT transferred shares of ASCLT 1 and ASCLT 2 to the buyers for a total consideration of VND 752 billion or equivalent to Baht 1,048 million. Payment was to be made in two </w:t>
      </w:r>
      <w:proofErr w:type="spellStart"/>
      <w:r w:rsidRPr="002B2454">
        <w:rPr>
          <w:color w:val="000000"/>
          <w:spacing w:val="-4"/>
          <w:sz w:val="18"/>
          <w:lang w:val="en-GB"/>
        </w:rPr>
        <w:t>installments</w:t>
      </w:r>
      <w:proofErr w:type="spellEnd"/>
      <w:r w:rsidRPr="002B2454">
        <w:rPr>
          <w:color w:val="000000"/>
          <w:spacing w:val="-4"/>
          <w:sz w:val="18"/>
          <w:lang w:val="en-GB"/>
        </w:rPr>
        <w:t xml:space="preserve">, with first </w:t>
      </w:r>
      <w:proofErr w:type="spellStart"/>
      <w:r w:rsidRPr="002B2454">
        <w:rPr>
          <w:color w:val="000000"/>
          <w:spacing w:val="-4"/>
          <w:sz w:val="18"/>
          <w:lang w:val="en-GB"/>
        </w:rPr>
        <w:t>installment</w:t>
      </w:r>
      <w:proofErr w:type="spellEnd"/>
      <w:r w:rsidRPr="002B2454">
        <w:rPr>
          <w:color w:val="000000"/>
          <w:spacing w:val="-4"/>
          <w:sz w:val="18"/>
          <w:lang w:val="en-GB"/>
        </w:rPr>
        <w:t xml:space="preserve"> of 90% cash payment amounting to VND 677 billion or equivalent to Baht 943 million made on the agreement and share transfer date, and the second instalment of 10% remainder amounting to VND 75 billion (2024: amounting to Baht 100 million) to be paid in accordance with the conditions stipulated in the share purchase and sale agreement. The balance amount is shown under the caption of “Receivable from sales of investments in subsidiaries” in the consolidated statement of financial position. As a result, ACLT’s shareholding in ASCLT 1 and ASCLT 2 decreased from 100% to 51% of total issued shares. According to the consideration of the management, despite the disposal of shares in ASCLT 1 and ASCLT 2, ACLT still retains control over both companies. Therefore, they remain as subsidiaries of ACLT.</w:t>
      </w:r>
    </w:p>
    <w:p w14:paraId="5D109DC3" w14:textId="77777777" w:rsidR="00DE5110" w:rsidRPr="002B2454" w:rsidRDefault="00DE5110" w:rsidP="0046612E">
      <w:pPr>
        <w:tabs>
          <w:tab w:val="left" w:pos="432"/>
        </w:tabs>
        <w:spacing w:after="0" w:line="240" w:lineRule="exact"/>
        <w:jc w:val="both"/>
        <w:rPr>
          <w:color w:val="000000"/>
          <w:spacing w:val="-4"/>
          <w:sz w:val="18"/>
          <w:lang w:val="en-GB"/>
        </w:rPr>
      </w:pPr>
    </w:p>
    <w:p w14:paraId="202CB7C7" w14:textId="33547606" w:rsidR="00D0296A" w:rsidRPr="002B2454" w:rsidRDefault="00D0296A" w:rsidP="0046612E">
      <w:pPr>
        <w:tabs>
          <w:tab w:val="left" w:pos="432"/>
        </w:tabs>
        <w:spacing w:after="0" w:line="240" w:lineRule="exact"/>
        <w:jc w:val="both"/>
        <w:rPr>
          <w:color w:val="000000"/>
          <w:spacing w:val="-4"/>
          <w:sz w:val="18"/>
          <w:lang w:val="en-GB"/>
        </w:rPr>
      </w:pPr>
      <w:r w:rsidRPr="002B2454">
        <w:rPr>
          <w:color w:val="000000"/>
          <w:spacing w:val="-4"/>
          <w:sz w:val="18"/>
          <w:lang w:val="en-GB"/>
        </w:rPr>
        <w:t>Subsequently, on 8 October 2021, the Group received an advance from the investors amounting to VND 2</w:t>
      </w:r>
      <w:r w:rsidR="00BA77AC" w:rsidRPr="002B2454">
        <w:rPr>
          <w:rFonts w:cstheme="minorBidi"/>
          <w:color w:val="000000"/>
          <w:spacing w:val="-4"/>
          <w:sz w:val="18"/>
          <w:lang w:val="en-GB"/>
        </w:rPr>
        <w:t>05</w:t>
      </w:r>
      <w:r w:rsidRPr="002B2454">
        <w:rPr>
          <w:color w:val="000000"/>
          <w:spacing w:val="-4"/>
          <w:sz w:val="18"/>
          <w:lang w:val="en-GB"/>
        </w:rPr>
        <w:t xml:space="preserve"> billion</w:t>
      </w:r>
      <w:r w:rsidR="00BA77AC" w:rsidRPr="002B2454">
        <w:rPr>
          <w:color w:val="000000"/>
          <w:spacing w:val="-4"/>
          <w:sz w:val="18"/>
          <w:lang w:val="en-GB"/>
        </w:rPr>
        <w:t xml:space="preserve"> or equivalent to </w:t>
      </w:r>
      <w:r w:rsidR="00675CC3" w:rsidRPr="002B2454">
        <w:rPr>
          <w:color w:val="000000"/>
          <w:spacing w:val="-4"/>
          <w:sz w:val="18"/>
          <w:lang w:val="en-GB"/>
        </w:rPr>
        <w:t>Baht 246 million</w:t>
      </w:r>
      <w:r w:rsidRPr="002B2454">
        <w:rPr>
          <w:color w:val="000000"/>
          <w:spacing w:val="-4"/>
          <w:sz w:val="18"/>
          <w:lang w:val="en-GB"/>
        </w:rPr>
        <w:t xml:space="preserve"> (2024: equivalent to Baht 273 million), for the transfer of the remaining equity interest. Such amount received is shown as part of “Cash received in advance from sales of investments in subsidiaries”.</w:t>
      </w:r>
    </w:p>
    <w:p w14:paraId="3A1A95C5" w14:textId="77777777" w:rsidR="0046612E" w:rsidRPr="002B2454" w:rsidRDefault="0046612E" w:rsidP="0046612E">
      <w:pPr>
        <w:tabs>
          <w:tab w:val="left" w:pos="432"/>
        </w:tabs>
        <w:spacing w:after="0" w:line="240" w:lineRule="exact"/>
        <w:jc w:val="both"/>
        <w:rPr>
          <w:color w:val="000000"/>
          <w:spacing w:val="-4"/>
          <w:sz w:val="18"/>
          <w:lang w:val="en-GB"/>
        </w:rPr>
      </w:pPr>
    </w:p>
    <w:p w14:paraId="13EF243C" w14:textId="75DECC7E" w:rsidR="009012B0" w:rsidRPr="002B2454" w:rsidRDefault="009012B0" w:rsidP="0046612E">
      <w:pPr>
        <w:tabs>
          <w:tab w:val="left" w:pos="432"/>
        </w:tabs>
        <w:spacing w:after="0" w:line="240" w:lineRule="exact"/>
        <w:jc w:val="both"/>
        <w:rPr>
          <w:color w:val="000000"/>
          <w:spacing w:val="-4"/>
          <w:sz w:val="18"/>
          <w:lang w:val="en-GB"/>
        </w:rPr>
      </w:pPr>
      <w:r w:rsidRPr="002B2454">
        <w:rPr>
          <w:color w:val="000000"/>
          <w:spacing w:val="-4"/>
          <w:sz w:val="18"/>
          <w:lang w:val="en-GB"/>
        </w:rPr>
        <w:t xml:space="preserve">The </w:t>
      </w:r>
      <w:proofErr w:type="gramStart"/>
      <w:r w:rsidRPr="002B2454">
        <w:rPr>
          <w:color w:val="000000"/>
          <w:spacing w:val="-4"/>
          <w:sz w:val="18"/>
          <w:lang w:val="en-GB"/>
        </w:rPr>
        <w:t>aforementioned transaction</w:t>
      </w:r>
      <w:proofErr w:type="gramEnd"/>
      <w:r w:rsidRPr="002B2454">
        <w:rPr>
          <w:color w:val="000000"/>
          <w:spacing w:val="-4"/>
          <w:sz w:val="18"/>
          <w:lang w:val="en-GB"/>
        </w:rPr>
        <w:t xml:space="preserve"> resulted in the Group has receivable from sales of investments in subsidiaries and cash received in advance from sales of investments in subsidiaries, amounting to Baht 100.43 million and Baht 367.26 million, respectively, in the consolidated statement of financial position</w:t>
      </w:r>
      <w:r w:rsidR="001C0C02" w:rsidRPr="002B2454">
        <w:rPr>
          <w:color w:val="000000"/>
          <w:spacing w:val="-4"/>
          <w:sz w:val="18"/>
          <w:lang w:val="en-GB"/>
        </w:rPr>
        <w:t xml:space="preserve"> as of 31 December 2024</w:t>
      </w:r>
      <w:r w:rsidRPr="002B2454">
        <w:rPr>
          <w:color w:val="000000"/>
          <w:spacing w:val="-4"/>
          <w:sz w:val="18"/>
          <w:lang w:val="en-GB"/>
        </w:rPr>
        <w:t>.</w:t>
      </w:r>
    </w:p>
    <w:p w14:paraId="3097019E" w14:textId="3AE40CFB" w:rsidR="00573DED" w:rsidRPr="002B2454" w:rsidRDefault="00573DED" w:rsidP="0064362F">
      <w:pPr>
        <w:spacing w:after="0" w:line="240" w:lineRule="auto"/>
        <w:rPr>
          <w:rFonts w:cstheme="minorBidi"/>
          <w:b/>
          <w:bCs/>
          <w:sz w:val="18"/>
          <w:szCs w:val="18"/>
        </w:rPr>
      </w:pPr>
    </w:p>
    <w:p w14:paraId="5D06E824" w14:textId="4B5144DF" w:rsidR="00B95176" w:rsidRPr="002B2454" w:rsidRDefault="00B95176" w:rsidP="00F77DE0">
      <w:pPr>
        <w:spacing w:after="0" w:line="240" w:lineRule="auto"/>
        <w:jc w:val="thaiDistribute"/>
        <w:rPr>
          <w:rFonts w:cstheme="minorBidi"/>
          <w:b/>
          <w:bCs/>
          <w:sz w:val="18"/>
          <w:szCs w:val="18"/>
          <w:lang w:val="en-GB"/>
        </w:rPr>
      </w:pPr>
      <w:r w:rsidRPr="002B2454">
        <w:rPr>
          <w:rFonts w:cstheme="minorBidi"/>
          <w:b/>
          <w:bCs/>
          <w:sz w:val="18"/>
          <w:szCs w:val="18"/>
          <w:lang w:val="en-GB"/>
        </w:rPr>
        <w:t>2025</w:t>
      </w:r>
    </w:p>
    <w:p w14:paraId="5A883F37" w14:textId="77777777" w:rsidR="00DE5110" w:rsidRPr="002B2454" w:rsidRDefault="00DE5110" w:rsidP="00DE5110">
      <w:pPr>
        <w:spacing w:after="0"/>
        <w:jc w:val="both"/>
        <w:rPr>
          <w:sz w:val="18"/>
          <w:szCs w:val="18"/>
        </w:rPr>
      </w:pPr>
    </w:p>
    <w:p w14:paraId="47772EA3" w14:textId="3A63CA10" w:rsidR="00B342E4" w:rsidRPr="002B2454" w:rsidRDefault="00B342E4" w:rsidP="00D5239E">
      <w:pPr>
        <w:tabs>
          <w:tab w:val="left" w:pos="432"/>
        </w:tabs>
        <w:spacing w:after="0" w:line="240" w:lineRule="exact"/>
        <w:jc w:val="thaiDistribute"/>
        <w:rPr>
          <w:color w:val="000000"/>
          <w:spacing w:val="-4"/>
          <w:sz w:val="18"/>
          <w:lang w:val="en-GB"/>
        </w:rPr>
      </w:pPr>
      <w:r w:rsidRPr="002B2454">
        <w:rPr>
          <w:color w:val="000000"/>
          <w:spacing w:val="-4"/>
          <w:sz w:val="18"/>
          <w:lang w:val="en-GB"/>
        </w:rPr>
        <w:t>At the 3/2025 Board of Directors meeting of Amata VN Public Company Limited held on 8 May 2025 and the 8/2025 board meeting of Amata Corporation Public Company Limited (“AMATA”), the ultimate parent company, held on 1 September 2025, resolutions were approved authorising ACLT, a subsidiary of the company, to sell its 51% equity interest in ASCLT1 and ASCLT2 to compan</w:t>
      </w:r>
      <w:r w:rsidR="00BC4DE2">
        <w:rPr>
          <w:color w:val="000000"/>
          <w:spacing w:val="-4"/>
          <w:sz w:val="18"/>
          <w:lang w:val="en-GB"/>
        </w:rPr>
        <w:t>y</w:t>
      </w:r>
      <w:r w:rsidRPr="002B2454">
        <w:rPr>
          <w:color w:val="000000"/>
          <w:spacing w:val="-4"/>
          <w:sz w:val="18"/>
          <w:lang w:val="en-GB"/>
        </w:rPr>
        <w:t xml:space="preserve"> in Vietnam.</w:t>
      </w:r>
    </w:p>
    <w:p w14:paraId="7B26B0C8" w14:textId="77777777" w:rsidR="0046612E" w:rsidRPr="002B2454" w:rsidRDefault="0046612E" w:rsidP="00D5239E">
      <w:pPr>
        <w:tabs>
          <w:tab w:val="left" w:pos="432"/>
        </w:tabs>
        <w:spacing w:after="0" w:line="240" w:lineRule="exact"/>
        <w:jc w:val="thaiDistribute"/>
        <w:rPr>
          <w:color w:val="000000"/>
          <w:spacing w:val="-4"/>
          <w:sz w:val="18"/>
          <w:lang w:val="en-GB"/>
        </w:rPr>
      </w:pPr>
    </w:p>
    <w:p w14:paraId="33F7E0BB" w14:textId="77777777" w:rsidR="007979B0" w:rsidRPr="002B2454" w:rsidRDefault="007979B0" w:rsidP="00D5239E">
      <w:pPr>
        <w:tabs>
          <w:tab w:val="left" w:pos="432"/>
        </w:tabs>
        <w:spacing w:after="0" w:line="240" w:lineRule="exact"/>
        <w:jc w:val="thaiDistribute"/>
        <w:rPr>
          <w:color w:val="000000"/>
          <w:spacing w:val="-4"/>
          <w:sz w:val="18"/>
          <w:lang w:val="en-GB"/>
        </w:rPr>
      </w:pPr>
      <w:r w:rsidRPr="002B2454">
        <w:rPr>
          <w:color w:val="000000"/>
          <w:spacing w:val="-4"/>
          <w:sz w:val="18"/>
          <w:lang w:val="en-GB"/>
        </w:rPr>
        <w:t>Subsequently, in</w:t>
      </w:r>
      <w:r w:rsidR="00BB19F8" w:rsidRPr="002B2454">
        <w:rPr>
          <w:color w:val="000000"/>
          <w:spacing w:val="-4"/>
          <w:sz w:val="18"/>
          <w:lang w:val="en-GB"/>
        </w:rPr>
        <w:t xml:space="preserve"> September 2025, ACLT entered into share purchase and sale </w:t>
      </w:r>
      <w:r w:rsidRPr="002B2454">
        <w:rPr>
          <w:color w:val="000000"/>
          <w:spacing w:val="-4"/>
          <w:sz w:val="18"/>
          <w:lang w:val="en-GB"/>
        </w:rPr>
        <w:t xml:space="preserve">agreements </w:t>
      </w:r>
      <w:r w:rsidR="00BB19F8" w:rsidRPr="002B2454">
        <w:rPr>
          <w:color w:val="000000"/>
          <w:spacing w:val="-4"/>
          <w:sz w:val="18"/>
          <w:lang w:val="en-GB"/>
        </w:rPr>
        <w:t xml:space="preserve">for these two subsidiaries with the </w:t>
      </w:r>
      <w:r w:rsidRPr="002B2454">
        <w:rPr>
          <w:color w:val="000000"/>
          <w:spacing w:val="-4"/>
          <w:sz w:val="18"/>
          <w:lang w:val="en-GB"/>
        </w:rPr>
        <w:t xml:space="preserve">same buyer. Simultaneously, the parties cancelled the framework agreement on the transfer of shares made in 2020 and </w:t>
      </w:r>
      <w:proofErr w:type="gramStart"/>
      <w:r w:rsidRPr="002B2454">
        <w:rPr>
          <w:color w:val="000000"/>
          <w:spacing w:val="-4"/>
          <w:sz w:val="18"/>
          <w:lang w:val="en-GB"/>
        </w:rPr>
        <w:t>entered into</w:t>
      </w:r>
      <w:proofErr w:type="gramEnd"/>
      <w:r w:rsidRPr="002B2454">
        <w:rPr>
          <w:color w:val="000000"/>
          <w:spacing w:val="-4"/>
          <w:sz w:val="18"/>
          <w:lang w:val="en-GB"/>
        </w:rPr>
        <w:t xml:space="preserve"> a memorandum of set-off to net the receivables and payables arising under that contract.</w:t>
      </w:r>
    </w:p>
    <w:p w14:paraId="6A85A1B4" w14:textId="77777777" w:rsidR="0046612E" w:rsidRPr="002B2454" w:rsidRDefault="0046612E" w:rsidP="00D5239E">
      <w:pPr>
        <w:tabs>
          <w:tab w:val="left" w:pos="432"/>
        </w:tabs>
        <w:spacing w:after="0" w:line="240" w:lineRule="exact"/>
        <w:jc w:val="thaiDistribute"/>
        <w:rPr>
          <w:color w:val="000000"/>
          <w:spacing w:val="-4"/>
          <w:sz w:val="18"/>
          <w:lang w:val="en-GB"/>
        </w:rPr>
      </w:pPr>
    </w:p>
    <w:p w14:paraId="36ED31D9" w14:textId="77777777" w:rsidR="008873B5" w:rsidRPr="002B2454" w:rsidRDefault="008873B5" w:rsidP="00D5239E">
      <w:pPr>
        <w:tabs>
          <w:tab w:val="left" w:pos="432"/>
        </w:tabs>
        <w:spacing w:after="0" w:line="240" w:lineRule="exact"/>
        <w:jc w:val="thaiDistribute"/>
        <w:rPr>
          <w:color w:val="000000"/>
          <w:spacing w:val="-4"/>
          <w:sz w:val="18"/>
          <w:lang w:val="en-GB"/>
        </w:rPr>
      </w:pPr>
      <w:r w:rsidRPr="002B2454">
        <w:rPr>
          <w:color w:val="000000"/>
          <w:spacing w:val="-4"/>
          <w:sz w:val="18"/>
          <w:lang w:val="en-GB"/>
        </w:rPr>
        <w:t xml:space="preserve">However, the Group remains subject to certain obligations to ensure that the assets under the two subsidiaries are ready for sale. Therefore, the Group considers that the sale of these investments does not yet meet the criteria to be classified as assets held for sale as </w:t>
      </w:r>
      <w:proofErr w:type="gramStart"/>
      <w:r w:rsidRPr="002B2454">
        <w:rPr>
          <w:color w:val="000000"/>
          <w:spacing w:val="-4"/>
          <w:sz w:val="18"/>
          <w:lang w:val="en-GB"/>
        </w:rPr>
        <w:t>at</w:t>
      </w:r>
      <w:proofErr w:type="gramEnd"/>
      <w:r w:rsidRPr="002B2454">
        <w:rPr>
          <w:color w:val="000000"/>
          <w:spacing w:val="-4"/>
          <w:sz w:val="18"/>
          <w:lang w:val="en-GB"/>
        </w:rPr>
        <w:t xml:space="preserve"> 31 December 2025.</w:t>
      </w:r>
    </w:p>
    <w:p w14:paraId="14E95E0A" w14:textId="646AA49B" w:rsidR="00FB03AF" w:rsidRPr="002B2454" w:rsidRDefault="00FB03AF" w:rsidP="00D5239E">
      <w:pPr>
        <w:spacing w:after="0"/>
        <w:jc w:val="thaiDistribute"/>
        <w:rPr>
          <w:sz w:val="18"/>
          <w:szCs w:val="18"/>
        </w:rPr>
      </w:pPr>
    </w:p>
    <w:p w14:paraId="623B7B0A" w14:textId="77777777" w:rsidR="00FB03AF" w:rsidRPr="002B2454" w:rsidRDefault="00FB03AF" w:rsidP="00DE5110">
      <w:pPr>
        <w:spacing w:after="0"/>
        <w:jc w:val="thaiDistribute"/>
        <w:rPr>
          <w:spacing w:val="-3"/>
          <w:sz w:val="18"/>
          <w:szCs w:val="18"/>
        </w:rPr>
      </w:pPr>
      <w:r w:rsidRPr="002B2454">
        <w:rPr>
          <w:spacing w:val="-3"/>
          <w:sz w:val="18"/>
          <w:szCs w:val="18"/>
        </w:rPr>
        <w:t xml:space="preserve">The carrying amount of the disposal of investments in subsidiaries presented in the consolidated statement of financial position as </w:t>
      </w:r>
      <w:proofErr w:type="gramStart"/>
      <w:r w:rsidRPr="002B2454">
        <w:rPr>
          <w:spacing w:val="-3"/>
          <w:sz w:val="18"/>
          <w:szCs w:val="18"/>
        </w:rPr>
        <w:t>at</w:t>
      </w:r>
      <w:proofErr w:type="gramEnd"/>
      <w:r w:rsidRPr="002B2454">
        <w:rPr>
          <w:spacing w:val="-3"/>
          <w:sz w:val="18"/>
          <w:szCs w:val="18"/>
        </w:rPr>
        <w:t xml:space="preserve"> 31 December are as follows:</w:t>
      </w:r>
    </w:p>
    <w:p w14:paraId="37B2AB61" w14:textId="77777777" w:rsidR="00F77DE0" w:rsidRPr="002B2454" w:rsidRDefault="00F77DE0" w:rsidP="00DE5110">
      <w:pPr>
        <w:spacing w:after="0"/>
        <w:jc w:val="thaiDistribute"/>
        <w:rPr>
          <w:spacing w:val="-3"/>
          <w:sz w:val="18"/>
          <w:szCs w:val="18"/>
        </w:rPr>
      </w:pPr>
    </w:p>
    <w:tbl>
      <w:tblPr>
        <w:tblW w:w="9461" w:type="dxa"/>
        <w:tblLayout w:type="fixed"/>
        <w:tblLook w:val="04A0" w:firstRow="1" w:lastRow="0" w:firstColumn="1" w:lastColumn="0" w:noHBand="0" w:noVBand="1"/>
      </w:tblPr>
      <w:tblGrid>
        <w:gridCol w:w="6390"/>
        <w:gridCol w:w="1559"/>
        <w:gridCol w:w="1512"/>
      </w:tblGrid>
      <w:tr w:rsidR="00FB03AF" w:rsidRPr="002B2454" w14:paraId="3DE9A503" w14:textId="77777777" w:rsidTr="00DE5110">
        <w:tc>
          <w:tcPr>
            <w:tcW w:w="6390" w:type="dxa"/>
          </w:tcPr>
          <w:p w14:paraId="5E719284" w14:textId="77777777" w:rsidR="00FB03AF" w:rsidRPr="002B2454" w:rsidRDefault="00FB03AF" w:rsidP="00CB78CC">
            <w:pPr>
              <w:tabs>
                <w:tab w:val="left" w:pos="120"/>
              </w:tabs>
              <w:spacing w:after="0"/>
              <w:ind w:left="-107" w:right="-108"/>
              <w:rPr>
                <w:sz w:val="18"/>
                <w:szCs w:val="18"/>
                <w:lang w:val="en-GB"/>
              </w:rPr>
            </w:pPr>
          </w:p>
        </w:tc>
        <w:tc>
          <w:tcPr>
            <w:tcW w:w="3071" w:type="dxa"/>
            <w:gridSpan w:val="2"/>
            <w:tcBorders>
              <w:bottom w:val="single" w:sz="4" w:space="0" w:color="auto"/>
            </w:tcBorders>
          </w:tcPr>
          <w:p w14:paraId="460EB95B" w14:textId="5A2AE936" w:rsidR="00FB03AF" w:rsidRPr="002B2454" w:rsidRDefault="00FB03AF" w:rsidP="00CB78CC">
            <w:pPr>
              <w:spacing w:after="0"/>
              <w:ind w:right="-43"/>
              <w:jc w:val="center"/>
              <w:rPr>
                <w:b/>
                <w:bCs/>
                <w:sz w:val="18"/>
                <w:szCs w:val="18"/>
                <w:lang w:val="en-GB"/>
              </w:rPr>
            </w:pPr>
            <w:r w:rsidRPr="002B2454">
              <w:rPr>
                <w:b/>
                <w:bCs/>
                <w:sz w:val="18"/>
                <w:szCs w:val="18"/>
                <w:lang w:val="en-GB"/>
              </w:rPr>
              <w:t xml:space="preserve">Consolidated </w:t>
            </w:r>
            <w:r w:rsidR="00AD3074" w:rsidRPr="002B2454">
              <w:rPr>
                <w:b/>
                <w:bCs/>
                <w:sz w:val="18"/>
                <w:szCs w:val="18"/>
                <w:lang w:val="en-GB"/>
              </w:rPr>
              <w:br/>
            </w:r>
            <w:r w:rsidRPr="002B2454">
              <w:rPr>
                <w:b/>
                <w:bCs/>
                <w:sz w:val="18"/>
                <w:szCs w:val="18"/>
                <w:lang w:val="en-GB"/>
              </w:rPr>
              <w:t>financial statement</w:t>
            </w:r>
            <w:r w:rsidR="00AD3074" w:rsidRPr="002B2454">
              <w:rPr>
                <w:b/>
                <w:bCs/>
                <w:sz w:val="18"/>
                <w:szCs w:val="18"/>
                <w:lang w:val="en-GB"/>
              </w:rPr>
              <w:t>s</w:t>
            </w:r>
          </w:p>
        </w:tc>
      </w:tr>
      <w:tr w:rsidR="00FB03AF" w:rsidRPr="002B2454" w14:paraId="7E616200" w14:textId="77777777" w:rsidTr="00DE5110">
        <w:tc>
          <w:tcPr>
            <w:tcW w:w="6390" w:type="dxa"/>
          </w:tcPr>
          <w:p w14:paraId="476C2C78" w14:textId="77777777" w:rsidR="00FB03AF" w:rsidRPr="002B2454" w:rsidRDefault="00FB03AF" w:rsidP="00CB78CC">
            <w:pPr>
              <w:tabs>
                <w:tab w:val="left" w:pos="120"/>
              </w:tabs>
              <w:spacing w:after="0"/>
              <w:ind w:left="-107" w:right="-108"/>
              <w:rPr>
                <w:b/>
                <w:bCs/>
                <w:sz w:val="18"/>
                <w:szCs w:val="18"/>
              </w:rPr>
            </w:pPr>
          </w:p>
        </w:tc>
        <w:tc>
          <w:tcPr>
            <w:tcW w:w="1559" w:type="dxa"/>
            <w:tcBorders>
              <w:top w:val="single" w:sz="4" w:space="0" w:color="auto"/>
            </w:tcBorders>
          </w:tcPr>
          <w:p w14:paraId="1BF2E345" w14:textId="77777777" w:rsidR="00FB03AF" w:rsidRPr="002B2454" w:rsidRDefault="00FB03AF" w:rsidP="00CB78CC">
            <w:pPr>
              <w:spacing w:after="0"/>
              <w:ind w:right="-73"/>
              <w:jc w:val="right"/>
              <w:rPr>
                <w:b/>
                <w:bCs/>
                <w:sz w:val="18"/>
                <w:szCs w:val="18"/>
                <w:cs/>
                <w:lang w:val="en-GB"/>
              </w:rPr>
            </w:pPr>
            <w:r w:rsidRPr="002B2454">
              <w:rPr>
                <w:b/>
                <w:bCs/>
                <w:sz w:val="18"/>
                <w:szCs w:val="18"/>
                <w:lang w:val="en-GB"/>
              </w:rPr>
              <w:t>2025</w:t>
            </w:r>
          </w:p>
        </w:tc>
        <w:tc>
          <w:tcPr>
            <w:tcW w:w="1512" w:type="dxa"/>
            <w:tcBorders>
              <w:top w:val="single" w:sz="4" w:space="0" w:color="auto"/>
            </w:tcBorders>
          </w:tcPr>
          <w:p w14:paraId="50058237" w14:textId="77777777" w:rsidR="00FB03AF" w:rsidRPr="002B2454" w:rsidRDefault="00FB03AF" w:rsidP="00CB78CC">
            <w:pPr>
              <w:spacing w:after="0"/>
              <w:ind w:right="-73"/>
              <w:jc w:val="right"/>
              <w:rPr>
                <w:b/>
                <w:bCs/>
                <w:sz w:val="18"/>
                <w:szCs w:val="18"/>
                <w:cs/>
                <w:lang w:val="en-GB"/>
              </w:rPr>
            </w:pPr>
            <w:r w:rsidRPr="002B2454">
              <w:rPr>
                <w:b/>
                <w:bCs/>
                <w:sz w:val="18"/>
                <w:szCs w:val="18"/>
                <w:lang w:val="en-GB"/>
              </w:rPr>
              <w:t>2024</w:t>
            </w:r>
          </w:p>
        </w:tc>
      </w:tr>
      <w:tr w:rsidR="00FB03AF" w:rsidRPr="002B2454" w14:paraId="3D390480" w14:textId="77777777" w:rsidTr="00DE5110">
        <w:tc>
          <w:tcPr>
            <w:tcW w:w="6390" w:type="dxa"/>
          </w:tcPr>
          <w:p w14:paraId="78F99B06" w14:textId="77777777" w:rsidR="00FB03AF" w:rsidRPr="002B2454" w:rsidRDefault="00FB03AF" w:rsidP="00CB78CC">
            <w:pPr>
              <w:tabs>
                <w:tab w:val="left" w:pos="120"/>
              </w:tabs>
              <w:spacing w:after="0"/>
              <w:ind w:left="-107" w:right="-108"/>
              <w:rPr>
                <w:b/>
                <w:bCs/>
                <w:sz w:val="18"/>
                <w:szCs w:val="18"/>
              </w:rPr>
            </w:pPr>
          </w:p>
        </w:tc>
        <w:tc>
          <w:tcPr>
            <w:tcW w:w="1559" w:type="dxa"/>
            <w:tcBorders>
              <w:bottom w:val="single" w:sz="4" w:space="0" w:color="auto"/>
            </w:tcBorders>
          </w:tcPr>
          <w:p w14:paraId="1ABD2D4B" w14:textId="76B5A42D" w:rsidR="00FB03AF" w:rsidRPr="002B2454" w:rsidRDefault="00872B44" w:rsidP="00CB78CC">
            <w:pPr>
              <w:spacing w:after="0"/>
              <w:ind w:right="-73"/>
              <w:jc w:val="right"/>
              <w:rPr>
                <w:b/>
                <w:bCs/>
                <w:sz w:val="18"/>
                <w:szCs w:val="18"/>
              </w:rPr>
            </w:pPr>
            <w:r w:rsidRPr="002B2454">
              <w:rPr>
                <w:b/>
                <w:bCs/>
                <w:sz w:val="18"/>
                <w:szCs w:val="18"/>
              </w:rPr>
              <w:t>Million</w:t>
            </w:r>
            <w:r w:rsidR="00FB03AF" w:rsidRPr="002B2454">
              <w:rPr>
                <w:b/>
                <w:bCs/>
                <w:sz w:val="18"/>
                <w:szCs w:val="18"/>
              </w:rPr>
              <w:t xml:space="preserve"> Baht</w:t>
            </w:r>
          </w:p>
        </w:tc>
        <w:tc>
          <w:tcPr>
            <w:tcW w:w="1512" w:type="dxa"/>
            <w:tcBorders>
              <w:bottom w:val="single" w:sz="4" w:space="0" w:color="auto"/>
            </w:tcBorders>
          </w:tcPr>
          <w:p w14:paraId="667F5050" w14:textId="05151DFA" w:rsidR="00FB03AF" w:rsidRPr="002B2454" w:rsidRDefault="00872B44" w:rsidP="00CB78CC">
            <w:pPr>
              <w:spacing w:after="0"/>
              <w:ind w:right="-73"/>
              <w:jc w:val="right"/>
              <w:rPr>
                <w:b/>
                <w:bCs/>
                <w:sz w:val="18"/>
                <w:szCs w:val="18"/>
                <w:lang w:val="en-GB"/>
              </w:rPr>
            </w:pPr>
            <w:r w:rsidRPr="002B2454">
              <w:rPr>
                <w:b/>
                <w:bCs/>
                <w:sz w:val="18"/>
                <w:szCs w:val="18"/>
                <w:lang w:val="en-GB"/>
              </w:rPr>
              <w:t>Million</w:t>
            </w:r>
            <w:r w:rsidR="00FB03AF" w:rsidRPr="002B2454">
              <w:rPr>
                <w:b/>
                <w:bCs/>
                <w:sz w:val="18"/>
                <w:szCs w:val="18"/>
                <w:lang w:val="en-GB"/>
              </w:rPr>
              <w:t xml:space="preserve"> Baht</w:t>
            </w:r>
          </w:p>
        </w:tc>
      </w:tr>
      <w:tr w:rsidR="00FB03AF" w:rsidRPr="002B2454" w14:paraId="333C110B" w14:textId="77777777" w:rsidTr="00DE5110">
        <w:tc>
          <w:tcPr>
            <w:tcW w:w="6390" w:type="dxa"/>
          </w:tcPr>
          <w:p w14:paraId="4F6E6A81" w14:textId="77777777" w:rsidR="00FB03AF" w:rsidRPr="002B2454" w:rsidRDefault="00FB03AF" w:rsidP="00CB78CC">
            <w:pPr>
              <w:spacing w:after="0"/>
              <w:ind w:left="-107" w:right="-108"/>
              <w:rPr>
                <w:b/>
                <w:bCs/>
                <w:sz w:val="16"/>
                <w:szCs w:val="16"/>
              </w:rPr>
            </w:pPr>
          </w:p>
        </w:tc>
        <w:tc>
          <w:tcPr>
            <w:tcW w:w="1559" w:type="dxa"/>
            <w:tcBorders>
              <w:top w:val="single" w:sz="4" w:space="0" w:color="auto"/>
            </w:tcBorders>
          </w:tcPr>
          <w:p w14:paraId="59F8C60E" w14:textId="77777777" w:rsidR="00FB03AF" w:rsidRPr="002B2454" w:rsidRDefault="00FB03AF" w:rsidP="00CB78CC">
            <w:pPr>
              <w:tabs>
                <w:tab w:val="decimal" w:pos="1782"/>
              </w:tabs>
              <w:spacing w:after="0"/>
              <w:ind w:right="-73"/>
              <w:jc w:val="right"/>
              <w:rPr>
                <w:sz w:val="18"/>
                <w:szCs w:val="18"/>
                <w:lang w:val="en-GB"/>
              </w:rPr>
            </w:pPr>
          </w:p>
        </w:tc>
        <w:tc>
          <w:tcPr>
            <w:tcW w:w="1512" w:type="dxa"/>
            <w:tcBorders>
              <w:top w:val="single" w:sz="4" w:space="0" w:color="auto"/>
            </w:tcBorders>
          </w:tcPr>
          <w:p w14:paraId="37D2F635" w14:textId="77777777" w:rsidR="00FB03AF" w:rsidRPr="002B2454" w:rsidRDefault="00FB03AF" w:rsidP="00CB78CC">
            <w:pPr>
              <w:tabs>
                <w:tab w:val="decimal" w:pos="1782"/>
              </w:tabs>
              <w:spacing w:after="0"/>
              <w:ind w:right="-73"/>
              <w:jc w:val="right"/>
              <w:rPr>
                <w:sz w:val="18"/>
                <w:szCs w:val="18"/>
                <w:lang w:val="en-GB"/>
              </w:rPr>
            </w:pPr>
          </w:p>
        </w:tc>
      </w:tr>
      <w:tr w:rsidR="00FB03AF" w:rsidRPr="002B2454" w14:paraId="484C75D8" w14:textId="77777777" w:rsidTr="00DE5110">
        <w:tc>
          <w:tcPr>
            <w:tcW w:w="6390" w:type="dxa"/>
          </w:tcPr>
          <w:p w14:paraId="226698E8" w14:textId="77777777" w:rsidR="00FB03AF" w:rsidRPr="002B2454" w:rsidRDefault="00FB03AF" w:rsidP="00CB78CC">
            <w:pPr>
              <w:spacing w:after="0"/>
              <w:ind w:left="-107" w:right="-108"/>
              <w:rPr>
                <w:b/>
                <w:bCs/>
                <w:sz w:val="16"/>
                <w:szCs w:val="16"/>
              </w:rPr>
            </w:pPr>
            <w:r w:rsidRPr="002B2454">
              <w:rPr>
                <w:b/>
                <w:bCs/>
                <w:sz w:val="16"/>
                <w:szCs w:val="16"/>
              </w:rPr>
              <w:t>Asset</w:t>
            </w:r>
          </w:p>
        </w:tc>
        <w:tc>
          <w:tcPr>
            <w:tcW w:w="1559" w:type="dxa"/>
          </w:tcPr>
          <w:p w14:paraId="5504C1D0" w14:textId="77777777" w:rsidR="00FB03AF" w:rsidRPr="002B2454" w:rsidRDefault="00FB03AF" w:rsidP="00CB78CC">
            <w:pPr>
              <w:tabs>
                <w:tab w:val="decimal" w:pos="1782"/>
              </w:tabs>
              <w:spacing w:after="0"/>
              <w:ind w:right="-73"/>
              <w:jc w:val="right"/>
              <w:rPr>
                <w:sz w:val="18"/>
                <w:szCs w:val="18"/>
                <w:lang w:val="en-GB"/>
              </w:rPr>
            </w:pPr>
          </w:p>
        </w:tc>
        <w:tc>
          <w:tcPr>
            <w:tcW w:w="1512" w:type="dxa"/>
          </w:tcPr>
          <w:p w14:paraId="328C37FB" w14:textId="77777777" w:rsidR="00FB03AF" w:rsidRPr="002B2454" w:rsidRDefault="00FB03AF" w:rsidP="00CB78CC">
            <w:pPr>
              <w:tabs>
                <w:tab w:val="decimal" w:pos="1782"/>
              </w:tabs>
              <w:spacing w:after="0"/>
              <w:ind w:right="-73"/>
              <w:jc w:val="right"/>
              <w:rPr>
                <w:sz w:val="18"/>
                <w:szCs w:val="18"/>
                <w:lang w:val="en-GB"/>
              </w:rPr>
            </w:pPr>
          </w:p>
        </w:tc>
      </w:tr>
      <w:tr w:rsidR="00FB03AF" w:rsidRPr="002B2454" w14:paraId="0E68B76B" w14:textId="77777777" w:rsidTr="00A93319">
        <w:trPr>
          <w:trHeight w:val="90"/>
        </w:trPr>
        <w:tc>
          <w:tcPr>
            <w:tcW w:w="6390" w:type="dxa"/>
          </w:tcPr>
          <w:p w14:paraId="3851BB42" w14:textId="77777777" w:rsidR="00FB03AF" w:rsidRPr="002B2454" w:rsidRDefault="00FB03AF" w:rsidP="00CB78CC">
            <w:pPr>
              <w:spacing w:after="0"/>
              <w:ind w:left="-107" w:right="-108"/>
              <w:rPr>
                <w:sz w:val="16"/>
                <w:szCs w:val="16"/>
                <w:lang w:val="en-GB"/>
              </w:rPr>
            </w:pPr>
            <w:r w:rsidRPr="002B2454">
              <w:rPr>
                <w:sz w:val="16"/>
                <w:szCs w:val="16"/>
              </w:rPr>
              <w:t>Receivable from sales of investments in subsidiaries</w:t>
            </w:r>
          </w:p>
        </w:tc>
        <w:tc>
          <w:tcPr>
            <w:tcW w:w="1559" w:type="dxa"/>
            <w:tcBorders>
              <w:bottom w:val="single" w:sz="4" w:space="0" w:color="auto"/>
            </w:tcBorders>
          </w:tcPr>
          <w:p w14:paraId="32899A02" w14:textId="5ECBE54E" w:rsidR="00FB03AF" w:rsidRPr="002B2454" w:rsidRDefault="00FB03AF" w:rsidP="00CB78CC">
            <w:pPr>
              <w:tabs>
                <w:tab w:val="decimal" w:pos="1335"/>
              </w:tabs>
              <w:spacing w:after="0"/>
              <w:ind w:right="-73"/>
              <w:jc w:val="right"/>
              <w:rPr>
                <w:sz w:val="18"/>
                <w:szCs w:val="18"/>
              </w:rPr>
            </w:pPr>
            <w:r w:rsidRPr="002B2454">
              <w:rPr>
                <w:sz w:val="18"/>
                <w:szCs w:val="18"/>
              </w:rPr>
              <w:t>1</w:t>
            </w:r>
            <w:r w:rsidR="004F3581" w:rsidRPr="002B2454">
              <w:rPr>
                <w:sz w:val="18"/>
                <w:szCs w:val="18"/>
              </w:rPr>
              <w:t>1</w:t>
            </w:r>
          </w:p>
        </w:tc>
        <w:tc>
          <w:tcPr>
            <w:tcW w:w="1512" w:type="dxa"/>
            <w:tcBorders>
              <w:bottom w:val="single" w:sz="4" w:space="0" w:color="auto"/>
            </w:tcBorders>
            <w:vAlign w:val="bottom"/>
          </w:tcPr>
          <w:p w14:paraId="63E6200E" w14:textId="5490E31C" w:rsidR="00FB03AF" w:rsidRPr="002B2454" w:rsidRDefault="00FB03AF" w:rsidP="00CB78CC">
            <w:pPr>
              <w:tabs>
                <w:tab w:val="decimal" w:pos="1335"/>
              </w:tabs>
              <w:spacing w:after="0"/>
              <w:ind w:right="-73"/>
              <w:jc w:val="right"/>
              <w:rPr>
                <w:sz w:val="18"/>
                <w:szCs w:val="18"/>
              </w:rPr>
            </w:pPr>
            <w:r w:rsidRPr="002B2454">
              <w:rPr>
                <w:sz w:val="18"/>
                <w:szCs w:val="18"/>
              </w:rPr>
              <w:t>100</w:t>
            </w:r>
          </w:p>
        </w:tc>
      </w:tr>
      <w:tr w:rsidR="00FB03AF" w:rsidRPr="002B2454" w14:paraId="1EEB51E4" w14:textId="77777777" w:rsidTr="00A93319">
        <w:trPr>
          <w:trHeight w:val="90"/>
        </w:trPr>
        <w:tc>
          <w:tcPr>
            <w:tcW w:w="6390" w:type="dxa"/>
          </w:tcPr>
          <w:p w14:paraId="625140C9" w14:textId="77777777" w:rsidR="00FB03AF" w:rsidRPr="002B2454" w:rsidRDefault="00FB03AF" w:rsidP="00CB78CC">
            <w:pPr>
              <w:spacing w:after="0"/>
              <w:ind w:left="-107" w:right="-108"/>
              <w:rPr>
                <w:sz w:val="16"/>
                <w:szCs w:val="16"/>
                <w:cs/>
              </w:rPr>
            </w:pPr>
          </w:p>
        </w:tc>
        <w:tc>
          <w:tcPr>
            <w:tcW w:w="1559" w:type="dxa"/>
            <w:tcBorders>
              <w:top w:val="single" w:sz="4" w:space="0" w:color="auto"/>
            </w:tcBorders>
          </w:tcPr>
          <w:p w14:paraId="622F52B5" w14:textId="77777777" w:rsidR="00FB03AF" w:rsidRPr="002B2454" w:rsidRDefault="00FB03AF" w:rsidP="00CB78CC">
            <w:pPr>
              <w:tabs>
                <w:tab w:val="decimal" w:pos="1335"/>
              </w:tabs>
              <w:spacing w:after="0"/>
              <w:ind w:right="-73"/>
              <w:jc w:val="right"/>
              <w:rPr>
                <w:sz w:val="18"/>
                <w:szCs w:val="18"/>
              </w:rPr>
            </w:pPr>
          </w:p>
        </w:tc>
        <w:tc>
          <w:tcPr>
            <w:tcW w:w="1512" w:type="dxa"/>
            <w:tcBorders>
              <w:top w:val="single" w:sz="4" w:space="0" w:color="auto"/>
            </w:tcBorders>
            <w:vAlign w:val="bottom"/>
          </w:tcPr>
          <w:p w14:paraId="4C84D4FA" w14:textId="77777777" w:rsidR="00FB03AF" w:rsidRPr="002B2454" w:rsidRDefault="00FB03AF" w:rsidP="00CB78CC">
            <w:pPr>
              <w:tabs>
                <w:tab w:val="decimal" w:pos="1335"/>
              </w:tabs>
              <w:spacing w:after="0"/>
              <w:ind w:right="-73"/>
              <w:jc w:val="right"/>
              <w:rPr>
                <w:sz w:val="18"/>
                <w:szCs w:val="18"/>
              </w:rPr>
            </w:pPr>
          </w:p>
        </w:tc>
      </w:tr>
      <w:tr w:rsidR="00FB03AF" w:rsidRPr="002B2454" w14:paraId="59E54B04" w14:textId="77777777" w:rsidTr="00DE5110">
        <w:tc>
          <w:tcPr>
            <w:tcW w:w="6390" w:type="dxa"/>
          </w:tcPr>
          <w:p w14:paraId="44B14DDA" w14:textId="77777777" w:rsidR="00FB03AF" w:rsidRPr="002B2454" w:rsidRDefault="00FB03AF" w:rsidP="00CB78CC">
            <w:pPr>
              <w:spacing w:after="0"/>
              <w:ind w:left="-107" w:right="-108"/>
              <w:rPr>
                <w:b/>
                <w:bCs/>
                <w:sz w:val="16"/>
                <w:szCs w:val="16"/>
                <w:lang w:val="en-GB"/>
              </w:rPr>
            </w:pPr>
            <w:r w:rsidRPr="002B2454">
              <w:rPr>
                <w:b/>
                <w:bCs/>
                <w:sz w:val="16"/>
                <w:szCs w:val="16"/>
              </w:rPr>
              <w:t>Liabilities</w:t>
            </w:r>
          </w:p>
        </w:tc>
        <w:tc>
          <w:tcPr>
            <w:tcW w:w="1559" w:type="dxa"/>
          </w:tcPr>
          <w:p w14:paraId="61047C9C" w14:textId="77777777" w:rsidR="00FB03AF" w:rsidRPr="002B2454" w:rsidRDefault="00FB03AF" w:rsidP="00CB78CC">
            <w:pPr>
              <w:tabs>
                <w:tab w:val="decimal" w:pos="1335"/>
              </w:tabs>
              <w:spacing w:after="0"/>
              <w:ind w:right="-73"/>
              <w:jc w:val="right"/>
              <w:rPr>
                <w:sz w:val="18"/>
                <w:szCs w:val="18"/>
              </w:rPr>
            </w:pPr>
          </w:p>
        </w:tc>
        <w:tc>
          <w:tcPr>
            <w:tcW w:w="1512" w:type="dxa"/>
            <w:vAlign w:val="bottom"/>
          </w:tcPr>
          <w:p w14:paraId="042D5367" w14:textId="77777777" w:rsidR="00FB03AF" w:rsidRPr="002B2454" w:rsidRDefault="00FB03AF" w:rsidP="00CB78CC">
            <w:pPr>
              <w:tabs>
                <w:tab w:val="decimal" w:pos="1335"/>
              </w:tabs>
              <w:spacing w:after="0"/>
              <w:ind w:right="-73"/>
              <w:jc w:val="right"/>
              <w:rPr>
                <w:sz w:val="18"/>
                <w:szCs w:val="18"/>
                <w:lang w:val="en-GB"/>
              </w:rPr>
            </w:pPr>
          </w:p>
        </w:tc>
      </w:tr>
      <w:tr w:rsidR="00FB03AF" w:rsidRPr="002B2454" w14:paraId="4FCD6430" w14:textId="77777777" w:rsidTr="00DE5110">
        <w:tc>
          <w:tcPr>
            <w:tcW w:w="6390" w:type="dxa"/>
          </w:tcPr>
          <w:p w14:paraId="4C7BC5EC" w14:textId="77777777" w:rsidR="00FB03AF" w:rsidRPr="002B2454" w:rsidRDefault="00FB03AF" w:rsidP="00CB78CC">
            <w:pPr>
              <w:spacing w:after="0"/>
              <w:ind w:left="-107" w:right="-108"/>
              <w:rPr>
                <w:sz w:val="16"/>
                <w:szCs w:val="16"/>
                <w:lang w:val="en-GB"/>
              </w:rPr>
            </w:pPr>
            <w:r w:rsidRPr="002B2454">
              <w:rPr>
                <w:sz w:val="16"/>
                <w:szCs w:val="16"/>
              </w:rPr>
              <w:t>Cash received in advance from sales of investments in subsidiaries</w:t>
            </w:r>
          </w:p>
        </w:tc>
        <w:tc>
          <w:tcPr>
            <w:tcW w:w="1559" w:type="dxa"/>
          </w:tcPr>
          <w:p w14:paraId="4364D709" w14:textId="4648DC42" w:rsidR="00FB03AF" w:rsidRPr="002B2454" w:rsidRDefault="00FB03AF" w:rsidP="00CB78CC">
            <w:pPr>
              <w:tabs>
                <w:tab w:val="decimal" w:pos="1335"/>
              </w:tabs>
              <w:spacing w:after="0"/>
              <w:ind w:right="-73"/>
              <w:jc w:val="right"/>
              <w:rPr>
                <w:sz w:val="18"/>
                <w:szCs w:val="18"/>
              </w:rPr>
            </w:pPr>
            <w:r w:rsidRPr="002B2454">
              <w:rPr>
                <w:sz w:val="18"/>
                <w:szCs w:val="18"/>
              </w:rPr>
              <w:t>36</w:t>
            </w:r>
          </w:p>
        </w:tc>
        <w:tc>
          <w:tcPr>
            <w:tcW w:w="1512" w:type="dxa"/>
            <w:vAlign w:val="bottom"/>
          </w:tcPr>
          <w:p w14:paraId="0E9A481E" w14:textId="07A0914A" w:rsidR="00FB03AF" w:rsidRPr="002B2454" w:rsidRDefault="00FB03AF" w:rsidP="00CB78CC">
            <w:pPr>
              <w:tabs>
                <w:tab w:val="decimal" w:pos="1335"/>
              </w:tabs>
              <w:spacing w:after="0"/>
              <w:ind w:right="-73"/>
              <w:jc w:val="right"/>
              <w:rPr>
                <w:sz w:val="18"/>
                <w:szCs w:val="18"/>
                <w:lang w:val="en-GB"/>
              </w:rPr>
            </w:pPr>
            <w:r w:rsidRPr="002B2454">
              <w:rPr>
                <w:sz w:val="18"/>
                <w:szCs w:val="18"/>
                <w:lang w:val="en-GB"/>
              </w:rPr>
              <w:t>273</w:t>
            </w:r>
          </w:p>
        </w:tc>
      </w:tr>
      <w:tr w:rsidR="00FB03AF" w:rsidRPr="002B2454" w14:paraId="46A5EC69" w14:textId="77777777" w:rsidTr="00DE5110">
        <w:tc>
          <w:tcPr>
            <w:tcW w:w="6390" w:type="dxa"/>
          </w:tcPr>
          <w:p w14:paraId="1589759C" w14:textId="77777777" w:rsidR="00FB03AF" w:rsidRPr="002B2454" w:rsidRDefault="00FB03AF" w:rsidP="00CB78CC">
            <w:pPr>
              <w:spacing w:after="0"/>
              <w:ind w:left="-107" w:right="-108"/>
              <w:rPr>
                <w:sz w:val="16"/>
                <w:szCs w:val="16"/>
                <w:lang w:val="en-GB"/>
              </w:rPr>
            </w:pPr>
            <w:r w:rsidRPr="002B2454">
              <w:rPr>
                <w:sz w:val="16"/>
                <w:szCs w:val="16"/>
              </w:rPr>
              <w:t>Deposit received from investments in subsidiaries</w:t>
            </w:r>
          </w:p>
        </w:tc>
        <w:tc>
          <w:tcPr>
            <w:tcW w:w="1559" w:type="dxa"/>
            <w:tcBorders>
              <w:bottom w:val="single" w:sz="4" w:space="0" w:color="auto"/>
            </w:tcBorders>
          </w:tcPr>
          <w:p w14:paraId="557191ED" w14:textId="764F333E" w:rsidR="00FB03AF" w:rsidRPr="002B2454" w:rsidRDefault="00FB03AF" w:rsidP="00CB78CC">
            <w:pPr>
              <w:tabs>
                <w:tab w:val="decimal" w:pos="1335"/>
              </w:tabs>
              <w:spacing w:after="0"/>
              <w:ind w:right="-73"/>
              <w:jc w:val="right"/>
              <w:rPr>
                <w:sz w:val="18"/>
                <w:szCs w:val="18"/>
              </w:rPr>
            </w:pPr>
            <w:r w:rsidRPr="002B2454">
              <w:rPr>
                <w:sz w:val="18"/>
                <w:szCs w:val="18"/>
              </w:rPr>
              <w:t>72</w:t>
            </w:r>
          </w:p>
        </w:tc>
        <w:tc>
          <w:tcPr>
            <w:tcW w:w="1512" w:type="dxa"/>
            <w:tcBorders>
              <w:bottom w:val="single" w:sz="4" w:space="0" w:color="auto"/>
            </w:tcBorders>
            <w:vAlign w:val="bottom"/>
          </w:tcPr>
          <w:p w14:paraId="00F80A0B" w14:textId="3908025F" w:rsidR="00FB03AF" w:rsidRPr="002B2454" w:rsidRDefault="00FB03AF" w:rsidP="00CB78CC">
            <w:pPr>
              <w:tabs>
                <w:tab w:val="decimal" w:pos="1335"/>
              </w:tabs>
              <w:spacing w:after="0"/>
              <w:ind w:right="-73"/>
              <w:jc w:val="right"/>
              <w:rPr>
                <w:sz w:val="18"/>
                <w:szCs w:val="18"/>
                <w:lang w:val="en-GB"/>
              </w:rPr>
            </w:pPr>
            <w:r w:rsidRPr="002B2454">
              <w:rPr>
                <w:sz w:val="18"/>
                <w:szCs w:val="18"/>
                <w:lang w:val="en-GB"/>
              </w:rPr>
              <w:t>9</w:t>
            </w:r>
            <w:r w:rsidR="00875F2E" w:rsidRPr="002B2454">
              <w:rPr>
                <w:sz w:val="18"/>
                <w:szCs w:val="18"/>
                <w:lang w:val="en-GB"/>
              </w:rPr>
              <w:t>4</w:t>
            </w:r>
          </w:p>
        </w:tc>
      </w:tr>
      <w:tr w:rsidR="00FB03AF" w:rsidRPr="002B2454" w14:paraId="4D707B96" w14:textId="77777777" w:rsidTr="00DE5110">
        <w:tc>
          <w:tcPr>
            <w:tcW w:w="6390" w:type="dxa"/>
          </w:tcPr>
          <w:p w14:paraId="666B5C9F" w14:textId="77777777" w:rsidR="00FB03AF" w:rsidRPr="002B2454" w:rsidRDefault="00FB03AF" w:rsidP="00CB78CC">
            <w:pPr>
              <w:spacing w:after="0"/>
              <w:ind w:left="-107" w:right="-108"/>
              <w:rPr>
                <w:sz w:val="16"/>
                <w:szCs w:val="16"/>
                <w:cs/>
              </w:rPr>
            </w:pPr>
          </w:p>
        </w:tc>
        <w:tc>
          <w:tcPr>
            <w:tcW w:w="1559" w:type="dxa"/>
            <w:tcBorders>
              <w:top w:val="single" w:sz="4" w:space="0" w:color="auto"/>
            </w:tcBorders>
          </w:tcPr>
          <w:p w14:paraId="3FCD3B52" w14:textId="77777777" w:rsidR="00FB03AF" w:rsidRPr="002B2454" w:rsidRDefault="00FB03AF" w:rsidP="00CB78CC">
            <w:pPr>
              <w:tabs>
                <w:tab w:val="decimal" w:pos="1335"/>
              </w:tabs>
              <w:spacing w:after="0"/>
              <w:ind w:right="-73"/>
              <w:jc w:val="right"/>
              <w:rPr>
                <w:sz w:val="18"/>
                <w:szCs w:val="18"/>
              </w:rPr>
            </w:pPr>
          </w:p>
        </w:tc>
        <w:tc>
          <w:tcPr>
            <w:tcW w:w="1512" w:type="dxa"/>
            <w:tcBorders>
              <w:top w:val="single" w:sz="4" w:space="0" w:color="auto"/>
            </w:tcBorders>
            <w:vAlign w:val="bottom"/>
          </w:tcPr>
          <w:p w14:paraId="3F69806C" w14:textId="77777777" w:rsidR="00FB03AF" w:rsidRPr="002B2454" w:rsidRDefault="00FB03AF" w:rsidP="00CB78CC">
            <w:pPr>
              <w:tabs>
                <w:tab w:val="decimal" w:pos="1335"/>
              </w:tabs>
              <w:spacing w:after="0"/>
              <w:ind w:right="-73"/>
              <w:jc w:val="right"/>
              <w:rPr>
                <w:sz w:val="18"/>
                <w:szCs w:val="18"/>
                <w:lang w:val="en-GB"/>
              </w:rPr>
            </w:pPr>
          </w:p>
        </w:tc>
      </w:tr>
      <w:tr w:rsidR="00FB03AF" w:rsidRPr="002B2454" w14:paraId="6B264DA9" w14:textId="77777777" w:rsidTr="00DE5110">
        <w:tc>
          <w:tcPr>
            <w:tcW w:w="6390" w:type="dxa"/>
          </w:tcPr>
          <w:p w14:paraId="6F4206DA" w14:textId="77777777" w:rsidR="00FB03AF" w:rsidRPr="002B2454" w:rsidRDefault="00FB03AF" w:rsidP="00CB78CC">
            <w:pPr>
              <w:spacing w:after="0"/>
              <w:ind w:left="-107" w:right="-108"/>
              <w:rPr>
                <w:b/>
                <w:bCs/>
                <w:sz w:val="16"/>
                <w:szCs w:val="16"/>
                <w:cs/>
              </w:rPr>
            </w:pPr>
            <w:r w:rsidRPr="002B2454">
              <w:rPr>
                <w:b/>
                <w:bCs/>
                <w:sz w:val="16"/>
                <w:szCs w:val="16"/>
              </w:rPr>
              <w:t>Total cash received from sales of investments in subsidiaries</w:t>
            </w:r>
          </w:p>
        </w:tc>
        <w:tc>
          <w:tcPr>
            <w:tcW w:w="1559" w:type="dxa"/>
            <w:tcBorders>
              <w:bottom w:val="single" w:sz="4" w:space="0" w:color="auto"/>
            </w:tcBorders>
          </w:tcPr>
          <w:p w14:paraId="530DBF79" w14:textId="486F50FF" w:rsidR="00FB03AF" w:rsidRPr="002B2454" w:rsidRDefault="00FB03AF" w:rsidP="00CB78CC">
            <w:pPr>
              <w:tabs>
                <w:tab w:val="decimal" w:pos="1335"/>
              </w:tabs>
              <w:spacing w:after="0"/>
              <w:ind w:right="-73"/>
              <w:jc w:val="right"/>
              <w:rPr>
                <w:sz w:val="18"/>
                <w:szCs w:val="18"/>
              </w:rPr>
            </w:pPr>
            <w:r w:rsidRPr="002B2454">
              <w:rPr>
                <w:sz w:val="18"/>
                <w:szCs w:val="18"/>
              </w:rPr>
              <w:t>108</w:t>
            </w:r>
          </w:p>
        </w:tc>
        <w:tc>
          <w:tcPr>
            <w:tcW w:w="1512" w:type="dxa"/>
            <w:tcBorders>
              <w:bottom w:val="single" w:sz="4" w:space="0" w:color="auto"/>
            </w:tcBorders>
          </w:tcPr>
          <w:p w14:paraId="51775C8C" w14:textId="732618C8" w:rsidR="00FB03AF" w:rsidRPr="002B2454" w:rsidRDefault="00FB03AF" w:rsidP="00CB78CC">
            <w:pPr>
              <w:tabs>
                <w:tab w:val="decimal" w:pos="1335"/>
              </w:tabs>
              <w:spacing w:after="0"/>
              <w:ind w:right="-73"/>
              <w:jc w:val="right"/>
              <w:rPr>
                <w:sz w:val="18"/>
                <w:szCs w:val="18"/>
                <w:lang w:val="en-GB"/>
              </w:rPr>
            </w:pPr>
            <w:r w:rsidRPr="002B2454">
              <w:rPr>
                <w:sz w:val="18"/>
                <w:szCs w:val="18"/>
                <w:lang w:val="en-GB"/>
              </w:rPr>
              <w:t>367</w:t>
            </w:r>
          </w:p>
        </w:tc>
      </w:tr>
    </w:tbl>
    <w:p w14:paraId="377E2E54" w14:textId="77777777" w:rsidR="00FB03AF" w:rsidRPr="002B2454" w:rsidRDefault="00FB03AF" w:rsidP="00DE5110">
      <w:pPr>
        <w:spacing w:after="0"/>
        <w:jc w:val="thaiDistribute"/>
        <w:rPr>
          <w:rFonts w:eastAsia="Arial Unicode MS"/>
          <w:sz w:val="18"/>
          <w:szCs w:val="18"/>
        </w:rPr>
      </w:pPr>
    </w:p>
    <w:p w14:paraId="587A93C0" w14:textId="77777777" w:rsidR="006A3653" w:rsidRPr="002B2454" w:rsidRDefault="006A3653">
      <w:pPr>
        <w:rPr>
          <w:rFonts w:eastAsia="Arial Unicode MS"/>
          <w:sz w:val="18"/>
          <w:szCs w:val="18"/>
        </w:rPr>
      </w:pPr>
      <w:r w:rsidRPr="002B2454">
        <w:rPr>
          <w:rFonts w:eastAsia="Arial Unicode MS"/>
          <w:sz w:val="18"/>
          <w:szCs w:val="18"/>
        </w:rPr>
        <w:br w:type="page"/>
      </w:r>
    </w:p>
    <w:p w14:paraId="39D23241" w14:textId="7B1A0D3A" w:rsidR="00F77DE0" w:rsidRPr="002B2454" w:rsidRDefault="00E37E06" w:rsidP="0064362F">
      <w:pPr>
        <w:spacing w:after="0" w:line="240" w:lineRule="auto"/>
        <w:jc w:val="both"/>
        <w:rPr>
          <w:rFonts w:eastAsia="Arial Unicode MS"/>
          <w:sz w:val="18"/>
          <w:szCs w:val="18"/>
        </w:rPr>
      </w:pPr>
      <w:r w:rsidRPr="002B2454">
        <w:rPr>
          <w:rFonts w:eastAsia="Arial Unicode MS"/>
          <w:sz w:val="18"/>
          <w:szCs w:val="18"/>
        </w:rPr>
        <w:lastRenderedPageBreak/>
        <w:t xml:space="preserve">The movement of receivables from the sale of investments in subsidiaries and proceeds from the sale of investments in subsidiaries for the year ended </w:t>
      </w:r>
      <w:r w:rsidR="00283F02" w:rsidRPr="002B2454">
        <w:rPr>
          <w:rFonts w:eastAsia="Arial Unicode MS" w:cs="Angsana New"/>
          <w:sz w:val="18"/>
          <w:szCs w:val="18"/>
          <w:lang w:val="en-GB"/>
        </w:rPr>
        <w:t>31</w:t>
      </w:r>
      <w:r w:rsidRPr="002B2454">
        <w:rPr>
          <w:rFonts w:eastAsia="Arial Unicode MS"/>
          <w:sz w:val="18"/>
          <w:szCs w:val="18"/>
        </w:rPr>
        <w:t xml:space="preserve"> December </w:t>
      </w:r>
      <w:r w:rsidR="00283F02" w:rsidRPr="002B2454">
        <w:rPr>
          <w:rFonts w:eastAsia="Arial Unicode MS" w:cs="Angsana New"/>
          <w:sz w:val="18"/>
          <w:szCs w:val="18"/>
        </w:rPr>
        <w:t>2025</w:t>
      </w:r>
      <w:r w:rsidRPr="002B2454">
        <w:rPr>
          <w:rFonts w:eastAsia="Arial Unicode MS"/>
          <w:sz w:val="18"/>
          <w:szCs w:val="18"/>
        </w:rPr>
        <w:t xml:space="preserve"> are as follows:</w:t>
      </w:r>
    </w:p>
    <w:p w14:paraId="75F8D283" w14:textId="77777777" w:rsidR="0064362F" w:rsidRPr="002B2454" w:rsidRDefault="0064362F" w:rsidP="0064362F">
      <w:pPr>
        <w:spacing w:after="0" w:line="240" w:lineRule="auto"/>
        <w:jc w:val="both"/>
        <w:rPr>
          <w:rFonts w:eastAsia="Arial Unicode MS" w:cstheme="minorBidi"/>
          <w:sz w:val="18"/>
          <w:szCs w:val="18"/>
        </w:rPr>
      </w:pPr>
    </w:p>
    <w:tbl>
      <w:tblPr>
        <w:tblW w:w="9432"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040"/>
        <w:gridCol w:w="1413"/>
        <w:gridCol w:w="1416"/>
        <w:gridCol w:w="1563"/>
      </w:tblGrid>
      <w:tr w:rsidR="00FB03AF" w:rsidRPr="002B2454" w14:paraId="0460957B" w14:textId="77777777" w:rsidTr="00DE5110">
        <w:tc>
          <w:tcPr>
            <w:tcW w:w="5040" w:type="dxa"/>
            <w:tcBorders>
              <w:top w:val="nil"/>
              <w:left w:val="nil"/>
              <w:bottom w:val="nil"/>
              <w:right w:val="nil"/>
            </w:tcBorders>
            <w:vAlign w:val="bottom"/>
            <w:hideMark/>
          </w:tcPr>
          <w:p w14:paraId="42966A0C" w14:textId="77777777" w:rsidR="00FB03AF" w:rsidRPr="002B2454" w:rsidRDefault="00FB03AF" w:rsidP="00DE5110">
            <w:pPr>
              <w:spacing w:after="0"/>
              <w:ind w:left="-104"/>
              <w:rPr>
                <w:rFonts w:eastAsia="Arial Unicode MS"/>
                <w:sz w:val="18"/>
                <w:szCs w:val="18"/>
              </w:rPr>
            </w:pPr>
            <w:r w:rsidRPr="002B2454">
              <w:rPr>
                <w:rFonts w:eastAsia="Arial Unicode MS"/>
                <w:sz w:val="18"/>
                <w:szCs w:val="18"/>
              </w:rPr>
              <w:t> </w:t>
            </w:r>
          </w:p>
        </w:tc>
        <w:tc>
          <w:tcPr>
            <w:tcW w:w="4392" w:type="dxa"/>
            <w:gridSpan w:val="3"/>
            <w:tcBorders>
              <w:top w:val="nil"/>
              <w:left w:val="nil"/>
              <w:bottom w:val="single" w:sz="4" w:space="0" w:color="auto"/>
              <w:right w:val="nil"/>
            </w:tcBorders>
          </w:tcPr>
          <w:p w14:paraId="1F6F1AB7" w14:textId="66D77197" w:rsidR="00FB03AF" w:rsidRPr="002B2454" w:rsidRDefault="00FB03AF" w:rsidP="00CB78CC">
            <w:pPr>
              <w:autoSpaceDE w:val="0"/>
              <w:autoSpaceDN w:val="0"/>
              <w:adjustRightInd w:val="0"/>
              <w:spacing w:after="0"/>
              <w:jc w:val="center"/>
              <w:rPr>
                <w:rFonts w:eastAsia="Arial Unicode MS"/>
                <w:b/>
                <w:bCs/>
                <w:sz w:val="18"/>
                <w:szCs w:val="18"/>
              </w:rPr>
            </w:pPr>
            <w:r w:rsidRPr="002B2454">
              <w:rPr>
                <w:rFonts w:eastAsia="Arial Unicode MS"/>
                <w:b/>
                <w:bCs/>
                <w:sz w:val="18"/>
                <w:szCs w:val="18"/>
              </w:rPr>
              <w:t>Consolidated financial statement</w:t>
            </w:r>
            <w:r w:rsidR="00AD3074" w:rsidRPr="002B2454">
              <w:rPr>
                <w:rFonts w:eastAsia="Arial Unicode MS"/>
                <w:b/>
                <w:bCs/>
                <w:sz w:val="18"/>
                <w:szCs w:val="18"/>
              </w:rPr>
              <w:t>s</w:t>
            </w:r>
          </w:p>
        </w:tc>
      </w:tr>
      <w:tr w:rsidR="00FB03AF" w:rsidRPr="002B2454" w14:paraId="768C9522" w14:textId="77777777" w:rsidTr="00DE5110">
        <w:tc>
          <w:tcPr>
            <w:tcW w:w="5040" w:type="dxa"/>
            <w:tcBorders>
              <w:top w:val="nil"/>
              <w:left w:val="nil"/>
              <w:bottom w:val="nil"/>
              <w:right w:val="nil"/>
            </w:tcBorders>
            <w:vAlign w:val="bottom"/>
          </w:tcPr>
          <w:p w14:paraId="08534F9A" w14:textId="77777777" w:rsidR="00FB03AF" w:rsidRPr="002B2454" w:rsidRDefault="00FB03AF" w:rsidP="00DE5110">
            <w:pPr>
              <w:spacing w:after="0"/>
              <w:ind w:left="-104"/>
              <w:rPr>
                <w:rFonts w:eastAsia="Arial Unicode MS"/>
                <w:sz w:val="18"/>
                <w:szCs w:val="18"/>
              </w:rPr>
            </w:pPr>
          </w:p>
        </w:tc>
        <w:tc>
          <w:tcPr>
            <w:tcW w:w="1413" w:type="dxa"/>
            <w:tcBorders>
              <w:top w:val="single" w:sz="4" w:space="0" w:color="auto"/>
              <w:left w:val="nil"/>
              <w:bottom w:val="single" w:sz="6" w:space="0" w:color="auto"/>
              <w:right w:val="nil"/>
            </w:tcBorders>
          </w:tcPr>
          <w:p w14:paraId="7F217818" w14:textId="77777777" w:rsidR="00FB03AF" w:rsidRPr="002B2454" w:rsidRDefault="00FB03AF" w:rsidP="00CB78CC">
            <w:pPr>
              <w:autoSpaceDE w:val="0"/>
              <w:autoSpaceDN w:val="0"/>
              <w:adjustRightInd w:val="0"/>
              <w:spacing w:after="0"/>
              <w:ind w:right="-72"/>
              <w:jc w:val="center"/>
              <w:rPr>
                <w:rFonts w:eastAsia="Arial Unicode MS"/>
                <w:b/>
                <w:bCs/>
                <w:sz w:val="18"/>
                <w:szCs w:val="18"/>
                <w:cs/>
              </w:rPr>
            </w:pPr>
            <w:r w:rsidRPr="002B2454">
              <w:rPr>
                <w:rFonts w:eastAsia="Arial Unicode MS"/>
                <w:b/>
                <w:bCs/>
                <w:sz w:val="18"/>
                <w:szCs w:val="18"/>
              </w:rPr>
              <w:t>Asset</w:t>
            </w:r>
          </w:p>
        </w:tc>
        <w:tc>
          <w:tcPr>
            <w:tcW w:w="2979" w:type="dxa"/>
            <w:gridSpan w:val="2"/>
            <w:tcBorders>
              <w:top w:val="single" w:sz="4" w:space="0" w:color="auto"/>
              <w:left w:val="nil"/>
              <w:bottom w:val="single" w:sz="6" w:space="0" w:color="auto"/>
              <w:right w:val="nil"/>
            </w:tcBorders>
          </w:tcPr>
          <w:p w14:paraId="420936EA" w14:textId="77777777" w:rsidR="00FB03AF" w:rsidRPr="002B2454" w:rsidRDefault="00FB03AF" w:rsidP="00CB78CC">
            <w:pPr>
              <w:autoSpaceDE w:val="0"/>
              <w:autoSpaceDN w:val="0"/>
              <w:adjustRightInd w:val="0"/>
              <w:spacing w:after="0"/>
              <w:jc w:val="center"/>
              <w:rPr>
                <w:rFonts w:eastAsia="Arial Unicode MS"/>
                <w:b/>
                <w:bCs/>
                <w:sz w:val="18"/>
                <w:szCs w:val="18"/>
                <w:cs/>
              </w:rPr>
            </w:pPr>
            <w:r w:rsidRPr="002B2454">
              <w:rPr>
                <w:rFonts w:eastAsia="Arial Unicode MS"/>
                <w:b/>
                <w:bCs/>
                <w:sz w:val="18"/>
                <w:szCs w:val="18"/>
              </w:rPr>
              <w:t>Liabilities</w:t>
            </w:r>
          </w:p>
        </w:tc>
      </w:tr>
      <w:tr w:rsidR="00FB03AF" w:rsidRPr="002B2454" w14:paraId="568F7EF6" w14:textId="77777777" w:rsidTr="00DE5110">
        <w:tc>
          <w:tcPr>
            <w:tcW w:w="5040" w:type="dxa"/>
            <w:tcBorders>
              <w:top w:val="nil"/>
              <w:left w:val="nil"/>
              <w:bottom w:val="nil"/>
              <w:right w:val="nil"/>
            </w:tcBorders>
            <w:vAlign w:val="bottom"/>
            <w:hideMark/>
          </w:tcPr>
          <w:p w14:paraId="0A42294C" w14:textId="77777777" w:rsidR="00FB03AF" w:rsidRPr="002B2454" w:rsidRDefault="00FB03AF" w:rsidP="00DE5110">
            <w:pPr>
              <w:spacing w:after="0"/>
              <w:ind w:left="-104"/>
              <w:rPr>
                <w:rFonts w:eastAsia="Arial Unicode MS"/>
                <w:sz w:val="18"/>
                <w:szCs w:val="18"/>
              </w:rPr>
            </w:pPr>
            <w:r w:rsidRPr="002B2454">
              <w:rPr>
                <w:rFonts w:eastAsia="Arial Unicode MS"/>
                <w:sz w:val="18"/>
                <w:szCs w:val="18"/>
              </w:rPr>
              <w:t> </w:t>
            </w:r>
          </w:p>
        </w:tc>
        <w:tc>
          <w:tcPr>
            <w:tcW w:w="1413" w:type="dxa"/>
            <w:tcBorders>
              <w:top w:val="nil"/>
              <w:left w:val="nil"/>
              <w:bottom w:val="single" w:sz="6" w:space="0" w:color="auto"/>
              <w:right w:val="nil"/>
            </w:tcBorders>
            <w:vAlign w:val="bottom"/>
          </w:tcPr>
          <w:p w14:paraId="27370A79" w14:textId="77777777" w:rsidR="00FB03AF" w:rsidRPr="002B2454" w:rsidRDefault="00FB03AF" w:rsidP="00CB78CC">
            <w:pPr>
              <w:autoSpaceDE w:val="0"/>
              <w:autoSpaceDN w:val="0"/>
              <w:adjustRightInd w:val="0"/>
              <w:spacing w:after="0"/>
              <w:ind w:right="-72"/>
              <w:jc w:val="right"/>
              <w:rPr>
                <w:rFonts w:eastAsia="Arial Unicode MS"/>
                <w:b/>
                <w:bCs/>
                <w:sz w:val="18"/>
                <w:szCs w:val="18"/>
                <w:cs/>
              </w:rPr>
            </w:pPr>
            <w:r w:rsidRPr="002B2454">
              <w:rPr>
                <w:b/>
                <w:bCs/>
                <w:sz w:val="18"/>
                <w:szCs w:val="18"/>
              </w:rPr>
              <w:t>Receivable from sales of investments in subsidiaries</w:t>
            </w:r>
          </w:p>
        </w:tc>
        <w:tc>
          <w:tcPr>
            <w:tcW w:w="1416" w:type="dxa"/>
            <w:tcBorders>
              <w:top w:val="nil"/>
              <w:left w:val="nil"/>
              <w:bottom w:val="single" w:sz="6" w:space="0" w:color="auto"/>
              <w:right w:val="nil"/>
            </w:tcBorders>
            <w:vAlign w:val="bottom"/>
          </w:tcPr>
          <w:p w14:paraId="059990D6" w14:textId="77777777" w:rsidR="00FB03AF" w:rsidRPr="002B2454" w:rsidRDefault="00FB03AF" w:rsidP="00CB78CC">
            <w:pPr>
              <w:autoSpaceDE w:val="0"/>
              <w:autoSpaceDN w:val="0"/>
              <w:adjustRightInd w:val="0"/>
              <w:spacing w:after="0"/>
              <w:ind w:right="-72"/>
              <w:jc w:val="right"/>
              <w:rPr>
                <w:rFonts w:eastAsia="Arial Unicode MS"/>
                <w:b/>
                <w:bCs/>
                <w:sz w:val="18"/>
                <w:szCs w:val="18"/>
                <w:cs/>
              </w:rPr>
            </w:pPr>
            <w:r w:rsidRPr="002B2454">
              <w:rPr>
                <w:b/>
                <w:bCs/>
                <w:sz w:val="18"/>
                <w:szCs w:val="18"/>
              </w:rPr>
              <w:t>Cash received in advance from sales of investments in subsidiaries</w:t>
            </w:r>
          </w:p>
        </w:tc>
        <w:tc>
          <w:tcPr>
            <w:tcW w:w="1563" w:type="dxa"/>
            <w:tcBorders>
              <w:top w:val="nil"/>
              <w:left w:val="nil"/>
              <w:bottom w:val="single" w:sz="6" w:space="0" w:color="auto"/>
              <w:right w:val="nil"/>
            </w:tcBorders>
            <w:vAlign w:val="bottom"/>
            <w:hideMark/>
          </w:tcPr>
          <w:p w14:paraId="6F562327" w14:textId="77777777" w:rsidR="00FB03AF" w:rsidRPr="002B2454" w:rsidRDefault="00FB03AF" w:rsidP="00CB78CC">
            <w:pPr>
              <w:autoSpaceDE w:val="0"/>
              <w:autoSpaceDN w:val="0"/>
              <w:adjustRightInd w:val="0"/>
              <w:spacing w:after="0"/>
              <w:ind w:right="-72"/>
              <w:jc w:val="right"/>
              <w:rPr>
                <w:rFonts w:eastAsia="Arial Unicode MS"/>
                <w:sz w:val="18"/>
                <w:szCs w:val="18"/>
              </w:rPr>
            </w:pPr>
            <w:r w:rsidRPr="002B2454">
              <w:rPr>
                <w:b/>
                <w:bCs/>
                <w:sz w:val="18"/>
                <w:szCs w:val="18"/>
              </w:rPr>
              <w:t>Deposit received from investments in subsidiaries</w:t>
            </w:r>
          </w:p>
        </w:tc>
      </w:tr>
      <w:tr w:rsidR="00FB03AF" w:rsidRPr="002B2454" w14:paraId="0FA43772" w14:textId="77777777" w:rsidTr="00DE5110">
        <w:tc>
          <w:tcPr>
            <w:tcW w:w="5040" w:type="dxa"/>
            <w:tcBorders>
              <w:top w:val="nil"/>
              <w:left w:val="nil"/>
              <w:bottom w:val="nil"/>
              <w:right w:val="nil"/>
            </w:tcBorders>
            <w:vAlign w:val="bottom"/>
          </w:tcPr>
          <w:p w14:paraId="5A067D81" w14:textId="77777777" w:rsidR="00FB03AF" w:rsidRPr="002B2454" w:rsidRDefault="00FB03AF" w:rsidP="00DE5110">
            <w:pPr>
              <w:spacing w:after="0"/>
              <w:ind w:left="-104"/>
              <w:rPr>
                <w:rFonts w:eastAsia="Arial Unicode MS"/>
                <w:sz w:val="18"/>
                <w:szCs w:val="18"/>
              </w:rPr>
            </w:pPr>
          </w:p>
        </w:tc>
        <w:tc>
          <w:tcPr>
            <w:tcW w:w="1413" w:type="dxa"/>
            <w:tcBorders>
              <w:top w:val="single" w:sz="6" w:space="0" w:color="auto"/>
              <w:left w:val="nil"/>
              <w:bottom w:val="nil"/>
              <w:right w:val="nil"/>
            </w:tcBorders>
          </w:tcPr>
          <w:p w14:paraId="4609AB69" w14:textId="3C320DD5" w:rsidR="00FB03AF" w:rsidRPr="002B2454" w:rsidRDefault="00FA135C" w:rsidP="00CB78CC">
            <w:pPr>
              <w:autoSpaceDE w:val="0"/>
              <w:autoSpaceDN w:val="0"/>
              <w:adjustRightInd w:val="0"/>
              <w:spacing w:after="0"/>
              <w:ind w:right="-72"/>
              <w:jc w:val="right"/>
              <w:rPr>
                <w:sz w:val="18"/>
                <w:szCs w:val="18"/>
              </w:rPr>
            </w:pPr>
            <w:r w:rsidRPr="002B2454">
              <w:rPr>
                <w:b/>
                <w:bCs/>
                <w:sz w:val="18"/>
                <w:szCs w:val="18"/>
              </w:rPr>
              <w:t>Million</w:t>
            </w:r>
            <w:r w:rsidR="00FB03AF" w:rsidRPr="002B2454">
              <w:rPr>
                <w:b/>
                <w:bCs/>
                <w:sz w:val="18"/>
                <w:szCs w:val="18"/>
              </w:rPr>
              <w:t xml:space="preserve"> Baht</w:t>
            </w:r>
          </w:p>
        </w:tc>
        <w:tc>
          <w:tcPr>
            <w:tcW w:w="1416" w:type="dxa"/>
            <w:tcBorders>
              <w:top w:val="single" w:sz="6" w:space="0" w:color="auto"/>
              <w:left w:val="nil"/>
              <w:bottom w:val="nil"/>
              <w:right w:val="nil"/>
            </w:tcBorders>
          </w:tcPr>
          <w:p w14:paraId="7C01A40C" w14:textId="437D5F01" w:rsidR="00FB03AF" w:rsidRPr="002B2454" w:rsidRDefault="00FA135C" w:rsidP="00CB78CC">
            <w:pPr>
              <w:autoSpaceDE w:val="0"/>
              <w:autoSpaceDN w:val="0"/>
              <w:adjustRightInd w:val="0"/>
              <w:spacing w:after="0"/>
              <w:ind w:right="-72"/>
              <w:jc w:val="right"/>
              <w:rPr>
                <w:sz w:val="18"/>
                <w:szCs w:val="18"/>
              </w:rPr>
            </w:pPr>
            <w:r w:rsidRPr="002B2454">
              <w:rPr>
                <w:b/>
                <w:bCs/>
                <w:sz w:val="18"/>
                <w:szCs w:val="18"/>
                <w:lang w:val="en-GB"/>
              </w:rPr>
              <w:t>Million</w:t>
            </w:r>
            <w:r w:rsidR="00FB03AF" w:rsidRPr="002B2454">
              <w:rPr>
                <w:b/>
                <w:bCs/>
                <w:sz w:val="18"/>
                <w:szCs w:val="18"/>
                <w:lang w:val="en-GB"/>
              </w:rPr>
              <w:t xml:space="preserve"> Baht</w:t>
            </w:r>
          </w:p>
        </w:tc>
        <w:tc>
          <w:tcPr>
            <w:tcW w:w="1563" w:type="dxa"/>
            <w:tcBorders>
              <w:top w:val="single" w:sz="6" w:space="0" w:color="auto"/>
              <w:left w:val="nil"/>
              <w:bottom w:val="nil"/>
              <w:right w:val="nil"/>
            </w:tcBorders>
          </w:tcPr>
          <w:p w14:paraId="65FF5672" w14:textId="4E5A2406" w:rsidR="00FB03AF" w:rsidRPr="002B2454" w:rsidRDefault="00FA135C" w:rsidP="00CB78CC">
            <w:pPr>
              <w:autoSpaceDE w:val="0"/>
              <w:autoSpaceDN w:val="0"/>
              <w:adjustRightInd w:val="0"/>
              <w:spacing w:after="0"/>
              <w:ind w:right="-72"/>
              <w:jc w:val="right"/>
              <w:rPr>
                <w:sz w:val="18"/>
                <w:szCs w:val="18"/>
              </w:rPr>
            </w:pPr>
            <w:r w:rsidRPr="002B2454">
              <w:rPr>
                <w:b/>
                <w:bCs/>
                <w:sz w:val="18"/>
                <w:szCs w:val="18"/>
              </w:rPr>
              <w:t>Million</w:t>
            </w:r>
            <w:r w:rsidR="00FB03AF" w:rsidRPr="002B2454">
              <w:rPr>
                <w:b/>
                <w:bCs/>
                <w:sz w:val="18"/>
                <w:szCs w:val="18"/>
              </w:rPr>
              <w:t xml:space="preserve"> Baht</w:t>
            </w:r>
          </w:p>
        </w:tc>
      </w:tr>
      <w:tr w:rsidR="00FB03AF" w:rsidRPr="002B2454" w14:paraId="23172176" w14:textId="77777777" w:rsidTr="00DE5110">
        <w:tc>
          <w:tcPr>
            <w:tcW w:w="5040" w:type="dxa"/>
            <w:tcBorders>
              <w:top w:val="nil"/>
              <w:left w:val="nil"/>
              <w:bottom w:val="nil"/>
              <w:right w:val="nil"/>
            </w:tcBorders>
            <w:vAlign w:val="bottom"/>
            <w:hideMark/>
          </w:tcPr>
          <w:p w14:paraId="29EFD6B3" w14:textId="77777777" w:rsidR="00FB03AF" w:rsidRPr="002B2454" w:rsidRDefault="00FB03AF" w:rsidP="00DE5110">
            <w:pPr>
              <w:spacing w:after="0"/>
              <w:ind w:left="-104"/>
              <w:rPr>
                <w:rFonts w:eastAsia="Arial Unicode MS"/>
                <w:sz w:val="18"/>
                <w:szCs w:val="18"/>
              </w:rPr>
            </w:pPr>
            <w:r w:rsidRPr="002B2454">
              <w:rPr>
                <w:rFonts w:eastAsia="Arial Unicode MS"/>
                <w:sz w:val="18"/>
                <w:szCs w:val="18"/>
              </w:rPr>
              <w:t> </w:t>
            </w:r>
          </w:p>
        </w:tc>
        <w:tc>
          <w:tcPr>
            <w:tcW w:w="1413" w:type="dxa"/>
            <w:tcBorders>
              <w:top w:val="single" w:sz="6" w:space="0" w:color="auto"/>
              <w:left w:val="nil"/>
              <w:bottom w:val="nil"/>
              <w:right w:val="nil"/>
            </w:tcBorders>
          </w:tcPr>
          <w:p w14:paraId="710C5309" w14:textId="77777777" w:rsidR="00FB03AF" w:rsidRPr="002B2454" w:rsidRDefault="00FB03AF" w:rsidP="00CB78CC">
            <w:pPr>
              <w:autoSpaceDE w:val="0"/>
              <w:autoSpaceDN w:val="0"/>
              <w:adjustRightInd w:val="0"/>
              <w:spacing w:after="0"/>
              <w:ind w:right="-72"/>
              <w:jc w:val="right"/>
              <w:rPr>
                <w:sz w:val="18"/>
                <w:szCs w:val="18"/>
              </w:rPr>
            </w:pPr>
          </w:p>
        </w:tc>
        <w:tc>
          <w:tcPr>
            <w:tcW w:w="1416" w:type="dxa"/>
            <w:tcBorders>
              <w:top w:val="single" w:sz="6" w:space="0" w:color="auto"/>
              <w:left w:val="nil"/>
              <w:bottom w:val="nil"/>
              <w:right w:val="nil"/>
            </w:tcBorders>
          </w:tcPr>
          <w:p w14:paraId="00DA8173" w14:textId="77777777" w:rsidR="00FB03AF" w:rsidRPr="002B2454" w:rsidRDefault="00FB03AF" w:rsidP="00CB78CC">
            <w:pPr>
              <w:autoSpaceDE w:val="0"/>
              <w:autoSpaceDN w:val="0"/>
              <w:adjustRightInd w:val="0"/>
              <w:spacing w:after="0"/>
              <w:ind w:right="-72"/>
              <w:jc w:val="right"/>
              <w:rPr>
                <w:sz w:val="18"/>
                <w:szCs w:val="18"/>
              </w:rPr>
            </w:pPr>
          </w:p>
        </w:tc>
        <w:tc>
          <w:tcPr>
            <w:tcW w:w="1563" w:type="dxa"/>
            <w:tcBorders>
              <w:top w:val="single" w:sz="6" w:space="0" w:color="auto"/>
              <w:left w:val="nil"/>
              <w:bottom w:val="nil"/>
              <w:right w:val="nil"/>
            </w:tcBorders>
            <w:hideMark/>
          </w:tcPr>
          <w:p w14:paraId="59A4D1F2" w14:textId="77777777" w:rsidR="00FB03AF" w:rsidRPr="002B2454" w:rsidRDefault="00FB03AF" w:rsidP="00CB78CC">
            <w:pPr>
              <w:autoSpaceDE w:val="0"/>
              <w:autoSpaceDN w:val="0"/>
              <w:adjustRightInd w:val="0"/>
              <w:spacing w:after="0"/>
              <w:ind w:right="-72"/>
              <w:jc w:val="right"/>
              <w:rPr>
                <w:rFonts w:eastAsia="Arial Unicode MS"/>
                <w:sz w:val="18"/>
                <w:szCs w:val="18"/>
              </w:rPr>
            </w:pPr>
            <w:r w:rsidRPr="002B2454">
              <w:rPr>
                <w:sz w:val="18"/>
                <w:szCs w:val="18"/>
              </w:rPr>
              <w:t xml:space="preserve"> </w:t>
            </w:r>
          </w:p>
        </w:tc>
      </w:tr>
      <w:tr w:rsidR="00FB03AF" w:rsidRPr="002B2454" w14:paraId="3CEE8DCA" w14:textId="77777777" w:rsidTr="00DE5110">
        <w:tc>
          <w:tcPr>
            <w:tcW w:w="5040" w:type="dxa"/>
            <w:tcBorders>
              <w:top w:val="nil"/>
              <w:left w:val="nil"/>
              <w:bottom w:val="nil"/>
              <w:right w:val="nil"/>
            </w:tcBorders>
            <w:vAlign w:val="bottom"/>
            <w:hideMark/>
          </w:tcPr>
          <w:p w14:paraId="496B6410" w14:textId="56CFE110" w:rsidR="00FB03AF" w:rsidRPr="002B2454" w:rsidRDefault="00A94023" w:rsidP="00DE5110">
            <w:pPr>
              <w:spacing w:after="0"/>
              <w:ind w:left="-104"/>
              <w:rPr>
                <w:rFonts w:eastAsia="Arial Unicode MS" w:cstheme="minorBidi"/>
                <w:b/>
                <w:bCs/>
                <w:sz w:val="18"/>
                <w:szCs w:val="18"/>
              </w:rPr>
            </w:pPr>
            <w:r w:rsidRPr="002B2454">
              <w:rPr>
                <w:rFonts w:eastAsia="Arial Unicode MS" w:cstheme="minorBidi"/>
                <w:b/>
                <w:bCs/>
                <w:sz w:val="18"/>
                <w:szCs w:val="18"/>
              </w:rPr>
              <w:t xml:space="preserve">Opening </w:t>
            </w:r>
            <w:r w:rsidR="00BD3206" w:rsidRPr="002B2454">
              <w:rPr>
                <w:rFonts w:eastAsia="Arial Unicode MS" w:cstheme="minorBidi"/>
                <w:b/>
                <w:bCs/>
                <w:sz w:val="18"/>
                <w:szCs w:val="18"/>
              </w:rPr>
              <w:t>net book amount</w:t>
            </w:r>
          </w:p>
        </w:tc>
        <w:tc>
          <w:tcPr>
            <w:tcW w:w="1413" w:type="dxa"/>
            <w:tcBorders>
              <w:top w:val="nil"/>
              <w:left w:val="nil"/>
              <w:bottom w:val="nil"/>
              <w:right w:val="nil"/>
            </w:tcBorders>
          </w:tcPr>
          <w:p w14:paraId="37EA9C7E" w14:textId="0D05AA5A" w:rsidR="00FB03AF" w:rsidRPr="002B2454" w:rsidRDefault="00FB03AF" w:rsidP="00CB78CC">
            <w:pPr>
              <w:autoSpaceDE w:val="0"/>
              <w:autoSpaceDN w:val="0"/>
              <w:adjustRightInd w:val="0"/>
              <w:spacing w:after="0"/>
              <w:ind w:right="-72"/>
              <w:jc w:val="right"/>
              <w:rPr>
                <w:sz w:val="18"/>
                <w:szCs w:val="18"/>
                <w:lang w:val="en-GB"/>
              </w:rPr>
            </w:pPr>
            <w:r w:rsidRPr="002B2454">
              <w:rPr>
                <w:sz w:val="18"/>
                <w:szCs w:val="18"/>
                <w:lang w:val="en-GB"/>
              </w:rPr>
              <w:t>100</w:t>
            </w:r>
          </w:p>
        </w:tc>
        <w:tc>
          <w:tcPr>
            <w:tcW w:w="1416" w:type="dxa"/>
            <w:tcBorders>
              <w:top w:val="nil"/>
              <w:left w:val="nil"/>
              <w:bottom w:val="nil"/>
              <w:right w:val="nil"/>
            </w:tcBorders>
          </w:tcPr>
          <w:p w14:paraId="3E827014" w14:textId="20D88F59" w:rsidR="00FB03AF" w:rsidRPr="002B2454" w:rsidRDefault="00FB03AF" w:rsidP="00CB78CC">
            <w:pPr>
              <w:autoSpaceDE w:val="0"/>
              <w:autoSpaceDN w:val="0"/>
              <w:adjustRightInd w:val="0"/>
              <w:spacing w:after="0"/>
              <w:ind w:right="-72"/>
              <w:jc w:val="right"/>
              <w:rPr>
                <w:sz w:val="18"/>
                <w:szCs w:val="18"/>
                <w:lang w:val="en-GB"/>
              </w:rPr>
            </w:pPr>
            <w:r w:rsidRPr="002B2454">
              <w:rPr>
                <w:sz w:val="18"/>
                <w:szCs w:val="18"/>
                <w:lang w:val="en-GB"/>
              </w:rPr>
              <w:t>(273)</w:t>
            </w:r>
          </w:p>
        </w:tc>
        <w:tc>
          <w:tcPr>
            <w:tcW w:w="1563" w:type="dxa"/>
            <w:tcBorders>
              <w:top w:val="nil"/>
              <w:left w:val="nil"/>
              <w:bottom w:val="nil"/>
              <w:right w:val="nil"/>
            </w:tcBorders>
            <w:hideMark/>
          </w:tcPr>
          <w:p w14:paraId="2D129518" w14:textId="7118122E"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rPr>
              <w:t>(9</w:t>
            </w:r>
            <w:r w:rsidR="00797643" w:rsidRPr="002B2454">
              <w:rPr>
                <w:rFonts w:eastAsia="Arial Unicode MS"/>
                <w:sz w:val="18"/>
                <w:szCs w:val="18"/>
              </w:rPr>
              <w:t>4</w:t>
            </w:r>
            <w:r w:rsidRPr="002B2454">
              <w:rPr>
                <w:rFonts w:eastAsia="Arial Unicode MS"/>
                <w:sz w:val="18"/>
                <w:szCs w:val="18"/>
              </w:rPr>
              <w:t>)</w:t>
            </w:r>
          </w:p>
        </w:tc>
      </w:tr>
      <w:tr w:rsidR="00FB03AF" w:rsidRPr="002B2454" w14:paraId="4E077498" w14:textId="77777777" w:rsidTr="00DE5110">
        <w:tc>
          <w:tcPr>
            <w:tcW w:w="5040" w:type="dxa"/>
            <w:tcBorders>
              <w:top w:val="nil"/>
              <w:left w:val="nil"/>
              <w:bottom w:val="nil"/>
              <w:right w:val="nil"/>
            </w:tcBorders>
            <w:vAlign w:val="bottom"/>
          </w:tcPr>
          <w:p w14:paraId="26C25095" w14:textId="77777777" w:rsidR="00FB03AF" w:rsidRPr="002B2454" w:rsidRDefault="00FB03AF" w:rsidP="00DE5110">
            <w:pPr>
              <w:spacing w:after="0"/>
              <w:ind w:left="-104"/>
              <w:rPr>
                <w:rFonts w:eastAsia="Arial Unicode MS"/>
                <w:sz w:val="18"/>
                <w:szCs w:val="18"/>
              </w:rPr>
            </w:pPr>
            <w:r w:rsidRPr="002B2454">
              <w:rPr>
                <w:rFonts w:eastAsia="Arial Unicode MS"/>
                <w:sz w:val="18"/>
                <w:szCs w:val="18"/>
                <w:u w:val="single"/>
              </w:rPr>
              <w:t>Cash flow:</w:t>
            </w:r>
          </w:p>
        </w:tc>
        <w:tc>
          <w:tcPr>
            <w:tcW w:w="1413" w:type="dxa"/>
            <w:tcBorders>
              <w:top w:val="nil"/>
              <w:left w:val="nil"/>
              <w:bottom w:val="nil"/>
              <w:right w:val="nil"/>
            </w:tcBorders>
          </w:tcPr>
          <w:p w14:paraId="079A2193" w14:textId="77777777" w:rsidR="00FB03AF" w:rsidRPr="002B2454" w:rsidRDefault="00FB03AF" w:rsidP="00CB78CC">
            <w:pPr>
              <w:autoSpaceDE w:val="0"/>
              <w:autoSpaceDN w:val="0"/>
              <w:adjustRightInd w:val="0"/>
              <w:spacing w:after="0"/>
              <w:ind w:right="-72"/>
              <w:jc w:val="right"/>
              <w:rPr>
                <w:rFonts w:eastAsia="Arial Unicode MS"/>
                <w:sz w:val="18"/>
                <w:szCs w:val="18"/>
                <w:lang w:val="en-GB"/>
              </w:rPr>
            </w:pPr>
          </w:p>
        </w:tc>
        <w:tc>
          <w:tcPr>
            <w:tcW w:w="1416" w:type="dxa"/>
            <w:tcBorders>
              <w:top w:val="nil"/>
              <w:left w:val="nil"/>
              <w:bottom w:val="nil"/>
              <w:right w:val="nil"/>
            </w:tcBorders>
          </w:tcPr>
          <w:p w14:paraId="3F06B5C8" w14:textId="77777777" w:rsidR="00FB03AF" w:rsidRPr="002B2454" w:rsidRDefault="00FB03AF" w:rsidP="00CB78CC">
            <w:pPr>
              <w:autoSpaceDE w:val="0"/>
              <w:autoSpaceDN w:val="0"/>
              <w:adjustRightInd w:val="0"/>
              <w:spacing w:after="0"/>
              <w:ind w:right="-72"/>
              <w:jc w:val="right"/>
              <w:rPr>
                <w:rFonts w:eastAsia="Arial Unicode MS"/>
                <w:sz w:val="18"/>
                <w:szCs w:val="18"/>
                <w:lang w:val="en-GB"/>
              </w:rPr>
            </w:pPr>
          </w:p>
        </w:tc>
        <w:tc>
          <w:tcPr>
            <w:tcW w:w="1563" w:type="dxa"/>
            <w:tcBorders>
              <w:top w:val="nil"/>
              <w:left w:val="nil"/>
              <w:bottom w:val="nil"/>
              <w:right w:val="nil"/>
            </w:tcBorders>
          </w:tcPr>
          <w:p w14:paraId="7F788807" w14:textId="77777777" w:rsidR="00FB03AF" w:rsidRPr="002B2454" w:rsidRDefault="00FB03AF" w:rsidP="00CB78CC">
            <w:pPr>
              <w:autoSpaceDE w:val="0"/>
              <w:autoSpaceDN w:val="0"/>
              <w:adjustRightInd w:val="0"/>
              <w:spacing w:after="0"/>
              <w:ind w:right="-72"/>
              <w:jc w:val="right"/>
              <w:rPr>
                <w:rFonts w:eastAsia="Arial Unicode MS"/>
                <w:sz w:val="18"/>
                <w:szCs w:val="18"/>
                <w:lang w:val="en-GB"/>
              </w:rPr>
            </w:pPr>
          </w:p>
        </w:tc>
      </w:tr>
      <w:tr w:rsidR="00FB03AF" w:rsidRPr="002B2454" w14:paraId="62A59F62" w14:textId="77777777" w:rsidTr="00DE5110">
        <w:tc>
          <w:tcPr>
            <w:tcW w:w="5040" w:type="dxa"/>
            <w:tcBorders>
              <w:top w:val="nil"/>
              <w:left w:val="nil"/>
              <w:bottom w:val="nil"/>
              <w:right w:val="nil"/>
            </w:tcBorders>
            <w:vAlign w:val="bottom"/>
          </w:tcPr>
          <w:p w14:paraId="0F10D565" w14:textId="77777777" w:rsidR="00FB03AF" w:rsidRPr="002B2454" w:rsidRDefault="00FB03AF" w:rsidP="00DE5110">
            <w:pPr>
              <w:spacing w:after="0"/>
              <w:ind w:left="-104"/>
              <w:rPr>
                <w:rFonts w:eastAsia="Arial Unicode MS"/>
                <w:sz w:val="18"/>
                <w:szCs w:val="18"/>
                <w:cs/>
              </w:rPr>
            </w:pPr>
            <w:r w:rsidRPr="002B2454">
              <w:rPr>
                <w:rFonts w:eastAsia="Arial Unicode MS"/>
                <w:sz w:val="18"/>
                <w:szCs w:val="18"/>
              </w:rPr>
              <w:t>Cash receive</w:t>
            </w:r>
          </w:p>
        </w:tc>
        <w:tc>
          <w:tcPr>
            <w:tcW w:w="1413" w:type="dxa"/>
            <w:tcBorders>
              <w:top w:val="nil"/>
              <w:left w:val="nil"/>
              <w:bottom w:val="nil"/>
              <w:right w:val="nil"/>
            </w:tcBorders>
          </w:tcPr>
          <w:p w14:paraId="13D745EE" w14:textId="788B2F6E" w:rsidR="00FB03AF" w:rsidRPr="002B2454" w:rsidRDefault="00B01FE2" w:rsidP="00CB78CC">
            <w:pPr>
              <w:autoSpaceDE w:val="0"/>
              <w:autoSpaceDN w:val="0"/>
              <w:adjustRightInd w:val="0"/>
              <w:spacing w:after="0"/>
              <w:ind w:right="-72"/>
              <w:jc w:val="right"/>
              <w:rPr>
                <w:rFonts w:eastAsia="Arial Unicode MS"/>
                <w:sz w:val="18"/>
                <w:szCs w:val="18"/>
                <w:lang w:val="en-GB"/>
              </w:rPr>
            </w:pPr>
            <w:r w:rsidRPr="002B2454">
              <w:rPr>
                <w:rFonts w:eastAsia="Arial Unicode MS"/>
                <w:sz w:val="18"/>
                <w:szCs w:val="18"/>
                <w:lang w:val="en-GB"/>
              </w:rPr>
              <w:t>-</w:t>
            </w:r>
          </w:p>
        </w:tc>
        <w:tc>
          <w:tcPr>
            <w:tcW w:w="1416" w:type="dxa"/>
            <w:tcBorders>
              <w:top w:val="nil"/>
              <w:left w:val="nil"/>
              <w:bottom w:val="nil"/>
              <w:right w:val="nil"/>
            </w:tcBorders>
          </w:tcPr>
          <w:p w14:paraId="44A284D1" w14:textId="77777777" w:rsidR="00FB03AF" w:rsidRPr="002B2454" w:rsidRDefault="00FB03AF" w:rsidP="00CB78CC">
            <w:pPr>
              <w:autoSpaceDE w:val="0"/>
              <w:autoSpaceDN w:val="0"/>
              <w:adjustRightInd w:val="0"/>
              <w:spacing w:after="0"/>
              <w:ind w:right="-72"/>
              <w:jc w:val="right"/>
              <w:rPr>
                <w:rFonts w:eastAsia="Arial Unicode MS"/>
                <w:sz w:val="18"/>
                <w:szCs w:val="18"/>
                <w:lang w:val="en-GB"/>
              </w:rPr>
            </w:pPr>
            <w:r w:rsidRPr="002B2454">
              <w:rPr>
                <w:rFonts w:eastAsia="Arial Unicode MS"/>
                <w:sz w:val="18"/>
                <w:szCs w:val="18"/>
                <w:lang w:val="en-GB"/>
              </w:rPr>
              <w:t>-</w:t>
            </w:r>
          </w:p>
        </w:tc>
        <w:tc>
          <w:tcPr>
            <w:tcW w:w="1563" w:type="dxa"/>
            <w:tcBorders>
              <w:top w:val="nil"/>
              <w:left w:val="nil"/>
              <w:bottom w:val="nil"/>
              <w:right w:val="nil"/>
            </w:tcBorders>
          </w:tcPr>
          <w:p w14:paraId="29CE1919" w14:textId="0864F8FB" w:rsidR="00FB03AF" w:rsidRPr="002B2454" w:rsidRDefault="00FB03AF" w:rsidP="00CB78CC">
            <w:pPr>
              <w:autoSpaceDE w:val="0"/>
              <w:autoSpaceDN w:val="0"/>
              <w:adjustRightInd w:val="0"/>
              <w:spacing w:after="0"/>
              <w:ind w:right="-72"/>
              <w:jc w:val="right"/>
              <w:rPr>
                <w:rFonts w:eastAsia="Arial Unicode MS"/>
                <w:sz w:val="18"/>
                <w:szCs w:val="18"/>
                <w:lang w:val="en-GB"/>
              </w:rPr>
            </w:pPr>
            <w:r w:rsidRPr="002B2454">
              <w:rPr>
                <w:rFonts w:eastAsia="Arial Unicode MS"/>
                <w:sz w:val="18"/>
                <w:szCs w:val="18"/>
                <w:lang w:val="en-GB"/>
              </w:rPr>
              <w:t>(72)</w:t>
            </w:r>
          </w:p>
        </w:tc>
      </w:tr>
      <w:tr w:rsidR="00FB03AF" w:rsidRPr="002B2454" w14:paraId="216094A4" w14:textId="77777777" w:rsidTr="00DE5110">
        <w:tc>
          <w:tcPr>
            <w:tcW w:w="5040" w:type="dxa"/>
            <w:tcBorders>
              <w:top w:val="nil"/>
              <w:left w:val="nil"/>
              <w:bottom w:val="nil"/>
              <w:right w:val="nil"/>
            </w:tcBorders>
            <w:vAlign w:val="bottom"/>
          </w:tcPr>
          <w:p w14:paraId="06E06180" w14:textId="77777777" w:rsidR="00FB03AF" w:rsidRPr="002B2454" w:rsidRDefault="00FB03AF" w:rsidP="00DE5110">
            <w:pPr>
              <w:spacing w:after="0"/>
              <w:ind w:left="-104"/>
              <w:rPr>
                <w:rFonts w:eastAsia="Arial Unicode MS"/>
                <w:sz w:val="18"/>
                <w:szCs w:val="18"/>
                <w:cs/>
              </w:rPr>
            </w:pPr>
            <w:r w:rsidRPr="002B2454">
              <w:rPr>
                <w:rFonts w:eastAsia="Arial Unicode MS"/>
                <w:sz w:val="18"/>
                <w:szCs w:val="18"/>
                <w:u w:val="single"/>
                <w:lang w:val="en-GB"/>
              </w:rPr>
              <w:t>Non-cash</w:t>
            </w:r>
            <w:r w:rsidRPr="002B2454">
              <w:rPr>
                <w:rFonts w:eastAsia="Arial Unicode MS"/>
                <w:sz w:val="18"/>
                <w:szCs w:val="18"/>
              </w:rPr>
              <w:t>:</w:t>
            </w:r>
          </w:p>
        </w:tc>
        <w:tc>
          <w:tcPr>
            <w:tcW w:w="1413" w:type="dxa"/>
            <w:tcBorders>
              <w:top w:val="nil"/>
              <w:left w:val="nil"/>
              <w:bottom w:val="nil"/>
              <w:right w:val="nil"/>
            </w:tcBorders>
          </w:tcPr>
          <w:p w14:paraId="69091861" w14:textId="77777777" w:rsidR="00FB03AF" w:rsidRPr="002B2454" w:rsidRDefault="00FB03AF" w:rsidP="00CB78CC">
            <w:pPr>
              <w:autoSpaceDE w:val="0"/>
              <w:autoSpaceDN w:val="0"/>
              <w:adjustRightInd w:val="0"/>
              <w:spacing w:after="0"/>
              <w:ind w:right="-72"/>
              <w:jc w:val="right"/>
              <w:rPr>
                <w:rFonts w:eastAsia="Arial Unicode MS"/>
                <w:sz w:val="18"/>
                <w:szCs w:val="18"/>
              </w:rPr>
            </w:pPr>
          </w:p>
        </w:tc>
        <w:tc>
          <w:tcPr>
            <w:tcW w:w="1416" w:type="dxa"/>
            <w:tcBorders>
              <w:top w:val="nil"/>
              <w:left w:val="nil"/>
              <w:bottom w:val="nil"/>
              <w:right w:val="nil"/>
            </w:tcBorders>
          </w:tcPr>
          <w:p w14:paraId="1CF939E0" w14:textId="77777777" w:rsidR="00FB03AF" w:rsidRPr="002B2454" w:rsidRDefault="00FB03AF" w:rsidP="00CB78CC">
            <w:pPr>
              <w:autoSpaceDE w:val="0"/>
              <w:autoSpaceDN w:val="0"/>
              <w:adjustRightInd w:val="0"/>
              <w:spacing w:after="0"/>
              <w:ind w:right="-72"/>
              <w:jc w:val="right"/>
              <w:rPr>
                <w:rFonts w:eastAsia="Arial Unicode MS"/>
                <w:sz w:val="18"/>
                <w:szCs w:val="18"/>
              </w:rPr>
            </w:pPr>
          </w:p>
        </w:tc>
        <w:tc>
          <w:tcPr>
            <w:tcW w:w="1563" w:type="dxa"/>
            <w:tcBorders>
              <w:top w:val="nil"/>
              <w:left w:val="nil"/>
              <w:bottom w:val="nil"/>
              <w:right w:val="nil"/>
            </w:tcBorders>
          </w:tcPr>
          <w:p w14:paraId="202E0AC9" w14:textId="77777777" w:rsidR="00FB03AF" w:rsidRPr="002B2454" w:rsidRDefault="00FB03AF" w:rsidP="00CB78CC">
            <w:pPr>
              <w:autoSpaceDE w:val="0"/>
              <w:autoSpaceDN w:val="0"/>
              <w:adjustRightInd w:val="0"/>
              <w:spacing w:after="0"/>
              <w:ind w:right="-72"/>
              <w:jc w:val="right"/>
              <w:rPr>
                <w:rFonts w:eastAsia="Arial Unicode MS"/>
                <w:sz w:val="18"/>
                <w:szCs w:val="18"/>
              </w:rPr>
            </w:pPr>
          </w:p>
        </w:tc>
      </w:tr>
      <w:tr w:rsidR="00FB03AF" w:rsidRPr="002B2454" w14:paraId="59E81150" w14:textId="77777777" w:rsidTr="00DE5110">
        <w:tc>
          <w:tcPr>
            <w:tcW w:w="5040" w:type="dxa"/>
            <w:tcBorders>
              <w:top w:val="nil"/>
              <w:left w:val="nil"/>
              <w:bottom w:val="nil"/>
              <w:right w:val="nil"/>
            </w:tcBorders>
            <w:vAlign w:val="bottom"/>
          </w:tcPr>
          <w:p w14:paraId="11332655" w14:textId="77777777" w:rsidR="00FB03AF" w:rsidRPr="002B2454" w:rsidRDefault="00FB03AF" w:rsidP="00DE5110">
            <w:pPr>
              <w:spacing w:after="0"/>
              <w:ind w:left="-104"/>
              <w:rPr>
                <w:rFonts w:eastAsia="Arial Unicode MS"/>
                <w:sz w:val="18"/>
                <w:szCs w:val="18"/>
                <w:cs/>
              </w:rPr>
            </w:pPr>
            <w:r w:rsidRPr="002B2454">
              <w:rPr>
                <w:rFonts w:eastAsia="Arial Unicode MS"/>
                <w:sz w:val="18"/>
                <w:szCs w:val="18"/>
              </w:rPr>
              <w:t>Issued share capital of subsidiaries</w:t>
            </w:r>
          </w:p>
        </w:tc>
        <w:tc>
          <w:tcPr>
            <w:tcW w:w="1413" w:type="dxa"/>
            <w:tcBorders>
              <w:top w:val="nil"/>
              <w:left w:val="nil"/>
              <w:bottom w:val="nil"/>
              <w:right w:val="nil"/>
            </w:tcBorders>
          </w:tcPr>
          <w:p w14:paraId="72523AAE" w14:textId="54ADBFF4"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lang w:val="en-GB"/>
              </w:rPr>
              <w:t>21</w:t>
            </w:r>
            <w:r w:rsidR="003A64FB" w:rsidRPr="002B2454">
              <w:rPr>
                <w:rFonts w:eastAsia="Arial Unicode MS"/>
                <w:sz w:val="18"/>
                <w:szCs w:val="18"/>
                <w:lang w:val="en-GB"/>
              </w:rPr>
              <w:t>5</w:t>
            </w:r>
          </w:p>
        </w:tc>
        <w:tc>
          <w:tcPr>
            <w:tcW w:w="1416" w:type="dxa"/>
            <w:tcBorders>
              <w:top w:val="nil"/>
              <w:left w:val="nil"/>
              <w:bottom w:val="nil"/>
              <w:right w:val="nil"/>
            </w:tcBorders>
          </w:tcPr>
          <w:p w14:paraId="57A22111" w14:textId="77777777"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lang w:val="en-GB"/>
              </w:rPr>
              <w:t>-</w:t>
            </w:r>
          </w:p>
        </w:tc>
        <w:tc>
          <w:tcPr>
            <w:tcW w:w="1563" w:type="dxa"/>
            <w:tcBorders>
              <w:top w:val="nil"/>
              <w:left w:val="nil"/>
              <w:bottom w:val="nil"/>
              <w:right w:val="nil"/>
            </w:tcBorders>
          </w:tcPr>
          <w:p w14:paraId="01DB6CC2" w14:textId="77777777"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lang w:val="en-GB"/>
              </w:rPr>
              <w:t>-</w:t>
            </w:r>
          </w:p>
        </w:tc>
      </w:tr>
      <w:tr w:rsidR="00FB03AF" w:rsidRPr="002B2454" w14:paraId="30D4B5F7" w14:textId="77777777" w:rsidTr="004C025D">
        <w:tc>
          <w:tcPr>
            <w:tcW w:w="5040" w:type="dxa"/>
            <w:tcBorders>
              <w:top w:val="nil"/>
              <w:left w:val="nil"/>
              <w:bottom w:val="nil"/>
              <w:right w:val="nil"/>
            </w:tcBorders>
            <w:vAlign w:val="bottom"/>
            <w:hideMark/>
          </w:tcPr>
          <w:p w14:paraId="4A7B952D" w14:textId="22D0591E" w:rsidR="008F031C" w:rsidRPr="002B2454" w:rsidRDefault="00573DED" w:rsidP="00DE5110">
            <w:pPr>
              <w:spacing w:after="0"/>
              <w:ind w:left="-104"/>
              <w:rPr>
                <w:rFonts w:eastAsia="Arial Unicode MS"/>
                <w:sz w:val="18"/>
                <w:szCs w:val="18"/>
              </w:rPr>
            </w:pPr>
            <w:r w:rsidRPr="002B2454">
              <w:rPr>
                <w:rFonts w:eastAsia="Arial Unicode MS"/>
                <w:sz w:val="18"/>
                <w:szCs w:val="18"/>
              </w:rPr>
              <w:t>Offset</w:t>
            </w:r>
            <w:r w:rsidR="008F031C" w:rsidRPr="002B2454">
              <w:rPr>
                <w:rFonts w:eastAsia="Arial Unicode MS"/>
                <w:sz w:val="18"/>
                <w:szCs w:val="18"/>
              </w:rPr>
              <w:t xml:space="preserve"> Receivable and</w:t>
            </w:r>
            <w:r w:rsidR="00FB03AF" w:rsidRPr="002B2454">
              <w:rPr>
                <w:rFonts w:eastAsia="Arial Unicode MS"/>
                <w:sz w:val="18"/>
                <w:szCs w:val="18"/>
                <w:cs/>
              </w:rPr>
              <w:t xml:space="preserve"> </w:t>
            </w:r>
            <w:r w:rsidR="008F031C" w:rsidRPr="002B2454">
              <w:rPr>
                <w:rFonts w:eastAsia="Arial Unicode MS"/>
                <w:sz w:val="18"/>
                <w:szCs w:val="18"/>
              </w:rPr>
              <w:t>d</w:t>
            </w:r>
            <w:r w:rsidR="00FB03AF" w:rsidRPr="002B2454">
              <w:rPr>
                <w:rFonts w:eastAsia="Arial Unicode MS"/>
                <w:sz w:val="18"/>
                <w:szCs w:val="18"/>
              </w:rPr>
              <w:t xml:space="preserve">eposit received </w:t>
            </w:r>
          </w:p>
          <w:p w14:paraId="36ED04CE" w14:textId="0B6CE8C7" w:rsidR="00FB03AF" w:rsidRPr="002B2454" w:rsidRDefault="008F031C" w:rsidP="00DE5110">
            <w:pPr>
              <w:spacing w:after="0"/>
              <w:ind w:left="-104"/>
              <w:rPr>
                <w:rFonts w:eastAsia="Arial Unicode MS"/>
                <w:sz w:val="18"/>
                <w:szCs w:val="18"/>
              </w:rPr>
            </w:pPr>
            <w:r w:rsidRPr="002B2454">
              <w:rPr>
                <w:rFonts w:eastAsia="Arial Unicode MS"/>
                <w:sz w:val="18"/>
                <w:szCs w:val="18"/>
              </w:rPr>
              <w:t xml:space="preserve">   </w:t>
            </w:r>
            <w:r w:rsidR="00650511" w:rsidRPr="002B2454">
              <w:rPr>
                <w:rFonts w:eastAsia="Arial Unicode MS"/>
                <w:sz w:val="18"/>
                <w:szCs w:val="18"/>
              </w:rPr>
              <w:t xml:space="preserve">from </w:t>
            </w:r>
            <w:r w:rsidR="0094713A" w:rsidRPr="002B2454">
              <w:rPr>
                <w:rFonts w:eastAsia="Arial Unicode MS"/>
                <w:sz w:val="18"/>
                <w:szCs w:val="18"/>
              </w:rPr>
              <w:t>s</w:t>
            </w:r>
            <w:r w:rsidR="001F3677" w:rsidRPr="002B2454">
              <w:rPr>
                <w:rFonts w:eastAsia="Arial Unicode MS"/>
                <w:sz w:val="18"/>
                <w:szCs w:val="18"/>
              </w:rPr>
              <w:t xml:space="preserve">ales of </w:t>
            </w:r>
            <w:r w:rsidR="00FB03AF" w:rsidRPr="002B2454">
              <w:rPr>
                <w:rFonts w:eastAsia="Arial Unicode MS"/>
                <w:sz w:val="18"/>
                <w:szCs w:val="18"/>
              </w:rPr>
              <w:t>investments in subsidiaries</w:t>
            </w:r>
          </w:p>
        </w:tc>
        <w:tc>
          <w:tcPr>
            <w:tcW w:w="1413" w:type="dxa"/>
            <w:tcBorders>
              <w:top w:val="nil"/>
              <w:left w:val="nil"/>
              <w:bottom w:val="nil"/>
              <w:right w:val="nil"/>
            </w:tcBorders>
            <w:vAlign w:val="bottom"/>
          </w:tcPr>
          <w:p w14:paraId="3DDE1C0B" w14:textId="434893D0"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rPr>
              <w:t>(84)</w:t>
            </w:r>
          </w:p>
        </w:tc>
        <w:tc>
          <w:tcPr>
            <w:tcW w:w="1416" w:type="dxa"/>
            <w:tcBorders>
              <w:top w:val="nil"/>
              <w:left w:val="nil"/>
              <w:bottom w:val="nil"/>
              <w:right w:val="nil"/>
            </w:tcBorders>
            <w:vAlign w:val="bottom"/>
          </w:tcPr>
          <w:p w14:paraId="0CE6973C" w14:textId="77777777"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rPr>
              <w:t>-</w:t>
            </w:r>
          </w:p>
        </w:tc>
        <w:tc>
          <w:tcPr>
            <w:tcW w:w="1563" w:type="dxa"/>
            <w:tcBorders>
              <w:top w:val="nil"/>
              <w:left w:val="nil"/>
              <w:bottom w:val="nil"/>
              <w:right w:val="nil"/>
            </w:tcBorders>
            <w:vAlign w:val="bottom"/>
            <w:hideMark/>
          </w:tcPr>
          <w:p w14:paraId="054485FC" w14:textId="2D4FE93D" w:rsidR="00FB03AF" w:rsidRPr="002B2454" w:rsidRDefault="00FB03AF" w:rsidP="00CB78CC">
            <w:pPr>
              <w:autoSpaceDE w:val="0"/>
              <w:autoSpaceDN w:val="0"/>
              <w:adjustRightInd w:val="0"/>
              <w:spacing w:after="0"/>
              <w:ind w:right="-72"/>
              <w:jc w:val="right"/>
              <w:rPr>
                <w:rFonts w:eastAsia="Arial Unicode MS"/>
                <w:sz w:val="18"/>
                <w:szCs w:val="18"/>
                <w:lang w:val="en-GB"/>
              </w:rPr>
            </w:pPr>
            <w:r w:rsidRPr="002B2454">
              <w:rPr>
                <w:rFonts w:eastAsia="Arial Unicode MS"/>
                <w:sz w:val="18"/>
                <w:szCs w:val="18"/>
              </w:rPr>
              <w:t>84</w:t>
            </w:r>
          </w:p>
        </w:tc>
      </w:tr>
      <w:tr w:rsidR="004C025D" w:rsidRPr="002B2454" w14:paraId="5C012FD2" w14:textId="77777777" w:rsidTr="004C025D">
        <w:tc>
          <w:tcPr>
            <w:tcW w:w="5040" w:type="dxa"/>
            <w:tcBorders>
              <w:top w:val="nil"/>
              <w:left w:val="nil"/>
              <w:bottom w:val="nil"/>
              <w:right w:val="nil"/>
            </w:tcBorders>
            <w:vAlign w:val="bottom"/>
          </w:tcPr>
          <w:p w14:paraId="611A956D" w14:textId="77777777" w:rsidR="004C025D" w:rsidRPr="002B2454" w:rsidRDefault="004C025D" w:rsidP="004C025D">
            <w:pPr>
              <w:tabs>
                <w:tab w:val="left" w:pos="346"/>
              </w:tabs>
              <w:spacing w:before="100" w:beforeAutospacing="1" w:after="0"/>
              <w:ind w:left="-104" w:right="-288"/>
              <w:rPr>
                <w:rFonts w:eastAsia="Arial Unicode MS"/>
                <w:sz w:val="18"/>
                <w:szCs w:val="18"/>
              </w:rPr>
            </w:pPr>
            <w:r w:rsidRPr="002B2454">
              <w:rPr>
                <w:rFonts w:eastAsia="Arial Unicode MS"/>
                <w:sz w:val="18"/>
                <w:szCs w:val="18"/>
              </w:rPr>
              <w:t xml:space="preserve">Offset Receivable and cash received in advance </w:t>
            </w:r>
          </w:p>
          <w:p w14:paraId="6BFB791B" w14:textId="05F8F204" w:rsidR="004C025D" w:rsidRPr="002B2454" w:rsidRDefault="004C025D" w:rsidP="004C025D">
            <w:pPr>
              <w:spacing w:after="0"/>
              <w:ind w:left="-104"/>
              <w:rPr>
                <w:rFonts w:eastAsia="Arial Unicode MS"/>
                <w:sz w:val="18"/>
                <w:szCs w:val="18"/>
              </w:rPr>
            </w:pPr>
            <w:r w:rsidRPr="002B2454">
              <w:rPr>
                <w:rFonts w:eastAsia="Arial Unicode MS"/>
                <w:sz w:val="18"/>
                <w:szCs w:val="18"/>
              </w:rPr>
              <w:t xml:space="preserve">   from sales of investments in subsidiaries</w:t>
            </w:r>
          </w:p>
        </w:tc>
        <w:tc>
          <w:tcPr>
            <w:tcW w:w="1413" w:type="dxa"/>
            <w:tcBorders>
              <w:top w:val="nil"/>
              <w:left w:val="nil"/>
              <w:bottom w:val="nil"/>
              <w:right w:val="nil"/>
            </w:tcBorders>
            <w:vAlign w:val="bottom"/>
          </w:tcPr>
          <w:p w14:paraId="2961E271" w14:textId="6A140086" w:rsidR="004C025D" w:rsidRPr="002B2454" w:rsidRDefault="004C025D" w:rsidP="004C025D">
            <w:pPr>
              <w:autoSpaceDE w:val="0"/>
              <w:autoSpaceDN w:val="0"/>
              <w:adjustRightInd w:val="0"/>
              <w:spacing w:after="0"/>
              <w:ind w:right="-72"/>
              <w:jc w:val="right"/>
              <w:rPr>
                <w:rFonts w:eastAsia="Arial Unicode MS"/>
                <w:sz w:val="18"/>
                <w:szCs w:val="18"/>
              </w:rPr>
            </w:pPr>
            <w:r w:rsidRPr="002B2454">
              <w:rPr>
                <w:rFonts w:eastAsia="Arial Unicode MS"/>
                <w:sz w:val="18"/>
                <w:szCs w:val="18"/>
                <w:cs/>
              </w:rPr>
              <w:t>(2</w:t>
            </w:r>
            <w:r w:rsidRPr="002B2454">
              <w:rPr>
                <w:rFonts w:eastAsia="Arial Unicode MS"/>
                <w:sz w:val="18"/>
                <w:szCs w:val="18"/>
              </w:rPr>
              <w:t>10</w:t>
            </w:r>
            <w:r w:rsidRPr="002B2454">
              <w:rPr>
                <w:rFonts w:eastAsia="Arial Unicode MS"/>
                <w:sz w:val="18"/>
                <w:szCs w:val="18"/>
                <w:cs/>
              </w:rPr>
              <w:t>)</w:t>
            </w:r>
          </w:p>
        </w:tc>
        <w:tc>
          <w:tcPr>
            <w:tcW w:w="1416" w:type="dxa"/>
            <w:tcBorders>
              <w:top w:val="nil"/>
              <w:left w:val="nil"/>
              <w:bottom w:val="nil"/>
              <w:right w:val="nil"/>
            </w:tcBorders>
            <w:vAlign w:val="bottom"/>
          </w:tcPr>
          <w:p w14:paraId="2B38D69A" w14:textId="1C6513B0" w:rsidR="004C025D" w:rsidRPr="002B2454" w:rsidRDefault="004C025D" w:rsidP="004C025D">
            <w:pPr>
              <w:autoSpaceDE w:val="0"/>
              <w:autoSpaceDN w:val="0"/>
              <w:adjustRightInd w:val="0"/>
              <w:spacing w:after="0"/>
              <w:ind w:right="-72"/>
              <w:jc w:val="right"/>
              <w:rPr>
                <w:rFonts w:eastAsia="Arial Unicode MS"/>
                <w:sz w:val="18"/>
                <w:szCs w:val="18"/>
              </w:rPr>
            </w:pPr>
            <w:r w:rsidRPr="002B2454">
              <w:rPr>
                <w:rFonts w:eastAsia="Arial Unicode MS"/>
                <w:sz w:val="18"/>
                <w:szCs w:val="18"/>
                <w:cs/>
              </w:rPr>
              <w:t>2</w:t>
            </w:r>
            <w:r w:rsidRPr="002B2454">
              <w:rPr>
                <w:rFonts w:eastAsia="Arial Unicode MS"/>
                <w:sz w:val="18"/>
                <w:szCs w:val="18"/>
              </w:rPr>
              <w:t>10</w:t>
            </w:r>
          </w:p>
        </w:tc>
        <w:tc>
          <w:tcPr>
            <w:tcW w:w="1563" w:type="dxa"/>
            <w:tcBorders>
              <w:top w:val="nil"/>
              <w:left w:val="nil"/>
              <w:bottom w:val="nil"/>
              <w:right w:val="nil"/>
            </w:tcBorders>
            <w:vAlign w:val="bottom"/>
          </w:tcPr>
          <w:p w14:paraId="3E8DABB6" w14:textId="6CB0F5D7" w:rsidR="004C025D" w:rsidRPr="002B2454" w:rsidRDefault="004C025D" w:rsidP="004C025D">
            <w:pPr>
              <w:autoSpaceDE w:val="0"/>
              <w:autoSpaceDN w:val="0"/>
              <w:adjustRightInd w:val="0"/>
              <w:spacing w:after="0"/>
              <w:ind w:right="-72"/>
              <w:jc w:val="right"/>
              <w:rPr>
                <w:rFonts w:eastAsia="Arial Unicode MS"/>
                <w:sz w:val="18"/>
                <w:szCs w:val="18"/>
              </w:rPr>
            </w:pPr>
            <w:r w:rsidRPr="002B2454">
              <w:rPr>
                <w:rFonts w:eastAsia="Arial Unicode MS"/>
                <w:sz w:val="18"/>
                <w:szCs w:val="18"/>
              </w:rPr>
              <w:t>-</w:t>
            </w:r>
          </w:p>
        </w:tc>
      </w:tr>
      <w:tr w:rsidR="00FB03AF" w:rsidRPr="002B2454" w14:paraId="0AA11457" w14:textId="77777777" w:rsidTr="00DE5110">
        <w:tc>
          <w:tcPr>
            <w:tcW w:w="5040" w:type="dxa"/>
            <w:tcBorders>
              <w:top w:val="nil"/>
              <w:left w:val="nil"/>
              <w:bottom w:val="nil"/>
              <w:right w:val="nil"/>
            </w:tcBorders>
            <w:vAlign w:val="bottom"/>
            <w:hideMark/>
          </w:tcPr>
          <w:p w14:paraId="27B48BAF" w14:textId="77777777" w:rsidR="00FB03AF" w:rsidRPr="002B2454" w:rsidRDefault="00FB03AF" w:rsidP="00DE5110">
            <w:pPr>
              <w:spacing w:after="0"/>
              <w:ind w:left="-104"/>
              <w:rPr>
                <w:rFonts w:eastAsia="Arial Unicode MS"/>
                <w:sz w:val="18"/>
                <w:szCs w:val="18"/>
              </w:rPr>
            </w:pPr>
            <w:r w:rsidRPr="002B2454">
              <w:rPr>
                <w:color w:val="000000"/>
                <w:sz w:val="18"/>
                <w:szCs w:val="18"/>
              </w:rPr>
              <w:t>Currency translation differences</w:t>
            </w:r>
          </w:p>
        </w:tc>
        <w:tc>
          <w:tcPr>
            <w:tcW w:w="1413" w:type="dxa"/>
            <w:tcBorders>
              <w:top w:val="nil"/>
              <w:left w:val="nil"/>
              <w:bottom w:val="single" w:sz="6" w:space="0" w:color="auto"/>
              <w:right w:val="nil"/>
            </w:tcBorders>
          </w:tcPr>
          <w:p w14:paraId="545F854D" w14:textId="54EA8DEA"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rPr>
              <w:t>(10)</w:t>
            </w:r>
          </w:p>
        </w:tc>
        <w:tc>
          <w:tcPr>
            <w:tcW w:w="1416" w:type="dxa"/>
            <w:tcBorders>
              <w:top w:val="nil"/>
              <w:left w:val="nil"/>
              <w:bottom w:val="single" w:sz="6" w:space="0" w:color="auto"/>
              <w:right w:val="nil"/>
            </w:tcBorders>
          </w:tcPr>
          <w:p w14:paraId="6F89B4CF" w14:textId="52FDB598"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rPr>
              <w:t>27</w:t>
            </w:r>
          </w:p>
        </w:tc>
        <w:tc>
          <w:tcPr>
            <w:tcW w:w="1563" w:type="dxa"/>
            <w:tcBorders>
              <w:top w:val="nil"/>
              <w:left w:val="nil"/>
              <w:bottom w:val="single" w:sz="6" w:space="0" w:color="auto"/>
              <w:right w:val="nil"/>
            </w:tcBorders>
            <w:hideMark/>
          </w:tcPr>
          <w:p w14:paraId="10EA613D" w14:textId="7E4B449A" w:rsidR="00FB03AF" w:rsidRPr="002B2454" w:rsidRDefault="00C9692B"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rPr>
              <w:t>10</w:t>
            </w:r>
          </w:p>
        </w:tc>
      </w:tr>
      <w:tr w:rsidR="00FB03AF" w:rsidRPr="002B2454" w14:paraId="47D4B85B" w14:textId="77777777" w:rsidTr="00DE5110">
        <w:tc>
          <w:tcPr>
            <w:tcW w:w="5040" w:type="dxa"/>
            <w:tcBorders>
              <w:top w:val="nil"/>
              <w:left w:val="nil"/>
              <w:bottom w:val="nil"/>
              <w:right w:val="nil"/>
            </w:tcBorders>
            <w:vAlign w:val="bottom"/>
            <w:hideMark/>
          </w:tcPr>
          <w:p w14:paraId="60960367" w14:textId="77777777" w:rsidR="00FB03AF" w:rsidRPr="002B2454" w:rsidRDefault="00FB03AF" w:rsidP="00DE5110">
            <w:pPr>
              <w:spacing w:after="0"/>
              <w:ind w:left="-104"/>
              <w:rPr>
                <w:rFonts w:eastAsia="Arial Unicode MS"/>
                <w:sz w:val="18"/>
                <w:szCs w:val="18"/>
              </w:rPr>
            </w:pPr>
            <w:r w:rsidRPr="002B2454">
              <w:rPr>
                <w:rFonts w:eastAsia="Arial Unicode MS"/>
                <w:sz w:val="18"/>
                <w:szCs w:val="18"/>
              </w:rPr>
              <w:t> </w:t>
            </w:r>
          </w:p>
        </w:tc>
        <w:tc>
          <w:tcPr>
            <w:tcW w:w="1413" w:type="dxa"/>
            <w:tcBorders>
              <w:top w:val="single" w:sz="6" w:space="0" w:color="auto"/>
              <w:left w:val="nil"/>
              <w:bottom w:val="nil"/>
              <w:right w:val="nil"/>
            </w:tcBorders>
          </w:tcPr>
          <w:p w14:paraId="760D704A" w14:textId="77777777" w:rsidR="00FB03AF" w:rsidRPr="002B2454" w:rsidRDefault="00FB03AF" w:rsidP="00CB78CC">
            <w:pPr>
              <w:autoSpaceDE w:val="0"/>
              <w:autoSpaceDN w:val="0"/>
              <w:adjustRightInd w:val="0"/>
              <w:spacing w:after="0"/>
              <w:ind w:right="-72"/>
              <w:jc w:val="right"/>
              <w:rPr>
                <w:sz w:val="18"/>
                <w:szCs w:val="18"/>
              </w:rPr>
            </w:pPr>
          </w:p>
        </w:tc>
        <w:tc>
          <w:tcPr>
            <w:tcW w:w="1416" w:type="dxa"/>
            <w:tcBorders>
              <w:top w:val="single" w:sz="6" w:space="0" w:color="auto"/>
              <w:left w:val="nil"/>
              <w:bottom w:val="nil"/>
              <w:right w:val="nil"/>
            </w:tcBorders>
          </w:tcPr>
          <w:p w14:paraId="7C99B9F8" w14:textId="77777777" w:rsidR="00FB03AF" w:rsidRPr="002B2454" w:rsidRDefault="00FB03AF" w:rsidP="00CB78CC">
            <w:pPr>
              <w:autoSpaceDE w:val="0"/>
              <w:autoSpaceDN w:val="0"/>
              <w:adjustRightInd w:val="0"/>
              <w:spacing w:after="0"/>
              <w:ind w:right="-72"/>
              <w:jc w:val="right"/>
              <w:rPr>
                <w:sz w:val="18"/>
                <w:szCs w:val="18"/>
              </w:rPr>
            </w:pPr>
          </w:p>
        </w:tc>
        <w:tc>
          <w:tcPr>
            <w:tcW w:w="1563" w:type="dxa"/>
            <w:tcBorders>
              <w:top w:val="single" w:sz="6" w:space="0" w:color="auto"/>
              <w:left w:val="nil"/>
              <w:bottom w:val="nil"/>
              <w:right w:val="nil"/>
            </w:tcBorders>
            <w:hideMark/>
          </w:tcPr>
          <w:p w14:paraId="30805F4C" w14:textId="77777777" w:rsidR="00FB03AF" w:rsidRPr="002B2454" w:rsidRDefault="00FB03AF" w:rsidP="00CB78CC">
            <w:pPr>
              <w:autoSpaceDE w:val="0"/>
              <w:autoSpaceDN w:val="0"/>
              <w:adjustRightInd w:val="0"/>
              <w:spacing w:after="0"/>
              <w:ind w:right="-72"/>
              <w:jc w:val="right"/>
              <w:rPr>
                <w:rFonts w:eastAsia="Arial Unicode MS"/>
                <w:sz w:val="18"/>
                <w:szCs w:val="18"/>
              </w:rPr>
            </w:pPr>
            <w:r w:rsidRPr="002B2454">
              <w:rPr>
                <w:sz w:val="18"/>
                <w:szCs w:val="18"/>
              </w:rPr>
              <w:t xml:space="preserve"> </w:t>
            </w:r>
          </w:p>
        </w:tc>
      </w:tr>
      <w:tr w:rsidR="00FB03AF" w:rsidRPr="002B2454" w14:paraId="10AC5994" w14:textId="77777777" w:rsidTr="00DE5110">
        <w:tc>
          <w:tcPr>
            <w:tcW w:w="5040" w:type="dxa"/>
            <w:tcBorders>
              <w:top w:val="nil"/>
              <w:left w:val="nil"/>
              <w:bottom w:val="nil"/>
              <w:right w:val="nil"/>
            </w:tcBorders>
            <w:hideMark/>
          </w:tcPr>
          <w:p w14:paraId="46B15B6B" w14:textId="77777777" w:rsidR="00FB03AF" w:rsidRPr="002B2454" w:rsidRDefault="00FB03AF" w:rsidP="00DE5110">
            <w:pPr>
              <w:spacing w:after="0"/>
              <w:ind w:left="-104"/>
              <w:rPr>
                <w:rFonts w:eastAsia="Arial Unicode MS"/>
                <w:sz w:val="18"/>
                <w:szCs w:val="18"/>
              </w:rPr>
            </w:pPr>
            <w:r w:rsidRPr="002B2454">
              <w:rPr>
                <w:b/>
                <w:bCs/>
                <w:color w:val="000000"/>
                <w:sz w:val="18"/>
                <w:szCs w:val="18"/>
              </w:rPr>
              <w:t>Closing net book amount</w:t>
            </w:r>
          </w:p>
        </w:tc>
        <w:tc>
          <w:tcPr>
            <w:tcW w:w="1413" w:type="dxa"/>
            <w:tcBorders>
              <w:top w:val="nil"/>
              <w:left w:val="nil"/>
              <w:bottom w:val="single" w:sz="4" w:space="0" w:color="auto"/>
              <w:right w:val="nil"/>
            </w:tcBorders>
          </w:tcPr>
          <w:p w14:paraId="1D0CE1FA" w14:textId="51DD7AB7" w:rsidR="00FB03AF" w:rsidRPr="002B2454" w:rsidRDefault="00FB03AF" w:rsidP="00CB78CC">
            <w:pPr>
              <w:autoSpaceDE w:val="0"/>
              <w:autoSpaceDN w:val="0"/>
              <w:adjustRightInd w:val="0"/>
              <w:spacing w:after="0"/>
              <w:ind w:right="-72"/>
              <w:jc w:val="right"/>
              <w:rPr>
                <w:sz w:val="18"/>
                <w:szCs w:val="18"/>
                <w:lang w:val="en-GB"/>
              </w:rPr>
            </w:pPr>
            <w:r w:rsidRPr="002B2454">
              <w:rPr>
                <w:sz w:val="18"/>
                <w:szCs w:val="18"/>
                <w:lang w:val="en-GB"/>
              </w:rPr>
              <w:t>1</w:t>
            </w:r>
            <w:r w:rsidR="003843F4" w:rsidRPr="002B2454">
              <w:rPr>
                <w:sz w:val="18"/>
                <w:szCs w:val="18"/>
                <w:lang w:val="en-GB"/>
              </w:rPr>
              <w:t>1</w:t>
            </w:r>
          </w:p>
        </w:tc>
        <w:tc>
          <w:tcPr>
            <w:tcW w:w="1416" w:type="dxa"/>
            <w:tcBorders>
              <w:top w:val="nil"/>
              <w:left w:val="nil"/>
              <w:bottom w:val="single" w:sz="4" w:space="0" w:color="auto"/>
              <w:right w:val="nil"/>
            </w:tcBorders>
          </w:tcPr>
          <w:p w14:paraId="1245FFF3" w14:textId="017D36D1" w:rsidR="00FB03AF" w:rsidRPr="002B2454" w:rsidRDefault="00FB03AF" w:rsidP="00CB78CC">
            <w:pPr>
              <w:autoSpaceDE w:val="0"/>
              <w:autoSpaceDN w:val="0"/>
              <w:adjustRightInd w:val="0"/>
              <w:spacing w:after="0"/>
              <w:ind w:right="-72"/>
              <w:jc w:val="right"/>
              <w:rPr>
                <w:sz w:val="18"/>
                <w:szCs w:val="18"/>
                <w:lang w:val="en-GB"/>
              </w:rPr>
            </w:pPr>
            <w:r w:rsidRPr="002B2454">
              <w:rPr>
                <w:sz w:val="18"/>
                <w:szCs w:val="18"/>
                <w:lang w:val="en-GB"/>
              </w:rPr>
              <w:t>(36)</w:t>
            </w:r>
          </w:p>
        </w:tc>
        <w:tc>
          <w:tcPr>
            <w:tcW w:w="1563" w:type="dxa"/>
            <w:tcBorders>
              <w:top w:val="nil"/>
              <w:left w:val="nil"/>
              <w:bottom w:val="single" w:sz="4" w:space="0" w:color="auto"/>
              <w:right w:val="nil"/>
            </w:tcBorders>
            <w:hideMark/>
          </w:tcPr>
          <w:p w14:paraId="2278D5BC" w14:textId="6DB6A16E" w:rsidR="00FB03AF" w:rsidRPr="002B2454" w:rsidRDefault="00FB03AF" w:rsidP="00CB78CC">
            <w:pPr>
              <w:autoSpaceDE w:val="0"/>
              <w:autoSpaceDN w:val="0"/>
              <w:adjustRightInd w:val="0"/>
              <w:spacing w:after="0"/>
              <w:ind w:right="-72"/>
              <w:jc w:val="right"/>
              <w:rPr>
                <w:rFonts w:eastAsia="Arial Unicode MS"/>
                <w:sz w:val="18"/>
                <w:szCs w:val="18"/>
              </w:rPr>
            </w:pPr>
            <w:r w:rsidRPr="002B2454">
              <w:rPr>
                <w:rFonts w:eastAsia="Arial Unicode MS"/>
                <w:sz w:val="18"/>
                <w:szCs w:val="18"/>
              </w:rPr>
              <w:t>(72)</w:t>
            </w:r>
          </w:p>
        </w:tc>
      </w:tr>
    </w:tbl>
    <w:p w14:paraId="67E19C74" w14:textId="77777777" w:rsidR="0012519C" w:rsidRPr="002B2454" w:rsidRDefault="0012519C" w:rsidP="0064362F">
      <w:pPr>
        <w:spacing w:after="0" w:line="240" w:lineRule="auto"/>
        <w:rPr>
          <w:rFonts w:eastAsia="Arial Unicode MS"/>
          <w:sz w:val="18"/>
          <w:szCs w:val="18"/>
          <w:lang w:val="en-GB"/>
        </w:rPr>
      </w:pPr>
    </w:p>
    <w:p w14:paraId="3D3A663D" w14:textId="18253EA9" w:rsidR="00DC11BB" w:rsidRPr="002B2454" w:rsidRDefault="00DC11BB" w:rsidP="0064362F">
      <w:pPr>
        <w:spacing w:after="0" w:line="240" w:lineRule="auto"/>
        <w:rPr>
          <w:rFonts w:eastAsia="Arial Unicode MS"/>
          <w:sz w:val="18"/>
          <w:szCs w:val="18"/>
          <w:lang w:val="en-GB"/>
        </w:rPr>
      </w:pPr>
      <w:r w:rsidRPr="002B2454">
        <w:rPr>
          <w:rFonts w:eastAsia="Arial Unicode MS"/>
          <w:sz w:val="18"/>
          <w:szCs w:val="18"/>
          <w:lang w:val="en-GB"/>
        </w:rPr>
        <w:t>The movements presented in the table above can be summarised as follows:</w:t>
      </w:r>
    </w:p>
    <w:p w14:paraId="2B845871" w14:textId="77777777" w:rsidR="0064362F" w:rsidRPr="002B2454" w:rsidRDefault="0064362F" w:rsidP="0064362F">
      <w:pPr>
        <w:spacing w:after="0" w:line="240" w:lineRule="auto"/>
        <w:rPr>
          <w:rFonts w:eastAsia="Arial Unicode MS"/>
          <w:sz w:val="18"/>
          <w:szCs w:val="18"/>
          <w:lang w:val="en-GB"/>
        </w:rPr>
      </w:pPr>
    </w:p>
    <w:p w14:paraId="50A35776" w14:textId="1E1844CF" w:rsidR="00434B3B" w:rsidRPr="002B2454" w:rsidRDefault="00434B3B" w:rsidP="00E32D5A">
      <w:pPr>
        <w:pStyle w:val="ListParagraph"/>
        <w:numPr>
          <w:ilvl w:val="0"/>
          <w:numId w:val="15"/>
        </w:numPr>
        <w:ind w:left="426"/>
        <w:jc w:val="thaiDistribute"/>
        <w:rPr>
          <w:rFonts w:eastAsia="Arial Unicode MS"/>
          <w:sz w:val="18"/>
          <w:szCs w:val="18"/>
          <w:lang w:val="en-GB"/>
        </w:rPr>
      </w:pPr>
      <w:r w:rsidRPr="002B2454">
        <w:rPr>
          <w:rFonts w:eastAsia="Arial Unicode MS"/>
          <w:sz w:val="18"/>
          <w:szCs w:val="18"/>
          <w:lang w:val="en-GB"/>
        </w:rPr>
        <w:t xml:space="preserve">During September 2025, the Group received an additional advance payment of VND 60 billion, equivalent to Baht 72.09 million, under the terms of the 2025 </w:t>
      </w:r>
      <w:r w:rsidRPr="002B2454">
        <w:rPr>
          <w:rFonts w:eastAsia="Arial Unicode MS"/>
          <w:sz w:val="18"/>
          <w:szCs w:val="18"/>
        </w:rPr>
        <w:t>share purchase and sale agreements</w:t>
      </w:r>
      <w:r w:rsidRPr="002B2454">
        <w:rPr>
          <w:rFonts w:eastAsia="Arial Unicode MS"/>
          <w:sz w:val="18"/>
          <w:szCs w:val="18"/>
          <w:lang w:val="en-GB"/>
        </w:rPr>
        <w:t>. This advance payment is included in “</w:t>
      </w:r>
      <w:r w:rsidRPr="002B2454">
        <w:rPr>
          <w:sz w:val="18"/>
          <w:szCs w:val="18"/>
        </w:rPr>
        <w:t>Cash received in advance from sales of investments in subsidiaries</w:t>
      </w:r>
      <w:r w:rsidRPr="002B2454">
        <w:rPr>
          <w:rFonts w:eastAsia="Arial Unicode MS"/>
          <w:sz w:val="18"/>
          <w:szCs w:val="18"/>
          <w:lang w:val="en-GB"/>
        </w:rPr>
        <w:t>” in the consolidated statement of financial position.</w:t>
      </w:r>
    </w:p>
    <w:p w14:paraId="7D976342" w14:textId="77777777" w:rsidR="001F7F23" w:rsidRPr="002B2454" w:rsidRDefault="001F7F23" w:rsidP="00E32D5A">
      <w:pPr>
        <w:pStyle w:val="ListParagraph"/>
        <w:numPr>
          <w:ilvl w:val="0"/>
          <w:numId w:val="15"/>
        </w:numPr>
        <w:ind w:left="426"/>
        <w:jc w:val="thaiDistribute"/>
        <w:rPr>
          <w:rFonts w:eastAsia="Arial Unicode MS"/>
          <w:sz w:val="18"/>
          <w:szCs w:val="18"/>
          <w:lang w:val="en-GB"/>
        </w:rPr>
      </w:pPr>
      <w:r w:rsidRPr="002B2454">
        <w:rPr>
          <w:rFonts w:eastAsia="Arial Unicode MS"/>
          <w:sz w:val="18"/>
          <w:szCs w:val="18"/>
          <w:lang w:val="en-GB"/>
        </w:rPr>
        <w:t>During the 4th quarter of 2025, ASCLT 1 and ASCLT 2 increased its share capital by an amount of VND 364 billion</w:t>
      </w:r>
      <w:r w:rsidRPr="002B2454">
        <w:rPr>
          <w:rFonts w:eastAsia="Arial Unicode MS"/>
          <w:sz w:val="18"/>
          <w:szCs w:val="18"/>
          <w:cs/>
          <w:lang w:val="en-GB"/>
        </w:rPr>
        <w:t xml:space="preserve"> </w:t>
      </w:r>
      <w:r w:rsidRPr="002B2454">
        <w:rPr>
          <w:rFonts w:eastAsia="Arial Unicode MS"/>
          <w:sz w:val="18"/>
          <w:szCs w:val="18"/>
          <w:lang w:val="en-GB"/>
        </w:rPr>
        <w:t>(equivalent to Baht 438.21 million), by allocating capital from the advance payments received from the previous share sales amounting to VND 245</w:t>
      </w:r>
      <w:r w:rsidRPr="002B2454">
        <w:rPr>
          <w:rFonts w:eastAsia="Arial Unicode MS"/>
          <w:sz w:val="18"/>
          <w:szCs w:val="18"/>
          <w:cs/>
          <w:lang w:val="en-GB"/>
        </w:rPr>
        <w:t xml:space="preserve"> </w:t>
      </w:r>
      <w:r w:rsidRPr="002B2454">
        <w:rPr>
          <w:rFonts w:eastAsia="Arial Unicode MS"/>
          <w:sz w:val="18"/>
          <w:szCs w:val="18"/>
          <w:lang w:val="en-GB"/>
        </w:rPr>
        <w:t>billion (equivalent to Baht 294.25 million). The parties agreed to offset assets and liabilities from advance received and deposit received amounting to Baht 209.91 million and Baht 84.35 million, respectively. The Group and its co-investor have a remaining capital contribution commitment of VND 119 billion (equivalent to Baht 143.96 million), to fully meet the registered capital increase of the subsidiaries.</w:t>
      </w:r>
    </w:p>
    <w:p w14:paraId="6FC76417" w14:textId="77777777" w:rsidR="003023C1" w:rsidRPr="002B2454" w:rsidRDefault="003023C1" w:rsidP="00F77DE0">
      <w:pPr>
        <w:pStyle w:val="ListParagraph"/>
        <w:spacing w:after="0" w:line="240" w:lineRule="auto"/>
        <w:jc w:val="thaiDistribute"/>
        <w:rPr>
          <w:rFonts w:eastAsia="Arial Unicode MS"/>
          <w:sz w:val="18"/>
          <w:szCs w:val="18"/>
          <w:lang w:val="en-GB"/>
        </w:rPr>
      </w:pPr>
    </w:p>
    <w:p w14:paraId="0894D45B" w14:textId="77777777" w:rsidR="00434B3B" w:rsidRPr="002B2454" w:rsidRDefault="00434B3B" w:rsidP="00F77DE0">
      <w:pPr>
        <w:spacing w:after="0" w:line="240" w:lineRule="auto"/>
        <w:rPr>
          <w:rFonts w:eastAsia="Arial Unicode MS"/>
          <w:sz w:val="18"/>
          <w:szCs w:val="18"/>
          <w:lang w:val="en-GB"/>
        </w:rPr>
      </w:pPr>
    </w:p>
    <w:p w14:paraId="2B02E296" w14:textId="77777777" w:rsidR="00FB03AF" w:rsidRPr="002B2454" w:rsidRDefault="00FB03AF" w:rsidP="00F77DE0">
      <w:pPr>
        <w:spacing w:after="0" w:line="240" w:lineRule="auto"/>
        <w:rPr>
          <w:rFonts w:eastAsia="Arial Unicode MS"/>
          <w:b/>
          <w:bCs/>
          <w:sz w:val="18"/>
          <w:szCs w:val="18"/>
          <w:lang w:val="en-GB"/>
        </w:rPr>
      </w:pPr>
    </w:p>
    <w:p w14:paraId="021284DB" w14:textId="77777777" w:rsidR="00922AAB" w:rsidRPr="002B2454" w:rsidRDefault="00922AAB" w:rsidP="00D570C7">
      <w:pPr>
        <w:spacing w:after="0" w:line="240" w:lineRule="exact"/>
        <w:rPr>
          <w:sz w:val="18"/>
          <w:szCs w:val="18"/>
        </w:rPr>
        <w:sectPr w:rsidR="00922AAB" w:rsidRPr="002B2454" w:rsidSect="0064362F">
          <w:pgSz w:w="11907" w:h="16840"/>
          <w:pgMar w:top="1440" w:right="720" w:bottom="720" w:left="1728" w:header="706" w:footer="706" w:gutter="0"/>
          <w:cols w:space="720"/>
          <w:docGrid w:linePitch="299"/>
        </w:sectPr>
      </w:pPr>
    </w:p>
    <w:tbl>
      <w:tblPr>
        <w:tblStyle w:val="aff7"/>
        <w:tblW w:w="1503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5035"/>
      </w:tblGrid>
      <w:tr w:rsidR="00343B6D" w:rsidRPr="002B2454" w14:paraId="48A053BE" w14:textId="77777777" w:rsidTr="005164D7">
        <w:tc>
          <w:tcPr>
            <w:tcW w:w="15035" w:type="dxa"/>
          </w:tcPr>
          <w:p w14:paraId="409FAC43" w14:textId="075673A8" w:rsidR="00872DC9" w:rsidRPr="002B2454" w:rsidRDefault="00723A71" w:rsidP="00D570C7">
            <w:pPr>
              <w:spacing w:before="0" w:line="240" w:lineRule="exact"/>
              <w:ind w:left="517" w:hanging="630"/>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1</w:t>
            </w:r>
            <w:r w:rsidR="00FE239D" w:rsidRPr="002B2454">
              <w:rPr>
                <w:rFonts w:ascii="Arial" w:eastAsia="Arial" w:hAnsi="Arial" w:cs="Arial"/>
                <w:b/>
                <w:color w:val="000000"/>
                <w:sz w:val="18"/>
                <w:szCs w:val="18"/>
                <w:lang w:val="en-GB"/>
              </w:rPr>
              <w:t>7</w:t>
            </w:r>
            <w:r w:rsidR="00DE43D6" w:rsidRPr="002B2454">
              <w:rPr>
                <w:rFonts w:ascii="Arial" w:eastAsia="Arial" w:hAnsi="Arial" w:cs="Arial"/>
                <w:b/>
                <w:color w:val="000000"/>
                <w:sz w:val="18"/>
                <w:szCs w:val="18"/>
              </w:rPr>
              <w:tab/>
              <w:t>Investment properties</w:t>
            </w:r>
            <w:r w:rsidR="00690678" w:rsidRPr="002B2454">
              <w:rPr>
                <w:rFonts w:ascii="Arial" w:eastAsia="Arial" w:hAnsi="Arial" w:cs="Arial"/>
                <w:b/>
                <w:color w:val="000000"/>
                <w:sz w:val="18"/>
                <w:szCs w:val="18"/>
              </w:rPr>
              <w:t>, net</w:t>
            </w:r>
          </w:p>
        </w:tc>
      </w:tr>
    </w:tbl>
    <w:p w14:paraId="49B96BDA" w14:textId="77777777" w:rsidR="00872DC9" w:rsidRPr="002B2454" w:rsidRDefault="00872DC9" w:rsidP="00D570C7">
      <w:pPr>
        <w:spacing w:after="0" w:line="240" w:lineRule="exact"/>
        <w:jc w:val="both"/>
        <w:rPr>
          <w:color w:val="000000"/>
          <w:sz w:val="18"/>
          <w:szCs w:val="18"/>
        </w:rPr>
      </w:pPr>
    </w:p>
    <w:tbl>
      <w:tblPr>
        <w:tblStyle w:val="aff8"/>
        <w:tblW w:w="15129" w:type="dxa"/>
        <w:tblLayout w:type="fixed"/>
        <w:tblLook w:val="0000" w:firstRow="0" w:lastRow="0" w:firstColumn="0" w:lastColumn="0" w:noHBand="0" w:noVBand="0"/>
      </w:tblPr>
      <w:tblGrid>
        <w:gridCol w:w="6048"/>
        <w:gridCol w:w="1397"/>
        <w:gridCol w:w="1477"/>
        <w:gridCol w:w="1525"/>
        <w:gridCol w:w="1843"/>
        <w:gridCol w:w="1418"/>
        <w:gridCol w:w="1421"/>
      </w:tblGrid>
      <w:tr w:rsidR="00F24722" w:rsidRPr="002B2454" w14:paraId="68552DBF" w14:textId="77777777" w:rsidTr="009C2F37">
        <w:tc>
          <w:tcPr>
            <w:tcW w:w="6048" w:type="dxa"/>
            <w:vAlign w:val="bottom"/>
          </w:tcPr>
          <w:p w14:paraId="3ACAF8EB"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9081" w:type="dxa"/>
            <w:gridSpan w:val="6"/>
            <w:tcBorders>
              <w:bottom w:val="single" w:sz="4" w:space="0" w:color="auto"/>
            </w:tcBorders>
          </w:tcPr>
          <w:p w14:paraId="53867577" w14:textId="0F868F34" w:rsidR="00F24722" w:rsidRPr="002B2454" w:rsidRDefault="00F24722" w:rsidP="009C2F37">
            <w:pPr>
              <w:pBdr>
                <w:top w:val="nil"/>
                <w:left w:val="nil"/>
                <w:bottom w:val="nil"/>
                <w:right w:val="nil"/>
                <w:between w:val="nil"/>
              </w:pBdr>
              <w:spacing w:after="0" w:line="240" w:lineRule="exact"/>
              <w:ind w:right="-72"/>
              <w:jc w:val="center"/>
              <w:rPr>
                <w:b/>
                <w:color w:val="000000"/>
                <w:sz w:val="18"/>
                <w:szCs w:val="18"/>
              </w:rPr>
            </w:pPr>
            <w:r w:rsidRPr="002B2454">
              <w:rPr>
                <w:b/>
                <w:color w:val="000000"/>
                <w:sz w:val="18"/>
                <w:szCs w:val="18"/>
              </w:rPr>
              <w:t>Consolidated financial statements</w:t>
            </w:r>
          </w:p>
        </w:tc>
      </w:tr>
      <w:tr w:rsidR="00F24722" w:rsidRPr="002B2454" w14:paraId="0FEE23F3" w14:textId="77777777" w:rsidTr="009C2F37">
        <w:tc>
          <w:tcPr>
            <w:tcW w:w="6048" w:type="dxa"/>
            <w:vAlign w:val="bottom"/>
          </w:tcPr>
          <w:p w14:paraId="7B6B651E"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397" w:type="dxa"/>
            <w:tcBorders>
              <w:top w:val="single" w:sz="4" w:space="0" w:color="auto"/>
            </w:tcBorders>
            <w:vAlign w:val="bottom"/>
          </w:tcPr>
          <w:p w14:paraId="62133319" w14:textId="4536E8CC" w:rsidR="00F24722" w:rsidRPr="002B2454" w:rsidRDefault="00F24722"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tc>
        <w:tc>
          <w:tcPr>
            <w:tcW w:w="1477" w:type="dxa"/>
            <w:tcBorders>
              <w:top w:val="single" w:sz="4" w:space="0" w:color="auto"/>
            </w:tcBorders>
            <w:vAlign w:val="bottom"/>
          </w:tcPr>
          <w:p w14:paraId="52871379" w14:textId="64D2E7BB" w:rsidR="00F24722" w:rsidRPr="002B2454" w:rsidRDefault="005164D7"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R</w:t>
            </w:r>
            <w:r w:rsidR="00F24722" w:rsidRPr="002B2454">
              <w:rPr>
                <w:b/>
                <w:color w:val="000000"/>
                <w:sz w:val="18"/>
                <w:szCs w:val="18"/>
              </w:rPr>
              <w:t>ight-of-use land</w:t>
            </w:r>
          </w:p>
        </w:tc>
        <w:tc>
          <w:tcPr>
            <w:tcW w:w="1525" w:type="dxa"/>
            <w:tcBorders>
              <w:top w:val="single" w:sz="4" w:space="0" w:color="auto"/>
            </w:tcBorders>
            <w:vAlign w:val="bottom"/>
          </w:tcPr>
          <w:p w14:paraId="159C2206" w14:textId="37D71D2D" w:rsidR="00F24722" w:rsidRPr="002B2454" w:rsidRDefault="00F24722"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Buildings for rent </w:t>
            </w:r>
          </w:p>
        </w:tc>
        <w:tc>
          <w:tcPr>
            <w:tcW w:w="1843" w:type="dxa"/>
            <w:tcBorders>
              <w:top w:val="single" w:sz="4" w:space="0" w:color="auto"/>
            </w:tcBorders>
            <w:vAlign w:val="bottom"/>
          </w:tcPr>
          <w:p w14:paraId="4005DD8A" w14:textId="704A59DA" w:rsidR="00F24722" w:rsidRPr="002B2454" w:rsidRDefault="00F24722"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Land </w:t>
            </w:r>
          </w:p>
          <w:p w14:paraId="21D1EECA" w14:textId="40A7CD0A" w:rsidR="00F24722" w:rsidRPr="002B2454" w:rsidRDefault="0012519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i</w:t>
            </w:r>
            <w:r w:rsidR="00F24722" w:rsidRPr="002B2454">
              <w:rPr>
                <w:b/>
                <w:color w:val="000000"/>
                <w:sz w:val="18"/>
                <w:szCs w:val="18"/>
              </w:rPr>
              <w:t xml:space="preserve">mprovement and </w:t>
            </w:r>
            <w:r w:rsidR="006A3653" w:rsidRPr="002B2454">
              <w:rPr>
                <w:b/>
                <w:color w:val="000000"/>
                <w:sz w:val="18"/>
                <w:szCs w:val="18"/>
              </w:rPr>
              <w:t>u</w:t>
            </w:r>
            <w:r w:rsidR="00F24722" w:rsidRPr="002B2454">
              <w:rPr>
                <w:b/>
                <w:color w:val="000000"/>
                <w:sz w:val="18"/>
                <w:szCs w:val="18"/>
              </w:rPr>
              <w:t>tility system</w:t>
            </w:r>
          </w:p>
        </w:tc>
        <w:tc>
          <w:tcPr>
            <w:tcW w:w="1418" w:type="dxa"/>
            <w:tcBorders>
              <w:top w:val="single" w:sz="4" w:space="0" w:color="auto"/>
            </w:tcBorders>
            <w:vAlign w:val="bottom"/>
          </w:tcPr>
          <w:p w14:paraId="0DC26E1D" w14:textId="77777777" w:rsidR="00F24722" w:rsidRPr="002B2454" w:rsidRDefault="00F24722"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Construction</w:t>
            </w:r>
          </w:p>
          <w:p w14:paraId="770700E2" w14:textId="77777777" w:rsidR="00F24722" w:rsidRPr="002B2454" w:rsidRDefault="00F24722"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 in progress</w:t>
            </w:r>
          </w:p>
        </w:tc>
        <w:tc>
          <w:tcPr>
            <w:tcW w:w="1421" w:type="dxa"/>
            <w:tcBorders>
              <w:top w:val="single" w:sz="4" w:space="0" w:color="auto"/>
            </w:tcBorders>
            <w:vAlign w:val="bottom"/>
          </w:tcPr>
          <w:p w14:paraId="62B9E0B3" w14:textId="77777777" w:rsidR="00F24722" w:rsidRPr="002B2454" w:rsidRDefault="00F24722"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Total</w:t>
            </w:r>
          </w:p>
        </w:tc>
      </w:tr>
      <w:tr w:rsidR="00F24722" w:rsidRPr="002B2454" w14:paraId="6A4BC9EE" w14:textId="77777777" w:rsidTr="009C2F37">
        <w:tc>
          <w:tcPr>
            <w:tcW w:w="6048" w:type="dxa"/>
            <w:vAlign w:val="bottom"/>
          </w:tcPr>
          <w:p w14:paraId="3DE5CA7D"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397" w:type="dxa"/>
            <w:tcBorders>
              <w:bottom w:val="single" w:sz="4" w:space="0" w:color="auto"/>
            </w:tcBorders>
            <w:vAlign w:val="bottom"/>
          </w:tcPr>
          <w:p w14:paraId="3395F381" w14:textId="710D3F08" w:rsidR="00F24722" w:rsidRPr="002B2454" w:rsidRDefault="00F24722"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c>
          <w:tcPr>
            <w:tcW w:w="1477" w:type="dxa"/>
            <w:tcBorders>
              <w:bottom w:val="single" w:sz="4" w:space="0" w:color="auto"/>
            </w:tcBorders>
            <w:vAlign w:val="bottom"/>
          </w:tcPr>
          <w:p w14:paraId="7E5B1A8F" w14:textId="36216BD2" w:rsidR="00F24722" w:rsidRPr="002B2454" w:rsidRDefault="00F24722"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Million Baht</w:t>
            </w:r>
          </w:p>
        </w:tc>
        <w:tc>
          <w:tcPr>
            <w:tcW w:w="1525" w:type="dxa"/>
            <w:tcBorders>
              <w:bottom w:val="single" w:sz="4" w:space="0" w:color="auto"/>
            </w:tcBorders>
          </w:tcPr>
          <w:p w14:paraId="1AAB6A64" w14:textId="6006C25C" w:rsidR="00F24722" w:rsidRPr="002B2454" w:rsidRDefault="00F24722"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Million Baht</w:t>
            </w:r>
          </w:p>
        </w:tc>
        <w:tc>
          <w:tcPr>
            <w:tcW w:w="1843" w:type="dxa"/>
            <w:tcBorders>
              <w:bottom w:val="single" w:sz="4" w:space="0" w:color="auto"/>
            </w:tcBorders>
            <w:vAlign w:val="bottom"/>
          </w:tcPr>
          <w:p w14:paraId="3D1D3F97" w14:textId="17E6CA53" w:rsidR="00F24722" w:rsidRPr="002B2454" w:rsidRDefault="00F24722"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Million Baht</w:t>
            </w:r>
          </w:p>
        </w:tc>
        <w:tc>
          <w:tcPr>
            <w:tcW w:w="1418" w:type="dxa"/>
            <w:tcBorders>
              <w:bottom w:val="single" w:sz="4" w:space="0" w:color="auto"/>
            </w:tcBorders>
          </w:tcPr>
          <w:p w14:paraId="261D65B7" w14:textId="538C7127" w:rsidR="00F24722" w:rsidRPr="002B2454" w:rsidRDefault="00F24722"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c>
          <w:tcPr>
            <w:tcW w:w="1421" w:type="dxa"/>
            <w:tcBorders>
              <w:bottom w:val="single" w:sz="4" w:space="0" w:color="auto"/>
            </w:tcBorders>
            <w:vAlign w:val="bottom"/>
          </w:tcPr>
          <w:p w14:paraId="50D3D97F" w14:textId="51CC91E1" w:rsidR="00F24722" w:rsidRPr="002B2454" w:rsidRDefault="00F24722"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r>
      <w:tr w:rsidR="00F24722" w:rsidRPr="002B2454" w14:paraId="325CEA33" w14:textId="77777777" w:rsidTr="009C2F37">
        <w:tc>
          <w:tcPr>
            <w:tcW w:w="6048" w:type="dxa"/>
            <w:vAlign w:val="bottom"/>
          </w:tcPr>
          <w:p w14:paraId="788EA5C5"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b/>
                <w:color w:val="000000"/>
                <w:sz w:val="18"/>
                <w:szCs w:val="18"/>
              </w:rPr>
            </w:pPr>
          </w:p>
        </w:tc>
        <w:tc>
          <w:tcPr>
            <w:tcW w:w="1397" w:type="dxa"/>
            <w:tcBorders>
              <w:top w:val="single" w:sz="4" w:space="0" w:color="auto"/>
            </w:tcBorders>
            <w:vAlign w:val="bottom"/>
          </w:tcPr>
          <w:p w14:paraId="137A6F81" w14:textId="77777777" w:rsidR="00F24722" w:rsidRPr="002B2454" w:rsidRDefault="00F24722" w:rsidP="009C2F37">
            <w:pPr>
              <w:spacing w:after="0" w:line="240" w:lineRule="exact"/>
              <w:ind w:right="-72"/>
              <w:jc w:val="right"/>
              <w:rPr>
                <w:color w:val="000000"/>
                <w:sz w:val="18"/>
                <w:szCs w:val="18"/>
              </w:rPr>
            </w:pPr>
          </w:p>
        </w:tc>
        <w:tc>
          <w:tcPr>
            <w:tcW w:w="1477" w:type="dxa"/>
            <w:tcBorders>
              <w:top w:val="single" w:sz="4" w:space="0" w:color="auto"/>
            </w:tcBorders>
          </w:tcPr>
          <w:p w14:paraId="7FFA378B" w14:textId="77777777" w:rsidR="00F24722" w:rsidRPr="002B2454" w:rsidRDefault="00F24722" w:rsidP="009C2F37">
            <w:pPr>
              <w:spacing w:after="0" w:line="240" w:lineRule="exact"/>
              <w:ind w:right="-72"/>
              <w:jc w:val="right"/>
              <w:rPr>
                <w:color w:val="000000"/>
                <w:sz w:val="18"/>
                <w:szCs w:val="18"/>
              </w:rPr>
            </w:pPr>
          </w:p>
        </w:tc>
        <w:tc>
          <w:tcPr>
            <w:tcW w:w="1525" w:type="dxa"/>
            <w:tcBorders>
              <w:top w:val="single" w:sz="4" w:space="0" w:color="auto"/>
            </w:tcBorders>
            <w:vAlign w:val="bottom"/>
          </w:tcPr>
          <w:p w14:paraId="5B1461EE" w14:textId="714BB20B" w:rsidR="00F24722" w:rsidRPr="002B2454" w:rsidRDefault="00F24722" w:rsidP="009C2F37">
            <w:pPr>
              <w:spacing w:after="0" w:line="240" w:lineRule="exact"/>
              <w:ind w:right="-72"/>
              <w:jc w:val="right"/>
              <w:rPr>
                <w:color w:val="000000"/>
                <w:sz w:val="18"/>
                <w:szCs w:val="18"/>
              </w:rPr>
            </w:pPr>
          </w:p>
        </w:tc>
        <w:tc>
          <w:tcPr>
            <w:tcW w:w="1843" w:type="dxa"/>
            <w:tcBorders>
              <w:top w:val="single" w:sz="4" w:space="0" w:color="auto"/>
            </w:tcBorders>
            <w:vAlign w:val="bottom"/>
          </w:tcPr>
          <w:p w14:paraId="37FDDEE6" w14:textId="77777777" w:rsidR="00F24722" w:rsidRPr="002B2454" w:rsidRDefault="00F24722" w:rsidP="009C2F37">
            <w:pPr>
              <w:spacing w:after="0" w:line="240" w:lineRule="exact"/>
              <w:ind w:right="-72"/>
              <w:jc w:val="right"/>
              <w:rPr>
                <w:color w:val="000000"/>
                <w:sz w:val="18"/>
                <w:szCs w:val="18"/>
              </w:rPr>
            </w:pPr>
          </w:p>
        </w:tc>
        <w:tc>
          <w:tcPr>
            <w:tcW w:w="1418" w:type="dxa"/>
            <w:tcBorders>
              <w:top w:val="single" w:sz="4" w:space="0" w:color="auto"/>
            </w:tcBorders>
            <w:vAlign w:val="bottom"/>
          </w:tcPr>
          <w:p w14:paraId="215CE590" w14:textId="77777777" w:rsidR="00F24722" w:rsidRPr="002B2454" w:rsidRDefault="00F24722" w:rsidP="009C2F37">
            <w:pPr>
              <w:spacing w:after="0" w:line="240" w:lineRule="exact"/>
              <w:ind w:right="-72"/>
              <w:jc w:val="right"/>
              <w:rPr>
                <w:color w:val="000000"/>
                <w:sz w:val="18"/>
                <w:szCs w:val="18"/>
              </w:rPr>
            </w:pPr>
          </w:p>
        </w:tc>
        <w:tc>
          <w:tcPr>
            <w:tcW w:w="1421" w:type="dxa"/>
            <w:tcBorders>
              <w:top w:val="single" w:sz="4" w:space="0" w:color="auto"/>
            </w:tcBorders>
            <w:vAlign w:val="bottom"/>
          </w:tcPr>
          <w:p w14:paraId="03DF8E26" w14:textId="77777777" w:rsidR="00F24722" w:rsidRPr="002B2454" w:rsidRDefault="00F24722" w:rsidP="009C2F37">
            <w:pPr>
              <w:spacing w:after="0" w:line="240" w:lineRule="exact"/>
              <w:ind w:right="-72"/>
              <w:jc w:val="right"/>
              <w:rPr>
                <w:color w:val="000000"/>
                <w:sz w:val="18"/>
                <w:szCs w:val="18"/>
              </w:rPr>
            </w:pPr>
          </w:p>
        </w:tc>
      </w:tr>
      <w:tr w:rsidR="00F24722" w:rsidRPr="002B2454" w14:paraId="02981C22" w14:textId="77777777" w:rsidTr="009C2F37">
        <w:tc>
          <w:tcPr>
            <w:tcW w:w="6048" w:type="dxa"/>
            <w:vAlign w:val="bottom"/>
          </w:tcPr>
          <w:p w14:paraId="31916851" w14:textId="580277C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1</w:t>
            </w:r>
            <w:r w:rsidRPr="002B2454">
              <w:rPr>
                <w:b/>
                <w:color w:val="000000"/>
                <w:sz w:val="18"/>
                <w:szCs w:val="18"/>
              </w:rPr>
              <w:t xml:space="preserve"> January </w:t>
            </w:r>
            <w:r w:rsidRPr="002B2454">
              <w:rPr>
                <w:b/>
                <w:color w:val="000000"/>
                <w:sz w:val="18"/>
                <w:szCs w:val="18"/>
                <w:lang w:val="en-GB"/>
              </w:rPr>
              <w:t>2024</w:t>
            </w:r>
          </w:p>
        </w:tc>
        <w:tc>
          <w:tcPr>
            <w:tcW w:w="1397" w:type="dxa"/>
            <w:vAlign w:val="bottom"/>
          </w:tcPr>
          <w:p w14:paraId="325BB156" w14:textId="77777777" w:rsidR="00F24722" w:rsidRPr="002B2454" w:rsidRDefault="00F24722" w:rsidP="009C2F37">
            <w:pPr>
              <w:spacing w:after="0" w:line="240" w:lineRule="exact"/>
              <w:ind w:right="-72"/>
              <w:jc w:val="right"/>
              <w:rPr>
                <w:color w:val="000000"/>
                <w:sz w:val="18"/>
                <w:szCs w:val="18"/>
              </w:rPr>
            </w:pPr>
          </w:p>
        </w:tc>
        <w:tc>
          <w:tcPr>
            <w:tcW w:w="1477" w:type="dxa"/>
          </w:tcPr>
          <w:p w14:paraId="25C9AAF2" w14:textId="77777777" w:rsidR="00F24722" w:rsidRPr="002B2454" w:rsidRDefault="00F24722" w:rsidP="009C2F37">
            <w:pPr>
              <w:spacing w:after="0" w:line="240" w:lineRule="exact"/>
              <w:ind w:right="-72"/>
              <w:jc w:val="right"/>
              <w:rPr>
                <w:color w:val="000000"/>
                <w:sz w:val="18"/>
                <w:szCs w:val="18"/>
              </w:rPr>
            </w:pPr>
          </w:p>
        </w:tc>
        <w:tc>
          <w:tcPr>
            <w:tcW w:w="1525" w:type="dxa"/>
            <w:vAlign w:val="bottom"/>
          </w:tcPr>
          <w:p w14:paraId="02AEF5C8" w14:textId="29FE8F3C" w:rsidR="00F24722" w:rsidRPr="002B2454" w:rsidRDefault="00F24722" w:rsidP="009C2F37">
            <w:pPr>
              <w:spacing w:after="0" w:line="240" w:lineRule="exact"/>
              <w:ind w:right="-72"/>
              <w:jc w:val="right"/>
              <w:rPr>
                <w:color w:val="000000"/>
                <w:sz w:val="18"/>
                <w:szCs w:val="18"/>
              </w:rPr>
            </w:pPr>
          </w:p>
        </w:tc>
        <w:tc>
          <w:tcPr>
            <w:tcW w:w="1843" w:type="dxa"/>
            <w:vAlign w:val="bottom"/>
          </w:tcPr>
          <w:p w14:paraId="0D179C5A" w14:textId="77777777" w:rsidR="00F24722" w:rsidRPr="002B2454" w:rsidRDefault="00F24722" w:rsidP="009C2F37">
            <w:pPr>
              <w:spacing w:after="0" w:line="240" w:lineRule="exact"/>
              <w:ind w:right="-72"/>
              <w:jc w:val="right"/>
              <w:rPr>
                <w:color w:val="000000"/>
                <w:sz w:val="18"/>
                <w:szCs w:val="18"/>
              </w:rPr>
            </w:pPr>
          </w:p>
        </w:tc>
        <w:tc>
          <w:tcPr>
            <w:tcW w:w="1418" w:type="dxa"/>
            <w:vAlign w:val="bottom"/>
          </w:tcPr>
          <w:p w14:paraId="5DD5DFFE" w14:textId="77777777" w:rsidR="00F24722" w:rsidRPr="002B2454" w:rsidRDefault="00F24722" w:rsidP="009C2F37">
            <w:pPr>
              <w:spacing w:after="0" w:line="240" w:lineRule="exact"/>
              <w:ind w:right="-72"/>
              <w:jc w:val="right"/>
              <w:rPr>
                <w:color w:val="000000"/>
                <w:sz w:val="18"/>
                <w:szCs w:val="18"/>
              </w:rPr>
            </w:pPr>
          </w:p>
        </w:tc>
        <w:tc>
          <w:tcPr>
            <w:tcW w:w="1421" w:type="dxa"/>
            <w:vAlign w:val="bottom"/>
          </w:tcPr>
          <w:p w14:paraId="70FF060D" w14:textId="77777777" w:rsidR="00F24722" w:rsidRPr="002B2454" w:rsidRDefault="00F24722" w:rsidP="009C2F37">
            <w:pPr>
              <w:spacing w:after="0" w:line="240" w:lineRule="exact"/>
              <w:ind w:right="-72"/>
              <w:jc w:val="right"/>
              <w:rPr>
                <w:color w:val="000000"/>
                <w:sz w:val="18"/>
                <w:szCs w:val="18"/>
              </w:rPr>
            </w:pPr>
          </w:p>
        </w:tc>
      </w:tr>
      <w:tr w:rsidR="00F24722" w:rsidRPr="002B2454" w14:paraId="181FCF35" w14:textId="77777777" w:rsidTr="009C2F37">
        <w:tc>
          <w:tcPr>
            <w:tcW w:w="6048" w:type="dxa"/>
            <w:vAlign w:val="bottom"/>
          </w:tcPr>
          <w:p w14:paraId="207BFE20"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Cost</w:t>
            </w:r>
          </w:p>
        </w:tc>
        <w:tc>
          <w:tcPr>
            <w:tcW w:w="1397" w:type="dxa"/>
          </w:tcPr>
          <w:p w14:paraId="4FD0C6D3" w14:textId="6CAE6F8D"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1,782</w:t>
            </w:r>
          </w:p>
        </w:tc>
        <w:tc>
          <w:tcPr>
            <w:tcW w:w="1477" w:type="dxa"/>
          </w:tcPr>
          <w:p w14:paraId="79AFFAC3" w14:textId="7AFA6762" w:rsidR="00F24722" w:rsidRPr="002B2454" w:rsidRDefault="00F24722" w:rsidP="009C2F37">
            <w:pPr>
              <w:spacing w:after="0" w:line="240" w:lineRule="exact"/>
              <w:ind w:right="-72"/>
              <w:jc w:val="right"/>
              <w:rPr>
                <w:color w:val="000000"/>
                <w:sz w:val="18"/>
                <w:szCs w:val="18"/>
                <w:lang w:val="en-GB"/>
              </w:rPr>
            </w:pPr>
            <w:r w:rsidRPr="002B2454">
              <w:rPr>
                <w:noProof/>
                <w:color w:val="000000"/>
                <w:sz w:val="18"/>
                <w:szCs w:val="18"/>
                <w:lang w:val="en-GB"/>
              </w:rPr>
              <w:t>116</w:t>
            </w:r>
          </w:p>
        </w:tc>
        <w:tc>
          <w:tcPr>
            <w:tcW w:w="1525" w:type="dxa"/>
          </w:tcPr>
          <w:p w14:paraId="17687C26" w14:textId="56E8566D"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4,235</w:t>
            </w:r>
          </w:p>
        </w:tc>
        <w:tc>
          <w:tcPr>
            <w:tcW w:w="1843" w:type="dxa"/>
          </w:tcPr>
          <w:p w14:paraId="1E6F7C13" w14:textId="38086E72"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1,129</w:t>
            </w:r>
          </w:p>
        </w:tc>
        <w:tc>
          <w:tcPr>
            <w:tcW w:w="1418" w:type="dxa"/>
          </w:tcPr>
          <w:p w14:paraId="35F79635" w14:textId="2FBAC67E"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221</w:t>
            </w:r>
          </w:p>
        </w:tc>
        <w:tc>
          <w:tcPr>
            <w:tcW w:w="1421" w:type="dxa"/>
          </w:tcPr>
          <w:p w14:paraId="764A36A8" w14:textId="44157423"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7,483</w:t>
            </w:r>
          </w:p>
        </w:tc>
      </w:tr>
      <w:tr w:rsidR="00F24722" w:rsidRPr="002B2454" w14:paraId="68822A40" w14:textId="77777777" w:rsidTr="009C2F37">
        <w:tc>
          <w:tcPr>
            <w:tcW w:w="6048" w:type="dxa"/>
            <w:vAlign w:val="bottom"/>
          </w:tcPr>
          <w:p w14:paraId="175CE79E"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depreciation</w:t>
            </w:r>
          </w:p>
        </w:tc>
        <w:tc>
          <w:tcPr>
            <w:tcW w:w="1397" w:type="dxa"/>
          </w:tcPr>
          <w:p w14:paraId="622E5730" w14:textId="77FA62AB"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77" w:type="dxa"/>
          </w:tcPr>
          <w:p w14:paraId="69D8FF23" w14:textId="5BA8342E"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(72)</w:t>
            </w:r>
          </w:p>
        </w:tc>
        <w:tc>
          <w:tcPr>
            <w:tcW w:w="1525" w:type="dxa"/>
          </w:tcPr>
          <w:p w14:paraId="26D3AE85" w14:textId="505B93E1"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(1,180)</w:t>
            </w:r>
          </w:p>
        </w:tc>
        <w:tc>
          <w:tcPr>
            <w:tcW w:w="1843" w:type="dxa"/>
          </w:tcPr>
          <w:p w14:paraId="21DAF53E" w14:textId="43CAA568"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(191)</w:t>
            </w:r>
          </w:p>
        </w:tc>
        <w:tc>
          <w:tcPr>
            <w:tcW w:w="1418" w:type="dxa"/>
          </w:tcPr>
          <w:p w14:paraId="67FF0597" w14:textId="1B83E098"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21" w:type="dxa"/>
          </w:tcPr>
          <w:p w14:paraId="3D86694B" w14:textId="0C22880D"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(1,4</w:t>
            </w:r>
            <w:r w:rsidR="00C754BF">
              <w:rPr>
                <w:rFonts w:cs="Browallia New"/>
                <w:noProof/>
                <w:color w:val="000000"/>
                <w:sz w:val="18"/>
              </w:rPr>
              <w:t>4</w:t>
            </w:r>
            <w:r w:rsidRPr="002B2454">
              <w:rPr>
                <w:noProof/>
                <w:color w:val="000000"/>
                <w:sz w:val="18"/>
                <w:szCs w:val="18"/>
                <w:lang w:val="en-GB"/>
              </w:rPr>
              <w:t>3)</w:t>
            </w:r>
          </w:p>
        </w:tc>
      </w:tr>
      <w:tr w:rsidR="00F24722" w:rsidRPr="002B2454" w14:paraId="648219FE" w14:textId="77777777" w:rsidTr="009C2F37">
        <w:tc>
          <w:tcPr>
            <w:tcW w:w="6048" w:type="dxa"/>
            <w:vAlign w:val="bottom"/>
          </w:tcPr>
          <w:p w14:paraId="0F1D5FA4" w14:textId="3D72A571"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allowance for impairment</w:t>
            </w:r>
          </w:p>
        </w:tc>
        <w:tc>
          <w:tcPr>
            <w:tcW w:w="1397" w:type="dxa"/>
            <w:tcBorders>
              <w:bottom w:val="single" w:sz="4" w:space="0" w:color="auto"/>
            </w:tcBorders>
          </w:tcPr>
          <w:p w14:paraId="74EAD61D" w14:textId="28AA7E05"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77" w:type="dxa"/>
            <w:tcBorders>
              <w:bottom w:val="single" w:sz="4" w:space="0" w:color="auto"/>
            </w:tcBorders>
          </w:tcPr>
          <w:p w14:paraId="6B894357" w14:textId="2FB149DA"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525" w:type="dxa"/>
            <w:tcBorders>
              <w:bottom w:val="single" w:sz="4" w:space="0" w:color="auto"/>
            </w:tcBorders>
          </w:tcPr>
          <w:p w14:paraId="702517EF" w14:textId="3F6B0756"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(39)</w:t>
            </w:r>
          </w:p>
        </w:tc>
        <w:tc>
          <w:tcPr>
            <w:tcW w:w="1843" w:type="dxa"/>
            <w:tcBorders>
              <w:bottom w:val="single" w:sz="4" w:space="0" w:color="auto"/>
            </w:tcBorders>
          </w:tcPr>
          <w:p w14:paraId="5A142056" w14:textId="0805519A"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18" w:type="dxa"/>
            <w:tcBorders>
              <w:bottom w:val="single" w:sz="4" w:space="0" w:color="auto"/>
            </w:tcBorders>
          </w:tcPr>
          <w:p w14:paraId="51296E77" w14:textId="4F182EE0"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21" w:type="dxa"/>
            <w:tcBorders>
              <w:bottom w:val="single" w:sz="4" w:space="0" w:color="auto"/>
            </w:tcBorders>
          </w:tcPr>
          <w:p w14:paraId="3D7FA24C" w14:textId="6DCB2E79"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(39)</w:t>
            </w:r>
          </w:p>
        </w:tc>
      </w:tr>
      <w:tr w:rsidR="00F24722" w:rsidRPr="002B2454" w14:paraId="65972183" w14:textId="77777777" w:rsidTr="009C2F37">
        <w:tc>
          <w:tcPr>
            <w:tcW w:w="6048" w:type="dxa"/>
            <w:vAlign w:val="bottom"/>
          </w:tcPr>
          <w:p w14:paraId="649BC871"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u w:val="single"/>
              </w:rPr>
            </w:pPr>
          </w:p>
        </w:tc>
        <w:tc>
          <w:tcPr>
            <w:tcW w:w="1397" w:type="dxa"/>
            <w:tcBorders>
              <w:top w:val="single" w:sz="4" w:space="0" w:color="auto"/>
            </w:tcBorders>
            <w:vAlign w:val="bottom"/>
          </w:tcPr>
          <w:p w14:paraId="4765862B" w14:textId="77777777" w:rsidR="00F24722" w:rsidRPr="002B2454" w:rsidRDefault="00F24722" w:rsidP="009C2F37">
            <w:pPr>
              <w:spacing w:after="0" w:line="240" w:lineRule="exact"/>
              <w:ind w:right="-72"/>
              <w:jc w:val="right"/>
              <w:rPr>
                <w:color w:val="000000"/>
                <w:sz w:val="18"/>
                <w:szCs w:val="18"/>
              </w:rPr>
            </w:pPr>
          </w:p>
        </w:tc>
        <w:tc>
          <w:tcPr>
            <w:tcW w:w="1477" w:type="dxa"/>
            <w:tcBorders>
              <w:top w:val="single" w:sz="4" w:space="0" w:color="auto"/>
            </w:tcBorders>
          </w:tcPr>
          <w:p w14:paraId="75413CEF" w14:textId="77777777" w:rsidR="00F24722" w:rsidRPr="002B2454" w:rsidRDefault="00F24722" w:rsidP="009C2F37">
            <w:pPr>
              <w:spacing w:after="0" w:line="240" w:lineRule="exact"/>
              <w:ind w:right="-72"/>
              <w:jc w:val="right"/>
              <w:rPr>
                <w:color w:val="000000"/>
                <w:sz w:val="18"/>
                <w:szCs w:val="18"/>
              </w:rPr>
            </w:pPr>
          </w:p>
        </w:tc>
        <w:tc>
          <w:tcPr>
            <w:tcW w:w="1525" w:type="dxa"/>
            <w:tcBorders>
              <w:top w:val="single" w:sz="4" w:space="0" w:color="auto"/>
            </w:tcBorders>
            <w:vAlign w:val="bottom"/>
          </w:tcPr>
          <w:p w14:paraId="1CD907C6" w14:textId="7B6BE51B" w:rsidR="00F24722" w:rsidRPr="002B2454" w:rsidRDefault="00F24722" w:rsidP="009C2F37">
            <w:pPr>
              <w:spacing w:after="0" w:line="240" w:lineRule="exact"/>
              <w:ind w:right="-72"/>
              <w:jc w:val="right"/>
              <w:rPr>
                <w:color w:val="000000"/>
                <w:sz w:val="18"/>
                <w:szCs w:val="18"/>
              </w:rPr>
            </w:pPr>
          </w:p>
        </w:tc>
        <w:tc>
          <w:tcPr>
            <w:tcW w:w="1843" w:type="dxa"/>
            <w:tcBorders>
              <w:top w:val="single" w:sz="4" w:space="0" w:color="auto"/>
            </w:tcBorders>
            <w:vAlign w:val="bottom"/>
          </w:tcPr>
          <w:p w14:paraId="4D0BFCD6" w14:textId="77777777" w:rsidR="00F24722" w:rsidRPr="002B2454" w:rsidRDefault="00F24722" w:rsidP="009C2F37">
            <w:pPr>
              <w:spacing w:after="0" w:line="240" w:lineRule="exact"/>
              <w:ind w:right="-72"/>
              <w:jc w:val="right"/>
              <w:rPr>
                <w:color w:val="000000"/>
                <w:sz w:val="18"/>
                <w:szCs w:val="18"/>
              </w:rPr>
            </w:pPr>
          </w:p>
        </w:tc>
        <w:tc>
          <w:tcPr>
            <w:tcW w:w="1418" w:type="dxa"/>
            <w:tcBorders>
              <w:top w:val="single" w:sz="4" w:space="0" w:color="auto"/>
            </w:tcBorders>
            <w:vAlign w:val="bottom"/>
          </w:tcPr>
          <w:p w14:paraId="5FEF89A3" w14:textId="77777777" w:rsidR="00F24722" w:rsidRPr="002B2454" w:rsidRDefault="00F24722" w:rsidP="009C2F37">
            <w:pPr>
              <w:spacing w:after="0" w:line="240" w:lineRule="exact"/>
              <w:ind w:right="-72"/>
              <w:jc w:val="right"/>
              <w:rPr>
                <w:color w:val="000000"/>
                <w:sz w:val="18"/>
                <w:szCs w:val="18"/>
              </w:rPr>
            </w:pPr>
          </w:p>
        </w:tc>
        <w:tc>
          <w:tcPr>
            <w:tcW w:w="1421" w:type="dxa"/>
            <w:tcBorders>
              <w:top w:val="single" w:sz="4" w:space="0" w:color="auto"/>
            </w:tcBorders>
            <w:vAlign w:val="bottom"/>
          </w:tcPr>
          <w:p w14:paraId="038021A3" w14:textId="77777777" w:rsidR="00F24722" w:rsidRPr="002B2454" w:rsidRDefault="00F24722" w:rsidP="009C2F37">
            <w:pPr>
              <w:spacing w:after="0" w:line="240" w:lineRule="exact"/>
              <w:ind w:right="-72"/>
              <w:jc w:val="right"/>
              <w:rPr>
                <w:color w:val="000000"/>
                <w:sz w:val="18"/>
                <w:szCs w:val="18"/>
              </w:rPr>
            </w:pPr>
          </w:p>
        </w:tc>
      </w:tr>
      <w:tr w:rsidR="00F24722" w:rsidRPr="002B2454" w14:paraId="771EAF00" w14:textId="77777777" w:rsidTr="009C2F37">
        <w:tc>
          <w:tcPr>
            <w:tcW w:w="6048" w:type="dxa"/>
            <w:vAlign w:val="bottom"/>
          </w:tcPr>
          <w:p w14:paraId="71ED7A60"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Net book amount</w:t>
            </w:r>
          </w:p>
        </w:tc>
        <w:tc>
          <w:tcPr>
            <w:tcW w:w="1397" w:type="dxa"/>
            <w:tcBorders>
              <w:bottom w:val="single" w:sz="4" w:space="0" w:color="auto"/>
            </w:tcBorders>
          </w:tcPr>
          <w:p w14:paraId="3E7CA245" w14:textId="1E8A002C"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1,782</w:t>
            </w:r>
          </w:p>
        </w:tc>
        <w:tc>
          <w:tcPr>
            <w:tcW w:w="1477" w:type="dxa"/>
            <w:tcBorders>
              <w:bottom w:val="single" w:sz="4" w:space="0" w:color="auto"/>
            </w:tcBorders>
          </w:tcPr>
          <w:p w14:paraId="56C160D1" w14:textId="2F35476A" w:rsidR="00F24722" w:rsidRPr="002B2454" w:rsidRDefault="00F24722" w:rsidP="009C2F37">
            <w:pPr>
              <w:spacing w:after="0" w:line="240" w:lineRule="exact"/>
              <w:ind w:right="-72"/>
              <w:jc w:val="right"/>
              <w:rPr>
                <w:color w:val="000000"/>
                <w:sz w:val="18"/>
                <w:szCs w:val="18"/>
                <w:lang w:val="en-GB"/>
              </w:rPr>
            </w:pPr>
            <w:r w:rsidRPr="002B2454">
              <w:rPr>
                <w:noProof/>
                <w:color w:val="000000"/>
                <w:sz w:val="18"/>
                <w:szCs w:val="18"/>
                <w:lang w:val="en-GB"/>
              </w:rPr>
              <w:t>44</w:t>
            </w:r>
          </w:p>
        </w:tc>
        <w:tc>
          <w:tcPr>
            <w:tcW w:w="1525" w:type="dxa"/>
            <w:tcBorders>
              <w:bottom w:val="single" w:sz="4" w:space="0" w:color="auto"/>
            </w:tcBorders>
          </w:tcPr>
          <w:p w14:paraId="4E6A1266" w14:textId="1792946E"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3,016</w:t>
            </w:r>
          </w:p>
        </w:tc>
        <w:tc>
          <w:tcPr>
            <w:tcW w:w="1843" w:type="dxa"/>
            <w:tcBorders>
              <w:bottom w:val="single" w:sz="4" w:space="0" w:color="auto"/>
            </w:tcBorders>
          </w:tcPr>
          <w:p w14:paraId="5650AB05" w14:textId="7005F61B"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938</w:t>
            </w:r>
          </w:p>
        </w:tc>
        <w:tc>
          <w:tcPr>
            <w:tcW w:w="1418" w:type="dxa"/>
            <w:tcBorders>
              <w:bottom w:val="single" w:sz="4" w:space="0" w:color="auto"/>
            </w:tcBorders>
          </w:tcPr>
          <w:p w14:paraId="6FBDC218" w14:textId="5B479E5F"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221</w:t>
            </w:r>
          </w:p>
        </w:tc>
        <w:tc>
          <w:tcPr>
            <w:tcW w:w="1421" w:type="dxa"/>
            <w:tcBorders>
              <w:bottom w:val="single" w:sz="4" w:space="0" w:color="auto"/>
            </w:tcBorders>
          </w:tcPr>
          <w:p w14:paraId="5DCC0668" w14:textId="6A3B0AA5"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6,001</w:t>
            </w:r>
          </w:p>
        </w:tc>
      </w:tr>
      <w:tr w:rsidR="00F24722" w:rsidRPr="002B2454" w14:paraId="52C8F371" w14:textId="77777777" w:rsidTr="009C2F37">
        <w:tc>
          <w:tcPr>
            <w:tcW w:w="6048" w:type="dxa"/>
            <w:vAlign w:val="bottom"/>
          </w:tcPr>
          <w:p w14:paraId="6F2C906D"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b/>
                <w:color w:val="000000"/>
                <w:sz w:val="18"/>
                <w:szCs w:val="18"/>
              </w:rPr>
            </w:pPr>
          </w:p>
        </w:tc>
        <w:tc>
          <w:tcPr>
            <w:tcW w:w="1397" w:type="dxa"/>
            <w:tcBorders>
              <w:top w:val="single" w:sz="4" w:space="0" w:color="auto"/>
            </w:tcBorders>
            <w:vAlign w:val="bottom"/>
          </w:tcPr>
          <w:p w14:paraId="1BADA880" w14:textId="77777777" w:rsidR="00F24722" w:rsidRPr="002B2454" w:rsidRDefault="00F24722" w:rsidP="009C2F37">
            <w:pPr>
              <w:spacing w:after="0" w:line="240" w:lineRule="exact"/>
              <w:ind w:right="-72"/>
              <w:jc w:val="right"/>
              <w:rPr>
                <w:color w:val="000000"/>
                <w:sz w:val="18"/>
                <w:szCs w:val="18"/>
              </w:rPr>
            </w:pPr>
          </w:p>
        </w:tc>
        <w:tc>
          <w:tcPr>
            <w:tcW w:w="1477" w:type="dxa"/>
            <w:tcBorders>
              <w:top w:val="single" w:sz="4" w:space="0" w:color="auto"/>
            </w:tcBorders>
          </w:tcPr>
          <w:p w14:paraId="78F84FCE" w14:textId="77777777" w:rsidR="00F24722" w:rsidRPr="002B2454" w:rsidRDefault="00F24722" w:rsidP="009C2F37">
            <w:pPr>
              <w:spacing w:after="0" w:line="240" w:lineRule="exact"/>
              <w:ind w:right="-72"/>
              <w:jc w:val="right"/>
              <w:rPr>
                <w:color w:val="000000"/>
                <w:sz w:val="18"/>
                <w:szCs w:val="18"/>
              </w:rPr>
            </w:pPr>
          </w:p>
        </w:tc>
        <w:tc>
          <w:tcPr>
            <w:tcW w:w="1525" w:type="dxa"/>
            <w:tcBorders>
              <w:top w:val="single" w:sz="4" w:space="0" w:color="auto"/>
            </w:tcBorders>
            <w:vAlign w:val="bottom"/>
          </w:tcPr>
          <w:p w14:paraId="7025F690" w14:textId="0F819330" w:rsidR="00F24722" w:rsidRPr="002B2454" w:rsidRDefault="00F24722" w:rsidP="009C2F37">
            <w:pPr>
              <w:spacing w:after="0" w:line="240" w:lineRule="exact"/>
              <w:ind w:right="-72"/>
              <w:jc w:val="right"/>
              <w:rPr>
                <w:color w:val="000000"/>
                <w:sz w:val="18"/>
                <w:szCs w:val="18"/>
              </w:rPr>
            </w:pPr>
          </w:p>
        </w:tc>
        <w:tc>
          <w:tcPr>
            <w:tcW w:w="1843" w:type="dxa"/>
            <w:tcBorders>
              <w:top w:val="single" w:sz="4" w:space="0" w:color="auto"/>
            </w:tcBorders>
            <w:vAlign w:val="bottom"/>
          </w:tcPr>
          <w:p w14:paraId="7B70D7C3" w14:textId="77777777" w:rsidR="00F24722" w:rsidRPr="002B2454" w:rsidRDefault="00F24722" w:rsidP="009C2F37">
            <w:pPr>
              <w:spacing w:after="0" w:line="240" w:lineRule="exact"/>
              <w:ind w:right="-72"/>
              <w:jc w:val="right"/>
              <w:rPr>
                <w:color w:val="000000"/>
                <w:sz w:val="18"/>
                <w:szCs w:val="18"/>
              </w:rPr>
            </w:pPr>
          </w:p>
        </w:tc>
        <w:tc>
          <w:tcPr>
            <w:tcW w:w="1418" w:type="dxa"/>
            <w:tcBorders>
              <w:top w:val="single" w:sz="4" w:space="0" w:color="auto"/>
            </w:tcBorders>
            <w:vAlign w:val="bottom"/>
          </w:tcPr>
          <w:p w14:paraId="331251F2" w14:textId="77777777" w:rsidR="00F24722" w:rsidRPr="002B2454" w:rsidRDefault="00F24722" w:rsidP="009C2F37">
            <w:pPr>
              <w:spacing w:after="0" w:line="240" w:lineRule="exact"/>
              <w:ind w:right="-72"/>
              <w:jc w:val="right"/>
              <w:rPr>
                <w:color w:val="000000"/>
                <w:sz w:val="18"/>
                <w:szCs w:val="18"/>
              </w:rPr>
            </w:pPr>
          </w:p>
        </w:tc>
        <w:tc>
          <w:tcPr>
            <w:tcW w:w="1421" w:type="dxa"/>
            <w:tcBorders>
              <w:top w:val="single" w:sz="4" w:space="0" w:color="auto"/>
            </w:tcBorders>
            <w:vAlign w:val="bottom"/>
          </w:tcPr>
          <w:p w14:paraId="60DE7F5D" w14:textId="77777777" w:rsidR="00F24722" w:rsidRPr="002B2454" w:rsidRDefault="00F24722" w:rsidP="009C2F37">
            <w:pPr>
              <w:spacing w:after="0" w:line="240" w:lineRule="exact"/>
              <w:ind w:right="-72"/>
              <w:jc w:val="right"/>
              <w:rPr>
                <w:color w:val="000000"/>
                <w:sz w:val="18"/>
                <w:szCs w:val="18"/>
              </w:rPr>
            </w:pPr>
          </w:p>
        </w:tc>
      </w:tr>
      <w:tr w:rsidR="00F24722" w:rsidRPr="002B2454" w14:paraId="6C4F2EFB" w14:textId="77777777" w:rsidTr="009C2F37">
        <w:tc>
          <w:tcPr>
            <w:tcW w:w="6048" w:type="dxa"/>
            <w:vAlign w:val="bottom"/>
          </w:tcPr>
          <w:p w14:paraId="0AB01A8E" w14:textId="072C2F44" w:rsidR="00F24722" w:rsidRPr="002B2454" w:rsidRDefault="00F24722" w:rsidP="009C2F37">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For the year ended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2024</w:t>
            </w:r>
          </w:p>
        </w:tc>
        <w:tc>
          <w:tcPr>
            <w:tcW w:w="1397" w:type="dxa"/>
            <w:vAlign w:val="bottom"/>
          </w:tcPr>
          <w:p w14:paraId="20F75D2E" w14:textId="77777777" w:rsidR="00F24722" w:rsidRPr="002B2454" w:rsidRDefault="00F24722" w:rsidP="009C2F37">
            <w:pPr>
              <w:spacing w:after="0" w:line="240" w:lineRule="exact"/>
              <w:ind w:right="-72"/>
              <w:jc w:val="right"/>
              <w:rPr>
                <w:color w:val="000000"/>
                <w:sz w:val="18"/>
                <w:szCs w:val="18"/>
              </w:rPr>
            </w:pPr>
          </w:p>
        </w:tc>
        <w:tc>
          <w:tcPr>
            <w:tcW w:w="1477" w:type="dxa"/>
          </w:tcPr>
          <w:p w14:paraId="71644C2D" w14:textId="77777777" w:rsidR="00F24722" w:rsidRPr="002B2454" w:rsidRDefault="00F24722" w:rsidP="009C2F37">
            <w:pPr>
              <w:spacing w:after="0" w:line="240" w:lineRule="exact"/>
              <w:ind w:right="-72"/>
              <w:jc w:val="right"/>
              <w:rPr>
                <w:color w:val="000000"/>
                <w:sz w:val="18"/>
                <w:szCs w:val="18"/>
              </w:rPr>
            </w:pPr>
          </w:p>
        </w:tc>
        <w:tc>
          <w:tcPr>
            <w:tcW w:w="1525" w:type="dxa"/>
            <w:vAlign w:val="bottom"/>
          </w:tcPr>
          <w:p w14:paraId="4CBE82E5" w14:textId="610E01B4" w:rsidR="00F24722" w:rsidRPr="002B2454" w:rsidRDefault="00F24722" w:rsidP="009C2F37">
            <w:pPr>
              <w:spacing w:after="0" w:line="240" w:lineRule="exact"/>
              <w:ind w:right="-72"/>
              <w:jc w:val="right"/>
              <w:rPr>
                <w:color w:val="000000"/>
                <w:sz w:val="18"/>
                <w:szCs w:val="18"/>
              </w:rPr>
            </w:pPr>
          </w:p>
        </w:tc>
        <w:tc>
          <w:tcPr>
            <w:tcW w:w="1843" w:type="dxa"/>
            <w:vAlign w:val="bottom"/>
          </w:tcPr>
          <w:p w14:paraId="43B069F0" w14:textId="77777777" w:rsidR="00F24722" w:rsidRPr="002B2454" w:rsidRDefault="00F24722" w:rsidP="009C2F37">
            <w:pPr>
              <w:spacing w:after="0" w:line="240" w:lineRule="exact"/>
              <w:ind w:right="-72"/>
              <w:jc w:val="right"/>
              <w:rPr>
                <w:color w:val="000000"/>
                <w:sz w:val="18"/>
                <w:szCs w:val="18"/>
              </w:rPr>
            </w:pPr>
          </w:p>
        </w:tc>
        <w:tc>
          <w:tcPr>
            <w:tcW w:w="1418" w:type="dxa"/>
            <w:vAlign w:val="bottom"/>
          </w:tcPr>
          <w:p w14:paraId="61DCFD25" w14:textId="77777777" w:rsidR="00F24722" w:rsidRPr="002B2454" w:rsidRDefault="00F24722" w:rsidP="009C2F37">
            <w:pPr>
              <w:spacing w:after="0" w:line="240" w:lineRule="exact"/>
              <w:ind w:right="-72"/>
              <w:jc w:val="right"/>
              <w:rPr>
                <w:color w:val="000000"/>
                <w:sz w:val="18"/>
                <w:szCs w:val="18"/>
              </w:rPr>
            </w:pPr>
          </w:p>
        </w:tc>
        <w:tc>
          <w:tcPr>
            <w:tcW w:w="1421" w:type="dxa"/>
            <w:vAlign w:val="bottom"/>
          </w:tcPr>
          <w:p w14:paraId="75E84FED" w14:textId="77777777" w:rsidR="00F24722" w:rsidRPr="002B2454" w:rsidRDefault="00F24722" w:rsidP="009C2F37">
            <w:pPr>
              <w:spacing w:after="0" w:line="240" w:lineRule="exact"/>
              <w:ind w:right="-72"/>
              <w:jc w:val="right"/>
              <w:rPr>
                <w:color w:val="000000"/>
                <w:sz w:val="18"/>
                <w:szCs w:val="18"/>
              </w:rPr>
            </w:pPr>
          </w:p>
        </w:tc>
      </w:tr>
      <w:tr w:rsidR="00F24722" w:rsidRPr="002B2454" w14:paraId="669AC22A" w14:textId="77777777" w:rsidTr="009C2F37">
        <w:tc>
          <w:tcPr>
            <w:tcW w:w="6048" w:type="dxa"/>
            <w:vAlign w:val="bottom"/>
          </w:tcPr>
          <w:p w14:paraId="34CA4500" w14:textId="6E82DD1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Opening net book amount</w:t>
            </w:r>
          </w:p>
        </w:tc>
        <w:tc>
          <w:tcPr>
            <w:tcW w:w="1397" w:type="dxa"/>
          </w:tcPr>
          <w:p w14:paraId="4EC5E78B" w14:textId="487304F3" w:rsidR="00F24722" w:rsidRPr="002B2454" w:rsidRDefault="00F24722" w:rsidP="009C2F37">
            <w:pPr>
              <w:spacing w:after="0" w:line="240" w:lineRule="exact"/>
              <w:ind w:right="-72"/>
              <w:jc w:val="right"/>
              <w:rPr>
                <w:color w:val="000000"/>
                <w:sz w:val="18"/>
                <w:szCs w:val="18"/>
              </w:rPr>
            </w:pPr>
            <w:r w:rsidRPr="002B2454">
              <w:rPr>
                <w:sz w:val="18"/>
                <w:szCs w:val="18"/>
              </w:rPr>
              <w:t>1,782</w:t>
            </w:r>
          </w:p>
        </w:tc>
        <w:tc>
          <w:tcPr>
            <w:tcW w:w="1477" w:type="dxa"/>
          </w:tcPr>
          <w:p w14:paraId="2DEDBBEF" w14:textId="7F91B710" w:rsidR="00F24722" w:rsidRPr="002B2454" w:rsidRDefault="00F24722" w:rsidP="009C2F37">
            <w:pPr>
              <w:spacing w:after="0" w:line="240" w:lineRule="exact"/>
              <w:ind w:right="-72"/>
              <w:jc w:val="right"/>
              <w:rPr>
                <w:color w:val="000000"/>
                <w:sz w:val="18"/>
                <w:szCs w:val="18"/>
                <w:lang w:val="en-GB"/>
              </w:rPr>
            </w:pPr>
            <w:r w:rsidRPr="002B2454">
              <w:rPr>
                <w:sz w:val="18"/>
                <w:szCs w:val="18"/>
              </w:rPr>
              <w:t>44</w:t>
            </w:r>
          </w:p>
        </w:tc>
        <w:tc>
          <w:tcPr>
            <w:tcW w:w="1525" w:type="dxa"/>
          </w:tcPr>
          <w:p w14:paraId="19509178" w14:textId="00B477F7" w:rsidR="00F24722" w:rsidRPr="002B2454" w:rsidRDefault="00F24722" w:rsidP="009C2F37">
            <w:pPr>
              <w:spacing w:after="0" w:line="240" w:lineRule="exact"/>
              <w:ind w:right="-72"/>
              <w:jc w:val="right"/>
              <w:rPr>
                <w:color w:val="000000"/>
                <w:sz w:val="18"/>
                <w:szCs w:val="18"/>
              </w:rPr>
            </w:pPr>
            <w:r w:rsidRPr="002B2454">
              <w:rPr>
                <w:sz w:val="18"/>
                <w:szCs w:val="18"/>
              </w:rPr>
              <w:t>3,016</w:t>
            </w:r>
          </w:p>
        </w:tc>
        <w:tc>
          <w:tcPr>
            <w:tcW w:w="1843" w:type="dxa"/>
          </w:tcPr>
          <w:p w14:paraId="42E9777E" w14:textId="6D53EA06" w:rsidR="00F24722" w:rsidRPr="002B2454" w:rsidRDefault="00F24722" w:rsidP="009C2F37">
            <w:pPr>
              <w:spacing w:after="0" w:line="240" w:lineRule="exact"/>
              <w:ind w:right="-72"/>
              <w:jc w:val="right"/>
              <w:rPr>
                <w:color w:val="000000"/>
                <w:sz w:val="18"/>
                <w:szCs w:val="18"/>
              </w:rPr>
            </w:pPr>
            <w:r w:rsidRPr="002B2454">
              <w:rPr>
                <w:sz w:val="18"/>
                <w:szCs w:val="18"/>
              </w:rPr>
              <w:t>938</w:t>
            </w:r>
          </w:p>
        </w:tc>
        <w:tc>
          <w:tcPr>
            <w:tcW w:w="1418" w:type="dxa"/>
          </w:tcPr>
          <w:p w14:paraId="119A00E1" w14:textId="5CD31D33" w:rsidR="00F24722" w:rsidRPr="002B2454" w:rsidRDefault="00F24722" w:rsidP="009C2F37">
            <w:pPr>
              <w:spacing w:after="0" w:line="240" w:lineRule="exact"/>
              <w:ind w:right="-72"/>
              <w:jc w:val="right"/>
              <w:rPr>
                <w:color w:val="000000"/>
                <w:sz w:val="18"/>
                <w:szCs w:val="18"/>
              </w:rPr>
            </w:pPr>
            <w:r w:rsidRPr="002B2454">
              <w:rPr>
                <w:sz w:val="18"/>
                <w:szCs w:val="18"/>
              </w:rPr>
              <w:t>221</w:t>
            </w:r>
          </w:p>
        </w:tc>
        <w:tc>
          <w:tcPr>
            <w:tcW w:w="1421" w:type="dxa"/>
          </w:tcPr>
          <w:p w14:paraId="5C2084FD" w14:textId="5CC79A31" w:rsidR="00F24722" w:rsidRPr="002B2454" w:rsidRDefault="00F24722" w:rsidP="009C2F37">
            <w:pPr>
              <w:spacing w:after="0" w:line="240" w:lineRule="exact"/>
              <w:ind w:right="-72"/>
              <w:jc w:val="right"/>
              <w:rPr>
                <w:color w:val="000000"/>
                <w:sz w:val="18"/>
                <w:szCs w:val="18"/>
              </w:rPr>
            </w:pPr>
            <w:r w:rsidRPr="002B2454">
              <w:rPr>
                <w:noProof/>
                <w:color w:val="000000"/>
                <w:sz w:val="18"/>
                <w:szCs w:val="18"/>
              </w:rPr>
              <w:t>6,001</w:t>
            </w:r>
          </w:p>
        </w:tc>
      </w:tr>
      <w:tr w:rsidR="00FF0732" w:rsidRPr="002B2454" w14:paraId="41653866" w14:textId="77777777" w:rsidTr="00FF0732">
        <w:tc>
          <w:tcPr>
            <w:tcW w:w="6048" w:type="dxa"/>
            <w:vAlign w:val="bottom"/>
          </w:tcPr>
          <w:p w14:paraId="5A17A072" w14:textId="404EF993" w:rsidR="00FF0732" w:rsidRPr="002B2454" w:rsidRDefault="00FF0732" w:rsidP="00FF0732">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Additions</w:t>
            </w:r>
          </w:p>
        </w:tc>
        <w:tc>
          <w:tcPr>
            <w:tcW w:w="1397" w:type="dxa"/>
          </w:tcPr>
          <w:p w14:paraId="5773116D" w14:textId="7C50EC50" w:rsidR="00FF0732" w:rsidRPr="002B2454" w:rsidRDefault="00FF0732" w:rsidP="00FF0732">
            <w:pPr>
              <w:spacing w:after="0" w:line="240" w:lineRule="exact"/>
              <w:ind w:right="-72"/>
              <w:jc w:val="right"/>
              <w:rPr>
                <w:color w:val="000000"/>
                <w:sz w:val="18"/>
                <w:szCs w:val="18"/>
              </w:rPr>
            </w:pPr>
            <w:r w:rsidRPr="002B2454">
              <w:rPr>
                <w:sz w:val="18"/>
                <w:szCs w:val="18"/>
              </w:rPr>
              <w:t>-</w:t>
            </w:r>
          </w:p>
        </w:tc>
        <w:tc>
          <w:tcPr>
            <w:tcW w:w="1477" w:type="dxa"/>
          </w:tcPr>
          <w:p w14:paraId="7EB8A91F" w14:textId="4786A136" w:rsidR="00FF0732" w:rsidRPr="002B2454" w:rsidRDefault="00FF0732" w:rsidP="00FF0732">
            <w:pPr>
              <w:spacing w:after="0" w:line="240" w:lineRule="exact"/>
              <w:ind w:right="-72"/>
              <w:jc w:val="right"/>
              <w:rPr>
                <w:color w:val="000000"/>
                <w:sz w:val="18"/>
                <w:szCs w:val="18"/>
                <w:lang w:val="en-GB"/>
              </w:rPr>
            </w:pPr>
            <w:r w:rsidRPr="002B2454">
              <w:rPr>
                <w:sz w:val="18"/>
                <w:szCs w:val="18"/>
              </w:rPr>
              <w:t>-</w:t>
            </w:r>
          </w:p>
        </w:tc>
        <w:tc>
          <w:tcPr>
            <w:tcW w:w="1525" w:type="dxa"/>
          </w:tcPr>
          <w:p w14:paraId="74705E88" w14:textId="12E3810B" w:rsidR="00FF0732" w:rsidRPr="002B2454" w:rsidRDefault="00FF0732" w:rsidP="00FF0732">
            <w:pPr>
              <w:spacing w:after="0" w:line="240" w:lineRule="exact"/>
              <w:ind w:right="-72"/>
              <w:jc w:val="right"/>
              <w:rPr>
                <w:color w:val="000000"/>
                <w:sz w:val="18"/>
                <w:szCs w:val="18"/>
              </w:rPr>
            </w:pPr>
            <w:r w:rsidRPr="002B2454">
              <w:rPr>
                <w:sz w:val="18"/>
                <w:szCs w:val="18"/>
              </w:rPr>
              <w:t>2</w:t>
            </w:r>
          </w:p>
        </w:tc>
        <w:tc>
          <w:tcPr>
            <w:tcW w:w="1843" w:type="dxa"/>
          </w:tcPr>
          <w:p w14:paraId="15E782BE" w14:textId="3CDA301A" w:rsidR="00FF0732" w:rsidRPr="002B2454" w:rsidRDefault="00FF0732" w:rsidP="00FF0732">
            <w:pPr>
              <w:spacing w:after="0" w:line="240" w:lineRule="exact"/>
              <w:ind w:right="-72"/>
              <w:jc w:val="right"/>
              <w:rPr>
                <w:color w:val="000000"/>
                <w:sz w:val="18"/>
                <w:szCs w:val="18"/>
              </w:rPr>
            </w:pPr>
            <w:r w:rsidRPr="002B2454">
              <w:rPr>
                <w:sz w:val="18"/>
                <w:szCs w:val="18"/>
              </w:rPr>
              <w:t>3</w:t>
            </w:r>
          </w:p>
        </w:tc>
        <w:tc>
          <w:tcPr>
            <w:tcW w:w="1418" w:type="dxa"/>
          </w:tcPr>
          <w:p w14:paraId="6D8F65E6" w14:textId="19743CA0" w:rsidR="00FF0732" w:rsidRPr="002B2454" w:rsidRDefault="00FF0732" w:rsidP="00FF0732">
            <w:pPr>
              <w:spacing w:after="0" w:line="240" w:lineRule="exact"/>
              <w:ind w:right="-72"/>
              <w:jc w:val="right"/>
              <w:rPr>
                <w:color w:val="000000"/>
                <w:sz w:val="18"/>
                <w:szCs w:val="18"/>
              </w:rPr>
            </w:pPr>
            <w:r w:rsidRPr="002B2454">
              <w:rPr>
                <w:sz w:val="18"/>
                <w:szCs w:val="18"/>
              </w:rPr>
              <w:t>519</w:t>
            </w:r>
          </w:p>
        </w:tc>
        <w:tc>
          <w:tcPr>
            <w:tcW w:w="1421" w:type="dxa"/>
          </w:tcPr>
          <w:p w14:paraId="31450F35" w14:textId="05AF5973" w:rsidR="00FF0732" w:rsidRPr="002B2454" w:rsidRDefault="00FF0732" w:rsidP="00FF0732">
            <w:pPr>
              <w:spacing w:after="0" w:line="240" w:lineRule="exact"/>
              <w:ind w:right="-72"/>
              <w:jc w:val="right"/>
              <w:rPr>
                <w:color w:val="000000"/>
                <w:sz w:val="18"/>
                <w:szCs w:val="18"/>
              </w:rPr>
            </w:pPr>
            <w:r w:rsidRPr="002B2454">
              <w:rPr>
                <w:noProof/>
                <w:color w:val="000000"/>
                <w:sz w:val="18"/>
                <w:szCs w:val="18"/>
                <w:lang w:val="en-GB"/>
              </w:rPr>
              <w:t>524</w:t>
            </w:r>
          </w:p>
        </w:tc>
      </w:tr>
      <w:tr w:rsidR="00FF0732" w:rsidRPr="002B2454" w14:paraId="10C05739" w14:textId="77777777" w:rsidTr="00FF0732">
        <w:tc>
          <w:tcPr>
            <w:tcW w:w="6048" w:type="dxa"/>
            <w:vAlign w:val="bottom"/>
          </w:tcPr>
          <w:p w14:paraId="63317A38" w14:textId="175F66DD" w:rsidR="00FF0732" w:rsidRPr="002B2454" w:rsidRDefault="00FF0732" w:rsidP="00FF0732">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Disposal and write off, net</w:t>
            </w:r>
          </w:p>
        </w:tc>
        <w:tc>
          <w:tcPr>
            <w:tcW w:w="1397" w:type="dxa"/>
          </w:tcPr>
          <w:p w14:paraId="7C2A9606" w14:textId="1B467E2D" w:rsidR="00FF0732" w:rsidRPr="002B2454" w:rsidRDefault="00FF0732" w:rsidP="00FF0732">
            <w:pPr>
              <w:spacing w:after="0" w:line="240" w:lineRule="exact"/>
              <w:ind w:right="-72"/>
              <w:jc w:val="right"/>
              <w:rPr>
                <w:color w:val="000000"/>
                <w:sz w:val="18"/>
                <w:szCs w:val="18"/>
              </w:rPr>
            </w:pPr>
            <w:r w:rsidRPr="002B2454">
              <w:rPr>
                <w:sz w:val="18"/>
                <w:szCs w:val="18"/>
              </w:rPr>
              <w:t>(6)</w:t>
            </w:r>
          </w:p>
        </w:tc>
        <w:tc>
          <w:tcPr>
            <w:tcW w:w="1477" w:type="dxa"/>
          </w:tcPr>
          <w:p w14:paraId="2507797F" w14:textId="7A6332BA" w:rsidR="00FF0732" w:rsidRPr="002B2454" w:rsidRDefault="00FF0732" w:rsidP="00FF0732">
            <w:pPr>
              <w:spacing w:after="0" w:line="240" w:lineRule="exact"/>
              <w:ind w:right="-72"/>
              <w:jc w:val="right"/>
              <w:rPr>
                <w:color w:val="000000"/>
                <w:sz w:val="18"/>
                <w:szCs w:val="18"/>
                <w:lang w:val="en-GB"/>
              </w:rPr>
            </w:pPr>
            <w:r w:rsidRPr="002B2454">
              <w:rPr>
                <w:sz w:val="18"/>
                <w:szCs w:val="18"/>
              </w:rPr>
              <w:t>-</w:t>
            </w:r>
          </w:p>
        </w:tc>
        <w:tc>
          <w:tcPr>
            <w:tcW w:w="1525" w:type="dxa"/>
          </w:tcPr>
          <w:p w14:paraId="08CA62AA" w14:textId="4A9DF41E" w:rsidR="00FF0732" w:rsidRPr="002B2454" w:rsidRDefault="00FF0732" w:rsidP="00FF0732">
            <w:pPr>
              <w:spacing w:after="0" w:line="240" w:lineRule="exact"/>
              <w:ind w:right="-72"/>
              <w:jc w:val="right"/>
              <w:rPr>
                <w:color w:val="000000"/>
                <w:sz w:val="18"/>
                <w:szCs w:val="18"/>
              </w:rPr>
            </w:pPr>
            <w:r w:rsidRPr="002B2454">
              <w:rPr>
                <w:sz w:val="18"/>
                <w:szCs w:val="18"/>
              </w:rPr>
              <w:t>(20)</w:t>
            </w:r>
          </w:p>
        </w:tc>
        <w:tc>
          <w:tcPr>
            <w:tcW w:w="1843" w:type="dxa"/>
          </w:tcPr>
          <w:p w14:paraId="5737B83F" w14:textId="28AB0821" w:rsidR="00FF0732" w:rsidRPr="002B2454" w:rsidRDefault="00FF0732" w:rsidP="00FF0732">
            <w:pPr>
              <w:spacing w:after="0" w:line="240" w:lineRule="exact"/>
              <w:ind w:right="-72"/>
              <w:jc w:val="right"/>
              <w:rPr>
                <w:color w:val="000000"/>
                <w:sz w:val="18"/>
                <w:szCs w:val="18"/>
              </w:rPr>
            </w:pPr>
            <w:r w:rsidRPr="002B2454">
              <w:rPr>
                <w:sz w:val="18"/>
                <w:szCs w:val="18"/>
              </w:rPr>
              <w:t>-</w:t>
            </w:r>
          </w:p>
        </w:tc>
        <w:tc>
          <w:tcPr>
            <w:tcW w:w="1418" w:type="dxa"/>
          </w:tcPr>
          <w:p w14:paraId="0FA43456" w14:textId="44639CAD" w:rsidR="00FF0732" w:rsidRPr="002B2454" w:rsidRDefault="00FF0732" w:rsidP="00FF0732">
            <w:pPr>
              <w:spacing w:after="0" w:line="240" w:lineRule="exact"/>
              <w:ind w:right="-72"/>
              <w:jc w:val="right"/>
              <w:rPr>
                <w:color w:val="000000"/>
                <w:sz w:val="18"/>
                <w:szCs w:val="18"/>
              </w:rPr>
            </w:pPr>
            <w:r w:rsidRPr="002B2454">
              <w:rPr>
                <w:sz w:val="18"/>
                <w:szCs w:val="18"/>
              </w:rPr>
              <w:t>-</w:t>
            </w:r>
          </w:p>
        </w:tc>
        <w:tc>
          <w:tcPr>
            <w:tcW w:w="1421" w:type="dxa"/>
          </w:tcPr>
          <w:p w14:paraId="29788CDA" w14:textId="20E272F7" w:rsidR="00FF0732" w:rsidRPr="002B2454" w:rsidRDefault="00FF0732" w:rsidP="00FF0732">
            <w:pPr>
              <w:spacing w:after="0" w:line="240" w:lineRule="exact"/>
              <w:ind w:right="-72"/>
              <w:jc w:val="right"/>
              <w:rPr>
                <w:color w:val="000000"/>
                <w:sz w:val="18"/>
                <w:szCs w:val="18"/>
              </w:rPr>
            </w:pPr>
            <w:r w:rsidRPr="002B2454">
              <w:rPr>
                <w:noProof/>
                <w:color w:val="000000"/>
                <w:sz w:val="18"/>
                <w:szCs w:val="18"/>
                <w:lang w:val="en-GB"/>
              </w:rPr>
              <w:t>(26)</w:t>
            </w:r>
          </w:p>
        </w:tc>
      </w:tr>
      <w:tr w:rsidR="00FF0732" w:rsidRPr="002B2454" w14:paraId="30165E9A" w14:textId="77777777" w:rsidTr="00FF0732">
        <w:tc>
          <w:tcPr>
            <w:tcW w:w="6048" w:type="dxa"/>
            <w:vAlign w:val="bottom"/>
          </w:tcPr>
          <w:p w14:paraId="7577C32A" w14:textId="27458D70" w:rsidR="00FF0732" w:rsidRPr="002B2454" w:rsidRDefault="00FF0732" w:rsidP="00FF0732">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Depreciation charged</w:t>
            </w:r>
          </w:p>
        </w:tc>
        <w:tc>
          <w:tcPr>
            <w:tcW w:w="1397" w:type="dxa"/>
          </w:tcPr>
          <w:p w14:paraId="0E870FE2" w14:textId="3C7E65A6" w:rsidR="00FF0732" w:rsidRPr="002B2454" w:rsidRDefault="00FF0732" w:rsidP="00FF0732">
            <w:pPr>
              <w:spacing w:after="0" w:line="240" w:lineRule="exact"/>
              <w:ind w:right="-72"/>
              <w:jc w:val="right"/>
              <w:rPr>
                <w:color w:val="000000"/>
                <w:sz w:val="18"/>
                <w:szCs w:val="18"/>
                <w:lang w:val="en-GB"/>
              </w:rPr>
            </w:pPr>
            <w:r w:rsidRPr="002B2454">
              <w:rPr>
                <w:sz w:val="18"/>
                <w:szCs w:val="18"/>
              </w:rPr>
              <w:t xml:space="preserve"> -   </w:t>
            </w:r>
          </w:p>
        </w:tc>
        <w:tc>
          <w:tcPr>
            <w:tcW w:w="1477" w:type="dxa"/>
          </w:tcPr>
          <w:p w14:paraId="6EC110CE" w14:textId="580E721C" w:rsidR="00FF0732" w:rsidRPr="002B2454" w:rsidRDefault="00FF0732" w:rsidP="00FF0732">
            <w:pPr>
              <w:spacing w:after="0" w:line="240" w:lineRule="exact"/>
              <w:ind w:right="-72"/>
              <w:jc w:val="right"/>
              <w:rPr>
                <w:color w:val="000000"/>
                <w:sz w:val="18"/>
                <w:szCs w:val="18"/>
                <w:lang w:val="en-GB"/>
              </w:rPr>
            </w:pPr>
            <w:r w:rsidRPr="002B2454">
              <w:rPr>
                <w:sz w:val="18"/>
                <w:szCs w:val="18"/>
              </w:rPr>
              <w:t xml:space="preserve"> (4)</w:t>
            </w:r>
          </w:p>
        </w:tc>
        <w:tc>
          <w:tcPr>
            <w:tcW w:w="1525" w:type="dxa"/>
          </w:tcPr>
          <w:p w14:paraId="6E78FAAF" w14:textId="3D3C9016" w:rsidR="00FF0732" w:rsidRPr="002B2454" w:rsidRDefault="00FF0732" w:rsidP="00FF0732">
            <w:pPr>
              <w:spacing w:after="0" w:line="240" w:lineRule="exact"/>
              <w:ind w:right="-72"/>
              <w:jc w:val="right"/>
              <w:rPr>
                <w:color w:val="000000"/>
                <w:sz w:val="18"/>
                <w:szCs w:val="18"/>
                <w:lang w:val="en-GB"/>
              </w:rPr>
            </w:pPr>
            <w:r w:rsidRPr="002B2454">
              <w:rPr>
                <w:sz w:val="18"/>
                <w:szCs w:val="18"/>
              </w:rPr>
              <w:t xml:space="preserve"> (147)</w:t>
            </w:r>
          </w:p>
        </w:tc>
        <w:tc>
          <w:tcPr>
            <w:tcW w:w="1843" w:type="dxa"/>
          </w:tcPr>
          <w:p w14:paraId="32360482" w14:textId="577075C1" w:rsidR="00FF0732" w:rsidRPr="002B2454" w:rsidRDefault="00FF0732" w:rsidP="00FF0732">
            <w:pPr>
              <w:spacing w:after="0" w:line="240" w:lineRule="exact"/>
              <w:ind w:right="-72"/>
              <w:jc w:val="right"/>
              <w:rPr>
                <w:color w:val="000000"/>
                <w:sz w:val="18"/>
                <w:szCs w:val="18"/>
                <w:lang w:val="en-GB"/>
              </w:rPr>
            </w:pPr>
            <w:r w:rsidRPr="002B2454">
              <w:rPr>
                <w:sz w:val="18"/>
                <w:szCs w:val="18"/>
              </w:rPr>
              <w:t xml:space="preserve"> (16)</w:t>
            </w:r>
          </w:p>
        </w:tc>
        <w:tc>
          <w:tcPr>
            <w:tcW w:w="1418" w:type="dxa"/>
          </w:tcPr>
          <w:p w14:paraId="5D57CFA8" w14:textId="10625E2F" w:rsidR="00FF0732" w:rsidRPr="002B2454" w:rsidRDefault="00FF0732" w:rsidP="00FF0732">
            <w:pPr>
              <w:spacing w:after="0" w:line="240" w:lineRule="exact"/>
              <w:ind w:right="-72"/>
              <w:jc w:val="right"/>
              <w:rPr>
                <w:color w:val="000000"/>
                <w:sz w:val="18"/>
                <w:szCs w:val="18"/>
              </w:rPr>
            </w:pPr>
            <w:r w:rsidRPr="002B2454">
              <w:rPr>
                <w:sz w:val="18"/>
                <w:szCs w:val="18"/>
              </w:rPr>
              <w:t xml:space="preserve"> -   </w:t>
            </w:r>
          </w:p>
        </w:tc>
        <w:tc>
          <w:tcPr>
            <w:tcW w:w="1421" w:type="dxa"/>
          </w:tcPr>
          <w:p w14:paraId="0CC65778" w14:textId="11587199" w:rsidR="00FF0732" w:rsidRPr="002B2454" w:rsidRDefault="00FF0732" w:rsidP="00FF0732">
            <w:pPr>
              <w:spacing w:after="0" w:line="240" w:lineRule="exact"/>
              <w:ind w:right="-72"/>
              <w:jc w:val="right"/>
              <w:rPr>
                <w:color w:val="000000"/>
                <w:sz w:val="18"/>
                <w:szCs w:val="18"/>
              </w:rPr>
            </w:pPr>
            <w:r w:rsidRPr="002B2454">
              <w:rPr>
                <w:noProof/>
                <w:color w:val="000000"/>
                <w:sz w:val="18"/>
                <w:szCs w:val="18"/>
                <w:lang w:val="en-GB"/>
              </w:rPr>
              <w:t>(167)</w:t>
            </w:r>
          </w:p>
        </w:tc>
      </w:tr>
      <w:tr w:rsidR="00FF0732" w:rsidRPr="002B2454" w14:paraId="4097D3FD" w14:textId="77777777" w:rsidTr="00FF0732">
        <w:tc>
          <w:tcPr>
            <w:tcW w:w="6048" w:type="dxa"/>
            <w:vAlign w:val="bottom"/>
          </w:tcPr>
          <w:p w14:paraId="5915155F" w14:textId="41B8CBB7" w:rsidR="00FF0732" w:rsidRPr="002B2454" w:rsidRDefault="00FF0732" w:rsidP="00FF0732">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Transfer in (out)</w:t>
            </w:r>
          </w:p>
        </w:tc>
        <w:tc>
          <w:tcPr>
            <w:tcW w:w="1397" w:type="dxa"/>
          </w:tcPr>
          <w:p w14:paraId="18E1C891" w14:textId="28C3E839" w:rsidR="00FF0732" w:rsidRPr="002B2454" w:rsidRDefault="00FF0732" w:rsidP="00FF0732">
            <w:pPr>
              <w:spacing w:after="0" w:line="240" w:lineRule="exact"/>
              <w:ind w:right="-72"/>
              <w:jc w:val="right"/>
              <w:rPr>
                <w:color w:val="000000"/>
                <w:sz w:val="18"/>
                <w:szCs w:val="18"/>
                <w:lang w:val="en-GB"/>
              </w:rPr>
            </w:pPr>
            <w:r w:rsidRPr="002B2454">
              <w:rPr>
                <w:sz w:val="18"/>
                <w:szCs w:val="18"/>
              </w:rPr>
              <w:t>293</w:t>
            </w:r>
          </w:p>
        </w:tc>
        <w:tc>
          <w:tcPr>
            <w:tcW w:w="1477" w:type="dxa"/>
          </w:tcPr>
          <w:p w14:paraId="28D833AD" w14:textId="7EB0A08E" w:rsidR="00FF0732" w:rsidRPr="002B2454" w:rsidRDefault="00FF0732" w:rsidP="00FF0732">
            <w:pPr>
              <w:spacing w:after="0" w:line="240" w:lineRule="exact"/>
              <w:ind w:right="-72"/>
              <w:jc w:val="right"/>
              <w:rPr>
                <w:color w:val="000000"/>
                <w:sz w:val="18"/>
                <w:szCs w:val="18"/>
                <w:lang w:val="en-GB"/>
              </w:rPr>
            </w:pPr>
            <w:r w:rsidRPr="002B2454">
              <w:rPr>
                <w:sz w:val="18"/>
                <w:szCs w:val="18"/>
              </w:rPr>
              <w:t>(4)</w:t>
            </w:r>
          </w:p>
        </w:tc>
        <w:tc>
          <w:tcPr>
            <w:tcW w:w="1525" w:type="dxa"/>
          </w:tcPr>
          <w:p w14:paraId="094334E4" w14:textId="590C5D39" w:rsidR="00FF0732" w:rsidRPr="002B2454" w:rsidRDefault="00FF0732" w:rsidP="00FF0732">
            <w:pPr>
              <w:spacing w:after="0" w:line="240" w:lineRule="exact"/>
              <w:ind w:right="-72"/>
              <w:jc w:val="right"/>
              <w:rPr>
                <w:color w:val="000000"/>
                <w:sz w:val="18"/>
                <w:szCs w:val="18"/>
                <w:lang w:val="en-GB"/>
              </w:rPr>
            </w:pPr>
            <w:r w:rsidRPr="002B2454">
              <w:rPr>
                <w:sz w:val="18"/>
                <w:szCs w:val="18"/>
              </w:rPr>
              <w:t>733</w:t>
            </w:r>
          </w:p>
        </w:tc>
        <w:tc>
          <w:tcPr>
            <w:tcW w:w="1843" w:type="dxa"/>
          </w:tcPr>
          <w:p w14:paraId="7250B56A" w14:textId="4A613470" w:rsidR="00FF0732" w:rsidRPr="002B2454" w:rsidRDefault="00FF0732" w:rsidP="00FF0732">
            <w:pPr>
              <w:spacing w:after="0" w:line="240" w:lineRule="exact"/>
              <w:ind w:right="-72"/>
              <w:jc w:val="right"/>
              <w:rPr>
                <w:color w:val="000000"/>
                <w:sz w:val="18"/>
                <w:szCs w:val="18"/>
                <w:lang w:val="en-GB"/>
              </w:rPr>
            </w:pPr>
            <w:r w:rsidRPr="002B2454">
              <w:rPr>
                <w:sz w:val="18"/>
                <w:szCs w:val="18"/>
              </w:rPr>
              <w:t>(583)</w:t>
            </w:r>
          </w:p>
        </w:tc>
        <w:tc>
          <w:tcPr>
            <w:tcW w:w="1418" w:type="dxa"/>
          </w:tcPr>
          <w:p w14:paraId="1D4C9241" w14:textId="0E2599A3" w:rsidR="00FF0732" w:rsidRPr="002B2454" w:rsidRDefault="00FF0732" w:rsidP="00FF0732">
            <w:pPr>
              <w:spacing w:after="0" w:line="240" w:lineRule="exact"/>
              <w:ind w:right="-72"/>
              <w:jc w:val="right"/>
              <w:rPr>
                <w:color w:val="000000"/>
                <w:sz w:val="18"/>
                <w:szCs w:val="18"/>
                <w:lang w:val="en-GB"/>
              </w:rPr>
            </w:pPr>
            <w:r w:rsidRPr="002B2454">
              <w:rPr>
                <w:sz w:val="18"/>
                <w:szCs w:val="18"/>
              </w:rPr>
              <w:t>(351)</w:t>
            </w:r>
          </w:p>
        </w:tc>
        <w:tc>
          <w:tcPr>
            <w:tcW w:w="1421" w:type="dxa"/>
          </w:tcPr>
          <w:p w14:paraId="1D938D13" w14:textId="090AAC43" w:rsidR="00FF0732" w:rsidRPr="002B2454" w:rsidRDefault="00FF0732" w:rsidP="00FF0732">
            <w:pPr>
              <w:spacing w:after="0" w:line="240" w:lineRule="exact"/>
              <w:ind w:right="-72"/>
              <w:jc w:val="right"/>
              <w:rPr>
                <w:color w:val="000000"/>
                <w:sz w:val="18"/>
                <w:szCs w:val="18"/>
                <w:lang w:val="en-GB"/>
              </w:rPr>
            </w:pPr>
            <w:r w:rsidRPr="002B2454">
              <w:rPr>
                <w:noProof/>
                <w:color w:val="000000"/>
                <w:sz w:val="18"/>
                <w:szCs w:val="18"/>
                <w:lang w:val="en-GB"/>
              </w:rPr>
              <w:t>88</w:t>
            </w:r>
          </w:p>
        </w:tc>
      </w:tr>
      <w:tr w:rsidR="00FF0732" w:rsidRPr="002B2454" w14:paraId="5F2F9C10" w14:textId="77777777" w:rsidTr="00FF0732">
        <w:tc>
          <w:tcPr>
            <w:tcW w:w="6048" w:type="dxa"/>
            <w:vAlign w:val="bottom"/>
          </w:tcPr>
          <w:p w14:paraId="73B3A547" w14:textId="3A350F1C" w:rsidR="00FF0732" w:rsidRPr="002B2454" w:rsidRDefault="00FF0732" w:rsidP="00FF0732">
            <w:pPr>
              <w:pBdr>
                <w:top w:val="nil"/>
                <w:left w:val="nil"/>
                <w:bottom w:val="nil"/>
                <w:right w:val="nil"/>
                <w:between w:val="nil"/>
              </w:pBdr>
              <w:tabs>
                <w:tab w:val="right" w:pos="9810"/>
              </w:tabs>
              <w:spacing w:after="0" w:line="240" w:lineRule="exact"/>
              <w:ind w:left="37" w:hanging="142"/>
              <w:rPr>
                <w:color w:val="000000"/>
                <w:sz w:val="18"/>
                <w:szCs w:val="18"/>
                <w:lang w:val="en-GB"/>
              </w:rPr>
            </w:pPr>
            <w:r w:rsidRPr="002B2454">
              <w:rPr>
                <w:color w:val="000000"/>
                <w:sz w:val="18"/>
                <w:szCs w:val="18"/>
              </w:rPr>
              <w:t>Currency translation difference</w:t>
            </w:r>
          </w:p>
        </w:tc>
        <w:tc>
          <w:tcPr>
            <w:tcW w:w="1397" w:type="dxa"/>
            <w:tcBorders>
              <w:bottom w:val="single" w:sz="4" w:space="0" w:color="auto"/>
            </w:tcBorders>
          </w:tcPr>
          <w:p w14:paraId="4DD885DC" w14:textId="5383B9BC" w:rsidR="00FF0732" w:rsidRPr="002B2454" w:rsidRDefault="00FF0732" w:rsidP="00FF0732">
            <w:pPr>
              <w:spacing w:after="0" w:line="240" w:lineRule="exact"/>
              <w:ind w:right="-72"/>
              <w:jc w:val="right"/>
              <w:rPr>
                <w:color w:val="000000"/>
                <w:sz w:val="18"/>
                <w:szCs w:val="18"/>
              </w:rPr>
            </w:pPr>
            <w:r w:rsidRPr="002B2454">
              <w:rPr>
                <w:sz w:val="18"/>
                <w:szCs w:val="18"/>
              </w:rPr>
              <w:t>-</w:t>
            </w:r>
          </w:p>
        </w:tc>
        <w:tc>
          <w:tcPr>
            <w:tcW w:w="1477" w:type="dxa"/>
            <w:tcBorders>
              <w:bottom w:val="single" w:sz="4" w:space="0" w:color="auto"/>
            </w:tcBorders>
          </w:tcPr>
          <w:p w14:paraId="78CBFB69" w14:textId="7F7951FC" w:rsidR="00FF0732" w:rsidRPr="002B2454" w:rsidRDefault="00FF0732" w:rsidP="00FF0732">
            <w:pPr>
              <w:spacing w:after="0" w:line="240" w:lineRule="exact"/>
              <w:ind w:right="-72"/>
              <w:jc w:val="right"/>
              <w:rPr>
                <w:color w:val="000000"/>
                <w:sz w:val="18"/>
                <w:szCs w:val="18"/>
                <w:lang w:val="en-GB"/>
              </w:rPr>
            </w:pPr>
            <w:r w:rsidRPr="002B2454">
              <w:rPr>
                <w:sz w:val="18"/>
                <w:szCs w:val="18"/>
              </w:rPr>
              <w:t>-</w:t>
            </w:r>
          </w:p>
        </w:tc>
        <w:tc>
          <w:tcPr>
            <w:tcW w:w="1525" w:type="dxa"/>
            <w:tcBorders>
              <w:bottom w:val="single" w:sz="4" w:space="0" w:color="auto"/>
            </w:tcBorders>
          </w:tcPr>
          <w:p w14:paraId="069434E6" w14:textId="6C4B37F1" w:rsidR="00FF0732" w:rsidRPr="002B2454" w:rsidRDefault="00FF0732" w:rsidP="00FF0732">
            <w:pPr>
              <w:spacing w:after="0" w:line="240" w:lineRule="exact"/>
              <w:ind w:right="-72"/>
              <w:jc w:val="right"/>
              <w:rPr>
                <w:color w:val="000000"/>
                <w:sz w:val="18"/>
                <w:szCs w:val="18"/>
              </w:rPr>
            </w:pPr>
            <w:r w:rsidRPr="002B2454">
              <w:rPr>
                <w:sz w:val="18"/>
                <w:szCs w:val="18"/>
              </w:rPr>
              <w:t>(1)</w:t>
            </w:r>
          </w:p>
        </w:tc>
        <w:tc>
          <w:tcPr>
            <w:tcW w:w="1843" w:type="dxa"/>
            <w:tcBorders>
              <w:bottom w:val="single" w:sz="4" w:space="0" w:color="auto"/>
            </w:tcBorders>
          </w:tcPr>
          <w:p w14:paraId="7EBE0536" w14:textId="1CADFB15" w:rsidR="00FF0732" w:rsidRPr="002B2454" w:rsidRDefault="00FF0732" w:rsidP="00FF0732">
            <w:pPr>
              <w:spacing w:after="0" w:line="240" w:lineRule="exact"/>
              <w:ind w:right="-72"/>
              <w:jc w:val="right"/>
              <w:rPr>
                <w:color w:val="000000"/>
                <w:sz w:val="18"/>
                <w:szCs w:val="18"/>
              </w:rPr>
            </w:pPr>
            <w:r w:rsidRPr="002B2454">
              <w:rPr>
                <w:sz w:val="18"/>
                <w:szCs w:val="18"/>
              </w:rPr>
              <w:t>(10)</w:t>
            </w:r>
          </w:p>
        </w:tc>
        <w:tc>
          <w:tcPr>
            <w:tcW w:w="1418" w:type="dxa"/>
            <w:tcBorders>
              <w:bottom w:val="single" w:sz="4" w:space="0" w:color="000000"/>
            </w:tcBorders>
          </w:tcPr>
          <w:p w14:paraId="5ADAE885" w14:textId="59862912" w:rsidR="00FF0732" w:rsidRPr="002B2454" w:rsidRDefault="00FF0732" w:rsidP="00FF0732">
            <w:pPr>
              <w:spacing w:after="0" w:line="240" w:lineRule="exact"/>
              <w:ind w:right="-72"/>
              <w:jc w:val="right"/>
              <w:rPr>
                <w:color w:val="000000"/>
                <w:sz w:val="18"/>
                <w:szCs w:val="18"/>
              </w:rPr>
            </w:pPr>
            <w:r w:rsidRPr="002B2454">
              <w:rPr>
                <w:sz w:val="18"/>
                <w:szCs w:val="18"/>
              </w:rPr>
              <w:t>-</w:t>
            </w:r>
          </w:p>
        </w:tc>
        <w:tc>
          <w:tcPr>
            <w:tcW w:w="1421" w:type="dxa"/>
            <w:tcBorders>
              <w:bottom w:val="single" w:sz="4" w:space="0" w:color="000000"/>
            </w:tcBorders>
          </w:tcPr>
          <w:p w14:paraId="1B17128E" w14:textId="13C3D0A0" w:rsidR="00FF0732" w:rsidRPr="002B2454" w:rsidRDefault="00FF0732" w:rsidP="00FF0732">
            <w:pPr>
              <w:spacing w:after="0" w:line="240" w:lineRule="exact"/>
              <w:ind w:right="-72"/>
              <w:jc w:val="right"/>
              <w:rPr>
                <w:color w:val="000000"/>
                <w:sz w:val="18"/>
                <w:szCs w:val="18"/>
              </w:rPr>
            </w:pPr>
            <w:r w:rsidRPr="002B2454">
              <w:rPr>
                <w:color w:val="000000"/>
                <w:sz w:val="18"/>
                <w:szCs w:val="18"/>
                <w:lang w:val="en-GB"/>
              </w:rPr>
              <w:t>(11)</w:t>
            </w:r>
          </w:p>
        </w:tc>
      </w:tr>
      <w:tr w:rsidR="00F24722" w:rsidRPr="002B2454" w14:paraId="71FEB750" w14:textId="77777777" w:rsidTr="009C2F37">
        <w:tc>
          <w:tcPr>
            <w:tcW w:w="6048" w:type="dxa"/>
            <w:vAlign w:val="bottom"/>
          </w:tcPr>
          <w:p w14:paraId="408300C8"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397" w:type="dxa"/>
            <w:tcBorders>
              <w:top w:val="single" w:sz="4" w:space="0" w:color="auto"/>
            </w:tcBorders>
            <w:vAlign w:val="bottom"/>
          </w:tcPr>
          <w:p w14:paraId="7CC1D2DE" w14:textId="77777777" w:rsidR="00F24722" w:rsidRPr="002B2454" w:rsidRDefault="00F24722" w:rsidP="009C2F37">
            <w:pPr>
              <w:spacing w:after="0" w:line="240" w:lineRule="exact"/>
              <w:ind w:right="-72"/>
              <w:jc w:val="right"/>
              <w:rPr>
                <w:color w:val="000000"/>
                <w:sz w:val="18"/>
                <w:szCs w:val="18"/>
              </w:rPr>
            </w:pPr>
          </w:p>
        </w:tc>
        <w:tc>
          <w:tcPr>
            <w:tcW w:w="1477" w:type="dxa"/>
            <w:tcBorders>
              <w:top w:val="single" w:sz="4" w:space="0" w:color="auto"/>
            </w:tcBorders>
          </w:tcPr>
          <w:p w14:paraId="1133E9D1" w14:textId="77777777" w:rsidR="00F24722" w:rsidRPr="002B2454" w:rsidRDefault="00F24722" w:rsidP="009C2F37">
            <w:pPr>
              <w:spacing w:after="0" w:line="240" w:lineRule="exact"/>
              <w:ind w:right="-72"/>
              <w:jc w:val="right"/>
              <w:rPr>
                <w:color w:val="000000"/>
                <w:sz w:val="18"/>
                <w:szCs w:val="18"/>
              </w:rPr>
            </w:pPr>
          </w:p>
        </w:tc>
        <w:tc>
          <w:tcPr>
            <w:tcW w:w="1525" w:type="dxa"/>
            <w:tcBorders>
              <w:top w:val="single" w:sz="4" w:space="0" w:color="auto"/>
            </w:tcBorders>
            <w:vAlign w:val="bottom"/>
          </w:tcPr>
          <w:p w14:paraId="32C3832A" w14:textId="75FD4B05" w:rsidR="00F24722" w:rsidRPr="002B2454" w:rsidRDefault="00F24722" w:rsidP="009C2F37">
            <w:pPr>
              <w:spacing w:after="0" w:line="240" w:lineRule="exact"/>
              <w:ind w:right="-72"/>
              <w:jc w:val="right"/>
              <w:rPr>
                <w:color w:val="000000"/>
                <w:sz w:val="18"/>
                <w:szCs w:val="18"/>
              </w:rPr>
            </w:pPr>
          </w:p>
        </w:tc>
        <w:tc>
          <w:tcPr>
            <w:tcW w:w="1843" w:type="dxa"/>
            <w:tcBorders>
              <w:top w:val="single" w:sz="4" w:space="0" w:color="auto"/>
            </w:tcBorders>
            <w:vAlign w:val="bottom"/>
          </w:tcPr>
          <w:p w14:paraId="118BA71F" w14:textId="77777777" w:rsidR="00F24722" w:rsidRPr="002B2454" w:rsidRDefault="00F24722" w:rsidP="009C2F37">
            <w:pPr>
              <w:spacing w:after="0" w:line="240" w:lineRule="exact"/>
              <w:ind w:right="-72"/>
              <w:jc w:val="right"/>
              <w:rPr>
                <w:color w:val="000000"/>
                <w:sz w:val="18"/>
                <w:szCs w:val="18"/>
              </w:rPr>
            </w:pPr>
          </w:p>
        </w:tc>
        <w:tc>
          <w:tcPr>
            <w:tcW w:w="1418" w:type="dxa"/>
            <w:tcBorders>
              <w:top w:val="single" w:sz="4" w:space="0" w:color="000000"/>
            </w:tcBorders>
            <w:vAlign w:val="bottom"/>
          </w:tcPr>
          <w:p w14:paraId="359700F7" w14:textId="77777777" w:rsidR="00F24722" w:rsidRPr="002B2454" w:rsidRDefault="00F24722" w:rsidP="009C2F37">
            <w:pPr>
              <w:spacing w:after="0" w:line="240" w:lineRule="exact"/>
              <w:ind w:right="-72"/>
              <w:jc w:val="right"/>
              <w:rPr>
                <w:color w:val="000000"/>
                <w:sz w:val="18"/>
                <w:szCs w:val="18"/>
              </w:rPr>
            </w:pPr>
          </w:p>
        </w:tc>
        <w:tc>
          <w:tcPr>
            <w:tcW w:w="1421" w:type="dxa"/>
            <w:tcBorders>
              <w:top w:val="single" w:sz="4" w:space="0" w:color="000000"/>
            </w:tcBorders>
            <w:vAlign w:val="bottom"/>
          </w:tcPr>
          <w:p w14:paraId="7D0CE01D" w14:textId="77777777" w:rsidR="00F24722" w:rsidRPr="002B2454" w:rsidRDefault="00F24722" w:rsidP="009C2F37">
            <w:pPr>
              <w:spacing w:after="0" w:line="240" w:lineRule="exact"/>
              <w:ind w:right="-72"/>
              <w:jc w:val="right"/>
              <w:rPr>
                <w:color w:val="000000"/>
                <w:sz w:val="18"/>
                <w:szCs w:val="18"/>
              </w:rPr>
            </w:pPr>
          </w:p>
        </w:tc>
      </w:tr>
      <w:tr w:rsidR="00167909" w:rsidRPr="002B2454" w14:paraId="16DA7F2C" w14:textId="77777777" w:rsidTr="00167909">
        <w:tc>
          <w:tcPr>
            <w:tcW w:w="6048" w:type="dxa"/>
            <w:vAlign w:val="bottom"/>
          </w:tcPr>
          <w:p w14:paraId="53CB5ECA" w14:textId="43C3C5D4" w:rsidR="00167909" w:rsidRPr="002B2454" w:rsidRDefault="00167909" w:rsidP="00167909">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Closing net book amount</w:t>
            </w:r>
          </w:p>
        </w:tc>
        <w:tc>
          <w:tcPr>
            <w:tcW w:w="1397" w:type="dxa"/>
            <w:tcBorders>
              <w:bottom w:val="single" w:sz="4" w:space="0" w:color="auto"/>
            </w:tcBorders>
          </w:tcPr>
          <w:p w14:paraId="3C00466C" w14:textId="355086E2" w:rsidR="00167909" w:rsidRPr="002B2454" w:rsidRDefault="00167909" w:rsidP="00167909">
            <w:pPr>
              <w:spacing w:after="0" w:line="240" w:lineRule="exact"/>
              <w:ind w:right="-72"/>
              <w:jc w:val="right"/>
              <w:rPr>
                <w:color w:val="000000"/>
                <w:sz w:val="18"/>
                <w:szCs w:val="18"/>
              </w:rPr>
            </w:pPr>
            <w:r w:rsidRPr="002B2454">
              <w:rPr>
                <w:sz w:val="18"/>
                <w:szCs w:val="18"/>
              </w:rPr>
              <w:t>2,069</w:t>
            </w:r>
          </w:p>
        </w:tc>
        <w:tc>
          <w:tcPr>
            <w:tcW w:w="1477" w:type="dxa"/>
            <w:tcBorders>
              <w:bottom w:val="single" w:sz="4" w:space="0" w:color="auto"/>
            </w:tcBorders>
          </w:tcPr>
          <w:p w14:paraId="0B20C21D" w14:textId="6D535F92" w:rsidR="00167909" w:rsidRPr="002B2454" w:rsidRDefault="00167909" w:rsidP="00167909">
            <w:pPr>
              <w:spacing w:after="0" w:line="240" w:lineRule="exact"/>
              <w:ind w:right="-72"/>
              <w:jc w:val="right"/>
              <w:rPr>
                <w:color w:val="000000"/>
                <w:sz w:val="18"/>
                <w:szCs w:val="18"/>
                <w:lang w:val="en-GB"/>
              </w:rPr>
            </w:pPr>
            <w:r w:rsidRPr="002B2454">
              <w:rPr>
                <w:sz w:val="18"/>
                <w:szCs w:val="18"/>
              </w:rPr>
              <w:t>36</w:t>
            </w:r>
          </w:p>
        </w:tc>
        <w:tc>
          <w:tcPr>
            <w:tcW w:w="1525" w:type="dxa"/>
            <w:tcBorders>
              <w:bottom w:val="single" w:sz="4" w:space="0" w:color="auto"/>
            </w:tcBorders>
          </w:tcPr>
          <w:p w14:paraId="719A6B4F" w14:textId="32866238" w:rsidR="00167909" w:rsidRPr="002B2454" w:rsidRDefault="00167909" w:rsidP="00167909">
            <w:pPr>
              <w:spacing w:after="0" w:line="240" w:lineRule="exact"/>
              <w:ind w:right="-72"/>
              <w:jc w:val="right"/>
              <w:rPr>
                <w:color w:val="000000"/>
                <w:sz w:val="18"/>
                <w:szCs w:val="18"/>
              </w:rPr>
            </w:pPr>
            <w:r w:rsidRPr="002B2454">
              <w:rPr>
                <w:sz w:val="18"/>
                <w:szCs w:val="18"/>
              </w:rPr>
              <w:t>3,583</w:t>
            </w:r>
          </w:p>
        </w:tc>
        <w:tc>
          <w:tcPr>
            <w:tcW w:w="1843" w:type="dxa"/>
            <w:tcBorders>
              <w:bottom w:val="single" w:sz="4" w:space="0" w:color="000000"/>
            </w:tcBorders>
          </w:tcPr>
          <w:p w14:paraId="4C1399E1" w14:textId="6872D3AF" w:rsidR="00167909" w:rsidRPr="002B2454" w:rsidRDefault="00167909" w:rsidP="00167909">
            <w:pPr>
              <w:spacing w:after="0" w:line="240" w:lineRule="exact"/>
              <w:ind w:right="-72"/>
              <w:jc w:val="right"/>
              <w:rPr>
                <w:color w:val="000000"/>
                <w:sz w:val="18"/>
                <w:szCs w:val="18"/>
              </w:rPr>
            </w:pPr>
            <w:r w:rsidRPr="002B2454">
              <w:rPr>
                <w:sz w:val="18"/>
                <w:szCs w:val="18"/>
              </w:rPr>
              <w:t>332</w:t>
            </w:r>
          </w:p>
        </w:tc>
        <w:tc>
          <w:tcPr>
            <w:tcW w:w="1418" w:type="dxa"/>
            <w:tcBorders>
              <w:bottom w:val="single" w:sz="4" w:space="0" w:color="000000"/>
            </w:tcBorders>
          </w:tcPr>
          <w:p w14:paraId="27032109" w14:textId="182FDC82" w:rsidR="00167909" w:rsidRPr="002B2454" w:rsidRDefault="00167909" w:rsidP="00167909">
            <w:pPr>
              <w:spacing w:after="0" w:line="240" w:lineRule="exact"/>
              <w:ind w:right="-72"/>
              <w:jc w:val="right"/>
              <w:rPr>
                <w:color w:val="000000"/>
                <w:sz w:val="18"/>
                <w:szCs w:val="18"/>
              </w:rPr>
            </w:pPr>
            <w:r w:rsidRPr="002B2454">
              <w:rPr>
                <w:sz w:val="18"/>
                <w:szCs w:val="18"/>
              </w:rPr>
              <w:t>389</w:t>
            </w:r>
          </w:p>
        </w:tc>
        <w:tc>
          <w:tcPr>
            <w:tcW w:w="1421" w:type="dxa"/>
            <w:tcBorders>
              <w:bottom w:val="single" w:sz="4" w:space="0" w:color="000000"/>
            </w:tcBorders>
          </w:tcPr>
          <w:p w14:paraId="3E171702" w14:textId="4A67A0F2" w:rsidR="00167909" w:rsidRPr="002B2454" w:rsidRDefault="00167909" w:rsidP="00167909">
            <w:pPr>
              <w:spacing w:after="0" w:line="240" w:lineRule="exact"/>
              <w:ind w:right="-72"/>
              <w:jc w:val="right"/>
              <w:rPr>
                <w:color w:val="000000"/>
                <w:sz w:val="18"/>
                <w:szCs w:val="18"/>
              </w:rPr>
            </w:pPr>
            <w:r w:rsidRPr="002B2454">
              <w:rPr>
                <w:color w:val="000000"/>
                <w:sz w:val="18"/>
                <w:szCs w:val="18"/>
                <w:lang w:val="en-GB"/>
              </w:rPr>
              <w:t>6,409</w:t>
            </w:r>
          </w:p>
        </w:tc>
      </w:tr>
      <w:tr w:rsidR="00F24722" w:rsidRPr="002B2454" w14:paraId="4768AF81" w14:textId="77777777" w:rsidTr="009C2F37">
        <w:tc>
          <w:tcPr>
            <w:tcW w:w="6048" w:type="dxa"/>
            <w:vAlign w:val="bottom"/>
          </w:tcPr>
          <w:p w14:paraId="574D6D7C" w14:textId="77777777" w:rsidR="00F24722" w:rsidRPr="002B2454" w:rsidRDefault="00F24722" w:rsidP="009C2F37">
            <w:pPr>
              <w:spacing w:after="0" w:line="240" w:lineRule="exact"/>
              <w:ind w:left="37" w:hanging="142"/>
              <w:rPr>
                <w:color w:val="000000"/>
                <w:sz w:val="18"/>
                <w:szCs w:val="18"/>
              </w:rPr>
            </w:pPr>
          </w:p>
        </w:tc>
        <w:tc>
          <w:tcPr>
            <w:tcW w:w="1397" w:type="dxa"/>
            <w:tcBorders>
              <w:top w:val="single" w:sz="4" w:space="0" w:color="auto"/>
            </w:tcBorders>
            <w:vAlign w:val="bottom"/>
          </w:tcPr>
          <w:p w14:paraId="506E1838" w14:textId="77777777" w:rsidR="00F24722" w:rsidRPr="002B2454" w:rsidRDefault="00F24722" w:rsidP="009C2F37">
            <w:pPr>
              <w:spacing w:after="0" w:line="240" w:lineRule="exact"/>
              <w:ind w:right="-72"/>
              <w:jc w:val="right"/>
              <w:rPr>
                <w:color w:val="000000"/>
                <w:sz w:val="18"/>
                <w:szCs w:val="18"/>
              </w:rPr>
            </w:pPr>
          </w:p>
        </w:tc>
        <w:tc>
          <w:tcPr>
            <w:tcW w:w="1477" w:type="dxa"/>
            <w:tcBorders>
              <w:top w:val="single" w:sz="4" w:space="0" w:color="auto"/>
            </w:tcBorders>
          </w:tcPr>
          <w:p w14:paraId="71AFB698" w14:textId="77777777" w:rsidR="00F24722" w:rsidRPr="002B2454" w:rsidRDefault="00F24722" w:rsidP="009C2F37">
            <w:pPr>
              <w:spacing w:after="0" w:line="240" w:lineRule="exact"/>
              <w:ind w:right="-72"/>
              <w:jc w:val="right"/>
              <w:rPr>
                <w:color w:val="000000"/>
                <w:sz w:val="18"/>
                <w:szCs w:val="18"/>
              </w:rPr>
            </w:pPr>
          </w:p>
        </w:tc>
        <w:tc>
          <w:tcPr>
            <w:tcW w:w="1525" w:type="dxa"/>
            <w:tcBorders>
              <w:top w:val="single" w:sz="4" w:space="0" w:color="auto"/>
            </w:tcBorders>
            <w:vAlign w:val="bottom"/>
          </w:tcPr>
          <w:p w14:paraId="2AA404F2" w14:textId="25E8DE95" w:rsidR="00F24722" w:rsidRPr="002B2454" w:rsidRDefault="00F24722" w:rsidP="009C2F37">
            <w:pPr>
              <w:spacing w:after="0" w:line="240" w:lineRule="exact"/>
              <w:ind w:right="-72"/>
              <w:jc w:val="right"/>
              <w:rPr>
                <w:color w:val="000000"/>
                <w:sz w:val="18"/>
                <w:szCs w:val="18"/>
              </w:rPr>
            </w:pPr>
          </w:p>
        </w:tc>
        <w:tc>
          <w:tcPr>
            <w:tcW w:w="1843" w:type="dxa"/>
            <w:tcBorders>
              <w:top w:val="single" w:sz="4" w:space="0" w:color="000000"/>
            </w:tcBorders>
            <w:vAlign w:val="bottom"/>
          </w:tcPr>
          <w:p w14:paraId="715E8144" w14:textId="77777777" w:rsidR="00F24722" w:rsidRPr="002B2454" w:rsidRDefault="00F24722" w:rsidP="009C2F37">
            <w:pPr>
              <w:spacing w:after="0" w:line="240" w:lineRule="exact"/>
              <w:ind w:right="-72"/>
              <w:jc w:val="right"/>
              <w:rPr>
                <w:color w:val="000000"/>
                <w:sz w:val="18"/>
                <w:szCs w:val="18"/>
              </w:rPr>
            </w:pPr>
          </w:p>
        </w:tc>
        <w:tc>
          <w:tcPr>
            <w:tcW w:w="1418" w:type="dxa"/>
            <w:tcBorders>
              <w:top w:val="single" w:sz="4" w:space="0" w:color="000000"/>
            </w:tcBorders>
            <w:vAlign w:val="bottom"/>
          </w:tcPr>
          <w:p w14:paraId="5192073C" w14:textId="77777777" w:rsidR="00F24722" w:rsidRPr="002B2454" w:rsidRDefault="00F24722" w:rsidP="009C2F37">
            <w:pPr>
              <w:spacing w:after="0" w:line="240" w:lineRule="exact"/>
              <w:ind w:right="-72"/>
              <w:jc w:val="right"/>
              <w:rPr>
                <w:color w:val="000000"/>
                <w:sz w:val="18"/>
                <w:szCs w:val="18"/>
              </w:rPr>
            </w:pPr>
          </w:p>
        </w:tc>
        <w:tc>
          <w:tcPr>
            <w:tcW w:w="1421" w:type="dxa"/>
            <w:tcBorders>
              <w:top w:val="single" w:sz="4" w:space="0" w:color="000000"/>
            </w:tcBorders>
            <w:vAlign w:val="bottom"/>
          </w:tcPr>
          <w:p w14:paraId="6A2C7A9C" w14:textId="77777777" w:rsidR="00F24722" w:rsidRPr="002B2454" w:rsidRDefault="00F24722" w:rsidP="009C2F37">
            <w:pPr>
              <w:spacing w:after="0" w:line="240" w:lineRule="exact"/>
              <w:ind w:right="-72"/>
              <w:jc w:val="right"/>
              <w:rPr>
                <w:color w:val="000000"/>
                <w:sz w:val="18"/>
                <w:szCs w:val="18"/>
              </w:rPr>
            </w:pPr>
          </w:p>
        </w:tc>
      </w:tr>
      <w:tr w:rsidR="00F24722" w:rsidRPr="002B2454" w14:paraId="22F8943E" w14:textId="77777777" w:rsidTr="009C2F37">
        <w:tc>
          <w:tcPr>
            <w:tcW w:w="6048" w:type="dxa"/>
            <w:vAlign w:val="bottom"/>
          </w:tcPr>
          <w:p w14:paraId="1621B2DF" w14:textId="27788A37" w:rsidR="00F24722" w:rsidRPr="002B2454" w:rsidRDefault="00F24722" w:rsidP="009C2F37">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2024</w:t>
            </w:r>
          </w:p>
        </w:tc>
        <w:tc>
          <w:tcPr>
            <w:tcW w:w="1397" w:type="dxa"/>
            <w:vAlign w:val="bottom"/>
          </w:tcPr>
          <w:p w14:paraId="25D7C1AC" w14:textId="77777777" w:rsidR="00F24722" w:rsidRPr="002B2454" w:rsidRDefault="00F24722" w:rsidP="009C2F37">
            <w:pPr>
              <w:spacing w:after="0" w:line="240" w:lineRule="exact"/>
              <w:ind w:right="-72"/>
              <w:jc w:val="right"/>
              <w:rPr>
                <w:color w:val="000000"/>
                <w:sz w:val="18"/>
                <w:szCs w:val="18"/>
              </w:rPr>
            </w:pPr>
          </w:p>
        </w:tc>
        <w:tc>
          <w:tcPr>
            <w:tcW w:w="1477" w:type="dxa"/>
          </w:tcPr>
          <w:p w14:paraId="5FA5E891" w14:textId="77777777" w:rsidR="00F24722" w:rsidRPr="002B2454" w:rsidRDefault="00F24722" w:rsidP="009C2F37">
            <w:pPr>
              <w:spacing w:after="0" w:line="240" w:lineRule="exact"/>
              <w:ind w:right="-72"/>
              <w:jc w:val="right"/>
              <w:rPr>
                <w:color w:val="000000"/>
                <w:sz w:val="18"/>
                <w:szCs w:val="18"/>
              </w:rPr>
            </w:pPr>
          </w:p>
        </w:tc>
        <w:tc>
          <w:tcPr>
            <w:tcW w:w="1525" w:type="dxa"/>
            <w:vAlign w:val="bottom"/>
          </w:tcPr>
          <w:p w14:paraId="612DA0D9" w14:textId="206F0F2D" w:rsidR="00F24722" w:rsidRPr="002B2454" w:rsidRDefault="00F24722" w:rsidP="009C2F37">
            <w:pPr>
              <w:spacing w:after="0" w:line="240" w:lineRule="exact"/>
              <w:ind w:right="-72"/>
              <w:jc w:val="right"/>
              <w:rPr>
                <w:color w:val="000000"/>
                <w:sz w:val="18"/>
                <w:szCs w:val="18"/>
              </w:rPr>
            </w:pPr>
          </w:p>
        </w:tc>
        <w:tc>
          <w:tcPr>
            <w:tcW w:w="1843" w:type="dxa"/>
            <w:vAlign w:val="bottom"/>
          </w:tcPr>
          <w:p w14:paraId="2E809BF8" w14:textId="77777777" w:rsidR="00F24722" w:rsidRPr="002B2454" w:rsidRDefault="00F24722" w:rsidP="009C2F37">
            <w:pPr>
              <w:spacing w:after="0" w:line="240" w:lineRule="exact"/>
              <w:ind w:right="-72"/>
              <w:jc w:val="right"/>
              <w:rPr>
                <w:color w:val="000000"/>
                <w:sz w:val="18"/>
                <w:szCs w:val="18"/>
              </w:rPr>
            </w:pPr>
          </w:p>
        </w:tc>
        <w:tc>
          <w:tcPr>
            <w:tcW w:w="1418" w:type="dxa"/>
            <w:vAlign w:val="bottom"/>
          </w:tcPr>
          <w:p w14:paraId="16EC4B98" w14:textId="77777777" w:rsidR="00F24722" w:rsidRPr="002B2454" w:rsidRDefault="00F24722" w:rsidP="009C2F37">
            <w:pPr>
              <w:spacing w:after="0" w:line="240" w:lineRule="exact"/>
              <w:ind w:right="-72"/>
              <w:jc w:val="right"/>
              <w:rPr>
                <w:color w:val="000000"/>
                <w:sz w:val="18"/>
                <w:szCs w:val="18"/>
              </w:rPr>
            </w:pPr>
          </w:p>
        </w:tc>
        <w:tc>
          <w:tcPr>
            <w:tcW w:w="1421" w:type="dxa"/>
            <w:vAlign w:val="bottom"/>
          </w:tcPr>
          <w:p w14:paraId="021CB92D" w14:textId="77777777" w:rsidR="00F24722" w:rsidRPr="002B2454" w:rsidRDefault="00F24722" w:rsidP="009C2F37">
            <w:pPr>
              <w:spacing w:after="0" w:line="240" w:lineRule="exact"/>
              <w:ind w:right="-72"/>
              <w:jc w:val="right"/>
              <w:rPr>
                <w:color w:val="000000"/>
                <w:sz w:val="18"/>
                <w:szCs w:val="18"/>
              </w:rPr>
            </w:pPr>
          </w:p>
        </w:tc>
      </w:tr>
      <w:tr w:rsidR="00F24722" w:rsidRPr="002B2454" w14:paraId="205084D8" w14:textId="77777777" w:rsidTr="009C2F37">
        <w:tc>
          <w:tcPr>
            <w:tcW w:w="6048" w:type="dxa"/>
            <w:vAlign w:val="bottom"/>
          </w:tcPr>
          <w:p w14:paraId="355BDE66"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Cost</w:t>
            </w:r>
          </w:p>
        </w:tc>
        <w:tc>
          <w:tcPr>
            <w:tcW w:w="1397" w:type="dxa"/>
          </w:tcPr>
          <w:p w14:paraId="206FD1AA" w14:textId="7325E5CC"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2,069</w:t>
            </w:r>
          </w:p>
        </w:tc>
        <w:tc>
          <w:tcPr>
            <w:tcW w:w="1477" w:type="dxa"/>
          </w:tcPr>
          <w:p w14:paraId="6AA53BB4" w14:textId="0FEDC2B7" w:rsidR="00F24722" w:rsidRPr="002B2454" w:rsidRDefault="00F24722" w:rsidP="009C2F37">
            <w:pPr>
              <w:spacing w:after="0" w:line="240" w:lineRule="exact"/>
              <w:ind w:right="-72"/>
              <w:jc w:val="right"/>
              <w:rPr>
                <w:noProof/>
                <w:color w:val="000000"/>
                <w:sz w:val="18"/>
                <w:szCs w:val="18"/>
                <w:lang w:val="en-GB"/>
              </w:rPr>
            </w:pPr>
            <w:r w:rsidRPr="002B2454">
              <w:rPr>
                <w:noProof/>
                <w:color w:val="000000"/>
                <w:sz w:val="18"/>
                <w:szCs w:val="18"/>
                <w:lang w:val="en-GB"/>
              </w:rPr>
              <w:t>109</w:t>
            </w:r>
          </w:p>
        </w:tc>
        <w:tc>
          <w:tcPr>
            <w:tcW w:w="1525" w:type="dxa"/>
          </w:tcPr>
          <w:p w14:paraId="7CCB1BBB" w14:textId="3734876F"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4,940</w:t>
            </w:r>
          </w:p>
        </w:tc>
        <w:tc>
          <w:tcPr>
            <w:tcW w:w="1843" w:type="dxa"/>
          </w:tcPr>
          <w:p w14:paraId="16F3BEE3" w14:textId="2B4B8843"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529</w:t>
            </w:r>
          </w:p>
        </w:tc>
        <w:tc>
          <w:tcPr>
            <w:tcW w:w="1418" w:type="dxa"/>
          </w:tcPr>
          <w:p w14:paraId="1FEEB7F3" w14:textId="110C5CBB"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389</w:t>
            </w:r>
          </w:p>
        </w:tc>
        <w:tc>
          <w:tcPr>
            <w:tcW w:w="1421" w:type="dxa"/>
          </w:tcPr>
          <w:p w14:paraId="2413A292" w14:textId="2E569847"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8,036</w:t>
            </w:r>
          </w:p>
        </w:tc>
      </w:tr>
      <w:tr w:rsidR="00F24722" w:rsidRPr="002B2454" w14:paraId="3BE1A3FB" w14:textId="77777777" w:rsidTr="009C2F37">
        <w:tc>
          <w:tcPr>
            <w:tcW w:w="6048" w:type="dxa"/>
            <w:vAlign w:val="bottom"/>
          </w:tcPr>
          <w:p w14:paraId="17D33581" w14:textId="72790D80"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depreciation</w:t>
            </w:r>
          </w:p>
        </w:tc>
        <w:tc>
          <w:tcPr>
            <w:tcW w:w="1397" w:type="dxa"/>
          </w:tcPr>
          <w:p w14:paraId="1CB85435" w14:textId="274E5B14" w:rsidR="00F24722" w:rsidRPr="002B2454" w:rsidRDefault="00F24722"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477" w:type="dxa"/>
          </w:tcPr>
          <w:p w14:paraId="460E036C" w14:textId="0408CC63" w:rsidR="00F24722" w:rsidRPr="002B2454" w:rsidRDefault="00F24722" w:rsidP="009C2F37">
            <w:pPr>
              <w:spacing w:after="0" w:line="240" w:lineRule="exact"/>
              <w:ind w:right="-72"/>
              <w:jc w:val="right"/>
              <w:rPr>
                <w:noProof/>
                <w:color w:val="000000"/>
                <w:sz w:val="18"/>
                <w:szCs w:val="18"/>
                <w:lang w:val="en-GB"/>
              </w:rPr>
            </w:pPr>
            <w:r w:rsidRPr="002B2454">
              <w:rPr>
                <w:noProof/>
                <w:color w:val="000000"/>
                <w:sz w:val="18"/>
                <w:szCs w:val="18"/>
                <w:lang w:val="en-GB"/>
              </w:rPr>
              <w:t>(73)</w:t>
            </w:r>
          </w:p>
        </w:tc>
        <w:tc>
          <w:tcPr>
            <w:tcW w:w="1525" w:type="dxa"/>
          </w:tcPr>
          <w:p w14:paraId="66832D86" w14:textId="658EAD87" w:rsidR="00F24722" w:rsidRPr="002B2454" w:rsidRDefault="00F24722" w:rsidP="009C2F37">
            <w:pPr>
              <w:spacing w:after="0" w:line="240" w:lineRule="exact"/>
              <w:ind w:right="-72"/>
              <w:jc w:val="right"/>
              <w:rPr>
                <w:color w:val="000000"/>
                <w:sz w:val="18"/>
                <w:szCs w:val="18"/>
                <w:lang w:val="en-GB"/>
              </w:rPr>
            </w:pPr>
            <w:r w:rsidRPr="002B2454">
              <w:rPr>
                <w:noProof/>
                <w:color w:val="000000"/>
                <w:sz w:val="18"/>
                <w:szCs w:val="18"/>
                <w:lang w:val="en-GB"/>
              </w:rPr>
              <w:t>(1,318)</w:t>
            </w:r>
          </w:p>
        </w:tc>
        <w:tc>
          <w:tcPr>
            <w:tcW w:w="1843" w:type="dxa"/>
          </w:tcPr>
          <w:p w14:paraId="51765754" w14:textId="05656337" w:rsidR="00F24722" w:rsidRPr="002B2454" w:rsidRDefault="00F24722" w:rsidP="009C2F37">
            <w:pPr>
              <w:spacing w:after="0" w:line="240" w:lineRule="exact"/>
              <w:ind w:right="-72"/>
              <w:jc w:val="right"/>
              <w:rPr>
                <w:color w:val="000000"/>
                <w:sz w:val="18"/>
                <w:szCs w:val="18"/>
                <w:lang w:val="en-GB"/>
              </w:rPr>
            </w:pPr>
            <w:r w:rsidRPr="002B2454">
              <w:rPr>
                <w:noProof/>
                <w:color w:val="000000"/>
                <w:sz w:val="18"/>
                <w:szCs w:val="18"/>
                <w:lang w:val="en-GB"/>
              </w:rPr>
              <w:t>(197)</w:t>
            </w:r>
          </w:p>
        </w:tc>
        <w:tc>
          <w:tcPr>
            <w:tcW w:w="1418" w:type="dxa"/>
          </w:tcPr>
          <w:p w14:paraId="44010FB3" w14:textId="0350E9BD" w:rsidR="00F24722" w:rsidRPr="002B2454" w:rsidRDefault="00F24722"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421" w:type="dxa"/>
          </w:tcPr>
          <w:p w14:paraId="77C42C3A" w14:textId="3B9A6436" w:rsidR="00F24722" w:rsidRPr="002B2454" w:rsidRDefault="00F24722" w:rsidP="009C2F37">
            <w:pPr>
              <w:spacing w:after="0" w:line="240" w:lineRule="exact"/>
              <w:ind w:right="-72"/>
              <w:jc w:val="right"/>
              <w:rPr>
                <w:color w:val="000000"/>
                <w:sz w:val="18"/>
                <w:szCs w:val="18"/>
                <w:lang w:val="en-GB"/>
              </w:rPr>
            </w:pPr>
            <w:r w:rsidRPr="002B2454">
              <w:rPr>
                <w:noProof/>
                <w:color w:val="000000"/>
                <w:sz w:val="18"/>
                <w:szCs w:val="18"/>
                <w:lang w:val="en-GB"/>
              </w:rPr>
              <w:t>(1,588)</w:t>
            </w:r>
          </w:p>
        </w:tc>
      </w:tr>
      <w:tr w:rsidR="00F24722" w:rsidRPr="002B2454" w14:paraId="0DC24F9E" w14:textId="77777777" w:rsidTr="009C2F37">
        <w:tc>
          <w:tcPr>
            <w:tcW w:w="6048" w:type="dxa"/>
            <w:vAlign w:val="bottom"/>
          </w:tcPr>
          <w:p w14:paraId="4C052916" w14:textId="2A89AD1A"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allowance for impairment</w:t>
            </w:r>
          </w:p>
        </w:tc>
        <w:tc>
          <w:tcPr>
            <w:tcW w:w="1397" w:type="dxa"/>
            <w:tcBorders>
              <w:bottom w:val="single" w:sz="4" w:space="0" w:color="auto"/>
            </w:tcBorders>
          </w:tcPr>
          <w:p w14:paraId="7D0609EE" w14:textId="2D0340F6"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77" w:type="dxa"/>
            <w:tcBorders>
              <w:bottom w:val="single" w:sz="4" w:space="0" w:color="auto"/>
            </w:tcBorders>
          </w:tcPr>
          <w:p w14:paraId="6947DA6B" w14:textId="70DFF2EF" w:rsidR="00F24722" w:rsidRPr="002B2454" w:rsidRDefault="00F24722" w:rsidP="009C2F37">
            <w:pPr>
              <w:spacing w:after="0" w:line="240" w:lineRule="exact"/>
              <w:ind w:right="-72"/>
              <w:jc w:val="right"/>
              <w:rPr>
                <w:noProof/>
                <w:color w:val="000000"/>
                <w:sz w:val="18"/>
                <w:szCs w:val="18"/>
                <w:lang w:val="en-GB"/>
              </w:rPr>
            </w:pPr>
            <w:r w:rsidRPr="002B2454">
              <w:rPr>
                <w:noProof/>
                <w:color w:val="000000"/>
                <w:sz w:val="18"/>
                <w:szCs w:val="18"/>
                <w:lang w:val="en-GB"/>
              </w:rPr>
              <w:t>-</w:t>
            </w:r>
          </w:p>
        </w:tc>
        <w:tc>
          <w:tcPr>
            <w:tcW w:w="1525" w:type="dxa"/>
            <w:tcBorders>
              <w:bottom w:val="single" w:sz="4" w:space="0" w:color="auto"/>
            </w:tcBorders>
          </w:tcPr>
          <w:p w14:paraId="6BB7E09A" w14:textId="3B0D32CB"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(39)</w:t>
            </w:r>
          </w:p>
        </w:tc>
        <w:tc>
          <w:tcPr>
            <w:tcW w:w="1843" w:type="dxa"/>
            <w:tcBorders>
              <w:bottom w:val="single" w:sz="4" w:space="0" w:color="auto"/>
            </w:tcBorders>
          </w:tcPr>
          <w:p w14:paraId="08305894" w14:textId="5139E9D3"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18" w:type="dxa"/>
            <w:tcBorders>
              <w:bottom w:val="single" w:sz="4" w:space="0" w:color="auto"/>
            </w:tcBorders>
          </w:tcPr>
          <w:p w14:paraId="41C2D725" w14:textId="74184AFC"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w:t>
            </w:r>
          </w:p>
        </w:tc>
        <w:tc>
          <w:tcPr>
            <w:tcW w:w="1421" w:type="dxa"/>
            <w:tcBorders>
              <w:bottom w:val="single" w:sz="4" w:space="0" w:color="auto"/>
            </w:tcBorders>
          </w:tcPr>
          <w:p w14:paraId="6AC474D0" w14:textId="4E4C8A6F"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(39)</w:t>
            </w:r>
          </w:p>
        </w:tc>
      </w:tr>
      <w:tr w:rsidR="00F24722" w:rsidRPr="002B2454" w14:paraId="1C739ACB" w14:textId="77777777" w:rsidTr="009C2F37">
        <w:tc>
          <w:tcPr>
            <w:tcW w:w="6048" w:type="dxa"/>
            <w:vAlign w:val="bottom"/>
          </w:tcPr>
          <w:p w14:paraId="72752435"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u w:val="single"/>
              </w:rPr>
            </w:pPr>
          </w:p>
        </w:tc>
        <w:tc>
          <w:tcPr>
            <w:tcW w:w="1397" w:type="dxa"/>
            <w:tcBorders>
              <w:top w:val="single" w:sz="4" w:space="0" w:color="auto"/>
            </w:tcBorders>
            <w:vAlign w:val="bottom"/>
          </w:tcPr>
          <w:p w14:paraId="12FAEDDB" w14:textId="77777777" w:rsidR="00F24722" w:rsidRPr="002B2454" w:rsidRDefault="00F24722" w:rsidP="009C2F37">
            <w:pPr>
              <w:spacing w:after="0" w:line="240" w:lineRule="exact"/>
              <w:ind w:right="-72"/>
              <w:jc w:val="right"/>
              <w:rPr>
                <w:color w:val="000000"/>
                <w:sz w:val="18"/>
                <w:szCs w:val="18"/>
              </w:rPr>
            </w:pPr>
          </w:p>
        </w:tc>
        <w:tc>
          <w:tcPr>
            <w:tcW w:w="1477" w:type="dxa"/>
            <w:tcBorders>
              <w:top w:val="single" w:sz="4" w:space="0" w:color="auto"/>
            </w:tcBorders>
          </w:tcPr>
          <w:p w14:paraId="019E28D2" w14:textId="77777777" w:rsidR="00F24722" w:rsidRPr="002B2454" w:rsidRDefault="00F24722" w:rsidP="009C2F37">
            <w:pPr>
              <w:spacing w:after="0" w:line="240" w:lineRule="exact"/>
              <w:ind w:right="-72"/>
              <w:jc w:val="right"/>
              <w:rPr>
                <w:color w:val="000000"/>
                <w:sz w:val="18"/>
                <w:szCs w:val="18"/>
              </w:rPr>
            </w:pPr>
          </w:p>
        </w:tc>
        <w:tc>
          <w:tcPr>
            <w:tcW w:w="1525" w:type="dxa"/>
            <w:tcBorders>
              <w:top w:val="single" w:sz="4" w:space="0" w:color="auto"/>
            </w:tcBorders>
            <w:vAlign w:val="bottom"/>
          </w:tcPr>
          <w:p w14:paraId="3F83B3EA" w14:textId="67D8C22D" w:rsidR="00F24722" w:rsidRPr="002B2454" w:rsidRDefault="00F24722" w:rsidP="009C2F37">
            <w:pPr>
              <w:spacing w:after="0" w:line="240" w:lineRule="exact"/>
              <w:ind w:right="-72"/>
              <w:jc w:val="right"/>
              <w:rPr>
                <w:color w:val="000000"/>
                <w:sz w:val="18"/>
                <w:szCs w:val="18"/>
              </w:rPr>
            </w:pPr>
          </w:p>
        </w:tc>
        <w:tc>
          <w:tcPr>
            <w:tcW w:w="1843" w:type="dxa"/>
            <w:tcBorders>
              <w:top w:val="single" w:sz="4" w:space="0" w:color="000000"/>
            </w:tcBorders>
            <w:vAlign w:val="bottom"/>
          </w:tcPr>
          <w:p w14:paraId="3A99EB2E" w14:textId="77777777" w:rsidR="00F24722" w:rsidRPr="002B2454" w:rsidRDefault="00F24722" w:rsidP="009C2F37">
            <w:pPr>
              <w:spacing w:after="0" w:line="240" w:lineRule="exact"/>
              <w:ind w:right="-72"/>
              <w:jc w:val="right"/>
              <w:rPr>
                <w:color w:val="000000"/>
                <w:sz w:val="18"/>
                <w:szCs w:val="18"/>
              </w:rPr>
            </w:pPr>
          </w:p>
        </w:tc>
        <w:tc>
          <w:tcPr>
            <w:tcW w:w="1418" w:type="dxa"/>
            <w:tcBorders>
              <w:top w:val="single" w:sz="4" w:space="0" w:color="000000"/>
            </w:tcBorders>
            <w:vAlign w:val="bottom"/>
          </w:tcPr>
          <w:p w14:paraId="3DE00F04" w14:textId="77777777" w:rsidR="00F24722" w:rsidRPr="002B2454" w:rsidRDefault="00F24722" w:rsidP="009C2F37">
            <w:pPr>
              <w:spacing w:after="0" w:line="240" w:lineRule="exact"/>
              <w:ind w:right="-72"/>
              <w:jc w:val="right"/>
              <w:rPr>
                <w:color w:val="000000"/>
                <w:sz w:val="18"/>
                <w:szCs w:val="18"/>
              </w:rPr>
            </w:pPr>
          </w:p>
        </w:tc>
        <w:tc>
          <w:tcPr>
            <w:tcW w:w="1421" w:type="dxa"/>
            <w:tcBorders>
              <w:top w:val="single" w:sz="4" w:space="0" w:color="000000"/>
            </w:tcBorders>
            <w:vAlign w:val="bottom"/>
          </w:tcPr>
          <w:p w14:paraId="57ACD4FC" w14:textId="77777777" w:rsidR="00F24722" w:rsidRPr="002B2454" w:rsidRDefault="00F24722" w:rsidP="009C2F37">
            <w:pPr>
              <w:spacing w:after="0" w:line="240" w:lineRule="exact"/>
              <w:ind w:right="-72"/>
              <w:jc w:val="right"/>
              <w:rPr>
                <w:color w:val="000000"/>
                <w:sz w:val="18"/>
                <w:szCs w:val="18"/>
              </w:rPr>
            </w:pPr>
          </w:p>
        </w:tc>
      </w:tr>
      <w:tr w:rsidR="00F24722" w:rsidRPr="002B2454" w14:paraId="1D56864C" w14:textId="77777777" w:rsidTr="009C2F37">
        <w:tc>
          <w:tcPr>
            <w:tcW w:w="6048" w:type="dxa"/>
            <w:vAlign w:val="bottom"/>
          </w:tcPr>
          <w:p w14:paraId="1A063005"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Net book amount</w:t>
            </w:r>
          </w:p>
        </w:tc>
        <w:tc>
          <w:tcPr>
            <w:tcW w:w="1397" w:type="dxa"/>
            <w:tcBorders>
              <w:bottom w:val="single" w:sz="4" w:space="0" w:color="auto"/>
            </w:tcBorders>
          </w:tcPr>
          <w:p w14:paraId="7A6CF439" w14:textId="1E2A5F09"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2,069</w:t>
            </w:r>
          </w:p>
        </w:tc>
        <w:tc>
          <w:tcPr>
            <w:tcW w:w="1477" w:type="dxa"/>
            <w:tcBorders>
              <w:bottom w:val="single" w:sz="4" w:space="0" w:color="auto"/>
            </w:tcBorders>
          </w:tcPr>
          <w:p w14:paraId="06880779" w14:textId="5AB1BEAB" w:rsidR="00F24722" w:rsidRPr="002B2454" w:rsidRDefault="00F24722" w:rsidP="009C2F37">
            <w:pPr>
              <w:spacing w:after="0" w:line="240" w:lineRule="exact"/>
              <w:ind w:right="-72"/>
              <w:jc w:val="right"/>
              <w:rPr>
                <w:noProof/>
                <w:color w:val="000000"/>
                <w:sz w:val="18"/>
                <w:szCs w:val="18"/>
                <w:lang w:val="en-GB"/>
              </w:rPr>
            </w:pPr>
            <w:r w:rsidRPr="002B2454">
              <w:rPr>
                <w:noProof/>
                <w:color w:val="000000"/>
                <w:sz w:val="18"/>
                <w:szCs w:val="18"/>
                <w:lang w:val="en-GB"/>
              </w:rPr>
              <w:t>36</w:t>
            </w:r>
          </w:p>
        </w:tc>
        <w:tc>
          <w:tcPr>
            <w:tcW w:w="1525" w:type="dxa"/>
            <w:tcBorders>
              <w:bottom w:val="single" w:sz="4" w:space="0" w:color="auto"/>
            </w:tcBorders>
          </w:tcPr>
          <w:p w14:paraId="40E228B1" w14:textId="3D29C56F"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3,583</w:t>
            </w:r>
          </w:p>
        </w:tc>
        <w:tc>
          <w:tcPr>
            <w:tcW w:w="1843" w:type="dxa"/>
            <w:tcBorders>
              <w:bottom w:val="single" w:sz="4" w:space="0" w:color="auto"/>
            </w:tcBorders>
          </w:tcPr>
          <w:p w14:paraId="3F3FDD0D" w14:textId="7F0162C8"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332</w:t>
            </w:r>
          </w:p>
        </w:tc>
        <w:tc>
          <w:tcPr>
            <w:tcW w:w="1418" w:type="dxa"/>
            <w:tcBorders>
              <w:bottom w:val="single" w:sz="4" w:space="0" w:color="auto"/>
            </w:tcBorders>
          </w:tcPr>
          <w:p w14:paraId="101011E5" w14:textId="733791CF"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389</w:t>
            </w:r>
          </w:p>
        </w:tc>
        <w:tc>
          <w:tcPr>
            <w:tcW w:w="1421" w:type="dxa"/>
            <w:tcBorders>
              <w:bottom w:val="single" w:sz="4" w:space="0" w:color="auto"/>
            </w:tcBorders>
          </w:tcPr>
          <w:p w14:paraId="538B2D52" w14:textId="35E1957B" w:rsidR="00F24722" w:rsidRPr="002B2454" w:rsidRDefault="00F24722" w:rsidP="009C2F37">
            <w:pPr>
              <w:spacing w:after="0" w:line="240" w:lineRule="exact"/>
              <w:ind w:right="-72"/>
              <w:jc w:val="right"/>
              <w:rPr>
                <w:color w:val="000000"/>
                <w:sz w:val="18"/>
                <w:szCs w:val="18"/>
              </w:rPr>
            </w:pPr>
            <w:r w:rsidRPr="002B2454">
              <w:rPr>
                <w:noProof/>
                <w:color w:val="000000"/>
                <w:sz w:val="18"/>
                <w:szCs w:val="18"/>
                <w:lang w:val="en-GB"/>
              </w:rPr>
              <w:t>6,409</w:t>
            </w:r>
          </w:p>
        </w:tc>
      </w:tr>
    </w:tbl>
    <w:p w14:paraId="62EEBC2C" w14:textId="34E28A91" w:rsidR="00F24722" w:rsidRPr="002B2454" w:rsidRDefault="00F24722" w:rsidP="00D570C7">
      <w:pPr>
        <w:spacing w:after="0" w:line="240" w:lineRule="exact"/>
        <w:rPr>
          <w:color w:val="000000"/>
          <w:sz w:val="18"/>
          <w:szCs w:val="18"/>
        </w:rPr>
      </w:pPr>
    </w:p>
    <w:p w14:paraId="71EABE74" w14:textId="77777777" w:rsidR="00F24722" w:rsidRPr="002B2454" w:rsidRDefault="00F24722" w:rsidP="00D570C7">
      <w:pPr>
        <w:spacing w:after="0" w:line="240" w:lineRule="exact"/>
        <w:rPr>
          <w:color w:val="000000"/>
          <w:sz w:val="18"/>
          <w:szCs w:val="18"/>
        </w:rPr>
      </w:pPr>
      <w:r w:rsidRPr="002B2454">
        <w:rPr>
          <w:color w:val="000000"/>
          <w:sz w:val="18"/>
          <w:szCs w:val="18"/>
        </w:rPr>
        <w:br w:type="page"/>
      </w:r>
    </w:p>
    <w:tbl>
      <w:tblPr>
        <w:tblStyle w:val="aff8"/>
        <w:tblW w:w="15111" w:type="dxa"/>
        <w:tblLayout w:type="fixed"/>
        <w:tblLook w:val="0000" w:firstRow="0" w:lastRow="0" w:firstColumn="0" w:lastColumn="0" w:noHBand="0" w:noVBand="0"/>
      </w:tblPr>
      <w:tblGrid>
        <w:gridCol w:w="6039"/>
        <w:gridCol w:w="1417"/>
        <w:gridCol w:w="1418"/>
        <w:gridCol w:w="1559"/>
        <w:gridCol w:w="1701"/>
        <w:gridCol w:w="1559"/>
        <w:gridCol w:w="1418"/>
      </w:tblGrid>
      <w:tr w:rsidR="003E230C" w:rsidRPr="002B2454" w14:paraId="642226CC" w14:textId="7F382BD6" w:rsidTr="00F77DE0">
        <w:tc>
          <w:tcPr>
            <w:tcW w:w="6039" w:type="dxa"/>
            <w:vAlign w:val="bottom"/>
          </w:tcPr>
          <w:p w14:paraId="6EC469BC" w14:textId="77777777" w:rsidR="003E230C" w:rsidRPr="002B2454" w:rsidRDefault="003E230C"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9072" w:type="dxa"/>
            <w:gridSpan w:val="6"/>
            <w:tcBorders>
              <w:bottom w:val="single" w:sz="4" w:space="0" w:color="000000"/>
            </w:tcBorders>
          </w:tcPr>
          <w:p w14:paraId="28F6B0B9" w14:textId="602DE89E" w:rsidR="003E230C" w:rsidRPr="002B2454" w:rsidRDefault="003E230C" w:rsidP="009C2F37">
            <w:pPr>
              <w:pBdr>
                <w:top w:val="nil"/>
                <w:left w:val="nil"/>
                <w:bottom w:val="nil"/>
                <w:right w:val="nil"/>
                <w:between w:val="nil"/>
              </w:pBdr>
              <w:spacing w:after="0" w:line="240" w:lineRule="exact"/>
              <w:ind w:right="-72"/>
              <w:jc w:val="center"/>
              <w:rPr>
                <w:b/>
                <w:color w:val="000000"/>
                <w:sz w:val="18"/>
                <w:szCs w:val="18"/>
              </w:rPr>
            </w:pPr>
            <w:r w:rsidRPr="002B2454">
              <w:rPr>
                <w:b/>
                <w:color w:val="000000"/>
                <w:sz w:val="18"/>
                <w:szCs w:val="18"/>
              </w:rPr>
              <w:t>Consolidated financial statements</w:t>
            </w:r>
          </w:p>
        </w:tc>
      </w:tr>
      <w:tr w:rsidR="00CC1A5F" w:rsidRPr="002B2454" w14:paraId="62CE581F" w14:textId="02CCCFB9" w:rsidTr="00F77DE0">
        <w:tc>
          <w:tcPr>
            <w:tcW w:w="6039" w:type="dxa"/>
            <w:vAlign w:val="bottom"/>
          </w:tcPr>
          <w:p w14:paraId="0D374DA9"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p>
        </w:tc>
        <w:tc>
          <w:tcPr>
            <w:tcW w:w="1417" w:type="dxa"/>
            <w:tcBorders>
              <w:top w:val="single" w:sz="4" w:space="0" w:color="000000"/>
            </w:tcBorders>
            <w:vAlign w:val="bottom"/>
          </w:tcPr>
          <w:p w14:paraId="1365F507" w14:textId="77777777"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p>
          <w:p w14:paraId="43A86560" w14:textId="2FF1F5D9"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Land </w:t>
            </w:r>
          </w:p>
        </w:tc>
        <w:tc>
          <w:tcPr>
            <w:tcW w:w="1418" w:type="dxa"/>
            <w:tcBorders>
              <w:top w:val="single" w:sz="4" w:space="0" w:color="000000"/>
            </w:tcBorders>
            <w:vAlign w:val="bottom"/>
          </w:tcPr>
          <w:p w14:paraId="559CE885" w14:textId="47FB3B7D" w:rsidR="00CC1A5F" w:rsidRPr="002B2454" w:rsidRDefault="00CC1A5F" w:rsidP="00CC1A5F">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Right-of-use land</w:t>
            </w:r>
          </w:p>
        </w:tc>
        <w:tc>
          <w:tcPr>
            <w:tcW w:w="1559" w:type="dxa"/>
            <w:tcBorders>
              <w:top w:val="single" w:sz="4" w:space="0" w:color="000000"/>
            </w:tcBorders>
            <w:vAlign w:val="bottom"/>
          </w:tcPr>
          <w:p w14:paraId="7CB52E39" w14:textId="5F6D366F"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Buildings for rent </w:t>
            </w:r>
          </w:p>
        </w:tc>
        <w:tc>
          <w:tcPr>
            <w:tcW w:w="1701" w:type="dxa"/>
            <w:tcBorders>
              <w:top w:val="single" w:sz="4" w:space="0" w:color="000000"/>
            </w:tcBorders>
            <w:vAlign w:val="bottom"/>
          </w:tcPr>
          <w:p w14:paraId="28230644" w14:textId="77777777"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Land </w:t>
            </w:r>
          </w:p>
          <w:p w14:paraId="240C3883" w14:textId="281A6F59" w:rsidR="00CC1A5F" w:rsidRPr="002B2454" w:rsidRDefault="00861B64"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i</w:t>
            </w:r>
            <w:r w:rsidR="00CC1A5F" w:rsidRPr="002B2454">
              <w:rPr>
                <w:b/>
                <w:color w:val="000000"/>
                <w:sz w:val="18"/>
                <w:szCs w:val="18"/>
              </w:rPr>
              <w:t xml:space="preserve">mprovement and </w:t>
            </w:r>
            <w:r w:rsidR="00B12416" w:rsidRPr="002B2454">
              <w:rPr>
                <w:b/>
                <w:color w:val="000000"/>
                <w:sz w:val="18"/>
                <w:szCs w:val="18"/>
              </w:rPr>
              <w:t>u</w:t>
            </w:r>
            <w:r w:rsidR="00CC1A5F" w:rsidRPr="002B2454">
              <w:rPr>
                <w:b/>
                <w:color w:val="000000"/>
                <w:sz w:val="18"/>
                <w:szCs w:val="18"/>
              </w:rPr>
              <w:t>tility system</w:t>
            </w:r>
          </w:p>
        </w:tc>
        <w:tc>
          <w:tcPr>
            <w:tcW w:w="1559" w:type="dxa"/>
            <w:tcBorders>
              <w:top w:val="single" w:sz="4" w:space="0" w:color="000000"/>
            </w:tcBorders>
            <w:vAlign w:val="bottom"/>
          </w:tcPr>
          <w:p w14:paraId="7FADC704" w14:textId="77777777" w:rsidR="00CC1A5F" w:rsidRPr="002B2454" w:rsidRDefault="00CC1A5F" w:rsidP="00CC1A5F">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Construction</w:t>
            </w:r>
          </w:p>
          <w:p w14:paraId="03E0D169" w14:textId="48B8E448"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 in progress</w:t>
            </w:r>
          </w:p>
        </w:tc>
        <w:tc>
          <w:tcPr>
            <w:tcW w:w="1418" w:type="dxa"/>
            <w:tcBorders>
              <w:top w:val="single" w:sz="4" w:space="0" w:color="000000"/>
            </w:tcBorders>
            <w:vAlign w:val="bottom"/>
          </w:tcPr>
          <w:p w14:paraId="06499C2A" w14:textId="6D0B7536"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Total</w:t>
            </w:r>
          </w:p>
        </w:tc>
      </w:tr>
      <w:tr w:rsidR="00CC1A5F" w:rsidRPr="002B2454" w14:paraId="55B8C85C" w14:textId="340A74C6" w:rsidTr="00F77DE0">
        <w:tc>
          <w:tcPr>
            <w:tcW w:w="6039" w:type="dxa"/>
            <w:vAlign w:val="bottom"/>
          </w:tcPr>
          <w:p w14:paraId="21179932"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p>
        </w:tc>
        <w:tc>
          <w:tcPr>
            <w:tcW w:w="1417" w:type="dxa"/>
            <w:tcBorders>
              <w:bottom w:val="single" w:sz="4" w:space="0" w:color="000000"/>
            </w:tcBorders>
            <w:vAlign w:val="bottom"/>
          </w:tcPr>
          <w:p w14:paraId="215CD747" w14:textId="332A8AD0"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c>
          <w:tcPr>
            <w:tcW w:w="1418" w:type="dxa"/>
            <w:tcBorders>
              <w:bottom w:val="single" w:sz="4" w:space="0" w:color="000000"/>
            </w:tcBorders>
          </w:tcPr>
          <w:p w14:paraId="01BB768B" w14:textId="7DB1EA2E" w:rsidR="00CC1A5F" w:rsidRPr="002B2454" w:rsidRDefault="00CC1A5F" w:rsidP="00CC1A5F">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Million Baht</w:t>
            </w:r>
          </w:p>
        </w:tc>
        <w:tc>
          <w:tcPr>
            <w:tcW w:w="1559" w:type="dxa"/>
            <w:tcBorders>
              <w:bottom w:val="single" w:sz="4" w:space="0" w:color="000000"/>
            </w:tcBorders>
            <w:vAlign w:val="bottom"/>
          </w:tcPr>
          <w:p w14:paraId="0FBF6B5F" w14:textId="3860158D" w:rsidR="00CC1A5F" w:rsidRPr="002B2454" w:rsidRDefault="00CC1A5F" w:rsidP="00CC1A5F">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Million Baht</w:t>
            </w:r>
          </w:p>
        </w:tc>
        <w:tc>
          <w:tcPr>
            <w:tcW w:w="1701" w:type="dxa"/>
            <w:tcBorders>
              <w:bottom w:val="single" w:sz="4" w:space="0" w:color="000000"/>
            </w:tcBorders>
          </w:tcPr>
          <w:p w14:paraId="3D86C9D2" w14:textId="437605B8"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c>
          <w:tcPr>
            <w:tcW w:w="1559" w:type="dxa"/>
            <w:tcBorders>
              <w:bottom w:val="single" w:sz="4" w:space="0" w:color="000000"/>
            </w:tcBorders>
            <w:vAlign w:val="bottom"/>
          </w:tcPr>
          <w:p w14:paraId="76F95181" w14:textId="47A9B846"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c>
          <w:tcPr>
            <w:tcW w:w="1418" w:type="dxa"/>
            <w:tcBorders>
              <w:bottom w:val="single" w:sz="4" w:space="0" w:color="000000"/>
            </w:tcBorders>
          </w:tcPr>
          <w:p w14:paraId="102EA67A" w14:textId="685219AC" w:rsidR="00CC1A5F" w:rsidRPr="002B2454" w:rsidRDefault="00CC1A5F" w:rsidP="00CC1A5F">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r>
      <w:tr w:rsidR="00CC1A5F" w:rsidRPr="002B2454" w14:paraId="43B4D57F" w14:textId="33F9AB87" w:rsidTr="00F77DE0">
        <w:tc>
          <w:tcPr>
            <w:tcW w:w="6039" w:type="dxa"/>
            <w:vAlign w:val="bottom"/>
          </w:tcPr>
          <w:p w14:paraId="2CEB4D10"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b/>
                <w:color w:val="000000"/>
                <w:sz w:val="18"/>
                <w:szCs w:val="18"/>
              </w:rPr>
            </w:pPr>
          </w:p>
        </w:tc>
        <w:tc>
          <w:tcPr>
            <w:tcW w:w="1417" w:type="dxa"/>
            <w:tcBorders>
              <w:top w:val="single" w:sz="4" w:space="0" w:color="000000"/>
            </w:tcBorders>
            <w:vAlign w:val="bottom"/>
          </w:tcPr>
          <w:p w14:paraId="59F817E8" w14:textId="77777777" w:rsidR="00CC1A5F" w:rsidRPr="002B2454" w:rsidRDefault="00CC1A5F" w:rsidP="00CC1A5F">
            <w:pPr>
              <w:spacing w:after="0" w:line="240" w:lineRule="exact"/>
              <w:ind w:right="-72"/>
              <w:jc w:val="right"/>
              <w:rPr>
                <w:color w:val="000000"/>
                <w:sz w:val="18"/>
                <w:szCs w:val="18"/>
              </w:rPr>
            </w:pPr>
          </w:p>
        </w:tc>
        <w:tc>
          <w:tcPr>
            <w:tcW w:w="1418" w:type="dxa"/>
            <w:tcBorders>
              <w:top w:val="single" w:sz="4" w:space="0" w:color="000000"/>
            </w:tcBorders>
            <w:vAlign w:val="bottom"/>
          </w:tcPr>
          <w:p w14:paraId="1DBA08DC" w14:textId="77777777" w:rsidR="00CC1A5F" w:rsidRPr="002B2454" w:rsidRDefault="00CC1A5F" w:rsidP="00CC1A5F">
            <w:pPr>
              <w:spacing w:after="0" w:line="240" w:lineRule="exact"/>
              <w:ind w:right="-72"/>
              <w:jc w:val="right"/>
              <w:rPr>
                <w:color w:val="000000"/>
                <w:sz w:val="18"/>
                <w:szCs w:val="18"/>
              </w:rPr>
            </w:pPr>
          </w:p>
        </w:tc>
        <w:tc>
          <w:tcPr>
            <w:tcW w:w="1559" w:type="dxa"/>
            <w:tcBorders>
              <w:top w:val="single" w:sz="4" w:space="0" w:color="000000"/>
            </w:tcBorders>
            <w:vAlign w:val="bottom"/>
          </w:tcPr>
          <w:p w14:paraId="04F290C7" w14:textId="77777777" w:rsidR="00CC1A5F" w:rsidRPr="002B2454" w:rsidRDefault="00CC1A5F" w:rsidP="00CC1A5F">
            <w:pPr>
              <w:spacing w:after="0" w:line="240" w:lineRule="exact"/>
              <w:ind w:right="-72"/>
              <w:jc w:val="right"/>
              <w:rPr>
                <w:color w:val="000000"/>
                <w:sz w:val="18"/>
                <w:szCs w:val="18"/>
              </w:rPr>
            </w:pPr>
          </w:p>
        </w:tc>
        <w:tc>
          <w:tcPr>
            <w:tcW w:w="1701" w:type="dxa"/>
            <w:tcBorders>
              <w:top w:val="single" w:sz="4" w:space="0" w:color="000000"/>
            </w:tcBorders>
            <w:vAlign w:val="bottom"/>
          </w:tcPr>
          <w:p w14:paraId="68A8E640" w14:textId="77777777" w:rsidR="00CC1A5F" w:rsidRPr="002B2454" w:rsidRDefault="00CC1A5F" w:rsidP="00CC1A5F">
            <w:pPr>
              <w:spacing w:after="0" w:line="240" w:lineRule="exact"/>
              <w:ind w:right="-72"/>
              <w:jc w:val="right"/>
              <w:rPr>
                <w:color w:val="000000"/>
                <w:sz w:val="18"/>
                <w:szCs w:val="18"/>
              </w:rPr>
            </w:pPr>
          </w:p>
        </w:tc>
        <w:tc>
          <w:tcPr>
            <w:tcW w:w="1559" w:type="dxa"/>
            <w:tcBorders>
              <w:top w:val="single" w:sz="4" w:space="0" w:color="000000"/>
            </w:tcBorders>
            <w:vAlign w:val="bottom"/>
          </w:tcPr>
          <w:p w14:paraId="32961BCA" w14:textId="77777777" w:rsidR="00CC1A5F" w:rsidRPr="002B2454" w:rsidRDefault="00CC1A5F" w:rsidP="00CC1A5F">
            <w:pPr>
              <w:spacing w:after="0" w:line="240" w:lineRule="exact"/>
              <w:ind w:right="-72"/>
              <w:jc w:val="right"/>
              <w:rPr>
                <w:color w:val="000000"/>
                <w:sz w:val="18"/>
                <w:szCs w:val="18"/>
              </w:rPr>
            </w:pPr>
          </w:p>
        </w:tc>
        <w:tc>
          <w:tcPr>
            <w:tcW w:w="1418" w:type="dxa"/>
            <w:tcBorders>
              <w:top w:val="single" w:sz="4" w:space="0" w:color="000000"/>
            </w:tcBorders>
          </w:tcPr>
          <w:p w14:paraId="0C36274C" w14:textId="77777777" w:rsidR="00CC1A5F" w:rsidRPr="002B2454" w:rsidRDefault="00CC1A5F" w:rsidP="00CC1A5F">
            <w:pPr>
              <w:spacing w:after="0" w:line="240" w:lineRule="exact"/>
              <w:ind w:right="-72"/>
              <w:jc w:val="right"/>
              <w:rPr>
                <w:color w:val="000000"/>
                <w:sz w:val="18"/>
                <w:szCs w:val="18"/>
              </w:rPr>
            </w:pPr>
          </w:p>
        </w:tc>
      </w:tr>
      <w:tr w:rsidR="00CC1A5F" w:rsidRPr="002B2454" w14:paraId="73BF58C2" w14:textId="1CF62CF4" w:rsidTr="00F77DE0">
        <w:tc>
          <w:tcPr>
            <w:tcW w:w="6039" w:type="dxa"/>
            <w:vAlign w:val="bottom"/>
          </w:tcPr>
          <w:p w14:paraId="622C1386" w14:textId="7AF617A6" w:rsidR="00CC1A5F" w:rsidRPr="002B2454" w:rsidRDefault="00CC1A5F" w:rsidP="00CC1A5F">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For the year ended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2025</w:t>
            </w:r>
          </w:p>
        </w:tc>
        <w:tc>
          <w:tcPr>
            <w:tcW w:w="1417" w:type="dxa"/>
            <w:vAlign w:val="bottom"/>
          </w:tcPr>
          <w:p w14:paraId="4FF5D5D1" w14:textId="77777777" w:rsidR="00CC1A5F" w:rsidRPr="002B2454" w:rsidRDefault="00CC1A5F" w:rsidP="00CC1A5F">
            <w:pPr>
              <w:spacing w:after="0" w:line="240" w:lineRule="exact"/>
              <w:ind w:right="-72"/>
              <w:jc w:val="right"/>
              <w:rPr>
                <w:color w:val="000000"/>
                <w:sz w:val="18"/>
                <w:szCs w:val="18"/>
              </w:rPr>
            </w:pPr>
          </w:p>
        </w:tc>
        <w:tc>
          <w:tcPr>
            <w:tcW w:w="1418" w:type="dxa"/>
            <w:vAlign w:val="bottom"/>
          </w:tcPr>
          <w:p w14:paraId="2518A079" w14:textId="77777777" w:rsidR="00CC1A5F" w:rsidRPr="002B2454" w:rsidRDefault="00CC1A5F" w:rsidP="00CC1A5F">
            <w:pPr>
              <w:spacing w:after="0" w:line="240" w:lineRule="exact"/>
              <w:ind w:right="-72"/>
              <w:jc w:val="right"/>
              <w:rPr>
                <w:color w:val="000000"/>
                <w:sz w:val="18"/>
                <w:szCs w:val="18"/>
              </w:rPr>
            </w:pPr>
          </w:p>
        </w:tc>
        <w:tc>
          <w:tcPr>
            <w:tcW w:w="1559" w:type="dxa"/>
            <w:vAlign w:val="bottom"/>
          </w:tcPr>
          <w:p w14:paraId="3CD10ADD" w14:textId="77777777" w:rsidR="00CC1A5F" w:rsidRPr="002B2454" w:rsidRDefault="00CC1A5F" w:rsidP="00CC1A5F">
            <w:pPr>
              <w:spacing w:after="0" w:line="240" w:lineRule="exact"/>
              <w:ind w:right="-72"/>
              <w:jc w:val="right"/>
              <w:rPr>
                <w:color w:val="000000"/>
                <w:sz w:val="18"/>
                <w:szCs w:val="18"/>
              </w:rPr>
            </w:pPr>
          </w:p>
        </w:tc>
        <w:tc>
          <w:tcPr>
            <w:tcW w:w="1701" w:type="dxa"/>
            <w:vAlign w:val="bottom"/>
          </w:tcPr>
          <w:p w14:paraId="3A9A9002" w14:textId="77777777" w:rsidR="00CC1A5F" w:rsidRPr="002B2454" w:rsidRDefault="00CC1A5F" w:rsidP="00CC1A5F">
            <w:pPr>
              <w:spacing w:after="0" w:line="240" w:lineRule="exact"/>
              <w:ind w:right="-72"/>
              <w:jc w:val="right"/>
              <w:rPr>
                <w:color w:val="000000"/>
                <w:sz w:val="18"/>
                <w:szCs w:val="18"/>
              </w:rPr>
            </w:pPr>
          </w:p>
        </w:tc>
        <w:tc>
          <w:tcPr>
            <w:tcW w:w="1559" w:type="dxa"/>
            <w:vAlign w:val="bottom"/>
          </w:tcPr>
          <w:p w14:paraId="569380C1" w14:textId="77777777" w:rsidR="00CC1A5F" w:rsidRPr="002B2454" w:rsidRDefault="00CC1A5F" w:rsidP="00CC1A5F">
            <w:pPr>
              <w:spacing w:after="0" w:line="240" w:lineRule="exact"/>
              <w:ind w:right="-72"/>
              <w:jc w:val="right"/>
              <w:rPr>
                <w:color w:val="000000"/>
                <w:sz w:val="18"/>
                <w:szCs w:val="18"/>
              </w:rPr>
            </w:pPr>
          </w:p>
        </w:tc>
        <w:tc>
          <w:tcPr>
            <w:tcW w:w="1418" w:type="dxa"/>
          </w:tcPr>
          <w:p w14:paraId="2B274237" w14:textId="77777777" w:rsidR="00CC1A5F" w:rsidRPr="002B2454" w:rsidRDefault="00CC1A5F" w:rsidP="00CC1A5F">
            <w:pPr>
              <w:spacing w:after="0" w:line="240" w:lineRule="exact"/>
              <w:ind w:right="-72"/>
              <w:jc w:val="right"/>
              <w:rPr>
                <w:color w:val="000000"/>
                <w:sz w:val="18"/>
                <w:szCs w:val="18"/>
              </w:rPr>
            </w:pPr>
          </w:p>
        </w:tc>
      </w:tr>
      <w:tr w:rsidR="00CC1A5F" w:rsidRPr="002B2454" w14:paraId="0C6D0177" w14:textId="751BB1DC" w:rsidTr="00F77DE0">
        <w:tc>
          <w:tcPr>
            <w:tcW w:w="6039" w:type="dxa"/>
            <w:vAlign w:val="bottom"/>
          </w:tcPr>
          <w:p w14:paraId="0EBCF2DB"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Opening net book amount</w:t>
            </w:r>
          </w:p>
        </w:tc>
        <w:tc>
          <w:tcPr>
            <w:tcW w:w="1417" w:type="dxa"/>
          </w:tcPr>
          <w:p w14:paraId="01BD7016" w14:textId="1E4C2C56" w:rsidR="00CC1A5F" w:rsidRPr="002B2454" w:rsidRDefault="00CC1A5F" w:rsidP="00CC1A5F">
            <w:pPr>
              <w:spacing w:after="0" w:line="240" w:lineRule="exact"/>
              <w:ind w:right="-72"/>
              <w:jc w:val="right"/>
              <w:rPr>
                <w:color w:val="000000"/>
                <w:sz w:val="18"/>
                <w:szCs w:val="18"/>
                <w:lang w:val="en-GB"/>
              </w:rPr>
            </w:pPr>
            <w:r w:rsidRPr="002B2454">
              <w:rPr>
                <w:color w:val="000000"/>
                <w:sz w:val="18"/>
                <w:szCs w:val="18"/>
                <w:lang w:val="en-GB"/>
              </w:rPr>
              <w:t>2,069</w:t>
            </w:r>
          </w:p>
        </w:tc>
        <w:tc>
          <w:tcPr>
            <w:tcW w:w="1418" w:type="dxa"/>
          </w:tcPr>
          <w:p w14:paraId="5B81BC21" w14:textId="1E18BF72" w:rsidR="00CC1A5F" w:rsidRPr="002B2454" w:rsidRDefault="00CC1A5F" w:rsidP="00CC1A5F">
            <w:pPr>
              <w:spacing w:after="0" w:line="240" w:lineRule="exact"/>
              <w:ind w:right="-72"/>
              <w:jc w:val="right"/>
              <w:rPr>
                <w:color w:val="000000"/>
                <w:sz w:val="18"/>
                <w:szCs w:val="18"/>
              </w:rPr>
            </w:pPr>
            <w:r w:rsidRPr="002B2454">
              <w:rPr>
                <w:color w:val="000000"/>
                <w:sz w:val="18"/>
                <w:szCs w:val="18"/>
              </w:rPr>
              <w:t>36</w:t>
            </w:r>
          </w:p>
        </w:tc>
        <w:tc>
          <w:tcPr>
            <w:tcW w:w="1559" w:type="dxa"/>
          </w:tcPr>
          <w:p w14:paraId="1B1B2A6A" w14:textId="1B26596D" w:rsidR="00CC1A5F" w:rsidRPr="002B2454" w:rsidRDefault="00CC1A5F" w:rsidP="00CC1A5F">
            <w:pPr>
              <w:spacing w:after="0" w:line="240" w:lineRule="exact"/>
              <w:ind w:right="-72"/>
              <w:jc w:val="right"/>
              <w:rPr>
                <w:color w:val="000000"/>
                <w:sz w:val="18"/>
                <w:szCs w:val="18"/>
              </w:rPr>
            </w:pPr>
            <w:r w:rsidRPr="002B2454">
              <w:rPr>
                <w:color w:val="000000"/>
                <w:sz w:val="18"/>
                <w:szCs w:val="18"/>
              </w:rPr>
              <w:t>3,583</w:t>
            </w:r>
          </w:p>
        </w:tc>
        <w:tc>
          <w:tcPr>
            <w:tcW w:w="1701" w:type="dxa"/>
          </w:tcPr>
          <w:p w14:paraId="7C36E89D" w14:textId="1B29351F" w:rsidR="00CC1A5F" w:rsidRPr="002B2454" w:rsidRDefault="00400EFC" w:rsidP="00CC1A5F">
            <w:pPr>
              <w:spacing w:after="0" w:line="240" w:lineRule="exact"/>
              <w:ind w:right="-72"/>
              <w:jc w:val="right"/>
              <w:rPr>
                <w:color w:val="000000"/>
                <w:sz w:val="18"/>
                <w:szCs w:val="18"/>
              </w:rPr>
            </w:pPr>
            <w:r w:rsidRPr="002B2454">
              <w:rPr>
                <w:color w:val="000000"/>
                <w:sz w:val="18"/>
                <w:szCs w:val="18"/>
              </w:rPr>
              <w:t>332</w:t>
            </w:r>
          </w:p>
        </w:tc>
        <w:tc>
          <w:tcPr>
            <w:tcW w:w="1559" w:type="dxa"/>
          </w:tcPr>
          <w:p w14:paraId="6186D382" w14:textId="6B9A5D15" w:rsidR="00CC1A5F" w:rsidRPr="002B2454" w:rsidRDefault="00400EFC" w:rsidP="00CC1A5F">
            <w:pPr>
              <w:spacing w:after="0" w:line="240" w:lineRule="exact"/>
              <w:ind w:right="-72"/>
              <w:jc w:val="right"/>
              <w:rPr>
                <w:color w:val="000000"/>
                <w:sz w:val="18"/>
                <w:szCs w:val="18"/>
              </w:rPr>
            </w:pPr>
            <w:r w:rsidRPr="002B2454">
              <w:rPr>
                <w:color w:val="000000"/>
                <w:sz w:val="18"/>
                <w:szCs w:val="18"/>
              </w:rPr>
              <w:t>389</w:t>
            </w:r>
          </w:p>
        </w:tc>
        <w:tc>
          <w:tcPr>
            <w:tcW w:w="1418" w:type="dxa"/>
          </w:tcPr>
          <w:p w14:paraId="42834786" w14:textId="36BD04B6" w:rsidR="00CC1A5F" w:rsidRPr="002B2454" w:rsidRDefault="002938A9" w:rsidP="00CC1A5F">
            <w:pPr>
              <w:spacing w:after="0" w:line="240" w:lineRule="exact"/>
              <w:ind w:right="-72"/>
              <w:jc w:val="right"/>
              <w:rPr>
                <w:color w:val="000000"/>
                <w:sz w:val="18"/>
                <w:szCs w:val="18"/>
              </w:rPr>
            </w:pPr>
            <w:r w:rsidRPr="002B2454">
              <w:rPr>
                <w:color w:val="000000"/>
                <w:sz w:val="18"/>
                <w:szCs w:val="18"/>
              </w:rPr>
              <w:t>6,409</w:t>
            </w:r>
          </w:p>
        </w:tc>
      </w:tr>
      <w:tr w:rsidR="00CC1A5F" w:rsidRPr="002B2454" w14:paraId="5E92BC43" w14:textId="01EF059C" w:rsidTr="00F77DE0">
        <w:tc>
          <w:tcPr>
            <w:tcW w:w="6039" w:type="dxa"/>
            <w:vAlign w:val="bottom"/>
          </w:tcPr>
          <w:p w14:paraId="4CDDE089"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Additions</w:t>
            </w:r>
          </w:p>
        </w:tc>
        <w:tc>
          <w:tcPr>
            <w:tcW w:w="1417" w:type="dxa"/>
          </w:tcPr>
          <w:p w14:paraId="76FBCB59" w14:textId="0B395C17" w:rsidR="00CC1A5F" w:rsidRPr="002B2454" w:rsidRDefault="00CC1A5F" w:rsidP="00CC1A5F">
            <w:pPr>
              <w:spacing w:after="0" w:line="240" w:lineRule="exact"/>
              <w:ind w:right="-72"/>
              <w:jc w:val="right"/>
              <w:rPr>
                <w:color w:val="000000"/>
                <w:sz w:val="18"/>
                <w:szCs w:val="18"/>
                <w:lang w:val="en-GB"/>
              </w:rPr>
            </w:pPr>
            <w:r w:rsidRPr="002B2454">
              <w:rPr>
                <w:color w:val="000000"/>
                <w:sz w:val="18"/>
                <w:szCs w:val="18"/>
                <w:lang w:val="en-GB"/>
              </w:rPr>
              <w:t>101</w:t>
            </w:r>
          </w:p>
        </w:tc>
        <w:tc>
          <w:tcPr>
            <w:tcW w:w="1418" w:type="dxa"/>
          </w:tcPr>
          <w:p w14:paraId="34B4FE88" w14:textId="3E928728" w:rsidR="00CC1A5F" w:rsidRPr="002B2454" w:rsidRDefault="00CC1A5F"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Pr>
          <w:p w14:paraId="1E958226" w14:textId="173B4178" w:rsidR="00CC1A5F" w:rsidRPr="002B2454" w:rsidRDefault="007C40B0" w:rsidP="00CC1A5F">
            <w:pPr>
              <w:spacing w:after="0" w:line="240" w:lineRule="exact"/>
              <w:ind w:right="-72"/>
              <w:jc w:val="right"/>
              <w:rPr>
                <w:color w:val="000000"/>
                <w:sz w:val="18"/>
                <w:szCs w:val="18"/>
                <w:lang w:val="en-GB"/>
              </w:rPr>
            </w:pPr>
            <w:r w:rsidRPr="002B2454">
              <w:rPr>
                <w:color w:val="000000"/>
                <w:sz w:val="18"/>
                <w:szCs w:val="18"/>
                <w:lang w:val="en-GB"/>
              </w:rPr>
              <w:t>4</w:t>
            </w:r>
          </w:p>
        </w:tc>
        <w:tc>
          <w:tcPr>
            <w:tcW w:w="1701" w:type="dxa"/>
          </w:tcPr>
          <w:p w14:paraId="68AE9E01" w14:textId="2B66F445" w:rsidR="00CC1A5F" w:rsidRPr="002B2454" w:rsidRDefault="001B67E1" w:rsidP="00CC1A5F">
            <w:pPr>
              <w:spacing w:after="0" w:line="240" w:lineRule="exact"/>
              <w:ind w:right="-72"/>
              <w:jc w:val="right"/>
              <w:rPr>
                <w:color w:val="000000"/>
                <w:sz w:val="18"/>
                <w:szCs w:val="18"/>
                <w:lang w:val="en-GB"/>
              </w:rPr>
            </w:pPr>
            <w:r w:rsidRPr="002B2454">
              <w:rPr>
                <w:color w:val="000000"/>
                <w:sz w:val="18"/>
                <w:szCs w:val="18"/>
                <w:lang w:val="en-GB"/>
              </w:rPr>
              <w:t>1</w:t>
            </w:r>
          </w:p>
        </w:tc>
        <w:tc>
          <w:tcPr>
            <w:tcW w:w="1559" w:type="dxa"/>
          </w:tcPr>
          <w:p w14:paraId="0DF08108" w14:textId="7C62B385" w:rsidR="00CC1A5F" w:rsidRPr="002B2454" w:rsidRDefault="001B67E1" w:rsidP="00CC1A5F">
            <w:pPr>
              <w:spacing w:after="0" w:line="240" w:lineRule="exact"/>
              <w:ind w:right="-72"/>
              <w:jc w:val="right"/>
              <w:rPr>
                <w:color w:val="000000"/>
                <w:sz w:val="18"/>
                <w:szCs w:val="18"/>
                <w:lang w:val="en-GB"/>
              </w:rPr>
            </w:pPr>
            <w:r w:rsidRPr="002B2454">
              <w:rPr>
                <w:color w:val="000000"/>
                <w:sz w:val="18"/>
                <w:szCs w:val="18"/>
                <w:lang w:val="en-GB"/>
              </w:rPr>
              <w:t>597</w:t>
            </w:r>
          </w:p>
        </w:tc>
        <w:tc>
          <w:tcPr>
            <w:tcW w:w="1418" w:type="dxa"/>
          </w:tcPr>
          <w:p w14:paraId="49B6D9E8" w14:textId="3E409E3A" w:rsidR="00CC1A5F" w:rsidRPr="002B2454" w:rsidRDefault="002938A9" w:rsidP="00CC1A5F">
            <w:pPr>
              <w:spacing w:after="0" w:line="240" w:lineRule="exact"/>
              <w:ind w:right="-72"/>
              <w:jc w:val="right"/>
              <w:rPr>
                <w:color w:val="000000"/>
                <w:sz w:val="18"/>
                <w:szCs w:val="18"/>
                <w:lang w:val="en-GB"/>
              </w:rPr>
            </w:pPr>
            <w:r w:rsidRPr="002B2454">
              <w:rPr>
                <w:color w:val="000000"/>
                <w:sz w:val="18"/>
                <w:szCs w:val="18"/>
                <w:lang w:val="en-GB"/>
              </w:rPr>
              <w:t>703</w:t>
            </w:r>
          </w:p>
        </w:tc>
      </w:tr>
      <w:tr w:rsidR="00CC1A5F" w:rsidRPr="002B2454" w14:paraId="6E7446BF" w14:textId="64D2DF39" w:rsidTr="00F77DE0">
        <w:tc>
          <w:tcPr>
            <w:tcW w:w="6039" w:type="dxa"/>
            <w:vAlign w:val="bottom"/>
          </w:tcPr>
          <w:p w14:paraId="3E4D448F" w14:textId="7F9009FD"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Transfer in (out)</w:t>
            </w:r>
          </w:p>
        </w:tc>
        <w:tc>
          <w:tcPr>
            <w:tcW w:w="1417" w:type="dxa"/>
          </w:tcPr>
          <w:p w14:paraId="354C0335" w14:textId="181E04FB" w:rsidR="00CC1A5F" w:rsidRPr="002B2454" w:rsidRDefault="00B35A5A" w:rsidP="00CC1A5F">
            <w:pPr>
              <w:spacing w:after="0" w:line="240" w:lineRule="exact"/>
              <w:ind w:right="-72"/>
              <w:jc w:val="right"/>
              <w:rPr>
                <w:color w:val="000000"/>
                <w:sz w:val="18"/>
                <w:szCs w:val="18"/>
                <w:lang w:val="en-GB"/>
              </w:rPr>
            </w:pPr>
            <w:r w:rsidRPr="002B2454">
              <w:rPr>
                <w:color w:val="000000"/>
                <w:sz w:val="18"/>
                <w:szCs w:val="18"/>
                <w:lang w:val="en-GB"/>
              </w:rPr>
              <w:t>143</w:t>
            </w:r>
          </w:p>
        </w:tc>
        <w:tc>
          <w:tcPr>
            <w:tcW w:w="1418" w:type="dxa"/>
          </w:tcPr>
          <w:p w14:paraId="4023D940" w14:textId="72DB189D" w:rsidR="00CC1A5F" w:rsidRPr="002B2454" w:rsidRDefault="00DE369F"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Pr>
          <w:p w14:paraId="3A5253A7" w14:textId="4680A8BF" w:rsidR="00CC1A5F" w:rsidRPr="002B2454" w:rsidRDefault="00B35A5A" w:rsidP="00CC1A5F">
            <w:pPr>
              <w:spacing w:after="0" w:line="240" w:lineRule="exact"/>
              <w:ind w:right="-72"/>
              <w:jc w:val="right"/>
              <w:rPr>
                <w:color w:val="000000"/>
                <w:sz w:val="18"/>
                <w:szCs w:val="18"/>
                <w:lang w:val="en-GB"/>
              </w:rPr>
            </w:pPr>
            <w:r w:rsidRPr="002B2454">
              <w:rPr>
                <w:color w:val="000000"/>
                <w:sz w:val="18"/>
                <w:szCs w:val="18"/>
                <w:lang w:val="en-GB"/>
              </w:rPr>
              <w:t>707</w:t>
            </w:r>
          </w:p>
        </w:tc>
        <w:tc>
          <w:tcPr>
            <w:tcW w:w="1701" w:type="dxa"/>
          </w:tcPr>
          <w:p w14:paraId="035FFAA0" w14:textId="50D67337" w:rsidR="00CC1A5F" w:rsidRPr="002B2454" w:rsidRDefault="00B35A5A" w:rsidP="00CC1A5F">
            <w:pPr>
              <w:spacing w:after="0" w:line="240" w:lineRule="exact"/>
              <w:ind w:right="-72"/>
              <w:jc w:val="right"/>
              <w:rPr>
                <w:color w:val="000000"/>
                <w:sz w:val="18"/>
                <w:szCs w:val="18"/>
                <w:lang w:val="en-GB"/>
              </w:rPr>
            </w:pPr>
            <w:r w:rsidRPr="002B2454">
              <w:rPr>
                <w:color w:val="000000"/>
                <w:sz w:val="18"/>
                <w:szCs w:val="18"/>
                <w:lang w:val="en-GB"/>
              </w:rPr>
              <w:t>2</w:t>
            </w:r>
          </w:p>
        </w:tc>
        <w:tc>
          <w:tcPr>
            <w:tcW w:w="1559" w:type="dxa"/>
          </w:tcPr>
          <w:p w14:paraId="141E6E25" w14:textId="3FF65C8B" w:rsidR="00CC1A5F" w:rsidRPr="002B2454" w:rsidRDefault="00B35A5A" w:rsidP="00CC1A5F">
            <w:pPr>
              <w:spacing w:after="0" w:line="240" w:lineRule="exact"/>
              <w:ind w:right="-72"/>
              <w:jc w:val="right"/>
              <w:rPr>
                <w:color w:val="000000"/>
                <w:sz w:val="18"/>
                <w:szCs w:val="18"/>
                <w:lang w:val="en-GB"/>
              </w:rPr>
            </w:pPr>
            <w:r w:rsidRPr="002B2454">
              <w:rPr>
                <w:color w:val="000000"/>
                <w:sz w:val="18"/>
                <w:szCs w:val="18"/>
                <w:lang w:val="en-GB"/>
              </w:rPr>
              <w:t>(710)</w:t>
            </w:r>
          </w:p>
        </w:tc>
        <w:tc>
          <w:tcPr>
            <w:tcW w:w="1418" w:type="dxa"/>
          </w:tcPr>
          <w:p w14:paraId="08CA77CF" w14:textId="49882002" w:rsidR="00CC1A5F" w:rsidRPr="002B2454" w:rsidRDefault="002F6D51" w:rsidP="00CC1A5F">
            <w:pPr>
              <w:spacing w:after="0" w:line="240" w:lineRule="exact"/>
              <w:ind w:right="-72"/>
              <w:jc w:val="right"/>
              <w:rPr>
                <w:color w:val="000000"/>
                <w:sz w:val="18"/>
                <w:szCs w:val="18"/>
                <w:lang w:val="en-GB"/>
              </w:rPr>
            </w:pPr>
            <w:r w:rsidRPr="002B2454">
              <w:rPr>
                <w:color w:val="000000"/>
                <w:sz w:val="18"/>
                <w:szCs w:val="18"/>
                <w:lang w:val="en-GB"/>
              </w:rPr>
              <w:t>142</w:t>
            </w:r>
          </w:p>
        </w:tc>
      </w:tr>
      <w:tr w:rsidR="00CC1A5F" w:rsidRPr="002B2454" w14:paraId="1F135ED9" w14:textId="571A9D55" w:rsidTr="00F77DE0">
        <w:tc>
          <w:tcPr>
            <w:tcW w:w="6039" w:type="dxa"/>
            <w:vAlign w:val="bottom"/>
          </w:tcPr>
          <w:p w14:paraId="7DCB0E43" w14:textId="0A485F38" w:rsidR="00CC1A5F" w:rsidRPr="002B2454" w:rsidRDefault="00220FCC"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Disposals and w</w:t>
            </w:r>
            <w:r w:rsidR="00CC1A5F" w:rsidRPr="002B2454">
              <w:rPr>
                <w:color w:val="000000"/>
                <w:sz w:val="18"/>
                <w:szCs w:val="18"/>
              </w:rPr>
              <w:t>rite off, net</w:t>
            </w:r>
          </w:p>
        </w:tc>
        <w:tc>
          <w:tcPr>
            <w:tcW w:w="1417" w:type="dxa"/>
          </w:tcPr>
          <w:p w14:paraId="71EF0A5C" w14:textId="614563CE" w:rsidR="00CC1A5F" w:rsidRPr="002B2454" w:rsidRDefault="00DE369F"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7A6D6C85" w14:textId="5A4C3499" w:rsidR="00CC1A5F" w:rsidRPr="002B2454" w:rsidRDefault="00DE369F"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Pr>
          <w:p w14:paraId="52E92952" w14:textId="388AAB46" w:rsidR="00CC1A5F" w:rsidRPr="002B2454" w:rsidRDefault="00DE369F"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701" w:type="dxa"/>
          </w:tcPr>
          <w:p w14:paraId="55E30422" w14:textId="3AD9602A" w:rsidR="00CC1A5F" w:rsidRPr="002B2454" w:rsidRDefault="00DE369F"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Pr>
          <w:p w14:paraId="012261ED" w14:textId="0598057D" w:rsidR="00CC1A5F" w:rsidRPr="002B2454" w:rsidRDefault="00DE369F" w:rsidP="00CC1A5F">
            <w:pPr>
              <w:spacing w:after="0" w:line="240" w:lineRule="exact"/>
              <w:ind w:right="-72"/>
              <w:jc w:val="right"/>
              <w:rPr>
                <w:color w:val="000000"/>
                <w:sz w:val="18"/>
                <w:szCs w:val="18"/>
                <w:lang w:val="en-GB"/>
              </w:rPr>
            </w:pPr>
            <w:r w:rsidRPr="002B2454">
              <w:rPr>
                <w:color w:val="000000"/>
                <w:sz w:val="18"/>
                <w:szCs w:val="18"/>
                <w:lang w:val="en-GB"/>
              </w:rPr>
              <w:t>(1)</w:t>
            </w:r>
          </w:p>
        </w:tc>
        <w:tc>
          <w:tcPr>
            <w:tcW w:w="1418" w:type="dxa"/>
          </w:tcPr>
          <w:p w14:paraId="3312BB11" w14:textId="52888F75" w:rsidR="00CC1A5F" w:rsidRPr="002B2454" w:rsidRDefault="00DE369F" w:rsidP="00CC1A5F">
            <w:pPr>
              <w:spacing w:after="0" w:line="240" w:lineRule="exact"/>
              <w:ind w:right="-72"/>
              <w:jc w:val="right"/>
              <w:rPr>
                <w:color w:val="000000"/>
                <w:sz w:val="18"/>
                <w:szCs w:val="18"/>
                <w:lang w:val="en-GB"/>
              </w:rPr>
            </w:pPr>
            <w:r w:rsidRPr="002B2454">
              <w:rPr>
                <w:color w:val="000000"/>
                <w:sz w:val="18"/>
                <w:szCs w:val="18"/>
                <w:lang w:val="en-GB"/>
              </w:rPr>
              <w:t>(1)</w:t>
            </w:r>
          </w:p>
        </w:tc>
      </w:tr>
      <w:tr w:rsidR="00CC1A5F" w:rsidRPr="002B2454" w14:paraId="20E1C097" w14:textId="5AC8745A" w:rsidTr="00F77DE0">
        <w:tc>
          <w:tcPr>
            <w:tcW w:w="6039" w:type="dxa"/>
            <w:vAlign w:val="bottom"/>
          </w:tcPr>
          <w:p w14:paraId="452A6294" w14:textId="452FC2EC"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Depreciation charged</w:t>
            </w:r>
          </w:p>
        </w:tc>
        <w:tc>
          <w:tcPr>
            <w:tcW w:w="1417" w:type="dxa"/>
          </w:tcPr>
          <w:p w14:paraId="0614B281" w14:textId="5B382057" w:rsidR="00CC1A5F" w:rsidRPr="002B2454" w:rsidRDefault="001632E9"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6310BBDA" w14:textId="3C662C57" w:rsidR="00CC1A5F" w:rsidRPr="002B2454" w:rsidRDefault="0048042D" w:rsidP="00CC1A5F">
            <w:pPr>
              <w:spacing w:after="0" w:line="240" w:lineRule="exact"/>
              <w:ind w:right="-72"/>
              <w:jc w:val="right"/>
              <w:rPr>
                <w:color w:val="000000"/>
                <w:sz w:val="18"/>
                <w:szCs w:val="18"/>
                <w:lang w:val="en-GB"/>
              </w:rPr>
            </w:pPr>
            <w:r w:rsidRPr="002B2454">
              <w:rPr>
                <w:color w:val="000000"/>
                <w:sz w:val="18"/>
                <w:szCs w:val="18"/>
                <w:lang w:val="en-GB"/>
              </w:rPr>
              <w:t>(</w:t>
            </w:r>
            <w:r w:rsidR="007622A3" w:rsidRPr="002B2454">
              <w:rPr>
                <w:color w:val="000000"/>
                <w:sz w:val="18"/>
                <w:szCs w:val="18"/>
                <w:lang w:val="en-GB"/>
              </w:rPr>
              <w:t>6</w:t>
            </w:r>
            <w:r w:rsidRPr="002B2454">
              <w:rPr>
                <w:color w:val="000000"/>
                <w:sz w:val="18"/>
                <w:szCs w:val="18"/>
                <w:lang w:val="en-GB"/>
              </w:rPr>
              <w:t>)</w:t>
            </w:r>
          </w:p>
        </w:tc>
        <w:tc>
          <w:tcPr>
            <w:tcW w:w="1559" w:type="dxa"/>
          </w:tcPr>
          <w:p w14:paraId="140394DB" w14:textId="5BE80902" w:rsidR="00CC1A5F" w:rsidRPr="002B2454" w:rsidRDefault="0048042D" w:rsidP="00CC1A5F">
            <w:pPr>
              <w:spacing w:after="0" w:line="240" w:lineRule="exact"/>
              <w:ind w:right="-72"/>
              <w:jc w:val="right"/>
              <w:rPr>
                <w:color w:val="000000"/>
                <w:sz w:val="18"/>
                <w:szCs w:val="18"/>
                <w:lang w:val="en-GB"/>
              </w:rPr>
            </w:pPr>
            <w:r w:rsidRPr="002B2454">
              <w:rPr>
                <w:color w:val="000000"/>
                <w:sz w:val="18"/>
                <w:szCs w:val="18"/>
                <w:lang w:val="en-GB"/>
              </w:rPr>
              <w:t>(154)</w:t>
            </w:r>
          </w:p>
        </w:tc>
        <w:tc>
          <w:tcPr>
            <w:tcW w:w="1701" w:type="dxa"/>
          </w:tcPr>
          <w:p w14:paraId="6872564B" w14:textId="7492B8F8" w:rsidR="00CC1A5F" w:rsidRPr="002B2454" w:rsidRDefault="0048042D" w:rsidP="00CC1A5F">
            <w:pPr>
              <w:spacing w:after="0" w:line="240" w:lineRule="exact"/>
              <w:ind w:right="-72"/>
              <w:jc w:val="right"/>
              <w:rPr>
                <w:color w:val="000000"/>
                <w:sz w:val="18"/>
                <w:szCs w:val="18"/>
                <w:lang w:val="en-GB"/>
              </w:rPr>
            </w:pPr>
            <w:r w:rsidRPr="002B2454">
              <w:rPr>
                <w:color w:val="000000"/>
                <w:sz w:val="18"/>
                <w:szCs w:val="18"/>
                <w:lang w:val="en-GB"/>
              </w:rPr>
              <w:t>(16)</w:t>
            </w:r>
          </w:p>
        </w:tc>
        <w:tc>
          <w:tcPr>
            <w:tcW w:w="1559" w:type="dxa"/>
          </w:tcPr>
          <w:p w14:paraId="0565790E" w14:textId="3BCEF4F6" w:rsidR="00CC1A5F" w:rsidRPr="002B2454" w:rsidRDefault="0048042D"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57248D57" w14:textId="0D5D1DCA" w:rsidR="00CC1A5F" w:rsidRPr="002B2454" w:rsidRDefault="0048042D" w:rsidP="00CC1A5F">
            <w:pPr>
              <w:spacing w:after="0" w:line="240" w:lineRule="exact"/>
              <w:ind w:right="-72"/>
              <w:jc w:val="right"/>
              <w:rPr>
                <w:color w:val="000000"/>
                <w:sz w:val="18"/>
                <w:szCs w:val="18"/>
                <w:lang w:val="en-GB"/>
              </w:rPr>
            </w:pPr>
            <w:r w:rsidRPr="002B2454">
              <w:rPr>
                <w:color w:val="000000"/>
                <w:sz w:val="18"/>
                <w:szCs w:val="18"/>
                <w:lang w:val="en-GB"/>
              </w:rPr>
              <w:t>(17</w:t>
            </w:r>
            <w:r w:rsidR="007622A3" w:rsidRPr="002B2454">
              <w:rPr>
                <w:color w:val="000000"/>
                <w:sz w:val="18"/>
                <w:szCs w:val="18"/>
                <w:lang w:val="en-GB"/>
              </w:rPr>
              <w:t>6</w:t>
            </w:r>
            <w:r w:rsidRPr="002B2454">
              <w:rPr>
                <w:color w:val="000000"/>
                <w:sz w:val="18"/>
                <w:szCs w:val="18"/>
                <w:lang w:val="en-GB"/>
              </w:rPr>
              <w:t>)</w:t>
            </w:r>
          </w:p>
        </w:tc>
      </w:tr>
      <w:tr w:rsidR="003E57BC" w:rsidRPr="002B2454" w14:paraId="1C95CF79" w14:textId="77777777" w:rsidTr="00F77DE0">
        <w:tc>
          <w:tcPr>
            <w:tcW w:w="6039" w:type="dxa"/>
            <w:vAlign w:val="bottom"/>
          </w:tcPr>
          <w:p w14:paraId="346AA6CB" w14:textId="60C220DB" w:rsidR="003E57BC" w:rsidRPr="002B2454" w:rsidRDefault="003E57BC"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Lease modification</w:t>
            </w:r>
          </w:p>
        </w:tc>
        <w:tc>
          <w:tcPr>
            <w:tcW w:w="1417" w:type="dxa"/>
          </w:tcPr>
          <w:p w14:paraId="7A8D8712" w14:textId="127369BF" w:rsidR="003E57BC" w:rsidRPr="002B2454" w:rsidRDefault="003E57BC"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2283A8C3" w14:textId="36D1E8AD" w:rsidR="003E57BC" w:rsidRPr="002B2454" w:rsidRDefault="000F6CA6" w:rsidP="00CC1A5F">
            <w:pPr>
              <w:spacing w:after="0" w:line="240" w:lineRule="exact"/>
              <w:ind w:right="-72"/>
              <w:jc w:val="right"/>
              <w:rPr>
                <w:color w:val="000000"/>
                <w:sz w:val="18"/>
                <w:szCs w:val="18"/>
                <w:lang w:val="en-GB"/>
              </w:rPr>
            </w:pPr>
            <w:r w:rsidRPr="002B2454">
              <w:rPr>
                <w:color w:val="000000"/>
                <w:sz w:val="18"/>
                <w:szCs w:val="18"/>
                <w:lang w:val="en-GB"/>
              </w:rPr>
              <w:t>53</w:t>
            </w:r>
          </w:p>
        </w:tc>
        <w:tc>
          <w:tcPr>
            <w:tcW w:w="1559" w:type="dxa"/>
          </w:tcPr>
          <w:p w14:paraId="2FEE17FC" w14:textId="47B8175E" w:rsidR="003E57BC" w:rsidRPr="002B2454" w:rsidRDefault="003E57BC"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701" w:type="dxa"/>
          </w:tcPr>
          <w:p w14:paraId="5C1ADB8A" w14:textId="7C655181" w:rsidR="003E57BC" w:rsidRPr="002B2454" w:rsidRDefault="003E57BC"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Pr>
          <w:p w14:paraId="0D65116E" w14:textId="55F4B254" w:rsidR="003E57BC" w:rsidRPr="002B2454" w:rsidRDefault="003E57BC"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795A69B2" w14:textId="20EF6A38" w:rsidR="003E57BC" w:rsidRPr="002B2454" w:rsidRDefault="000F6CA6" w:rsidP="00CC1A5F">
            <w:pPr>
              <w:spacing w:after="0" w:line="240" w:lineRule="exact"/>
              <w:ind w:right="-72"/>
              <w:jc w:val="right"/>
              <w:rPr>
                <w:color w:val="000000"/>
                <w:sz w:val="18"/>
                <w:szCs w:val="18"/>
                <w:lang w:val="en-GB"/>
              </w:rPr>
            </w:pPr>
            <w:r w:rsidRPr="002B2454">
              <w:rPr>
                <w:color w:val="000000"/>
                <w:sz w:val="18"/>
                <w:szCs w:val="18"/>
                <w:lang w:val="en-GB"/>
              </w:rPr>
              <w:t>53</w:t>
            </w:r>
          </w:p>
        </w:tc>
      </w:tr>
      <w:tr w:rsidR="00CC1A5F" w:rsidRPr="002B2454" w14:paraId="30FA502F" w14:textId="305C4B2C" w:rsidTr="00F77DE0">
        <w:tc>
          <w:tcPr>
            <w:tcW w:w="6039" w:type="dxa"/>
            <w:vAlign w:val="bottom"/>
          </w:tcPr>
          <w:p w14:paraId="0FA624AB" w14:textId="461AB48B"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Currency translation differences</w:t>
            </w:r>
          </w:p>
        </w:tc>
        <w:tc>
          <w:tcPr>
            <w:tcW w:w="1417" w:type="dxa"/>
          </w:tcPr>
          <w:p w14:paraId="73D9765B" w14:textId="23927969" w:rsidR="00CC1A5F" w:rsidRPr="002B2454" w:rsidRDefault="00E3008C"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789E70C6" w14:textId="45487EBC" w:rsidR="00CC1A5F" w:rsidRPr="002B2454" w:rsidRDefault="00E3008C"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Pr>
          <w:p w14:paraId="71595589" w14:textId="5FA5094E" w:rsidR="00CC1A5F" w:rsidRPr="002B2454" w:rsidRDefault="00E3008C" w:rsidP="00CC1A5F">
            <w:pPr>
              <w:spacing w:after="0" w:line="240" w:lineRule="exact"/>
              <w:ind w:right="-72"/>
              <w:jc w:val="right"/>
              <w:rPr>
                <w:color w:val="000000"/>
                <w:sz w:val="18"/>
                <w:szCs w:val="18"/>
                <w:lang w:val="en-GB"/>
              </w:rPr>
            </w:pPr>
            <w:r w:rsidRPr="002B2454">
              <w:rPr>
                <w:color w:val="000000"/>
                <w:sz w:val="18"/>
                <w:szCs w:val="18"/>
                <w:lang w:val="en-GB"/>
              </w:rPr>
              <w:t>(1)</w:t>
            </w:r>
          </w:p>
        </w:tc>
        <w:tc>
          <w:tcPr>
            <w:tcW w:w="1701" w:type="dxa"/>
          </w:tcPr>
          <w:p w14:paraId="0B33617C" w14:textId="754B21A2" w:rsidR="00CC1A5F" w:rsidRPr="002B2454" w:rsidRDefault="00E3008C" w:rsidP="00CC1A5F">
            <w:pPr>
              <w:spacing w:after="0" w:line="240" w:lineRule="exact"/>
              <w:ind w:right="-72"/>
              <w:jc w:val="right"/>
              <w:rPr>
                <w:color w:val="000000"/>
                <w:sz w:val="18"/>
                <w:szCs w:val="18"/>
                <w:lang w:val="en-GB"/>
              </w:rPr>
            </w:pPr>
            <w:r w:rsidRPr="002B2454">
              <w:rPr>
                <w:color w:val="000000"/>
                <w:sz w:val="18"/>
                <w:szCs w:val="18"/>
                <w:lang w:val="en-GB"/>
              </w:rPr>
              <w:t>(19)</w:t>
            </w:r>
          </w:p>
        </w:tc>
        <w:tc>
          <w:tcPr>
            <w:tcW w:w="1559" w:type="dxa"/>
          </w:tcPr>
          <w:p w14:paraId="4D2F7723" w14:textId="0E7997B9" w:rsidR="00CC1A5F" w:rsidRPr="002B2454" w:rsidRDefault="00B21742"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5FBCA129" w14:textId="02D733FF" w:rsidR="00CC1A5F" w:rsidRPr="002B2454" w:rsidRDefault="00B21742" w:rsidP="00CC1A5F">
            <w:pPr>
              <w:spacing w:after="0" w:line="240" w:lineRule="exact"/>
              <w:ind w:right="-72"/>
              <w:jc w:val="right"/>
              <w:rPr>
                <w:color w:val="000000"/>
                <w:sz w:val="18"/>
                <w:szCs w:val="18"/>
                <w:lang w:val="en-GB"/>
              </w:rPr>
            </w:pPr>
            <w:r w:rsidRPr="002B2454">
              <w:rPr>
                <w:color w:val="000000"/>
                <w:sz w:val="18"/>
                <w:szCs w:val="18"/>
                <w:lang w:val="en-GB"/>
              </w:rPr>
              <w:t>(20)</w:t>
            </w:r>
          </w:p>
        </w:tc>
      </w:tr>
      <w:tr w:rsidR="00CC1A5F" w:rsidRPr="002B2454" w14:paraId="337AB550" w14:textId="5BAF9EC9" w:rsidTr="00F77DE0">
        <w:tc>
          <w:tcPr>
            <w:tcW w:w="6039" w:type="dxa"/>
            <w:vAlign w:val="bottom"/>
          </w:tcPr>
          <w:p w14:paraId="4ECDA378"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p>
        </w:tc>
        <w:tc>
          <w:tcPr>
            <w:tcW w:w="1417" w:type="dxa"/>
            <w:tcBorders>
              <w:top w:val="single" w:sz="4" w:space="0" w:color="000000"/>
            </w:tcBorders>
            <w:vAlign w:val="bottom"/>
          </w:tcPr>
          <w:p w14:paraId="42051E6A" w14:textId="77777777" w:rsidR="00CC1A5F" w:rsidRPr="002B2454" w:rsidRDefault="00CC1A5F" w:rsidP="00CC1A5F">
            <w:pPr>
              <w:spacing w:after="0" w:line="240" w:lineRule="exact"/>
              <w:ind w:right="-72"/>
              <w:jc w:val="right"/>
              <w:rPr>
                <w:color w:val="000000"/>
                <w:sz w:val="18"/>
                <w:szCs w:val="18"/>
                <w:lang w:val="en-GB"/>
              </w:rPr>
            </w:pPr>
          </w:p>
        </w:tc>
        <w:tc>
          <w:tcPr>
            <w:tcW w:w="1418" w:type="dxa"/>
            <w:tcBorders>
              <w:top w:val="single" w:sz="4" w:space="0" w:color="000000"/>
            </w:tcBorders>
            <w:vAlign w:val="bottom"/>
          </w:tcPr>
          <w:p w14:paraId="596CB0F5" w14:textId="77777777" w:rsidR="00CC1A5F" w:rsidRPr="002B2454" w:rsidRDefault="00CC1A5F" w:rsidP="00CC1A5F">
            <w:pPr>
              <w:spacing w:after="0" w:line="240" w:lineRule="exact"/>
              <w:ind w:right="-72"/>
              <w:jc w:val="right"/>
              <w:rPr>
                <w:color w:val="000000"/>
                <w:sz w:val="18"/>
                <w:szCs w:val="18"/>
                <w:lang w:val="en-GB"/>
              </w:rPr>
            </w:pPr>
          </w:p>
        </w:tc>
        <w:tc>
          <w:tcPr>
            <w:tcW w:w="1559" w:type="dxa"/>
            <w:tcBorders>
              <w:top w:val="single" w:sz="4" w:space="0" w:color="000000"/>
            </w:tcBorders>
            <w:vAlign w:val="bottom"/>
          </w:tcPr>
          <w:p w14:paraId="39CD88C9" w14:textId="77777777" w:rsidR="00CC1A5F" w:rsidRPr="002B2454" w:rsidRDefault="00CC1A5F" w:rsidP="00CC1A5F">
            <w:pPr>
              <w:spacing w:after="0" w:line="240" w:lineRule="exact"/>
              <w:ind w:right="-72"/>
              <w:jc w:val="right"/>
              <w:rPr>
                <w:color w:val="000000"/>
                <w:sz w:val="18"/>
                <w:szCs w:val="18"/>
                <w:lang w:val="en-GB"/>
              </w:rPr>
            </w:pPr>
          </w:p>
        </w:tc>
        <w:tc>
          <w:tcPr>
            <w:tcW w:w="1701" w:type="dxa"/>
            <w:tcBorders>
              <w:top w:val="single" w:sz="4" w:space="0" w:color="000000"/>
            </w:tcBorders>
            <w:vAlign w:val="bottom"/>
          </w:tcPr>
          <w:p w14:paraId="1D05626F" w14:textId="77777777" w:rsidR="00CC1A5F" w:rsidRPr="002B2454" w:rsidRDefault="00CC1A5F" w:rsidP="00CC1A5F">
            <w:pPr>
              <w:spacing w:after="0" w:line="240" w:lineRule="exact"/>
              <w:ind w:right="-72"/>
              <w:jc w:val="right"/>
              <w:rPr>
                <w:color w:val="000000"/>
                <w:sz w:val="18"/>
                <w:szCs w:val="18"/>
                <w:lang w:val="en-GB"/>
              </w:rPr>
            </w:pPr>
          </w:p>
        </w:tc>
        <w:tc>
          <w:tcPr>
            <w:tcW w:w="1559" w:type="dxa"/>
            <w:tcBorders>
              <w:top w:val="single" w:sz="4" w:space="0" w:color="000000"/>
            </w:tcBorders>
            <w:vAlign w:val="bottom"/>
          </w:tcPr>
          <w:p w14:paraId="729E06E0" w14:textId="77777777" w:rsidR="00CC1A5F" w:rsidRPr="002B2454" w:rsidRDefault="00CC1A5F" w:rsidP="00CC1A5F">
            <w:pPr>
              <w:spacing w:after="0" w:line="240" w:lineRule="exact"/>
              <w:ind w:right="-72"/>
              <w:jc w:val="right"/>
              <w:rPr>
                <w:color w:val="000000"/>
                <w:sz w:val="18"/>
                <w:szCs w:val="18"/>
                <w:lang w:val="en-GB"/>
              </w:rPr>
            </w:pPr>
          </w:p>
        </w:tc>
        <w:tc>
          <w:tcPr>
            <w:tcW w:w="1418" w:type="dxa"/>
            <w:tcBorders>
              <w:top w:val="single" w:sz="4" w:space="0" w:color="000000"/>
            </w:tcBorders>
          </w:tcPr>
          <w:p w14:paraId="7B6B6560" w14:textId="77777777" w:rsidR="00CC1A5F" w:rsidRPr="002B2454" w:rsidRDefault="00CC1A5F" w:rsidP="00CC1A5F">
            <w:pPr>
              <w:spacing w:after="0" w:line="240" w:lineRule="exact"/>
              <w:ind w:right="-72"/>
              <w:jc w:val="right"/>
              <w:rPr>
                <w:color w:val="000000"/>
                <w:sz w:val="18"/>
                <w:szCs w:val="18"/>
                <w:lang w:val="en-GB"/>
              </w:rPr>
            </w:pPr>
          </w:p>
        </w:tc>
      </w:tr>
      <w:tr w:rsidR="00CC1A5F" w:rsidRPr="002B2454" w14:paraId="3CE68664" w14:textId="3FA81769" w:rsidTr="00F77DE0">
        <w:tc>
          <w:tcPr>
            <w:tcW w:w="6039" w:type="dxa"/>
            <w:vAlign w:val="bottom"/>
          </w:tcPr>
          <w:p w14:paraId="058A944F"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Closing net book amount</w:t>
            </w:r>
          </w:p>
        </w:tc>
        <w:tc>
          <w:tcPr>
            <w:tcW w:w="1417" w:type="dxa"/>
            <w:tcBorders>
              <w:bottom w:val="single" w:sz="4" w:space="0" w:color="000000"/>
            </w:tcBorders>
          </w:tcPr>
          <w:p w14:paraId="306850CC" w14:textId="3A44F560" w:rsidR="00CC1A5F" w:rsidRPr="002B2454" w:rsidRDefault="009C2A89" w:rsidP="00CC1A5F">
            <w:pPr>
              <w:spacing w:after="0" w:line="240" w:lineRule="exact"/>
              <w:ind w:right="-72"/>
              <w:jc w:val="right"/>
              <w:rPr>
                <w:color w:val="000000"/>
                <w:sz w:val="18"/>
                <w:szCs w:val="18"/>
                <w:lang w:val="en-GB"/>
              </w:rPr>
            </w:pPr>
            <w:r w:rsidRPr="002B2454">
              <w:rPr>
                <w:color w:val="000000"/>
                <w:sz w:val="18"/>
                <w:szCs w:val="18"/>
                <w:lang w:val="en-GB"/>
              </w:rPr>
              <w:t>2,313</w:t>
            </w:r>
          </w:p>
        </w:tc>
        <w:tc>
          <w:tcPr>
            <w:tcW w:w="1418" w:type="dxa"/>
            <w:tcBorders>
              <w:bottom w:val="single" w:sz="4" w:space="0" w:color="000000"/>
            </w:tcBorders>
          </w:tcPr>
          <w:p w14:paraId="2CF0817F" w14:textId="1F9EF449" w:rsidR="00CC1A5F" w:rsidRPr="002B2454" w:rsidRDefault="009C2A89" w:rsidP="00CC1A5F">
            <w:pPr>
              <w:spacing w:after="0" w:line="240" w:lineRule="exact"/>
              <w:ind w:right="-72"/>
              <w:jc w:val="right"/>
              <w:rPr>
                <w:color w:val="000000"/>
                <w:sz w:val="18"/>
                <w:szCs w:val="18"/>
                <w:lang w:val="en-GB"/>
              </w:rPr>
            </w:pPr>
            <w:r w:rsidRPr="002B2454">
              <w:rPr>
                <w:color w:val="000000"/>
                <w:sz w:val="18"/>
                <w:szCs w:val="18"/>
                <w:lang w:val="en-GB"/>
              </w:rPr>
              <w:t>8</w:t>
            </w:r>
            <w:r w:rsidR="00FA02FB" w:rsidRPr="002B2454">
              <w:rPr>
                <w:color w:val="000000"/>
                <w:sz w:val="18"/>
                <w:szCs w:val="18"/>
                <w:lang w:val="en-GB"/>
              </w:rPr>
              <w:t>3</w:t>
            </w:r>
          </w:p>
        </w:tc>
        <w:tc>
          <w:tcPr>
            <w:tcW w:w="1559" w:type="dxa"/>
            <w:tcBorders>
              <w:bottom w:val="single" w:sz="4" w:space="0" w:color="000000"/>
            </w:tcBorders>
          </w:tcPr>
          <w:p w14:paraId="21A4A162" w14:textId="15270B60" w:rsidR="00CC1A5F" w:rsidRPr="002B2454" w:rsidRDefault="008A3334" w:rsidP="00CC1A5F">
            <w:pPr>
              <w:spacing w:after="0" w:line="240" w:lineRule="exact"/>
              <w:ind w:right="-72"/>
              <w:jc w:val="right"/>
              <w:rPr>
                <w:color w:val="000000"/>
                <w:sz w:val="18"/>
                <w:szCs w:val="18"/>
                <w:lang w:val="en-GB"/>
              </w:rPr>
            </w:pPr>
            <w:r w:rsidRPr="002B2454">
              <w:rPr>
                <w:color w:val="000000"/>
                <w:sz w:val="18"/>
                <w:szCs w:val="18"/>
                <w:lang w:val="en-GB"/>
              </w:rPr>
              <w:t>4,139</w:t>
            </w:r>
          </w:p>
        </w:tc>
        <w:tc>
          <w:tcPr>
            <w:tcW w:w="1701" w:type="dxa"/>
            <w:tcBorders>
              <w:bottom w:val="single" w:sz="4" w:space="0" w:color="000000"/>
            </w:tcBorders>
          </w:tcPr>
          <w:p w14:paraId="43CFE193" w14:textId="7622F236" w:rsidR="00CC1A5F" w:rsidRPr="002B2454" w:rsidRDefault="008A3334" w:rsidP="00CC1A5F">
            <w:pPr>
              <w:spacing w:after="0" w:line="240" w:lineRule="exact"/>
              <w:ind w:right="-72"/>
              <w:jc w:val="right"/>
              <w:rPr>
                <w:color w:val="000000"/>
                <w:sz w:val="18"/>
                <w:szCs w:val="18"/>
                <w:lang w:val="en-GB"/>
              </w:rPr>
            </w:pPr>
            <w:r w:rsidRPr="002B2454">
              <w:rPr>
                <w:color w:val="000000"/>
                <w:sz w:val="18"/>
                <w:szCs w:val="18"/>
                <w:lang w:val="en-GB"/>
              </w:rPr>
              <w:t>300</w:t>
            </w:r>
          </w:p>
        </w:tc>
        <w:tc>
          <w:tcPr>
            <w:tcW w:w="1559" w:type="dxa"/>
            <w:tcBorders>
              <w:bottom w:val="single" w:sz="4" w:space="0" w:color="000000"/>
            </w:tcBorders>
          </w:tcPr>
          <w:p w14:paraId="190DAE5B" w14:textId="721CEDF0" w:rsidR="00CC1A5F" w:rsidRPr="002B2454" w:rsidRDefault="008A3334" w:rsidP="00CC1A5F">
            <w:pPr>
              <w:spacing w:after="0" w:line="240" w:lineRule="exact"/>
              <w:ind w:right="-72"/>
              <w:jc w:val="right"/>
              <w:rPr>
                <w:color w:val="000000"/>
                <w:sz w:val="18"/>
                <w:szCs w:val="18"/>
                <w:lang w:val="en-GB"/>
              </w:rPr>
            </w:pPr>
            <w:r w:rsidRPr="002B2454">
              <w:rPr>
                <w:color w:val="000000"/>
                <w:sz w:val="18"/>
                <w:szCs w:val="18"/>
                <w:lang w:val="en-GB"/>
              </w:rPr>
              <w:t>275</w:t>
            </w:r>
          </w:p>
        </w:tc>
        <w:tc>
          <w:tcPr>
            <w:tcW w:w="1418" w:type="dxa"/>
            <w:tcBorders>
              <w:bottom w:val="single" w:sz="4" w:space="0" w:color="000000"/>
            </w:tcBorders>
          </w:tcPr>
          <w:p w14:paraId="2E96DF4D" w14:textId="174ED86A" w:rsidR="00CC1A5F" w:rsidRPr="002B2454" w:rsidRDefault="008A3334" w:rsidP="00CC1A5F">
            <w:pPr>
              <w:spacing w:after="0" w:line="240" w:lineRule="exact"/>
              <w:ind w:right="-72"/>
              <w:jc w:val="right"/>
              <w:rPr>
                <w:color w:val="000000"/>
                <w:sz w:val="18"/>
                <w:szCs w:val="18"/>
                <w:lang w:val="en-GB"/>
              </w:rPr>
            </w:pPr>
            <w:r w:rsidRPr="002B2454">
              <w:rPr>
                <w:color w:val="000000"/>
                <w:sz w:val="18"/>
                <w:szCs w:val="18"/>
                <w:lang w:val="en-GB"/>
              </w:rPr>
              <w:t>7,1</w:t>
            </w:r>
            <w:r w:rsidR="00FA02FB" w:rsidRPr="002B2454">
              <w:rPr>
                <w:color w:val="000000"/>
                <w:sz w:val="18"/>
                <w:szCs w:val="18"/>
                <w:lang w:val="en-GB"/>
              </w:rPr>
              <w:t>10</w:t>
            </w:r>
          </w:p>
        </w:tc>
      </w:tr>
      <w:tr w:rsidR="00CC1A5F" w:rsidRPr="002B2454" w14:paraId="2F536F52" w14:textId="10BEE0BF" w:rsidTr="00F77DE0">
        <w:tc>
          <w:tcPr>
            <w:tcW w:w="6039" w:type="dxa"/>
            <w:vAlign w:val="bottom"/>
          </w:tcPr>
          <w:p w14:paraId="72BE800B" w14:textId="77777777" w:rsidR="00CC1A5F" w:rsidRPr="002B2454" w:rsidRDefault="00CC1A5F" w:rsidP="00CC1A5F">
            <w:pPr>
              <w:spacing w:after="0" w:line="240" w:lineRule="exact"/>
              <w:ind w:left="37" w:hanging="142"/>
              <w:rPr>
                <w:color w:val="000000"/>
                <w:sz w:val="18"/>
                <w:szCs w:val="18"/>
              </w:rPr>
            </w:pPr>
          </w:p>
        </w:tc>
        <w:tc>
          <w:tcPr>
            <w:tcW w:w="1417" w:type="dxa"/>
            <w:tcBorders>
              <w:top w:val="single" w:sz="4" w:space="0" w:color="000000"/>
            </w:tcBorders>
            <w:vAlign w:val="bottom"/>
          </w:tcPr>
          <w:p w14:paraId="11431E69" w14:textId="77777777" w:rsidR="00CC1A5F" w:rsidRPr="002B2454" w:rsidRDefault="00CC1A5F" w:rsidP="00CC1A5F">
            <w:pPr>
              <w:spacing w:after="0" w:line="240" w:lineRule="exact"/>
              <w:ind w:right="-72"/>
              <w:jc w:val="right"/>
              <w:rPr>
                <w:color w:val="000000"/>
                <w:sz w:val="18"/>
                <w:szCs w:val="18"/>
              </w:rPr>
            </w:pPr>
          </w:p>
        </w:tc>
        <w:tc>
          <w:tcPr>
            <w:tcW w:w="1418" w:type="dxa"/>
            <w:tcBorders>
              <w:top w:val="single" w:sz="4" w:space="0" w:color="000000"/>
            </w:tcBorders>
            <w:vAlign w:val="bottom"/>
          </w:tcPr>
          <w:p w14:paraId="56F251B9" w14:textId="77777777" w:rsidR="00CC1A5F" w:rsidRPr="002B2454" w:rsidRDefault="00CC1A5F" w:rsidP="00CC1A5F">
            <w:pPr>
              <w:spacing w:after="0" w:line="240" w:lineRule="exact"/>
              <w:ind w:right="-72"/>
              <w:jc w:val="right"/>
              <w:rPr>
                <w:color w:val="000000"/>
                <w:sz w:val="18"/>
                <w:szCs w:val="18"/>
              </w:rPr>
            </w:pPr>
          </w:p>
        </w:tc>
        <w:tc>
          <w:tcPr>
            <w:tcW w:w="1559" w:type="dxa"/>
            <w:tcBorders>
              <w:top w:val="single" w:sz="4" w:space="0" w:color="000000"/>
            </w:tcBorders>
            <w:vAlign w:val="bottom"/>
          </w:tcPr>
          <w:p w14:paraId="29360D29" w14:textId="77777777" w:rsidR="00CC1A5F" w:rsidRPr="002B2454" w:rsidRDefault="00CC1A5F" w:rsidP="00CC1A5F">
            <w:pPr>
              <w:spacing w:after="0" w:line="240" w:lineRule="exact"/>
              <w:ind w:right="-72"/>
              <w:jc w:val="right"/>
              <w:rPr>
                <w:color w:val="000000"/>
                <w:sz w:val="18"/>
                <w:szCs w:val="18"/>
              </w:rPr>
            </w:pPr>
          </w:p>
        </w:tc>
        <w:tc>
          <w:tcPr>
            <w:tcW w:w="1701" w:type="dxa"/>
            <w:tcBorders>
              <w:top w:val="single" w:sz="4" w:space="0" w:color="000000"/>
            </w:tcBorders>
            <w:vAlign w:val="bottom"/>
          </w:tcPr>
          <w:p w14:paraId="19A3A767" w14:textId="77777777" w:rsidR="00CC1A5F" w:rsidRPr="002B2454" w:rsidRDefault="00CC1A5F" w:rsidP="00CC1A5F">
            <w:pPr>
              <w:spacing w:after="0" w:line="240" w:lineRule="exact"/>
              <w:ind w:right="-72"/>
              <w:jc w:val="right"/>
              <w:rPr>
                <w:color w:val="000000"/>
                <w:sz w:val="18"/>
                <w:szCs w:val="18"/>
              </w:rPr>
            </w:pPr>
          </w:p>
        </w:tc>
        <w:tc>
          <w:tcPr>
            <w:tcW w:w="1559" w:type="dxa"/>
            <w:tcBorders>
              <w:top w:val="single" w:sz="4" w:space="0" w:color="000000"/>
            </w:tcBorders>
            <w:vAlign w:val="bottom"/>
          </w:tcPr>
          <w:p w14:paraId="3659D52A" w14:textId="77777777" w:rsidR="00CC1A5F" w:rsidRPr="002B2454" w:rsidRDefault="00CC1A5F" w:rsidP="00CC1A5F">
            <w:pPr>
              <w:spacing w:after="0" w:line="240" w:lineRule="exact"/>
              <w:ind w:right="-72"/>
              <w:jc w:val="right"/>
              <w:rPr>
                <w:color w:val="000000"/>
                <w:sz w:val="18"/>
                <w:szCs w:val="18"/>
              </w:rPr>
            </w:pPr>
          </w:p>
        </w:tc>
        <w:tc>
          <w:tcPr>
            <w:tcW w:w="1418" w:type="dxa"/>
            <w:tcBorders>
              <w:top w:val="single" w:sz="4" w:space="0" w:color="000000"/>
            </w:tcBorders>
          </w:tcPr>
          <w:p w14:paraId="05C0C539" w14:textId="77777777" w:rsidR="00CC1A5F" w:rsidRPr="002B2454" w:rsidRDefault="00CC1A5F" w:rsidP="00CC1A5F">
            <w:pPr>
              <w:spacing w:after="0" w:line="240" w:lineRule="exact"/>
              <w:ind w:right="-72"/>
              <w:jc w:val="right"/>
              <w:rPr>
                <w:color w:val="000000"/>
                <w:sz w:val="18"/>
                <w:szCs w:val="18"/>
              </w:rPr>
            </w:pPr>
          </w:p>
        </w:tc>
      </w:tr>
      <w:tr w:rsidR="00CC1A5F" w:rsidRPr="002B2454" w14:paraId="6D0E8BD5" w14:textId="6EDD2397" w:rsidTr="00F77DE0">
        <w:tc>
          <w:tcPr>
            <w:tcW w:w="6039" w:type="dxa"/>
            <w:vAlign w:val="bottom"/>
          </w:tcPr>
          <w:p w14:paraId="2EE26612" w14:textId="7BF3A959" w:rsidR="00CC1A5F" w:rsidRPr="002B2454" w:rsidRDefault="00CC1A5F" w:rsidP="00CC1A5F">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2025</w:t>
            </w:r>
          </w:p>
        </w:tc>
        <w:tc>
          <w:tcPr>
            <w:tcW w:w="1417" w:type="dxa"/>
            <w:vAlign w:val="bottom"/>
          </w:tcPr>
          <w:p w14:paraId="3E728CBE" w14:textId="77777777" w:rsidR="00CC1A5F" w:rsidRPr="002B2454" w:rsidRDefault="00CC1A5F" w:rsidP="00CC1A5F">
            <w:pPr>
              <w:spacing w:after="0" w:line="240" w:lineRule="exact"/>
              <w:ind w:right="-72"/>
              <w:jc w:val="right"/>
              <w:rPr>
                <w:color w:val="000000"/>
                <w:sz w:val="18"/>
                <w:szCs w:val="18"/>
              </w:rPr>
            </w:pPr>
          </w:p>
        </w:tc>
        <w:tc>
          <w:tcPr>
            <w:tcW w:w="1418" w:type="dxa"/>
            <w:vAlign w:val="bottom"/>
          </w:tcPr>
          <w:p w14:paraId="4B8E2472" w14:textId="77777777" w:rsidR="00CC1A5F" w:rsidRPr="002B2454" w:rsidRDefault="00CC1A5F" w:rsidP="00CC1A5F">
            <w:pPr>
              <w:spacing w:after="0" w:line="240" w:lineRule="exact"/>
              <w:ind w:right="-72"/>
              <w:jc w:val="right"/>
              <w:rPr>
                <w:color w:val="000000"/>
                <w:sz w:val="18"/>
                <w:szCs w:val="18"/>
              </w:rPr>
            </w:pPr>
          </w:p>
        </w:tc>
        <w:tc>
          <w:tcPr>
            <w:tcW w:w="1559" w:type="dxa"/>
            <w:vAlign w:val="bottom"/>
          </w:tcPr>
          <w:p w14:paraId="271917EF" w14:textId="77777777" w:rsidR="00CC1A5F" w:rsidRPr="002B2454" w:rsidRDefault="00CC1A5F" w:rsidP="00CC1A5F">
            <w:pPr>
              <w:spacing w:after="0" w:line="240" w:lineRule="exact"/>
              <w:ind w:right="-72"/>
              <w:jc w:val="right"/>
              <w:rPr>
                <w:color w:val="000000"/>
                <w:sz w:val="18"/>
                <w:szCs w:val="18"/>
              </w:rPr>
            </w:pPr>
          </w:p>
        </w:tc>
        <w:tc>
          <w:tcPr>
            <w:tcW w:w="1701" w:type="dxa"/>
            <w:vAlign w:val="bottom"/>
          </w:tcPr>
          <w:p w14:paraId="08B80298" w14:textId="77777777" w:rsidR="00CC1A5F" w:rsidRPr="002B2454" w:rsidRDefault="00CC1A5F" w:rsidP="00CC1A5F">
            <w:pPr>
              <w:spacing w:after="0" w:line="240" w:lineRule="exact"/>
              <w:ind w:right="-72"/>
              <w:jc w:val="right"/>
              <w:rPr>
                <w:color w:val="000000"/>
                <w:sz w:val="18"/>
                <w:szCs w:val="18"/>
              </w:rPr>
            </w:pPr>
          </w:p>
        </w:tc>
        <w:tc>
          <w:tcPr>
            <w:tcW w:w="1559" w:type="dxa"/>
            <w:vAlign w:val="bottom"/>
          </w:tcPr>
          <w:p w14:paraId="164841BC" w14:textId="77777777" w:rsidR="00CC1A5F" w:rsidRPr="002B2454" w:rsidRDefault="00CC1A5F" w:rsidP="00CC1A5F">
            <w:pPr>
              <w:spacing w:after="0" w:line="240" w:lineRule="exact"/>
              <w:ind w:right="-72"/>
              <w:jc w:val="right"/>
              <w:rPr>
                <w:color w:val="000000"/>
                <w:sz w:val="18"/>
                <w:szCs w:val="18"/>
              </w:rPr>
            </w:pPr>
          </w:p>
        </w:tc>
        <w:tc>
          <w:tcPr>
            <w:tcW w:w="1418" w:type="dxa"/>
          </w:tcPr>
          <w:p w14:paraId="34AB5D9A" w14:textId="77777777" w:rsidR="00CC1A5F" w:rsidRPr="002B2454" w:rsidRDefault="00CC1A5F" w:rsidP="00CC1A5F">
            <w:pPr>
              <w:spacing w:after="0" w:line="240" w:lineRule="exact"/>
              <w:ind w:right="-72"/>
              <w:jc w:val="right"/>
              <w:rPr>
                <w:color w:val="000000"/>
                <w:sz w:val="18"/>
                <w:szCs w:val="18"/>
              </w:rPr>
            </w:pPr>
          </w:p>
        </w:tc>
      </w:tr>
      <w:tr w:rsidR="00CC1A5F" w:rsidRPr="002B2454" w14:paraId="039CF5FE" w14:textId="650444C9" w:rsidTr="00F77DE0">
        <w:tc>
          <w:tcPr>
            <w:tcW w:w="6039" w:type="dxa"/>
            <w:vAlign w:val="bottom"/>
          </w:tcPr>
          <w:p w14:paraId="62174F9B"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Cost</w:t>
            </w:r>
          </w:p>
        </w:tc>
        <w:tc>
          <w:tcPr>
            <w:tcW w:w="1417" w:type="dxa"/>
          </w:tcPr>
          <w:p w14:paraId="3355D66F" w14:textId="40DCF9F9"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2,313</w:t>
            </w:r>
          </w:p>
        </w:tc>
        <w:tc>
          <w:tcPr>
            <w:tcW w:w="1418" w:type="dxa"/>
          </w:tcPr>
          <w:p w14:paraId="7F103417" w14:textId="096F02BE"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1</w:t>
            </w:r>
            <w:r w:rsidR="00AC13E3">
              <w:rPr>
                <w:color w:val="000000"/>
                <w:sz w:val="18"/>
                <w:szCs w:val="18"/>
                <w:lang w:val="en-GB"/>
              </w:rPr>
              <w:t>62</w:t>
            </w:r>
          </w:p>
        </w:tc>
        <w:tc>
          <w:tcPr>
            <w:tcW w:w="1559" w:type="dxa"/>
          </w:tcPr>
          <w:p w14:paraId="2BAB5968" w14:textId="361EC760"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5,648</w:t>
            </w:r>
          </w:p>
        </w:tc>
        <w:tc>
          <w:tcPr>
            <w:tcW w:w="1701" w:type="dxa"/>
          </w:tcPr>
          <w:p w14:paraId="6791B8C8" w14:textId="36FC8CB5"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509</w:t>
            </w:r>
          </w:p>
        </w:tc>
        <w:tc>
          <w:tcPr>
            <w:tcW w:w="1559" w:type="dxa"/>
          </w:tcPr>
          <w:p w14:paraId="5C6AADDE" w14:textId="6CED9AF3"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275</w:t>
            </w:r>
          </w:p>
        </w:tc>
        <w:tc>
          <w:tcPr>
            <w:tcW w:w="1418" w:type="dxa"/>
          </w:tcPr>
          <w:p w14:paraId="6FCFCD73" w14:textId="5D9C4802"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8,90</w:t>
            </w:r>
            <w:r w:rsidR="00FA02FB" w:rsidRPr="002B2454">
              <w:rPr>
                <w:color w:val="000000"/>
                <w:sz w:val="18"/>
                <w:szCs w:val="18"/>
                <w:lang w:val="en-GB"/>
              </w:rPr>
              <w:t>7</w:t>
            </w:r>
          </w:p>
        </w:tc>
      </w:tr>
      <w:tr w:rsidR="00CC1A5F" w:rsidRPr="002B2454" w14:paraId="7C768B32" w14:textId="284AA3F9" w:rsidTr="00F77DE0">
        <w:tc>
          <w:tcPr>
            <w:tcW w:w="6039" w:type="dxa"/>
            <w:vAlign w:val="bottom"/>
          </w:tcPr>
          <w:p w14:paraId="3795CAAB" w14:textId="2A6C42ED"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00D4122E" w:rsidRPr="002B2454">
              <w:rPr>
                <w:color w:val="000000"/>
                <w:sz w:val="18"/>
                <w:szCs w:val="18"/>
              </w:rPr>
              <w:t xml:space="preserve"> </w:t>
            </w:r>
            <w:r w:rsidRPr="002B2454">
              <w:rPr>
                <w:color w:val="000000"/>
                <w:sz w:val="18"/>
                <w:szCs w:val="18"/>
              </w:rPr>
              <w:t xml:space="preserve"> Accumulated</w:t>
            </w:r>
            <w:proofErr w:type="gramEnd"/>
            <w:r w:rsidRPr="002B2454">
              <w:rPr>
                <w:color w:val="000000"/>
                <w:sz w:val="18"/>
                <w:szCs w:val="18"/>
              </w:rPr>
              <w:t xml:space="preserve"> depreciation</w:t>
            </w:r>
          </w:p>
        </w:tc>
        <w:tc>
          <w:tcPr>
            <w:tcW w:w="1417" w:type="dxa"/>
          </w:tcPr>
          <w:p w14:paraId="088CE135" w14:textId="5F73FDB7"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1FA874FD" w14:textId="271A9975"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(79)</w:t>
            </w:r>
          </w:p>
        </w:tc>
        <w:tc>
          <w:tcPr>
            <w:tcW w:w="1559" w:type="dxa"/>
          </w:tcPr>
          <w:p w14:paraId="1C9CD35F" w14:textId="69FA3BCE"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(1,470)</w:t>
            </w:r>
          </w:p>
        </w:tc>
        <w:tc>
          <w:tcPr>
            <w:tcW w:w="1701" w:type="dxa"/>
          </w:tcPr>
          <w:p w14:paraId="4765A599" w14:textId="5B4AD1EF"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(209)</w:t>
            </w:r>
          </w:p>
        </w:tc>
        <w:tc>
          <w:tcPr>
            <w:tcW w:w="1559" w:type="dxa"/>
          </w:tcPr>
          <w:p w14:paraId="218EC05E" w14:textId="60649FC1" w:rsidR="00CC1A5F" w:rsidRPr="002B2454" w:rsidRDefault="001751C5"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Pr>
          <w:p w14:paraId="528151B6" w14:textId="67B68B73" w:rsidR="00CC1A5F" w:rsidRPr="002B2454" w:rsidRDefault="00F403D8" w:rsidP="00CC1A5F">
            <w:pPr>
              <w:spacing w:after="0" w:line="240" w:lineRule="exact"/>
              <w:ind w:right="-72"/>
              <w:jc w:val="right"/>
              <w:rPr>
                <w:color w:val="000000"/>
                <w:sz w:val="18"/>
                <w:szCs w:val="18"/>
                <w:lang w:val="en-GB"/>
              </w:rPr>
            </w:pPr>
            <w:r w:rsidRPr="002B2454">
              <w:rPr>
                <w:color w:val="000000"/>
                <w:sz w:val="18"/>
                <w:szCs w:val="18"/>
                <w:lang w:val="en-GB"/>
              </w:rPr>
              <w:t>(1,758)</w:t>
            </w:r>
          </w:p>
        </w:tc>
      </w:tr>
      <w:tr w:rsidR="00F403D8" w:rsidRPr="002B2454" w14:paraId="5809220F" w14:textId="77777777" w:rsidTr="00F77DE0">
        <w:tc>
          <w:tcPr>
            <w:tcW w:w="6039" w:type="dxa"/>
            <w:vAlign w:val="bottom"/>
          </w:tcPr>
          <w:p w14:paraId="496884AF" w14:textId="16504894" w:rsidR="00F403D8" w:rsidRPr="002B2454" w:rsidRDefault="00F403D8" w:rsidP="00CC1A5F">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00D4122E" w:rsidRPr="002B2454">
              <w:rPr>
                <w:color w:val="000000"/>
                <w:sz w:val="18"/>
                <w:szCs w:val="18"/>
              </w:rPr>
              <w:t xml:space="preserve"> </w:t>
            </w:r>
            <w:r w:rsidRPr="002B2454">
              <w:rPr>
                <w:color w:val="000000"/>
                <w:sz w:val="18"/>
                <w:szCs w:val="18"/>
              </w:rPr>
              <w:t xml:space="preserve"> </w:t>
            </w:r>
            <w:r w:rsidR="00456D14" w:rsidRPr="002B2454">
              <w:rPr>
                <w:color w:val="000000"/>
                <w:sz w:val="18"/>
                <w:szCs w:val="18"/>
              </w:rPr>
              <w:t>Accumulated</w:t>
            </w:r>
            <w:proofErr w:type="gramEnd"/>
            <w:r w:rsidR="00456D14" w:rsidRPr="002B2454">
              <w:rPr>
                <w:color w:val="000000"/>
                <w:sz w:val="18"/>
                <w:szCs w:val="18"/>
              </w:rPr>
              <w:t xml:space="preserve"> allowance for impairment</w:t>
            </w:r>
          </w:p>
        </w:tc>
        <w:tc>
          <w:tcPr>
            <w:tcW w:w="1417" w:type="dxa"/>
            <w:tcBorders>
              <w:bottom w:val="single" w:sz="4" w:space="0" w:color="000000"/>
            </w:tcBorders>
          </w:tcPr>
          <w:p w14:paraId="49B707A3" w14:textId="01C79FFB" w:rsidR="00F403D8" w:rsidRPr="002B2454" w:rsidRDefault="00456D14"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Borders>
              <w:bottom w:val="single" w:sz="4" w:space="0" w:color="000000"/>
            </w:tcBorders>
          </w:tcPr>
          <w:p w14:paraId="0DACDECC" w14:textId="62511A40" w:rsidR="00F403D8" w:rsidRPr="002B2454" w:rsidRDefault="00456D14"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Borders>
              <w:bottom w:val="single" w:sz="4" w:space="0" w:color="000000"/>
            </w:tcBorders>
          </w:tcPr>
          <w:p w14:paraId="3BEBDEC6" w14:textId="2AC95F94" w:rsidR="00F403D8" w:rsidRPr="002B2454" w:rsidRDefault="00456D14" w:rsidP="00CC1A5F">
            <w:pPr>
              <w:spacing w:after="0" w:line="240" w:lineRule="exact"/>
              <w:ind w:right="-72"/>
              <w:jc w:val="right"/>
              <w:rPr>
                <w:color w:val="000000"/>
                <w:sz w:val="18"/>
                <w:szCs w:val="18"/>
                <w:lang w:val="en-GB"/>
              </w:rPr>
            </w:pPr>
            <w:r w:rsidRPr="002B2454">
              <w:rPr>
                <w:color w:val="000000"/>
                <w:sz w:val="18"/>
                <w:szCs w:val="18"/>
                <w:lang w:val="en-GB"/>
              </w:rPr>
              <w:t>(39)</w:t>
            </w:r>
          </w:p>
        </w:tc>
        <w:tc>
          <w:tcPr>
            <w:tcW w:w="1701" w:type="dxa"/>
            <w:tcBorders>
              <w:bottom w:val="single" w:sz="4" w:space="0" w:color="000000"/>
            </w:tcBorders>
          </w:tcPr>
          <w:p w14:paraId="62CE2147" w14:textId="0A64727B" w:rsidR="00F403D8" w:rsidRPr="002B2454" w:rsidRDefault="00456D14"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559" w:type="dxa"/>
            <w:tcBorders>
              <w:bottom w:val="single" w:sz="4" w:space="0" w:color="000000"/>
            </w:tcBorders>
          </w:tcPr>
          <w:p w14:paraId="18DF8859" w14:textId="4A88979F" w:rsidR="00F403D8" w:rsidRPr="002B2454" w:rsidRDefault="00456D14" w:rsidP="00CC1A5F">
            <w:pPr>
              <w:spacing w:after="0" w:line="240" w:lineRule="exact"/>
              <w:ind w:right="-72"/>
              <w:jc w:val="right"/>
              <w:rPr>
                <w:color w:val="000000"/>
                <w:sz w:val="18"/>
                <w:szCs w:val="18"/>
                <w:lang w:val="en-GB"/>
              </w:rPr>
            </w:pPr>
            <w:r w:rsidRPr="002B2454">
              <w:rPr>
                <w:color w:val="000000"/>
                <w:sz w:val="18"/>
                <w:szCs w:val="18"/>
                <w:lang w:val="en-GB"/>
              </w:rPr>
              <w:t>-</w:t>
            </w:r>
          </w:p>
        </w:tc>
        <w:tc>
          <w:tcPr>
            <w:tcW w:w="1418" w:type="dxa"/>
            <w:tcBorders>
              <w:bottom w:val="single" w:sz="4" w:space="0" w:color="000000"/>
            </w:tcBorders>
          </w:tcPr>
          <w:p w14:paraId="527E72DB" w14:textId="2101F784" w:rsidR="00F403D8" w:rsidRPr="002B2454" w:rsidRDefault="009B49C8" w:rsidP="00CC1A5F">
            <w:pPr>
              <w:spacing w:after="0" w:line="240" w:lineRule="exact"/>
              <w:ind w:right="-72"/>
              <w:jc w:val="right"/>
              <w:rPr>
                <w:color w:val="000000"/>
                <w:sz w:val="18"/>
                <w:szCs w:val="18"/>
                <w:lang w:val="en-GB"/>
              </w:rPr>
            </w:pPr>
            <w:r w:rsidRPr="002B2454">
              <w:rPr>
                <w:color w:val="000000"/>
                <w:sz w:val="18"/>
                <w:szCs w:val="18"/>
                <w:lang w:val="en-GB"/>
              </w:rPr>
              <w:t>(39)</w:t>
            </w:r>
          </w:p>
        </w:tc>
      </w:tr>
      <w:tr w:rsidR="00CC1A5F" w:rsidRPr="002B2454" w14:paraId="0EC43124" w14:textId="1A5A57E9" w:rsidTr="00F77DE0">
        <w:tc>
          <w:tcPr>
            <w:tcW w:w="6039" w:type="dxa"/>
            <w:vAlign w:val="bottom"/>
          </w:tcPr>
          <w:p w14:paraId="6AC6EE14"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u w:val="single"/>
              </w:rPr>
            </w:pPr>
          </w:p>
        </w:tc>
        <w:tc>
          <w:tcPr>
            <w:tcW w:w="1417" w:type="dxa"/>
            <w:tcBorders>
              <w:top w:val="single" w:sz="4" w:space="0" w:color="000000"/>
            </w:tcBorders>
            <w:vAlign w:val="bottom"/>
          </w:tcPr>
          <w:p w14:paraId="6CA86B46" w14:textId="77777777" w:rsidR="00CC1A5F" w:rsidRPr="002B2454" w:rsidRDefault="00CC1A5F" w:rsidP="00CC1A5F">
            <w:pPr>
              <w:spacing w:after="0" w:line="240" w:lineRule="exact"/>
              <w:ind w:right="-72"/>
              <w:jc w:val="right"/>
              <w:rPr>
                <w:color w:val="000000"/>
                <w:sz w:val="18"/>
                <w:szCs w:val="18"/>
                <w:lang w:val="en-GB"/>
              </w:rPr>
            </w:pPr>
          </w:p>
        </w:tc>
        <w:tc>
          <w:tcPr>
            <w:tcW w:w="1418" w:type="dxa"/>
            <w:tcBorders>
              <w:top w:val="single" w:sz="4" w:space="0" w:color="000000"/>
            </w:tcBorders>
            <w:vAlign w:val="bottom"/>
          </w:tcPr>
          <w:p w14:paraId="14285FEF" w14:textId="77777777" w:rsidR="00CC1A5F" w:rsidRPr="002B2454" w:rsidRDefault="00CC1A5F" w:rsidP="00CC1A5F">
            <w:pPr>
              <w:spacing w:after="0" w:line="240" w:lineRule="exact"/>
              <w:ind w:right="-72"/>
              <w:jc w:val="right"/>
              <w:rPr>
                <w:color w:val="000000"/>
                <w:sz w:val="18"/>
                <w:szCs w:val="18"/>
                <w:lang w:val="en-GB"/>
              </w:rPr>
            </w:pPr>
          </w:p>
        </w:tc>
        <w:tc>
          <w:tcPr>
            <w:tcW w:w="1559" w:type="dxa"/>
            <w:tcBorders>
              <w:top w:val="single" w:sz="4" w:space="0" w:color="000000"/>
            </w:tcBorders>
            <w:vAlign w:val="bottom"/>
          </w:tcPr>
          <w:p w14:paraId="6BF4FEE8" w14:textId="77777777" w:rsidR="00CC1A5F" w:rsidRPr="002B2454" w:rsidRDefault="00CC1A5F" w:rsidP="00CC1A5F">
            <w:pPr>
              <w:spacing w:after="0" w:line="240" w:lineRule="exact"/>
              <w:ind w:right="-72"/>
              <w:jc w:val="right"/>
              <w:rPr>
                <w:color w:val="000000"/>
                <w:sz w:val="18"/>
                <w:szCs w:val="18"/>
                <w:lang w:val="en-GB"/>
              </w:rPr>
            </w:pPr>
          </w:p>
        </w:tc>
        <w:tc>
          <w:tcPr>
            <w:tcW w:w="1701" w:type="dxa"/>
            <w:tcBorders>
              <w:top w:val="single" w:sz="4" w:space="0" w:color="000000"/>
            </w:tcBorders>
            <w:vAlign w:val="bottom"/>
          </w:tcPr>
          <w:p w14:paraId="30E3F521" w14:textId="77777777" w:rsidR="00CC1A5F" w:rsidRPr="002B2454" w:rsidRDefault="00CC1A5F" w:rsidP="00CC1A5F">
            <w:pPr>
              <w:spacing w:after="0" w:line="240" w:lineRule="exact"/>
              <w:ind w:right="-72"/>
              <w:jc w:val="right"/>
              <w:rPr>
                <w:color w:val="000000"/>
                <w:sz w:val="18"/>
                <w:szCs w:val="18"/>
                <w:lang w:val="en-GB"/>
              </w:rPr>
            </w:pPr>
          </w:p>
        </w:tc>
        <w:tc>
          <w:tcPr>
            <w:tcW w:w="1559" w:type="dxa"/>
            <w:tcBorders>
              <w:top w:val="single" w:sz="4" w:space="0" w:color="000000"/>
            </w:tcBorders>
            <w:vAlign w:val="bottom"/>
          </w:tcPr>
          <w:p w14:paraId="343FCDBA" w14:textId="77777777" w:rsidR="00CC1A5F" w:rsidRPr="002B2454" w:rsidRDefault="00CC1A5F" w:rsidP="00CC1A5F">
            <w:pPr>
              <w:spacing w:after="0" w:line="240" w:lineRule="exact"/>
              <w:ind w:right="-72"/>
              <w:jc w:val="right"/>
              <w:rPr>
                <w:color w:val="000000"/>
                <w:sz w:val="18"/>
                <w:szCs w:val="18"/>
                <w:lang w:val="en-GB"/>
              </w:rPr>
            </w:pPr>
          </w:p>
        </w:tc>
        <w:tc>
          <w:tcPr>
            <w:tcW w:w="1418" w:type="dxa"/>
            <w:tcBorders>
              <w:top w:val="single" w:sz="4" w:space="0" w:color="000000"/>
            </w:tcBorders>
          </w:tcPr>
          <w:p w14:paraId="16EB54FF" w14:textId="77777777" w:rsidR="00CC1A5F" w:rsidRPr="002B2454" w:rsidRDefault="00CC1A5F" w:rsidP="00CC1A5F">
            <w:pPr>
              <w:spacing w:after="0" w:line="240" w:lineRule="exact"/>
              <w:ind w:right="-72"/>
              <w:jc w:val="right"/>
              <w:rPr>
                <w:color w:val="000000"/>
                <w:sz w:val="18"/>
                <w:szCs w:val="18"/>
                <w:lang w:val="en-GB"/>
              </w:rPr>
            </w:pPr>
          </w:p>
        </w:tc>
      </w:tr>
      <w:tr w:rsidR="00CC1A5F" w:rsidRPr="002B2454" w14:paraId="250C3B54" w14:textId="60D71CA2" w:rsidTr="00F77DE0">
        <w:tc>
          <w:tcPr>
            <w:tcW w:w="6039" w:type="dxa"/>
            <w:vAlign w:val="bottom"/>
          </w:tcPr>
          <w:p w14:paraId="179DDA05" w14:textId="77777777" w:rsidR="00CC1A5F" w:rsidRPr="002B2454" w:rsidRDefault="00CC1A5F" w:rsidP="00CC1A5F">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Net book amount</w:t>
            </w:r>
          </w:p>
        </w:tc>
        <w:tc>
          <w:tcPr>
            <w:tcW w:w="1417" w:type="dxa"/>
            <w:tcBorders>
              <w:bottom w:val="single" w:sz="4" w:space="0" w:color="000000"/>
            </w:tcBorders>
          </w:tcPr>
          <w:p w14:paraId="1DC19E2D" w14:textId="07482C9B" w:rsidR="00CC1A5F" w:rsidRPr="002B2454" w:rsidRDefault="009B49C8" w:rsidP="00CC1A5F">
            <w:pPr>
              <w:spacing w:after="0" w:line="240" w:lineRule="exact"/>
              <w:ind w:right="-72"/>
              <w:jc w:val="right"/>
              <w:rPr>
                <w:color w:val="000000"/>
                <w:sz w:val="18"/>
                <w:szCs w:val="18"/>
                <w:lang w:val="en-GB"/>
              </w:rPr>
            </w:pPr>
            <w:r w:rsidRPr="002B2454">
              <w:rPr>
                <w:color w:val="000000"/>
                <w:sz w:val="18"/>
                <w:szCs w:val="18"/>
                <w:lang w:val="en-GB"/>
              </w:rPr>
              <w:t>2,313</w:t>
            </w:r>
          </w:p>
        </w:tc>
        <w:tc>
          <w:tcPr>
            <w:tcW w:w="1418" w:type="dxa"/>
            <w:tcBorders>
              <w:bottom w:val="single" w:sz="4" w:space="0" w:color="000000"/>
            </w:tcBorders>
          </w:tcPr>
          <w:p w14:paraId="27DDEC35" w14:textId="56F28A2B" w:rsidR="00CC1A5F" w:rsidRPr="002B2454" w:rsidRDefault="009B49C8" w:rsidP="00CC1A5F">
            <w:pPr>
              <w:spacing w:after="0" w:line="240" w:lineRule="exact"/>
              <w:ind w:right="-72"/>
              <w:jc w:val="right"/>
              <w:rPr>
                <w:color w:val="000000"/>
                <w:sz w:val="18"/>
                <w:szCs w:val="18"/>
                <w:lang w:val="en-GB"/>
              </w:rPr>
            </w:pPr>
            <w:r w:rsidRPr="002B2454">
              <w:rPr>
                <w:color w:val="000000"/>
                <w:sz w:val="18"/>
                <w:szCs w:val="18"/>
                <w:lang w:val="en-GB"/>
              </w:rPr>
              <w:t>8</w:t>
            </w:r>
            <w:r w:rsidR="005A1550">
              <w:rPr>
                <w:color w:val="000000"/>
                <w:sz w:val="18"/>
                <w:szCs w:val="18"/>
                <w:lang w:val="en-GB"/>
              </w:rPr>
              <w:t>3</w:t>
            </w:r>
          </w:p>
        </w:tc>
        <w:tc>
          <w:tcPr>
            <w:tcW w:w="1559" w:type="dxa"/>
            <w:tcBorders>
              <w:bottom w:val="single" w:sz="4" w:space="0" w:color="000000"/>
            </w:tcBorders>
          </w:tcPr>
          <w:p w14:paraId="07BB6827" w14:textId="71B5419D" w:rsidR="00CC1A5F" w:rsidRPr="002B2454" w:rsidRDefault="009B49C8" w:rsidP="00CC1A5F">
            <w:pPr>
              <w:spacing w:after="0" w:line="240" w:lineRule="exact"/>
              <w:ind w:right="-72"/>
              <w:jc w:val="right"/>
              <w:rPr>
                <w:color w:val="000000"/>
                <w:sz w:val="18"/>
                <w:szCs w:val="18"/>
                <w:lang w:val="en-GB"/>
              </w:rPr>
            </w:pPr>
            <w:r w:rsidRPr="002B2454">
              <w:rPr>
                <w:color w:val="000000"/>
                <w:sz w:val="18"/>
                <w:szCs w:val="18"/>
                <w:lang w:val="en-GB"/>
              </w:rPr>
              <w:t>4,139</w:t>
            </w:r>
          </w:p>
        </w:tc>
        <w:tc>
          <w:tcPr>
            <w:tcW w:w="1701" w:type="dxa"/>
            <w:tcBorders>
              <w:bottom w:val="single" w:sz="4" w:space="0" w:color="000000"/>
            </w:tcBorders>
          </w:tcPr>
          <w:p w14:paraId="3B974ACE" w14:textId="095A366D" w:rsidR="00CC1A5F" w:rsidRPr="002B2454" w:rsidRDefault="009B49C8" w:rsidP="00CC1A5F">
            <w:pPr>
              <w:spacing w:after="0" w:line="240" w:lineRule="exact"/>
              <w:ind w:right="-72"/>
              <w:jc w:val="right"/>
              <w:rPr>
                <w:color w:val="000000"/>
                <w:sz w:val="18"/>
                <w:szCs w:val="18"/>
                <w:lang w:val="en-GB"/>
              </w:rPr>
            </w:pPr>
            <w:r w:rsidRPr="002B2454">
              <w:rPr>
                <w:color w:val="000000"/>
                <w:sz w:val="18"/>
                <w:szCs w:val="18"/>
                <w:lang w:val="en-GB"/>
              </w:rPr>
              <w:t>300</w:t>
            </w:r>
          </w:p>
        </w:tc>
        <w:tc>
          <w:tcPr>
            <w:tcW w:w="1559" w:type="dxa"/>
            <w:tcBorders>
              <w:bottom w:val="single" w:sz="4" w:space="0" w:color="000000"/>
            </w:tcBorders>
          </w:tcPr>
          <w:p w14:paraId="361D81E0" w14:textId="0F7564AD" w:rsidR="00CC1A5F" w:rsidRPr="002B2454" w:rsidRDefault="009B49C8" w:rsidP="00CC1A5F">
            <w:pPr>
              <w:spacing w:after="0" w:line="240" w:lineRule="exact"/>
              <w:ind w:right="-72"/>
              <w:jc w:val="right"/>
              <w:rPr>
                <w:color w:val="000000"/>
                <w:sz w:val="18"/>
                <w:szCs w:val="18"/>
                <w:lang w:val="en-GB"/>
              </w:rPr>
            </w:pPr>
            <w:r w:rsidRPr="002B2454">
              <w:rPr>
                <w:color w:val="000000"/>
                <w:sz w:val="18"/>
                <w:szCs w:val="18"/>
                <w:lang w:val="en-GB"/>
              </w:rPr>
              <w:t>275</w:t>
            </w:r>
          </w:p>
        </w:tc>
        <w:tc>
          <w:tcPr>
            <w:tcW w:w="1418" w:type="dxa"/>
            <w:tcBorders>
              <w:bottom w:val="single" w:sz="4" w:space="0" w:color="000000"/>
            </w:tcBorders>
          </w:tcPr>
          <w:p w14:paraId="37725F46" w14:textId="6EFBFB8E" w:rsidR="00CC1A5F" w:rsidRPr="002B2454" w:rsidRDefault="009B49C8" w:rsidP="00CC1A5F">
            <w:pPr>
              <w:spacing w:after="0" w:line="240" w:lineRule="exact"/>
              <w:ind w:right="-72"/>
              <w:jc w:val="right"/>
              <w:rPr>
                <w:color w:val="000000"/>
                <w:sz w:val="18"/>
                <w:szCs w:val="18"/>
                <w:lang w:val="en-GB"/>
              </w:rPr>
            </w:pPr>
            <w:r w:rsidRPr="002B2454">
              <w:rPr>
                <w:color w:val="000000"/>
                <w:sz w:val="18"/>
                <w:szCs w:val="18"/>
                <w:lang w:val="en-GB"/>
              </w:rPr>
              <w:t>7,1</w:t>
            </w:r>
            <w:r w:rsidR="00311BAA" w:rsidRPr="002B2454">
              <w:rPr>
                <w:color w:val="000000"/>
                <w:sz w:val="18"/>
                <w:szCs w:val="18"/>
                <w:lang w:val="en-GB"/>
              </w:rPr>
              <w:t>10</w:t>
            </w:r>
          </w:p>
        </w:tc>
      </w:tr>
    </w:tbl>
    <w:p w14:paraId="112781D7" w14:textId="77777777" w:rsidR="00E02258" w:rsidRPr="002B2454" w:rsidRDefault="00E02258" w:rsidP="00D570C7">
      <w:pPr>
        <w:spacing w:after="0" w:line="240" w:lineRule="exact"/>
        <w:rPr>
          <w:color w:val="000000"/>
          <w:sz w:val="18"/>
          <w:szCs w:val="18"/>
        </w:rPr>
      </w:pPr>
    </w:p>
    <w:p w14:paraId="614CCDE5" w14:textId="3B504302" w:rsidR="00872DC9" w:rsidRPr="002B2454" w:rsidRDefault="00DE43D6" w:rsidP="00D570C7">
      <w:pPr>
        <w:spacing w:after="0" w:line="240" w:lineRule="exact"/>
        <w:rPr>
          <w:color w:val="000000"/>
          <w:sz w:val="18"/>
          <w:szCs w:val="18"/>
          <w:cs/>
        </w:rPr>
      </w:pPr>
      <w:r w:rsidRPr="002B2454">
        <w:rPr>
          <w:color w:val="000000"/>
          <w:sz w:val="18"/>
          <w:szCs w:val="18"/>
        </w:rPr>
        <w:br w:type="page"/>
      </w:r>
    </w:p>
    <w:tbl>
      <w:tblPr>
        <w:tblStyle w:val="aff9"/>
        <w:tblW w:w="15129" w:type="dxa"/>
        <w:tblLayout w:type="fixed"/>
        <w:tblLook w:val="0000" w:firstRow="0" w:lastRow="0" w:firstColumn="0" w:lastColumn="0" w:noHBand="0" w:noVBand="0"/>
      </w:tblPr>
      <w:tblGrid>
        <w:gridCol w:w="6219"/>
        <w:gridCol w:w="1890"/>
        <w:gridCol w:w="2160"/>
        <w:gridCol w:w="1620"/>
        <w:gridCol w:w="1620"/>
        <w:gridCol w:w="1620"/>
      </w:tblGrid>
      <w:tr w:rsidR="00343B6D" w:rsidRPr="002B2454" w14:paraId="26B8B123" w14:textId="77777777" w:rsidTr="00F77DE0">
        <w:tc>
          <w:tcPr>
            <w:tcW w:w="6219" w:type="dxa"/>
            <w:vAlign w:val="bottom"/>
          </w:tcPr>
          <w:p w14:paraId="5A83B5DD" w14:textId="77777777" w:rsidR="00872DC9" w:rsidRPr="002B2454" w:rsidRDefault="00872DC9"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8910" w:type="dxa"/>
            <w:gridSpan w:val="5"/>
            <w:tcBorders>
              <w:bottom w:val="single" w:sz="4" w:space="0" w:color="000000"/>
            </w:tcBorders>
          </w:tcPr>
          <w:p w14:paraId="09E4B9CD" w14:textId="77777777" w:rsidR="00872DC9" w:rsidRPr="002B2454" w:rsidRDefault="00DE43D6" w:rsidP="009C2F37">
            <w:pPr>
              <w:pBdr>
                <w:top w:val="nil"/>
                <w:left w:val="nil"/>
                <w:bottom w:val="nil"/>
                <w:right w:val="nil"/>
                <w:between w:val="nil"/>
              </w:pBdr>
              <w:spacing w:after="0" w:line="240" w:lineRule="exact"/>
              <w:ind w:right="-72"/>
              <w:jc w:val="center"/>
              <w:rPr>
                <w:b/>
                <w:color w:val="000000"/>
                <w:sz w:val="18"/>
                <w:szCs w:val="18"/>
              </w:rPr>
            </w:pPr>
            <w:r w:rsidRPr="002B2454">
              <w:rPr>
                <w:b/>
                <w:color w:val="000000"/>
                <w:sz w:val="18"/>
                <w:szCs w:val="18"/>
              </w:rPr>
              <w:t>Separate financial statements</w:t>
            </w:r>
          </w:p>
        </w:tc>
      </w:tr>
      <w:tr w:rsidR="00343B6D" w:rsidRPr="002B2454" w14:paraId="5C619D3B" w14:textId="77777777" w:rsidTr="00F77DE0">
        <w:tc>
          <w:tcPr>
            <w:tcW w:w="6219" w:type="dxa"/>
            <w:vAlign w:val="bottom"/>
          </w:tcPr>
          <w:p w14:paraId="16704005" w14:textId="77777777" w:rsidR="00872DC9" w:rsidRPr="002B2454" w:rsidRDefault="00872DC9"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890" w:type="dxa"/>
            <w:tcBorders>
              <w:top w:val="single" w:sz="4" w:space="0" w:color="000000"/>
            </w:tcBorders>
            <w:vAlign w:val="bottom"/>
          </w:tcPr>
          <w:p w14:paraId="6B54AB0C" w14:textId="0F509ACA" w:rsidR="00872DC9" w:rsidRPr="002B2454" w:rsidRDefault="00DE43D6"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Land </w:t>
            </w:r>
          </w:p>
        </w:tc>
        <w:tc>
          <w:tcPr>
            <w:tcW w:w="2160" w:type="dxa"/>
            <w:tcBorders>
              <w:top w:val="single" w:sz="4" w:space="0" w:color="000000"/>
            </w:tcBorders>
            <w:vAlign w:val="bottom"/>
          </w:tcPr>
          <w:p w14:paraId="2A32E425" w14:textId="1668EAD1" w:rsidR="00872DC9" w:rsidRPr="002B2454" w:rsidRDefault="00067FCB" w:rsidP="009C2F37">
            <w:pPr>
              <w:pBdr>
                <w:top w:val="nil"/>
                <w:left w:val="nil"/>
                <w:bottom w:val="nil"/>
                <w:right w:val="nil"/>
                <w:between w:val="nil"/>
              </w:pBdr>
              <w:tabs>
                <w:tab w:val="left" w:pos="722"/>
              </w:tabs>
              <w:spacing w:after="0" w:line="240" w:lineRule="exact"/>
              <w:ind w:right="-72"/>
              <w:jc w:val="right"/>
              <w:rPr>
                <w:b/>
                <w:color w:val="000000"/>
                <w:sz w:val="18"/>
                <w:szCs w:val="18"/>
                <w:lang w:val="en-GB"/>
              </w:rPr>
            </w:pPr>
            <w:r w:rsidRPr="002B2454">
              <w:rPr>
                <w:b/>
                <w:color w:val="000000"/>
                <w:sz w:val="18"/>
                <w:szCs w:val="18"/>
                <w:lang w:val="en-GB"/>
              </w:rPr>
              <w:t>Buildings for rent</w:t>
            </w:r>
          </w:p>
        </w:tc>
        <w:tc>
          <w:tcPr>
            <w:tcW w:w="1620" w:type="dxa"/>
            <w:tcBorders>
              <w:top w:val="single" w:sz="4" w:space="0" w:color="000000"/>
            </w:tcBorders>
            <w:vAlign w:val="bottom"/>
          </w:tcPr>
          <w:p w14:paraId="4C5D6AB4" w14:textId="4170BDED" w:rsidR="00062105" w:rsidRPr="002B2454" w:rsidRDefault="00AC10BA"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p w14:paraId="7D6731C9" w14:textId="192E77DC" w:rsidR="00872DC9" w:rsidRPr="002B2454" w:rsidRDefault="00861B64"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i</w:t>
            </w:r>
            <w:r w:rsidR="00DE43D6" w:rsidRPr="002B2454">
              <w:rPr>
                <w:b/>
                <w:color w:val="000000"/>
                <w:sz w:val="18"/>
                <w:szCs w:val="18"/>
              </w:rPr>
              <w:t>mprovement</w:t>
            </w:r>
            <w:r w:rsidR="00AC10BA" w:rsidRPr="002B2454">
              <w:rPr>
                <w:b/>
                <w:color w:val="000000"/>
                <w:sz w:val="18"/>
                <w:szCs w:val="18"/>
              </w:rPr>
              <w:t xml:space="preserve"> and utility system</w:t>
            </w:r>
          </w:p>
        </w:tc>
        <w:tc>
          <w:tcPr>
            <w:tcW w:w="1620" w:type="dxa"/>
            <w:tcBorders>
              <w:top w:val="single" w:sz="4" w:space="0" w:color="000000"/>
            </w:tcBorders>
            <w:vAlign w:val="bottom"/>
          </w:tcPr>
          <w:p w14:paraId="7AEDDDC2" w14:textId="77777777" w:rsidR="00872DC9" w:rsidRPr="002B2454" w:rsidRDefault="00DE43D6"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Construction </w:t>
            </w:r>
          </w:p>
          <w:p w14:paraId="1261517E" w14:textId="77777777" w:rsidR="00872DC9" w:rsidRPr="002B2454" w:rsidRDefault="00DE43D6"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in progress</w:t>
            </w:r>
          </w:p>
        </w:tc>
        <w:tc>
          <w:tcPr>
            <w:tcW w:w="1620" w:type="dxa"/>
            <w:tcBorders>
              <w:top w:val="single" w:sz="4" w:space="0" w:color="000000"/>
            </w:tcBorders>
            <w:vAlign w:val="bottom"/>
          </w:tcPr>
          <w:p w14:paraId="3A80058C" w14:textId="77777777" w:rsidR="00872DC9" w:rsidRPr="002B2454" w:rsidRDefault="00DE43D6"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Total</w:t>
            </w:r>
          </w:p>
        </w:tc>
      </w:tr>
      <w:tr w:rsidR="00343B6D" w:rsidRPr="002B2454" w14:paraId="4F36818F" w14:textId="77777777" w:rsidTr="00F77DE0">
        <w:tc>
          <w:tcPr>
            <w:tcW w:w="6219" w:type="dxa"/>
            <w:vAlign w:val="bottom"/>
          </w:tcPr>
          <w:p w14:paraId="27D9C451" w14:textId="77777777" w:rsidR="00872DC9" w:rsidRPr="002B2454" w:rsidRDefault="00872DC9" w:rsidP="009C2F37">
            <w:pPr>
              <w:pBdr>
                <w:top w:val="nil"/>
                <w:left w:val="nil"/>
                <w:bottom w:val="nil"/>
                <w:right w:val="nil"/>
                <w:between w:val="nil"/>
              </w:pBdr>
              <w:spacing w:after="0" w:line="240" w:lineRule="exact"/>
              <w:ind w:left="37" w:hanging="142"/>
              <w:rPr>
                <w:color w:val="000000"/>
                <w:sz w:val="18"/>
                <w:szCs w:val="18"/>
              </w:rPr>
            </w:pPr>
          </w:p>
        </w:tc>
        <w:tc>
          <w:tcPr>
            <w:tcW w:w="1890" w:type="dxa"/>
            <w:tcBorders>
              <w:bottom w:val="single" w:sz="4" w:space="0" w:color="000000"/>
            </w:tcBorders>
            <w:vAlign w:val="bottom"/>
          </w:tcPr>
          <w:p w14:paraId="684D0FC5" w14:textId="31A30561" w:rsidR="00872DC9" w:rsidRPr="002B2454" w:rsidRDefault="00AC10BA"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2160" w:type="dxa"/>
            <w:tcBorders>
              <w:bottom w:val="single" w:sz="4" w:space="0" w:color="000000"/>
            </w:tcBorders>
          </w:tcPr>
          <w:p w14:paraId="6F62E92E" w14:textId="21E5A069" w:rsidR="00872DC9" w:rsidRPr="002B2454" w:rsidRDefault="00AC10BA"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620" w:type="dxa"/>
            <w:tcBorders>
              <w:bottom w:val="single" w:sz="4" w:space="0" w:color="000000"/>
            </w:tcBorders>
            <w:vAlign w:val="bottom"/>
          </w:tcPr>
          <w:p w14:paraId="40988A23" w14:textId="63BE2011" w:rsidR="00872DC9" w:rsidRPr="002B2454" w:rsidRDefault="00AC10BA"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620" w:type="dxa"/>
            <w:tcBorders>
              <w:bottom w:val="single" w:sz="4" w:space="0" w:color="000000"/>
            </w:tcBorders>
          </w:tcPr>
          <w:p w14:paraId="36F84771" w14:textId="0498026D" w:rsidR="00872DC9" w:rsidRPr="002B2454" w:rsidRDefault="00AC10BA" w:rsidP="009C2F3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620" w:type="dxa"/>
            <w:tcBorders>
              <w:bottom w:val="single" w:sz="4" w:space="0" w:color="000000"/>
            </w:tcBorders>
            <w:vAlign w:val="bottom"/>
          </w:tcPr>
          <w:p w14:paraId="6DD99503" w14:textId="021061E3" w:rsidR="00872DC9" w:rsidRPr="002B2454" w:rsidRDefault="00AC10BA"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r>
      <w:tr w:rsidR="00343B6D" w:rsidRPr="002B2454" w14:paraId="640048CB" w14:textId="77777777" w:rsidTr="00F77DE0">
        <w:tc>
          <w:tcPr>
            <w:tcW w:w="6219" w:type="dxa"/>
            <w:vAlign w:val="bottom"/>
          </w:tcPr>
          <w:p w14:paraId="79153352" w14:textId="77777777" w:rsidR="00872DC9" w:rsidRPr="002B2454" w:rsidRDefault="00872DC9" w:rsidP="009C2F37">
            <w:pPr>
              <w:pBdr>
                <w:top w:val="nil"/>
                <w:left w:val="nil"/>
                <w:bottom w:val="nil"/>
                <w:right w:val="nil"/>
                <w:between w:val="nil"/>
              </w:pBdr>
              <w:tabs>
                <w:tab w:val="right" w:pos="9810"/>
              </w:tabs>
              <w:spacing w:after="0" w:line="240" w:lineRule="exact"/>
              <w:ind w:left="37" w:hanging="142"/>
              <w:rPr>
                <w:b/>
                <w:color w:val="000000"/>
                <w:sz w:val="18"/>
                <w:szCs w:val="18"/>
              </w:rPr>
            </w:pPr>
          </w:p>
        </w:tc>
        <w:tc>
          <w:tcPr>
            <w:tcW w:w="1890" w:type="dxa"/>
            <w:tcBorders>
              <w:top w:val="single" w:sz="4" w:space="0" w:color="000000"/>
            </w:tcBorders>
            <w:vAlign w:val="bottom"/>
          </w:tcPr>
          <w:p w14:paraId="3D5ED1F7" w14:textId="77777777" w:rsidR="00872DC9" w:rsidRPr="002B2454" w:rsidRDefault="00872DC9" w:rsidP="009C2F37">
            <w:pPr>
              <w:spacing w:after="0" w:line="240" w:lineRule="exact"/>
              <w:ind w:right="-72"/>
              <w:jc w:val="right"/>
              <w:rPr>
                <w:color w:val="000000"/>
                <w:sz w:val="18"/>
                <w:szCs w:val="18"/>
              </w:rPr>
            </w:pPr>
          </w:p>
        </w:tc>
        <w:tc>
          <w:tcPr>
            <w:tcW w:w="2160" w:type="dxa"/>
            <w:tcBorders>
              <w:top w:val="single" w:sz="4" w:space="0" w:color="000000"/>
            </w:tcBorders>
            <w:vAlign w:val="bottom"/>
          </w:tcPr>
          <w:p w14:paraId="79A9D043" w14:textId="77777777" w:rsidR="00872DC9" w:rsidRPr="002B2454" w:rsidRDefault="00872DC9"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02A78AE3" w14:textId="77777777" w:rsidR="00872DC9" w:rsidRPr="002B2454" w:rsidRDefault="00872DC9"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7087D358" w14:textId="77777777" w:rsidR="00872DC9" w:rsidRPr="002B2454" w:rsidRDefault="00872DC9"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25C3CF9C" w14:textId="77777777" w:rsidR="00872DC9" w:rsidRPr="002B2454" w:rsidRDefault="00872DC9" w:rsidP="009C2F37">
            <w:pPr>
              <w:spacing w:after="0" w:line="240" w:lineRule="exact"/>
              <w:ind w:right="-72"/>
              <w:jc w:val="right"/>
              <w:rPr>
                <w:color w:val="000000"/>
                <w:sz w:val="18"/>
                <w:szCs w:val="18"/>
              </w:rPr>
            </w:pPr>
          </w:p>
        </w:tc>
      </w:tr>
      <w:tr w:rsidR="00343B6D" w:rsidRPr="002B2454" w14:paraId="46E75112" w14:textId="77777777" w:rsidTr="00F77DE0">
        <w:tc>
          <w:tcPr>
            <w:tcW w:w="6219" w:type="dxa"/>
            <w:vAlign w:val="bottom"/>
          </w:tcPr>
          <w:p w14:paraId="79F58BA1" w14:textId="028CD892" w:rsidR="00872DC9" w:rsidRPr="002B2454" w:rsidRDefault="00DE43D6"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00723A71" w:rsidRPr="002B2454">
              <w:rPr>
                <w:b/>
                <w:color w:val="000000"/>
                <w:sz w:val="18"/>
                <w:szCs w:val="18"/>
                <w:lang w:val="en-GB"/>
              </w:rPr>
              <w:t>1</w:t>
            </w:r>
            <w:r w:rsidRPr="002B2454">
              <w:rPr>
                <w:b/>
                <w:color w:val="000000"/>
                <w:sz w:val="18"/>
                <w:szCs w:val="18"/>
              </w:rPr>
              <w:t xml:space="preserve"> January </w:t>
            </w:r>
            <w:r w:rsidR="009A5B52" w:rsidRPr="002B2454">
              <w:rPr>
                <w:b/>
                <w:color w:val="000000"/>
                <w:sz w:val="18"/>
                <w:szCs w:val="18"/>
                <w:lang w:val="en-GB"/>
              </w:rPr>
              <w:t>2024</w:t>
            </w:r>
          </w:p>
        </w:tc>
        <w:tc>
          <w:tcPr>
            <w:tcW w:w="1890" w:type="dxa"/>
            <w:vAlign w:val="bottom"/>
          </w:tcPr>
          <w:p w14:paraId="5BFA914E" w14:textId="77777777" w:rsidR="00872DC9" w:rsidRPr="002B2454" w:rsidRDefault="00872DC9" w:rsidP="009C2F37">
            <w:pPr>
              <w:spacing w:after="0" w:line="240" w:lineRule="exact"/>
              <w:ind w:right="-72"/>
              <w:jc w:val="right"/>
              <w:rPr>
                <w:color w:val="000000"/>
                <w:sz w:val="18"/>
                <w:szCs w:val="18"/>
              </w:rPr>
            </w:pPr>
          </w:p>
        </w:tc>
        <w:tc>
          <w:tcPr>
            <w:tcW w:w="2160" w:type="dxa"/>
            <w:vAlign w:val="bottom"/>
          </w:tcPr>
          <w:p w14:paraId="36A533E1" w14:textId="77777777" w:rsidR="00872DC9" w:rsidRPr="002B2454" w:rsidRDefault="00872DC9" w:rsidP="009C2F37">
            <w:pPr>
              <w:spacing w:after="0" w:line="240" w:lineRule="exact"/>
              <w:ind w:right="-72"/>
              <w:jc w:val="right"/>
              <w:rPr>
                <w:color w:val="000000"/>
                <w:sz w:val="18"/>
                <w:szCs w:val="18"/>
              </w:rPr>
            </w:pPr>
          </w:p>
        </w:tc>
        <w:tc>
          <w:tcPr>
            <w:tcW w:w="1620" w:type="dxa"/>
            <w:vAlign w:val="bottom"/>
          </w:tcPr>
          <w:p w14:paraId="7AC410B5" w14:textId="77777777" w:rsidR="00872DC9" w:rsidRPr="002B2454" w:rsidRDefault="00872DC9" w:rsidP="009C2F37">
            <w:pPr>
              <w:spacing w:after="0" w:line="240" w:lineRule="exact"/>
              <w:ind w:right="-72"/>
              <w:jc w:val="right"/>
              <w:rPr>
                <w:color w:val="000000"/>
                <w:sz w:val="18"/>
                <w:szCs w:val="18"/>
              </w:rPr>
            </w:pPr>
          </w:p>
        </w:tc>
        <w:tc>
          <w:tcPr>
            <w:tcW w:w="1620" w:type="dxa"/>
            <w:vAlign w:val="bottom"/>
          </w:tcPr>
          <w:p w14:paraId="4EC1E504" w14:textId="77777777" w:rsidR="00872DC9" w:rsidRPr="002B2454" w:rsidRDefault="00872DC9" w:rsidP="009C2F37">
            <w:pPr>
              <w:spacing w:after="0" w:line="240" w:lineRule="exact"/>
              <w:ind w:right="-72"/>
              <w:jc w:val="right"/>
              <w:rPr>
                <w:color w:val="000000"/>
                <w:sz w:val="18"/>
                <w:szCs w:val="18"/>
              </w:rPr>
            </w:pPr>
          </w:p>
        </w:tc>
        <w:tc>
          <w:tcPr>
            <w:tcW w:w="1620" w:type="dxa"/>
            <w:vAlign w:val="bottom"/>
          </w:tcPr>
          <w:p w14:paraId="7F7BAEA1" w14:textId="77777777" w:rsidR="00872DC9" w:rsidRPr="002B2454" w:rsidRDefault="00872DC9" w:rsidP="009C2F37">
            <w:pPr>
              <w:spacing w:after="0" w:line="240" w:lineRule="exact"/>
              <w:ind w:right="-72"/>
              <w:jc w:val="right"/>
              <w:rPr>
                <w:color w:val="000000"/>
                <w:sz w:val="18"/>
                <w:szCs w:val="18"/>
              </w:rPr>
            </w:pPr>
          </w:p>
        </w:tc>
      </w:tr>
      <w:tr w:rsidR="008F4639" w:rsidRPr="002B2454" w14:paraId="42961F90" w14:textId="77777777" w:rsidTr="00F77DE0">
        <w:tc>
          <w:tcPr>
            <w:tcW w:w="6219" w:type="dxa"/>
            <w:vAlign w:val="bottom"/>
          </w:tcPr>
          <w:p w14:paraId="331DFFAC" w14:textId="77777777" w:rsidR="008F4639" w:rsidRPr="002B2454" w:rsidRDefault="008F4639"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Cost</w:t>
            </w:r>
          </w:p>
        </w:tc>
        <w:tc>
          <w:tcPr>
            <w:tcW w:w="1890" w:type="dxa"/>
          </w:tcPr>
          <w:p w14:paraId="20E6450D" w14:textId="2F12F44D"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1,052</w:t>
            </w:r>
          </w:p>
        </w:tc>
        <w:tc>
          <w:tcPr>
            <w:tcW w:w="2160" w:type="dxa"/>
          </w:tcPr>
          <w:p w14:paraId="3CF3B5DA" w14:textId="05330305"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304</w:t>
            </w:r>
          </w:p>
        </w:tc>
        <w:tc>
          <w:tcPr>
            <w:tcW w:w="1620" w:type="dxa"/>
          </w:tcPr>
          <w:p w14:paraId="6C943386" w14:textId="11079084"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80</w:t>
            </w:r>
          </w:p>
        </w:tc>
        <w:tc>
          <w:tcPr>
            <w:tcW w:w="1620" w:type="dxa"/>
          </w:tcPr>
          <w:p w14:paraId="0C8998E3" w14:textId="6A3FC62E"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46</w:t>
            </w:r>
          </w:p>
        </w:tc>
        <w:tc>
          <w:tcPr>
            <w:tcW w:w="1620" w:type="dxa"/>
          </w:tcPr>
          <w:p w14:paraId="15BB0406" w14:textId="2BA2D5B0"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1,482</w:t>
            </w:r>
          </w:p>
        </w:tc>
      </w:tr>
      <w:tr w:rsidR="008F4639" w:rsidRPr="002B2454" w14:paraId="6E1894CE" w14:textId="77777777" w:rsidTr="00F77DE0">
        <w:tc>
          <w:tcPr>
            <w:tcW w:w="6219" w:type="dxa"/>
            <w:vAlign w:val="bottom"/>
          </w:tcPr>
          <w:p w14:paraId="1445B8CC" w14:textId="2C69670D" w:rsidR="008F4639" w:rsidRPr="002B2454" w:rsidRDefault="008F4639" w:rsidP="009C2F37">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Pr="002B2454">
              <w:rPr>
                <w:color w:val="000000"/>
                <w:sz w:val="18"/>
                <w:szCs w:val="18"/>
              </w:rPr>
              <w:t xml:space="preserve"> </w:t>
            </w:r>
            <w:r w:rsidR="00D4122E" w:rsidRPr="002B2454">
              <w:rPr>
                <w:color w:val="000000"/>
                <w:sz w:val="18"/>
                <w:szCs w:val="18"/>
              </w:rPr>
              <w:t xml:space="preserve"> </w:t>
            </w:r>
            <w:r w:rsidRPr="002B2454">
              <w:rPr>
                <w:color w:val="000000"/>
                <w:sz w:val="18"/>
                <w:szCs w:val="18"/>
              </w:rPr>
              <w:t>Accumulated</w:t>
            </w:r>
            <w:proofErr w:type="gramEnd"/>
            <w:r w:rsidRPr="002B2454">
              <w:rPr>
                <w:color w:val="000000"/>
                <w:sz w:val="18"/>
                <w:szCs w:val="18"/>
              </w:rPr>
              <w:t xml:space="preserve"> depreciation</w:t>
            </w:r>
          </w:p>
        </w:tc>
        <w:tc>
          <w:tcPr>
            <w:tcW w:w="1890" w:type="dxa"/>
            <w:tcBorders>
              <w:bottom w:val="single" w:sz="4" w:space="0" w:color="auto"/>
            </w:tcBorders>
          </w:tcPr>
          <w:p w14:paraId="51CF29A6" w14:textId="20EC87E6"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w:t>
            </w:r>
          </w:p>
        </w:tc>
        <w:tc>
          <w:tcPr>
            <w:tcW w:w="2160" w:type="dxa"/>
            <w:tcBorders>
              <w:bottom w:val="single" w:sz="4" w:space="0" w:color="auto"/>
            </w:tcBorders>
          </w:tcPr>
          <w:p w14:paraId="137DA058" w14:textId="2D26368E"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(131)</w:t>
            </w:r>
          </w:p>
        </w:tc>
        <w:tc>
          <w:tcPr>
            <w:tcW w:w="1620" w:type="dxa"/>
            <w:tcBorders>
              <w:bottom w:val="single" w:sz="4" w:space="0" w:color="auto"/>
            </w:tcBorders>
          </w:tcPr>
          <w:p w14:paraId="557D1E0B" w14:textId="2E07C1AD"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(80)</w:t>
            </w:r>
          </w:p>
        </w:tc>
        <w:tc>
          <w:tcPr>
            <w:tcW w:w="1620" w:type="dxa"/>
            <w:tcBorders>
              <w:bottom w:val="single" w:sz="4" w:space="0" w:color="auto"/>
            </w:tcBorders>
          </w:tcPr>
          <w:p w14:paraId="3BF6702D" w14:textId="7A9DC663"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w:t>
            </w:r>
          </w:p>
        </w:tc>
        <w:tc>
          <w:tcPr>
            <w:tcW w:w="1620" w:type="dxa"/>
            <w:tcBorders>
              <w:bottom w:val="single" w:sz="4" w:space="0" w:color="auto"/>
            </w:tcBorders>
          </w:tcPr>
          <w:p w14:paraId="783A4290" w14:textId="11D0BB2E" w:rsidR="008F4639" w:rsidRPr="002B2454" w:rsidRDefault="008F4639" w:rsidP="009C2F37">
            <w:pPr>
              <w:spacing w:after="0" w:line="240" w:lineRule="exact"/>
              <w:ind w:right="-72"/>
              <w:jc w:val="right"/>
              <w:rPr>
                <w:color w:val="000000"/>
                <w:sz w:val="18"/>
                <w:szCs w:val="18"/>
              </w:rPr>
            </w:pPr>
            <w:r w:rsidRPr="002B2454">
              <w:rPr>
                <w:noProof/>
                <w:color w:val="000000"/>
                <w:sz w:val="18"/>
                <w:szCs w:val="18"/>
                <w:lang w:val="en-GB"/>
              </w:rPr>
              <w:t>(211)</w:t>
            </w:r>
          </w:p>
        </w:tc>
      </w:tr>
      <w:tr w:rsidR="00343B6D" w:rsidRPr="002B2454" w14:paraId="472CBB0F" w14:textId="77777777" w:rsidTr="00F77DE0">
        <w:tc>
          <w:tcPr>
            <w:tcW w:w="6219" w:type="dxa"/>
            <w:vAlign w:val="bottom"/>
          </w:tcPr>
          <w:p w14:paraId="4011A4D6" w14:textId="77777777" w:rsidR="005B0655" w:rsidRPr="002B2454" w:rsidRDefault="005B0655" w:rsidP="009C2F37">
            <w:pPr>
              <w:pBdr>
                <w:top w:val="nil"/>
                <w:left w:val="nil"/>
                <w:bottom w:val="nil"/>
                <w:right w:val="nil"/>
                <w:between w:val="nil"/>
              </w:pBdr>
              <w:tabs>
                <w:tab w:val="right" w:pos="9810"/>
              </w:tabs>
              <w:spacing w:after="0" w:line="240" w:lineRule="exact"/>
              <w:ind w:left="37" w:hanging="142"/>
              <w:rPr>
                <w:color w:val="000000"/>
                <w:sz w:val="18"/>
                <w:szCs w:val="18"/>
                <w:u w:val="single"/>
              </w:rPr>
            </w:pPr>
          </w:p>
        </w:tc>
        <w:tc>
          <w:tcPr>
            <w:tcW w:w="1890" w:type="dxa"/>
            <w:tcBorders>
              <w:top w:val="single" w:sz="4" w:space="0" w:color="000000"/>
            </w:tcBorders>
            <w:vAlign w:val="bottom"/>
          </w:tcPr>
          <w:p w14:paraId="7FED8546" w14:textId="77777777" w:rsidR="005B0655" w:rsidRPr="002B2454" w:rsidRDefault="005B0655" w:rsidP="009C2F37">
            <w:pPr>
              <w:spacing w:after="0" w:line="240" w:lineRule="exact"/>
              <w:ind w:right="-72"/>
              <w:jc w:val="right"/>
              <w:rPr>
                <w:color w:val="000000"/>
                <w:sz w:val="18"/>
                <w:szCs w:val="18"/>
              </w:rPr>
            </w:pPr>
          </w:p>
        </w:tc>
        <w:tc>
          <w:tcPr>
            <w:tcW w:w="2160" w:type="dxa"/>
            <w:tcBorders>
              <w:top w:val="single" w:sz="4" w:space="0" w:color="000000"/>
            </w:tcBorders>
            <w:vAlign w:val="bottom"/>
          </w:tcPr>
          <w:p w14:paraId="561EBEF9"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749129B3"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7FF9B0A9"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28FB2E52" w14:textId="77777777" w:rsidR="005B0655" w:rsidRPr="002B2454" w:rsidRDefault="005B0655" w:rsidP="009C2F37">
            <w:pPr>
              <w:spacing w:after="0" w:line="240" w:lineRule="exact"/>
              <w:ind w:right="-72"/>
              <w:jc w:val="right"/>
              <w:rPr>
                <w:color w:val="000000"/>
                <w:sz w:val="18"/>
                <w:szCs w:val="18"/>
              </w:rPr>
            </w:pPr>
          </w:p>
        </w:tc>
      </w:tr>
      <w:tr w:rsidR="000C3551" w:rsidRPr="002B2454" w14:paraId="6E9187E0" w14:textId="77777777" w:rsidTr="00F77DE0">
        <w:tc>
          <w:tcPr>
            <w:tcW w:w="6219" w:type="dxa"/>
            <w:vAlign w:val="bottom"/>
          </w:tcPr>
          <w:p w14:paraId="1A10FBED" w14:textId="77777777" w:rsidR="000C3551" w:rsidRPr="002B2454" w:rsidRDefault="000C3551"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Net book amount</w:t>
            </w:r>
          </w:p>
        </w:tc>
        <w:tc>
          <w:tcPr>
            <w:tcW w:w="1890" w:type="dxa"/>
            <w:tcBorders>
              <w:bottom w:val="single" w:sz="4" w:space="0" w:color="auto"/>
            </w:tcBorders>
          </w:tcPr>
          <w:p w14:paraId="189D85E5" w14:textId="442C0E2E" w:rsidR="000C3551" w:rsidRPr="002B2454" w:rsidRDefault="000C3551" w:rsidP="009C2F37">
            <w:pPr>
              <w:spacing w:after="0" w:line="240" w:lineRule="exact"/>
              <w:ind w:right="-72"/>
              <w:jc w:val="right"/>
              <w:rPr>
                <w:color w:val="000000"/>
                <w:sz w:val="18"/>
                <w:szCs w:val="18"/>
              </w:rPr>
            </w:pPr>
            <w:r w:rsidRPr="002B2454">
              <w:rPr>
                <w:noProof/>
                <w:color w:val="000000"/>
                <w:sz w:val="18"/>
                <w:szCs w:val="18"/>
                <w:lang w:val="en-GB"/>
              </w:rPr>
              <w:t>1,052</w:t>
            </w:r>
          </w:p>
        </w:tc>
        <w:tc>
          <w:tcPr>
            <w:tcW w:w="2160" w:type="dxa"/>
            <w:tcBorders>
              <w:bottom w:val="single" w:sz="4" w:space="0" w:color="auto"/>
            </w:tcBorders>
          </w:tcPr>
          <w:p w14:paraId="6E267103" w14:textId="6928CD48" w:rsidR="000C3551" w:rsidRPr="002B2454" w:rsidRDefault="000C3551" w:rsidP="009C2F37">
            <w:pPr>
              <w:spacing w:after="0" w:line="240" w:lineRule="exact"/>
              <w:ind w:right="-72"/>
              <w:jc w:val="right"/>
              <w:rPr>
                <w:color w:val="000000"/>
                <w:sz w:val="18"/>
                <w:szCs w:val="18"/>
              </w:rPr>
            </w:pPr>
            <w:r w:rsidRPr="002B2454">
              <w:rPr>
                <w:noProof/>
                <w:color w:val="000000"/>
                <w:sz w:val="18"/>
                <w:szCs w:val="18"/>
                <w:lang w:val="en-GB"/>
              </w:rPr>
              <w:t>173</w:t>
            </w:r>
          </w:p>
        </w:tc>
        <w:tc>
          <w:tcPr>
            <w:tcW w:w="1620" w:type="dxa"/>
            <w:tcBorders>
              <w:bottom w:val="single" w:sz="4" w:space="0" w:color="auto"/>
            </w:tcBorders>
          </w:tcPr>
          <w:p w14:paraId="53CA8397" w14:textId="5D582370" w:rsidR="000C3551" w:rsidRPr="002B2454" w:rsidRDefault="000C3551" w:rsidP="009C2F37">
            <w:pPr>
              <w:spacing w:after="0" w:line="240" w:lineRule="exact"/>
              <w:ind w:right="-72"/>
              <w:jc w:val="right"/>
              <w:rPr>
                <w:color w:val="000000"/>
                <w:sz w:val="18"/>
                <w:szCs w:val="18"/>
              </w:rPr>
            </w:pPr>
            <w:r w:rsidRPr="002B2454">
              <w:rPr>
                <w:noProof/>
                <w:color w:val="000000"/>
                <w:sz w:val="18"/>
                <w:szCs w:val="18"/>
                <w:lang w:val="en-GB"/>
              </w:rPr>
              <w:t>-</w:t>
            </w:r>
          </w:p>
        </w:tc>
        <w:tc>
          <w:tcPr>
            <w:tcW w:w="1620" w:type="dxa"/>
            <w:tcBorders>
              <w:bottom w:val="single" w:sz="4" w:space="0" w:color="auto"/>
            </w:tcBorders>
          </w:tcPr>
          <w:p w14:paraId="1B27094E" w14:textId="19546930" w:rsidR="000C3551" w:rsidRPr="002B2454" w:rsidRDefault="000C3551" w:rsidP="009C2F37">
            <w:pPr>
              <w:spacing w:after="0" w:line="240" w:lineRule="exact"/>
              <w:ind w:right="-72"/>
              <w:jc w:val="right"/>
              <w:rPr>
                <w:color w:val="000000"/>
                <w:sz w:val="18"/>
                <w:szCs w:val="18"/>
              </w:rPr>
            </w:pPr>
            <w:r w:rsidRPr="002B2454">
              <w:rPr>
                <w:noProof/>
                <w:color w:val="000000"/>
                <w:sz w:val="18"/>
                <w:szCs w:val="18"/>
                <w:lang w:val="en-GB"/>
              </w:rPr>
              <w:t>46</w:t>
            </w:r>
          </w:p>
        </w:tc>
        <w:tc>
          <w:tcPr>
            <w:tcW w:w="1620" w:type="dxa"/>
            <w:tcBorders>
              <w:bottom w:val="single" w:sz="4" w:space="0" w:color="auto"/>
            </w:tcBorders>
          </w:tcPr>
          <w:p w14:paraId="439CB9D2" w14:textId="565426AF" w:rsidR="000C3551" w:rsidRPr="002B2454" w:rsidRDefault="000C3551" w:rsidP="009C2F37">
            <w:pPr>
              <w:spacing w:after="0" w:line="240" w:lineRule="exact"/>
              <w:ind w:right="-72"/>
              <w:jc w:val="right"/>
              <w:rPr>
                <w:color w:val="000000"/>
                <w:sz w:val="18"/>
                <w:szCs w:val="18"/>
              </w:rPr>
            </w:pPr>
            <w:r w:rsidRPr="002B2454">
              <w:rPr>
                <w:noProof/>
                <w:color w:val="000000"/>
                <w:sz w:val="18"/>
                <w:szCs w:val="18"/>
                <w:lang w:val="en-GB"/>
              </w:rPr>
              <w:t>1,271</w:t>
            </w:r>
          </w:p>
        </w:tc>
      </w:tr>
      <w:tr w:rsidR="00343B6D" w:rsidRPr="002B2454" w14:paraId="1CB03359" w14:textId="77777777" w:rsidTr="00F77DE0">
        <w:tc>
          <w:tcPr>
            <w:tcW w:w="6219" w:type="dxa"/>
            <w:vAlign w:val="bottom"/>
          </w:tcPr>
          <w:p w14:paraId="60168D5D" w14:textId="77777777" w:rsidR="005B0655" w:rsidRPr="002B2454" w:rsidRDefault="005B0655" w:rsidP="009C2F37">
            <w:pPr>
              <w:pBdr>
                <w:top w:val="nil"/>
                <w:left w:val="nil"/>
                <w:bottom w:val="nil"/>
                <w:right w:val="nil"/>
                <w:between w:val="nil"/>
              </w:pBdr>
              <w:spacing w:after="0" w:line="240" w:lineRule="exact"/>
              <w:ind w:left="37" w:hanging="142"/>
              <w:rPr>
                <w:color w:val="000000"/>
                <w:sz w:val="18"/>
                <w:szCs w:val="18"/>
              </w:rPr>
            </w:pPr>
          </w:p>
        </w:tc>
        <w:tc>
          <w:tcPr>
            <w:tcW w:w="1890" w:type="dxa"/>
            <w:tcBorders>
              <w:top w:val="single" w:sz="4" w:space="0" w:color="000000"/>
            </w:tcBorders>
            <w:vAlign w:val="bottom"/>
          </w:tcPr>
          <w:p w14:paraId="5C3A25B0" w14:textId="77777777" w:rsidR="005B0655" w:rsidRPr="002B2454" w:rsidRDefault="005B0655" w:rsidP="009C2F37">
            <w:pPr>
              <w:pBdr>
                <w:top w:val="nil"/>
                <w:left w:val="nil"/>
                <w:bottom w:val="nil"/>
                <w:right w:val="nil"/>
                <w:between w:val="nil"/>
              </w:pBdr>
              <w:spacing w:after="0" w:line="240" w:lineRule="exact"/>
              <w:ind w:right="-72"/>
              <w:jc w:val="right"/>
              <w:rPr>
                <w:color w:val="000000"/>
                <w:sz w:val="18"/>
                <w:szCs w:val="18"/>
              </w:rPr>
            </w:pPr>
          </w:p>
        </w:tc>
        <w:tc>
          <w:tcPr>
            <w:tcW w:w="2160" w:type="dxa"/>
            <w:tcBorders>
              <w:top w:val="single" w:sz="4" w:space="0" w:color="000000"/>
            </w:tcBorders>
            <w:vAlign w:val="bottom"/>
          </w:tcPr>
          <w:p w14:paraId="3DC4C946" w14:textId="77777777" w:rsidR="005B0655" w:rsidRPr="002B2454" w:rsidRDefault="005B0655" w:rsidP="009C2F37">
            <w:pPr>
              <w:pBdr>
                <w:top w:val="nil"/>
                <w:left w:val="nil"/>
                <w:bottom w:val="nil"/>
                <w:right w:val="nil"/>
                <w:between w:val="nil"/>
              </w:pBdr>
              <w:tabs>
                <w:tab w:val="left" w:pos="722"/>
              </w:tabs>
              <w:spacing w:after="0" w:line="240" w:lineRule="exact"/>
              <w:ind w:right="-72"/>
              <w:jc w:val="right"/>
              <w:rPr>
                <w:color w:val="000000"/>
                <w:sz w:val="18"/>
                <w:szCs w:val="18"/>
              </w:rPr>
            </w:pPr>
          </w:p>
        </w:tc>
        <w:tc>
          <w:tcPr>
            <w:tcW w:w="1620" w:type="dxa"/>
            <w:tcBorders>
              <w:top w:val="single" w:sz="4" w:space="0" w:color="000000"/>
            </w:tcBorders>
            <w:vAlign w:val="bottom"/>
          </w:tcPr>
          <w:p w14:paraId="416A5154" w14:textId="77777777" w:rsidR="005B0655" w:rsidRPr="002B2454" w:rsidRDefault="005B0655" w:rsidP="009C2F37">
            <w:pPr>
              <w:pBdr>
                <w:top w:val="nil"/>
                <w:left w:val="nil"/>
                <w:bottom w:val="nil"/>
                <w:right w:val="nil"/>
                <w:between w:val="nil"/>
              </w:pBdr>
              <w:tabs>
                <w:tab w:val="left" w:pos="722"/>
              </w:tabs>
              <w:spacing w:after="0" w:line="240" w:lineRule="exact"/>
              <w:ind w:right="-72"/>
              <w:jc w:val="right"/>
              <w:rPr>
                <w:color w:val="000000"/>
                <w:sz w:val="18"/>
                <w:szCs w:val="18"/>
              </w:rPr>
            </w:pPr>
          </w:p>
        </w:tc>
        <w:tc>
          <w:tcPr>
            <w:tcW w:w="1620" w:type="dxa"/>
            <w:tcBorders>
              <w:top w:val="single" w:sz="4" w:space="0" w:color="000000"/>
            </w:tcBorders>
            <w:vAlign w:val="bottom"/>
          </w:tcPr>
          <w:p w14:paraId="26BEE79F" w14:textId="77777777" w:rsidR="005B0655" w:rsidRPr="002B2454" w:rsidRDefault="005B0655" w:rsidP="009C2F37">
            <w:pPr>
              <w:pBdr>
                <w:top w:val="nil"/>
                <w:left w:val="nil"/>
                <w:bottom w:val="nil"/>
                <w:right w:val="nil"/>
                <w:between w:val="nil"/>
              </w:pBdr>
              <w:tabs>
                <w:tab w:val="left" w:pos="722"/>
              </w:tabs>
              <w:spacing w:after="0" w:line="240" w:lineRule="exact"/>
              <w:ind w:right="-72"/>
              <w:jc w:val="right"/>
              <w:rPr>
                <w:color w:val="000000"/>
                <w:sz w:val="18"/>
                <w:szCs w:val="18"/>
              </w:rPr>
            </w:pPr>
          </w:p>
        </w:tc>
        <w:tc>
          <w:tcPr>
            <w:tcW w:w="1620" w:type="dxa"/>
            <w:tcBorders>
              <w:top w:val="single" w:sz="4" w:space="0" w:color="000000"/>
            </w:tcBorders>
            <w:vAlign w:val="bottom"/>
          </w:tcPr>
          <w:p w14:paraId="04C88C04" w14:textId="77777777" w:rsidR="005B0655" w:rsidRPr="002B2454" w:rsidRDefault="005B0655" w:rsidP="009C2F37">
            <w:pPr>
              <w:pBdr>
                <w:top w:val="nil"/>
                <w:left w:val="nil"/>
                <w:bottom w:val="nil"/>
                <w:right w:val="nil"/>
                <w:between w:val="nil"/>
              </w:pBdr>
              <w:spacing w:after="0" w:line="240" w:lineRule="exact"/>
              <w:ind w:right="-72"/>
              <w:jc w:val="right"/>
              <w:rPr>
                <w:color w:val="000000"/>
                <w:sz w:val="18"/>
                <w:szCs w:val="18"/>
              </w:rPr>
            </w:pPr>
          </w:p>
        </w:tc>
      </w:tr>
      <w:tr w:rsidR="00343B6D" w:rsidRPr="002B2454" w14:paraId="6AD42F71" w14:textId="77777777" w:rsidTr="00F77DE0">
        <w:tc>
          <w:tcPr>
            <w:tcW w:w="6219" w:type="dxa"/>
            <w:vAlign w:val="bottom"/>
          </w:tcPr>
          <w:p w14:paraId="2EAE9228" w14:textId="77777777" w:rsidR="005B0655" w:rsidRPr="002B2454" w:rsidRDefault="005B0655" w:rsidP="009C2F37">
            <w:pPr>
              <w:pBdr>
                <w:top w:val="nil"/>
                <w:left w:val="nil"/>
                <w:bottom w:val="nil"/>
                <w:right w:val="nil"/>
                <w:between w:val="nil"/>
              </w:pBdr>
              <w:spacing w:after="0" w:line="240" w:lineRule="exact"/>
              <w:ind w:left="37" w:hanging="142"/>
              <w:rPr>
                <w:color w:val="000000"/>
                <w:sz w:val="18"/>
                <w:szCs w:val="18"/>
              </w:rPr>
            </w:pPr>
          </w:p>
        </w:tc>
        <w:tc>
          <w:tcPr>
            <w:tcW w:w="1890" w:type="dxa"/>
            <w:vAlign w:val="bottom"/>
          </w:tcPr>
          <w:p w14:paraId="7A29E48A" w14:textId="77777777" w:rsidR="005B0655" w:rsidRPr="002B2454" w:rsidRDefault="005B0655" w:rsidP="009C2F37">
            <w:pPr>
              <w:pBdr>
                <w:top w:val="nil"/>
                <w:left w:val="nil"/>
                <w:bottom w:val="nil"/>
                <w:right w:val="nil"/>
                <w:between w:val="nil"/>
              </w:pBdr>
              <w:spacing w:after="0" w:line="240" w:lineRule="exact"/>
              <w:ind w:right="-72"/>
              <w:jc w:val="right"/>
              <w:rPr>
                <w:color w:val="000000"/>
                <w:sz w:val="18"/>
                <w:szCs w:val="18"/>
              </w:rPr>
            </w:pPr>
          </w:p>
        </w:tc>
        <w:tc>
          <w:tcPr>
            <w:tcW w:w="2160" w:type="dxa"/>
            <w:vAlign w:val="bottom"/>
          </w:tcPr>
          <w:p w14:paraId="3431846F" w14:textId="77777777" w:rsidR="005B0655" w:rsidRPr="002B2454" w:rsidRDefault="005B0655" w:rsidP="009C2F37">
            <w:pPr>
              <w:pBdr>
                <w:top w:val="nil"/>
                <w:left w:val="nil"/>
                <w:bottom w:val="nil"/>
                <w:right w:val="nil"/>
                <w:between w:val="nil"/>
              </w:pBdr>
              <w:tabs>
                <w:tab w:val="left" w:pos="722"/>
              </w:tabs>
              <w:spacing w:after="0" w:line="240" w:lineRule="exact"/>
              <w:ind w:right="-72"/>
              <w:jc w:val="right"/>
              <w:rPr>
                <w:color w:val="000000"/>
                <w:sz w:val="18"/>
                <w:szCs w:val="18"/>
              </w:rPr>
            </w:pPr>
          </w:p>
        </w:tc>
        <w:tc>
          <w:tcPr>
            <w:tcW w:w="1620" w:type="dxa"/>
            <w:vAlign w:val="bottom"/>
          </w:tcPr>
          <w:p w14:paraId="6AB26B5E" w14:textId="77777777" w:rsidR="005B0655" w:rsidRPr="002B2454" w:rsidRDefault="005B0655" w:rsidP="009C2F37">
            <w:pPr>
              <w:pBdr>
                <w:top w:val="nil"/>
                <w:left w:val="nil"/>
                <w:bottom w:val="nil"/>
                <w:right w:val="nil"/>
                <w:between w:val="nil"/>
              </w:pBdr>
              <w:tabs>
                <w:tab w:val="left" w:pos="722"/>
              </w:tabs>
              <w:spacing w:after="0" w:line="240" w:lineRule="exact"/>
              <w:ind w:right="-72"/>
              <w:jc w:val="right"/>
              <w:rPr>
                <w:color w:val="000000"/>
                <w:sz w:val="18"/>
                <w:szCs w:val="18"/>
              </w:rPr>
            </w:pPr>
          </w:p>
        </w:tc>
        <w:tc>
          <w:tcPr>
            <w:tcW w:w="1620" w:type="dxa"/>
            <w:vAlign w:val="bottom"/>
          </w:tcPr>
          <w:p w14:paraId="59CDD535" w14:textId="77777777" w:rsidR="005B0655" w:rsidRPr="002B2454" w:rsidRDefault="005B0655" w:rsidP="009C2F37">
            <w:pPr>
              <w:pBdr>
                <w:top w:val="nil"/>
                <w:left w:val="nil"/>
                <w:bottom w:val="nil"/>
                <w:right w:val="nil"/>
                <w:between w:val="nil"/>
              </w:pBdr>
              <w:tabs>
                <w:tab w:val="left" w:pos="722"/>
              </w:tabs>
              <w:spacing w:after="0" w:line="240" w:lineRule="exact"/>
              <w:ind w:right="-72"/>
              <w:jc w:val="right"/>
              <w:rPr>
                <w:color w:val="000000"/>
                <w:sz w:val="18"/>
                <w:szCs w:val="18"/>
              </w:rPr>
            </w:pPr>
          </w:p>
        </w:tc>
        <w:tc>
          <w:tcPr>
            <w:tcW w:w="1620" w:type="dxa"/>
            <w:vAlign w:val="bottom"/>
          </w:tcPr>
          <w:p w14:paraId="487926D9" w14:textId="77777777" w:rsidR="005B0655" w:rsidRPr="002B2454" w:rsidRDefault="005B0655" w:rsidP="009C2F37">
            <w:pPr>
              <w:pBdr>
                <w:top w:val="nil"/>
                <w:left w:val="nil"/>
                <w:bottom w:val="nil"/>
                <w:right w:val="nil"/>
                <w:between w:val="nil"/>
              </w:pBdr>
              <w:spacing w:after="0" w:line="240" w:lineRule="exact"/>
              <w:ind w:right="-72"/>
              <w:jc w:val="right"/>
              <w:rPr>
                <w:color w:val="000000"/>
                <w:sz w:val="18"/>
                <w:szCs w:val="18"/>
              </w:rPr>
            </w:pPr>
          </w:p>
        </w:tc>
      </w:tr>
      <w:tr w:rsidR="00343B6D" w:rsidRPr="002B2454" w14:paraId="0CBBA203" w14:textId="77777777" w:rsidTr="00F77DE0">
        <w:tc>
          <w:tcPr>
            <w:tcW w:w="6219" w:type="dxa"/>
            <w:vAlign w:val="bottom"/>
          </w:tcPr>
          <w:p w14:paraId="7BE7E9F2" w14:textId="3E31648F" w:rsidR="005B0655" w:rsidRPr="002B2454" w:rsidRDefault="005B0655" w:rsidP="009C2F37">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For the year ended </w:t>
            </w:r>
            <w:r w:rsidRPr="002B2454">
              <w:rPr>
                <w:b/>
                <w:color w:val="000000"/>
                <w:sz w:val="18"/>
                <w:szCs w:val="18"/>
                <w:lang w:val="en-GB"/>
              </w:rPr>
              <w:t>31</w:t>
            </w:r>
            <w:r w:rsidRPr="002B2454">
              <w:rPr>
                <w:b/>
                <w:color w:val="000000"/>
                <w:sz w:val="18"/>
                <w:szCs w:val="18"/>
              </w:rPr>
              <w:t xml:space="preserve"> December </w:t>
            </w:r>
            <w:r w:rsidR="009A5B52" w:rsidRPr="002B2454">
              <w:rPr>
                <w:b/>
                <w:color w:val="000000"/>
                <w:sz w:val="18"/>
                <w:szCs w:val="18"/>
                <w:lang w:val="en-GB"/>
              </w:rPr>
              <w:t>2024</w:t>
            </w:r>
          </w:p>
        </w:tc>
        <w:tc>
          <w:tcPr>
            <w:tcW w:w="1890" w:type="dxa"/>
            <w:vAlign w:val="bottom"/>
          </w:tcPr>
          <w:p w14:paraId="0B06F256" w14:textId="77777777" w:rsidR="005B0655" w:rsidRPr="002B2454" w:rsidRDefault="005B0655" w:rsidP="009C2F37">
            <w:pPr>
              <w:spacing w:after="0" w:line="240" w:lineRule="exact"/>
              <w:ind w:right="-72"/>
              <w:jc w:val="right"/>
              <w:rPr>
                <w:color w:val="000000"/>
                <w:sz w:val="18"/>
                <w:szCs w:val="18"/>
              </w:rPr>
            </w:pPr>
          </w:p>
        </w:tc>
        <w:tc>
          <w:tcPr>
            <w:tcW w:w="2160" w:type="dxa"/>
            <w:vAlign w:val="bottom"/>
          </w:tcPr>
          <w:p w14:paraId="248B85D1" w14:textId="77777777" w:rsidR="005B0655" w:rsidRPr="002B2454" w:rsidRDefault="005B0655" w:rsidP="009C2F37">
            <w:pPr>
              <w:spacing w:after="0" w:line="240" w:lineRule="exact"/>
              <w:ind w:right="-72"/>
              <w:jc w:val="right"/>
              <w:rPr>
                <w:color w:val="000000"/>
                <w:sz w:val="18"/>
                <w:szCs w:val="18"/>
              </w:rPr>
            </w:pPr>
          </w:p>
        </w:tc>
        <w:tc>
          <w:tcPr>
            <w:tcW w:w="1620" w:type="dxa"/>
            <w:vAlign w:val="bottom"/>
          </w:tcPr>
          <w:p w14:paraId="17995BB9" w14:textId="77777777" w:rsidR="005B0655" w:rsidRPr="002B2454" w:rsidRDefault="005B0655" w:rsidP="009C2F37">
            <w:pPr>
              <w:spacing w:after="0" w:line="240" w:lineRule="exact"/>
              <w:ind w:right="-72"/>
              <w:jc w:val="right"/>
              <w:rPr>
                <w:color w:val="000000"/>
                <w:sz w:val="18"/>
                <w:szCs w:val="18"/>
              </w:rPr>
            </w:pPr>
          </w:p>
        </w:tc>
        <w:tc>
          <w:tcPr>
            <w:tcW w:w="1620" w:type="dxa"/>
            <w:vAlign w:val="bottom"/>
          </w:tcPr>
          <w:p w14:paraId="716095E8" w14:textId="77777777" w:rsidR="005B0655" w:rsidRPr="002B2454" w:rsidRDefault="005B0655" w:rsidP="009C2F37">
            <w:pPr>
              <w:spacing w:after="0" w:line="240" w:lineRule="exact"/>
              <w:ind w:right="-72"/>
              <w:jc w:val="right"/>
              <w:rPr>
                <w:color w:val="000000"/>
                <w:sz w:val="18"/>
                <w:szCs w:val="18"/>
              </w:rPr>
            </w:pPr>
          </w:p>
        </w:tc>
        <w:tc>
          <w:tcPr>
            <w:tcW w:w="1620" w:type="dxa"/>
            <w:vAlign w:val="bottom"/>
          </w:tcPr>
          <w:p w14:paraId="2163CCFC" w14:textId="77777777" w:rsidR="005B0655" w:rsidRPr="002B2454" w:rsidRDefault="005B0655" w:rsidP="009C2F37">
            <w:pPr>
              <w:spacing w:after="0" w:line="240" w:lineRule="exact"/>
              <w:ind w:right="-72"/>
              <w:jc w:val="right"/>
              <w:rPr>
                <w:color w:val="000000"/>
                <w:sz w:val="18"/>
                <w:szCs w:val="18"/>
              </w:rPr>
            </w:pPr>
          </w:p>
        </w:tc>
      </w:tr>
      <w:tr w:rsidR="00662B7A" w:rsidRPr="002B2454" w14:paraId="64F12F97" w14:textId="77777777" w:rsidTr="00F77DE0">
        <w:tc>
          <w:tcPr>
            <w:tcW w:w="6219" w:type="dxa"/>
            <w:vAlign w:val="bottom"/>
          </w:tcPr>
          <w:p w14:paraId="154304FD" w14:textId="0BAF1246" w:rsidR="00662B7A" w:rsidRPr="002B2454" w:rsidRDefault="00662B7A"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Opening net book amount</w:t>
            </w:r>
          </w:p>
        </w:tc>
        <w:tc>
          <w:tcPr>
            <w:tcW w:w="1890" w:type="dxa"/>
          </w:tcPr>
          <w:p w14:paraId="472324B8" w14:textId="1DB88E24"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1,052</w:t>
            </w:r>
          </w:p>
        </w:tc>
        <w:tc>
          <w:tcPr>
            <w:tcW w:w="2160" w:type="dxa"/>
          </w:tcPr>
          <w:p w14:paraId="2A447346" w14:textId="4C31AC28"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173</w:t>
            </w:r>
          </w:p>
        </w:tc>
        <w:tc>
          <w:tcPr>
            <w:tcW w:w="1620" w:type="dxa"/>
          </w:tcPr>
          <w:p w14:paraId="1F070266" w14:textId="28A65366"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w:t>
            </w:r>
          </w:p>
        </w:tc>
        <w:tc>
          <w:tcPr>
            <w:tcW w:w="1620" w:type="dxa"/>
          </w:tcPr>
          <w:p w14:paraId="6AF3BED8" w14:textId="0FDA33DE"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46</w:t>
            </w:r>
          </w:p>
        </w:tc>
        <w:tc>
          <w:tcPr>
            <w:tcW w:w="1620" w:type="dxa"/>
          </w:tcPr>
          <w:p w14:paraId="23ED62BA" w14:textId="41048DE3"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1,271</w:t>
            </w:r>
          </w:p>
        </w:tc>
      </w:tr>
      <w:tr w:rsidR="00662B7A" w:rsidRPr="002B2454" w14:paraId="59697188" w14:textId="77777777" w:rsidTr="00F77DE0">
        <w:tc>
          <w:tcPr>
            <w:tcW w:w="6219" w:type="dxa"/>
            <w:vAlign w:val="bottom"/>
          </w:tcPr>
          <w:p w14:paraId="05B2751F" w14:textId="6C5B70AF" w:rsidR="00662B7A" w:rsidRPr="002B2454" w:rsidRDefault="00662B7A"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Transfer in (out)</w:t>
            </w:r>
          </w:p>
        </w:tc>
        <w:tc>
          <w:tcPr>
            <w:tcW w:w="1890" w:type="dxa"/>
          </w:tcPr>
          <w:p w14:paraId="2A43EAF9" w14:textId="66C406D1" w:rsidR="00662B7A" w:rsidRPr="002B2454" w:rsidRDefault="00662B7A" w:rsidP="009C2F37">
            <w:pPr>
              <w:spacing w:after="0" w:line="240" w:lineRule="exact"/>
              <w:ind w:right="-72"/>
              <w:jc w:val="right"/>
              <w:rPr>
                <w:color w:val="000000"/>
                <w:sz w:val="18"/>
                <w:szCs w:val="18"/>
              </w:rPr>
            </w:pPr>
            <w:r w:rsidRPr="002B2454">
              <w:rPr>
                <w:noProof/>
                <w:color w:val="000000"/>
                <w:sz w:val="18"/>
                <w:szCs w:val="18"/>
              </w:rPr>
              <w:t>-</w:t>
            </w:r>
          </w:p>
        </w:tc>
        <w:tc>
          <w:tcPr>
            <w:tcW w:w="2160" w:type="dxa"/>
          </w:tcPr>
          <w:p w14:paraId="0A9A1B97" w14:textId="09467977"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w:t>
            </w:r>
          </w:p>
        </w:tc>
        <w:tc>
          <w:tcPr>
            <w:tcW w:w="1620" w:type="dxa"/>
          </w:tcPr>
          <w:p w14:paraId="55212E1F" w14:textId="6FAE6F2B"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13</w:t>
            </w:r>
          </w:p>
        </w:tc>
        <w:tc>
          <w:tcPr>
            <w:tcW w:w="1620" w:type="dxa"/>
          </w:tcPr>
          <w:p w14:paraId="74F332ED" w14:textId="11EBB385"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(13)</w:t>
            </w:r>
          </w:p>
        </w:tc>
        <w:tc>
          <w:tcPr>
            <w:tcW w:w="1620" w:type="dxa"/>
          </w:tcPr>
          <w:p w14:paraId="30F59BDE" w14:textId="1A52A233"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w:t>
            </w:r>
          </w:p>
        </w:tc>
      </w:tr>
      <w:tr w:rsidR="00662B7A" w:rsidRPr="002B2454" w14:paraId="512E3595" w14:textId="77777777" w:rsidTr="00F77DE0">
        <w:tc>
          <w:tcPr>
            <w:tcW w:w="6219" w:type="dxa"/>
            <w:vAlign w:val="bottom"/>
          </w:tcPr>
          <w:p w14:paraId="3D355F19" w14:textId="30F36BFC" w:rsidR="00662B7A" w:rsidRPr="002B2454" w:rsidRDefault="00662B7A"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Depreciation charged</w:t>
            </w:r>
          </w:p>
        </w:tc>
        <w:tc>
          <w:tcPr>
            <w:tcW w:w="1890" w:type="dxa"/>
            <w:tcBorders>
              <w:bottom w:val="single" w:sz="4" w:space="0" w:color="000000"/>
            </w:tcBorders>
          </w:tcPr>
          <w:p w14:paraId="438E231D" w14:textId="6F2550CC"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w:t>
            </w:r>
          </w:p>
        </w:tc>
        <w:tc>
          <w:tcPr>
            <w:tcW w:w="2160" w:type="dxa"/>
            <w:tcBorders>
              <w:bottom w:val="single" w:sz="4" w:space="0" w:color="000000"/>
            </w:tcBorders>
          </w:tcPr>
          <w:p w14:paraId="3EE5F1FE" w14:textId="05998CE3"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(5)</w:t>
            </w:r>
          </w:p>
        </w:tc>
        <w:tc>
          <w:tcPr>
            <w:tcW w:w="1620" w:type="dxa"/>
            <w:tcBorders>
              <w:bottom w:val="single" w:sz="4" w:space="0" w:color="000000"/>
            </w:tcBorders>
          </w:tcPr>
          <w:p w14:paraId="16816AAD" w14:textId="6EBE8DCB"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(3)</w:t>
            </w:r>
          </w:p>
        </w:tc>
        <w:tc>
          <w:tcPr>
            <w:tcW w:w="1620" w:type="dxa"/>
            <w:tcBorders>
              <w:bottom w:val="single" w:sz="4" w:space="0" w:color="000000"/>
            </w:tcBorders>
          </w:tcPr>
          <w:p w14:paraId="7DE63AAC" w14:textId="1F52A0D4"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w:t>
            </w:r>
          </w:p>
        </w:tc>
        <w:tc>
          <w:tcPr>
            <w:tcW w:w="1620" w:type="dxa"/>
            <w:tcBorders>
              <w:bottom w:val="single" w:sz="4" w:space="0" w:color="000000"/>
            </w:tcBorders>
          </w:tcPr>
          <w:p w14:paraId="0465D1CC" w14:textId="3FF0B710" w:rsidR="00662B7A" w:rsidRPr="002B2454" w:rsidRDefault="00662B7A" w:rsidP="009C2F37">
            <w:pPr>
              <w:spacing w:after="0" w:line="240" w:lineRule="exact"/>
              <w:ind w:right="-72"/>
              <w:jc w:val="right"/>
              <w:rPr>
                <w:color w:val="000000"/>
                <w:sz w:val="18"/>
                <w:szCs w:val="18"/>
              </w:rPr>
            </w:pPr>
            <w:r w:rsidRPr="002B2454">
              <w:rPr>
                <w:noProof/>
                <w:color w:val="000000"/>
                <w:sz w:val="18"/>
                <w:szCs w:val="18"/>
                <w:lang w:val="en-GB"/>
              </w:rPr>
              <w:t>(8)</w:t>
            </w:r>
          </w:p>
        </w:tc>
      </w:tr>
      <w:tr w:rsidR="00343B6D" w:rsidRPr="002B2454" w14:paraId="09D209EC" w14:textId="77777777" w:rsidTr="00F77DE0">
        <w:tc>
          <w:tcPr>
            <w:tcW w:w="6219" w:type="dxa"/>
            <w:vAlign w:val="bottom"/>
          </w:tcPr>
          <w:p w14:paraId="4DD74F94" w14:textId="77777777" w:rsidR="005B0655" w:rsidRPr="002B2454" w:rsidRDefault="005B0655"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890" w:type="dxa"/>
            <w:tcBorders>
              <w:top w:val="single" w:sz="4" w:space="0" w:color="000000"/>
            </w:tcBorders>
            <w:vAlign w:val="bottom"/>
          </w:tcPr>
          <w:p w14:paraId="5814CB16" w14:textId="77777777" w:rsidR="005B0655" w:rsidRPr="002B2454" w:rsidRDefault="005B0655" w:rsidP="009C2F37">
            <w:pPr>
              <w:spacing w:after="0" w:line="240" w:lineRule="exact"/>
              <w:ind w:right="-72"/>
              <w:jc w:val="right"/>
              <w:rPr>
                <w:color w:val="000000"/>
                <w:sz w:val="18"/>
                <w:szCs w:val="18"/>
              </w:rPr>
            </w:pPr>
          </w:p>
        </w:tc>
        <w:tc>
          <w:tcPr>
            <w:tcW w:w="2160" w:type="dxa"/>
            <w:tcBorders>
              <w:top w:val="single" w:sz="4" w:space="0" w:color="000000"/>
            </w:tcBorders>
            <w:vAlign w:val="bottom"/>
          </w:tcPr>
          <w:p w14:paraId="30C00188"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51077F85"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27B3E53D"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3B6E196C" w14:textId="77777777" w:rsidR="005B0655" w:rsidRPr="002B2454" w:rsidRDefault="005B0655" w:rsidP="009C2F37">
            <w:pPr>
              <w:spacing w:after="0" w:line="240" w:lineRule="exact"/>
              <w:ind w:right="-72"/>
              <w:jc w:val="right"/>
              <w:rPr>
                <w:color w:val="000000"/>
                <w:sz w:val="18"/>
                <w:szCs w:val="18"/>
              </w:rPr>
            </w:pPr>
          </w:p>
        </w:tc>
      </w:tr>
      <w:tr w:rsidR="00BB7054" w:rsidRPr="002B2454" w14:paraId="347BCDA7" w14:textId="77777777" w:rsidTr="00F77DE0">
        <w:tc>
          <w:tcPr>
            <w:tcW w:w="6219" w:type="dxa"/>
            <w:vAlign w:val="bottom"/>
          </w:tcPr>
          <w:p w14:paraId="59D3535D" w14:textId="02F6CC6E" w:rsidR="00BB7054" w:rsidRPr="002B2454" w:rsidRDefault="00BB7054"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Closing net book amount</w:t>
            </w:r>
          </w:p>
        </w:tc>
        <w:tc>
          <w:tcPr>
            <w:tcW w:w="1890" w:type="dxa"/>
            <w:tcBorders>
              <w:bottom w:val="single" w:sz="4" w:space="0" w:color="auto"/>
            </w:tcBorders>
          </w:tcPr>
          <w:p w14:paraId="1B31EC35" w14:textId="00960D01" w:rsidR="00BB7054" w:rsidRPr="002B2454" w:rsidRDefault="00BB7054" w:rsidP="009C2F37">
            <w:pPr>
              <w:spacing w:after="0" w:line="240" w:lineRule="exact"/>
              <w:ind w:right="-72"/>
              <w:jc w:val="right"/>
              <w:rPr>
                <w:color w:val="000000"/>
                <w:sz w:val="18"/>
                <w:szCs w:val="18"/>
              </w:rPr>
            </w:pPr>
            <w:r w:rsidRPr="002B2454">
              <w:rPr>
                <w:noProof/>
                <w:color w:val="000000"/>
                <w:sz w:val="18"/>
                <w:szCs w:val="18"/>
                <w:lang w:val="en-GB"/>
              </w:rPr>
              <w:t>1,052</w:t>
            </w:r>
          </w:p>
        </w:tc>
        <w:tc>
          <w:tcPr>
            <w:tcW w:w="2160" w:type="dxa"/>
            <w:tcBorders>
              <w:bottom w:val="single" w:sz="4" w:space="0" w:color="auto"/>
            </w:tcBorders>
          </w:tcPr>
          <w:p w14:paraId="653F636D" w14:textId="177D8B0D" w:rsidR="00BB7054" w:rsidRPr="002B2454" w:rsidRDefault="00BB7054" w:rsidP="009C2F37">
            <w:pPr>
              <w:spacing w:after="0" w:line="240" w:lineRule="exact"/>
              <w:ind w:right="-72"/>
              <w:jc w:val="right"/>
              <w:rPr>
                <w:color w:val="000000"/>
                <w:sz w:val="18"/>
                <w:szCs w:val="18"/>
              </w:rPr>
            </w:pPr>
            <w:r w:rsidRPr="002B2454">
              <w:rPr>
                <w:noProof/>
                <w:color w:val="000000"/>
                <w:sz w:val="18"/>
                <w:szCs w:val="18"/>
                <w:lang w:val="en-GB"/>
              </w:rPr>
              <w:t>168</w:t>
            </w:r>
          </w:p>
        </w:tc>
        <w:tc>
          <w:tcPr>
            <w:tcW w:w="1620" w:type="dxa"/>
            <w:tcBorders>
              <w:bottom w:val="single" w:sz="4" w:space="0" w:color="auto"/>
            </w:tcBorders>
          </w:tcPr>
          <w:p w14:paraId="4BD632F3" w14:textId="464C213A" w:rsidR="00BB7054" w:rsidRPr="002B2454" w:rsidRDefault="00BB7054" w:rsidP="009C2F37">
            <w:pPr>
              <w:spacing w:after="0" w:line="240" w:lineRule="exact"/>
              <w:ind w:right="-72"/>
              <w:jc w:val="right"/>
              <w:rPr>
                <w:color w:val="000000"/>
                <w:sz w:val="18"/>
                <w:szCs w:val="18"/>
              </w:rPr>
            </w:pPr>
            <w:r w:rsidRPr="002B2454">
              <w:rPr>
                <w:noProof/>
                <w:color w:val="000000"/>
                <w:sz w:val="18"/>
                <w:szCs w:val="18"/>
                <w:lang w:val="en-GB"/>
              </w:rPr>
              <w:t>10</w:t>
            </w:r>
          </w:p>
        </w:tc>
        <w:tc>
          <w:tcPr>
            <w:tcW w:w="1620" w:type="dxa"/>
            <w:tcBorders>
              <w:bottom w:val="single" w:sz="4" w:space="0" w:color="auto"/>
            </w:tcBorders>
          </w:tcPr>
          <w:p w14:paraId="736D72C2" w14:textId="71A3998D" w:rsidR="00BB7054" w:rsidRPr="002B2454" w:rsidRDefault="00BB7054" w:rsidP="009C2F37">
            <w:pPr>
              <w:spacing w:after="0" w:line="240" w:lineRule="exact"/>
              <w:ind w:right="-72"/>
              <w:jc w:val="right"/>
              <w:rPr>
                <w:color w:val="000000"/>
                <w:sz w:val="18"/>
                <w:szCs w:val="18"/>
              </w:rPr>
            </w:pPr>
            <w:r w:rsidRPr="002B2454">
              <w:rPr>
                <w:noProof/>
                <w:color w:val="000000"/>
                <w:sz w:val="18"/>
                <w:szCs w:val="18"/>
                <w:lang w:val="en-GB"/>
              </w:rPr>
              <w:t>33</w:t>
            </w:r>
          </w:p>
        </w:tc>
        <w:tc>
          <w:tcPr>
            <w:tcW w:w="1620" w:type="dxa"/>
            <w:tcBorders>
              <w:bottom w:val="single" w:sz="4" w:space="0" w:color="auto"/>
            </w:tcBorders>
          </w:tcPr>
          <w:p w14:paraId="48D87E8D" w14:textId="2C46B8E6" w:rsidR="00BB7054" w:rsidRPr="002B2454" w:rsidRDefault="00BB7054" w:rsidP="009C2F37">
            <w:pPr>
              <w:spacing w:after="0" w:line="240" w:lineRule="exact"/>
              <w:ind w:right="-72"/>
              <w:jc w:val="right"/>
              <w:rPr>
                <w:color w:val="000000"/>
                <w:sz w:val="18"/>
                <w:szCs w:val="18"/>
              </w:rPr>
            </w:pPr>
            <w:r w:rsidRPr="002B2454">
              <w:rPr>
                <w:noProof/>
                <w:color w:val="000000"/>
                <w:sz w:val="18"/>
                <w:szCs w:val="18"/>
                <w:lang w:val="en-GB"/>
              </w:rPr>
              <w:t>1,263</w:t>
            </w:r>
          </w:p>
        </w:tc>
      </w:tr>
      <w:tr w:rsidR="00343B6D" w:rsidRPr="002B2454" w14:paraId="32F46ECD" w14:textId="77777777" w:rsidTr="00F77DE0">
        <w:tc>
          <w:tcPr>
            <w:tcW w:w="6219" w:type="dxa"/>
            <w:vAlign w:val="bottom"/>
          </w:tcPr>
          <w:p w14:paraId="0C8D3EC3" w14:textId="77777777" w:rsidR="005B0655" w:rsidRPr="002B2454" w:rsidRDefault="005B0655" w:rsidP="009C2F37">
            <w:pPr>
              <w:spacing w:after="0" w:line="240" w:lineRule="exact"/>
              <w:ind w:left="37" w:hanging="142"/>
              <w:rPr>
                <w:color w:val="000000"/>
                <w:sz w:val="18"/>
                <w:szCs w:val="18"/>
              </w:rPr>
            </w:pPr>
          </w:p>
        </w:tc>
        <w:tc>
          <w:tcPr>
            <w:tcW w:w="1890" w:type="dxa"/>
            <w:tcBorders>
              <w:top w:val="single" w:sz="4" w:space="0" w:color="000000"/>
            </w:tcBorders>
            <w:vAlign w:val="bottom"/>
          </w:tcPr>
          <w:p w14:paraId="21AD7012" w14:textId="77777777" w:rsidR="005B0655" w:rsidRPr="002B2454" w:rsidRDefault="005B0655" w:rsidP="009C2F37">
            <w:pPr>
              <w:spacing w:after="0" w:line="240" w:lineRule="exact"/>
              <w:ind w:right="-72"/>
              <w:jc w:val="right"/>
              <w:rPr>
                <w:color w:val="000000"/>
                <w:sz w:val="18"/>
                <w:szCs w:val="18"/>
              </w:rPr>
            </w:pPr>
          </w:p>
        </w:tc>
        <w:tc>
          <w:tcPr>
            <w:tcW w:w="2160" w:type="dxa"/>
            <w:tcBorders>
              <w:top w:val="single" w:sz="4" w:space="0" w:color="000000"/>
            </w:tcBorders>
            <w:vAlign w:val="bottom"/>
          </w:tcPr>
          <w:p w14:paraId="15B122FB"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4797B2C0"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21B1591A"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2BB3FCC2" w14:textId="77777777" w:rsidR="005B0655" w:rsidRPr="002B2454" w:rsidRDefault="005B0655" w:rsidP="009C2F37">
            <w:pPr>
              <w:spacing w:after="0" w:line="240" w:lineRule="exact"/>
              <w:ind w:right="-72"/>
              <w:jc w:val="right"/>
              <w:rPr>
                <w:color w:val="000000"/>
                <w:sz w:val="18"/>
                <w:szCs w:val="18"/>
              </w:rPr>
            </w:pPr>
          </w:p>
        </w:tc>
      </w:tr>
      <w:tr w:rsidR="00343B6D" w:rsidRPr="002B2454" w14:paraId="61249218" w14:textId="77777777" w:rsidTr="00F77DE0">
        <w:tc>
          <w:tcPr>
            <w:tcW w:w="6219" w:type="dxa"/>
            <w:vAlign w:val="bottom"/>
          </w:tcPr>
          <w:p w14:paraId="664B7D85" w14:textId="71604D1C" w:rsidR="005B0655" w:rsidRPr="002B2454" w:rsidRDefault="005B0655" w:rsidP="009C2F37">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009A5B52" w:rsidRPr="002B2454">
              <w:rPr>
                <w:b/>
                <w:color w:val="000000"/>
                <w:sz w:val="18"/>
                <w:szCs w:val="18"/>
                <w:lang w:val="en-GB"/>
              </w:rPr>
              <w:t>2024</w:t>
            </w:r>
          </w:p>
        </w:tc>
        <w:tc>
          <w:tcPr>
            <w:tcW w:w="1890" w:type="dxa"/>
            <w:vAlign w:val="bottom"/>
          </w:tcPr>
          <w:p w14:paraId="791B495B" w14:textId="77777777" w:rsidR="005B0655" w:rsidRPr="002B2454" w:rsidRDefault="005B0655" w:rsidP="009C2F37">
            <w:pPr>
              <w:spacing w:after="0" w:line="240" w:lineRule="exact"/>
              <w:ind w:right="-72"/>
              <w:jc w:val="right"/>
              <w:rPr>
                <w:color w:val="000000"/>
                <w:sz w:val="18"/>
                <w:szCs w:val="18"/>
              </w:rPr>
            </w:pPr>
          </w:p>
        </w:tc>
        <w:tc>
          <w:tcPr>
            <w:tcW w:w="2160" w:type="dxa"/>
            <w:vAlign w:val="bottom"/>
          </w:tcPr>
          <w:p w14:paraId="26DA136F" w14:textId="77777777" w:rsidR="005B0655" w:rsidRPr="002B2454" w:rsidRDefault="005B0655" w:rsidP="009C2F37">
            <w:pPr>
              <w:spacing w:after="0" w:line="240" w:lineRule="exact"/>
              <w:ind w:right="-72"/>
              <w:jc w:val="right"/>
              <w:rPr>
                <w:color w:val="000000"/>
                <w:sz w:val="18"/>
                <w:szCs w:val="18"/>
              </w:rPr>
            </w:pPr>
          </w:p>
        </w:tc>
        <w:tc>
          <w:tcPr>
            <w:tcW w:w="1620" w:type="dxa"/>
            <w:vAlign w:val="bottom"/>
          </w:tcPr>
          <w:p w14:paraId="1728480B" w14:textId="77777777" w:rsidR="005B0655" w:rsidRPr="002B2454" w:rsidRDefault="005B0655" w:rsidP="009C2F37">
            <w:pPr>
              <w:spacing w:after="0" w:line="240" w:lineRule="exact"/>
              <w:ind w:right="-72"/>
              <w:jc w:val="right"/>
              <w:rPr>
                <w:color w:val="000000"/>
                <w:sz w:val="18"/>
                <w:szCs w:val="18"/>
              </w:rPr>
            </w:pPr>
          </w:p>
        </w:tc>
        <w:tc>
          <w:tcPr>
            <w:tcW w:w="1620" w:type="dxa"/>
            <w:vAlign w:val="bottom"/>
          </w:tcPr>
          <w:p w14:paraId="7F6082BE" w14:textId="77777777" w:rsidR="005B0655" w:rsidRPr="002B2454" w:rsidRDefault="005B0655" w:rsidP="009C2F37">
            <w:pPr>
              <w:spacing w:after="0" w:line="240" w:lineRule="exact"/>
              <w:ind w:right="-72"/>
              <w:jc w:val="right"/>
              <w:rPr>
                <w:color w:val="000000"/>
                <w:sz w:val="18"/>
                <w:szCs w:val="18"/>
              </w:rPr>
            </w:pPr>
          </w:p>
        </w:tc>
        <w:tc>
          <w:tcPr>
            <w:tcW w:w="1620" w:type="dxa"/>
            <w:vAlign w:val="bottom"/>
          </w:tcPr>
          <w:p w14:paraId="3484AE6E" w14:textId="77777777" w:rsidR="005B0655" w:rsidRPr="002B2454" w:rsidRDefault="005B0655" w:rsidP="009C2F37">
            <w:pPr>
              <w:spacing w:after="0" w:line="240" w:lineRule="exact"/>
              <w:ind w:right="-72"/>
              <w:jc w:val="right"/>
              <w:rPr>
                <w:color w:val="000000"/>
                <w:sz w:val="18"/>
                <w:szCs w:val="18"/>
              </w:rPr>
            </w:pPr>
          </w:p>
        </w:tc>
      </w:tr>
      <w:tr w:rsidR="0055063D" w:rsidRPr="002B2454" w14:paraId="75B8A5D6" w14:textId="77777777" w:rsidTr="00F77DE0">
        <w:tc>
          <w:tcPr>
            <w:tcW w:w="6219" w:type="dxa"/>
            <w:vAlign w:val="bottom"/>
          </w:tcPr>
          <w:p w14:paraId="53057E48" w14:textId="77777777" w:rsidR="0055063D" w:rsidRPr="002B2454" w:rsidRDefault="0055063D"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Cost</w:t>
            </w:r>
          </w:p>
        </w:tc>
        <w:tc>
          <w:tcPr>
            <w:tcW w:w="1890" w:type="dxa"/>
          </w:tcPr>
          <w:p w14:paraId="14CA68A6" w14:textId="7D21F7E4"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1,052</w:t>
            </w:r>
          </w:p>
        </w:tc>
        <w:tc>
          <w:tcPr>
            <w:tcW w:w="2160" w:type="dxa"/>
          </w:tcPr>
          <w:p w14:paraId="341D6FA3" w14:textId="1B2FEBF4"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304</w:t>
            </w:r>
          </w:p>
        </w:tc>
        <w:tc>
          <w:tcPr>
            <w:tcW w:w="1620" w:type="dxa"/>
          </w:tcPr>
          <w:p w14:paraId="6850970E" w14:textId="187BA884"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93</w:t>
            </w:r>
          </w:p>
        </w:tc>
        <w:tc>
          <w:tcPr>
            <w:tcW w:w="1620" w:type="dxa"/>
          </w:tcPr>
          <w:p w14:paraId="76BFE1EE" w14:textId="5AFC7E42"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33</w:t>
            </w:r>
          </w:p>
        </w:tc>
        <w:tc>
          <w:tcPr>
            <w:tcW w:w="1620" w:type="dxa"/>
          </w:tcPr>
          <w:p w14:paraId="3A4B4C3D" w14:textId="23848D8F" w:rsidR="0055063D" w:rsidRPr="002B2454" w:rsidRDefault="0055063D" w:rsidP="009C2F37">
            <w:pPr>
              <w:spacing w:after="0" w:line="240" w:lineRule="exact"/>
              <w:ind w:right="-72"/>
              <w:jc w:val="right"/>
              <w:rPr>
                <w:color w:val="000000"/>
                <w:sz w:val="18"/>
                <w:szCs w:val="18"/>
                <w:cs/>
              </w:rPr>
            </w:pPr>
            <w:r w:rsidRPr="002B2454">
              <w:rPr>
                <w:noProof/>
                <w:color w:val="000000"/>
                <w:sz w:val="18"/>
                <w:szCs w:val="18"/>
                <w:lang w:val="en-GB"/>
              </w:rPr>
              <w:t>1,482</w:t>
            </w:r>
          </w:p>
        </w:tc>
      </w:tr>
      <w:tr w:rsidR="0055063D" w:rsidRPr="002B2454" w14:paraId="0BB885B1" w14:textId="77777777" w:rsidTr="00F77DE0">
        <w:tc>
          <w:tcPr>
            <w:tcW w:w="6219" w:type="dxa"/>
            <w:vAlign w:val="bottom"/>
          </w:tcPr>
          <w:p w14:paraId="47BEEF3D" w14:textId="62A33670" w:rsidR="0055063D" w:rsidRPr="002B2454" w:rsidRDefault="0055063D" w:rsidP="009C2F37">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Pr="002B2454">
              <w:rPr>
                <w:color w:val="000000"/>
                <w:sz w:val="18"/>
                <w:szCs w:val="18"/>
              </w:rPr>
              <w:t xml:space="preserve"> </w:t>
            </w:r>
            <w:r w:rsidR="00D4122E" w:rsidRPr="002B2454">
              <w:rPr>
                <w:color w:val="000000"/>
                <w:sz w:val="18"/>
                <w:szCs w:val="18"/>
              </w:rPr>
              <w:t xml:space="preserve"> </w:t>
            </w:r>
            <w:r w:rsidRPr="002B2454">
              <w:rPr>
                <w:color w:val="000000"/>
                <w:sz w:val="18"/>
                <w:szCs w:val="18"/>
              </w:rPr>
              <w:t>Accumulated</w:t>
            </w:r>
            <w:proofErr w:type="gramEnd"/>
            <w:r w:rsidRPr="002B2454">
              <w:rPr>
                <w:color w:val="000000"/>
                <w:sz w:val="18"/>
                <w:szCs w:val="18"/>
              </w:rPr>
              <w:t xml:space="preserve"> depreciation</w:t>
            </w:r>
          </w:p>
        </w:tc>
        <w:tc>
          <w:tcPr>
            <w:tcW w:w="1890" w:type="dxa"/>
            <w:tcBorders>
              <w:bottom w:val="single" w:sz="4" w:space="0" w:color="auto"/>
            </w:tcBorders>
          </w:tcPr>
          <w:p w14:paraId="02ECD19A" w14:textId="2F3769C9" w:rsidR="0055063D" w:rsidRPr="002B2454" w:rsidRDefault="0055063D" w:rsidP="009C2F37">
            <w:pPr>
              <w:spacing w:after="0" w:line="240" w:lineRule="exact"/>
              <w:ind w:right="-72"/>
              <w:jc w:val="right"/>
              <w:rPr>
                <w:color w:val="000000"/>
                <w:sz w:val="18"/>
                <w:szCs w:val="18"/>
                <w:cs/>
              </w:rPr>
            </w:pPr>
            <w:r w:rsidRPr="002B2454">
              <w:rPr>
                <w:noProof/>
                <w:color w:val="000000"/>
                <w:sz w:val="18"/>
                <w:szCs w:val="18"/>
                <w:lang w:val="en-GB"/>
              </w:rPr>
              <w:t>-</w:t>
            </w:r>
          </w:p>
        </w:tc>
        <w:tc>
          <w:tcPr>
            <w:tcW w:w="2160" w:type="dxa"/>
            <w:tcBorders>
              <w:bottom w:val="single" w:sz="4" w:space="0" w:color="auto"/>
            </w:tcBorders>
          </w:tcPr>
          <w:p w14:paraId="5231BDA3" w14:textId="7BE21EC1"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(136)</w:t>
            </w:r>
          </w:p>
        </w:tc>
        <w:tc>
          <w:tcPr>
            <w:tcW w:w="1620" w:type="dxa"/>
            <w:tcBorders>
              <w:bottom w:val="single" w:sz="4" w:space="0" w:color="auto"/>
            </w:tcBorders>
          </w:tcPr>
          <w:p w14:paraId="5944F500" w14:textId="2CC2D10B"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(83)</w:t>
            </w:r>
          </w:p>
        </w:tc>
        <w:tc>
          <w:tcPr>
            <w:tcW w:w="1620" w:type="dxa"/>
            <w:tcBorders>
              <w:bottom w:val="single" w:sz="4" w:space="0" w:color="auto"/>
            </w:tcBorders>
          </w:tcPr>
          <w:p w14:paraId="4577E93A" w14:textId="48DA6172"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w:t>
            </w:r>
          </w:p>
        </w:tc>
        <w:tc>
          <w:tcPr>
            <w:tcW w:w="1620" w:type="dxa"/>
            <w:tcBorders>
              <w:bottom w:val="single" w:sz="4" w:space="0" w:color="auto"/>
            </w:tcBorders>
          </w:tcPr>
          <w:p w14:paraId="243B22F3" w14:textId="7CD93311" w:rsidR="0055063D" w:rsidRPr="002B2454" w:rsidRDefault="0055063D" w:rsidP="009C2F37">
            <w:pPr>
              <w:spacing w:after="0" w:line="240" w:lineRule="exact"/>
              <w:ind w:right="-72"/>
              <w:jc w:val="right"/>
              <w:rPr>
                <w:color w:val="000000"/>
                <w:sz w:val="18"/>
                <w:szCs w:val="18"/>
              </w:rPr>
            </w:pPr>
            <w:r w:rsidRPr="002B2454">
              <w:rPr>
                <w:noProof/>
                <w:color w:val="000000"/>
                <w:sz w:val="18"/>
                <w:szCs w:val="18"/>
                <w:lang w:val="en-GB"/>
              </w:rPr>
              <w:t>(219)</w:t>
            </w:r>
          </w:p>
        </w:tc>
      </w:tr>
      <w:tr w:rsidR="00343B6D" w:rsidRPr="002B2454" w14:paraId="1682D358" w14:textId="77777777" w:rsidTr="00F77DE0">
        <w:tc>
          <w:tcPr>
            <w:tcW w:w="6219" w:type="dxa"/>
            <w:vAlign w:val="bottom"/>
          </w:tcPr>
          <w:p w14:paraId="40EDA0BB" w14:textId="77777777" w:rsidR="005B0655" w:rsidRPr="002B2454" w:rsidRDefault="005B0655" w:rsidP="009C2F37">
            <w:pPr>
              <w:pBdr>
                <w:top w:val="nil"/>
                <w:left w:val="nil"/>
                <w:bottom w:val="nil"/>
                <w:right w:val="nil"/>
                <w:between w:val="nil"/>
              </w:pBdr>
              <w:tabs>
                <w:tab w:val="right" w:pos="9810"/>
              </w:tabs>
              <w:spacing w:after="0" w:line="240" w:lineRule="exact"/>
              <w:ind w:left="37" w:hanging="142"/>
              <w:rPr>
                <w:color w:val="000000"/>
                <w:sz w:val="18"/>
                <w:szCs w:val="18"/>
                <w:u w:val="single"/>
              </w:rPr>
            </w:pPr>
          </w:p>
        </w:tc>
        <w:tc>
          <w:tcPr>
            <w:tcW w:w="1890" w:type="dxa"/>
            <w:tcBorders>
              <w:top w:val="single" w:sz="4" w:space="0" w:color="000000"/>
            </w:tcBorders>
            <w:vAlign w:val="bottom"/>
          </w:tcPr>
          <w:p w14:paraId="773C0012" w14:textId="77777777" w:rsidR="005B0655" w:rsidRPr="002B2454" w:rsidRDefault="005B0655" w:rsidP="009C2F37">
            <w:pPr>
              <w:spacing w:after="0" w:line="240" w:lineRule="exact"/>
              <w:ind w:right="-72"/>
              <w:jc w:val="right"/>
              <w:rPr>
                <w:color w:val="000000"/>
                <w:sz w:val="18"/>
                <w:szCs w:val="18"/>
              </w:rPr>
            </w:pPr>
          </w:p>
        </w:tc>
        <w:tc>
          <w:tcPr>
            <w:tcW w:w="2160" w:type="dxa"/>
            <w:tcBorders>
              <w:top w:val="single" w:sz="4" w:space="0" w:color="000000"/>
            </w:tcBorders>
            <w:vAlign w:val="bottom"/>
          </w:tcPr>
          <w:p w14:paraId="53DBA015"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2B99350D"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2F94EB05" w14:textId="77777777" w:rsidR="005B0655" w:rsidRPr="002B2454" w:rsidRDefault="005B0655" w:rsidP="009C2F37">
            <w:pPr>
              <w:spacing w:after="0" w:line="240" w:lineRule="exact"/>
              <w:ind w:right="-72"/>
              <w:jc w:val="right"/>
              <w:rPr>
                <w:color w:val="000000"/>
                <w:sz w:val="18"/>
                <w:szCs w:val="18"/>
              </w:rPr>
            </w:pPr>
          </w:p>
        </w:tc>
        <w:tc>
          <w:tcPr>
            <w:tcW w:w="1620" w:type="dxa"/>
            <w:tcBorders>
              <w:top w:val="single" w:sz="4" w:space="0" w:color="000000"/>
            </w:tcBorders>
            <w:vAlign w:val="bottom"/>
          </w:tcPr>
          <w:p w14:paraId="7F08FA9A" w14:textId="77777777" w:rsidR="005B0655" w:rsidRPr="002B2454" w:rsidRDefault="005B0655" w:rsidP="009C2F37">
            <w:pPr>
              <w:spacing w:after="0" w:line="240" w:lineRule="exact"/>
              <w:ind w:right="-72"/>
              <w:jc w:val="right"/>
              <w:rPr>
                <w:color w:val="000000"/>
                <w:sz w:val="18"/>
                <w:szCs w:val="18"/>
              </w:rPr>
            </w:pPr>
          </w:p>
        </w:tc>
      </w:tr>
      <w:tr w:rsidR="001B282C" w:rsidRPr="002B2454" w14:paraId="2BA08D1A" w14:textId="77777777" w:rsidTr="00F77DE0">
        <w:tc>
          <w:tcPr>
            <w:tcW w:w="6219" w:type="dxa"/>
            <w:vAlign w:val="bottom"/>
          </w:tcPr>
          <w:p w14:paraId="33F291F0" w14:textId="77777777" w:rsidR="001B282C" w:rsidRPr="002B2454" w:rsidRDefault="001B282C"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Net book amount</w:t>
            </w:r>
          </w:p>
        </w:tc>
        <w:tc>
          <w:tcPr>
            <w:tcW w:w="1890" w:type="dxa"/>
            <w:tcBorders>
              <w:bottom w:val="single" w:sz="4" w:space="0" w:color="auto"/>
            </w:tcBorders>
          </w:tcPr>
          <w:p w14:paraId="7BD57C26" w14:textId="0E01694E" w:rsidR="001B282C" w:rsidRPr="002B2454" w:rsidRDefault="001B282C" w:rsidP="009C2F37">
            <w:pPr>
              <w:spacing w:after="0" w:line="240" w:lineRule="exact"/>
              <w:ind w:right="-72"/>
              <w:jc w:val="right"/>
              <w:rPr>
                <w:color w:val="000000"/>
                <w:sz w:val="18"/>
                <w:szCs w:val="18"/>
              </w:rPr>
            </w:pPr>
            <w:r w:rsidRPr="002B2454">
              <w:rPr>
                <w:noProof/>
                <w:color w:val="000000"/>
                <w:sz w:val="18"/>
                <w:szCs w:val="18"/>
                <w:lang w:val="en-GB"/>
              </w:rPr>
              <w:t>1,052</w:t>
            </w:r>
          </w:p>
        </w:tc>
        <w:tc>
          <w:tcPr>
            <w:tcW w:w="2160" w:type="dxa"/>
            <w:tcBorders>
              <w:bottom w:val="single" w:sz="4" w:space="0" w:color="auto"/>
            </w:tcBorders>
          </w:tcPr>
          <w:p w14:paraId="4808C773" w14:textId="673190C1" w:rsidR="001B282C" w:rsidRPr="002B2454" w:rsidRDefault="001B282C" w:rsidP="009C2F37">
            <w:pPr>
              <w:spacing w:after="0" w:line="240" w:lineRule="exact"/>
              <w:ind w:right="-72"/>
              <w:jc w:val="right"/>
              <w:rPr>
                <w:color w:val="000000"/>
                <w:sz w:val="18"/>
                <w:szCs w:val="18"/>
              </w:rPr>
            </w:pPr>
            <w:r w:rsidRPr="002B2454">
              <w:rPr>
                <w:noProof/>
                <w:color w:val="000000"/>
                <w:sz w:val="18"/>
                <w:szCs w:val="18"/>
                <w:lang w:val="en-GB"/>
              </w:rPr>
              <w:t>168</w:t>
            </w:r>
          </w:p>
        </w:tc>
        <w:tc>
          <w:tcPr>
            <w:tcW w:w="1620" w:type="dxa"/>
            <w:tcBorders>
              <w:bottom w:val="single" w:sz="4" w:space="0" w:color="auto"/>
            </w:tcBorders>
          </w:tcPr>
          <w:p w14:paraId="13D8542E" w14:textId="738B1786" w:rsidR="001B282C" w:rsidRPr="002B2454" w:rsidRDefault="001B282C" w:rsidP="009C2F37">
            <w:pPr>
              <w:spacing w:after="0" w:line="240" w:lineRule="exact"/>
              <w:ind w:right="-72"/>
              <w:jc w:val="right"/>
              <w:rPr>
                <w:color w:val="000000"/>
                <w:sz w:val="18"/>
                <w:szCs w:val="18"/>
              </w:rPr>
            </w:pPr>
            <w:r w:rsidRPr="002B2454">
              <w:rPr>
                <w:noProof/>
                <w:color w:val="000000"/>
                <w:sz w:val="18"/>
                <w:szCs w:val="18"/>
                <w:lang w:val="en-GB"/>
              </w:rPr>
              <w:t>10</w:t>
            </w:r>
          </w:p>
        </w:tc>
        <w:tc>
          <w:tcPr>
            <w:tcW w:w="1620" w:type="dxa"/>
            <w:tcBorders>
              <w:bottom w:val="single" w:sz="4" w:space="0" w:color="auto"/>
            </w:tcBorders>
          </w:tcPr>
          <w:p w14:paraId="6D223489" w14:textId="3A126099" w:rsidR="001B282C" w:rsidRPr="002B2454" w:rsidRDefault="001B282C" w:rsidP="009C2F37">
            <w:pPr>
              <w:spacing w:after="0" w:line="240" w:lineRule="exact"/>
              <w:ind w:right="-72"/>
              <w:jc w:val="right"/>
              <w:rPr>
                <w:color w:val="000000"/>
                <w:sz w:val="18"/>
                <w:szCs w:val="18"/>
              </w:rPr>
            </w:pPr>
            <w:r w:rsidRPr="002B2454">
              <w:rPr>
                <w:noProof/>
                <w:color w:val="000000"/>
                <w:sz w:val="18"/>
                <w:szCs w:val="18"/>
                <w:lang w:val="en-GB"/>
              </w:rPr>
              <w:t>33</w:t>
            </w:r>
          </w:p>
        </w:tc>
        <w:tc>
          <w:tcPr>
            <w:tcW w:w="1620" w:type="dxa"/>
            <w:tcBorders>
              <w:bottom w:val="single" w:sz="4" w:space="0" w:color="auto"/>
            </w:tcBorders>
          </w:tcPr>
          <w:p w14:paraId="54466514" w14:textId="6E109D3A" w:rsidR="001B282C" w:rsidRPr="002B2454" w:rsidRDefault="001B282C" w:rsidP="009C2F37">
            <w:pPr>
              <w:spacing w:after="0" w:line="240" w:lineRule="exact"/>
              <w:ind w:right="-72"/>
              <w:jc w:val="right"/>
              <w:rPr>
                <w:color w:val="000000"/>
                <w:sz w:val="18"/>
                <w:szCs w:val="18"/>
              </w:rPr>
            </w:pPr>
            <w:r w:rsidRPr="002B2454">
              <w:rPr>
                <w:noProof/>
                <w:color w:val="000000"/>
                <w:sz w:val="18"/>
                <w:szCs w:val="18"/>
                <w:lang w:val="en-GB"/>
              </w:rPr>
              <w:t>1,263</w:t>
            </w:r>
          </w:p>
        </w:tc>
      </w:tr>
    </w:tbl>
    <w:p w14:paraId="3ABF0FC4" w14:textId="77777777" w:rsidR="00062105" w:rsidRPr="002B2454" w:rsidRDefault="00062105" w:rsidP="00D570C7">
      <w:pPr>
        <w:spacing w:after="0" w:line="240" w:lineRule="exact"/>
        <w:rPr>
          <w:color w:val="000000"/>
          <w:sz w:val="18"/>
          <w:szCs w:val="18"/>
        </w:rPr>
      </w:pPr>
      <w:r w:rsidRPr="002B2454">
        <w:rPr>
          <w:color w:val="000000"/>
          <w:sz w:val="18"/>
          <w:szCs w:val="18"/>
        </w:rPr>
        <w:br w:type="page"/>
      </w:r>
    </w:p>
    <w:tbl>
      <w:tblPr>
        <w:tblStyle w:val="aff9"/>
        <w:tblW w:w="0" w:type="auto"/>
        <w:tblLayout w:type="fixed"/>
        <w:tblLook w:val="0000" w:firstRow="0" w:lastRow="0" w:firstColumn="0" w:lastColumn="0" w:noHBand="0" w:noVBand="0"/>
      </w:tblPr>
      <w:tblGrid>
        <w:gridCol w:w="6183"/>
        <w:gridCol w:w="1890"/>
        <w:gridCol w:w="2160"/>
        <w:gridCol w:w="1620"/>
        <w:gridCol w:w="1620"/>
        <w:gridCol w:w="1620"/>
      </w:tblGrid>
      <w:tr w:rsidR="00343B6D" w:rsidRPr="002B2454" w14:paraId="43D25DCC" w14:textId="77777777" w:rsidTr="00F77DE0">
        <w:tc>
          <w:tcPr>
            <w:tcW w:w="6183" w:type="dxa"/>
            <w:vAlign w:val="bottom"/>
          </w:tcPr>
          <w:p w14:paraId="0089789C" w14:textId="77777777" w:rsidR="00062105" w:rsidRPr="002B2454" w:rsidRDefault="00062105" w:rsidP="00D570C7">
            <w:pPr>
              <w:pBdr>
                <w:top w:val="nil"/>
                <w:left w:val="nil"/>
                <w:bottom w:val="nil"/>
                <w:right w:val="nil"/>
                <w:between w:val="nil"/>
              </w:pBdr>
              <w:tabs>
                <w:tab w:val="right" w:pos="9810"/>
              </w:tabs>
              <w:spacing w:after="0" w:line="240" w:lineRule="exact"/>
              <w:ind w:left="37" w:hanging="142"/>
              <w:rPr>
                <w:color w:val="000000"/>
                <w:sz w:val="18"/>
                <w:szCs w:val="18"/>
              </w:rPr>
            </w:pPr>
          </w:p>
        </w:tc>
        <w:tc>
          <w:tcPr>
            <w:tcW w:w="8910" w:type="dxa"/>
            <w:gridSpan w:val="5"/>
            <w:tcBorders>
              <w:bottom w:val="single" w:sz="4" w:space="0" w:color="000000"/>
            </w:tcBorders>
          </w:tcPr>
          <w:p w14:paraId="34E4AD1F" w14:textId="77777777" w:rsidR="00062105" w:rsidRPr="002B2454" w:rsidRDefault="00062105" w:rsidP="00D570C7">
            <w:pPr>
              <w:pBdr>
                <w:top w:val="nil"/>
                <w:left w:val="nil"/>
                <w:bottom w:val="nil"/>
                <w:right w:val="nil"/>
                <w:between w:val="nil"/>
              </w:pBdr>
              <w:spacing w:after="0" w:line="240" w:lineRule="exact"/>
              <w:ind w:right="-72"/>
              <w:jc w:val="center"/>
              <w:rPr>
                <w:b/>
                <w:color w:val="000000"/>
                <w:sz w:val="18"/>
                <w:szCs w:val="18"/>
              </w:rPr>
            </w:pPr>
            <w:r w:rsidRPr="002B2454">
              <w:rPr>
                <w:b/>
                <w:color w:val="000000"/>
                <w:sz w:val="18"/>
                <w:szCs w:val="18"/>
              </w:rPr>
              <w:t>Separate financial statements</w:t>
            </w:r>
          </w:p>
        </w:tc>
      </w:tr>
      <w:tr w:rsidR="001B282C" w:rsidRPr="002B2454" w14:paraId="592CFFB5" w14:textId="77777777" w:rsidTr="00F77DE0">
        <w:tc>
          <w:tcPr>
            <w:tcW w:w="6183" w:type="dxa"/>
            <w:vAlign w:val="bottom"/>
          </w:tcPr>
          <w:p w14:paraId="786530C9" w14:textId="77777777" w:rsidR="001B282C" w:rsidRPr="002B2454" w:rsidRDefault="001B282C" w:rsidP="00D570C7">
            <w:pPr>
              <w:pBdr>
                <w:top w:val="nil"/>
                <w:left w:val="nil"/>
                <w:bottom w:val="nil"/>
                <w:right w:val="nil"/>
                <w:between w:val="nil"/>
              </w:pBdr>
              <w:tabs>
                <w:tab w:val="right" w:pos="9810"/>
              </w:tabs>
              <w:spacing w:after="0" w:line="240" w:lineRule="exact"/>
              <w:ind w:left="37" w:hanging="142"/>
              <w:rPr>
                <w:color w:val="000000"/>
                <w:sz w:val="18"/>
                <w:szCs w:val="18"/>
              </w:rPr>
            </w:pPr>
          </w:p>
        </w:tc>
        <w:tc>
          <w:tcPr>
            <w:tcW w:w="1890" w:type="dxa"/>
            <w:tcBorders>
              <w:top w:val="single" w:sz="4" w:space="0" w:color="000000"/>
            </w:tcBorders>
            <w:vAlign w:val="bottom"/>
          </w:tcPr>
          <w:p w14:paraId="6D6A21CC" w14:textId="16A94BCE" w:rsidR="001B282C" w:rsidRPr="002B2454" w:rsidRDefault="001B282C" w:rsidP="00D570C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tc>
        <w:tc>
          <w:tcPr>
            <w:tcW w:w="2160" w:type="dxa"/>
            <w:tcBorders>
              <w:top w:val="single" w:sz="4" w:space="0" w:color="000000"/>
            </w:tcBorders>
            <w:vAlign w:val="bottom"/>
          </w:tcPr>
          <w:p w14:paraId="20A440B9" w14:textId="2788E5ED" w:rsidR="001B282C" w:rsidRPr="002B2454" w:rsidRDefault="001B282C" w:rsidP="00D570C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lang w:val="en-GB"/>
              </w:rPr>
              <w:t>Buildings for rent</w:t>
            </w:r>
          </w:p>
        </w:tc>
        <w:tc>
          <w:tcPr>
            <w:tcW w:w="1620" w:type="dxa"/>
            <w:tcBorders>
              <w:top w:val="single" w:sz="4" w:space="0" w:color="000000"/>
            </w:tcBorders>
            <w:vAlign w:val="bottom"/>
          </w:tcPr>
          <w:p w14:paraId="1B12B8EE" w14:textId="77777777" w:rsidR="001B282C" w:rsidRPr="002B2454" w:rsidRDefault="001B282C" w:rsidP="00D570C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p w14:paraId="1D3CC570" w14:textId="26B8FFB0" w:rsidR="001B282C" w:rsidRPr="002B2454" w:rsidRDefault="00861B64" w:rsidP="00D570C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i</w:t>
            </w:r>
            <w:r w:rsidR="001B282C" w:rsidRPr="002B2454">
              <w:rPr>
                <w:b/>
                <w:color w:val="000000"/>
                <w:sz w:val="18"/>
                <w:szCs w:val="18"/>
              </w:rPr>
              <w:t>mprovement and utility system</w:t>
            </w:r>
          </w:p>
        </w:tc>
        <w:tc>
          <w:tcPr>
            <w:tcW w:w="1620" w:type="dxa"/>
            <w:tcBorders>
              <w:top w:val="single" w:sz="4" w:space="0" w:color="000000"/>
            </w:tcBorders>
            <w:vAlign w:val="bottom"/>
          </w:tcPr>
          <w:p w14:paraId="3F6F1FBF" w14:textId="77777777" w:rsidR="001B282C" w:rsidRPr="002B2454" w:rsidRDefault="001B282C" w:rsidP="00D570C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Construction </w:t>
            </w:r>
          </w:p>
          <w:p w14:paraId="2521B5DC" w14:textId="77777777" w:rsidR="001B282C" w:rsidRPr="002B2454" w:rsidRDefault="001B282C" w:rsidP="00D570C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in progress</w:t>
            </w:r>
          </w:p>
        </w:tc>
        <w:tc>
          <w:tcPr>
            <w:tcW w:w="1620" w:type="dxa"/>
            <w:tcBorders>
              <w:top w:val="single" w:sz="4" w:space="0" w:color="000000"/>
            </w:tcBorders>
            <w:vAlign w:val="bottom"/>
          </w:tcPr>
          <w:p w14:paraId="194A79BD" w14:textId="77777777" w:rsidR="001B282C" w:rsidRPr="002B2454" w:rsidRDefault="001B282C" w:rsidP="00D570C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Total</w:t>
            </w:r>
          </w:p>
        </w:tc>
      </w:tr>
      <w:tr w:rsidR="00343B6D" w:rsidRPr="002B2454" w14:paraId="1B5CC897" w14:textId="77777777" w:rsidTr="00F77DE0">
        <w:tc>
          <w:tcPr>
            <w:tcW w:w="6183" w:type="dxa"/>
            <w:vAlign w:val="bottom"/>
          </w:tcPr>
          <w:p w14:paraId="2E5A9780" w14:textId="77777777" w:rsidR="00062105" w:rsidRPr="002B2454" w:rsidRDefault="00062105" w:rsidP="00D570C7">
            <w:pPr>
              <w:pBdr>
                <w:top w:val="nil"/>
                <w:left w:val="nil"/>
                <w:bottom w:val="nil"/>
                <w:right w:val="nil"/>
                <w:between w:val="nil"/>
              </w:pBdr>
              <w:spacing w:after="0" w:line="240" w:lineRule="exact"/>
              <w:ind w:left="37" w:hanging="142"/>
              <w:rPr>
                <w:color w:val="000000"/>
                <w:sz w:val="18"/>
                <w:szCs w:val="18"/>
              </w:rPr>
            </w:pPr>
          </w:p>
        </w:tc>
        <w:tc>
          <w:tcPr>
            <w:tcW w:w="1890" w:type="dxa"/>
            <w:tcBorders>
              <w:bottom w:val="single" w:sz="4" w:space="0" w:color="000000"/>
            </w:tcBorders>
            <w:vAlign w:val="bottom"/>
          </w:tcPr>
          <w:p w14:paraId="6472CDAF" w14:textId="339A6333" w:rsidR="00062105" w:rsidRPr="002B2454" w:rsidRDefault="007B45F3" w:rsidP="00D570C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Million </w:t>
            </w:r>
            <w:r w:rsidR="00062105" w:rsidRPr="002B2454">
              <w:rPr>
                <w:b/>
                <w:color w:val="000000"/>
                <w:sz w:val="18"/>
                <w:szCs w:val="18"/>
              </w:rPr>
              <w:t>Baht</w:t>
            </w:r>
          </w:p>
        </w:tc>
        <w:tc>
          <w:tcPr>
            <w:tcW w:w="2160" w:type="dxa"/>
            <w:tcBorders>
              <w:bottom w:val="single" w:sz="4" w:space="0" w:color="000000"/>
            </w:tcBorders>
          </w:tcPr>
          <w:p w14:paraId="234997A8" w14:textId="6D45F57A" w:rsidR="00062105" w:rsidRPr="002B2454" w:rsidRDefault="007B45F3" w:rsidP="00D570C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Million </w:t>
            </w:r>
            <w:r w:rsidR="00062105" w:rsidRPr="002B2454">
              <w:rPr>
                <w:b/>
                <w:color w:val="000000"/>
                <w:sz w:val="18"/>
                <w:szCs w:val="18"/>
              </w:rPr>
              <w:t>Baht</w:t>
            </w:r>
          </w:p>
        </w:tc>
        <w:tc>
          <w:tcPr>
            <w:tcW w:w="1620" w:type="dxa"/>
            <w:tcBorders>
              <w:bottom w:val="single" w:sz="4" w:space="0" w:color="000000"/>
            </w:tcBorders>
            <w:vAlign w:val="bottom"/>
          </w:tcPr>
          <w:p w14:paraId="594BBCC8" w14:textId="36321380" w:rsidR="00062105" w:rsidRPr="002B2454" w:rsidRDefault="007B45F3" w:rsidP="00D570C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Million </w:t>
            </w:r>
            <w:r w:rsidR="00062105" w:rsidRPr="002B2454">
              <w:rPr>
                <w:b/>
                <w:color w:val="000000"/>
                <w:sz w:val="18"/>
                <w:szCs w:val="18"/>
              </w:rPr>
              <w:t>Baht</w:t>
            </w:r>
          </w:p>
        </w:tc>
        <w:tc>
          <w:tcPr>
            <w:tcW w:w="1620" w:type="dxa"/>
            <w:tcBorders>
              <w:bottom w:val="single" w:sz="4" w:space="0" w:color="000000"/>
            </w:tcBorders>
          </w:tcPr>
          <w:p w14:paraId="499619B3" w14:textId="1330FA08" w:rsidR="00062105" w:rsidRPr="002B2454" w:rsidRDefault="007B45F3" w:rsidP="00D570C7">
            <w:pPr>
              <w:pBdr>
                <w:top w:val="nil"/>
                <w:left w:val="nil"/>
                <w:bottom w:val="nil"/>
                <w:right w:val="nil"/>
                <w:between w:val="nil"/>
              </w:pBdr>
              <w:tabs>
                <w:tab w:val="left" w:pos="722"/>
              </w:tabs>
              <w:spacing w:after="0" w:line="240" w:lineRule="exact"/>
              <w:ind w:right="-72"/>
              <w:jc w:val="right"/>
              <w:rPr>
                <w:b/>
                <w:color w:val="000000"/>
                <w:sz w:val="18"/>
                <w:szCs w:val="18"/>
              </w:rPr>
            </w:pPr>
            <w:r w:rsidRPr="002B2454">
              <w:rPr>
                <w:b/>
                <w:color w:val="000000"/>
                <w:sz w:val="18"/>
                <w:szCs w:val="18"/>
              </w:rPr>
              <w:t xml:space="preserve">Million </w:t>
            </w:r>
            <w:r w:rsidR="00062105" w:rsidRPr="002B2454">
              <w:rPr>
                <w:b/>
                <w:color w:val="000000"/>
                <w:sz w:val="18"/>
                <w:szCs w:val="18"/>
              </w:rPr>
              <w:t>Baht</w:t>
            </w:r>
          </w:p>
        </w:tc>
        <w:tc>
          <w:tcPr>
            <w:tcW w:w="1620" w:type="dxa"/>
            <w:tcBorders>
              <w:bottom w:val="single" w:sz="4" w:space="0" w:color="000000"/>
            </w:tcBorders>
            <w:vAlign w:val="bottom"/>
          </w:tcPr>
          <w:p w14:paraId="1E64C816" w14:textId="123F8925" w:rsidR="00062105" w:rsidRPr="002B2454" w:rsidRDefault="007B45F3" w:rsidP="00D570C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Million </w:t>
            </w:r>
            <w:r w:rsidR="00062105" w:rsidRPr="002B2454">
              <w:rPr>
                <w:b/>
                <w:color w:val="000000"/>
                <w:sz w:val="18"/>
                <w:szCs w:val="18"/>
              </w:rPr>
              <w:t>Baht</w:t>
            </w:r>
          </w:p>
        </w:tc>
      </w:tr>
      <w:tr w:rsidR="00343B6D" w:rsidRPr="002B2454" w14:paraId="3D488243" w14:textId="77777777" w:rsidTr="00F77DE0">
        <w:tc>
          <w:tcPr>
            <w:tcW w:w="6183" w:type="dxa"/>
            <w:vAlign w:val="bottom"/>
          </w:tcPr>
          <w:p w14:paraId="5187FF1A" w14:textId="77777777" w:rsidR="00062105" w:rsidRPr="002B2454" w:rsidRDefault="00062105" w:rsidP="00D570C7">
            <w:pPr>
              <w:pBdr>
                <w:top w:val="nil"/>
                <w:left w:val="nil"/>
                <w:bottom w:val="nil"/>
                <w:right w:val="nil"/>
                <w:between w:val="nil"/>
              </w:pBdr>
              <w:tabs>
                <w:tab w:val="right" w:pos="9810"/>
              </w:tabs>
              <w:spacing w:after="0" w:line="240" w:lineRule="exact"/>
              <w:ind w:left="37" w:hanging="142"/>
              <w:rPr>
                <w:b/>
                <w:color w:val="000000"/>
                <w:sz w:val="18"/>
                <w:szCs w:val="18"/>
              </w:rPr>
            </w:pPr>
          </w:p>
        </w:tc>
        <w:tc>
          <w:tcPr>
            <w:tcW w:w="1890" w:type="dxa"/>
            <w:tcBorders>
              <w:top w:val="single" w:sz="4" w:space="0" w:color="000000"/>
            </w:tcBorders>
            <w:vAlign w:val="bottom"/>
          </w:tcPr>
          <w:p w14:paraId="695275C3" w14:textId="77777777" w:rsidR="00062105" w:rsidRPr="002B2454" w:rsidRDefault="00062105" w:rsidP="00D570C7">
            <w:pPr>
              <w:spacing w:after="0" w:line="240" w:lineRule="exact"/>
              <w:ind w:right="-72"/>
              <w:jc w:val="right"/>
              <w:rPr>
                <w:color w:val="000000"/>
                <w:sz w:val="18"/>
                <w:szCs w:val="18"/>
              </w:rPr>
            </w:pPr>
          </w:p>
        </w:tc>
        <w:tc>
          <w:tcPr>
            <w:tcW w:w="2160" w:type="dxa"/>
            <w:tcBorders>
              <w:top w:val="single" w:sz="4" w:space="0" w:color="000000"/>
            </w:tcBorders>
            <w:vAlign w:val="bottom"/>
          </w:tcPr>
          <w:p w14:paraId="1B7CBA92" w14:textId="77777777" w:rsidR="00062105" w:rsidRPr="002B2454" w:rsidRDefault="00062105" w:rsidP="00D570C7">
            <w:pPr>
              <w:spacing w:after="0" w:line="240" w:lineRule="exact"/>
              <w:ind w:right="-72"/>
              <w:jc w:val="right"/>
              <w:rPr>
                <w:color w:val="000000"/>
                <w:sz w:val="18"/>
                <w:szCs w:val="18"/>
              </w:rPr>
            </w:pPr>
          </w:p>
        </w:tc>
        <w:tc>
          <w:tcPr>
            <w:tcW w:w="1620" w:type="dxa"/>
            <w:tcBorders>
              <w:top w:val="single" w:sz="4" w:space="0" w:color="000000"/>
            </w:tcBorders>
            <w:vAlign w:val="bottom"/>
          </w:tcPr>
          <w:p w14:paraId="1B0E28C4" w14:textId="77777777" w:rsidR="00062105" w:rsidRPr="002B2454" w:rsidRDefault="00062105" w:rsidP="00D570C7">
            <w:pPr>
              <w:spacing w:after="0" w:line="240" w:lineRule="exact"/>
              <w:ind w:right="-72"/>
              <w:jc w:val="right"/>
              <w:rPr>
                <w:color w:val="000000"/>
                <w:sz w:val="18"/>
                <w:szCs w:val="18"/>
              </w:rPr>
            </w:pPr>
          </w:p>
        </w:tc>
        <w:tc>
          <w:tcPr>
            <w:tcW w:w="1620" w:type="dxa"/>
            <w:tcBorders>
              <w:top w:val="single" w:sz="4" w:space="0" w:color="000000"/>
            </w:tcBorders>
            <w:vAlign w:val="bottom"/>
          </w:tcPr>
          <w:p w14:paraId="093EA3C0" w14:textId="77777777" w:rsidR="00062105" w:rsidRPr="002B2454" w:rsidRDefault="00062105" w:rsidP="00D570C7">
            <w:pPr>
              <w:spacing w:after="0" w:line="240" w:lineRule="exact"/>
              <w:ind w:right="-72"/>
              <w:jc w:val="right"/>
              <w:rPr>
                <w:color w:val="000000"/>
                <w:sz w:val="18"/>
                <w:szCs w:val="18"/>
              </w:rPr>
            </w:pPr>
          </w:p>
        </w:tc>
        <w:tc>
          <w:tcPr>
            <w:tcW w:w="1620" w:type="dxa"/>
            <w:tcBorders>
              <w:top w:val="single" w:sz="4" w:space="0" w:color="000000"/>
            </w:tcBorders>
            <w:vAlign w:val="bottom"/>
          </w:tcPr>
          <w:p w14:paraId="431CA73C" w14:textId="77777777" w:rsidR="00062105" w:rsidRPr="002B2454" w:rsidRDefault="00062105" w:rsidP="00D570C7">
            <w:pPr>
              <w:spacing w:after="0" w:line="240" w:lineRule="exact"/>
              <w:ind w:right="-72"/>
              <w:jc w:val="right"/>
              <w:rPr>
                <w:color w:val="000000"/>
                <w:sz w:val="18"/>
                <w:szCs w:val="18"/>
              </w:rPr>
            </w:pPr>
          </w:p>
        </w:tc>
      </w:tr>
      <w:tr w:rsidR="00343B6D" w:rsidRPr="002B2454" w14:paraId="2A50B487" w14:textId="77777777" w:rsidTr="00F77DE0">
        <w:tc>
          <w:tcPr>
            <w:tcW w:w="6183" w:type="dxa"/>
            <w:vAlign w:val="bottom"/>
          </w:tcPr>
          <w:p w14:paraId="6E42BEE0" w14:textId="27D37C61" w:rsidR="00872DC9" w:rsidRPr="002B2454" w:rsidRDefault="00DE43D6" w:rsidP="00D570C7">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For the year ended </w:t>
            </w:r>
            <w:r w:rsidR="00723A71" w:rsidRPr="002B2454">
              <w:rPr>
                <w:b/>
                <w:color w:val="000000"/>
                <w:sz w:val="18"/>
                <w:szCs w:val="18"/>
                <w:lang w:val="en-GB"/>
              </w:rPr>
              <w:t>31</w:t>
            </w:r>
            <w:r w:rsidRPr="002B2454">
              <w:rPr>
                <w:b/>
                <w:color w:val="000000"/>
                <w:sz w:val="18"/>
                <w:szCs w:val="18"/>
              </w:rPr>
              <w:t xml:space="preserve"> December </w:t>
            </w:r>
            <w:r w:rsidR="009A5B52" w:rsidRPr="002B2454">
              <w:rPr>
                <w:b/>
                <w:color w:val="000000"/>
                <w:sz w:val="18"/>
                <w:szCs w:val="18"/>
                <w:lang w:val="en-GB"/>
              </w:rPr>
              <w:t>2025</w:t>
            </w:r>
          </w:p>
        </w:tc>
        <w:tc>
          <w:tcPr>
            <w:tcW w:w="1890" w:type="dxa"/>
            <w:vAlign w:val="bottom"/>
          </w:tcPr>
          <w:p w14:paraId="11A17929" w14:textId="77777777" w:rsidR="00872DC9" w:rsidRPr="002B2454" w:rsidRDefault="00872DC9" w:rsidP="00D570C7">
            <w:pPr>
              <w:spacing w:after="0" w:line="240" w:lineRule="exact"/>
              <w:ind w:right="-72"/>
              <w:jc w:val="right"/>
              <w:rPr>
                <w:color w:val="000000"/>
                <w:sz w:val="18"/>
                <w:szCs w:val="18"/>
              </w:rPr>
            </w:pPr>
          </w:p>
        </w:tc>
        <w:tc>
          <w:tcPr>
            <w:tcW w:w="2160" w:type="dxa"/>
            <w:vAlign w:val="bottom"/>
          </w:tcPr>
          <w:p w14:paraId="7AB1CF04" w14:textId="77777777" w:rsidR="00872DC9" w:rsidRPr="002B2454" w:rsidRDefault="00872DC9" w:rsidP="00D570C7">
            <w:pPr>
              <w:spacing w:after="0" w:line="240" w:lineRule="exact"/>
              <w:ind w:right="-72"/>
              <w:jc w:val="right"/>
              <w:rPr>
                <w:color w:val="000000"/>
                <w:sz w:val="18"/>
                <w:szCs w:val="18"/>
              </w:rPr>
            </w:pPr>
          </w:p>
        </w:tc>
        <w:tc>
          <w:tcPr>
            <w:tcW w:w="1620" w:type="dxa"/>
            <w:vAlign w:val="bottom"/>
          </w:tcPr>
          <w:p w14:paraId="125FC457" w14:textId="77777777" w:rsidR="00872DC9" w:rsidRPr="002B2454" w:rsidRDefault="00872DC9" w:rsidP="00D570C7">
            <w:pPr>
              <w:spacing w:after="0" w:line="240" w:lineRule="exact"/>
              <w:ind w:right="-72"/>
              <w:jc w:val="right"/>
              <w:rPr>
                <w:color w:val="000000"/>
                <w:sz w:val="18"/>
                <w:szCs w:val="18"/>
              </w:rPr>
            </w:pPr>
          </w:p>
        </w:tc>
        <w:tc>
          <w:tcPr>
            <w:tcW w:w="1620" w:type="dxa"/>
            <w:vAlign w:val="bottom"/>
          </w:tcPr>
          <w:p w14:paraId="7EFC090E" w14:textId="77777777" w:rsidR="00872DC9" w:rsidRPr="002B2454" w:rsidRDefault="00872DC9" w:rsidP="00D570C7">
            <w:pPr>
              <w:spacing w:after="0" w:line="240" w:lineRule="exact"/>
              <w:ind w:right="-72"/>
              <w:jc w:val="right"/>
              <w:rPr>
                <w:color w:val="000000"/>
                <w:sz w:val="18"/>
                <w:szCs w:val="18"/>
              </w:rPr>
            </w:pPr>
          </w:p>
        </w:tc>
        <w:tc>
          <w:tcPr>
            <w:tcW w:w="1620" w:type="dxa"/>
            <w:vAlign w:val="bottom"/>
          </w:tcPr>
          <w:p w14:paraId="25F45AEB" w14:textId="77777777" w:rsidR="00872DC9" w:rsidRPr="002B2454" w:rsidRDefault="00872DC9" w:rsidP="00D570C7">
            <w:pPr>
              <w:spacing w:after="0" w:line="240" w:lineRule="exact"/>
              <w:ind w:right="-72"/>
              <w:jc w:val="right"/>
              <w:rPr>
                <w:color w:val="000000"/>
                <w:sz w:val="18"/>
                <w:szCs w:val="18"/>
              </w:rPr>
            </w:pPr>
          </w:p>
        </w:tc>
      </w:tr>
      <w:tr w:rsidR="000A3631" w:rsidRPr="002B2454" w14:paraId="11BA9D7B" w14:textId="77777777" w:rsidTr="00F77DE0">
        <w:tc>
          <w:tcPr>
            <w:tcW w:w="6183" w:type="dxa"/>
            <w:vAlign w:val="bottom"/>
          </w:tcPr>
          <w:p w14:paraId="752A59A2" w14:textId="77777777" w:rsidR="000A3631" w:rsidRPr="002B2454" w:rsidRDefault="000A3631" w:rsidP="00D570C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Opening net book amount</w:t>
            </w:r>
          </w:p>
        </w:tc>
        <w:tc>
          <w:tcPr>
            <w:tcW w:w="1890" w:type="dxa"/>
          </w:tcPr>
          <w:p w14:paraId="74BD9DB3" w14:textId="63BA411B" w:rsidR="000A3631" w:rsidRPr="002B2454" w:rsidRDefault="000A3631" w:rsidP="00D570C7">
            <w:pPr>
              <w:spacing w:after="0" w:line="240" w:lineRule="exact"/>
              <w:ind w:right="-72"/>
              <w:jc w:val="right"/>
              <w:rPr>
                <w:color w:val="000000"/>
                <w:sz w:val="18"/>
                <w:szCs w:val="18"/>
              </w:rPr>
            </w:pPr>
            <w:r w:rsidRPr="002B2454">
              <w:rPr>
                <w:noProof/>
                <w:color w:val="000000"/>
                <w:sz w:val="18"/>
                <w:szCs w:val="18"/>
                <w:lang w:val="en-GB"/>
              </w:rPr>
              <w:t>1,052</w:t>
            </w:r>
          </w:p>
        </w:tc>
        <w:tc>
          <w:tcPr>
            <w:tcW w:w="2160" w:type="dxa"/>
          </w:tcPr>
          <w:p w14:paraId="2957D3FD" w14:textId="7B6099F2" w:rsidR="000A3631" w:rsidRPr="002B2454" w:rsidRDefault="000A3631" w:rsidP="00D570C7">
            <w:pPr>
              <w:spacing w:after="0" w:line="240" w:lineRule="exact"/>
              <w:ind w:right="-72"/>
              <w:jc w:val="right"/>
              <w:rPr>
                <w:color w:val="000000"/>
                <w:sz w:val="18"/>
                <w:szCs w:val="18"/>
              </w:rPr>
            </w:pPr>
            <w:r w:rsidRPr="002B2454">
              <w:rPr>
                <w:noProof/>
                <w:color w:val="000000"/>
                <w:sz w:val="18"/>
                <w:szCs w:val="18"/>
                <w:lang w:val="en-GB"/>
              </w:rPr>
              <w:t>168</w:t>
            </w:r>
          </w:p>
        </w:tc>
        <w:tc>
          <w:tcPr>
            <w:tcW w:w="1620" w:type="dxa"/>
          </w:tcPr>
          <w:p w14:paraId="296C6368" w14:textId="43FEE3C2" w:rsidR="000A3631" w:rsidRPr="002B2454" w:rsidRDefault="000A3631" w:rsidP="00D570C7">
            <w:pPr>
              <w:spacing w:after="0" w:line="240" w:lineRule="exact"/>
              <w:ind w:right="-72"/>
              <w:jc w:val="right"/>
              <w:rPr>
                <w:color w:val="000000"/>
                <w:sz w:val="18"/>
                <w:szCs w:val="18"/>
              </w:rPr>
            </w:pPr>
            <w:r w:rsidRPr="002B2454">
              <w:rPr>
                <w:noProof/>
                <w:color w:val="000000"/>
                <w:sz w:val="18"/>
                <w:szCs w:val="18"/>
                <w:lang w:val="en-GB"/>
              </w:rPr>
              <w:t>10</w:t>
            </w:r>
          </w:p>
        </w:tc>
        <w:tc>
          <w:tcPr>
            <w:tcW w:w="1620" w:type="dxa"/>
          </w:tcPr>
          <w:p w14:paraId="3E2E6619" w14:textId="24745348" w:rsidR="000A3631" w:rsidRPr="002B2454" w:rsidRDefault="000A3631" w:rsidP="00D570C7">
            <w:pPr>
              <w:spacing w:after="0" w:line="240" w:lineRule="exact"/>
              <w:ind w:right="-72"/>
              <w:jc w:val="right"/>
              <w:rPr>
                <w:color w:val="000000"/>
                <w:sz w:val="18"/>
                <w:szCs w:val="18"/>
              </w:rPr>
            </w:pPr>
            <w:r w:rsidRPr="002B2454">
              <w:rPr>
                <w:noProof/>
                <w:color w:val="000000"/>
                <w:sz w:val="18"/>
                <w:szCs w:val="18"/>
                <w:lang w:val="en-GB"/>
              </w:rPr>
              <w:t>33</w:t>
            </w:r>
          </w:p>
        </w:tc>
        <w:tc>
          <w:tcPr>
            <w:tcW w:w="1620" w:type="dxa"/>
          </w:tcPr>
          <w:p w14:paraId="150F9457" w14:textId="1DABC7C7" w:rsidR="000A3631" w:rsidRPr="002B2454" w:rsidRDefault="000A3631" w:rsidP="00D570C7">
            <w:pPr>
              <w:spacing w:after="0" w:line="240" w:lineRule="exact"/>
              <w:ind w:right="-72"/>
              <w:jc w:val="right"/>
              <w:rPr>
                <w:color w:val="000000"/>
                <w:sz w:val="18"/>
                <w:szCs w:val="18"/>
              </w:rPr>
            </w:pPr>
            <w:r w:rsidRPr="002B2454">
              <w:rPr>
                <w:noProof/>
                <w:color w:val="000000"/>
                <w:sz w:val="18"/>
                <w:szCs w:val="18"/>
                <w:lang w:val="en-GB"/>
              </w:rPr>
              <w:t>1,263</w:t>
            </w:r>
          </w:p>
        </w:tc>
      </w:tr>
      <w:tr w:rsidR="00F25FE6" w:rsidRPr="002B2454" w14:paraId="67139143" w14:textId="77777777" w:rsidTr="00F77DE0">
        <w:tc>
          <w:tcPr>
            <w:tcW w:w="6183" w:type="dxa"/>
            <w:vAlign w:val="bottom"/>
          </w:tcPr>
          <w:p w14:paraId="3F384349" w14:textId="77777777"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Additions</w:t>
            </w:r>
          </w:p>
        </w:tc>
        <w:tc>
          <w:tcPr>
            <w:tcW w:w="1890" w:type="dxa"/>
          </w:tcPr>
          <w:p w14:paraId="6C7A2BEC" w14:textId="34F8D09C" w:rsidR="00F25FE6" w:rsidRPr="002B2454" w:rsidRDefault="00672F9A" w:rsidP="00D570C7">
            <w:pPr>
              <w:spacing w:after="0" w:line="240" w:lineRule="exact"/>
              <w:ind w:right="-72"/>
              <w:jc w:val="right"/>
              <w:rPr>
                <w:color w:val="000000"/>
                <w:sz w:val="18"/>
                <w:szCs w:val="18"/>
                <w:lang w:val="en-GB"/>
              </w:rPr>
            </w:pPr>
            <w:r w:rsidRPr="002B2454">
              <w:rPr>
                <w:color w:val="000000"/>
                <w:sz w:val="18"/>
                <w:szCs w:val="18"/>
                <w:lang w:val="en-GB"/>
              </w:rPr>
              <w:t>-</w:t>
            </w:r>
          </w:p>
        </w:tc>
        <w:tc>
          <w:tcPr>
            <w:tcW w:w="2160" w:type="dxa"/>
          </w:tcPr>
          <w:p w14:paraId="25F3E5DC" w14:textId="042FB329" w:rsidR="00F25FE6" w:rsidRPr="002B2454" w:rsidRDefault="00672F9A" w:rsidP="00D570C7">
            <w:pPr>
              <w:spacing w:after="0" w:line="240" w:lineRule="exact"/>
              <w:ind w:right="-72"/>
              <w:jc w:val="right"/>
              <w:rPr>
                <w:color w:val="000000"/>
                <w:sz w:val="18"/>
                <w:szCs w:val="18"/>
                <w:lang w:val="en-GB"/>
              </w:rPr>
            </w:pPr>
            <w:r w:rsidRPr="002B2454">
              <w:rPr>
                <w:color w:val="000000"/>
                <w:sz w:val="18"/>
                <w:szCs w:val="18"/>
                <w:lang w:val="en-GB"/>
              </w:rPr>
              <w:t>-</w:t>
            </w:r>
          </w:p>
        </w:tc>
        <w:tc>
          <w:tcPr>
            <w:tcW w:w="1620" w:type="dxa"/>
          </w:tcPr>
          <w:p w14:paraId="18C5FCC5" w14:textId="60BB155E" w:rsidR="00F25FE6" w:rsidRPr="002B2454" w:rsidRDefault="00672F9A" w:rsidP="00D570C7">
            <w:pPr>
              <w:spacing w:after="0" w:line="240" w:lineRule="exact"/>
              <w:ind w:right="-72"/>
              <w:jc w:val="right"/>
              <w:rPr>
                <w:color w:val="000000"/>
                <w:sz w:val="18"/>
                <w:szCs w:val="18"/>
                <w:lang w:val="en-GB"/>
              </w:rPr>
            </w:pPr>
            <w:r w:rsidRPr="002B2454">
              <w:rPr>
                <w:color w:val="000000"/>
                <w:sz w:val="18"/>
                <w:szCs w:val="18"/>
                <w:lang w:val="en-GB"/>
              </w:rPr>
              <w:t>-</w:t>
            </w:r>
          </w:p>
        </w:tc>
        <w:tc>
          <w:tcPr>
            <w:tcW w:w="1620" w:type="dxa"/>
          </w:tcPr>
          <w:p w14:paraId="7E7ECEDB" w14:textId="14202B7E" w:rsidR="00F25FE6" w:rsidRPr="002B2454" w:rsidRDefault="00672F9A" w:rsidP="00D570C7">
            <w:pPr>
              <w:spacing w:after="0" w:line="240" w:lineRule="exact"/>
              <w:ind w:right="-72"/>
              <w:jc w:val="right"/>
              <w:rPr>
                <w:color w:val="000000"/>
                <w:sz w:val="18"/>
                <w:szCs w:val="18"/>
                <w:lang w:val="en-GB"/>
              </w:rPr>
            </w:pPr>
            <w:r w:rsidRPr="002B2454">
              <w:rPr>
                <w:color w:val="000000"/>
                <w:sz w:val="18"/>
                <w:szCs w:val="18"/>
                <w:lang w:val="en-GB"/>
              </w:rPr>
              <w:t>21</w:t>
            </w:r>
          </w:p>
        </w:tc>
        <w:tc>
          <w:tcPr>
            <w:tcW w:w="1620" w:type="dxa"/>
          </w:tcPr>
          <w:p w14:paraId="61D297B9" w14:textId="4B5A42A2" w:rsidR="00F25FE6" w:rsidRPr="002B2454" w:rsidRDefault="00672F9A" w:rsidP="00D570C7">
            <w:pPr>
              <w:spacing w:after="0" w:line="240" w:lineRule="exact"/>
              <w:ind w:right="-72"/>
              <w:jc w:val="right"/>
              <w:rPr>
                <w:color w:val="000000"/>
                <w:sz w:val="18"/>
                <w:szCs w:val="18"/>
                <w:lang w:val="en-GB"/>
              </w:rPr>
            </w:pPr>
            <w:r w:rsidRPr="002B2454">
              <w:rPr>
                <w:color w:val="000000"/>
                <w:sz w:val="18"/>
                <w:szCs w:val="18"/>
                <w:lang w:val="en-GB"/>
              </w:rPr>
              <w:t>21</w:t>
            </w:r>
          </w:p>
        </w:tc>
      </w:tr>
      <w:tr w:rsidR="00F25FE6" w:rsidRPr="002B2454" w14:paraId="7EC235BA" w14:textId="77777777" w:rsidTr="00F77DE0">
        <w:tc>
          <w:tcPr>
            <w:tcW w:w="6183" w:type="dxa"/>
            <w:vAlign w:val="bottom"/>
          </w:tcPr>
          <w:p w14:paraId="22EB16DA" w14:textId="0E855582"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Depreciation charged</w:t>
            </w:r>
          </w:p>
        </w:tc>
        <w:tc>
          <w:tcPr>
            <w:tcW w:w="1890" w:type="dxa"/>
            <w:tcBorders>
              <w:bottom w:val="single" w:sz="4" w:space="0" w:color="000000"/>
            </w:tcBorders>
          </w:tcPr>
          <w:p w14:paraId="2FD865E3" w14:textId="112F078D" w:rsidR="00F25FE6" w:rsidRPr="002B2454" w:rsidRDefault="00980871" w:rsidP="00D570C7">
            <w:pPr>
              <w:spacing w:after="0" w:line="240" w:lineRule="exact"/>
              <w:ind w:right="-72"/>
              <w:jc w:val="right"/>
              <w:rPr>
                <w:color w:val="000000"/>
                <w:sz w:val="18"/>
                <w:szCs w:val="18"/>
                <w:lang w:val="en-GB"/>
              </w:rPr>
            </w:pPr>
            <w:r w:rsidRPr="002B2454">
              <w:rPr>
                <w:color w:val="000000"/>
                <w:sz w:val="18"/>
                <w:szCs w:val="18"/>
                <w:lang w:val="en-GB"/>
              </w:rPr>
              <w:t>-</w:t>
            </w:r>
          </w:p>
        </w:tc>
        <w:tc>
          <w:tcPr>
            <w:tcW w:w="2160" w:type="dxa"/>
            <w:tcBorders>
              <w:bottom w:val="single" w:sz="4" w:space="0" w:color="000000"/>
            </w:tcBorders>
          </w:tcPr>
          <w:p w14:paraId="1BC99440" w14:textId="5E1C3120" w:rsidR="00F25FE6" w:rsidRPr="002B2454" w:rsidRDefault="00980871" w:rsidP="00D570C7">
            <w:pPr>
              <w:spacing w:after="0" w:line="240" w:lineRule="exact"/>
              <w:ind w:right="-72"/>
              <w:jc w:val="right"/>
              <w:rPr>
                <w:color w:val="000000"/>
                <w:sz w:val="18"/>
                <w:szCs w:val="18"/>
                <w:lang w:val="en-GB"/>
              </w:rPr>
            </w:pPr>
            <w:r w:rsidRPr="002B2454">
              <w:rPr>
                <w:color w:val="000000"/>
                <w:sz w:val="18"/>
                <w:szCs w:val="18"/>
                <w:lang w:val="en-GB"/>
              </w:rPr>
              <w:t>(5)</w:t>
            </w:r>
          </w:p>
        </w:tc>
        <w:tc>
          <w:tcPr>
            <w:tcW w:w="1620" w:type="dxa"/>
            <w:tcBorders>
              <w:bottom w:val="single" w:sz="4" w:space="0" w:color="000000"/>
            </w:tcBorders>
          </w:tcPr>
          <w:p w14:paraId="1F492C79" w14:textId="1A967BBF" w:rsidR="00F25FE6" w:rsidRPr="002B2454" w:rsidRDefault="00980871" w:rsidP="00D570C7">
            <w:pPr>
              <w:spacing w:after="0" w:line="240" w:lineRule="exact"/>
              <w:ind w:right="-72"/>
              <w:jc w:val="right"/>
              <w:rPr>
                <w:color w:val="000000"/>
                <w:sz w:val="18"/>
                <w:szCs w:val="18"/>
                <w:lang w:val="en-GB"/>
              </w:rPr>
            </w:pPr>
            <w:r w:rsidRPr="002B2454">
              <w:rPr>
                <w:color w:val="000000"/>
                <w:sz w:val="18"/>
                <w:szCs w:val="18"/>
                <w:lang w:val="en-GB"/>
              </w:rPr>
              <w:t>(3)</w:t>
            </w:r>
          </w:p>
        </w:tc>
        <w:tc>
          <w:tcPr>
            <w:tcW w:w="1620" w:type="dxa"/>
            <w:tcBorders>
              <w:bottom w:val="single" w:sz="4" w:space="0" w:color="000000"/>
            </w:tcBorders>
          </w:tcPr>
          <w:p w14:paraId="553BF3E6" w14:textId="45CDC2E6" w:rsidR="00F25FE6" w:rsidRPr="002B2454" w:rsidRDefault="006B021D" w:rsidP="00D570C7">
            <w:pPr>
              <w:spacing w:after="0" w:line="240" w:lineRule="exact"/>
              <w:ind w:right="-72"/>
              <w:jc w:val="right"/>
              <w:rPr>
                <w:color w:val="000000"/>
                <w:sz w:val="18"/>
                <w:szCs w:val="18"/>
                <w:lang w:val="en-GB"/>
              </w:rPr>
            </w:pPr>
            <w:r w:rsidRPr="002B2454">
              <w:rPr>
                <w:color w:val="000000"/>
                <w:sz w:val="18"/>
                <w:szCs w:val="18"/>
                <w:lang w:val="en-GB"/>
              </w:rPr>
              <w:t>-</w:t>
            </w:r>
          </w:p>
        </w:tc>
        <w:tc>
          <w:tcPr>
            <w:tcW w:w="1620" w:type="dxa"/>
            <w:tcBorders>
              <w:bottom w:val="single" w:sz="4" w:space="0" w:color="000000"/>
            </w:tcBorders>
          </w:tcPr>
          <w:p w14:paraId="7808A581" w14:textId="484B4047" w:rsidR="00F25FE6" w:rsidRPr="002B2454" w:rsidRDefault="006B021D" w:rsidP="00D570C7">
            <w:pPr>
              <w:spacing w:after="0" w:line="240" w:lineRule="exact"/>
              <w:ind w:right="-72"/>
              <w:jc w:val="right"/>
              <w:rPr>
                <w:color w:val="000000"/>
                <w:sz w:val="18"/>
                <w:szCs w:val="18"/>
                <w:lang w:val="en-GB"/>
              </w:rPr>
            </w:pPr>
            <w:r w:rsidRPr="002B2454">
              <w:rPr>
                <w:color w:val="000000"/>
                <w:sz w:val="18"/>
                <w:szCs w:val="18"/>
                <w:lang w:val="en-GB"/>
              </w:rPr>
              <w:t>(8)</w:t>
            </w:r>
          </w:p>
        </w:tc>
      </w:tr>
      <w:tr w:rsidR="00F25FE6" w:rsidRPr="002B2454" w14:paraId="570E1532" w14:textId="77777777" w:rsidTr="00F77DE0">
        <w:tc>
          <w:tcPr>
            <w:tcW w:w="6183" w:type="dxa"/>
            <w:vAlign w:val="bottom"/>
          </w:tcPr>
          <w:p w14:paraId="7B94281D" w14:textId="77777777"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rPr>
            </w:pPr>
          </w:p>
        </w:tc>
        <w:tc>
          <w:tcPr>
            <w:tcW w:w="1890" w:type="dxa"/>
            <w:tcBorders>
              <w:top w:val="single" w:sz="4" w:space="0" w:color="000000"/>
            </w:tcBorders>
            <w:vAlign w:val="bottom"/>
          </w:tcPr>
          <w:p w14:paraId="7DD3D100" w14:textId="77777777" w:rsidR="00F25FE6" w:rsidRPr="002B2454" w:rsidRDefault="00F25FE6" w:rsidP="00D570C7">
            <w:pPr>
              <w:spacing w:after="0" w:line="240" w:lineRule="exact"/>
              <w:ind w:right="-72"/>
              <w:jc w:val="right"/>
              <w:rPr>
                <w:color w:val="000000"/>
                <w:sz w:val="18"/>
                <w:szCs w:val="18"/>
                <w:lang w:val="en-GB"/>
              </w:rPr>
            </w:pPr>
          </w:p>
        </w:tc>
        <w:tc>
          <w:tcPr>
            <w:tcW w:w="2160" w:type="dxa"/>
            <w:tcBorders>
              <w:top w:val="single" w:sz="4" w:space="0" w:color="000000"/>
            </w:tcBorders>
            <w:vAlign w:val="bottom"/>
          </w:tcPr>
          <w:p w14:paraId="4205DF91" w14:textId="77777777" w:rsidR="00F25FE6" w:rsidRPr="002B2454" w:rsidRDefault="00F25FE6" w:rsidP="00D570C7">
            <w:pPr>
              <w:spacing w:after="0" w:line="240" w:lineRule="exact"/>
              <w:ind w:right="-72"/>
              <w:jc w:val="right"/>
              <w:rPr>
                <w:color w:val="000000"/>
                <w:sz w:val="18"/>
                <w:szCs w:val="18"/>
                <w:lang w:val="en-GB"/>
              </w:rPr>
            </w:pPr>
          </w:p>
        </w:tc>
        <w:tc>
          <w:tcPr>
            <w:tcW w:w="1620" w:type="dxa"/>
            <w:tcBorders>
              <w:top w:val="single" w:sz="4" w:space="0" w:color="000000"/>
            </w:tcBorders>
            <w:vAlign w:val="bottom"/>
          </w:tcPr>
          <w:p w14:paraId="765E8D2C" w14:textId="77777777" w:rsidR="00F25FE6" w:rsidRPr="002B2454" w:rsidRDefault="00F25FE6" w:rsidP="00D570C7">
            <w:pPr>
              <w:spacing w:after="0" w:line="240" w:lineRule="exact"/>
              <w:ind w:right="-72"/>
              <w:jc w:val="right"/>
              <w:rPr>
                <w:color w:val="000000"/>
                <w:sz w:val="18"/>
                <w:szCs w:val="18"/>
                <w:lang w:val="en-GB"/>
              </w:rPr>
            </w:pPr>
          </w:p>
        </w:tc>
        <w:tc>
          <w:tcPr>
            <w:tcW w:w="1620" w:type="dxa"/>
            <w:tcBorders>
              <w:top w:val="single" w:sz="4" w:space="0" w:color="000000"/>
            </w:tcBorders>
            <w:vAlign w:val="bottom"/>
          </w:tcPr>
          <w:p w14:paraId="245AC679" w14:textId="77777777" w:rsidR="00F25FE6" w:rsidRPr="002B2454" w:rsidRDefault="00F25FE6" w:rsidP="00D570C7">
            <w:pPr>
              <w:spacing w:after="0" w:line="240" w:lineRule="exact"/>
              <w:ind w:right="-72"/>
              <w:jc w:val="right"/>
              <w:rPr>
                <w:color w:val="000000"/>
                <w:sz w:val="18"/>
                <w:szCs w:val="18"/>
                <w:lang w:val="en-GB"/>
              </w:rPr>
            </w:pPr>
          </w:p>
        </w:tc>
        <w:tc>
          <w:tcPr>
            <w:tcW w:w="1620" w:type="dxa"/>
            <w:tcBorders>
              <w:top w:val="single" w:sz="4" w:space="0" w:color="000000"/>
            </w:tcBorders>
            <w:vAlign w:val="bottom"/>
          </w:tcPr>
          <w:p w14:paraId="497CE29A" w14:textId="77777777" w:rsidR="00F25FE6" w:rsidRPr="002B2454" w:rsidRDefault="00F25FE6" w:rsidP="00D570C7">
            <w:pPr>
              <w:spacing w:after="0" w:line="240" w:lineRule="exact"/>
              <w:ind w:right="-72"/>
              <w:jc w:val="right"/>
              <w:rPr>
                <w:color w:val="000000"/>
                <w:sz w:val="18"/>
                <w:szCs w:val="18"/>
                <w:lang w:val="en-GB"/>
              </w:rPr>
            </w:pPr>
          </w:p>
        </w:tc>
      </w:tr>
      <w:tr w:rsidR="00F25FE6" w:rsidRPr="002B2454" w14:paraId="63F3C121" w14:textId="77777777" w:rsidTr="00F77DE0">
        <w:tc>
          <w:tcPr>
            <w:tcW w:w="6183" w:type="dxa"/>
            <w:vAlign w:val="bottom"/>
          </w:tcPr>
          <w:p w14:paraId="5250048B" w14:textId="77777777"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Closing net book amount</w:t>
            </w:r>
          </w:p>
        </w:tc>
        <w:tc>
          <w:tcPr>
            <w:tcW w:w="1890" w:type="dxa"/>
            <w:tcBorders>
              <w:bottom w:val="single" w:sz="4" w:space="0" w:color="000000"/>
            </w:tcBorders>
          </w:tcPr>
          <w:p w14:paraId="62CB191E" w14:textId="22D05E3F" w:rsidR="00F25FE6" w:rsidRPr="002B2454" w:rsidRDefault="006B021D" w:rsidP="00D570C7">
            <w:pPr>
              <w:spacing w:after="0" w:line="240" w:lineRule="exact"/>
              <w:ind w:right="-72"/>
              <w:jc w:val="right"/>
              <w:rPr>
                <w:color w:val="000000"/>
                <w:sz w:val="18"/>
                <w:szCs w:val="18"/>
                <w:lang w:val="en-GB"/>
              </w:rPr>
            </w:pPr>
            <w:r w:rsidRPr="002B2454">
              <w:rPr>
                <w:color w:val="000000"/>
                <w:sz w:val="18"/>
                <w:szCs w:val="18"/>
                <w:lang w:val="en-GB"/>
              </w:rPr>
              <w:t>1,052</w:t>
            </w:r>
          </w:p>
        </w:tc>
        <w:tc>
          <w:tcPr>
            <w:tcW w:w="2160" w:type="dxa"/>
            <w:tcBorders>
              <w:bottom w:val="single" w:sz="4" w:space="0" w:color="000000"/>
            </w:tcBorders>
          </w:tcPr>
          <w:p w14:paraId="248F7ED3" w14:textId="139DCE5F" w:rsidR="00F25FE6" w:rsidRPr="002B2454" w:rsidRDefault="006B021D" w:rsidP="00D570C7">
            <w:pPr>
              <w:spacing w:after="0" w:line="240" w:lineRule="exact"/>
              <w:ind w:right="-72"/>
              <w:jc w:val="right"/>
              <w:rPr>
                <w:color w:val="000000"/>
                <w:sz w:val="18"/>
                <w:szCs w:val="18"/>
                <w:lang w:val="en-GB"/>
              </w:rPr>
            </w:pPr>
            <w:r w:rsidRPr="002B2454">
              <w:rPr>
                <w:color w:val="000000"/>
                <w:sz w:val="18"/>
                <w:szCs w:val="18"/>
                <w:lang w:val="en-GB"/>
              </w:rPr>
              <w:t>163</w:t>
            </w:r>
          </w:p>
        </w:tc>
        <w:tc>
          <w:tcPr>
            <w:tcW w:w="1620" w:type="dxa"/>
            <w:tcBorders>
              <w:bottom w:val="single" w:sz="4" w:space="0" w:color="000000"/>
            </w:tcBorders>
          </w:tcPr>
          <w:p w14:paraId="30011FD9" w14:textId="5A0E473F" w:rsidR="00F25FE6" w:rsidRPr="002B2454" w:rsidRDefault="00936DBA" w:rsidP="00D570C7">
            <w:pPr>
              <w:spacing w:after="0" w:line="240" w:lineRule="exact"/>
              <w:ind w:right="-72"/>
              <w:jc w:val="right"/>
              <w:rPr>
                <w:color w:val="000000"/>
                <w:sz w:val="18"/>
                <w:szCs w:val="18"/>
                <w:lang w:val="en-GB"/>
              </w:rPr>
            </w:pPr>
            <w:r w:rsidRPr="002B2454">
              <w:rPr>
                <w:color w:val="000000"/>
                <w:sz w:val="18"/>
                <w:szCs w:val="18"/>
                <w:lang w:val="en-GB"/>
              </w:rPr>
              <w:t>7</w:t>
            </w:r>
          </w:p>
        </w:tc>
        <w:tc>
          <w:tcPr>
            <w:tcW w:w="1620" w:type="dxa"/>
            <w:tcBorders>
              <w:bottom w:val="single" w:sz="4" w:space="0" w:color="000000"/>
            </w:tcBorders>
          </w:tcPr>
          <w:p w14:paraId="362F8E57" w14:textId="79E9D1B9" w:rsidR="00F25FE6" w:rsidRPr="002B2454" w:rsidRDefault="00936DBA" w:rsidP="00D570C7">
            <w:pPr>
              <w:spacing w:after="0" w:line="240" w:lineRule="exact"/>
              <w:ind w:right="-72"/>
              <w:jc w:val="right"/>
              <w:rPr>
                <w:color w:val="000000"/>
                <w:sz w:val="18"/>
                <w:szCs w:val="18"/>
                <w:lang w:val="en-GB"/>
              </w:rPr>
            </w:pPr>
            <w:r w:rsidRPr="002B2454">
              <w:rPr>
                <w:color w:val="000000"/>
                <w:sz w:val="18"/>
                <w:szCs w:val="18"/>
                <w:lang w:val="en-GB"/>
              </w:rPr>
              <w:t>54</w:t>
            </w:r>
          </w:p>
        </w:tc>
        <w:tc>
          <w:tcPr>
            <w:tcW w:w="1620" w:type="dxa"/>
            <w:tcBorders>
              <w:bottom w:val="single" w:sz="4" w:space="0" w:color="000000"/>
            </w:tcBorders>
          </w:tcPr>
          <w:p w14:paraId="59747685" w14:textId="404F470B" w:rsidR="00F25FE6" w:rsidRPr="002B2454" w:rsidRDefault="00936DBA" w:rsidP="00D570C7">
            <w:pPr>
              <w:spacing w:after="0" w:line="240" w:lineRule="exact"/>
              <w:ind w:right="-72"/>
              <w:jc w:val="right"/>
              <w:rPr>
                <w:color w:val="000000"/>
                <w:sz w:val="18"/>
                <w:szCs w:val="18"/>
                <w:lang w:val="en-GB"/>
              </w:rPr>
            </w:pPr>
            <w:r w:rsidRPr="002B2454">
              <w:rPr>
                <w:color w:val="000000"/>
                <w:sz w:val="18"/>
                <w:szCs w:val="18"/>
                <w:lang w:val="en-GB"/>
              </w:rPr>
              <w:t>1,276</w:t>
            </w:r>
          </w:p>
        </w:tc>
      </w:tr>
      <w:tr w:rsidR="00F25FE6" w:rsidRPr="002B2454" w14:paraId="473E5301" w14:textId="77777777" w:rsidTr="00F77DE0">
        <w:tc>
          <w:tcPr>
            <w:tcW w:w="6183" w:type="dxa"/>
            <w:vAlign w:val="bottom"/>
          </w:tcPr>
          <w:p w14:paraId="1944EFA6" w14:textId="77777777" w:rsidR="00F25FE6" w:rsidRPr="002B2454" w:rsidRDefault="00F25FE6" w:rsidP="00D570C7">
            <w:pPr>
              <w:spacing w:after="0" w:line="240" w:lineRule="exact"/>
              <w:ind w:left="37" w:hanging="142"/>
              <w:rPr>
                <w:color w:val="000000"/>
                <w:sz w:val="18"/>
                <w:szCs w:val="18"/>
              </w:rPr>
            </w:pPr>
          </w:p>
        </w:tc>
        <w:tc>
          <w:tcPr>
            <w:tcW w:w="1890" w:type="dxa"/>
            <w:tcBorders>
              <w:top w:val="single" w:sz="4" w:space="0" w:color="000000"/>
            </w:tcBorders>
            <w:vAlign w:val="bottom"/>
          </w:tcPr>
          <w:p w14:paraId="04AA72EC" w14:textId="77777777" w:rsidR="00F25FE6" w:rsidRPr="002B2454" w:rsidRDefault="00F25FE6" w:rsidP="00D570C7">
            <w:pPr>
              <w:spacing w:after="0" w:line="240" w:lineRule="exact"/>
              <w:ind w:right="-72"/>
              <w:jc w:val="right"/>
              <w:rPr>
                <w:color w:val="000000"/>
                <w:sz w:val="18"/>
                <w:szCs w:val="18"/>
              </w:rPr>
            </w:pPr>
          </w:p>
        </w:tc>
        <w:tc>
          <w:tcPr>
            <w:tcW w:w="2160" w:type="dxa"/>
            <w:tcBorders>
              <w:top w:val="single" w:sz="4" w:space="0" w:color="000000"/>
            </w:tcBorders>
            <w:vAlign w:val="bottom"/>
          </w:tcPr>
          <w:p w14:paraId="1A078361" w14:textId="77777777" w:rsidR="00F25FE6" w:rsidRPr="002B2454" w:rsidRDefault="00F25FE6" w:rsidP="00D570C7">
            <w:pPr>
              <w:spacing w:after="0" w:line="240" w:lineRule="exact"/>
              <w:ind w:right="-72"/>
              <w:jc w:val="right"/>
              <w:rPr>
                <w:color w:val="000000"/>
                <w:sz w:val="18"/>
                <w:szCs w:val="18"/>
              </w:rPr>
            </w:pPr>
          </w:p>
        </w:tc>
        <w:tc>
          <w:tcPr>
            <w:tcW w:w="1620" w:type="dxa"/>
            <w:tcBorders>
              <w:top w:val="single" w:sz="4" w:space="0" w:color="000000"/>
            </w:tcBorders>
            <w:vAlign w:val="bottom"/>
          </w:tcPr>
          <w:p w14:paraId="2D47EA32" w14:textId="77777777" w:rsidR="00F25FE6" w:rsidRPr="002B2454" w:rsidRDefault="00F25FE6" w:rsidP="00D570C7">
            <w:pPr>
              <w:spacing w:after="0" w:line="240" w:lineRule="exact"/>
              <w:ind w:right="-72"/>
              <w:jc w:val="right"/>
              <w:rPr>
                <w:color w:val="000000"/>
                <w:sz w:val="18"/>
                <w:szCs w:val="18"/>
              </w:rPr>
            </w:pPr>
          </w:p>
        </w:tc>
        <w:tc>
          <w:tcPr>
            <w:tcW w:w="1620" w:type="dxa"/>
            <w:tcBorders>
              <w:top w:val="single" w:sz="4" w:space="0" w:color="000000"/>
            </w:tcBorders>
            <w:vAlign w:val="bottom"/>
          </w:tcPr>
          <w:p w14:paraId="3AF03E5B" w14:textId="77777777" w:rsidR="00F25FE6" w:rsidRPr="002B2454" w:rsidRDefault="00F25FE6" w:rsidP="00D570C7">
            <w:pPr>
              <w:spacing w:after="0" w:line="240" w:lineRule="exact"/>
              <w:ind w:right="-72"/>
              <w:jc w:val="right"/>
              <w:rPr>
                <w:color w:val="000000"/>
                <w:sz w:val="18"/>
                <w:szCs w:val="18"/>
              </w:rPr>
            </w:pPr>
          </w:p>
        </w:tc>
        <w:tc>
          <w:tcPr>
            <w:tcW w:w="1620" w:type="dxa"/>
            <w:tcBorders>
              <w:top w:val="single" w:sz="4" w:space="0" w:color="000000"/>
            </w:tcBorders>
            <w:vAlign w:val="bottom"/>
          </w:tcPr>
          <w:p w14:paraId="2D94F9C2" w14:textId="77777777" w:rsidR="00F25FE6" w:rsidRPr="002B2454" w:rsidRDefault="00F25FE6" w:rsidP="00D570C7">
            <w:pPr>
              <w:spacing w:after="0" w:line="240" w:lineRule="exact"/>
              <w:ind w:right="-72"/>
              <w:jc w:val="right"/>
              <w:rPr>
                <w:color w:val="000000"/>
                <w:sz w:val="18"/>
                <w:szCs w:val="18"/>
              </w:rPr>
            </w:pPr>
          </w:p>
        </w:tc>
      </w:tr>
      <w:tr w:rsidR="00F25FE6" w:rsidRPr="002B2454" w14:paraId="16569C0A" w14:textId="77777777" w:rsidTr="00F77DE0">
        <w:tc>
          <w:tcPr>
            <w:tcW w:w="6183" w:type="dxa"/>
            <w:vAlign w:val="bottom"/>
          </w:tcPr>
          <w:p w14:paraId="3D032ACD" w14:textId="6F13D208" w:rsidR="00F25FE6" w:rsidRPr="002B2454" w:rsidRDefault="00F25FE6" w:rsidP="00D570C7">
            <w:pPr>
              <w:pBdr>
                <w:top w:val="nil"/>
                <w:left w:val="nil"/>
                <w:bottom w:val="nil"/>
                <w:right w:val="nil"/>
                <w:between w:val="nil"/>
              </w:pBdr>
              <w:tabs>
                <w:tab w:val="right" w:pos="9810"/>
              </w:tabs>
              <w:spacing w:after="0" w:line="240" w:lineRule="exact"/>
              <w:ind w:left="37" w:hanging="142"/>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009A5B52" w:rsidRPr="002B2454">
              <w:rPr>
                <w:b/>
                <w:color w:val="000000"/>
                <w:sz w:val="18"/>
                <w:szCs w:val="18"/>
                <w:lang w:val="en-GB"/>
              </w:rPr>
              <w:t>2025</w:t>
            </w:r>
          </w:p>
        </w:tc>
        <w:tc>
          <w:tcPr>
            <w:tcW w:w="1890" w:type="dxa"/>
            <w:vAlign w:val="bottom"/>
          </w:tcPr>
          <w:p w14:paraId="3D8DC15B" w14:textId="77777777" w:rsidR="00F25FE6" w:rsidRPr="002B2454" w:rsidRDefault="00F25FE6" w:rsidP="00D570C7">
            <w:pPr>
              <w:spacing w:after="0" w:line="240" w:lineRule="exact"/>
              <w:ind w:right="-72"/>
              <w:jc w:val="right"/>
              <w:rPr>
                <w:color w:val="000000"/>
                <w:sz w:val="18"/>
                <w:szCs w:val="18"/>
              </w:rPr>
            </w:pPr>
          </w:p>
        </w:tc>
        <w:tc>
          <w:tcPr>
            <w:tcW w:w="2160" w:type="dxa"/>
            <w:vAlign w:val="bottom"/>
          </w:tcPr>
          <w:p w14:paraId="023F9375" w14:textId="77777777" w:rsidR="00F25FE6" w:rsidRPr="002B2454" w:rsidRDefault="00F25FE6" w:rsidP="00D570C7">
            <w:pPr>
              <w:spacing w:after="0" w:line="240" w:lineRule="exact"/>
              <w:ind w:right="-72"/>
              <w:jc w:val="right"/>
              <w:rPr>
                <w:color w:val="000000"/>
                <w:sz w:val="18"/>
                <w:szCs w:val="18"/>
              </w:rPr>
            </w:pPr>
          </w:p>
        </w:tc>
        <w:tc>
          <w:tcPr>
            <w:tcW w:w="1620" w:type="dxa"/>
            <w:vAlign w:val="bottom"/>
          </w:tcPr>
          <w:p w14:paraId="5C08A959" w14:textId="77777777" w:rsidR="00F25FE6" w:rsidRPr="002B2454" w:rsidRDefault="00F25FE6" w:rsidP="00D570C7">
            <w:pPr>
              <w:spacing w:after="0" w:line="240" w:lineRule="exact"/>
              <w:ind w:right="-72"/>
              <w:jc w:val="right"/>
              <w:rPr>
                <w:color w:val="000000"/>
                <w:sz w:val="18"/>
                <w:szCs w:val="18"/>
              </w:rPr>
            </w:pPr>
          </w:p>
        </w:tc>
        <w:tc>
          <w:tcPr>
            <w:tcW w:w="1620" w:type="dxa"/>
            <w:vAlign w:val="bottom"/>
          </w:tcPr>
          <w:p w14:paraId="53559DDD" w14:textId="77777777" w:rsidR="00F25FE6" w:rsidRPr="002B2454" w:rsidRDefault="00F25FE6" w:rsidP="00D570C7">
            <w:pPr>
              <w:spacing w:after="0" w:line="240" w:lineRule="exact"/>
              <w:ind w:right="-72"/>
              <w:jc w:val="right"/>
              <w:rPr>
                <w:color w:val="000000"/>
                <w:sz w:val="18"/>
                <w:szCs w:val="18"/>
              </w:rPr>
            </w:pPr>
          </w:p>
        </w:tc>
        <w:tc>
          <w:tcPr>
            <w:tcW w:w="1620" w:type="dxa"/>
            <w:vAlign w:val="bottom"/>
          </w:tcPr>
          <w:p w14:paraId="169612A9" w14:textId="77777777" w:rsidR="00F25FE6" w:rsidRPr="002B2454" w:rsidRDefault="00F25FE6" w:rsidP="00D570C7">
            <w:pPr>
              <w:spacing w:after="0" w:line="240" w:lineRule="exact"/>
              <w:ind w:right="-72"/>
              <w:jc w:val="right"/>
              <w:rPr>
                <w:color w:val="000000"/>
                <w:sz w:val="18"/>
                <w:szCs w:val="18"/>
              </w:rPr>
            </w:pPr>
          </w:p>
        </w:tc>
      </w:tr>
      <w:tr w:rsidR="00F25FE6" w:rsidRPr="002B2454" w14:paraId="3C5E94A1" w14:textId="77777777" w:rsidTr="00F77DE0">
        <w:tc>
          <w:tcPr>
            <w:tcW w:w="6183" w:type="dxa"/>
            <w:vAlign w:val="bottom"/>
          </w:tcPr>
          <w:p w14:paraId="13ACD96B" w14:textId="77777777"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Cost</w:t>
            </w:r>
          </w:p>
        </w:tc>
        <w:tc>
          <w:tcPr>
            <w:tcW w:w="1890" w:type="dxa"/>
          </w:tcPr>
          <w:p w14:paraId="691D90AC" w14:textId="6066FA63" w:rsidR="00F25FE6" w:rsidRPr="002B2454" w:rsidRDefault="00936DBA" w:rsidP="00D570C7">
            <w:pPr>
              <w:spacing w:after="0" w:line="240" w:lineRule="exact"/>
              <w:ind w:right="-72"/>
              <w:jc w:val="right"/>
              <w:rPr>
                <w:color w:val="000000"/>
                <w:sz w:val="18"/>
                <w:szCs w:val="18"/>
                <w:lang w:val="en-GB"/>
              </w:rPr>
            </w:pPr>
            <w:r w:rsidRPr="002B2454">
              <w:rPr>
                <w:color w:val="000000"/>
                <w:sz w:val="18"/>
                <w:szCs w:val="18"/>
                <w:lang w:val="en-GB"/>
              </w:rPr>
              <w:t>1,052</w:t>
            </w:r>
          </w:p>
        </w:tc>
        <w:tc>
          <w:tcPr>
            <w:tcW w:w="2160" w:type="dxa"/>
          </w:tcPr>
          <w:p w14:paraId="2E43F62B" w14:textId="3EBCB527" w:rsidR="00F25FE6" w:rsidRPr="002B2454" w:rsidRDefault="00936DBA" w:rsidP="00D570C7">
            <w:pPr>
              <w:spacing w:after="0" w:line="240" w:lineRule="exact"/>
              <w:ind w:right="-72"/>
              <w:jc w:val="right"/>
              <w:rPr>
                <w:color w:val="000000"/>
                <w:sz w:val="18"/>
                <w:szCs w:val="18"/>
                <w:lang w:val="en-GB"/>
              </w:rPr>
            </w:pPr>
            <w:r w:rsidRPr="002B2454">
              <w:rPr>
                <w:color w:val="000000"/>
                <w:sz w:val="18"/>
                <w:szCs w:val="18"/>
                <w:lang w:val="en-GB"/>
              </w:rPr>
              <w:t>304</w:t>
            </w:r>
          </w:p>
        </w:tc>
        <w:tc>
          <w:tcPr>
            <w:tcW w:w="1620" w:type="dxa"/>
          </w:tcPr>
          <w:p w14:paraId="0047A7BE" w14:textId="6A2F9897" w:rsidR="00F25FE6" w:rsidRPr="002B2454" w:rsidRDefault="00417113" w:rsidP="00D570C7">
            <w:pPr>
              <w:spacing w:after="0" w:line="240" w:lineRule="exact"/>
              <w:ind w:right="-72"/>
              <w:jc w:val="right"/>
              <w:rPr>
                <w:color w:val="000000"/>
                <w:sz w:val="18"/>
                <w:szCs w:val="18"/>
                <w:lang w:val="en-GB"/>
              </w:rPr>
            </w:pPr>
            <w:r w:rsidRPr="002B2454">
              <w:rPr>
                <w:color w:val="000000"/>
                <w:sz w:val="18"/>
                <w:szCs w:val="18"/>
                <w:lang w:val="en-GB"/>
              </w:rPr>
              <w:t>93</w:t>
            </w:r>
          </w:p>
        </w:tc>
        <w:tc>
          <w:tcPr>
            <w:tcW w:w="1620" w:type="dxa"/>
          </w:tcPr>
          <w:p w14:paraId="57FAC883" w14:textId="29971BFB" w:rsidR="00F25FE6" w:rsidRPr="002B2454" w:rsidRDefault="00417113" w:rsidP="00D570C7">
            <w:pPr>
              <w:spacing w:after="0" w:line="240" w:lineRule="exact"/>
              <w:ind w:right="-72"/>
              <w:jc w:val="right"/>
              <w:rPr>
                <w:color w:val="000000"/>
                <w:sz w:val="18"/>
                <w:szCs w:val="18"/>
                <w:lang w:val="en-GB"/>
              </w:rPr>
            </w:pPr>
            <w:r w:rsidRPr="002B2454">
              <w:rPr>
                <w:color w:val="000000"/>
                <w:sz w:val="18"/>
                <w:szCs w:val="18"/>
                <w:lang w:val="en-GB"/>
              </w:rPr>
              <w:t>54</w:t>
            </w:r>
          </w:p>
        </w:tc>
        <w:tc>
          <w:tcPr>
            <w:tcW w:w="1620" w:type="dxa"/>
          </w:tcPr>
          <w:p w14:paraId="4AEB350A" w14:textId="0B11909C" w:rsidR="00F25FE6" w:rsidRPr="002B2454" w:rsidRDefault="00417113" w:rsidP="00D570C7">
            <w:pPr>
              <w:spacing w:after="0" w:line="240" w:lineRule="exact"/>
              <w:ind w:right="-72"/>
              <w:jc w:val="right"/>
              <w:rPr>
                <w:color w:val="000000"/>
                <w:sz w:val="18"/>
                <w:szCs w:val="18"/>
                <w:lang w:val="en-GB"/>
              </w:rPr>
            </w:pPr>
            <w:r w:rsidRPr="002B2454">
              <w:rPr>
                <w:color w:val="000000"/>
                <w:sz w:val="18"/>
                <w:szCs w:val="18"/>
                <w:lang w:val="en-GB"/>
              </w:rPr>
              <w:t>1,503</w:t>
            </w:r>
          </w:p>
        </w:tc>
      </w:tr>
      <w:tr w:rsidR="00F25FE6" w:rsidRPr="002B2454" w14:paraId="3E178054" w14:textId="77777777" w:rsidTr="00F77DE0">
        <w:tc>
          <w:tcPr>
            <w:tcW w:w="6183" w:type="dxa"/>
            <w:vAlign w:val="bottom"/>
          </w:tcPr>
          <w:p w14:paraId="1378AFB8" w14:textId="0B573A6F"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rPr>
            </w:pPr>
            <w:proofErr w:type="gramStart"/>
            <w:r w:rsidRPr="002B2454">
              <w:rPr>
                <w:color w:val="000000"/>
                <w:sz w:val="18"/>
                <w:szCs w:val="18"/>
                <w:u w:val="single"/>
              </w:rPr>
              <w:t>Less</w:t>
            </w:r>
            <w:r w:rsidRPr="002B2454">
              <w:rPr>
                <w:color w:val="000000"/>
                <w:sz w:val="18"/>
                <w:szCs w:val="18"/>
              </w:rPr>
              <w:t xml:space="preserve"> </w:t>
            </w:r>
            <w:r w:rsidR="00D4122E" w:rsidRPr="002B2454">
              <w:rPr>
                <w:color w:val="000000"/>
                <w:sz w:val="18"/>
                <w:szCs w:val="18"/>
              </w:rPr>
              <w:t xml:space="preserve"> </w:t>
            </w:r>
            <w:r w:rsidRPr="002B2454">
              <w:rPr>
                <w:color w:val="000000"/>
                <w:sz w:val="18"/>
                <w:szCs w:val="18"/>
              </w:rPr>
              <w:t>Accumulated</w:t>
            </w:r>
            <w:proofErr w:type="gramEnd"/>
            <w:r w:rsidRPr="002B2454">
              <w:rPr>
                <w:color w:val="000000"/>
                <w:sz w:val="18"/>
                <w:szCs w:val="18"/>
              </w:rPr>
              <w:t xml:space="preserve"> depreciation</w:t>
            </w:r>
          </w:p>
        </w:tc>
        <w:tc>
          <w:tcPr>
            <w:tcW w:w="1890" w:type="dxa"/>
            <w:tcBorders>
              <w:bottom w:val="single" w:sz="4" w:space="0" w:color="000000"/>
            </w:tcBorders>
          </w:tcPr>
          <w:p w14:paraId="17F9E769" w14:textId="1A7DCE84" w:rsidR="00F25FE6" w:rsidRPr="002B2454" w:rsidRDefault="00A45D8D" w:rsidP="00D570C7">
            <w:pPr>
              <w:spacing w:after="0" w:line="240" w:lineRule="exact"/>
              <w:ind w:right="-72"/>
              <w:jc w:val="right"/>
              <w:rPr>
                <w:color w:val="000000"/>
                <w:sz w:val="18"/>
                <w:szCs w:val="18"/>
                <w:lang w:val="en-GB"/>
              </w:rPr>
            </w:pPr>
            <w:r w:rsidRPr="002B2454">
              <w:rPr>
                <w:color w:val="000000"/>
                <w:sz w:val="18"/>
                <w:szCs w:val="18"/>
                <w:lang w:val="en-GB"/>
              </w:rPr>
              <w:t>-</w:t>
            </w:r>
          </w:p>
        </w:tc>
        <w:tc>
          <w:tcPr>
            <w:tcW w:w="2160" w:type="dxa"/>
            <w:tcBorders>
              <w:bottom w:val="single" w:sz="4" w:space="0" w:color="000000"/>
            </w:tcBorders>
          </w:tcPr>
          <w:p w14:paraId="692F5825" w14:textId="67974B7F" w:rsidR="00F25FE6" w:rsidRPr="002B2454" w:rsidRDefault="00A45D8D" w:rsidP="00D570C7">
            <w:pPr>
              <w:spacing w:after="0" w:line="240" w:lineRule="exact"/>
              <w:ind w:right="-72"/>
              <w:jc w:val="right"/>
              <w:rPr>
                <w:color w:val="000000"/>
                <w:sz w:val="18"/>
                <w:szCs w:val="18"/>
                <w:lang w:val="en-GB"/>
              </w:rPr>
            </w:pPr>
            <w:r w:rsidRPr="002B2454">
              <w:rPr>
                <w:color w:val="000000"/>
                <w:sz w:val="18"/>
                <w:szCs w:val="18"/>
                <w:lang w:val="en-GB"/>
              </w:rPr>
              <w:t>(141)</w:t>
            </w:r>
          </w:p>
        </w:tc>
        <w:tc>
          <w:tcPr>
            <w:tcW w:w="1620" w:type="dxa"/>
            <w:tcBorders>
              <w:bottom w:val="single" w:sz="4" w:space="0" w:color="000000"/>
            </w:tcBorders>
          </w:tcPr>
          <w:p w14:paraId="58557BB3" w14:textId="6B38DD1C" w:rsidR="00F25FE6" w:rsidRPr="002B2454" w:rsidRDefault="00A45D8D" w:rsidP="00D570C7">
            <w:pPr>
              <w:spacing w:after="0" w:line="240" w:lineRule="exact"/>
              <w:ind w:right="-72"/>
              <w:jc w:val="right"/>
              <w:rPr>
                <w:color w:val="000000"/>
                <w:sz w:val="18"/>
                <w:szCs w:val="18"/>
                <w:lang w:val="en-GB"/>
              </w:rPr>
            </w:pPr>
            <w:r w:rsidRPr="002B2454">
              <w:rPr>
                <w:color w:val="000000"/>
                <w:sz w:val="18"/>
                <w:szCs w:val="18"/>
                <w:lang w:val="en-GB"/>
              </w:rPr>
              <w:t>(86)</w:t>
            </w:r>
          </w:p>
        </w:tc>
        <w:tc>
          <w:tcPr>
            <w:tcW w:w="1620" w:type="dxa"/>
            <w:tcBorders>
              <w:bottom w:val="single" w:sz="4" w:space="0" w:color="000000"/>
            </w:tcBorders>
          </w:tcPr>
          <w:p w14:paraId="62777052" w14:textId="0B641B73" w:rsidR="00F25FE6" w:rsidRPr="002B2454" w:rsidRDefault="00A45D8D" w:rsidP="00D570C7">
            <w:pPr>
              <w:spacing w:after="0" w:line="240" w:lineRule="exact"/>
              <w:ind w:right="-72"/>
              <w:jc w:val="right"/>
              <w:rPr>
                <w:color w:val="000000"/>
                <w:sz w:val="18"/>
                <w:szCs w:val="18"/>
                <w:lang w:val="en-GB"/>
              </w:rPr>
            </w:pPr>
            <w:r w:rsidRPr="002B2454">
              <w:rPr>
                <w:color w:val="000000"/>
                <w:sz w:val="18"/>
                <w:szCs w:val="18"/>
                <w:lang w:val="en-GB"/>
              </w:rPr>
              <w:t>-</w:t>
            </w:r>
          </w:p>
        </w:tc>
        <w:tc>
          <w:tcPr>
            <w:tcW w:w="1620" w:type="dxa"/>
            <w:tcBorders>
              <w:bottom w:val="single" w:sz="4" w:space="0" w:color="000000"/>
            </w:tcBorders>
          </w:tcPr>
          <w:p w14:paraId="1B1CE204" w14:textId="08C868AB" w:rsidR="00F25FE6" w:rsidRPr="002B2454" w:rsidRDefault="00A45D8D" w:rsidP="00D570C7">
            <w:pPr>
              <w:spacing w:after="0" w:line="240" w:lineRule="exact"/>
              <w:ind w:right="-72"/>
              <w:jc w:val="right"/>
              <w:rPr>
                <w:color w:val="000000"/>
                <w:sz w:val="18"/>
                <w:szCs w:val="18"/>
                <w:lang w:val="en-GB"/>
              </w:rPr>
            </w:pPr>
            <w:r w:rsidRPr="002B2454">
              <w:rPr>
                <w:color w:val="000000"/>
                <w:sz w:val="18"/>
                <w:szCs w:val="18"/>
                <w:lang w:val="en-GB"/>
              </w:rPr>
              <w:t>(227)</w:t>
            </w:r>
          </w:p>
        </w:tc>
      </w:tr>
      <w:tr w:rsidR="00F25FE6" w:rsidRPr="002B2454" w14:paraId="25610DDD" w14:textId="77777777" w:rsidTr="00F77DE0">
        <w:tc>
          <w:tcPr>
            <w:tcW w:w="6183" w:type="dxa"/>
            <w:vAlign w:val="bottom"/>
          </w:tcPr>
          <w:p w14:paraId="26A2FE4B" w14:textId="77777777"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u w:val="single"/>
              </w:rPr>
            </w:pPr>
          </w:p>
        </w:tc>
        <w:tc>
          <w:tcPr>
            <w:tcW w:w="1890" w:type="dxa"/>
            <w:tcBorders>
              <w:top w:val="single" w:sz="4" w:space="0" w:color="000000"/>
            </w:tcBorders>
            <w:vAlign w:val="bottom"/>
          </w:tcPr>
          <w:p w14:paraId="56024CAD" w14:textId="77777777" w:rsidR="00F25FE6" w:rsidRPr="002B2454" w:rsidRDefault="00F25FE6" w:rsidP="00D570C7">
            <w:pPr>
              <w:spacing w:after="0" w:line="240" w:lineRule="exact"/>
              <w:ind w:right="-72"/>
              <w:jc w:val="right"/>
              <w:rPr>
                <w:color w:val="000000"/>
                <w:sz w:val="18"/>
                <w:szCs w:val="18"/>
                <w:lang w:val="en-GB"/>
              </w:rPr>
            </w:pPr>
          </w:p>
        </w:tc>
        <w:tc>
          <w:tcPr>
            <w:tcW w:w="2160" w:type="dxa"/>
            <w:tcBorders>
              <w:top w:val="single" w:sz="4" w:space="0" w:color="000000"/>
            </w:tcBorders>
            <w:vAlign w:val="bottom"/>
          </w:tcPr>
          <w:p w14:paraId="314462FD" w14:textId="77777777" w:rsidR="00F25FE6" w:rsidRPr="002B2454" w:rsidRDefault="00F25FE6" w:rsidP="00D570C7">
            <w:pPr>
              <w:spacing w:after="0" w:line="240" w:lineRule="exact"/>
              <w:ind w:right="-72"/>
              <w:jc w:val="right"/>
              <w:rPr>
                <w:color w:val="000000"/>
                <w:sz w:val="18"/>
                <w:szCs w:val="18"/>
                <w:lang w:val="en-GB"/>
              </w:rPr>
            </w:pPr>
          </w:p>
        </w:tc>
        <w:tc>
          <w:tcPr>
            <w:tcW w:w="1620" w:type="dxa"/>
            <w:tcBorders>
              <w:top w:val="single" w:sz="4" w:space="0" w:color="000000"/>
            </w:tcBorders>
            <w:vAlign w:val="bottom"/>
          </w:tcPr>
          <w:p w14:paraId="27964B18" w14:textId="77777777" w:rsidR="00F25FE6" w:rsidRPr="002B2454" w:rsidRDefault="00F25FE6" w:rsidP="00D570C7">
            <w:pPr>
              <w:spacing w:after="0" w:line="240" w:lineRule="exact"/>
              <w:ind w:right="-72"/>
              <w:jc w:val="right"/>
              <w:rPr>
                <w:color w:val="000000"/>
                <w:sz w:val="18"/>
                <w:szCs w:val="18"/>
                <w:lang w:val="en-GB"/>
              </w:rPr>
            </w:pPr>
          </w:p>
        </w:tc>
        <w:tc>
          <w:tcPr>
            <w:tcW w:w="1620" w:type="dxa"/>
            <w:tcBorders>
              <w:top w:val="single" w:sz="4" w:space="0" w:color="000000"/>
            </w:tcBorders>
            <w:vAlign w:val="bottom"/>
          </w:tcPr>
          <w:p w14:paraId="4BCBA0A0" w14:textId="77777777" w:rsidR="00F25FE6" w:rsidRPr="002B2454" w:rsidRDefault="00F25FE6" w:rsidP="00D570C7">
            <w:pPr>
              <w:spacing w:after="0" w:line="240" w:lineRule="exact"/>
              <w:ind w:right="-72"/>
              <w:jc w:val="right"/>
              <w:rPr>
                <w:color w:val="000000"/>
                <w:sz w:val="18"/>
                <w:szCs w:val="18"/>
                <w:lang w:val="en-GB"/>
              </w:rPr>
            </w:pPr>
          </w:p>
        </w:tc>
        <w:tc>
          <w:tcPr>
            <w:tcW w:w="1620" w:type="dxa"/>
            <w:tcBorders>
              <w:top w:val="single" w:sz="4" w:space="0" w:color="000000"/>
            </w:tcBorders>
            <w:vAlign w:val="bottom"/>
          </w:tcPr>
          <w:p w14:paraId="5DDDE9D9" w14:textId="77777777" w:rsidR="00F25FE6" w:rsidRPr="002B2454" w:rsidRDefault="00F25FE6" w:rsidP="00D570C7">
            <w:pPr>
              <w:spacing w:after="0" w:line="240" w:lineRule="exact"/>
              <w:ind w:right="-72"/>
              <w:jc w:val="right"/>
              <w:rPr>
                <w:color w:val="000000"/>
                <w:sz w:val="18"/>
                <w:szCs w:val="18"/>
                <w:lang w:val="en-GB"/>
              </w:rPr>
            </w:pPr>
          </w:p>
        </w:tc>
      </w:tr>
      <w:tr w:rsidR="00F25FE6" w:rsidRPr="002B2454" w14:paraId="1D5B6C0F" w14:textId="77777777" w:rsidTr="00F77DE0">
        <w:tc>
          <w:tcPr>
            <w:tcW w:w="6183" w:type="dxa"/>
            <w:vAlign w:val="bottom"/>
          </w:tcPr>
          <w:p w14:paraId="175D9D92" w14:textId="77777777" w:rsidR="00F25FE6" w:rsidRPr="002B2454" w:rsidRDefault="00F25FE6" w:rsidP="00D570C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Net book amount</w:t>
            </w:r>
          </w:p>
        </w:tc>
        <w:tc>
          <w:tcPr>
            <w:tcW w:w="1890" w:type="dxa"/>
            <w:tcBorders>
              <w:bottom w:val="single" w:sz="4" w:space="0" w:color="000000"/>
            </w:tcBorders>
          </w:tcPr>
          <w:p w14:paraId="7D72AC0C" w14:textId="6B5989E0" w:rsidR="00F25FE6" w:rsidRPr="002B2454" w:rsidRDefault="00A45D8D" w:rsidP="00D570C7">
            <w:pPr>
              <w:spacing w:after="0" w:line="240" w:lineRule="exact"/>
              <w:ind w:right="-72"/>
              <w:jc w:val="right"/>
              <w:rPr>
                <w:color w:val="000000"/>
                <w:sz w:val="18"/>
                <w:szCs w:val="18"/>
                <w:lang w:val="en-GB"/>
              </w:rPr>
            </w:pPr>
            <w:r w:rsidRPr="002B2454">
              <w:rPr>
                <w:color w:val="000000"/>
                <w:sz w:val="18"/>
                <w:szCs w:val="18"/>
                <w:lang w:val="en-GB"/>
              </w:rPr>
              <w:t>1,052</w:t>
            </w:r>
          </w:p>
        </w:tc>
        <w:tc>
          <w:tcPr>
            <w:tcW w:w="2160" w:type="dxa"/>
            <w:tcBorders>
              <w:bottom w:val="single" w:sz="4" w:space="0" w:color="000000"/>
            </w:tcBorders>
          </w:tcPr>
          <w:p w14:paraId="333F4989" w14:textId="48475731" w:rsidR="00F25FE6" w:rsidRPr="002B2454" w:rsidRDefault="00A45D8D" w:rsidP="00D570C7">
            <w:pPr>
              <w:spacing w:after="0" w:line="240" w:lineRule="exact"/>
              <w:ind w:right="-72"/>
              <w:jc w:val="right"/>
              <w:rPr>
                <w:color w:val="000000"/>
                <w:sz w:val="18"/>
                <w:szCs w:val="18"/>
                <w:lang w:val="en-GB"/>
              </w:rPr>
            </w:pPr>
            <w:r w:rsidRPr="002B2454">
              <w:rPr>
                <w:color w:val="000000"/>
                <w:sz w:val="18"/>
                <w:szCs w:val="18"/>
                <w:lang w:val="en-GB"/>
              </w:rPr>
              <w:t>163</w:t>
            </w:r>
          </w:p>
        </w:tc>
        <w:tc>
          <w:tcPr>
            <w:tcW w:w="1620" w:type="dxa"/>
            <w:tcBorders>
              <w:bottom w:val="single" w:sz="4" w:space="0" w:color="000000"/>
            </w:tcBorders>
          </w:tcPr>
          <w:p w14:paraId="1DF4EC4E" w14:textId="2F9A3DFD" w:rsidR="00F25FE6" w:rsidRPr="002B2454" w:rsidRDefault="002F3F18" w:rsidP="00D570C7">
            <w:pPr>
              <w:spacing w:after="0" w:line="240" w:lineRule="exact"/>
              <w:ind w:right="-72"/>
              <w:jc w:val="right"/>
              <w:rPr>
                <w:color w:val="000000"/>
                <w:sz w:val="18"/>
                <w:szCs w:val="18"/>
                <w:lang w:val="en-GB"/>
              </w:rPr>
            </w:pPr>
            <w:r w:rsidRPr="002B2454">
              <w:rPr>
                <w:color w:val="000000"/>
                <w:sz w:val="18"/>
                <w:szCs w:val="18"/>
                <w:lang w:val="en-GB"/>
              </w:rPr>
              <w:t>7</w:t>
            </w:r>
          </w:p>
        </w:tc>
        <w:tc>
          <w:tcPr>
            <w:tcW w:w="1620" w:type="dxa"/>
            <w:tcBorders>
              <w:bottom w:val="single" w:sz="4" w:space="0" w:color="000000"/>
            </w:tcBorders>
          </w:tcPr>
          <w:p w14:paraId="581A3684" w14:textId="476A5687" w:rsidR="00F25FE6" w:rsidRPr="002B2454" w:rsidRDefault="002F3F18" w:rsidP="00D570C7">
            <w:pPr>
              <w:spacing w:after="0" w:line="240" w:lineRule="exact"/>
              <w:ind w:right="-72"/>
              <w:jc w:val="right"/>
              <w:rPr>
                <w:color w:val="000000"/>
                <w:sz w:val="18"/>
                <w:szCs w:val="18"/>
                <w:lang w:val="en-GB"/>
              </w:rPr>
            </w:pPr>
            <w:r w:rsidRPr="002B2454">
              <w:rPr>
                <w:color w:val="000000"/>
                <w:sz w:val="18"/>
                <w:szCs w:val="18"/>
                <w:lang w:val="en-GB"/>
              </w:rPr>
              <w:t>54</w:t>
            </w:r>
          </w:p>
        </w:tc>
        <w:tc>
          <w:tcPr>
            <w:tcW w:w="1620" w:type="dxa"/>
            <w:tcBorders>
              <w:bottom w:val="single" w:sz="4" w:space="0" w:color="000000"/>
            </w:tcBorders>
          </w:tcPr>
          <w:p w14:paraId="00AA390E" w14:textId="3C1C234A" w:rsidR="00F25FE6" w:rsidRPr="002B2454" w:rsidRDefault="002F3F18" w:rsidP="00D570C7">
            <w:pPr>
              <w:spacing w:after="0" w:line="240" w:lineRule="exact"/>
              <w:ind w:right="-72"/>
              <w:jc w:val="right"/>
              <w:rPr>
                <w:color w:val="000000"/>
                <w:sz w:val="18"/>
                <w:szCs w:val="18"/>
                <w:lang w:val="en-GB"/>
              </w:rPr>
            </w:pPr>
            <w:r w:rsidRPr="002B2454">
              <w:rPr>
                <w:color w:val="000000"/>
                <w:sz w:val="18"/>
                <w:szCs w:val="18"/>
                <w:lang w:val="en-GB"/>
              </w:rPr>
              <w:t>1,276</w:t>
            </w:r>
          </w:p>
        </w:tc>
      </w:tr>
    </w:tbl>
    <w:p w14:paraId="574D481A" w14:textId="77777777" w:rsidR="00872DC9" w:rsidRPr="002B2454" w:rsidRDefault="00872DC9" w:rsidP="00D570C7">
      <w:pPr>
        <w:spacing w:after="0" w:line="240" w:lineRule="exact"/>
        <w:jc w:val="both"/>
        <w:rPr>
          <w:color w:val="000000"/>
          <w:sz w:val="18"/>
          <w:szCs w:val="18"/>
        </w:rPr>
      </w:pPr>
    </w:p>
    <w:p w14:paraId="4AD3EBD1" w14:textId="104C95C1" w:rsidR="00872DC9" w:rsidRPr="002B2454" w:rsidRDefault="00872DC9" w:rsidP="00D570C7">
      <w:pPr>
        <w:spacing w:after="0" w:line="240" w:lineRule="exact"/>
        <w:jc w:val="both"/>
        <w:rPr>
          <w:color w:val="000000"/>
          <w:sz w:val="18"/>
          <w:szCs w:val="18"/>
        </w:rPr>
      </w:pPr>
    </w:p>
    <w:p w14:paraId="76C862D7" w14:textId="77777777" w:rsidR="00062105" w:rsidRPr="002B2454" w:rsidRDefault="00062105" w:rsidP="00D570C7">
      <w:pPr>
        <w:spacing w:after="0" w:line="240" w:lineRule="exact"/>
        <w:rPr>
          <w:color w:val="000000"/>
          <w:sz w:val="18"/>
          <w:szCs w:val="18"/>
        </w:rPr>
      </w:pPr>
    </w:p>
    <w:p w14:paraId="06300974" w14:textId="7BE762DB" w:rsidR="00062105" w:rsidRPr="002B2454" w:rsidRDefault="00062105" w:rsidP="00D570C7">
      <w:pPr>
        <w:spacing w:after="0" w:line="240" w:lineRule="exact"/>
        <w:rPr>
          <w:color w:val="000000"/>
          <w:sz w:val="18"/>
          <w:szCs w:val="18"/>
        </w:rPr>
        <w:sectPr w:rsidR="00062105" w:rsidRPr="002B2454" w:rsidSect="005164D7">
          <w:pgSz w:w="16840" w:h="11907" w:orient="landscape"/>
          <w:pgMar w:top="1440" w:right="864" w:bottom="720" w:left="864" w:header="706" w:footer="706" w:gutter="0"/>
          <w:cols w:space="720"/>
        </w:sectPr>
      </w:pPr>
    </w:p>
    <w:p w14:paraId="22B95CD0" w14:textId="19773EA1" w:rsidR="00872DC9" w:rsidRPr="002B2454" w:rsidRDefault="00961FE6" w:rsidP="009C2F37">
      <w:pPr>
        <w:spacing w:after="0" w:line="240" w:lineRule="exact"/>
        <w:jc w:val="both"/>
        <w:rPr>
          <w:color w:val="000000"/>
          <w:sz w:val="18"/>
          <w:szCs w:val="18"/>
        </w:rPr>
      </w:pPr>
      <w:r w:rsidRPr="002B2454">
        <w:rPr>
          <w:color w:val="000000"/>
          <w:sz w:val="18"/>
          <w:szCs w:val="18"/>
        </w:rPr>
        <w:lastRenderedPageBreak/>
        <w:t>The fair value of the investment properties stated below</w:t>
      </w:r>
    </w:p>
    <w:p w14:paraId="6F4579A0" w14:textId="77777777" w:rsidR="00961FE6" w:rsidRPr="002B2454" w:rsidRDefault="00961FE6" w:rsidP="009C2F37">
      <w:pPr>
        <w:spacing w:after="0" w:line="240" w:lineRule="exact"/>
        <w:jc w:val="both"/>
        <w:rPr>
          <w:color w:val="000000"/>
          <w:sz w:val="18"/>
          <w:szCs w:val="18"/>
        </w:rPr>
      </w:pPr>
    </w:p>
    <w:tbl>
      <w:tblPr>
        <w:tblStyle w:val="affc"/>
        <w:tblW w:w="9436" w:type="dxa"/>
        <w:tblInd w:w="14" w:type="dxa"/>
        <w:tblLayout w:type="fixed"/>
        <w:tblLook w:val="0000" w:firstRow="0" w:lastRow="0" w:firstColumn="0" w:lastColumn="0" w:noHBand="0" w:noVBand="0"/>
      </w:tblPr>
      <w:tblGrid>
        <w:gridCol w:w="3046"/>
        <w:gridCol w:w="1584"/>
        <w:gridCol w:w="1584"/>
        <w:gridCol w:w="1584"/>
        <w:gridCol w:w="1638"/>
      </w:tblGrid>
      <w:tr w:rsidR="00343B6D" w:rsidRPr="002B2454" w14:paraId="4C4B9336" w14:textId="77777777" w:rsidTr="00811F0B">
        <w:trPr>
          <w:cantSplit/>
        </w:trPr>
        <w:tc>
          <w:tcPr>
            <w:tcW w:w="3046" w:type="dxa"/>
          </w:tcPr>
          <w:p w14:paraId="3C2A5BE6" w14:textId="77777777" w:rsidR="00872DC9" w:rsidRPr="002B2454" w:rsidRDefault="00872DC9" w:rsidP="009C2F37">
            <w:pPr>
              <w:spacing w:after="0" w:line="240" w:lineRule="exact"/>
              <w:ind w:left="-120" w:right="-72"/>
              <w:rPr>
                <w:color w:val="000000"/>
                <w:sz w:val="18"/>
                <w:szCs w:val="18"/>
              </w:rPr>
            </w:pPr>
          </w:p>
        </w:tc>
        <w:tc>
          <w:tcPr>
            <w:tcW w:w="3168" w:type="dxa"/>
            <w:gridSpan w:val="2"/>
            <w:tcBorders>
              <w:bottom w:val="single" w:sz="4" w:space="0" w:color="000000"/>
            </w:tcBorders>
          </w:tcPr>
          <w:p w14:paraId="40145335" w14:textId="77777777" w:rsidR="00872DC9" w:rsidRPr="002B2454" w:rsidRDefault="00DE43D6" w:rsidP="009C2F37">
            <w:pPr>
              <w:spacing w:after="0" w:line="240" w:lineRule="exact"/>
              <w:ind w:right="-72"/>
              <w:jc w:val="center"/>
              <w:rPr>
                <w:b/>
                <w:color w:val="000000"/>
                <w:sz w:val="18"/>
                <w:szCs w:val="18"/>
              </w:rPr>
            </w:pPr>
            <w:r w:rsidRPr="002B2454">
              <w:rPr>
                <w:b/>
                <w:color w:val="000000"/>
                <w:sz w:val="18"/>
                <w:szCs w:val="18"/>
              </w:rPr>
              <w:t xml:space="preserve">Consolidated </w:t>
            </w:r>
          </w:p>
          <w:p w14:paraId="66C8EB1F" w14:textId="77777777" w:rsidR="00872DC9" w:rsidRPr="002B2454" w:rsidRDefault="00DE43D6" w:rsidP="009C2F37">
            <w:pPr>
              <w:spacing w:after="0" w:line="240" w:lineRule="exact"/>
              <w:ind w:right="-72"/>
              <w:jc w:val="center"/>
              <w:rPr>
                <w:b/>
                <w:color w:val="000000"/>
                <w:sz w:val="18"/>
                <w:szCs w:val="18"/>
              </w:rPr>
            </w:pPr>
            <w:r w:rsidRPr="002B2454">
              <w:rPr>
                <w:b/>
                <w:color w:val="000000"/>
                <w:sz w:val="18"/>
                <w:szCs w:val="18"/>
              </w:rPr>
              <w:t>financial statements</w:t>
            </w:r>
          </w:p>
        </w:tc>
        <w:tc>
          <w:tcPr>
            <w:tcW w:w="3222" w:type="dxa"/>
            <w:gridSpan w:val="2"/>
            <w:tcBorders>
              <w:bottom w:val="single" w:sz="4" w:space="0" w:color="000000"/>
            </w:tcBorders>
          </w:tcPr>
          <w:p w14:paraId="44F1006B" w14:textId="77777777" w:rsidR="00872DC9" w:rsidRPr="002B2454" w:rsidRDefault="00DE43D6" w:rsidP="009C2F37">
            <w:pPr>
              <w:spacing w:after="0" w:line="240" w:lineRule="exact"/>
              <w:ind w:right="-72"/>
              <w:jc w:val="center"/>
              <w:rPr>
                <w:b/>
                <w:color w:val="000000"/>
                <w:sz w:val="18"/>
                <w:szCs w:val="18"/>
              </w:rPr>
            </w:pPr>
            <w:r w:rsidRPr="002B2454">
              <w:rPr>
                <w:b/>
                <w:color w:val="000000"/>
                <w:sz w:val="18"/>
                <w:szCs w:val="18"/>
              </w:rPr>
              <w:t xml:space="preserve">Separate </w:t>
            </w:r>
          </w:p>
          <w:p w14:paraId="6CA9E1E2" w14:textId="77777777" w:rsidR="00872DC9" w:rsidRPr="002B2454" w:rsidRDefault="00DE43D6" w:rsidP="009C2F37">
            <w:pPr>
              <w:spacing w:after="0" w:line="240" w:lineRule="exact"/>
              <w:ind w:right="-72"/>
              <w:jc w:val="center"/>
              <w:rPr>
                <w:b/>
                <w:color w:val="000000"/>
                <w:sz w:val="18"/>
                <w:szCs w:val="18"/>
              </w:rPr>
            </w:pPr>
            <w:r w:rsidRPr="002B2454">
              <w:rPr>
                <w:b/>
                <w:color w:val="000000"/>
                <w:sz w:val="18"/>
                <w:szCs w:val="18"/>
              </w:rPr>
              <w:t>financial statements</w:t>
            </w:r>
          </w:p>
        </w:tc>
      </w:tr>
      <w:tr w:rsidR="00343B6D" w:rsidRPr="002B2454" w14:paraId="2ED62EFB" w14:textId="77777777" w:rsidTr="00811F0B">
        <w:trPr>
          <w:cantSplit/>
        </w:trPr>
        <w:tc>
          <w:tcPr>
            <w:tcW w:w="3046" w:type="dxa"/>
          </w:tcPr>
          <w:p w14:paraId="0A5B5F0E" w14:textId="77777777" w:rsidR="00872DC9" w:rsidRPr="002B2454" w:rsidRDefault="00872DC9" w:rsidP="009C2F37">
            <w:pPr>
              <w:spacing w:after="0" w:line="240" w:lineRule="exact"/>
              <w:ind w:left="-120" w:right="-72"/>
              <w:rPr>
                <w:color w:val="000000"/>
                <w:sz w:val="18"/>
                <w:szCs w:val="18"/>
              </w:rPr>
            </w:pPr>
          </w:p>
        </w:tc>
        <w:tc>
          <w:tcPr>
            <w:tcW w:w="1584" w:type="dxa"/>
          </w:tcPr>
          <w:p w14:paraId="6E5A46CB" w14:textId="2B34EFEF" w:rsidR="00872DC9"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2025</w:t>
            </w:r>
          </w:p>
        </w:tc>
        <w:tc>
          <w:tcPr>
            <w:tcW w:w="1584" w:type="dxa"/>
          </w:tcPr>
          <w:p w14:paraId="185AC81E" w14:textId="1D580150" w:rsidR="00872DC9"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2024</w:t>
            </w:r>
          </w:p>
        </w:tc>
        <w:tc>
          <w:tcPr>
            <w:tcW w:w="1584" w:type="dxa"/>
          </w:tcPr>
          <w:p w14:paraId="6DBBEFCD" w14:textId="05272A8C" w:rsidR="00872DC9"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2025</w:t>
            </w:r>
          </w:p>
        </w:tc>
        <w:tc>
          <w:tcPr>
            <w:tcW w:w="1638" w:type="dxa"/>
          </w:tcPr>
          <w:p w14:paraId="5DEB818F" w14:textId="61457F53" w:rsidR="00872DC9"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2024</w:t>
            </w:r>
          </w:p>
        </w:tc>
      </w:tr>
      <w:tr w:rsidR="00343B6D" w:rsidRPr="002B2454" w14:paraId="3498D521" w14:textId="77777777" w:rsidTr="00811F0B">
        <w:trPr>
          <w:cantSplit/>
        </w:trPr>
        <w:tc>
          <w:tcPr>
            <w:tcW w:w="3046" w:type="dxa"/>
          </w:tcPr>
          <w:p w14:paraId="69D51977" w14:textId="77777777" w:rsidR="00872DC9" w:rsidRPr="002B2454" w:rsidRDefault="00872DC9" w:rsidP="009C2F37">
            <w:pPr>
              <w:spacing w:after="0" w:line="240" w:lineRule="exact"/>
              <w:ind w:left="-120" w:right="-72"/>
              <w:rPr>
                <w:color w:val="000000"/>
                <w:sz w:val="18"/>
                <w:szCs w:val="18"/>
              </w:rPr>
            </w:pPr>
          </w:p>
        </w:tc>
        <w:tc>
          <w:tcPr>
            <w:tcW w:w="1584" w:type="dxa"/>
            <w:tcBorders>
              <w:bottom w:val="single" w:sz="4" w:space="0" w:color="000000"/>
            </w:tcBorders>
          </w:tcPr>
          <w:p w14:paraId="2F3ED29B" w14:textId="31309809" w:rsidR="00872DC9" w:rsidRPr="002B2454" w:rsidRDefault="00F24722" w:rsidP="009C2F37">
            <w:pPr>
              <w:spacing w:after="0" w:line="240" w:lineRule="exact"/>
              <w:ind w:right="-72"/>
              <w:jc w:val="right"/>
              <w:rPr>
                <w:b/>
                <w:color w:val="000000"/>
                <w:sz w:val="18"/>
                <w:szCs w:val="18"/>
              </w:rPr>
            </w:pPr>
            <w:proofErr w:type="spellStart"/>
            <w:r w:rsidRPr="002B2454">
              <w:rPr>
                <w:b/>
                <w:color w:val="000000"/>
                <w:sz w:val="18"/>
                <w:szCs w:val="18"/>
              </w:rPr>
              <w:t>Milion</w:t>
            </w:r>
            <w:proofErr w:type="spellEnd"/>
            <w:r w:rsidRPr="002B2454">
              <w:rPr>
                <w:b/>
                <w:color w:val="000000"/>
                <w:sz w:val="18"/>
                <w:szCs w:val="18"/>
              </w:rPr>
              <w:t xml:space="preserve"> Baht</w:t>
            </w:r>
          </w:p>
        </w:tc>
        <w:tc>
          <w:tcPr>
            <w:tcW w:w="1584" w:type="dxa"/>
            <w:tcBorders>
              <w:bottom w:val="single" w:sz="4" w:space="0" w:color="000000"/>
            </w:tcBorders>
          </w:tcPr>
          <w:p w14:paraId="18225F20" w14:textId="5B4EB15B" w:rsidR="00872DC9" w:rsidRPr="002B2454" w:rsidRDefault="00A37763" w:rsidP="009C2F37">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584" w:type="dxa"/>
            <w:tcBorders>
              <w:bottom w:val="single" w:sz="4" w:space="0" w:color="000000"/>
            </w:tcBorders>
          </w:tcPr>
          <w:p w14:paraId="79A807CB" w14:textId="1B22ED03" w:rsidR="00872DC9" w:rsidRPr="002B2454" w:rsidRDefault="00A37763" w:rsidP="009C2F37">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638" w:type="dxa"/>
            <w:tcBorders>
              <w:bottom w:val="single" w:sz="4" w:space="0" w:color="000000"/>
            </w:tcBorders>
          </w:tcPr>
          <w:p w14:paraId="3E3FE74A" w14:textId="364F8E60" w:rsidR="00872DC9" w:rsidRPr="002B2454" w:rsidRDefault="00A37763" w:rsidP="009C2F37">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r>
      <w:tr w:rsidR="00343B6D" w:rsidRPr="002B2454" w14:paraId="45449FAA" w14:textId="77777777" w:rsidTr="00811F0B">
        <w:trPr>
          <w:cantSplit/>
        </w:trPr>
        <w:tc>
          <w:tcPr>
            <w:tcW w:w="3046" w:type="dxa"/>
          </w:tcPr>
          <w:p w14:paraId="66352542" w14:textId="77777777" w:rsidR="00872DC9" w:rsidRPr="002B2454" w:rsidRDefault="00872DC9" w:rsidP="009C2F37">
            <w:pPr>
              <w:spacing w:after="0" w:line="240" w:lineRule="exact"/>
              <w:ind w:left="-120" w:right="-72"/>
              <w:rPr>
                <w:color w:val="000000"/>
                <w:sz w:val="18"/>
                <w:szCs w:val="18"/>
              </w:rPr>
            </w:pPr>
          </w:p>
        </w:tc>
        <w:tc>
          <w:tcPr>
            <w:tcW w:w="1584" w:type="dxa"/>
            <w:tcBorders>
              <w:top w:val="single" w:sz="4" w:space="0" w:color="000000"/>
            </w:tcBorders>
          </w:tcPr>
          <w:p w14:paraId="1FE33FC0" w14:textId="77777777" w:rsidR="00872DC9" w:rsidRPr="002B2454" w:rsidRDefault="00872DC9" w:rsidP="009C2F37">
            <w:pPr>
              <w:spacing w:after="0" w:line="240" w:lineRule="exact"/>
              <w:ind w:right="-72"/>
              <w:jc w:val="right"/>
              <w:rPr>
                <w:color w:val="000000"/>
                <w:sz w:val="18"/>
                <w:szCs w:val="18"/>
              </w:rPr>
            </w:pPr>
          </w:p>
        </w:tc>
        <w:tc>
          <w:tcPr>
            <w:tcW w:w="1584" w:type="dxa"/>
            <w:tcBorders>
              <w:top w:val="single" w:sz="4" w:space="0" w:color="000000"/>
            </w:tcBorders>
          </w:tcPr>
          <w:p w14:paraId="6C117C5E" w14:textId="77777777" w:rsidR="00872DC9" w:rsidRPr="002B2454" w:rsidRDefault="00872DC9" w:rsidP="009C2F37">
            <w:pPr>
              <w:spacing w:after="0" w:line="240" w:lineRule="exact"/>
              <w:ind w:right="-72"/>
              <w:jc w:val="right"/>
              <w:rPr>
                <w:color w:val="000000"/>
                <w:sz w:val="18"/>
                <w:szCs w:val="18"/>
              </w:rPr>
            </w:pPr>
          </w:p>
        </w:tc>
        <w:tc>
          <w:tcPr>
            <w:tcW w:w="1584" w:type="dxa"/>
            <w:tcBorders>
              <w:top w:val="single" w:sz="4" w:space="0" w:color="000000"/>
            </w:tcBorders>
          </w:tcPr>
          <w:p w14:paraId="75DD1742" w14:textId="77777777" w:rsidR="00872DC9" w:rsidRPr="002B2454" w:rsidRDefault="00872DC9" w:rsidP="009C2F37">
            <w:pPr>
              <w:spacing w:after="0" w:line="240" w:lineRule="exact"/>
              <w:ind w:right="-72"/>
              <w:jc w:val="right"/>
              <w:rPr>
                <w:color w:val="000000"/>
                <w:sz w:val="18"/>
                <w:szCs w:val="18"/>
              </w:rPr>
            </w:pPr>
          </w:p>
        </w:tc>
        <w:tc>
          <w:tcPr>
            <w:tcW w:w="1638" w:type="dxa"/>
            <w:tcBorders>
              <w:top w:val="single" w:sz="4" w:space="0" w:color="000000"/>
            </w:tcBorders>
          </w:tcPr>
          <w:p w14:paraId="3DD23B95" w14:textId="77777777" w:rsidR="00872DC9" w:rsidRPr="002B2454" w:rsidRDefault="00872DC9" w:rsidP="009C2F37">
            <w:pPr>
              <w:spacing w:after="0" w:line="240" w:lineRule="exact"/>
              <w:ind w:right="-72"/>
              <w:jc w:val="right"/>
              <w:rPr>
                <w:color w:val="000000"/>
                <w:sz w:val="18"/>
                <w:szCs w:val="18"/>
              </w:rPr>
            </w:pPr>
          </w:p>
        </w:tc>
      </w:tr>
      <w:tr w:rsidR="00F25FE6" w:rsidRPr="002B2454" w14:paraId="2E1F323B" w14:textId="77777777" w:rsidTr="00EC7C95">
        <w:trPr>
          <w:cantSplit/>
          <w:trHeight w:val="143"/>
        </w:trPr>
        <w:tc>
          <w:tcPr>
            <w:tcW w:w="3046" w:type="dxa"/>
            <w:vAlign w:val="bottom"/>
          </w:tcPr>
          <w:p w14:paraId="74AE231B" w14:textId="6EB54FD5" w:rsidR="00F25FE6" w:rsidRPr="002B2454" w:rsidRDefault="001D7682" w:rsidP="009C2F37">
            <w:pPr>
              <w:spacing w:after="0" w:line="240" w:lineRule="exact"/>
              <w:ind w:left="-120" w:right="-72"/>
              <w:rPr>
                <w:rFonts w:cs="Browallia New"/>
                <w:color w:val="000000"/>
                <w:sz w:val="18"/>
                <w:lang w:val="en-GB"/>
              </w:rPr>
            </w:pPr>
            <w:r w:rsidRPr="002B2454">
              <w:rPr>
                <w:rFonts w:cs="Browallia New"/>
                <w:color w:val="000000"/>
                <w:sz w:val="18"/>
                <w:lang w:val="en-GB"/>
              </w:rPr>
              <w:t>Fair value</w:t>
            </w:r>
          </w:p>
        </w:tc>
        <w:tc>
          <w:tcPr>
            <w:tcW w:w="1584" w:type="dxa"/>
          </w:tcPr>
          <w:p w14:paraId="5785C7A8" w14:textId="6221FEE6" w:rsidR="00F25FE6" w:rsidRPr="002B2454" w:rsidRDefault="00EC7C95" w:rsidP="009C2F37">
            <w:pPr>
              <w:spacing w:after="0" w:line="240" w:lineRule="exact"/>
              <w:ind w:right="-72"/>
              <w:jc w:val="right"/>
              <w:rPr>
                <w:color w:val="000000"/>
                <w:sz w:val="18"/>
                <w:szCs w:val="18"/>
                <w:lang w:val="en-GB"/>
              </w:rPr>
            </w:pPr>
            <w:r w:rsidRPr="002B2454">
              <w:rPr>
                <w:color w:val="000000"/>
                <w:sz w:val="18"/>
                <w:szCs w:val="18"/>
                <w:lang w:val="en-GB"/>
              </w:rPr>
              <w:t>12,666</w:t>
            </w:r>
          </w:p>
        </w:tc>
        <w:tc>
          <w:tcPr>
            <w:tcW w:w="1584" w:type="dxa"/>
          </w:tcPr>
          <w:p w14:paraId="424953D2" w14:textId="2880F129" w:rsidR="00F25FE6" w:rsidRPr="002B2454" w:rsidRDefault="00720880" w:rsidP="009C2F37">
            <w:pPr>
              <w:spacing w:after="0" w:line="240" w:lineRule="exact"/>
              <w:ind w:right="-72"/>
              <w:jc w:val="right"/>
              <w:rPr>
                <w:color w:val="000000"/>
                <w:sz w:val="18"/>
                <w:szCs w:val="18"/>
                <w:lang w:val="en-GB"/>
              </w:rPr>
            </w:pPr>
            <w:r w:rsidRPr="002B2454">
              <w:rPr>
                <w:color w:val="000000"/>
                <w:sz w:val="18"/>
                <w:szCs w:val="18"/>
                <w:lang w:val="en-GB"/>
              </w:rPr>
              <w:t>11,942</w:t>
            </w:r>
          </w:p>
        </w:tc>
        <w:tc>
          <w:tcPr>
            <w:tcW w:w="1584" w:type="dxa"/>
          </w:tcPr>
          <w:p w14:paraId="12216653" w14:textId="364F8D61" w:rsidR="00F25FE6" w:rsidRPr="002B2454" w:rsidRDefault="00990891" w:rsidP="009C2F37">
            <w:pPr>
              <w:spacing w:after="0" w:line="240" w:lineRule="exact"/>
              <w:ind w:right="-72"/>
              <w:jc w:val="right"/>
              <w:rPr>
                <w:color w:val="000000"/>
                <w:sz w:val="18"/>
                <w:szCs w:val="18"/>
                <w:lang w:val="en-GB"/>
              </w:rPr>
            </w:pPr>
            <w:r w:rsidRPr="002B2454">
              <w:rPr>
                <w:color w:val="000000" w:themeColor="text1"/>
                <w:sz w:val="18"/>
                <w:szCs w:val="18"/>
                <w:lang w:val="en-GB"/>
              </w:rPr>
              <w:t>3,321</w:t>
            </w:r>
          </w:p>
        </w:tc>
        <w:tc>
          <w:tcPr>
            <w:tcW w:w="1638" w:type="dxa"/>
            <w:vAlign w:val="bottom"/>
          </w:tcPr>
          <w:p w14:paraId="265F391F" w14:textId="60281D24" w:rsidR="00F25FE6" w:rsidRPr="002B2454" w:rsidRDefault="00E74006" w:rsidP="009C2F37">
            <w:pPr>
              <w:spacing w:after="0" w:line="240" w:lineRule="exact"/>
              <w:ind w:right="-72"/>
              <w:jc w:val="right"/>
              <w:rPr>
                <w:color w:val="000000"/>
                <w:sz w:val="18"/>
                <w:szCs w:val="18"/>
                <w:lang w:val="en-GB"/>
              </w:rPr>
            </w:pPr>
            <w:r w:rsidRPr="002B2454">
              <w:rPr>
                <w:color w:val="000000"/>
                <w:sz w:val="18"/>
                <w:szCs w:val="18"/>
                <w:lang w:val="en-GB"/>
              </w:rPr>
              <w:t>3,321</w:t>
            </w:r>
          </w:p>
        </w:tc>
      </w:tr>
    </w:tbl>
    <w:p w14:paraId="7DD6BE59" w14:textId="4AD6D46D" w:rsidR="00E02258" w:rsidRPr="002B2454" w:rsidRDefault="00E02258" w:rsidP="009C2F37">
      <w:pPr>
        <w:spacing w:after="0" w:line="240" w:lineRule="exact"/>
        <w:jc w:val="both"/>
        <w:rPr>
          <w:color w:val="000000"/>
          <w:sz w:val="18"/>
          <w:szCs w:val="18"/>
        </w:rPr>
      </w:pPr>
    </w:p>
    <w:p w14:paraId="3064BEE5" w14:textId="5DD4B146" w:rsidR="00F24722" w:rsidRPr="002B2454" w:rsidRDefault="00E74006" w:rsidP="009C2F37">
      <w:pPr>
        <w:spacing w:after="0" w:line="240" w:lineRule="exact"/>
        <w:jc w:val="both"/>
        <w:rPr>
          <w:color w:val="000000"/>
          <w:sz w:val="18"/>
          <w:szCs w:val="18"/>
        </w:rPr>
      </w:pPr>
      <w:r w:rsidRPr="002B2454">
        <w:rPr>
          <w:color w:val="000000"/>
          <w:sz w:val="18"/>
          <w:szCs w:val="18"/>
        </w:rPr>
        <w:t xml:space="preserve">The fair value of the above investment properties has been determined based on valuation performed by an accredited independent valuer. The fair value of property is not determined </w:t>
      </w:r>
      <w:proofErr w:type="gramStart"/>
      <w:r w:rsidRPr="002B2454">
        <w:rPr>
          <w:color w:val="000000"/>
          <w:sz w:val="18"/>
          <w:szCs w:val="18"/>
        </w:rPr>
        <w:t>on the basis of</w:t>
      </w:r>
      <w:proofErr w:type="gramEnd"/>
      <w:r w:rsidRPr="002B2454">
        <w:rPr>
          <w:color w:val="000000"/>
          <w:sz w:val="18"/>
          <w:szCs w:val="18"/>
        </w:rPr>
        <w:t xml:space="preserve"> market price due to the </w:t>
      </w:r>
      <w:proofErr w:type="gramStart"/>
      <w:r w:rsidRPr="002B2454">
        <w:rPr>
          <w:color w:val="000000"/>
          <w:sz w:val="18"/>
          <w:szCs w:val="18"/>
        </w:rPr>
        <w:t>particular nature</w:t>
      </w:r>
      <w:proofErr w:type="gramEnd"/>
      <w:r w:rsidRPr="002B2454">
        <w:rPr>
          <w:color w:val="000000"/>
          <w:sz w:val="18"/>
          <w:szCs w:val="18"/>
        </w:rPr>
        <w:t xml:space="preserve"> of the property and a lack of comparative information. The independent appraisers used standard models to estimate the value of investment properties, such as the </w:t>
      </w:r>
      <w:r w:rsidR="00CA7349" w:rsidRPr="002B2454">
        <w:rPr>
          <w:color w:val="000000"/>
          <w:sz w:val="18"/>
          <w:szCs w:val="18"/>
        </w:rPr>
        <w:t>selling price comparison approach</w:t>
      </w:r>
      <w:r w:rsidRPr="002B2454">
        <w:rPr>
          <w:color w:val="000000"/>
          <w:sz w:val="18"/>
          <w:szCs w:val="18"/>
        </w:rPr>
        <w:t>, discounted cash flow approach and the direct return estimation method, etc., which is the fair value measurement level 3 based on the fair value hierarchy. Key assumptions used in the valuation include yield rate, inflation rate, long-term vacancy rate and long-term growth in rental rate</w:t>
      </w:r>
      <w:r w:rsidR="00F24722" w:rsidRPr="002B2454">
        <w:rPr>
          <w:color w:val="000000"/>
          <w:sz w:val="18"/>
          <w:szCs w:val="18"/>
        </w:rPr>
        <w:t>.</w:t>
      </w:r>
    </w:p>
    <w:p w14:paraId="1D258F41" w14:textId="77777777" w:rsidR="00F24722" w:rsidRPr="002B2454" w:rsidRDefault="00F24722" w:rsidP="00D570C7">
      <w:pPr>
        <w:spacing w:after="0" w:line="240" w:lineRule="exact"/>
        <w:jc w:val="both"/>
        <w:rPr>
          <w:color w:val="000000"/>
          <w:sz w:val="18"/>
          <w:szCs w:val="18"/>
        </w:rPr>
      </w:pPr>
    </w:p>
    <w:p w14:paraId="155E1469" w14:textId="77777777" w:rsidR="00F24722" w:rsidRPr="002B2454" w:rsidRDefault="00F24722" w:rsidP="00D570C7">
      <w:pPr>
        <w:spacing w:after="0" w:line="240" w:lineRule="exact"/>
        <w:jc w:val="both"/>
        <w:rPr>
          <w:color w:val="000000"/>
          <w:sz w:val="18"/>
          <w:szCs w:val="18"/>
        </w:rPr>
      </w:pPr>
    </w:p>
    <w:p w14:paraId="537A4338" w14:textId="44F56630" w:rsidR="00872DC9" w:rsidRPr="002B2454" w:rsidRDefault="00E02258" w:rsidP="00D570C7">
      <w:pPr>
        <w:spacing w:after="0" w:line="240" w:lineRule="exact"/>
        <w:jc w:val="both"/>
        <w:rPr>
          <w:color w:val="000000"/>
          <w:sz w:val="18"/>
          <w:szCs w:val="18"/>
        </w:rPr>
      </w:pPr>
      <w:r w:rsidRPr="002B2454">
        <w:rPr>
          <w:color w:val="000000"/>
          <w:sz w:val="18"/>
          <w:szCs w:val="18"/>
        </w:rPr>
        <w:br w:type="page"/>
      </w:r>
    </w:p>
    <w:p w14:paraId="14718B4C" w14:textId="77777777" w:rsidR="00872DC9" w:rsidRPr="002B2454" w:rsidRDefault="00872DC9" w:rsidP="00D570C7">
      <w:pPr>
        <w:spacing w:after="0" w:line="240" w:lineRule="exact"/>
        <w:jc w:val="both"/>
        <w:rPr>
          <w:rFonts w:cs="Angsana New"/>
          <w:color w:val="000000"/>
          <w:sz w:val="18"/>
          <w:szCs w:val="18"/>
          <w:cs/>
        </w:rPr>
        <w:sectPr w:rsidR="00872DC9" w:rsidRPr="002B2454" w:rsidSect="0064362F">
          <w:pgSz w:w="11907" w:h="16840"/>
          <w:pgMar w:top="1440" w:right="720" w:bottom="720" w:left="1728" w:header="706" w:footer="706" w:gutter="0"/>
          <w:cols w:space="720"/>
        </w:sectPr>
      </w:pPr>
    </w:p>
    <w:tbl>
      <w:tblPr>
        <w:tblStyle w:val="afff1"/>
        <w:tblW w:w="1545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5456"/>
      </w:tblGrid>
      <w:tr w:rsidR="00343B6D" w:rsidRPr="002B2454" w14:paraId="6F5582C0" w14:textId="77777777" w:rsidTr="00343B6D">
        <w:trPr>
          <w:trHeight w:val="386"/>
        </w:trPr>
        <w:tc>
          <w:tcPr>
            <w:tcW w:w="15456" w:type="dxa"/>
          </w:tcPr>
          <w:p w14:paraId="1AE8C836" w14:textId="775A9562" w:rsidR="00872DC9" w:rsidRPr="002B2454" w:rsidRDefault="00723A71" w:rsidP="00D570C7">
            <w:pPr>
              <w:tabs>
                <w:tab w:val="left" w:pos="427"/>
              </w:tabs>
              <w:spacing w:before="0" w:line="240" w:lineRule="exact"/>
              <w:ind w:left="-105"/>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1</w:t>
            </w:r>
            <w:r w:rsidR="00FE239D" w:rsidRPr="002B2454">
              <w:rPr>
                <w:rFonts w:ascii="Arial" w:eastAsia="Arial" w:hAnsi="Arial" w:cs="Arial"/>
                <w:b/>
                <w:color w:val="000000"/>
                <w:sz w:val="18"/>
                <w:szCs w:val="18"/>
                <w:lang w:val="en-GB"/>
              </w:rPr>
              <w:t>8</w:t>
            </w:r>
            <w:r w:rsidR="00DE43D6" w:rsidRPr="002B2454">
              <w:rPr>
                <w:rFonts w:ascii="Arial" w:eastAsia="Arial" w:hAnsi="Arial" w:cs="Arial"/>
                <w:b/>
                <w:color w:val="000000"/>
                <w:sz w:val="18"/>
                <w:szCs w:val="18"/>
              </w:rPr>
              <w:tab/>
              <w:t>Property, plant and equipment</w:t>
            </w:r>
            <w:r w:rsidR="00310C97" w:rsidRPr="002B2454">
              <w:rPr>
                <w:rFonts w:ascii="Arial" w:eastAsia="Arial" w:hAnsi="Arial" w:cs="Arial"/>
                <w:b/>
                <w:color w:val="000000"/>
                <w:sz w:val="18"/>
                <w:szCs w:val="18"/>
              </w:rPr>
              <w:t>, net</w:t>
            </w:r>
          </w:p>
        </w:tc>
      </w:tr>
    </w:tbl>
    <w:p w14:paraId="3E85F65D" w14:textId="77777777" w:rsidR="00872DC9" w:rsidRPr="002B2454" w:rsidRDefault="00872DC9" w:rsidP="00D570C7">
      <w:pPr>
        <w:spacing w:after="0" w:line="240" w:lineRule="exact"/>
        <w:jc w:val="both"/>
        <w:rPr>
          <w:color w:val="000000"/>
          <w:sz w:val="18"/>
          <w:szCs w:val="18"/>
        </w:rPr>
      </w:pPr>
    </w:p>
    <w:tbl>
      <w:tblPr>
        <w:tblStyle w:val="afff2"/>
        <w:tblW w:w="15392" w:type="dxa"/>
        <w:tblLayout w:type="fixed"/>
        <w:tblLook w:val="0000" w:firstRow="0" w:lastRow="0" w:firstColumn="0" w:lastColumn="0" w:noHBand="0" w:noVBand="0"/>
      </w:tblPr>
      <w:tblGrid>
        <w:gridCol w:w="3600"/>
        <w:gridCol w:w="1085"/>
        <w:gridCol w:w="1255"/>
        <w:gridCol w:w="1080"/>
        <w:gridCol w:w="1222"/>
        <w:gridCol w:w="1173"/>
        <w:gridCol w:w="1085"/>
        <w:gridCol w:w="1205"/>
        <w:gridCol w:w="1206"/>
        <w:gridCol w:w="1309"/>
        <w:gridCol w:w="1164"/>
        <w:gridCol w:w="8"/>
      </w:tblGrid>
      <w:tr w:rsidR="00F24722" w:rsidRPr="002B2454" w14:paraId="6CFC2B4D" w14:textId="77777777" w:rsidTr="005E51EB">
        <w:trPr>
          <w:gridAfter w:val="1"/>
          <w:wAfter w:w="8" w:type="dxa"/>
        </w:trPr>
        <w:tc>
          <w:tcPr>
            <w:tcW w:w="3600" w:type="dxa"/>
            <w:vAlign w:val="bottom"/>
          </w:tcPr>
          <w:p w14:paraId="344915F1" w14:textId="77777777" w:rsidR="00F24722" w:rsidRPr="002B2454" w:rsidRDefault="00F24722" w:rsidP="009C2F37">
            <w:pPr>
              <w:pBdr>
                <w:top w:val="nil"/>
                <w:left w:val="nil"/>
                <w:bottom w:val="nil"/>
                <w:right w:val="nil"/>
                <w:between w:val="nil"/>
              </w:pBdr>
              <w:tabs>
                <w:tab w:val="right" w:pos="9810"/>
              </w:tabs>
              <w:spacing w:after="0" w:line="240" w:lineRule="exact"/>
              <w:ind w:left="37" w:hanging="142"/>
              <w:rPr>
                <w:color w:val="000000"/>
                <w:sz w:val="18"/>
                <w:szCs w:val="18"/>
              </w:rPr>
            </w:pPr>
            <w:bookmarkStart w:id="15" w:name="_Hlk211786678"/>
          </w:p>
        </w:tc>
        <w:tc>
          <w:tcPr>
            <w:tcW w:w="11784" w:type="dxa"/>
            <w:gridSpan w:val="10"/>
          </w:tcPr>
          <w:p w14:paraId="72DB9551" w14:textId="74412DB7" w:rsidR="00F24722" w:rsidRPr="002B2454" w:rsidRDefault="00F24722" w:rsidP="009C2F37">
            <w:pPr>
              <w:pBdr>
                <w:top w:val="nil"/>
                <w:left w:val="nil"/>
                <w:bottom w:val="nil"/>
                <w:right w:val="nil"/>
                <w:between w:val="nil"/>
              </w:pBdr>
              <w:spacing w:after="0" w:line="240" w:lineRule="exact"/>
              <w:ind w:right="-72"/>
              <w:jc w:val="center"/>
              <w:rPr>
                <w:b/>
                <w:color w:val="000000"/>
                <w:sz w:val="18"/>
                <w:szCs w:val="18"/>
              </w:rPr>
            </w:pPr>
            <w:r w:rsidRPr="002B2454">
              <w:rPr>
                <w:b/>
                <w:color w:val="000000"/>
                <w:sz w:val="18"/>
                <w:szCs w:val="18"/>
              </w:rPr>
              <w:t>Consolidated financial statements</w:t>
            </w:r>
          </w:p>
        </w:tc>
      </w:tr>
      <w:tr w:rsidR="0043779F" w:rsidRPr="002B2454" w14:paraId="5991C245" w14:textId="77777777" w:rsidTr="005E51EB">
        <w:tc>
          <w:tcPr>
            <w:tcW w:w="3600" w:type="dxa"/>
            <w:vAlign w:val="bottom"/>
          </w:tcPr>
          <w:p w14:paraId="211611F3" w14:textId="77777777" w:rsidR="0043779F" w:rsidRPr="002B2454" w:rsidRDefault="0043779F"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085" w:type="dxa"/>
            <w:tcBorders>
              <w:top w:val="single" w:sz="4" w:space="0" w:color="000000"/>
            </w:tcBorders>
            <w:vAlign w:val="bottom"/>
          </w:tcPr>
          <w:p w14:paraId="66BB5D2F" w14:textId="77777777"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tc>
        <w:tc>
          <w:tcPr>
            <w:tcW w:w="1255" w:type="dxa"/>
            <w:tcBorders>
              <w:top w:val="single" w:sz="4" w:space="0" w:color="000000"/>
            </w:tcBorders>
          </w:tcPr>
          <w:p w14:paraId="1DA3BD43" w14:textId="77777777" w:rsidR="00F24722" w:rsidRPr="002B2454" w:rsidRDefault="00F24722" w:rsidP="009C2F37">
            <w:pPr>
              <w:pBdr>
                <w:top w:val="nil"/>
                <w:left w:val="nil"/>
                <w:bottom w:val="nil"/>
                <w:right w:val="nil"/>
                <w:between w:val="nil"/>
              </w:pBdr>
              <w:spacing w:after="0" w:line="240" w:lineRule="exact"/>
              <w:ind w:left="-118" w:right="-72"/>
              <w:jc w:val="right"/>
              <w:rPr>
                <w:b/>
                <w:color w:val="000000"/>
                <w:sz w:val="18"/>
                <w:szCs w:val="18"/>
              </w:rPr>
            </w:pPr>
          </w:p>
          <w:p w14:paraId="021B9D7C" w14:textId="77777777" w:rsidR="00F24722" w:rsidRPr="002B2454" w:rsidRDefault="00F24722" w:rsidP="009C2F37">
            <w:pPr>
              <w:pBdr>
                <w:top w:val="nil"/>
                <w:left w:val="nil"/>
                <w:bottom w:val="nil"/>
                <w:right w:val="nil"/>
                <w:between w:val="nil"/>
              </w:pBdr>
              <w:spacing w:after="0" w:line="240" w:lineRule="exact"/>
              <w:ind w:left="-118" w:right="-72"/>
              <w:jc w:val="right"/>
              <w:rPr>
                <w:b/>
                <w:color w:val="000000"/>
                <w:sz w:val="18"/>
                <w:szCs w:val="18"/>
              </w:rPr>
            </w:pPr>
          </w:p>
          <w:p w14:paraId="51634FC8" w14:textId="2DA08503" w:rsidR="0043779F" w:rsidRPr="002B2454" w:rsidRDefault="0043779F" w:rsidP="009C2F37">
            <w:pPr>
              <w:pBdr>
                <w:top w:val="nil"/>
                <w:left w:val="nil"/>
                <w:bottom w:val="nil"/>
                <w:right w:val="nil"/>
                <w:between w:val="nil"/>
              </w:pBdr>
              <w:spacing w:after="0" w:line="240" w:lineRule="exact"/>
              <w:ind w:left="-118" w:right="-72"/>
              <w:jc w:val="right"/>
              <w:rPr>
                <w:b/>
                <w:color w:val="000000"/>
                <w:sz w:val="18"/>
                <w:szCs w:val="18"/>
              </w:rPr>
            </w:pPr>
            <w:r w:rsidRPr="002B2454">
              <w:rPr>
                <w:b/>
                <w:color w:val="000000"/>
                <w:sz w:val="18"/>
                <w:szCs w:val="18"/>
              </w:rPr>
              <w:t>Land improvement</w:t>
            </w:r>
          </w:p>
        </w:tc>
        <w:tc>
          <w:tcPr>
            <w:tcW w:w="1080" w:type="dxa"/>
            <w:tcBorders>
              <w:top w:val="single" w:sz="4" w:space="0" w:color="000000"/>
            </w:tcBorders>
            <w:vAlign w:val="bottom"/>
          </w:tcPr>
          <w:p w14:paraId="3CF2BFF9" w14:textId="4D148E2E"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Buildings </w:t>
            </w:r>
          </w:p>
        </w:tc>
        <w:tc>
          <w:tcPr>
            <w:tcW w:w="1222" w:type="dxa"/>
            <w:tcBorders>
              <w:top w:val="single" w:sz="4" w:space="0" w:color="000000"/>
            </w:tcBorders>
            <w:vAlign w:val="bottom"/>
          </w:tcPr>
          <w:p w14:paraId="47BB7C83" w14:textId="222D8700"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Furniture and equipment</w:t>
            </w:r>
          </w:p>
        </w:tc>
        <w:tc>
          <w:tcPr>
            <w:tcW w:w="1173" w:type="dxa"/>
            <w:tcBorders>
              <w:top w:val="single" w:sz="4" w:space="0" w:color="000000"/>
            </w:tcBorders>
            <w:vAlign w:val="bottom"/>
          </w:tcPr>
          <w:p w14:paraId="7EA48B3F" w14:textId="540601A4"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Utilities system</w:t>
            </w:r>
          </w:p>
        </w:tc>
        <w:tc>
          <w:tcPr>
            <w:tcW w:w="1085" w:type="dxa"/>
            <w:tcBorders>
              <w:top w:val="single" w:sz="4" w:space="0" w:color="000000"/>
            </w:tcBorders>
            <w:vAlign w:val="bottom"/>
          </w:tcPr>
          <w:p w14:paraId="097EF20A" w14:textId="77777777"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Vehicles</w:t>
            </w:r>
          </w:p>
        </w:tc>
        <w:tc>
          <w:tcPr>
            <w:tcW w:w="1205" w:type="dxa"/>
            <w:tcBorders>
              <w:top w:val="single" w:sz="4" w:space="0" w:color="000000"/>
            </w:tcBorders>
            <w:vAlign w:val="bottom"/>
          </w:tcPr>
          <w:p w14:paraId="661830BD" w14:textId="2235CD15"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Other </w:t>
            </w:r>
            <w:r w:rsidR="005F5275" w:rsidRPr="002B2454">
              <w:rPr>
                <w:b/>
                <w:color w:val="000000"/>
                <w:sz w:val="18"/>
                <w:szCs w:val="18"/>
              </w:rPr>
              <w:t>a</w:t>
            </w:r>
            <w:r w:rsidRPr="002B2454">
              <w:rPr>
                <w:b/>
                <w:color w:val="000000"/>
                <w:sz w:val="18"/>
                <w:szCs w:val="18"/>
              </w:rPr>
              <w:t xml:space="preserve">ssets </w:t>
            </w:r>
          </w:p>
        </w:tc>
        <w:tc>
          <w:tcPr>
            <w:tcW w:w="1206" w:type="dxa"/>
            <w:tcBorders>
              <w:top w:val="single" w:sz="4" w:space="0" w:color="000000"/>
            </w:tcBorders>
          </w:tcPr>
          <w:p w14:paraId="6EDCBD1B" w14:textId="5F58F4EC"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Provision for </w:t>
            </w:r>
            <w:r w:rsidR="00DD72CF" w:rsidRPr="002B2454">
              <w:rPr>
                <w:b/>
                <w:color w:val="000000"/>
                <w:sz w:val="18"/>
                <w:szCs w:val="18"/>
              </w:rPr>
              <w:t>decom</w:t>
            </w:r>
            <w:r w:rsidR="001513A9" w:rsidRPr="002B2454">
              <w:rPr>
                <w:b/>
                <w:color w:val="000000"/>
                <w:sz w:val="18"/>
                <w:szCs w:val="18"/>
              </w:rPr>
              <w:t>-</w:t>
            </w:r>
            <w:r w:rsidR="00DD72CF" w:rsidRPr="002B2454">
              <w:rPr>
                <w:b/>
                <w:color w:val="000000"/>
                <w:sz w:val="18"/>
                <w:szCs w:val="18"/>
              </w:rPr>
              <w:t>missioning</w:t>
            </w:r>
            <w:r w:rsidRPr="002B2454">
              <w:rPr>
                <w:b/>
                <w:color w:val="000000"/>
                <w:sz w:val="18"/>
                <w:szCs w:val="18"/>
              </w:rPr>
              <w:t xml:space="preserve"> costs</w:t>
            </w:r>
          </w:p>
        </w:tc>
        <w:tc>
          <w:tcPr>
            <w:tcW w:w="1309" w:type="dxa"/>
            <w:tcBorders>
              <w:top w:val="single" w:sz="4" w:space="0" w:color="000000"/>
            </w:tcBorders>
            <w:vAlign w:val="bottom"/>
          </w:tcPr>
          <w:p w14:paraId="4912AAF6" w14:textId="651B9980"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Construction in progress</w:t>
            </w:r>
          </w:p>
        </w:tc>
        <w:tc>
          <w:tcPr>
            <w:tcW w:w="1172" w:type="dxa"/>
            <w:gridSpan w:val="2"/>
            <w:tcBorders>
              <w:top w:val="single" w:sz="4" w:space="0" w:color="000000"/>
            </w:tcBorders>
            <w:vAlign w:val="bottom"/>
          </w:tcPr>
          <w:p w14:paraId="6C357336" w14:textId="77777777" w:rsidR="0043779F" w:rsidRPr="002B2454" w:rsidRDefault="0043779F"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Total</w:t>
            </w:r>
          </w:p>
        </w:tc>
      </w:tr>
      <w:tr w:rsidR="00843E1D" w:rsidRPr="002B2454" w14:paraId="5FD43C60" w14:textId="77777777" w:rsidTr="005E51EB">
        <w:tc>
          <w:tcPr>
            <w:tcW w:w="3600" w:type="dxa"/>
            <w:vAlign w:val="bottom"/>
          </w:tcPr>
          <w:p w14:paraId="47D6C162" w14:textId="77777777" w:rsidR="00843E1D" w:rsidRPr="002B2454" w:rsidRDefault="00843E1D" w:rsidP="009C2F37">
            <w:pPr>
              <w:pBdr>
                <w:top w:val="nil"/>
                <w:left w:val="nil"/>
                <w:bottom w:val="nil"/>
                <w:right w:val="nil"/>
                <w:between w:val="nil"/>
              </w:pBdr>
              <w:spacing w:after="0" w:line="240" w:lineRule="exact"/>
              <w:ind w:left="37" w:hanging="142"/>
              <w:rPr>
                <w:color w:val="000000"/>
                <w:sz w:val="18"/>
                <w:szCs w:val="18"/>
              </w:rPr>
            </w:pPr>
          </w:p>
        </w:tc>
        <w:tc>
          <w:tcPr>
            <w:tcW w:w="1085" w:type="dxa"/>
            <w:tcBorders>
              <w:bottom w:val="single" w:sz="4" w:space="0" w:color="000000"/>
            </w:tcBorders>
            <w:vAlign w:val="bottom"/>
          </w:tcPr>
          <w:p w14:paraId="14C5B129" w14:textId="25A6791D"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c>
          <w:tcPr>
            <w:tcW w:w="1255" w:type="dxa"/>
            <w:tcBorders>
              <w:bottom w:val="single" w:sz="4" w:space="0" w:color="000000"/>
            </w:tcBorders>
          </w:tcPr>
          <w:p w14:paraId="01BCE5C0"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1DE948BA" w14:textId="2B115A4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080" w:type="dxa"/>
            <w:tcBorders>
              <w:bottom w:val="single" w:sz="4" w:space="0" w:color="000000"/>
            </w:tcBorders>
            <w:vAlign w:val="bottom"/>
          </w:tcPr>
          <w:p w14:paraId="412C77B1"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7F2A1C3A" w14:textId="61F88808"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22" w:type="dxa"/>
            <w:tcBorders>
              <w:bottom w:val="single" w:sz="4" w:space="0" w:color="000000"/>
            </w:tcBorders>
            <w:vAlign w:val="bottom"/>
          </w:tcPr>
          <w:p w14:paraId="46DC051A"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0D89CEF7" w14:textId="01BC8CEB"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173" w:type="dxa"/>
            <w:tcBorders>
              <w:bottom w:val="single" w:sz="4" w:space="0" w:color="000000"/>
            </w:tcBorders>
          </w:tcPr>
          <w:p w14:paraId="7C352371"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7AD590CD" w14:textId="10A57C2C" w:rsidR="005160BA" w:rsidRPr="002B2454" w:rsidRDefault="005160BA"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085" w:type="dxa"/>
            <w:tcBorders>
              <w:bottom w:val="single" w:sz="4" w:space="0" w:color="000000"/>
            </w:tcBorders>
          </w:tcPr>
          <w:p w14:paraId="3B68F60C"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6E20F5B7" w14:textId="58631ADD" w:rsidR="005160BA" w:rsidRPr="002B2454" w:rsidRDefault="005160BA"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05" w:type="dxa"/>
            <w:tcBorders>
              <w:bottom w:val="single" w:sz="4" w:space="0" w:color="000000"/>
            </w:tcBorders>
          </w:tcPr>
          <w:p w14:paraId="44EFA90E"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017F6765" w14:textId="6C85FE1A" w:rsidR="00F055E8" w:rsidRPr="002B2454" w:rsidRDefault="00F055E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06" w:type="dxa"/>
            <w:tcBorders>
              <w:bottom w:val="single" w:sz="4" w:space="0" w:color="000000"/>
            </w:tcBorders>
          </w:tcPr>
          <w:p w14:paraId="151B5B67"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3B104C1C" w14:textId="68E884BD" w:rsidR="00F055E8" w:rsidRPr="002B2454" w:rsidRDefault="00F055E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09" w:type="dxa"/>
            <w:tcBorders>
              <w:bottom w:val="single" w:sz="4" w:space="0" w:color="000000"/>
            </w:tcBorders>
          </w:tcPr>
          <w:p w14:paraId="1D5AF53D"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0FAE2F30" w14:textId="20BBD072" w:rsidR="00F055E8" w:rsidRPr="002B2454" w:rsidRDefault="00F055E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172" w:type="dxa"/>
            <w:gridSpan w:val="2"/>
            <w:tcBorders>
              <w:bottom w:val="single" w:sz="4" w:space="0" w:color="000000"/>
            </w:tcBorders>
          </w:tcPr>
          <w:p w14:paraId="6EFB9A60" w14:textId="77777777" w:rsidR="00843E1D" w:rsidRPr="002B2454" w:rsidRDefault="00843E1D"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2854FF56" w14:textId="30BCE513" w:rsidR="00F055E8" w:rsidRPr="002B2454" w:rsidRDefault="00F055E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r>
      <w:tr w:rsidR="0043779F" w:rsidRPr="002B2454" w14:paraId="4E290420" w14:textId="77777777" w:rsidTr="00736591">
        <w:tc>
          <w:tcPr>
            <w:tcW w:w="3600" w:type="dxa"/>
          </w:tcPr>
          <w:p w14:paraId="6C1D24EC" w14:textId="5E00050A" w:rsidR="0043779F" w:rsidRPr="002B2454" w:rsidRDefault="0043779F" w:rsidP="009C2F37">
            <w:pPr>
              <w:pBdr>
                <w:top w:val="nil"/>
                <w:left w:val="nil"/>
                <w:bottom w:val="nil"/>
                <w:right w:val="nil"/>
                <w:between w:val="nil"/>
              </w:pBdr>
              <w:tabs>
                <w:tab w:val="right" w:pos="9810"/>
              </w:tabs>
              <w:spacing w:after="0" w:line="240" w:lineRule="exact"/>
              <w:ind w:left="37" w:hanging="142"/>
              <w:jc w:val="both"/>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1</w:t>
            </w:r>
            <w:r w:rsidRPr="002B2454">
              <w:rPr>
                <w:b/>
                <w:color w:val="000000"/>
                <w:sz w:val="18"/>
                <w:szCs w:val="18"/>
              </w:rPr>
              <w:t xml:space="preserve"> January </w:t>
            </w:r>
            <w:r w:rsidRPr="002B2454">
              <w:rPr>
                <w:b/>
                <w:color w:val="000000"/>
                <w:sz w:val="18"/>
                <w:szCs w:val="18"/>
                <w:lang w:val="en-GB"/>
              </w:rPr>
              <w:t>2024</w:t>
            </w:r>
            <w:r w:rsidR="005E5222" w:rsidRPr="002B2454">
              <w:rPr>
                <w:b/>
                <w:color w:val="000000"/>
                <w:sz w:val="18"/>
                <w:szCs w:val="18"/>
                <w:cs/>
                <w:lang w:val="en-GB"/>
              </w:rPr>
              <w:t xml:space="preserve"> </w:t>
            </w:r>
            <w:r w:rsidR="005E5222" w:rsidRPr="002B2454">
              <w:rPr>
                <w:b/>
                <w:color w:val="000000"/>
                <w:sz w:val="18"/>
                <w:szCs w:val="18"/>
                <w:lang w:val="en-GB"/>
              </w:rPr>
              <w:t>(Restated)</w:t>
            </w:r>
          </w:p>
        </w:tc>
        <w:tc>
          <w:tcPr>
            <w:tcW w:w="1085" w:type="dxa"/>
            <w:tcBorders>
              <w:top w:val="single" w:sz="4" w:space="0" w:color="000000"/>
            </w:tcBorders>
            <w:vAlign w:val="bottom"/>
          </w:tcPr>
          <w:p w14:paraId="351E656D" w14:textId="77777777" w:rsidR="0043779F" w:rsidRPr="002B2454" w:rsidRDefault="0043779F" w:rsidP="009C2F37">
            <w:pPr>
              <w:spacing w:after="0" w:line="240" w:lineRule="exact"/>
              <w:ind w:right="-72"/>
              <w:jc w:val="right"/>
              <w:rPr>
                <w:color w:val="000000"/>
                <w:sz w:val="18"/>
                <w:szCs w:val="18"/>
              </w:rPr>
            </w:pPr>
          </w:p>
        </w:tc>
        <w:tc>
          <w:tcPr>
            <w:tcW w:w="1255" w:type="dxa"/>
            <w:tcBorders>
              <w:top w:val="single" w:sz="4" w:space="0" w:color="000000"/>
            </w:tcBorders>
          </w:tcPr>
          <w:p w14:paraId="547B0619" w14:textId="77777777" w:rsidR="0043779F" w:rsidRPr="002B2454" w:rsidRDefault="0043779F" w:rsidP="009C2F37">
            <w:pPr>
              <w:spacing w:after="0" w:line="240" w:lineRule="exact"/>
              <w:ind w:right="-72"/>
              <w:jc w:val="right"/>
              <w:rPr>
                <w:color w:val="000000"/>
                <w:sz w:val="18"/>
                <w:szCs w:val="18"/>
              </w:rPr>
            </w:pPr>
          </w:p>
        </w:tc>
        <w:tc>
          <w:tcPr>
            <w:tcW w:w="1080" w:type="dxa"/>
            <w:tcBorders>
              <w:top w:val="single" w:sz="4" w:space="0" w:color="000000"/>
            </w:tcBorders>
            <w:vAlign w:val="bottom"/>
          </w:tcPr>
          <w:p w14:paraId="6A25CB74" w14:textId="292390E9" w:rsidR="0043779F" w:rsidRPr="002B2454" w:rsidRDefault="0043779F" w:rsidP="009C2F37">
            <w:pPr>
              <w:spacing w:after="0" w:line="240" w:lineRule="exact"/>
              <w:ind w:right="-72"/>
              <w:jc w:val="right"/>
              <w:rPr>
                <w:color w:val="000000"/>
                <w:sz w:val="18"/>
                <w:szCs w:val="18"/>
              </w:rPr>
            </w:pPr>
          </w:p>
        </w:tc>
        <w:tc>
          <w:tcPr>
            <w:tcW w:w="1222" w:type="dxa"/>
            <w:tcBorders>
              <w:top w:val="single" w:sz="4" w:space="0" w:color="000000"/>
            </w:tcBorders>
            <w:vAlign w:val="bottom"/>
          </w:tcPr>
          <w:p w14:paraId="46FB1E92" w14:textId="77777777" w:rsidR="0043779F" w:rsidRPr="002B2454" w:rsidRDefault="0043779F" w:rsidP="009C2F37">
            <w:pPr>
              <w:spacing w:after="0" w:line="240" w:lineRule="exact"/>
              <w:ind w:right="-72"/>
              <w:jc w:val="right"/>
              <w:rPr>
                <w:color w:val="000000"/>
                <w:sz w:val="18"/>
                <w:szCs w:val="18"/>
              </w:rPr>
            </w:pPr>
          </w:p>
        </w:tc>
        <w:tc>
          <w:tcPr>
            <w:tcW w:w="1173" w:type="dxa"/>
            <w:tcBorders>
              <w:top w:val="single" w:sz="4" w:space="0" w:color="000000"/>
            </w:tcBorders>
            <w:vAlign w:val="bottom"/>
          </w:tcPr>
          <w:p w14:paraId="2AD0A36D" w14:textId="77777777" w:rsidR="0043779F" w:rsidRPr="002B2454" w:rsidRDefault="0043779F" w:rsidP="009C2F37">
            <w:pPr>
              <w:spacing w:after="0" w:line="240" w:lineRule="exact"/>
              <w:ind w:right="-72"/>
              <w:jc w:val="right"/>
              <w:rPr>
                <w:color w:val="000000"/>
                <w:sz w:val="18"/>
                <w:szCs w:val="18"/>
              </w:rPr>
            </w:pPr>
          </w:p>
        </w:tc>
        <w:tc>
          <w:tcPr>
            <w:tcW w:w="1085" w:type="dxa"/>
            <w:tcBorders>
              <w:top w:val="single" w:sz="4" w:space="0" w:color="000000"/>
            </w:tcBorders>
            <w:vAlign w:val="bottom"/>
          </w:tcPr>
          <w:p w14:paraId="211A6504" w14:textId="77777777" w:rsidR="0043779F" w:rsidRPr="002B2454" w:rsidRDefault="0043779F" w:rsidP="009C2F37">
            <w:pPr>
              <w:spacing w:after="0" w:line="240" w:lineRule="exact"/>
              <w:ind w:right="-72"/>
              <w:jc w:val="right"/>
              <w:rPr>
                <w:color w:val="000000"/>
                <w:sz w:val="18"/>
                <w:szCs w:val="18"/>
              </w:rPr>
            </w:pPr>
          </w:p>
        </w:tc>
        <w:tc>
          <w:tcPr>
            <w:tcW w:w="1205" w:type="dxa"/>
            <w:tcBorders>
              <w:top w:val="single" w:sz="4" w:space="0" w:color="000000"/>
            </w:tcBorders>
            <w:vAlign w:val="bottom"/>
          </w:tcPr>
          <w:p w14:paraId="0CA20AD2" w14:textId="77777777" w:rsidR="0043779F" w:rsidRPr="002B2454" w:rsidRDefault="0043779F" w:rsidP="009C2F37">
            <w:pPr>
              <w:spacing w:after="0" w:line="240" w:lineRule="exact"/>
              <w:ind w:right="-72"/>
              <w:jc w:val="right"/>
              <w:rPr>
                <w:color w:val="000000"/>
                <w:sz w:val="18"/>
                <w:szCs w:val="18"/>
              </w:rPr>
            </w:pPr>
          </w:p>
        </w:tc>
        <w:tc>
          <w:tcPr>
            <w:tcW w:w="1206" w:type="dxa"/>
            <w:tcBorders>
              <w:top w:val="single" w:sz="4" w:space="0" w:color="000000"/>
            </w:tcBorders>
          </w:tcPr>
          <w:p w14:paraId="6514C956" w14:textId="77777777" w:rsidR="0043779F" w:rsidRPr="002B2454" w:rsidRDefault="0043779F" w:rsidP="009C2F37">
            <w:pPr>
              <w:spacing w:after="0" w:line="240" w:lineRule="exact"/>
              <w:ind w:right="-72"/>
              <w:jc w:val="right"/>
              <w:rPr>
                <w:color w:val="000000"/>
                <w:sz w:val="18"/>
                <w:szCs w:val="18"/>
              </w:rPr>
            </w:pPr>
          </w:p>
        </w:tc>
        <w:tc>
          <w:tcPr>
            <w:tcW w:w="1309" w:type="dxa"/>
            <w:tcBorders>
              <w:top w:val="single" w:sz="4" w:space="0" w:color="000000"/>
            </w:tcBorders>
            <w:vAlign w:val="bottom"/>
          </w:tcPr>
          <w:p w14:paraId="3F85CEE4" w14:textId="0A727C3C" w:rsidR="0043779F" w:rsidRPr="002B2454" w:rsidRDefault="0043779F" w:rsidP="009C2F37">
            <w:pPr>
              <w:spacing w:after="0" w:line="240" w:lineRule="exact"/>
              <w:ind w:right="-72"/>
              <w:jc w:val="right"/>
              <w:rPr>
                <w:color w:val="000000"/>
                <w:sz w:val="18"/>
                <w:szCs w:val="18"/>
              </w:rPr>
            </w:pPr>
          </w:p>
        </w:tc>
        <w:tc>
          <w:tcPr>
            <w:tcW w:w="1172" w:type="dxa"/>
            <w:gridSpan w:val="2"/>
            <w:tcBorders>
              <w:top w:val="single" w:sz="4" w:space="0" w:color="000000"/>
            </w:tcBorders>
            <w:vAlign w:val="bottom"/>
          </w:tcPr>
          <w:p w14:paraId="0B5EC7F0" w14:textId="77777777" w:rsidR="0043779F" w:rsidRPr="002B2454" w:rsidRDefault="0043779F" w:rsidP="009C2F37">
            <w:pPr>
              <w:spacing w:after="0" w:line="240" w:lineRule="exact"/>
              <w:ind w:right="-72"/>
              <w:jc w:val="right"/>
              <w:rPr>
                <w:color w:val="000000"/>
                <w:sz w:val="18"/>
                <w:szCs w:val="18"/>
              </w:rPr>
            </w:pPr>
          </w:p>
        </w:tc>
      </w:tr>
      <w:tr w:rsidR="00946638" w:rsidRPr="002B2454" w14:paraId="2B8CEFA4" w14:textId="77777777" w:rsidTr="00736591">
        <w:tc>
          <w:tcPr>
            <w:tcW w:w="3600" w:type="dxa"/>
            <w:vAlign w:val="bottom"/>
          </w:tcPr>
          <w:p w14:paraId="16901379" w14:textId="77777777" w:rsidR="00946638" w:rsidRPr="002B2454" w:rsidRDefault="00946638"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r w:rsidRPr="002B2454">
              <w:rPr>
                <w:color w:val="000000"/>
                <w:sz w:val="18"/>
                <w:szCs w:val="18"/>
              </w:rPr>
              <w:t>Cost</w:t>
            </w:r>
          </w:p>
        </w:tc>
        <w:tc>
          <w:tcPr>
            <w:tcW w:w="1085" w:type="dxa"/>
          </w:tcPr>
          <w:p w14:paraId="3047C640" w14:textId="01C0A31D" w:rsidR="00946638" w:rsidRPr="002B2454" w:rsidRDefault="00C94FDE" w:rsidP="009C2F37">
            <w:pPr>
              <w:spacing w:after="0" w:line="240" w:lineRule="exact"/>
              <w:ind w:right="-72"/>
              <w:jc w:val="right"/>
              <w:rPr>
                <w:color w:val="000000"/>
                <w:spacing w:val="-4"/>
                <w:sz w:val="18"/>
                <w:szCs w:val="18"/>
                <w:lang w:val="en-GB"/>
              </w:rPr>
            </w:pPr>
            <w:r w:rsidRPr="002B2454">
              <w:rPr>
                <w:noProof/>
                <w:color w:val="000000"/>
                <w:sz w:val="18"/>
                <w:szCs w:val="18"/>
                <w:lang w:val="en-GB"/>
              </w:rPr>
              <w:t>544</w:t>
            </w:r>
          </w:p>
        </w:tc>
        <w:tc>
          <w:tcPr>
            <w:tcW w:w="1255" w:type="dxa"/>
          </w:tcPr>
          <w:p w14:paraId="12EC6517" w14:textId="33C508AC" w:rsidR="00946638" w:rsidRPr="002B2454" w:rsidRDefault="00946638" w:rsidP="009C2F37">
            <w:pPr>
              <w:spacing w:after="0" w:line="240" w:lineRule="exact"/>
              <w:ind w:right="-72"/>
              <w:jc w:val="right"/>
              <w:rPr>
                <w:color w:val="000000"/>
                <w:sz w:val="18"/>
                <w:szCs w:val="18"/>
                <w:lang w:val="en-GB"/>
              </w:rPr>
            </w:pPr>
            <w:r w:rsidRPr="002B2454">
              <w:rPr>
                <w:noProof/>
                <w:color w:val="000000"/>
                <w:sz w:val="18"/>
                <w:szCs w:val="18"/>
                <w:lang w:val="en-GB"/>
              </w:rPr>
              <w:t>166</w:t>
            </w:r>
          </w:p>
        </w:tc>
        <w:tc>
          <w:tcPr>
            <w:tcW w:w="1080" w:type="dxa"/>
          </w:tcPr>
          <w:p w14:paraId="4C8D4F0E" w14:textId="28EA7585" w:rsidR="00946638" w:rsidRPr="002B2454" w:rsidRDefault="00946638" w:rsidP="009C2F37">
            <w:pPr>
              <w:spacing w:after="0" w:line="240" w:lineRule="exact"/>
              <w:ind w:right="-72"/>
              <w:jc w:val="right"/>
              <w:rPr>
                <w:color w:val="000000"/>
                <w:spacing w:val="-4"/>
                <w:sz w:val="18"/>
                <w:szCs w:val="18"/>
                <w:lang w:val="en-GB"/>
              </w:rPr>
            </w:pPr>
            <w:r w:rsidRPr="002B2454">
              <w:rPr>
                <w:noProof/>
                <w:color w:val="000000"/>
                <w:sz w:val="18"/>
                <w:szCs w:val="18"/>
                <w:lang w:val="en-GB"/>
              </w:rPr>
              <w:t>1,260</w:t>
            </w:r>
          </w:p>
        </w:tc>
        <w:tc>
          <w:tcPr>
            <w:tcW w:w="1222" w:type="dxa"/>
          </w:tcPr>
          <w:p w14:paraId="641EA2B3" w14:textId="45AB2A49" w:rsidR="00946638" w:rsidRPr="002B2454" w:rsidRDefault="00946638" w:rsidP="009C2F37">
            <w:pPr>
              <w:spacing w:after="0" w:line="240" w:lineRule="exact"/>
              <w:ind w:right="-72"/>
              <w:jc w:val="right"/>
              <w:rPr>
                <w:color w:val="000000"/>
                <w:spacing w:val="-4"/>
                <w:sz w:val="18"/>
                <w:szCs w:val="18"/>
                <w:lang w:val="en-GB"/>
              </w:rPr>
            </w:pPr>
            <w:r w:rsidRPr="002B2454">
              <w:rPr>
                <w:noProof/>
                <w:color w:val="000000"/>
                <w:sz w:val="18"/>
                <w:szCs w:val="18"/>
                <w:lang w:val="en-GB"/>
              </w:rPr>
              <w:t>398</w:t>
            </w:r>
          </w:p>
        </w:tc>
        <w:tc>
          <w:tcPr>
            <w:tcW w:w="1173" w:type="dxa"/>
          </w:tcPr>
          <w:p w14:paraId="0654AC56" w14:textId="52820A7C" w:rsidR="00946638" w:rsidRPr="002B2454" w:rsidRDefault="00946638" w:rsidP="009C2F37">
            <w:pPr>
              <w:spacing w:after="0" w:line="240" w:lineRule="exact"/>
              <w:ind w:right="-72"/>
              <w:jc w:val="right"/>
              <w:rPr>
                <w:color w:val="000000"/>
                <w:spacing w:val="-4"/>
                <w:sz w:val="18"/>
                <w:szCs w:val="18"/>
                <w:lang w:val="en-GB"/>
              </w:rPr>
            </w:pPr>
            <w:r w:rsidRPr="002B2454">
              <w:rPr>
                <w:noProof/>
                <w:color w:val="000000"/>
                <w:sz w:val="18"/>
                <w:szCs w:val="18"/>
                <w:lang w:val="en-GB"/>
              </w:rPr>
              <w:t>1,727</w:t>
            </w:r>
          </w:p>
        </w:tc>
        <w:tc>
          <w:tcPr>
            <w:tcW w:w="1085" w:type="dxa"/>
          </w:tcPr>
          <w:p w14:paraId="796403A7" w14:textId="61D91A53" w:rsidR="00946638" w:rsidRPr="002B2454" w:rsidRDefault="00946638" w:rsidP="009C2F37">
            <w:pPr>
              <w:spacing w:after="0" w:line="240" w:lineRule="exact"/>
              <w:ind w:right="-72"/>
              <w:jc w:val="right"/>
              <w:rPr>
                <w:color w:val="000000"/>
                <w:spacing w:val="-4"/>
                <w:sz w:val="18"/>
                <w:szCs w:val="18"/>
                <w:lang w:val="en-GB"/>
              </w:rPr>
            </w:pPr>
            <w:r w:rsidRPr="002B2454">
              <w:rPr>
                <w:noProof/>
                <w:color w:val="000000"/>
                <w:sz w:val="18"/>
                <w:szCs w:val="18"/>
                <w:lang w:val="en-GB"/>
              </w:rPr>
              <w:t>93</w:t>
            </w:r>
          </w:p>
        </w:tc>
        <w:tc>
          <w:tcPr>
            <w:tcW w:w="1205" w:type="dxa"/>
          </w:tcPr>
          <w:p w14:paraId="0CED2883" w14:textId="60D3D5D7" w:rsidR="00946638" w:rsidRPr="002B2454" w:rsidRDefault="00946638" w:rsidP="009C2F37">
            <w:pPr>
              <w:spacing w:after="0" w:line="240" w:lineRule="exact"/>
              <w:ind w:right="-72"/>
              <w:jc w:val="right"/>
              <w:rPr>
                <w:color w:val="000000"/>
                <w:sz w:val="18"/>
                <w:szCs w:val="18"/>
              </w:rPr>
            </w:pPr>
            <w:r w:rsidRPr="002B2454">
              <w:rPr>
                <w:noProof/>
                <w:color w:val="000000"/>
                <w:sz w:val="18"/>
                <w:szCs w:val="18"/>
                <w:lang w:val="en-GB"/>
              </w:rPr>
              <w:t>24</w:t>
            </w:r>
          </w:p>
        </w:tc>
        <w:tc>
          <w:tcPr>
            <w:tcW w:w="1206" w:type="dxa"/>
          </w:tcPr>
          <w:p w14:paraId="05517155" w14:textId="39BF8454" w:rsidR="00946638" w:rsidRPr="002B2454" w:rsidRDefault="00946638"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309" w:type="dxa"/>
          </w:tcPr>
          <w:p w14:paraId="0137F366" w14:textId="03446196" w:rsidR="00946638" w:rsidRPr="002B2454" w:rsidRDefault="00946638" w:rsidP="009C2F37">
            <w:pPr>
              <w:spacing w:after="0" w:line="240" w:lineRule="exact"/>
              <w:ind w:right="-72"/>
              <w:jc w:val="right"/>
              <w:rPr>
                <w:color w:val="000000"/>
                <w:sz w:val="18"/>
                <w:szCs w:val="18"/>
              </w:rPr>
            </w:pPr>
            <w:r w:rsidRPr="002B2454">
              <w:rPr>
                <w:noProof/>
                <w:color w:val="000000"/>
                <w:sz w:val="18"/>
                <w:szCs w:val="18"/>
                <w:lang w:val="en-GB"/>
              </w:rPr>
              <w:t>250</w:t>
            </w:r>
          </w:p>
        </w:tc>
        <w:tc>
          <w:tcPr>
            <w:tcW w:w="1172" w:type="dxa"/>
            <w:gridSpan w:val="2"/>
          </w:tcPr>
          <w:p w14:paraId="5A81404F" w14:textId="76FA6234" w:rsidR="00946638" w:rsidRPr="002B2454" w:rsidRDefault="00946638" w:rsidP="009C2F37">
            <w:pPr>
              <w:spacing w:after="0" w:line="240" w:lineRule="exact"/>
              <w:ind w:right="-72"/>
              <w:jc w:val="right"/>
              <w:rPr>
                <w:color w:val="000000"/>
                <w:sz w:val="18"/>
                <w:szCs w:val="18"/>
              </w:rPr>
            </w:pPr>
            <w:r w:rsidRPr="002B2454">
              <w:rPr>
                <w:noProof/>
                <w:color w:val="000000"/>
                <w:sz w:val="18"/>
                <w:szCs w:val="18"/>
                <w:lang w:val="en-GB"/>
              </w:rPr>
              <w:t>4,</w:t>
            </w:r>
            <w:r w:rsidR="00B24373" w:rsidRPr="002B2454">
              <w:rPr>
                <w:noProof/>
                <w:color w:val="000000"/>
                <w:sz w:val="18"/>
                <w:szCs w:val="18"/>
                <w:lang w:val="en-GB"/>
              </w:rPr>
              <w:t>462</w:t>
            </w:r>
          </w:p>
        </w:tc>
      </w:tr>
      <w:tr w:rsidR="00946638" w:rsidRPr="002B2454" w14:paraId="550879AA" w14:textId="77777777" w:rsidTr="00736591">
        <w:tc>
          <w:tcPr>
            <w:tcW w:w="3600" w:type="dxa"/>
            <w:vAlign w:val="bottom"/>
          </w:tcPr>
          <w:p w14:paraId="21B9C4F0" w14:textId="59B2B9DC" w:rsidR="00946638" w:rsidRPr="002B2454" w:rsidRDefault="00946638"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depreciation</w:t>
            </w:r>
          </w:p>
        </w:tc>
        <w:tc>
          <w:tcPr>
            <w:tcW w:w="1085" w:type="dxa"/>
            <w:tcBorders>
              <w:bottom w:val="single" w:sz="4" w:space="0" w:color="auto"/>
            </w:tcBorders>
          </w:tcPr>
          <w:p w14:paraId="6EC4ECE6" w14:textId="1B563960" w:rsidR="00946638" w:rsidRPr="002B2454" w:rsidRDefault="00946638" w:rsidP="009C2F37">
            <w:pPr>
              <w:spacing w:after="0" w:line="240" w:lineRule="exact"/>
              <w:ind w:right="-72"/>
              <w:jc w:val="right"/>
              <w:rPr>
                <w:color w:val="000000"/>
                <w:spacing w:val="-4"/>
                <w:sz w:val="18"/>
                <w:szCs w:val="18"/>
                <w:lang w:val="en-GB"/>
              </w:rPr>
            </w:pPr>
            <w:r w:rsidRPr="002B2454">
              <w:rPr>
                <w:noProof/>
                <w:color w:val="000000"/>
                <w:sz w:val="18"/>
                <w:szCs w:val="18"/>
                <w:lang w:val="en-GB"/>
              </w:rPr>
              <w:t>-</w:t>
            </w:r>
          </w:p>
        </w:tc>
        <w:tc>
          <w:tcPr>
            <w:tcW w:w="1255" w:type="dxa"/>
            <w:tcBorders>
              <w:bottom w:val="single" w:sz="4" w:space="0" w:color="auto"/>
            </w:tcBorders>
          </w:tcPr>
          <w:p w14:paraId="462AED3A" w14:textId="55E3C8F4" w:rsidR="00946638" w:rsidRPr="002B2454" w:rsidRDefault="00946638" w:rsidP="009C2F37">
            <w:pPr>
              <w:spacing w:after="0" w:line="240" w:lineRule="exact"/>
              <w:ind w:right="-72"/>
              <w:jc w:val="right"/>
              <w:rPr>
                <w:color w:val="000000"/>
                <w:sz w:val="18"/>
                <w:szCs w:val="18"/>
              </w:rPr>
            </w:pPr>
            <w:r w:rsidRPr="002B2454">
              <w:rPr>
                <w:noProof/>
                <w:color w:val="000000"/>
                <w:sz w:val="18"/>
                <w:szCs w:val="18"/>
                <w:lang w:val="en-GB"/>
              </w:rPr>
              <w:t>(100)</w:t>
            </w:r>
          </w:p>
        </w:tc>
        <w:tc>
          <w:tcPr>
            <w:tcW w:w="1080" w:type="dxa"/>
            <w:tcBorders>
              <w:bottom w:val="single" w:sz="4" w:space="0" w:color="auto"/>
            </w:tcBorders>
          </w:tcPr>
          <w:p w14:paraId="13C118DC" w14:textId="1EA11182" w:rsidR="00946638" w:rsidRPr="002B2454" w:rsidRDefault="00946638" w:rsidP="009C2F37">
            <w:pPr>
              <w:spacing w:after="0" w:line="240" w:lineRule="exact"/>
              <w:ind w:right="-72"/>
              <w:jc w:val="right"/>
              <w:rPr>
                <w:color w:val="000000"/>
                <w:spacing w:val="-4"/>
                <w:sz w:val="18"/>
                <w:szCs w:val="18"/>
                <w:lang w:val="en-GB"/>
              </w:rPr>
            </w:pPr>
            <w:r w:rsidRPr="002B2454">
              <w:rPr>
                <w:noProof/>
                <w:color w:val="000000"/>
                <w:sz w:val="18"/>
                <w:szCs w:val="18"/>
                <w:lang w:val="en-GB"/>
              </w:rPr>
              <w:t>(633)</w:t>
            </w:r>
          </w:p>
        </w:tc>
        <w:tc>
          <w:tcPr>
            <w:tcW w:w="1222" w:type="dxa"/>
            <w:tcBorders>
              <w:bottom w:val="single" w:sz="4" w:space="0" w:color="auto"/>
            </w:tcBorders>
          </w:tcPr>
          <w:p w14:paraId="71E37993" w14:textId="24296C0A" w:rsidR="00946638" w:rsidRPr="002B2454" w:rsidRDefault="00946638" w:rsidP="009C2F37">
            <w:pPr>
              <w:spacing w:after="0" w:line="240" w:lineRule="exact"/>
              <w:ind w:right="-72"/>
              <w:jc w:val="right"/>
              <w:rPr>
                <w:color w:val="000000"/>
                <w:spacing w:val="-2"/>
                <w:sz w:val="18"/>
                <w:szCs w:val="18"/>
                <w:lang w:val="en-GB"/>
              </w:rPr>
            </w:pPr>
            <w:r w:rsidRPr="002B2454">
              <w:rPr>
                <w:noProof/>
                <w:color w:val="000000"/>
                <w:sz w:val="18"/>
                <w:szCs w:val="18"/>
                <w:lang w:val="en-GB"/>
              </w:rPr>
              <w:t>(320)</w:t>
            </w:r>
          </w:p>
        </w:tc>
        <w:tc>
          <w:tcPr>
            <w:tcW w:w="1173" w:type="dxa"/>
            <w:tcBorders>
              <w:bottom w:val="single" w:sz="4" w:space="0" w:color="auto"/>
            </w:tcBorders>
          </w:tcPr>
          <w:p w14:paraId="3EBBEB72" w14:textId="64227DDE" w:rsidR="00946638" w:rsidRPr="002B2454" w:rsidRDefault="00946638" w:rsidP="009C2F37">
            <w:pPr>
              <w:spacing w:after="0" w:line="240" w:lineRule="exact"/>
              <w:ind w:right="-72"/>
              <w:jc w:val="right"/>
              <w:rPr>
                <w:color w:val="000000"/>
                <w:spacing w:val="-4"/>
                <w:sz w:val="18"/>
                <w:szCs w:val="18"/>
                <w:lang w:val="en-GB"/>
              </w:rPr>
            </w:pPr>
            <w:r w:rsidRPr="002B2454">
              <w:rPr>
                <w:noProof/>
                <w:color w:val="000000"/>
                <w:sz w:val="18"/>
                <w:szCs w:val="18"/>
                <w:lang w:val="en-GB"/>
              </w:rPr>
              <w:t>(979)</w:t>
            </w:r>
          </w:p>
        </w:tc>
        <w:tc>
          <w:tcPr>
            <w:tcW w:w="1085" w:type="dxa"/>
            <w:tcBorders>
              <w:bottom w:val="single" w:sz="4" w:space="0" w:color="auto"/>
            </w:tcBorders>
          </w:tcPr>
          <w:p w14:paraId="4A4455BF" w14:textId="1A439D5F" w:rsidR="00946638" w:rsidRPr="002B2454" w:rsidRDefault="00946638" w:rsidP="009C2F37">
            <w:pPr>
              <w:spacing w:after="0" w:line="240" w:lineRule="exact"/>
              <w:ind w:right="-72"/>
              <w:jc w:val="right"/>
              <w:rPr>
                <w:color w:val="000000"/>
                <w:spacing w:val="-2"/>
                <w:sz w:val="18"/>
                <w:szCs w:val="18"/>
                <w:lang w:val="en-GB"/>
              </w:rPr>
            </w:pPr>
            <w:r w:rsidRPr="002B2454">
              <w:rPr>
                <w:noProof/>
                <w:color w:val="000000"/>
                <w:sz w:val="18"/>
                <w:szCs w:val="18"/>
                <w:lang w:val="en-GB"/>
              </w:rPr>
              <w:t>(76)</w:t>
            </w:r>
          </w:p>
        </w:tc>
        <w:tc>
          <w:tcPr>
            <w:tcW w:w="1205" w:type="dxa"/>
            <w:tcBorders>
              <w:bottom w:val="single" w:sz="4" w:space="0" w:color="auto"/>
            </w:tcBorders>
          </w:tcPr>
          <w:p w14:paraId="3A9A585A" w14:textId="2EF8F252" w:rsidR="00946638" w:rsidRPr="002B2454" w:rsidRDefault="00946638" w:rsidP="009C2F37">
            <w:pPr>
              <w:spacing w:after="0" w:line="240" w:lineRule="exact"/>
              <w:ind w:right="-72"/>
              <w:jc w:val="right"/>
              <w:rPr>
                <w:color w:val="000000"/>
                <w:sz w:val="18"/>
                <w:szCs w:val="18"/>
              </w:rPr>
            </w:pPr>
            <w:r w:rsidRPr="002B2454">
              <w:rPr>
                <w:noProof/>
                <w:color w:val="000000"/>
                <w:sz w:val="18"/>
                <w:szCs w:val="18"/>
                <w:lang w:val="en-GB"/>
              </w:rPr>
              <w:t>(24)</w:t>
            </w:r>
          </w:p>
        </w:tc>
        <w:tc>
          <w:tcPr>
            <w:tcW w:w="1206" w:type="dxa"/>
            <w:tcBorders>
              <w:bottom w:val="single" w:sz="4" w:space="0" w:color="auto"/>
            </w:tcBorders>
          </w:tcPr>
          <w:p w14:paraId="202C3A45" w14:textId="1F74FF18" w:rsidR="00946638" w:rsidRPr="002B2454" w:rsidRDefault="00946638" w:rsidP="009C2F37">
            <w:pPr>
              <w:spacing w:after="0" w:line="240" w:lineRule="exact"/>
              <w:ind w:right="-72"/>
              <w:jc w:val="right"/>
              <w:rPr>
                <w:color w:val="000000"/>
                <w:sz w:val="18"/>
                <w:szCs w:val="18"/>
              </w:rPr>
            </w:pPr>
            <w:r w:rsidRPr="002B2454">
              <w:rPr>
                <w:noProof/>
                <w:color w:val="000000"/>
                <w:sz w:val="18"/>
                <w:szCs w:val="18"/>
                <w:lang w:val="en-GB"/>
              </w:rPr>
              <w:t>-</w:t>
            </w:r>
          </w:p>
        </w:tc>
        <w:tc>
          <w:tcPr>
            <w:tcW w:w="1309" w:type="dxa"/>
            <w:tcBorders>
              <w:bottom w:val="single" w:sz="4" w:space="0" w:color="auto"/>
            </w:tcBorders>
          </w:tcPr>
          <w:p w14:paraId="4E3C57FA" w14:textId="666B043F" w:rsidR="00946638" w:rsidRPr="002B2454" w:rsidRDefault="00946638" w:rsidP="009C2F37">
            <w:pPr>
              <w:spacing w:after="0" w:line="240" w:lineRule="exact"/>
              <w:ind w:right="-72"/>
              <w:jc w:val="right"/>
              <w:rPr>
                <w:color w:val="000000"/>
                <w:sz w:val="18"/>
                <w:szCs w:val="18"/>
              </w:rPr>
            </w:pPr>
            <w:r w:rsidRPr="002B2454">
              <w:rPr>
                <w:noProof/>
                <w:color w:val="000000"/>
                <w:sz w:val="18"/>
                <w:szCs w:val="18"/>
                <w:lang w:val="en-GB"/>
              </w:rPr>
              <w:t>-</w:t>
            </w:r>
          </w:p>
        </w:tc>
        <w:tc>
          <w:tcPr>
            <w:tcW w:w="1172" w:type="dxa"/>
            <w:gridSpan w:val="2"/>
            <w:tcBorders>
              <w:bottom w:val="single" w:sz="4" w:space="0" w:color="auto"/>
            </w:tcBorders>
          </w:tcPr>
          <w:p w14:paraId="7C07DF25" w14:textId="328EDE7F" w:rsidR="00946638" w:rsidRPr="002B2454" w:rsidRDefault="00946638" w:rsidP="009C2F37">
            <w:pPr>
              <w:spacing w:after="0" w:line="240" w:lineRule="exact"/>
              <w:ind w:right="-72"/>
              <w:jc w:val="right"/>
              <w:rPr>
                <w:color w:val="000000"/>
                <w:sz w:val="18"/>
                <w:szCs w:val="18"/>
                <w:lang w:val="en-GB"/>
              </w:rPr>
            </w:pPr>
            <w:r w:rsidRPr="002B2454">
              <w:rPr>
                <w:noProof/>
                <w:color w:val="000000"/>
                <w:sz w:val="18"/>
                <w:szCs w:val="18"/>
                <w:lang w:val="en-GB"/>
              </w:rPr>
              <w:t>(2,132)</w:t>
            </w:r>
          </w:p>
        </w:tc>
      </w:tr>
      <w:tr w:rsidR="0043779F" w:rsidRPr="002B2454" w14:paraId="11E6B542" w14:textId="77777777" w:rsidTr="00736591">
        <w:tc>
          <w:tcPr>
            <w:tcW w:w="3600" w:type="dxa"/>
            <w:vAlign w:val="bottom"/>
          </w:tcPr>
          <w:p w14:paraId="40EC9794" w14:textId="77777777" w:rsidR="0043779F" w:rsidRPr="002B2454" w:rsidRDefault="0043779F" w:rsidP="009C2F37">
            <w:pPr>
              <w:pBdr>
                <w:top w:val="nil"/>
                <w:left w:val="nil"/>
                <w:bottom w:val="nil"/>
                <w:right w:val="nil"/>
                <w:between w:val="nil"/>
              </w:pBdr>
              <w:tabs>
                <w:tab w:val="right" w:pos="9810"/>
              </w:tabs>
              <w:spacing w:after="0" w:line="240" w:lineRule="exact"/>
              <w:ind w:left="37" w:hanging="142"/>
              <w:jc w:val="both"/>
              <w:rPr>
                <w:color w:val="000000"/>
                <w:sz w:val="18"/>
                <w:szCs w:val="18"/>
                <w:u w:val="single"/>
              </w:rPr>
            </w:pPr>
          </w:p>
        </w:tc>
        <w:tc>
          <w:tcPr>
            <w:tcW w:w="1085" w:type="dxa"/>
            <w:tcBorders>
              <w:top w:val="single" w:sz="4" w:space="0" w:color="auto"/>
            </w:tcBorders>
            <w:vAlign w:val="bottom"/>
          </w:tcPr>
          <w:p w14:paraId="4F7FE454" w14:textId="77777777" w:rsidR="0043779F" w:rsidRPr="002B2454" w:rsidRDefault="0043779F" w:rsidP="009C2F37">
            <w:pPr>
              <w:spacing w:after="0" w:line="240" w:lineRule="exact"/>
              <w:ind w:right="-72"/>
              <w:jc w:val="right"/>
              <w:rPr>
                <w:color w:val="000000"/>
                <w:spacing w:val="-4"/>
                <w:sz w:val="18"/>
                <w:szCs w:val="18"/>
                <w:lang w:val="en-GB"/>
              </w:rPr>
            </w:pPr>
          </w:p>
        </w:tc>
        <w:tc>
          <w:tcPr>
            <w:tcW w:w="1255" w:type="dxa"/>
            <w:tcBorders>
              <w:top w:val="single" w:sz="4" w:space="0" w:color="auto"/>
            </w:tcBorders>
          </w:tcPr>
          <w:p w14:paraId="054AF2A8" w14:textId="77777777" w:rsidR="0043779F" w:rsidRPr="002B2454" w:rsidRDefault="0043779F" w:rsidP="009C2F37">
            <w:pPr>
              <w:spacing w:after="0" w:line="240" w:lineRule="exact"/>
              <w:ind w:right="-72"/>
              <w:jc w:val="right"/>
              <w:rPr>
                <w:color w:val="000000"/>
                <w:spacing w:val="-4"/>
                <w:sz w:val="18"/>
                <w:szCs w:val="18"/>
                <w:lang w:val="en-GB"/>
              </w:rPr>
            </w:pPr>
          </w:p>
        </w:tc>
        <w:tc>
          <w:tcPr>
            <w:tcW w:w="1080" w:type="dxa"/>
            <w:tcBorders>
              <w:top w:val="single" w:sz="4" w:space="0" w:color="auto"/>
            </w:tcBorders>
            <w:vAlign w:val="bottom"/>
          </w:tcPr>
          <w:p w14:paraId="78674301" w14:textId="3E595CD3" w:rsidR="0043779F" w:rsidRPr="002B2454" w:rsidRDefault="0043779F" w:rsidP="009C2F37">
            <w:pPr>
              <w:spacing w:after="0" w:line="240" w:lineRule="exact"/>
              <w:ind w:right="-72"/>
              <w:jc w:val="right"/>
              <w:rPr>
                <w:color w:val="000000"/>
                <w:spacing w:val="-4"/>
                <w:sz w:val="18"/>
                <w:szCs w:val="18"/>
                <w:lang w:val="en-GB"/>
              </w:rPr>
            </w:pPr>
          </w:p>
        </w:tc>
        <w:tc>
          <w:tcPr>
            <w:tcW w:w="1222" w:type="dxa"/>
            <w:tcBorders>
              <w:top w:val="single" w:sz="4" w:space="0" w:color="auto"/>
            </w:tcBorders>
            <w:vAlign w:val="bottom"/>
          </w:tcPr>
          <w:p w14:paraId="2C826B0F" w14:textId="77777777" w:rsidR="0043779F" w:rsidRPr="002B2454" w:rsidRDefault="0043779F" w:rsidP="009C2F37">
            <w:pPr>
              <w:spacing w:after="0" w:line="240" w:lineRule="exact"/>
              <w:ind w:left="-134" w:right="-72"/>
              <w:jc w:val="right"/>
              <w:rPr>
                <w:color w:val="000000"/>
                <w:spacing w:val="-4"/>
                <w:sz w:val="18"/>
                <w:szCs w:val="18"/>
                <w:lang w:val="en-GB"/>
              </w:rPr>
            </w:pPr>
          </w:p>
        </w:tc>
        <w:tc>
          <w:tcPr>
            <w:tcW w:w="1173" w:type="dxa"/>
            <w:tcBorders>
              <w:top w:val="single" w:sz="4" w:space="0" w:color="auto"/>
            </w:tcBorders>
            <w:vAlign w:val="bottom"/>
          </w:tcPr>
          <w:p w14:paraId="2251F54B" w14:textId="77777777" w:rsidR="0043779F" w:rsidRPr="002B2454" w:rsidRDefault="0043779F" w:rsidP="009C2F37">
            <w:pPr>
              <w:spacing w:after="0" w:line="240" w:lineRule="exact"/>
              <w:ind w:right="-72"/>
              <w:jc w:val="right"/>
              <w:rPr>
                <w:color w:val="000000"/>
                <w:spacing w:val="-4"/>
                <w:sz w:val="18"/>
                <w:szCs w:val="18"/>
                <w:lang w:val="en-GB"/>
              </w:rPr>
            </w:pPr>
          </w:p>
        </w:tc>
        <w:tc>
          <w:tcPr>
            <w:tcW w:w="1085" w:type="dxa"/>
            <w:tcBorders>
              <w:top w:val="single" w:sz="4" w:space="0" w:color="auto"/>
            </w:tcBorders>
            <w:vAlign w:val="bottom"/>
          </w:tcPr>
          <w:p w14:paraId="3D3C05BA" w14:textId="77777777" w:rsidR="0043779F" w:rsidRPr="002B2454" w:rsidRDefault="0043779F" w:rsidP="009C2F37">
            <w:pPr>
              <w:spacing w:after="0" w:line="240" w:lineRule="exact"/>
              <w:ind w:right="-72"/>
              <w:jc w:val="right"/>
              <w:rPr>
                <w:color w:val="000000"/>
                <w:spacing w:val="-4"/>
                <w:sz w:val="18"/>
                <w:szCs w:val="18"/>
                <w:lang w:val="en-GB"/>
              </w:rPr>
            </w:pPr>
          </w:p>
        </w:tc>
        <w:tc>
          <w:tcPr>
            <w:tcW w:w="1205" w:type="dxa"/>
            <w:tcBorders>
              <w:top w:val="single" w:sz="4" w:space="0" w:color="auto"/>
            </w:tcBorders>
            <w:vAlign w:val="bottom"/>
          </w:tcPr>
          <w:p w14:paraId="42B49559" w14:textId="77777777" w:rsidR="0043779F" w:rsidRPr="002B2454" w:rsidRDefault="0043779F" w:rsidP="009C2F37">
            <w:pPr>
              <w:spacing w:after="0" w:line="240" w:lineRule="exact"/>
              <w:ind w:right="-72"/>
              <w:jc w:val="right"/>
              <w:rPr>
                <w:color w:val="000000"/>
                <w:sz w:val="18"/>
                <w:szCs w:val="18"/>
              </w:rPr>
            </w:pPr>
          </w:p>
        </w:tc>
        <w:tc>
          <w:tcPr>
            <w:tcW w:w="1206" w:type="dxa"/>
            <w:tcBorders>
              <w:top w:val="single" w:sz="4" w:space="0" w:color="auto"/>
            </w:tcBorders>
          </w:tcPr>
          <w:p w14:paraId="31685B88" w14:textId="77777777" w:rsidR="0043779F" w:rsidRPr="002B2454" w:rsidRDefault="0043779F" w:rsidP="009C2F37">
            <w:pPr>
              <w:spacing w:after="0" w:line="240" w:lineRule="exact"/>
              <w:ind w:right="-72"/>
              <w:jc w:val="right"/>
              <w:rPr>
                <w:color w:val="000000"/>
                <w:sz w:val="18"/>
                <w:szCs w:val="18"/>
              </w:rPr>
            </w:pPr>
          </w:p>
        </w:tc>
        <w:tc>
          <w:tcPr>
            <w:tcW w:w="1309" w:type="dxa"/>
            <w:tcBorders>
              <w:top w:val="single" w:sz="4" w:space="0" w:color="auto"/>
            </w:tcBorders>
            <w:vAlign w:val="bottom"/>
          </w:tcPr>
          <w:p w14:paraId="24D25CF0" w14:textId="4859A053" w:rsidR="0043779F" w:rsidRPr="002B2454" w:rsidRDefault="0043779F" w:rsidP="009C2F37">
            <w:pPr>
              <w:spacing w:after="0" w:line="240" w:lineRule="exact"/>
              <w:ind w:right="-72"/>
              <w:jc w:val="right"/>
              <w:rPr>
                <w:color w:val="000000"/>
                <w:sz w:val="18"/>
                <w:szCs w:val="18"/>
              </w:rPr>
            </w:pPr>
          </w:p>
        </w:tc>
        <w:tc>
          <w:tcPr>
            <w:tcW w:w="1172" w:type="dxa"/>
            <w:gridSpan w:val="2"/>
            <w:tcBorders>
              <w:top w:val="single" w:sz="4" w:space="0" w:color="auto"/>
            </w:tcBorders>
            <w:vAlign w:val="bottom"/>
          </w:tcPr>
          <w:p w14:paraId="3544225A" w14:textId="77777777" w:rsidR="0043779F" w:rsidRPr="002B2454" w:rsidRDefault="0043779F" w:rsidP="009C2F37">
            <w:pPr>
              <w:spacing w:after="0" w:line="240" w:lineRule="exact"/>
              <w:ind w:right="-72"/>
              <w:jc w:val="right"/>
              <w:rPr>
                <w:color w:val="000000"/>
                <w:sz w:val="18"/>
                <w:szCs w:val="18"/>
              </w:rPr>
            </w:pPr>
          </w:p>
        </w:tc>
      </w:tr>
      <w:tr w:rsidR="00360904" w:rsidRPr="002B2454" w14:paraId="13CEA56B" w14:textId="77777777" w:rsidTr="00736591">
        <w:tc>
          <w:tcPr>
            <w:tcW w:w="3600" w:type="dxa"/>
          </w:tcPr>
          <w:p w14:paraId="5AC4614B" w14:textId="77777777" w:rsidR="00360904" w:rsidRPr="002B2454" w:rsidRDefault="00360904"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r w:rsidRPr="002B2454">
              <w:rPr>
                <w:color w:val="000000"/>
                <w:sz w:val="18"/>
                <w:szCs w:val="18"/>
              </w:rPr>
              <w:t>Net book amount</w:t>
            </w:r>
          </w:p>
        </w:tc>
        <w:tc>
          <w:tcPr>
            <w:tcW w:w="1085" w:type="dxa"/>
            <w:tcBorders>
              <w:bottom w:val="single" w:sz="4" w:space="0" w:color="auto"/>
            </w:tcBorders>
          </w:tcPr>
          <w:p w14:paraId="3AD55C8D" w14:textId="64A19947" w:rsidR="00360904" w:rsidRPr="002B2454" w:rsidRDefault="00C94FDE" w:rsidP="009C2F37">
            <w:pPr>
              <w:spacing w:after="0" w:line="240" w:lineRule="exact"/>
              <w:ind w:right="-72"/>
              <w:jc w:val="right"/>
              <w:rPr>
                <w:color w:val="000000"/>
                <w:sz w:val="18"/>
                <w:szCs w:val="18"/>
              </w:rPr>
            </w:pPr>
            <w:r w:rsidRPr="002B2454">
              <w:rPr>
                <w:noProof/>
                <w:color w:val="000000"/>
                <w:sz w:val="18"/>
                <w:szCs w:val="18"/>
                <w:lang w:val="en-GB"/>
              </w:rPr>
              <w:t>544</w:t>
            </w:r>
          </w:p>
        </w:tc>
        <w:tc>
          <w:tcPr>
            <w:tcW w:w="1255" w:type="dxa"/>
            <w:tcBorders>
              <w:bottom w:val="single" w:sz="4" w:space="0" w:color="auto"/>
            </w:tcBorders>
          </w:tcPr>
          <w:p w14:paraId="17E68C4F" w14:textId="5ADBF881" w:rsidR="00360904" w:rsidRPr="002B2454" w:rsidRDefault="00360904" w:rsidP="009C2F37">
            <w:pPr>
              <w:spacing w:after="0" w:line="240" w:lineRule="exact"/>
              <w:ind w:right="-72"/>
              <w:jc w:val="right"/>
              <w:rPr>
                <w:color w:val="000000"/>
                <w:sz w:val="18"/>
                <w:szCs w:val="18"/>
                <w:lang w:val="en-GB"/>
              </w:rPr>
            </w:pPr>
            <w:r w:rsidRPr="002B2454">
              <w:rPr>
                <w:noProof/>
                <w:color w:val="000000"/>
                <w:sz w:val="18"/>
                <w:szCs w:val="18"/>
                <w:lang w:val="en-GB"/>
              </w:rPr>
              <w:t>66</w:t>
            </w:r>
          </w:p>
        </w:tc>
        <w:tc>
          <w:tcPr>
            <w:tcW w:w="1080" w:type="dxa"/>
            <w:tcBorders>
              <w:bottom w:val="single" w:sz="4" w:space="0" w:color="auto"/>
            </w:tcBorders>
          </w:tcPr>
          <w:p w14:paraId="264C730D" w14:textId="43D9662C" w:rsidR="00360904" w:rsidRPr="002B2454" w:rsidRDefault="00360904" w:rsidP="009C2F37">
            <w:pPr>
              <w:spacing w:after="0" w:line="240" w:lineRule="exact"/>
              <w:ind w:right="-72"/>
              <w:jc w:val="right"/>
              <w:rPr>
                <w:color w:val="000000"/>
                <w:sz w:val="18"/>
                <w:szCs w:val="18"/>
              </w:rPr>
            </w:pPr>
            <w:r w:rsidRPr="002B2454">
              <w:rPr>
                <w:noProof/>
                <w:color w:val="000000"/>
                <w:sz w:val="18"/>
                <w:szCs w:val="18"/>
                <w:lang w:val="en-GB"/>
              </w:rPr>
              <w:t>627</w:t>
            </w:r>
          </w:p>
        </w:tc>
        <w:tc>
          <w:tcPr>
            <w:tcW w:w="1222" w:type="dxa"/>
            <w:tcBorders>
              <w:bottom w:val="single" w:sz="4" w:space="0" w:color="auto"/>
            </w:tcBorders>
          </w:tcPr>
          <w:p w14:paraId="5DE68DCA" w14:textId="063182C0" w:rsidR="00360904" w:rsidRPr="002B2454" w:rsidRDefault="00360904" w:rsidP="009C2F37">
            <w:pPr>
              <w:spacing w:after="0" w:line="240" w:lineRule="exact"/>
              <w:ind w:right="-72"/>
              <w:jc w:val="right"/>
              <w:rPr>
                <w:color w:val="000000"/>
                <w:sz w:val="18"/>
                <w:szCs w:val="18"/>
              </w:rPr>
            </w:pPr>
            <w:r w:rsidRPr="002B2454">
              <w:rPr>
                <w:noProof/>
                <w:color w:val="000000"/>
                <w:sz w:val="18"/>
                <w:szCs w:val="18"/>
                <w:lang w:val="en-GB"/>
              </w:rPr>
              <w:t>78</w:t>
            </w:r>
          </w:p>
        </w:tc>
        <w:tc>
          <w:tcPr>
            <w:tcW w:w="1173" w:type="dxa"/>
            <w:tcBorders>
              <w:bottom w:val="single" w:sz="4" w:space="0" w:color="auto"/>
            </w:tcBorders>
          </w:tcPr>
          <w:p w14:paraId="70DA76F1" w14:textId="3471AE48" w:rsidR="00360904" w:rsidRPr="002B2454" w:rsidRDefault="00360904" w:rsidP="009C2F37">
            <w:pPr>
              <w:spacing w:after="0" w:line="240" w:lineRule="exact"/>
              <w:ind w:right="-72"/>
              <w:jc w:val="right"/>
              <w:rPr>
                <w:color w:val="000000"/>
                <w:sz w:val="18"/>
                <w:szCs w:val="18"/>
              </w:rPr>
            </w:pPr>
            <w:r w:rsidRPr="002B2454">
              <w:rPr>
                <w:noProof/>
                <w:color w:val="000000"/>
                <w:sz w:val="18"/>
                <w:szCs w:val="18"/>
                <w:lang w:val="en-GB"/>
              </w:rPr>
              <w:t>748</w:t>
            </w:r>
          </w:p>
        </w:tc>
        <w:tc>
          <w:tcPr>
            <w:tcW w:w="1085" w:type="dxa"/>
            <w:tcBorders>
              <w:bottom w:val="single" w:sz="4" w:space="0" w:color="auto"/>
            </w:tcBorders>
          </w:tcPr>
          <w:p w14:paraId="0811DF5C" w14:textId="0837D248" w:rsidR="00360904" w:rsidRPr="002B2454" w:rsidRDefault="00360904" w:rsidP="009C2F37">
            <w:pPr>
              <w:spacing w:after="0" w:line="240" w:lineRule="exact"/>
              <w:ind w:right="-72"/>
              <w:jc w:val="right"/>
              <w:rPr>
                <w:color w:val="000000"/>
                <w:sz w:val="18"/>
                <w:szCs w:val="18"/>
              </w:rPr>
            </w:pPr>
            <w:r w:rsidRPr="002B2454">
              <w:rPr>
                <w:noProof/>
                <w:color w:val="000000"/>
                <w:sz w:val="18"/>
                <w:szCs w:val="18"/>
                <w:lang w:val="en-GB"/>
              </w:rPr>
              <w:t>17</w:t>
            </w:r>
          </w:p>
        </w:tc>
        <w:tc>
          <w:tcPr>
            <w:tcW w:w="1205" w:type="dxa"/>
            <w:tcBorders>
              <w:bottom w:val="single" w:sz="4" w:space="0" w:color="auto"/>
            </w:tcBorders>
          </w:tcPr>
          <w:p w14:paraId="30B27DCD" w14:textId="608ACAA1" w:rsidR="00360904" w:rsidRPr="002B2454" w:rsidRDefault="00360904"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Borders>
              <w:bottom w:val="single" w:sz="4" w:space="0" w:color="auto"/>
            </w:tcBorders>
          </w:tcPr>
          <w:p w14:paraId="08B5AADA" w14:textId="478C5E5A" w:rsidR="00360904" w:rsidRPr="002B2454" w:rsidRDefault="00360904"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309" w:type="dxa"/>
            <w:tcBorders>
              <w:bottom w:val="single" w:sz="4" w:space="0" w:color="auto"/>
            </w:tcBorders>
          </w:tcPr>
          <w:p w14:paraId="4A90EFD9" w14:textId="6F0C70B1" w:rsidR="00360904" w:rsidRPr="002B2454" w:rsidRDefault="00360904" w:rsidP="009C2F37">
            <w:pPr>
              <w:spacing w:after="0" w:line="240" w:lineRule="exact"/>
              <w:ind w:right="-72"/>
              <w:jc w:val="right"/>
              <w:rPr>
                <w:color w:val="000000"/>
                <w:sz w:val="18"/>
                <w:szCs w:val="18"/>
              </w:rPr>
            </w:pPr>
            <w:r w:rsidRPr="002B2454">
              <w:rPr>
                <w:noProof/>
                <w:color w:val="000000"/>
                <w:sz w:val="18"/>
                <w:szCs w:val="18"/>
                <w:lang w:val="en-GB"/>
              </w:rPr>
              <w:t>250</w:t>
            </w:r>
          </w:p>
        </w:tc>
        <w:tc>
          <w:tcPr>
            <w:tcW w:w="1172" w:type="dxa"/>
            <w:gridSpan w:val="2"/>
            <w:tcBorders>
              <w:bottom w:val="single" w:sz="4" w:space="0" w:color="auto"/>
            </w:tcBorders>
          </w:tcPr>
          <w:p w14:paraId="354E3186" w14:textId="31FD5A31" w:rsidR="00360904" w:rsidRPr="002B2454" w:rsidRDefault="00360904" w:rsidP="009C2F37">
            <w:pPr>
              <w:spacing w:after="0" w:line="240" w:lineRule="exact"/>
              <w:ind w:right="-72"/>
              <w:jc w:val="right"/>
              <w:rPr>
                <w:color w:val="000000"/>
                <w:sz w:val="18"/>
                <w:szCs w:val="18"/>
              </w:rPr>
            </w:pPr>
            <w:r w:rsidRPr="002B2454">
              <w:rPr>
                <w:noProof/>
                <w:color w:val="000000"/>
                <w:sz w:val="18"/>
                <w:szCs w:val="18"/>
                <w:lang w:val="en-GB"/>
              </w:rPr>
              <w:t>2,</w:t>
            </w:r>
            <w:r w:rsidR="00B24373" w:rsidRPr="002B2454">
              <w:rPr>
                <w:noProof/>
                <w:color w:val="000000"/>
                <w:sz w:val="18"/>
                <w:szCs w:val="18"/>
                <w:lang w:val="en-GB"/>
              </w:rPr>
              <w:t>330</w:t>
            </w:r>
          </w:p>
        </w:tc>
      </w:tr>
      <w:tr w:rsidR="0043779F" w:rsidRPr="002B2454" w14:paraId="41B183A3" w14:textId="77777777" w:rsidTr="00736591">
        <w:tc>
          <w:tcPr>
            <w:tcW w:w="3600" w:type="dxa"/>
            <w:vAlign w:val="bottom"/>
          </w:tcPr>
          <w:p w14:paraId="79ACB523" w14:textId="77777777" w:rsidR="0043779F" w:rsidRPr="002B2454" w:rsidRDefault="0043779F"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p>
        </w:tc>
        <w:tc>
          <w:tcPr>
            <w:tcW w:w="1085" w:type="dxa"/>
            <w:tcBorders>
              <w:top w:val="single" w:sz="4" w:space="0" w:color="auto"/>
            </w:tcBorders>
            <w:vAlign w:val="bottom"/>
          </w:tcPr>
          <w:p w14:paraId="71ADF38D" w14:textId="77777777" w:rsidR="0043779F" w:rsidRPr="002B2454" w:rsidRDefault="0043779F" w:rsidP="009C2F37">
            <w:pPr>
              <w:spacing w:after="0" w:line="240" w:lineRule="exact"/>
              <w:ind w:right="-72"/>
              <w:jc w:val="right"/>
              <w:rPr>
                <w:color w:val="000000"/>
                <w:sz w:val="18"/>
                <w:szCs w:val="18"/>
              </w:rPr>
            </w:pPr>
          </w:p>
        </w:tc>
        <w:tc>
          <w:tcPr>
            <w:tcW w:w="1255" w:type="dxa"/>
            <w:tcBorders>
              <w:top w:val="single" w:sz="4" w:space="0" w:color="auto"/>
            </w:tcBorders>
          </w:tcPr>
          <w:p w14:paraId="21528674" w14:textId="77777777" w:rsidR="0043779F" w:rsidRPr="002B2454" w:rsidRDefault="0043779F" w:rsidP="009C2F37">
            <w:pPr>
              <w:spacing w:after="0" w:line="240" w:lineRule="exact"/>
              <w:ind w:right="-72"/>
              <w:jc w:val="right"/>
              <w:rPr>
                <w:color w:val="000000"/>
                <w:sz w:val="18"/>
                <w:szCs w:val="18"/>
              </w:rPr>
            </w:pPr>
          </w:p>
        </w:tc>
        <w:tc>
          <w:tcPr>
            <w:tcW w:w="1080" w:type="dxa"/>
            <w:tcBorders>
              <w:top w:val="single" w:sz="4" w:space="0" w:color="auto"/>
            </w:tcBorders>
          </w:tcPr>
          <w:p w14:paraId="39656188" w14:textId="3D2A7836" w:rsidR="0043779F" w:rsidRPr="002B2454" w:rsidRDefault="0043779F" w:rsidP="009C2F37">
            <w:pPr>
              <w:spacing w:after="0" w:line="240" w:lineRule="exact"/>
              <w:ind w:right="-72"/>
              <w:jc w:val="right"/>
              <w:rPr>
                <w:color w:val="000000"/>
                <w:sz w:val="18"/>
                <w:szCs w:val="18"/>
              </w:rPr>
            </w:pPr>
          </w:p>
        </w:tc>
        <w:tc>
          <w:tcPr>
            <w:tcW w:w="1222" w:type="dxa"/>
            <w:tcBorders>
              <w:top w:val="single" w:sz="4" w:space="0" w:color="auto"/>
            </w:tcBorders>
            <w:vAlign w:val="bottom"/>
          </w:tcPr>
          <w:p w14:paraId="015B7B3F" w14:textId="77777777" w:rsidR="0043779F" w:rsidRPr="002B2454" w:rsidRDefault="0043779F" w:rsidP="009C2F37">
            <w:pPr>
              <w:spacing w:after="0" w:line="240" w:lineRule="exact"/>
              <w:ind w:right="-72"/>
              <w:jc w:val="right"/>
              <w:rPr>
                <w:color w:val="000000"/>
                <w:sz w:val="18"/>
                <w:szCs w:val="18"/>
              </w:rPr>
            </w:pPr>
          </w:p>
        </w:tc>
        <w:tc>
          <w:tcPr>
            <w:tcW w:w="1173" w:type="dxa"/>
            <w:tcBorders>
              <w:top w:val="single" w:sz="4" w:space="0" w:color="auto"/>
            </w:tcBorders>
          </w:tcPr>
          <w:p w14:paraId="2D93D563" w14:textId="77777777" w:rsidR="0043779F" w:rsidRPr="002B2454" w:rsidRDefault="0043779F" w:rsidP="009C2F37">
            <w:pPr>
              <w:spacing w:after="0" w:line="240" w:lineRule="exact"/>
              <w:ind w:right="-72"/>
              <w:jc w:val="right"/>
              <w:rPr>
                <w:color w:val="000000"/>
                <w:sz w:val="18"/>
                <w:szCs w:val="18"/>
              </w:rPr>
            </w:pPr>
          </w:p>
        </w:tc>
        <w:tc>
          <w:tcPr>
            <w:tcW w:w="1085" w:type="dxa"/>
            <w:tcBorders>
              <w:top w:val="single" w:sz="4" w:space="0" w:color="auto"/>
            </w:tcBorders>
          </w:tcPr>
          <w:p w14:paraId="1B6E04F8" w14:textId="77777777" w:rsidR="0043779F" w:rsidRPr="002B2454" w:rsidRDefault="0043779F" w:rsidP="009C2F37">
            <w:pPr>
              <w:spacing w:after="0" w:line="240" w:lineRule="exact"/>
              <w:ind w:right="-72"/>
              <w:jc w:val="right"/>
              <w:rPr>
                <w:color w:val="000000"/>
                <w:sz w:val="18"/>
                <w:szCs w:val="18"/>
              </w:rPr>
            </w:pPr>
          </w:p>
        </w:tc>
        <w:tc>
          <w:tcPr>
            <w:tcW w:w="1205" w:type="dxa"/>
            <w:tcBorders>
              <w:top w:val="single" w:sz="4" w:space="0" w:color="auto"/>
            </w:tcBorders>
            <w:vAlign w:val="bottom"/>
          </w:tcPr>
          <w:p w14:paraId="66C16071" w14:textId="77777777" w:rsidR="0043779F" w:rsidRPr="002B2454" w:rsidRDefault="0043779F" w:rsidP="009C2F37">
            <w:pPr>
              <w:spacing w:after="0" w:line="240" w:lineRule="exact"/>
              <w:ind w:right="-72"/>
              <w:jc w:val="right"/>
              <w:rPr>
                <w:color w:val="000000"/>
                <w:sz w:val="18"/>
                <w:szCs w:val="18"/>
              </w:rPr>
            </w:pPr>
          </w:p>
        </w:tc>
        <w:tc>
          <w:tcPr>
            <w:tcW w:w="1206" w:type="dxa"/>
            <w:tcBorders>
              <w:top w:val="single" w:sz="4" w:space="0" w:color="auto"/>
            </w:tcBorders>
          </w:tcPr>
          <w:p w14:paraId="57687E2F" w14:textId="77777777" w:rsidR="0043779F" w:rsidRPr="002B2454" w:rsidRDefault="0043779F" w:rsidP="009C2F37">
            <w:pPr>
              <w:spacing w:after="0" w:line="240" w:lineRule="exact"/>
              <w:ind w:right="-72"/>
              <w:jc w:val="right"/>
              <w:rPr>
                <w:color w:val="000000"/>
                <w:sz w:val="18"/>
                <w:szCs w:val="18"/>
              </w:rPr>
            </w:pPr>
          </w:p>
        </w:tc>
        <w:tc>
          <w:tcPr>
            <w:tcW w:w="1309" w:type="dxa"/>
            <w:tcBorders>
              <w:top w:val="single" w:sz="4" w:space="0" w:color="auto"/>
            </w:tcBorders>
            <w:vAlign w:val="bottom"/>
          </w:tcPr>
          <w:p w14:paraId="239DB60B" w14:textId="3664E315" w:rsidR="0043779F" w:rsidRPr="002B2454" w:rsidRDefault="0043779F" w:rsidP="009C2F37">
            <w:pPr>
              <w:spacing w:after="0" w:line="240" w:lineRule="exact"/>
              <w:ind w:right="-72"/>
              <w:jc w:val="right"/>
              <w:rPr>
                <w:color w:val="000000"/>
                <w:sz w:val="18"/>
                <w:szCs w:val="18"/>
              </w:rPr>
            </w:pPr>
          </w:p>
        </w:tc>
        <w:tc>
          <w:tcPr>
            <w:tcW w:w="1172" w:type="dxa"/>
            <w:gridSpan w:val="2"/>
            <w:tcBorders>
              <w:top w:val="single" w:sz="4" w:space="0" w:color="auto"/>
            </w:tcBorders>
            <w:vAlign w:val="bottom"/>
          </w:tcPr>
          <w:p w14:paraId="745D7DD6" w14:textId="77777777" w:rsidR="0043779F" w:rsidRPr="002B2454" w:rsidRDefault="0043779F" w:rsidP="009C2F37">
            <w:pPr>
              <w:spacing w:after="0" w:line="240" w:lineRule="exact"/>
              <w:ind w:right="-72"/>
              <w:jc w:val="right"/>
              <w:rPr>
                <w:color w:val="000000"/>
                <w:sz w:val="18"/>
                <w:szCs w:val="18"/>
              </w:rPr>
            </w:pPr>
          </w:p>
        </w:tc>
      </w:tr>
      <w:tr w:rsidR="0043779F" w:rsidRPr="002B2454" w14:paraId="2AF28F49" w14:textId="77777777" w:rsidTr="005E51EB">
        <w:tc>
          <w:tcPr>
            <w:tcW w:w="3600" w:type="dxa"/>
            <w:vAlign w:val="bottom"/>
          </w:tcPr>
          <w:p w14:paraId="5213D8A9" w14:textId="32C5F878" w:rsidR="0043779F" w:rsidRPr="002B2454" w:rsidRDefault="0043779F" w:rsidP="009C2F37">
            <w:pPr>
              <w:pBdr>
                <w:top w:val="nil"/>
                <w:left w:val="nil"/>
                <w:bottom w:val="nil"/>
                <w:right w:val="nil"/>
                <w:between w:val="nil"/>
              </w:pBdr>
              <w:tabs>
                <w:tab w:val="right" w:pos="9810"/>
              </w:tabs>
              <w:spacing w:after="0" w:line="240" w:lineRule="exact"/>
              <w:ind w:left="37" w:hanging="142"/>
              <w:jc w:val="both"/>
              <w:rPr>
                <w:b/>
                <w:color w:val="000000"/>
                <w:sz w:val="18"/>
                <w:szCs w:val="18"/>
              </w:rPr>
            </w:pPr>
            <w:r w:rsidRPr="002B2454">
              <w:rPr>
                <w:b/>
                <w:color w:val="000000"/>
                <w:sz w:val="18"/>
                <w:szCs w:val="18"/>
              </w:rPr>
              <w:t xml:space="preserve">For the year ended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2024</w:t>
            </w:r>
          </w:p>
        </w:tc>
        <w:tc>
          <w:tcPr>
            <w:tcW w:w="1085" w:type="dxa"/>
            <w:vAlign w:val="bottom"/>
          </w:tcPr>
          <w:p w14:paraId="5E6B9A11" w14:textId="77777777" w:rsidR="0043779F" w:rsidRPr="002B2454" w:rsidRDefault="0043779F" w:rsidP="009C2F37">
            <w:pPr>
              <w:spacing w:after="0" w:line="240" w:lineRule="exact"/>
              <w:ind w:right="-72"/>
              <w:jc w:val="right"/>
              <w:rPr>
                <w:color w:val="000000"/>
                <w:sz w:val="18"/>
                <w:szCs w:val="18"/>
              </w:rPr>
            </w:pPr>
          </w:p>
        </w:tc>
        <w:tc>
          <w:tcPr>
            <w:tcW w:w="1255" w:type="dxa"/>
          </w:tcPr>
          <w:p w14:paraId="0FF51A69" w14:textId="77777777" w:rsidR="0043779F" w:rsidRPr="002B2454" w:rsidRDefault="0043779F" w:rsidP="009C2F37">
            <w:pPr>
              <w:spacing w:after="0" w:line="240" w:lineRule="exact"/>
              <w:ind w:right="-72"/>
              <w:jc w:val="right"/>
              <w:rPr>
                <w:color w:val="000000"/>
                <w:sz w:val="18"/>
                <w:szCs w:val="18"/>
              </w:rPr>
            </w:pPr>
          </w:p>
        </w:tc>
        <w:tc>
          <w:tcPr>
            <w:tcW w:w="1080" w:type="dxa"/>
            <w:vAlign w:val="bottom"/>
          </w:tcPr>
          <w:p w14:paraId="610273BD" w14:textId="41EBD91E" w:rsidR="0043779F" w:rsidRPr="002B2454" w:rsidRDefault="0043779F" w:rsidP="009C2F37">
            <w:pPr>
              <w:spacing w:after="0" w:line="240" w:lineRule="exact"/>
              <w:ind w:right="-72"/>
              <w:jc w:val="right"/>
              <w:rPr>
                <w:color w:val="000000"/>
                <w:sz w:val="18"/>
                <w:szCs w:val="18"/>
              </w:rPr>
            </w:pPr>
          </w:p>
        </w:tc>
        <w:tc>
          <w:tcPr>
            <w:tcW w:w="1222" w:type="dxa"/>
            <w:vAlign w:val="bottom"/>
          </w:tcPr>
          <w:p w14:paraId="361EF346" w14:textId="77777777" w:rsidR="0043779F" w:rsidRPr="002B2454" w:rsidRDefault="0043779F" w:rsidP="009C2F37">
            <w:pPr>
              <w:spacing w:after="0" w:line="240" w:lineRule="exact"/>
              <w:ind w:right="-72"/>
              <w:jc w:val="right"/>
              <w:rPr>
                <w:color w:val="000000"/>
                <w:sz w:val="18"/>
                <w:szCs w:val="18"/>
              </w:rPr>
            </w:pPr>
          </w:p>
        </w:tc>
        <w:tc>
          <w:tcPr>
            <w:tcW w:w="1173" w:type="dxa"/>
            <w:vAlign w:val="bottom"/>
          </w:tcPr>
          <w:p w14:paraId="5C67A78F" w14:textId="77777777" w:rsidR="0043779F" w:rsidRPr="002B2454" w:rsidRDefault="0043779F" w:rsidP="009C2F37">
            <w:pPr>
              <w:spacing w:after="0" w:line="240" w:lineRule="exact"/>
              <w:ind w:right="-72"/>
              <w:jc w:val="right"/>
              <w:rPr>
                <w:color w:val="000000"/>
                <w:sz w:val="18"/>
                <w:szCs w:val="18"/>
              </w:rPr>
            </w:pPr>
          </w:p>
        </w:tc>
        <w:tc>
          <w:tcPr>
            <w:tcW w:w="1085" w:type="dxa"/>
            <w:vAlign w:val="bottom"/>
          </w:tcPr>
          <w:p w14:paraId="0F93FEB5" w14:textId="77777777" w:rsidR="0043779F" w:rsidRPr="002B2454" w:rsidRDefault="0043779F" w:rsidP="009C2F37">
            <w:pPr>
              <w:spacing w:after="0" w:line="240" w:lineRule="exact"/>
              <w:ind w:right="-72"/>
              <w:jc w:val="right"/>
              <w:rPr>
                <w:color w:val="000000"/>
                <w:sz w:val="18"/>
                <w:szCs w:val="18"/>
              </w:rPr>
            </w:pPr>
          </w:p>
        </w:tc>
        <w:tc>
          <w:tcPr>
            <w:tcW w:w="1205" w:type="dxa"/>
            <w:vAlign w:val="bottom"/>
          </w:tcPr>
          <w:p w14:paraId="3B9F0C7E" w14:textId="77777777" w:rsidR="0043779F" w:rsidRPr="002B2454" w:rsidRDefault="0043779F" w:rsidP="009C2F37">
            <w:pPr>
              <w:spacing w:after="0" w:line="240" w:lineRule="exact"/>
              <w:ind w:right="-72"/>
              <w:jc w:val="right"/>
              <w:rPr>
                <w:color w:val="000000"/>
                <w:sz w:val="18"/>
                <w:szCs w:val="18"/>
              </w:rPr>
            </w:pPr>
          </w:p>
        </w:tc>
        <w:tc>
          <w:tcPr>
            <w:tcW w:w="1206" w:type="dxa"/>
          </w:tcPr>
          <w:p w14:paraId="79FDF5AB" w14:textId="77777777" w:rsidR="0043779F" w:rsidRPr="002B2454" w:rsidRDefault="0043779F" w:rsidP="009C2F37">
            <w:pPr>
              <w:spacing w:after="0" w:line="240" w:lineRule="exact"/>
              <w:ind w:right="-72"/>
              <w:jc w:val="right"/>
              <w:rPr>
                <w:color w:val="000000"/>
                <w:sz w:val="18"/>
                <w:szCs w:val="18"/>
              </w:rPr>
            </w:pPr>
          </w:p>
        </w:tc>
        <w:tc>
          <w:tcPr>
            <w:tcW w:w="1309" w:type="dxa"/>
            <w:vAlign w:val="bottom"/>
          </w:tcPr>
          <w:p w14:paraId="5FAF1417" w14:textId="406190D4" w:rsidR="0043779F" w:rsidRPr="002B2454" w:rsidRDefault="0043779F" w:rsidP="009C2F37">
            <w:pPr>
              <w:spacing w:after="0" w:line="240" w:lineRule="exact"/>
              <w:ind w:right="-72"/>
              <w:jc w:val="right"/>
              <w:rPr>
                <w:color w:val="000000"/>
                <w:sz w:val="18"/>
                <w:szCs w:val="18"/>
              </w:rPr>
            </w:pPr>
          </w:p>
        </w:tc>
        <w:tc>
          <w:tcPr>
            <w:tcW w:w="1172" w:type="dxa"/>
            <w:gridSpan w:val="2"/>
            <w:vAlign w:val="bottom"/>
          </w:tcPr>
          <w:p w14:paraId="5AA299C9" w14:textId="77777777" w:rsidR="0043779F" w:rsidRPr="002B2454" w:rsidRDefault="0043779F" w:rsidP="009C2F37">
            <w:pPr>
              <w:spacing w:after="0" w:line="240" w:lineRule="exact"/>
              <w:ind w:right="-72"/>
              <w:jc w:val="right"/>
              <w:rPr>
                <w:color w:val="000000"/>
                <w:sz w:val="18"/>
                <w:szCs w:val="18"/>
              </w:rPr>
            </w:pPr>
          </w:p>
        </w:tc>
      </w:tr>
      <w:tr w:rsidR="00A37708" w:rsidRPr="002B2454" w14:paraId="02E6A625" w14:textId="77777777" w:rsidTr="005E51EB">
        <w:tc>
          <w:tcPr>
            <w:tcW w:w="3600" w:type="dxa"/>
            <w:vAlign w:val="bottom"/>
          </w:tcPr>
          <w:p w14:paraId="43EE600C" w14:textId="55A02F96" w:rsidR="00A37708" w:rsidRPr="002B2454" w:rsidRDefault="00F26FFF" w:rsidP="009C2F37">
            <w:pPr>
              <w:pBdr>
                <w:top w:val="nil"/>
                <w:left w:val="nil"/>
                <w:bottom w:val="nil"/>
                <w:right w:val="nil"/>
                <w:between w:val="nil"/>
              </w:pBdr>
              <w:tabs>
                <w:tab w:val="right" w:pos="9810"/>
              </w:tabs>
              <w:spacing w:after="0" w:line="240" w:lineRule="exact"/>
              <w:ind w:left="37" w:hanging="142"/>
              <w:jc w:val="both"/>
              <w:rPr>
                <w:b/>
                <w:color w:val="000000"/>
                <w:sz w:val="18"/>
                <w:szCs w:val="18"/>
              </w:rPr>
            </w:pPr>
            <w:r w:rsidRPr="002B2454">
              <w:rPr>
                <w:b/>
                <w:color w:val="000000"/>
                <w:sz w:val="18"/>
                <w:szCs w:val="18"/>
                <w:lang w:val="en-GB"/>
              </w:rPr>
              <w:t xml:space="preserve">   </w:t>
            </w:r>
            <w:r w:rsidR="00A37708" w:rsidRPr="002B2454">
              <w:rPr>
                <w:b/>
                <w:color w:val="000000"/>
                <w:sz w:val="18"/>
                <w:szCs w:val="18"/>
                <w:lang w:val="en-GB"/>
              </w:rPr>
              <w:t>(Restated)</w:t>
            </w:r>
          </w:p>
        </w:tc>
        <w:tc>
          <w:tcPr>
            <w:tcW w:w="1085" w:type="dxa"/>
            <w:vAlign w:val="bottom"/>
          </w:tcPr>
          <w:p w14:paraId="2AE78AEC" w14:textId="77777777" w:rsidR="00A37708" w:rsidRPr="002B2454" w:rsidRDefault="00A37708" w:rsidP="009C2F37">
            <w:pPr>
              <w:spacing w:after="0" w:line="240" w:lineRule="exact"/>
              <w:ind w:right="-72"/>
              <w:jc w:val="right"/>
              <w:rPr>
                <w:color w:val="000000"/>
                <w:sz w:val="18"/>
                <w:szCs w:val="18"/>
              </w:rPr>
            </w:pPr>
          </w:p>
        </w:tc>
        <w:tc>
          <w:tcPr>
            <w:tcW w:w="1255" w:type="dxa"/>
          </w:tcPr>
          <w:p w14:paraId="0FC93C0E" w14:textId="77777777" w:rsidR="00A37708" w:rsidRPr="002B2454" w:rsidRDefault="00A37708" w:rsidP="009C2F37">
            <w:pPr>
              <w:spacing w:after="0" w:line="240" w:lineRule="exact"/>
              <w:ind w:right="-72"/>
              <w:jc w:val="right"/>
              <w:rPr>
                <w:color w:val="000000"/>
                <w:sz w:val="18"/>
                <w:szCs w:val="18"/>
              </w:rPr>
            </w:pPr>
          </w:p>
        </w:tc>
        <w:tc>
          <w:tcPr>
            <w:tcW w:w="1080" w:type="dxa"/>
            <w:vAlign w:val="bottom"/>
          </w:tcPr>
          <w:p w14:paraId="3611A108" w14:textId="77777777" w:rsidR="00A37708" w:rsidRPr="002B2454" w:rsidRDefault="00A37708" w:rsidP="009C2F37">
            <w:pPr>
              <w:spacing w:after="0" w:line="240" w:lineRule="exact"/>
              <w:ind w:right="-72"/>
              <w:jc w:val="right"/>
              <w:rPr>
                <w:color w:val="000000"/>
                <w:sz w:val="18"/>
                <w:szCs w:val="18"/>
              </w:rPr>
            </w:pPr>
          </w:p>
        </w:tc>
        <w:tc>
          <w:tcPr>
            <w:tcW w:w="1222" w:type="dxa"/>
            <w:vAlign w:val="bottom"/>
          </w:tcPr>
          <w:p w14:paraId="5D5B6F5E" w14:textId="77777777" w:rsidR="00A37708" w:rsidRPr="002B2454" w:rsidRDefault="00A37708" w:rsidP="009C2F37">
            <w:pPr>
              <w:spacing w:after="0" w:line="240" w:lineRule="exact"/>
              <w:ind w:right="-72"/>
              <w:jc w:val="right"/>
              <w:rPr>
                <w:color w:val="000000"/>
                <w:sz w:val="18"/>
                <w:szCs w:val="18"/>
              </w:rPr>
            </w:pPr>
          </w:p>
        </w:tc>
        <w:tc>
          <w:tcPr>
            <w:tcW w:w="1173" w:type="dxa"/>
            <w:vAlign w:val="bottom"/>
          </w:tcPr>
          <w:p w14:paraId="17CC6396" w14:textId="77777777" w:rsidR="00A37708" w:rsidRPr="002B2454" w:rsidRDefault="00A37708" w:rsidP="009C2F37">
            <w:pPr>
              <w:spacing w:after="0" w:line="240" w:lineRule="exact"/>
              <w:ind w:right="-72"/>
              <w:jc w:val="right"/>
              <w:rPr>
                <w:color w:val="000000"/>
                <w:sz w:val="18"/>
                <w:szCs w:val="18"/>
              </w:rPr>
            </w:pPr>
          </w:p>
        </w:tc>
        <w:tc>
          <w:tcPr>
            <w:tcW w:w="1085" w:type="dxa"/>
            <w:vAlign w:val="bottom"/>
          </w:tcPr>
          <w:p w14:paraId="17151D54" w14:textId="77777777" w:rsidR="00A37708" w:rsidRPr="002B2454" w:rsidRDefault="00A37708" w:rsidP="009C2F37">
            <w:pPr>
              <w:spacing w:after="0" w:line="240" w:lineRule="exact"/>
              <w:ind w:right="-72"/>
              <w:jc w:val="right"/>
              <w:rPr>
                <w:color w:val="000000"/>
                <w:sz w:val="18"/>
                <w:szCs w:val="18"/>
              </w:rPr>
            </w:pPr>
          </w:p>
        </w:tc>
        <w:tc>
          <w:tcPr>
            <w:tcW w:w="1205" w:type="dxa"/>
            <w:vAlign w:val="bottom"/>
          </w:tcPr>
          <w:p w14:paraId="2012DCF6" w14:textId="77777777" w:rsidR="00A37708" w:rsidRPr="002B2454" w:rsidRDefault="00A37708" w:rsidP="009C2F37">
            <w:pPr>
              <w:spacing w:after="0" w:line="240" w:lineRule="exact"/>
              <w:ind w:right="-72"/>
              <w:jc w:val="right"/>
              <w:rPr>
                <w:color w:val="000000"/>
                <w:sz w:val="18"/>
                <w:szCs w:val="18"/>
              </w:rPr>
            </w:pPr>
          </w:p>
        </w:tc>
        <w:tc>
          <w:tcPr>
            <w:tcW w:w="1206" w:type="dxa"/>
          </w:tcPr>
          <w:p w14:paraId="0EB37AC0" w14:textId="77777777" w:rsidR="00A37708" w:rsidRPr="002B2454" w:rsidRDefault="00A37708" w:rsidP="009C2F37">
            <w:pPr>
              <w:spacing w:after="0" w:line="240" w:lineRule="exact"/>
              <w:ind w:right="-72"/>
              <w:jc w:val="right"/>
              <w:rPr>
                <w:color w:val="000000"/>
                <w:sz w:val="18"/>
                <w:szCs w:val="18"/>
              </w:rPr>
            </w:pPr>
          </w:p>
        </w:tc>
        <w:tc>
          <w:tcPr>
            <w:tcW w:w="1309" w:type="dxa"/>
            <w:vAlign w:val="bottom"/>
          </w:tcPr>
          <w:p w14:paraId="1678BFC4" w14:textId="77777777" w:rsidR="00A37708" w:rsidRPr="002B2454" w:rsidRDefault="00A37708" w:rsidP="009C2F37">
            <w:pPr>
              <w:spacing w:after="0" w:line="240" w:lineRule="exact"/>
              <w:ind w:right="-72"/>
              <w:jc w:val="right"/>
              <w:rPr>
                <w:color w:val="000000"/>
                <w:sz w:val="18"/>
                <w:szCs w:val="18"/>
              </w:rPr>
            </w:pPr>
          </w:p>
        </w:tc>
        <w:tc>
          <w:tcPr>
            <w:tcW w:w="1172" w:type="dxa"/>
            <w:gridSpan w:val="2"/>
            <w:vAlign w:val="bottom"/>
          </w:tcPr>
          <w:p w14:paraId="31617588" w14:textId="77777777" w:rsidR="00A37708" w:rsidRPr="002B2454" w:rsidRDefault="00A37708" w:rsidP="009C2F37">
            <w:pPr>
              <w:spacing w:after="0" w:line="240" w:lineRule="exact"/>
              <w:ind w:right="-72"/>
              <w:jc w:val="right"/>
              <w:rPr>
                <w:color w:val="000000"/>
                <w:sz w:val="18"/>
                <w:szCs w:val="18"/>
              </w:rPr>
            </w:pPr>
          </w:p>
        </w:tc>
      </w:tr>
      <w:tr w:rsidR="00FD09DD" w:rsidRPr="002B2454" w14:paraId="194E8937" w14:textId="77777777" w:rsidTr="005E51EB">
        <w:tc>
          <w:tcPr>
            <w:tcW w:w="3600" w:type="dxa"/>
            <w:vAlign w:val="bottom"/>
          </w:tcPr>
          <w:p w14:paraId="366FA023" w14:textId="2FD7419D" w:rsidR="00FD09DD" w:rsidRPr="002B2454" w:rsidRDefault="00FD09DD"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Opening net book amount</w:t>
            </w:r>
          </w:p>
        </w:tc>
        <w:tc>
          <w:tcPr>
            <w:tcW w:w="1085" w:type="dxa"/>
          </w:tcPr>
          <w:p w14:paraId="735F3687" w14:textId="4321840F" w:rsidR="00FD09DD" w:rsidRPr="002B2454" w:rsidRDefault="00C94FDE" w:rsidP="009C2F37">
            <w:pPr>
              <w:spacing w:after="0" w:line="240" w:lineRule="exact"/>
              <w:ind w:right="-72"/>
              <w:jc w:val="right"/>
              <w:rPr>
                <w:color w:val="000000"/>
                <w:sz w:val="18"/>
                <w:szCs w:val="18"/>
              </w:rPr>
            </w:pPr>
            <w:r w:rsidRPr="002B2454">
              <w:rPr>
                <w:noProof/>
                <w:color w:val="000000"/>
                <w:sz w:val="18"/>
                <w:szCs w:val="18"/>
                <w:lang w:val="en-GB"/>
              </w:rPr>
              <w:t>544</w:t>
            </w:r>
          </w:p>
        </w:tc>
        <w:tc>
          <w:tcPr>
            <w:tcW w:w="1255" w:type="dxa"/>
          </w:tcPr>
          <w:p w14:paraId="6CECA3CC" w14:textId="52D1C11D"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rPr>
              <w:t>66</w:t>
            </w:r>
          </w:p>
        </w:tc>
        <w:tc>
          <w:tcPr>
            <w:tcW w:w="1080" w:type="dxa"/>
          </w:tcPr>
          <w:p w14:paraId="26BBD4C0" w14:textId="53EA4E06"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627</w:t>
            </w:r>
          </w:p>
        </w:tc>
        <w:tc>
          <w:tcPr>
            <w:tcW w:w="1222" w:type="dxa"/>
          </w:tcPr>
          <w:p w14:paraId="0EDD9F65" w14:textId="5EC029E0"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78</w:t>
            </w:r>
          </w:p>
        </w:tc>
        <w:tc>
          <w:tcPr>
            <w:tcW w:w="1173" w:type="dxa"/>
          </w:tcPr>
          <w:p w14:paraId="6738B0C4" w14:textId="0D134D38"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748</w:t>
            </w:r>
          </w:p>
        </w:tc>
        <w:tc>
          <w:tcPr>
            <w:tcW w:w="1085" w:type="dxa"/>
          </w:tcPr>
          <w:p w14:paraId="04E24F8F" w14:textId="388624D3"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17</w:t>
            </w:r>
          </w:p>
        </w:tc>
        <w:tc>
          <w:tcPr>
            <w:tcW w:w="1205" w:type="dxa"/>
          </w:tcPr>
          <w:p w14:paraId="7912DA31" w14:textId="0D3F976F"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Pr>
          <w:p w14:paraId="7E1164F5" w14:textId="5BA13C90"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309" w:type="dxa"/>
          </w:tcPr>
          <w:p w14:paraId="6349814F" w14:textId="539D45D7"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250</w:t>
            </w:r>
          </w:p>
        </w:tc>
        <w:tc>
          <w:tcPr>
            <w:tcW w:w="1172" w:type="dxa"/>
            <w:gridSpan w:val="2"/>
          </w:tcPr>
          <w:p w14:paraId="15F2A91D" w14:textId="0C22735A"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2,</w:t>
            </w:r>
            <w:r w:rsidR="0067079C" w:rsidRPr="002B2454">
              <w:rPr>
                <w:noProof/>
                <w:color w:val="000000"/>
                <w:sz w:val="18"/>
                <w:szCs w:val="18"/>
                <w:lang w:val="en-GB"/>
              </w:rPr>
              <w:t>330</w:t>
            </w:r>
          </w:p>
        </w:tc>
      </w:tr>
      <w:tr w:rsidR="00FD09DD" w:rsidRPr="002B2454" w14:paraId="67A6CB20" w14:textId="77777777" w:rsidTr="005E51EB">
        <w:tc>
          <w:tcPr>
            <w:tcW w:w="3600" w:type="dxa"/>
            <w:vAlign w:val="bottom"/>
          </w:tcPr>
          <w:p w14:paraId="74F2C7FD" w14:textId="2815E4AF" w:rsidR="00FD09DD" w:rsidRPr="002B2454" w:rsidRDefault="00FD09DD"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Additions</w:t>
            </w:r>
          </w:p>
        </w:tc>
        <w:tc>
          <w:tcPr>
            <w:tcW w:w="1085" w:type="dxa"/>
          </w:tcPr>
          <w:p w14:paraId="20EF19EA" w14:textId="69378770"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55" w:type="dxa"/>
          </w:tcPr>
          <w:p w14:paraId="037C228C" w14:textId="1253B5FF"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rPr>
              <w:t>18</w:t>
            </w:r>
          </w:p>
        </w:tc>
        <w:tc>
          <w:tcPr>
            <w:tcW w:w="1080" w:type="dxa"/>
          </w:tcPr>
          <w:p w14:paraId="0FC1FA28" w14:textId="3079B71A"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11</w:t>
            </w:r>
          </w:p>
        </w:tc>
        <w:tc>
          <w:tcPr>
            <w:tcW w:w="1222" w:type="dxa"/>
          </w:tcPr>
          <w:p w14:paraId="1FA68356" w14:textId="48723484"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42</w:t>
            </w:r>
          </w:p>
        </w:tc>
        <w:tc>
          <w:tcPr>
            <w:tcW w:w="1173" w:type="dxa"/>
          </w:tcPr>
          <w:p w14:paraId="52093390" w14:textId="60557E26"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9</w:t>
            </w:r>
          </w:p>
        </w:tc>
        <w:tc>
          <w:tcPr>
            <w:tcW w:w="1085" w:type="dxa"/>
          </w:tcPr>
          <w:p w14:paraId="460BF36E" w14:textId="4AD55B9C"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5</w:t>
            </w:r>
          </w:p>
        </w:tc>
        <w:tc>
          <w:tcPr>
            <w:tcW w:w="1205" w:type="dxa"/>
          </w:tcPr>
          <w:p w14:paraId="53868DD0" w14:textId="76284769"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Pr>
          <w:p w14:paraId="7813E78F" w14:textId="02487BE3"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216</w:t>
            </w:r>
          </w:p>
        </w:tc>
        <w:tc>
          <w:tcPr>
            <w:tcW w:w="1309" w:type="dxa"/>
          </w:tcPr>
          <w:p w14:paraId="6BFB5002" w14:textId="31C566F1"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103</w:t>
            </w:r>
          </w:p>
        </w:tc>
        <w:tc>
          <w:tcPr>
            <w:tcW w:w="1172" w:type="dxa"/>
            <w:gridSpan w:val="2"/>
          </w:tcPr>
          <w:p w14:paraId="233948B3" w14:textId="7D0AFD39"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404</w:t>
            </w:r>
          </w:p>
        </w:tc>
      </w:tr>
      <w:tr w:rsidR="00FD09DD" w:rsidRPr="002B2454" w14:paraId="69DC2117" w14:textId="77777777" w:rsidTr="005E51EB">
        <w:tc>
          <w:tcPr>
            <w:tcW w:w="3600" w:type="dxa"/>
            <w:vAlign w:val="bottom"/>
          </w:tcPr>
          <w:p w14:paraId="04CB6B23" w14:textId="50510473" w:rsidR="00FD09DD" w:rsidRPr="002B2454" w:rsidRDefault="00FD09DD"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Transfer in (out)</w:t>
            </w:r>
          </w:p>
        </w:tc>
        <w:tc>
          <w:tcPr>
            <w:tcW w:w="1085" w:type="dxa"/>
          </w:tcPr>
          <w:p w14:paraId="0AD9CF65" w14:textId="29A1641A"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55" w:type="dxa"/>
          </w:tcPr>
          <w:p w14:paraId="707B9608" w14:textId="2F89FE9B"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(1)</w:t>
            </w:r>
          </w:p>
        </w:tc>
        <w:tc>
          <w:tcPr>
            <w:tcW w:w="1080" w:type="dxa"/>
          </w:tcPr>
          <w:p w14:paraId="60F61993" w14:textId="5BF94CE2"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120</w:t>
            </w:r>
          </w:p>
        </w:tc>
        <w:tc>
          <w:tcPr>
            <w:tcW w:w="1222" w:type="dxa"/>
          </w:tcPr>
          <w:p w14:paraId="5C400BF8" w14:textId="06076C5F"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8</w:t>
            </w:r>
          </w:p>
        </w:tc>
        <w:tc>
          <w:tcPr>
            <w:tcW w:w="1173" w:type="dxa"/>
          </w:tcPr>
          <w:p w14:paraId="201814B1" w14:textId="65D52C0F"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455</w:t>
            </w:r>
          </w:p>
        </w:tc>
        <w:tc>
          <w:tcPr>
            <w:tcW w:w="1085" w:type="dxa"/>
          </w:tcPr>
          <w:p w14:paraId="56DE9DD8" w14:textId="3E083A74"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(1)</w:t>
            </w:r>
          </w:p>
        </w:tc>
        <w:tc>
          <w:tcPr>
            <w:tcW w:w="1205" w:type="dxa"/>
          </w:tcPr>
          <w:p w14:paraId="355A559D" w14:textId="5CB74968"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Pr>
          <w:p w14:paraId="1C0998DC" w14:textId="7E880FBE"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309" w:type="dxa"/>
          </w:tcPr>
          <w:p w14:paraId="65934252" w14:textId="44D0DA9E"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(124)</w:t>
            </w:r>
          </w:p>
        </w:tc>
        <w:tc>
          <w:tcPr>
            <w:tcW w:w="1172" w:type="dxa"/>
            <w:gridSpan w:val="2"/>
          </w:tcPr>
          <w:p w14:paraId="5D643F45" w14:textId="1B5FBD23"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457</w:t>
            </w:r>
          </w:p>
        </w:tc>
      </w:tr>
      <w:tr w:rsidR="00FD09DD" w:rsidRPr="002B2454" w14:paraId="6D9A0616" w14:textId="77777777" w:rsidTr="005E51EB">
        <w:tc>
          <w:tcPr>
            <w:tcW w:w="3600" w:type="dxa"/>
            <w:vAlign w:val="bottom"/>
          </w:tcPr>
          <w:p w14:paraId="0755C783" w14:textId="0F696D07" w:rsidR="00FD09DD" w:rsidRPr="002B2454" w:rsidRDefault="00FD09DD"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Disposals</w:t>
            </w:r>
            <w:r w:rsidR="001B349B" w:rsidRPr="002B2454">
              <w:rPr>
                <w:color w:val="000000"/>
                <w:sz w:val="18"/>
                <w:szCs w:val="18"/>
              </w:rPr>
              <w:t xml:space="preserve"> and write</w:t>
            </w:r>
            <w:r w:rsidR="00A85814" w:rsidRPr="002B2454">
              <w:rPr>
                <w:color w:val="000000"/>
                <w:sz w:val="18"/>
                <w:szCs w:val="18"/>
              </w:rPr>
              <w:t>-off</w:t>
            </w:r>
            <w:r w:rsidRPr="002B2454">
              <w:rPr>
                <w:color w:val="000000"/>
                <w:sz w:val="18"/>
                <w:szCs w:val="18"/>
                <w:lang w:val="en-GB"/>
              </w:rPr>
              <w:t>, net</w:t>
            </w:r>
          </w:p>
        </w:tc>
        <w:tc>
          <w:tcPr>
            <w:tcW w:w="1085" w:type="dxa"/>
          </w:tcPr>
          <w:p w14:paraId="00D39581" w14:textId="42E7A41B"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55" w:type="dxa"/>
          </w:tcPr>
          <w:p w14:paraId="498FBD78" w14:textId="4B8F8915"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rPr>
              <w:t>-</w:t>
            </w:r>
          </w:p>
        </w:tc>
        <w:tc>
          <w:tcPr>
            <w:tcW w:w="1080" w:type="dxa"/>
          </w:tcPr>
          <w:p w14:paraId="501B3015" w14:textId="5C8ACC55"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222" w:type="dxa"/>
          </w:tcPr>
          <w:p w14:paraId="3E1074A4" w14:textId="53CDD3AF"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173" w:type="dxa"/>
          </w:tcPr>
          <w:p w14:paraId="185782CF" w14:textId="1A3ED59D"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(71)</w:t>
            </w:r>
          </w:p>
        </w:tc>
        <w:tc>
          <w:tcPr>
            <w:tcW w:w="1085" w:type="dxa"/>
          </w:tcPr>
          <w:p w14:paraId="704200C2" w14:textId="7795B73B"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5" w:type="dxa"/>
          </w:tcPr>
          <w:p w14:paraId="2F241035" w14:textId="45A35269"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Pr>
          <w:p w14:paraId="6EB2E588" w14:textId="259D6947"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309" w:type="dxa"/>
          </w:tcPr>
          <w:p w14:paraId="158E934E" w14:textId="22DC882F"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(3)</w:t>
            </w:r>
          </w:p>
        </w:tc>
        <w:tc>
          <w:tcPr>
            <w:tcW w:w="1172" w:type="dxa"/>
            <w:gridSpan w:val="2"/>
          </w:tcPr>
          <w:p w14:paraId="19B5C6D8" w14:textId="0161402E"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(74)</w:t>
            </w:r>
          </w:p>
        </w:tc>
      </w:tr>
      <w:tr w:rsidR="00FD09DD" w:rsidRPr="002B2454" w14:paraId="6EADEEE7" w14:textId="77777777" w:rsidTr="005E51EB">
        <w:tc>
          <w:tcPr>
            <w:tcW w:w="3600" w:type="dxa"/>
            <w:vAlign w:val="bottom"/>
          </w:tcPr>
          <w:p w14:paraId="62F82982" w14:textId="183925C6" w:rsidR="00FD09DD" w:rsidRPr="002B2454" w:rsidRDefault="00FD09DD"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Depreciation charged</w:t>
            </w:r>
          </w:p>
        </w:tc>
        <w:tc>
          <w:tcPr>
            <w:tcW w:w="1085" w:type="dxa"/>
          </w:tcPr>
          <w:p w14:paraId="655D5CFB" w14:textId="0AE7D4AB"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55" w:type="dxa"/>
          </w:tcPr>
          <w:p w14:paraId="27FA3416" w14:textId="7AD66130"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rPr>
              <w:t>(21)</w:t>
            </w:r>
          </w:p>
        </w:tc>
        <w:tc>
          <w:tcPr>
            <w:tcW w:w="1080" w:type="dxa"/>
          </w:tcPr>
          <w:p w14:paraId="49C4F395" w14:textId="0D5B5534"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(50)</w:t>
            </w:r>
          </w:p>
        </w:tc>
        <w:tc>
          <w:tcPr>
            <w:tcW w:w="1222" w:type="dxa"/>
          </w:tcPr>
          <w:p w14:paraId="23C17246" w14:textId="03E07733"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(30)</w:t>
            </w:r>
          </w:p>
        </w:tc>
        <w:tc>
          <w:tcPr>
            <w:tcW w:w="1173" w:type="dxa"/>
          </w:tcPr>
          <w:p w14:paraId="4F49A46C" w14:textId="554981B2"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(77)</w:t>
            </w:r>
          </w:p>
        </w:tc>
        <w:tc>
          <w:tcPr>
            <w:tcW w:w="1085" w:type="dxa"/>
          </w:tcPr>
          <w:p w14:paraId="57359787" w14:textId="00015CEA"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(4)</w:t>
            </w:r>
          </w:p>
        </w:tc>
        <w:tc>
          <w:tcPr>
            <w:tcW w:w="1205" w:type="dxa"/>
          </w:tcPr>
          <w:p w14:paraId="3E02FD25" w14:textId="4F5628EA"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Pr>
          <w:p w14:paraId="34F13819" w14:textId="376C83C8"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(5)</w:t>
            </w:r>
          </w:p>
        </w:tc>
        <w:tc>
          <w:tcPr>
            <w:tcW w:w="1309" w:type="dxa"/>
          </w:tcPr>
          <w:p w14:paraId="13B64BE3" w14:textId="59087123"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172" w:type="dxa"/>
            <w:gridSpan w:val="2"/>
          </w:tcPr>
          <w:p w14:paraId="5389F5F7" w14:textId="33E9319E"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(187)</w:t>
            </w:r>
          </w:p>
        </w:tc>
      </w:tr>
      <w:tr w:rsidR="00FD09DD" w:rsidRPr="002B2454" w14:paraId="7B0838F6" w14:textId="77777777" w:rsidTr="00736591">
        <w:tc>
          <w:tcPr>
            <w:tcW w:w="3600" w:type="dxa"/>
            <w:vAlign w:val="bottom"/>
          </w:tcPr>
          <w:p w14:paraId="21B2FC85" w14:textId="5E4C7652" w:rsidR="00FD09DD" w:rsidRPr="002B2454" w:rsidRDefault="00F81654"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Currency translation differences</w:t>
            </w:r>
          </w:p>
        </w:tc>
        <w:tc>
          <w:tcPr>
            <w:tcW w:w="1085" w:type="dxa"/>
            <w:tcBorders>
              <w:bottom w:val="single" w:sz="4" w:space="0" w:color="auto"/>
            </w:tcBorders>
          </w:tcPr>
          <w:p w14:paraId="6A8E43AB" w14:textId="14215570"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55" w:type="dxa"/>
            <w:tcBorders>
              <w:bottom w:val="single" w:sz="4" w:space="0" w:color="auto"/>
            </w:tcBorders>
          </w:tcPr>
          <w:p w14:paraId="1AEA97F4" w14:textId="5DD777C3"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rPr>
              <w:t>-</w:t>
            </w:r>
          </w:p>
        </w:tc>
        <w:tc>
          <w:tcPr>
            <w:tcW w:w="1080" w:type="dxa"/>
            <w:tcBorders>
              <w:bottom w:val="single" w:sz="4" w:space="0" w:color="auto"/>
            </w:tcBorders>
          </w:tcPr>
          <w:p w14:paraId="6EC6F0A7" w14:textId="2E1A5805"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(13)</w:t>
            </w:r>
          </w:p>
        </w:tc>
        <w:tc>
          <w:tcPr>
            <w:tcW w:w="1222" w:type="dxa"/>
            <w:tcBorders>
              <w:bottom w:val="single" w:sz="4" w:space="0" w:color="auto"/>
            </w:tcBorders>
          </w:tcPr>
          <w:p w14:paraId="610B2855" w14:textId="43AF8C09"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(1)</w:t>
            </w:r>
          </w:p>
        </w:tc>
        <w:tc>
          <w:tcPr>
            <w:tcW w:w="1173" w:type="dxa"/>
            <w:tcBorders>
              <w:bottom w:val="single" w:sz="4" w:space="0" w:color="auto"/>
            </w:tcBorders>
          </w:tcPr>
          <w:p w14:paraId="041733DA" w14:textId="409C1567"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(19)</w:t>
            </w:r>
          </w:p>
        </w:tc>
        <w:tc>
          <w:tcPr>
            <w:tcW w:w="1085" w:type="dxa"/>
            <w:tcBorders>
              <w:bottom w:val="single" w:sz="4" w:space="0" w:color="auto"/>
            </w:tcBorders>
          </w:tcPr>
          <w:p w14:paraId="092CE60D" w14:textId="3EEDEBFB"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5" w:type="dxa"/>
            <w:tcBorders>
              <w:bottom w:val="single" w:sz="4" w:space="0" w:color="auto"/>
            </w:tcBorders>
          </w:tcPr>
          <w:p w14:paraId="1A822883" w14:textId="4882D4AC" w:rsidR="00FD09DD" w:rsidRPr="002B2454" w:rsidRDefault="00FD09DD"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Borders>
              <w:bottom w:val="single" w:sz="4" w:space="0" w:color="auto"/>
            </w:tcBorders>
          </w:tcPr>
          <w:p w14:paraId="7E0D356C" w14:textId="5E25B82E"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309" w:type="dxa"/>
            <w:tcBorders>
              <w:bottom w:val="single" w:sz="4" w:space="0" w:color="auto"/>
            </w:tcBorders>
          </w:tcPr>
          <w:p w14:paraId="0E58EE61" w14:textId="6817938D"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(10)</w:t>
            </w:r>
          </w:p>
        </w:tc>
        <w:tc>
          <w:tcPr>
            <w:tcW w:w="1172" w:type="dxa"/>
            <w:gridSpan w:val="2"/>
            <w:tcBorders>
              <w:bottom w:val="single" w:sz="4" w:space="0" w:color="auto"/>
            </w:tcBorders>
          </w:tcPr>
          <w:p w14:paraId="04BDA8FA" w14:textId="6B847611" w:rsidR="00FD09DD" w:rsidRPr="002B2454" w:rsidRDefault="00FD09DD" w:rsidP="009C2F37">
            <w:pPr>
              <w:spacing w:after="0" w:line="240" w:lineRule="exact"/>
              <w:ind w:right="-72"/>
              <w:jc w:val="right"/>
              <w:rPr>
                <w:color w:val="000000"/>
                <w:sz w:val="18"/>
                <w:szCs w:val="18"/>
                <w:lang w:val="en-GB"/>
              </w:rPr>
            </w:pPr>
            <w:r w:rsidRPr="002B2454">
              <w:rPr>
                <w:noProof/>
                <w:color w:val="000000"/>
                <w:sz w:val="18"/>
                <w:szCs w:val="18"/>
                <w:lang w:val="en-GB"/>
              </w:rPr>
              <w:t>(43)</w:t>
            </w:r>
          </w:p>
        </w:tc>
      </w:tr>
      <w:tr w:rsidR="0043779F" w:rsidRPr="002B2454" w14:paraId="63DD3A9D" w14:textId="77777777" w:rsidTr="00736591">
        <w:tc>
          <w:tcPr>
            <w:tcW w:w="3600" w:type="dxa"/>
            <w:vAlign w:val="bottom"/>
          </w:tcPr>
          <w:p w14:paraId="69E8D034" w14:textId="77777777" w:rsidR="0043779F" w:rsidRPr="002B2454" w:rsidRDefault="0043779F"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085" w:type="dxa"/>
            <w:tcBorders>
              <w:top w:val="single" w:sz="4" w:space="0" w:color="auto"/>
            </w:tcBorders>
            <w:vAlign w:val="bottom"/>
          </w:tcPr>
          <w:p w14:paraId="238839FA" w14:textId="77777777" w:rsidR="0043779F" w:rsidRPr="002B2454" w:rsidRDefault="0043779F" w:rsidP="009C2F37">
            <w:pPr>
              <w:spacing w:after="0" w:line="240" w:lineRule="exact"/>
              <w:ind w:right="-72"/>
              <w:jc w:val="right"/>
              <w:rPr>
                <w:color w:val="000000"/>
                <w:sz w:val="18"/>
                <w:szCs w:val="18"/>
              </w:rPr>
            </w:pPr>
          </w:p>
        </w:tc>
        <w:tc>
          <w:tcPr>
            <w:tcW w:w="1255" w:type="dxa"/>
            <w:tcBorders>
              <w:top w:val="single" w:sz="4" w:space="0" w:color="auto"/>
            </w:tcBorders>
          </w:tcPr>
          <w:p w14:paraId="326D3A76" w14:textId="77777777" w:rsidR="0043779F" w:rsidRPr="002B2454" w:rsidRDefault="0043779F" w:rsidP="009C2F37">
            <w:pPr>
              <w:spacing w:after="0" w:line="240" w:lineRule="exact"/>
              <w:ind w:right="-72"/>
              <w:jc w:val="right"/>
              <w:rPr>
                <w:color w:val="000000"/>
                <w:sz w:val="18"/>
                <w:szCs w:val="18"/>
              </w:rPr>
            </w:pPr>
          </w:p>
        </w:tc>
        <w:tc>
          <w:tcPr>
            <w:tcW w:w="1080" w:type="dxa"/>
            <w:tcBorders>
              <w:top w:val="single" w:sz="4" w:space="0" w:color="auto"/>
            </w:tcBorders>
            <w:vAlign w:val="bottom"/>
          </w:tcPr>
          <w:p w14:paraId="3C24F28E" w14:textId="05CA06A2" w:rsidR="0043779F" w:rsidRPr="002B2454" w:rsidRDefault="0043779F" w:rsidP="009C2F37">
            <w:pPr>
              <w:spacing w:after="0" w:line="240" w:lineRule="exact"/>
              <w:ind w:right="-72"/>
              <w:jc w:val="right"/>
              <w:rPr>
                <w:color w:val="000000"/>
                <w:sz w:val="18"/>
                <w:szCs w:val="18"/>
              </w:rPr>
            </w:pPr>
          </w:p>
        </w:tc>
        <w:tc>
          <w:tcPr>
            <w:tcW w:w="1222" w:type="dxa"/>
            <w:tcBorders>
              <w:top w:val="single" w:sz="4" w:space="0" w:color="auto"/>
            </w:tcBorders>
            <w:vAlign w:val="bottom"/>
          </w:tcPr>
          <w:p w14:paraId="7079F70B" w14:textId="77777777" w:rsidR="0043779F" w:rsidRPr="002B2454" w:rsidRDefault="0043779F" w:rsidP="009C2F37">
            <w:pPr>
              <w:spacing w:after="0" w:line="240" w:lineRule="exact"/>
              <w:ind w:right="-72"/>
              <w:jc w:val="right"/>
              <w:rPr>
                <w:color w:val="000000"/>
                <w:sz w:val="18"/>
                <w:szCs w:val="18"/>
                <w:lang w:val="en-GB"/>
              </w:rPr>
            </w:pPr>
          </w:p>
        </w:tc>
        <w:tc>
          <w:tcPr>
            <w:tcW w:w="1173" w:type="dxa"/>
            <w:tcBorders>
              <w:top w:val="single" w:sz="4" w:space="0" w:color="auto"/>
            </w:tcBorders>
            <w:vAlign w:val="bottom"/>
          </w:tcPr>
          <w:p w14:paraId="12074973" w14:textId="77777777" w:rsidR="0043779F" w:rsidRPr="002B2454" w:rsidRDefault="0043779F" w:rsidP="009C2F37">
            <w:pPr>
              <w:spacing w:after="0" w:line="240" w:lineRule="exact"/>
              <w:ind w:right="-72"/>
              <w:jc w:val="right"/>
              <w:rPr>
                <w:color w:val="000000"/>
                <w:sz w:val="18"/>
                <w:szCs w:val="18"/>
                <w:lang w:val="en-GB"/>
              </w:rPr>
            </w:pPr>
          </w:p>
        </w:tc>
        <w:tc>
          <w:tcPr>
            <w:tcW w:w="1085" w:type="dxa"/>
            <w:tcBorders>
              <w:top w:val="single" w:sz="4" w:space="0" w:color="auto"/>
            </w:tcBorders>
            <w:vAlign w:val="bottom"/>
          </w:tcPr>
          <w:p w14:paraId="3C997C59" w14:textId="77777777" w:rsidR="0043779F" w:rsidRPr="002B2454" w:rsidRDefault="0043779F" w:rsidP="009C2F37">
            <w:pPr>
              <w:spacing w:after="0" w:line="240" w:lineRule="exact"/>
              <w:ind w:right="-72"/>
              <w:jc w:val="right"/>
              <w:rPr>
                <w:color w:val="000000"/>
                <w:sz w:val="18"/>
                <w:szCs w:val="18"/>
              </w:rPr>
            </w:pPr>
          </w:p>
        </w:tc>
        <w:tc>
          <w:tcPr>
            <w:tcW w:w="1205" w:type="dxa"/>
            <w:tcBorders>
              <w:top w:val="single" w:sz="4" w:space="0" w:color="auto"/>
            </w:tcBorders>
            <w:vAlign w:val="bottom"/>
          </w:tcPr>
          <w:p w14:paraId="67442551" w14:textId="77777777" w:rsidR="0043779F" w:rsidRPr="002B2454" w:rsidRDefault="0043779F" w:rsidP="009C2F37">
            <w:pPr>
              <w:spacing w:after="0" w:line="240" w:lineRule="exact"/>
              <w:ind w:right="-72"/>
              <w:jc w:val="right"/>
              <w:rPr>
                <w:color w:val="000000"/>
                <w:sz w:val="18"/>
                <w:szCs w:val="18"/>
              </w:rPr>
            </w:pPr>
          </w:p>
        </w:tc>
        <w:tc>
          <w:tcPr>
            <w:tcW w:w="1206" w:type="dxa"/>
            <w:tcBorders>
              <w:top w:val="single" w:sz="4" w:space="0" w:color="auto"/>
            </w:tcBorders>
          </w:tcPr>
          <w:p w14:paraId="519EA398" w14:textId="77777777" w:rsidR="0043779F" w:rsidRPr="002B2454" w:rsidRDefault="0043779F" w:rsidP="009C2F37">
            <w:pPr>
              <w:spacing w:after="0" w:line="240" w:lineRule="exact"/>
              <w:ind w:right="-72"/>
              <w:jc w:val="right"/>
              <w:rPr>
                <w:color w:val="000000"/>
                <w:sz w:val="18"/>
                <w:szCs w:val="18"/>
              </w:rPr>
            </w:pPr>
          </w:p>
        </w:tc>
        <w:tc>
          <w:tcPr>
            <w:tcW w:w="1309" w:type="dxa"/>
            <w:tcBorders>
              <w:top w:val="single" w:sz="4" w:space="0" w:color="auto"/>
            </w:tcBorders>
            <w:vAlign w:val="bottom"/>
          </w:tcPr>
          <w:p w14:paraId="3C587D1A" w14:textId="5176B22F" w:rsidR="0043779F" w:rsidRPr="002B2454" w:rsidRDefault="0043779F" w:rsidP="009C2F37">
            <w:pPr>
              <w:spacing w:after="0" w:line="240" w:lineRule="exact"/>
              <w:ind w:right="-72"/>
              <w:jc w:val="right"/>
              <w:rPr>
                <w:color w:val="000000"/>
                <w:sz w:val="18"/>
                <w:szCs w:val="18"/>
              </w:rPr>
            </w:pPr>
          </w:p>
        </w:tc>
        <w:tc>
          <w:tcPr>
            <w:tcW w:w="1172" w:type="dxa"/>
            <w:gridSpan w:val="2"/>
            <w:tcBorders>
              <w:top w:val="single" w:sz="4" w:space="0" w:color="auto"/>
            </w:tcBorders>
            <w:vAlign w:val="bottom"/>
          </w:tcPr>
          <w:p w14:paraId="29C41EC5" w14:textId="77777777" w:rsidR="0043779F" w:rsidRPr="002B2454" w:rsidRDefault="0043779F" w:rsidP="009C2F37">
            <w:pPr>
              <w:spacing w:after="0" w:line="240" w:lineRule="exact"/>
              <w:ind w:right="-72"/>
              <w:jc w:val="right"/>
              <w:rPr>
                <w:color w:val="000000"/>
                <w:sz w:val="18"/>
                <w:szCs w:val="18"/>
              </w:rPr>
            </w:pPr>
          </w:p>
        </w:tc>
      </w:tr>
      <w:tr w:rsidR="00B8698A" w:rsidRPr="002B2454" w14:paraId="5C27498D" w14:textId="77777777" w:rsidTr="00736591">
        <w:tc>
          <w:tcPr>
            <w:tcW w:w="3600" w:type="dxa"/>
            <w:vAlign w:val="bottom"/>
          </w:tcPr>
          <w:p w14:paraId="391E8B14" w14:textId="6ADFF8F3" w:rsidR="00B8698A" w:rsidRPr="002B2454" w:rsidRDefault="00B8698A"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Closing net book amount</w:t>
            </w:r>
          </w:p>
        </w:tc>
        <w:tc>
          <w:tcPr>
            <w:tcW w:w="1085" w:type="dxa"/>
            <w:tcBorders>
              <w:bottom w:val="single" w:sz="4" w:space="0" w:color="auto"/>
            </w:tcBorders>
          </w:tcPr>
          <w:p w14:paraId="63CA4346" w14:textId="6CB678B2" w:rsidR="00B8698A" w:rsidRPr="002B2454" w:rsidRDefault="00C94FDE" w:rsidP="009C2F37">
            <w:pPr>
              <w:spacing w:after="0" w:line="240" w:lineRule="exact"/>
              <w:ind w:right="-72"/>
              <w:jc w:val="right"/>
              <w:rPr>
                <w:color w:val="000000"/>
                <w:sz w:val="18"/>
                <w:szCs w:val="18"/>
              </w:rPr>
            </w:pPr>
            <w:r w:rsidRPr="002B2454">
              <w:rPr>
                <w:noProof/>
                <w:color w:val="000000"/>
                <w:sz w:val="18"/>
                <w:szCs w:val="18"/>
                <w:lang w:val="en-GB"/>
              </w:rPr>
              <w:t>544</w:t>
            </w:r>
          </w:p>
        </w:tc>
        <w:tc>
          <w:tcPr>
            <w:tcW w:w="1255" w:type="dxa"/>
            <w:tcBorders>
              <w:bottom w:val="single" w:sz="4" w:space="0" w:color="auto"/>
            </w:tcBorders>
          </w:tcPr>
          <w:p w14:paraId="0F379EBA" w14:textId="1085A650" w:rsidR="00B8698A" w:rsidRPr="002B2454" w:rsidRDefault="00B8698A" w:rsidP="009C2F37">
            <w:pPr>
              <w:spacing w:after="0" w:line="240" w:lineRule="exact"/>
              <w:ind w:right="-72"/>
              <w:jc w:val="right"/>
              <w:rPr>
                <w:color w:val="000000"/>
                <w:sz w:val="18"/>
                <w:szCs w:val="18"/>
                <w:lang w:val="en-GB"/>
              </w:rPr>
            </w:pPr>
            <w:r w:rsidRPr="002B2454">
              <w:rPr>
                <w:noProof/>
                <w:color w:val="000000"/>
                <w:sz w:val="18"/>
                <w:szCs w:val="18"/>
                <w:lang w:val="en-GB"/>
              </w:rPr>
              <w:t>62</w:t>
            </w:r>
          </w:p>
        </w:tc>
        <w:tc>
          <w:tcPr>
            <w:tcW w:w="1080" w:type="dxa"/>
            <w:tcBorders>
              <w:bottom w:val="single" w:sz="4" w:space="0" w:color="auto"/>
            </w:tcBorders>
          </w:tcPr>
          <w:p w14:paraId="6183B96E" w14:textId="724A0FFE" w:rsidR="00B8698A" w:rsidRPr="002B2454" w:rsidRDefault="00B8698A" w:rsidP="009C2F37">
            <w:pPr>
              <w:spacing w:after="0" w:line="240" w:lineRule="exact"/>
              <w:ind w:right="-72"/>
              <w:jc w:val="right"/>
              <w:rPr>
                <w:color w:val="000000"/>
                <w:sz w:val="18"/>
                <w:szCs w:val="18"/>
              </w:rPr>
            </w:pPr>
            <w:r w:rsidRPr="002B2454">
              <w:rPr>
                <w:noProof/>
                <w:color w:val="000000"/>
                <w:sz w:val="18"/>
                <w:szCs w:val="18"/>
                <w:lang w:val="en-GB"/>
              </w:rPr>
              <w:t>695</w:t>
            </w:r>
          </w:p>
        </w:tc>
        <w:tc>
          <w:tcPr>
            <w:tcW w:w="1222" w:type="dxa"/>
            <w:tcBorders>
              <w:bottom w:val="single" w:sz="4" w:space="0" w:color="auto"/>
            </w:tcBorders>
          </w:tcPr>
          <w:p w14:paraId="156DAB79" w14:textId="1E5487AD" w:rsidR="00B8698A" w:rsidRPr="002B2454" w:rsidRDefault="00B8698A" w:rsidP="009C2F37">
            <w:pPr>
              <w:spacing w:after="0" w:line="240" w:lineRule="exact"/>
              <w:ind w:right="-72"/>
              <w:jc w:val="right"/>
              <w:rPr>
                <w:color w:val="000000"/>
                <w:sz w:val="18"/>
                <w:szCs w:val="18"/>
                <w:lang w:val="en-GB"/>
              </w:rPr>
            </w:pPr>
            <w:r w:rsidRPr="002B2454">
              <w:rPr>
                <w:noProof/>
                <w:color w:val="000000"/>
                <w:sz w:val="18"/>
                <w:szCs w:val="18"/>
                <w:lang w:val="en-GB"/>
              </w:rPr>
              <w:t>97</w:t>
            </w:r>
          </w:p>
        </w:tc>
        <w:tc>
          <w:tcPr>
            <w:tcW w:w="1173" w:type="dxa"/>
            <w:tcBorders>
              <w:bottom w:val="single" w:sz="4" w:space="0" w:color="auto"/>
            </w:tcBorders>
          </w:tcPr>
          <w:p w14:paraId="2B57F3C3" w14:textId="2BE5A9D4" w:rsidR="00B8698A" w:rsidRPr="002B2454" w:rsidRDefault="00B8698A" w:rsidP="009C2F37">
            <w:pPr>
              <w:spacing w:after="0" w:line="240" w:lineRule="exact"/>
              <w:ind w:right="-72"/>
              <w:jc w:val="right"/>
              <w:rPr>
                <w:color w:val="000000"/>
                <w:sz w:val="18"/>
                <w:szCs w:val="18"/>
                <w:lang w:val="en-GB"/>
              </w:rPr>
            </w:pPr>
            <w:r w:rsidRPr="002B2454">
              <w:rPr>
                <w:noProof/>
                <w:color w:val="000000"/>
                <w:sz w:val="18"/>
                <w:szCs w:val="18"/>
                <w:lang w:val="en-GB"/>
              </w:rPr>
              <w:t>1,045</w:t>
            </w:r>
          </w:p>
        </w:tc>
        <w:tc>
          <w:tcPr>
            <w:tcW w:w="1085" w:type="dxa"/>
            <w:tcBorders>
              <w:bottom w:val="single" w:sz="4" w:space="0" w:color="auto"/>
            </w:tcBorders>
          </w:tcPr>
          <w:p w14:paraId="682F3928" w14:textId="24B0E36A" w:rsidR="00B8698A" w:rsidRPr="002B2454" w:rsidRDefault="00B8698A" w:rsidP="009C2F37">
            <w:pPr>
              <w:spacing w:after="0" w:line="240" w:lineRule="exact"/>
              <w:ind w:right="-72"/>
              <w:jc w:val="right"/>
              <w:rPr>
                <w:color w:val="000000"/>
                <w:sz w:val="18"/>
                <w:szCs w:val="18"/>
              </w:rPr>
            </w:pPr>
            <w:r w:rsidRPr="002B2454">
              <w:rPr>
                <w:noProof/>
                <w:color w:val="000000"/>
                <w:sz w:val="18"/>
                <w:szCs w:val="18"/>
                <w:lang w:val="en-GB"/>
              </w:rPr>
              <w:t>17</w:t>
            </w:r>
          </w:p>
        </w:tc>
        <w:tc>
          <w:tcPr>
            <w:tcW w:w="1205" w:type="dxa"/>
            <w:tcBorders>
              <w:bottom w:val="single" w:sz="4" w:space="0" w:color="auto"/>
            </w:tcBorders>
          </w:tcPr>
          <w:p w14:paraId="76B0B202" w14:textId="3111123B" w:rsidR="00B8698A" w:rsidRPr="002B2454" w:rsidRDefault="00B8698A"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Borders>
              <w:bottom w:val="single" w:sz="4" w:space="0" w:color="auto"/>
            </w:tcBorders>
          </w:tcPr>
          <w:p w14:paraId="6A7381D4" w14:textId="76F5282A" w:rsidR="00B8698A" w:rsidRPr="002B2454" w:rsidRDefault="00B8698A" w:rsidP="009C2F37">
            <w:pPr>
              <w:spacing w:after="0" w:line="240" w:lineRule="exact"/>
              <w:ind w:right="-72"/>
              <w:jc w:val="right"/>
              <w:rPr>
                <w:color w:val="000000"/>
                <w:sz w:val="18"/>
                <w:szCs w:val="18"/>
                <w:lang w:val="en-GB"/>
              </w:rPr>
            </w:pPr>
            <w:r w:rsidRPr="002B2454">
              <w:rPr>
                <w:noProof/>
                <w:color w:val="000000"/>
                <w:sz w:val="18"/>
                <w:szCs w:val="18"/>
                <w:lang w:val="en-GB"/>
              </w:rPr>
              <w:t>211</w:t>
            </w:r>
          </w:p>
        </w:tc>
        <w:tc>
          <w:tcPr>
            <w:tcW w:w="1309" w:type="dxa"/>
            <w:tcBorders>
              <w:bottom w:val="single" w:sz="4" w:space="0" w:color="auto"/>
            </w:tcBorders>
          </w:tcPr>
          <w:p w14:paraId="73A9E7F1" w14:textId="3612BF15" w:rsidR="00B8698A" w:rsidRPr="002B2454" w:rsidRDefault="00B8698A" w:rsidP="009C2F37">
            <w:pPr>
              <w:spacing w:after="0" w:line="240" w:lineRule="exact"/>
              <w:ind w:right="-72"/>
              <w:jc w:val="right"/>
              <w:rPr>
                <w:color w:val="000000"/>
                <w:sz w:val="18"/>
                <w:szCs w:val="18"/>
              </w:rPr>
            </w:pPr>
            <w:r w:rsidRPr="002B2454">
              <w:rPr>
                <w:noProof/>
                <w:color w:val="000000"/>
                <w:sz w:val="18"/>
                <w:szCs w:val="18"/>
                <w:lang w:val="en-GB"/>
              </w:rPr>
              <w:t>216</w:t>
            </w:r>
          </w:p>
        </w:tc>
        <w:tc>
          <w:tcPr>
            <w:tcW w:w="1172" w:type="dxa"/>
            <w:gridSpan w:val="2"/>
            <w:tcBorders>
              <w:bottom w:val="single" w:sz="4" w:space="0" w:color="auto"/>
            </w:tcBorders>
          </w:tcPr>
          <w:p w14:paraId="5833F412" w14:textId="7A8F1172" w:rsidR="00B8698A" w:rsidRPr="002B2454" w:rsidRDefault="00B8698A" w:rsidP="009C2F37">
            <w:pPr>
              <w:spacing w:after="0" w:line="240" w:lineRule="exact"/>
              <w:ind w:right="-72"/>
              <w:jc w:val="right"/>
              <w:rPr>
                <w:color w:val="000000"/>
                <w:sz w:val="18"/>
                <w:szCs w:val="18"/>
              </w:rPr>
            </w:pPr>
            <w:r w:rsidRPr="002B2454">
              <w:rPr>
                <w:noProof/>
                <w:color w:val="000000"/>
                <w:sz w:val="18"/>
                <w:szCs w:val="18"/>
                <w:lang w:val="en-GB"/>
              </w:rPr>
              <w:t>2,</w:t>
            </w:r>
            <w:r w:rsidR="00DF2F24" w:rsidRPr="002B2454">
              <w:rPr>
                <w:noProof/>
                <w:color w:val="000000"/>
                <w:sz w:val="18"/>
                <w:szCs w:val="18"/>
                <w:lang w:val="en-GB"/>
              </w:rPr>
              <w:t>887</w:t>
            </w:r>
          </w:p>
        </w:tc>
      </w:tr>
      <w:tr w:rsidR="0043779F" w:rsidRPr="002B2454" w14:paraId="0C490D06" w14:textId="77777777" w:rsidTr="00736591">
        <w:tc>
          <w:tcPr>
            <w:tcW w:w="3600" w:type="dxa"/>
          </w:tcPr>
          <w:p w14:paraId="6A3D9F74" w14:textId="77777777" w:rsidR="0043779F" w:rsidRPr="002B2454" w:rsidRDefault="0043779F"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p>
        </w:tc>
        <w:tc>
          <w:tcPr>
            <w:tcW w:w="1085" w:type="dxa"/>
            <w:tcBorders>
              <w:top w:val="single" w:sz="4" w:space="0" w:color="auto"/>
            </w:tcBorders>
            <w:vAlign w:val="bottom"/>
          </w:tcPr>
          <w:p w14:paraId="591B214C" w14:textId="77777777" w:rsidR="0043779F" w:rsidRPr="002B2454" w:rsidRDefault="0043779F" w:rsidP="009C2F37">
            <w:pPr>
              <w:spacing w:after="0" w:line="240" w:lineRule="exact"/>
              <w:ind w:right="-72"/>
              <w:jc w:val="right"/>
              <w:rPr>
                <w:color w:val="000000"/>
                <w:sz w:val="18"/>
                <w:szCs w:val="18"/>
              </w:rPr>
            </w:pPr>
          </w:p>
        </w:tc>
        <w:tc>
          <w:tcPr>
            <w:tcW w:w="1255" w:type="dxa"/>
            <w:tcBorders>
              <w:top w:val="single" w:sz="4" w:space="0" w:color="auto"/>
            </w:tcBorders>
          </w:tcPr>
          <w:p w14:paraId="04FEEB12" w14:textId="77777777" w:rsidR="0043779F" w:rsidRPr="002B2454" w:rsidRDefault="0043779F" w:rsidP="009C2F37">
            <w:pPr>
              <w:spacing w:after="0" w:line="240" w:lineRule="exact"/>
              <w:ind w:right="-72"/>
              <w:jc w:val="right"/>
              <w:rPr>
                <w:color w:val="000000"/>
                <w:sz w:val="18"/>
                <w:szCs w:val="18"/>
              </w:rPr>
            </w:pPr>
          </w:p>
        </w:tc>
        <w:tc>
          <w:tcPr>
            <w:tcW w:w="1080" w:type="dxa"/>
            <w:tcBorders>
              <w:top w:val="single" w:sz="4" w:space="0" w:color="auto"/>
            </w:tcBorders>
            <w:vAlign w:val="bottom"/>
          </w:tcPr>
          <w:p w14:paraId="00D939A1" w14:textId="45C08018" w:rsidR="0043779F" w:rsidRPr="002B2454" w:rsidRDefault="0043779F" w:rsidP="009C2F37">
            <w:pPr>
              <w:spacing w:after="0" w:line="240" w:lineRule="exact"/>
              <w:ind w:right="-72"/>
              <w:jc w:val="right"/>
              <w:rPr>
                <w:color w:val="000000"/>
                <w:sz w:val="18"/>
                <w:szCs w:val="18"/>
              </w:rPr>
            </w:pPr>
          </w:p>
        </w:tc>
        <w:tc>
          <w:tcPr>
            <w:tcW w:w="1222" w:type="dxa"/>
            <w:tcBorders>
              <w:top w:val="single" w:sz="4" w:space="0" w:color="auto"/>
            </w:tcBorders>
            <w:vAlign w:val="bottom"/>
          </w:tcPr>
          <w:p w14:paraId="288480E0" w14:textId="77777777" w:rsidR="0043779F" w:rsidRPr="002B2454" w:rsidRDefault="0043779F" w:rsidP="009C2F37">
            <w:pPr>
              <w:spacing w:after="0" w:line="240" w:lineRule="exact"/>
              <w:ind w:right="-72"/>
              <w:jc w:val="right"/>
              <w:rPr>
                <w:color w:val="000000"/>
                <w:sz w:val="18"/>
                <w:szCs w:val="18"/>
                <w:lang w:val="en-GB"/>
              </w:rPr>
            </w:pPr>
          </w:p>
        </w:tc>
        <w:tc>
          <w:tcPr>
            <w:tcW w:w="1173" w:type="dxa"/>
            <w:tcBorders>
              <w:top w:val="single" w:sz="4" w:space="0" w:color="auto"/>
            </w:tcBorders>
            <w:vAlign w:val="bottom"/>
          </w:tcPr>
          <w:p w14:paraId="7E50CB5E" w14:textId="77777777" w:rsidR="0043779F" w:rsidRPr="002B2454" w:rsidRDefault="0043779F" w:rsidP="009C2F37">
            <w:pPr>
              <w:spacing w:after="0" w:line="240" w:lineRule="exact"/>
              <w:ind w:right="-72"/>
              <w:jc w:val="right"/>
              <w:rPr>
                <w:color w:val="000000"/>
                <w:sz w:val="18"/>
                <w:szCs w:val="18"/>
                <w:lang w:val="en-GB"/>
              </w:rPr>
            </w:pPr>
          </w:p>
        </w:tc>
        <w:tc>
          <w:tcPr>
            <w:tcW w:w="1085" w:type="dxa"/>
            <w:tcBorders>
              <w:top w:val="single" w:sz="4" w:space="0" w:color="auto"/>
            </w:tcBorders>
            <w:vAlign w:val="bottom"/>
          </w:tcPr>
          <w:p w14:paraId="7C96D11D" w14:textId="77777777" w:rsidR="0043779F" w:rsidRPr="002B2454" w:rsidRDefault="0043779F" w:rsidP="009C2F37">
            <w:pPr>
              <w:spacing w:after="0" w:line="240" w:lineRule="exact"/>
              <w:ind w:right="-72"/>
              <w:jc w:val="right"/>
              <w:rPr>
                <w:color w:val="000000"/>
                <w:sz w:val="18"/>
                <w:szCs w:val="18"/>
              </w:rPr>
            </w:pPr>
          </w:p>
        </w:tc>
        <w:tc>
          <w:tcPr>
            <w:tcW w:w="1205" w:type="dxa"/>
            <w:tcBorders>
              <w:top w:val="single" w:sz="4" w:space="0" w:color="auto"/>
            </w:tcBorders>
            <w:vAlign w:val="bottom"/>
          </w:tcPr>
          <w:p w14:paraId="40E146C9" w14:textId="77777777" w:rsidR="0043779F" w:rsidRPr="002B2454" w:rsidRDefault="0043779F" w:rsidP="009C2F37">
            <w:pPr>
              <w:spacing w:after="0" w:line="240" w:lineRule="exact"/>
              <w:ind w:right="-72"/>
              <w:jc w:val="right"/>
              <w:rPr>
                <w:color w:val="000000"/>
                <w:sz w:val="18"/>
                <w:szCs w:val="18"/>
              </w:rPr>
            </w:pPr>
          </w:p>
        </w:tc>
        <w:tc>
          <w:tcPr>
            <w:tcW w:w="1206" w:type="dxa"/>
            <w:tcBorders>
              <w:top w:val="single" w:sz="4" w:space="0" w:color="auto"/>
            </w:tcBorders>
          </w:tcPr>
          <w:p w14:paraId="58A6352E" w14:textId="77777777" w:rsidR="0043779F" w:rsidRPr="002B2454" w:rsidRDefault="0043779F" w:rsidP="009C2F37">
            <w:pPr>
              <w:spacing w:after="0" w:line="240" w:lineRule="exact"/>
              <w:ind w:right="-72"/>
              <w:jc w:val="right"/>
              <w:rPr>
                <w:color w:val="000000"/>
                <w:sz w:val="18"/>
                <w:szCs w:val="18"/>
              </w:rPr>
            </w:pPr>
          </w:p>
        </w:tc>
        <w:tc>
          <w:tcPr>
            <w:tcW w:w="1309" w:type="dxa"/>
            <w:tcBorders>
              <w:top w:val="single" w:sz="4" w:space="0" w:color="auto"/>
            </w:tcBorders>
            <w:vAlign w:val="bottom"/>
          </w:tcPr>
          <w:p w14:paraId="1D657399" w14:textId="6FD4FACB" w:rsidR="0043779F" w:rsidRPr="002B2454" w:rsidRDefault="0043779F" w:rsidP="009C2F37">
            <w:pPr>
              <w:spacing w:after="0" w:line="240" w:lineRule="exact"/>
              <w:ind w:right="-72"/>
              <w:jc w:val="right"/>
              <w:rPr>
                <w:color w:val="000000"/>
                <w:sz w:val="18"/>
                <w:szCs w:val="18"/>
              </w:rPr>
            </w:pPr>
          </w:p>
        </w:tc>
        <w:tc>
          <w:tcPr>
            <w:tcW w:w="1172" w:type="dxa"/>
            <w:gridSpan w:val="2"/>
            <w:tcBorders>
              <w:top w:val="single" w:sz="4" w:space="0" w:color="auto"/>
            </w:tcBorders>
            <w:vAlign w:val="bottom"/>
          </w:tcPr>
          <w:p w14:paraId="5810819B" w14:textId="77777777" w:rsidR="0043779F" w:rsidRPr="002B2454" w:rsidRDefault="0043779F" w:rsidP="009C2F37">
            <w:pPr>
              <w:spacing w:after="0" w:line="240" w:lineRule="exact"/>
              <w:ind w:right="-72"/>
              <w:jc w:val="right"/>
              <w:rPr>
                <w:color w:val="000000"/>
                <w:sz w:val="18"/>
                <w:szCs w:val="18"/>
              </w:rPr>
            </w:pPr>
          </w:p>
        </w:tc>
      </w:tr>
      <w:tr w:rsidR="0043779F" w:rsidRPr="002B2454" w14:paraId="72A29BB4" w14:textId="77777777" w:rsidTr="005E51EB">
        <w:tc>
          <w:tcPr>
            <w:tcW w:w="3600" w:type="dxa"/>
          </w:tcPr>
          <w:p w14:paraId="6985605D" w14:textId="76BCCC04" w:rsidR="0043779F" w:rsidRPr="002B2454" w:rsidRDefault="0043779F" w:rsidP="009C2F37">
            <w:pPr>
              <w:pBdr>
                <w:top w:val="nil"/>
                <w:left w:val="nil"/>
                <w:bottom w:val="nil"/>
                <w:right w:val="nil"/>
                <w:between w:val="nil"/>
              </w:pBdr>
              <w:tabs>
                <w:tab w:val="right" w:pos="9810"/>
              </w:tabs>
              <w:spacing w:after="0" w:line="240" w:lineRule="exact"/>
              <w:ind w:left="37" w:hanging="142"/>
              <w:jc w:val="both"/>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2024</w:t>
            </w:r>
            <w:r w:rsidR="00A37708" w:rsidRPr="002B2454">
              <w:rPr>
                <w:b/>
                <w:color w:val="000000"/>
                <w:sz w:val="18"/>
                <w:szCs w:val="18"/>
                <w:lang w:val="en-GB"/>
              </w:rPr>
              <w:t xml:space="preserve"> (Restated)</w:t>
            </w:r>
          </w:p>
        </w:tc>
        <w:tc>
          <w:tcPr>
            <w:tcW w:w="1085" w:type="dxa"/>
            <w:vAlign w:val="bottom"/>
          </w:tcPr>
          <w:p w14:paraId="3CCED109" w14:textId="77777777" w:rsidR="0043779F" w:rsidRPr="002B2454" w:rsidRDefault="0043779F" w:rsidP="009C2F37">
            <w:pPr>
              <w:spacing w:after="0" w:line="240" w:lineRule="exact"/>
              <w:ind w:right="-72"/>
              <w:jc w:val="right"/>
              <w:rPr>
                <w:color w:val="000000"/>
                <w:sz w:val="18"/>
                <w:szCs w:val="18"/>
              </w:rPr>
            </w:pPr>
          </w:p>
        </w:tc>
        <w:tc>
          <w:tcPr>
            <w:tcW w:w="1255" w:type="dxa"/>
          </w:tcPr>
          <w:p w14:paraId="329BBD8C" w14:textId="77777777" w:rsidR="0043779F" w:rsidRPr="002B2454" w:rsidRDefault="0043779F" w:rsidP="009C2F37">
            <w:pPr>
              <w:spacing w:after="0" w:line="240" w:lineRule="exact"/>
              <w:ind w:right="-72"/>
              <w:jc w:val="right"/>
              <w:rPr>
                <w:color w:val="000000"/>
                <w:sz w:val="18"/>
                <w:szCs w:val="18"/>
              </w:rPr>
            </w:pPr>
          </w:p>
        </w:tc>
        <w:tc>
          <w:tcPr>
            <w:tcW w:w="1080" w:type="dxa"/>
            <w:vAlign w:val="bottom"/>
          </w:tcPr>
          <w:p w14:paraId="65362CC5" w14:textId="72B55C1D" w:rsidR="0043779F" w:rsidRPr="002B2454" w:rsidRDefault="0043779F" w:rsidP="009C2F37">
            <w:pPr>
              <w:spacing w:after="0" w:line="240" w:lineRule="exact"/>
              <w:ind w:right="-72"/>
              <w:jc w:val="right"/>
              <w:rPr>
                <w:color w:val="000000"/>
                <w:sz w:val="18"/>
                <w:szCs w:val="18"/>
              </w:rPr>
            </w:pPr>
          </w:p>
        </w:tc>
        <w:tc>
          <w:tcPr>
            <w:tcW w:w="1222" w:type="dxa"/>
            <w:vAlign w:val="bottom"/>
          </w:tcPr>
          <w:p w14:paraId="6A606DFC" w14:textId="77777777" w:rsidR="0043779F" w:rsidRPr="002B2454" w:rsidRDefault="0043779F" w:rsidP="009C2F37">
            <w:pPr>
              <w:spacing w:after="0" w:line="240" w:lineRule="exact"/>
              <w:ind w:right="-72"/>
              <w:jc w:val="right"/>
              <w:rPr>
                <w:color w:val="000000"/>
                <w:sz w:val="18"/>
                <w:szCs w:val="18"/>
                <w:lang w:val="en-GB"/>
              </w:rPr>
            </w:pPr>
          </w:p>
        </w:tc>
        <w:tc>
          <w:tcPr>
            <w:tcW w:w="1173" w:type="dxa"/>
            <w:vAlign w:val="bottom"/>
          </w:tcPr>
          <w:p w14:paraId="10685662" w14:textId="77777777" w:rsidR="0043779F" w:rsidRPr="002B2454" w:rsidRDefault="0043779F" w:rsidP="009C2F37">
            <w:pPr>
              <w:spacing w:after="0" w:line="240" w:lineRule="exact"/>
              <w:ind w:right="-72"/>
              <w:jc w:val="right"/>
              <w:rPr>
                <w:color w:val="000000"/>
                <w:sz w:val="18"/>
                <w:szCs w:val="18"/>
                <w:lang w:val="en-GB"/>
              </w:rPr>
            </w:pPr>
          </w:p>
        </w:tc>
        <w:tc>
          <w:tcPr>
            <w:tcW w:w="1085" w:type="dxa"/>
            <w:vAlign w:val="bottom"/>
          </w:tcPr>
          <w:p w14:paraId="0DC6AE6B" w14:textId="77777777" w:rsidR="0043779F" w:rsidRPr="002B2454" w:rsidRDefault="0043779F" w:rsidP="009C2F37">
            <w:pPr>
              <w:spacing w:after="0" w:line="240" w:lineRule="exact"/>
              <w:ind w:right="-72"/>
              <w:jc w:val="right"/>
              <w:rPr>
                <w:color w:val="000000"/>
                <w:sz w:val="18"/>
                <w:szCs w:val="18"/>
              </w:rPr>
            </w:pPr>
          </w:p>
        </w:tc>
        <w:tc>
          <w:tcPr>
            <w:tcW w:w="1205" w:type="dxa"/>
            <w:vAlign w:val="bottom"/>
          </w:tcPr>
          <w:p w14:paraId="1A1DF6EC" w14:textId="77777777" w:rsidR="0043779F" w:rsidRPr="002B2454" w:rsidRDefault="0043779F" w:rsidP="009C2F37">
            <w:pPr>
              <w:spacing w:after="0" w:line="240" w:lineRule="exact"/>
              <w:ind w:right="-72"/>
              <w:jc w:val="right"/>
              <w:rPr>
                <w:color w:val="000000"/>
                <w:sz w:val="18"/>
                <w:szCs w:val="18"/>
              </w:rPr>
            </w:pPr>
          </w:p>
        </w:tc>
        <w:tc>
          <w:tcPr>
            <w:tcW w:w="1206" w:type="dxa"/>
          </w:tcPr>
          <w:p w14:paraId="61F5990F" w14:textId="77777777" w:rsidR="0043779F" w:rsidRPr="002B2454" w:rsidRDefault="0043779F" w:rsidP="009C2F37">
            <w:pPr>
              <w:spacing w:after="0" w:line="240" w:lineRule="exact"/>
              <w:ind w:right="-72"/>
              <w:jc w:val="right"/>
              <w:rPr>
                <w:color w:val="000000"/>
                <w:sz w:val="18"/>
                <w:szCs w:val="18"/>
              </w:rPr>
            </w:pPr>
          </w:p>
        </w:tc>
        <w:tc>
          <w:tcPr>
            <w:tcW w:w="1309" w:type="dxa"/>
            <w:vAlign w:val="bottom"/>
          </w:tcPr>
          <w:p w14:paraId="0A966A1E" w14:textId="3FC7758E" w:rsidR="0043779F" w:rsidRPr="002B2454" w:rsidRDefault="0043779F" w:rsidP="009C2F37">
            <w:pPr>
              <w:spacing w:after="0" w:line="240" w:lineRule="exact"/>
              <w:ind w:right="-72"/>
              <w:jc w:val="right"/>
              <w:rPr>
                <w:color w:val="000000"/>
                <w:sz w:val="18"/>
                <w:szCs w:val="18"/>
              </w:rPr>
            </w:pPr>
          </w:p>
        </w:tc>
        <w:tc>
          <w:tcPr>
            <w:tcW w:w="1172" w:type="dxa"/>
            <w:gridSpan w:val="2"/>
            <w:vAlign w:val="bottom"/>
          </w:tcPr>
          <w:p w14:paraId="4771C515" w14:textId="77777777" w:rsidR="0043779F" w:rsidRPr="002B2454" w:rsidRDefault="0043779F" w:rsidP="009C2F37">
            <w:pPr>
              <w:spacing w:after="0" w:line="240" w:lineRule="exact"/>
              <w:ind w:right="-72"/>
              <w:jc w:val="right"/>
              <w:rPr>
                <w:color w:val="000000"/>
                <w:sz w:val="18"/>
                <w:szCs w:val="18"/>
              </w:rPr>
            </w:pPr>
          </w:p>
        </w:tc>
      </w:tr>
      <w:tr w:rsidR="007976A1" w:rsidRPr="002B2454" w14:paraId="3B14EB2E" w14:textId="77777777" w:rsidTr="00736591">
        <w:tc>
          <w:tcPr>
            <w:tcW w:w="3600" w:type="dxa"/>
            <w:vAlign w:val="bottom"/>
          </w:tcPr>
          <w:p w14:paraId="633C49DD" w14:textId="77777777" w:rsidR="007976A1" w:rsidRPr="002B2454" w:rsidRDefault="007976A1"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r w:rsidRPr="002B2454">
              <w:rPr>
                <w:color w:val="000000"/>
                <w:sz w:val="18"/>
                <w:szCs w:val="18"/>
              </w:rPr>
              <w:t>Cost</w:t>
            </w:r>
          </w:p>
        </w:tc>
        <w:tc>
          <w:tcPr>
            <w:tcW w:w="1085" w:type="dxa"/>
          </w:tcPr>
          <w:p w14:paraId="1AEA9EB2" w14:textId="1E23CA2E" w:rsidR="007976A1" w:rsidRPr="002B2454" w:rsidRDefault="00C94FDE" w:rsidP="009C2F37">
            <w:pPr>
              <w:spacing w:after="0" w:line="240" w:lineRule="exact"/>
              <w:ind w:right="-72"/>
              <w:jc w:val="right"/>
              <w:rPr>
                <w:color w:val="000000"/>
                <w:sz w:val="18"/>
                <w:szCs w:val="18"/>
              </w:rPr>
            </w:pPr>
            <w:r w:rsidRPr="002B2454">
              <w:rPr>
                <w:noProof/>
                <w:color w:val="000000"/>
                <w:sz w:val="18"/>
                <w:szCs w:val="18"/>
                <w:lang w:val="en-GB"/>
              </w:rPr>
              <w:t>544</w:t>
            </w:r>
          </w:p>
        </w:tc>
        <w:tc>
          <w:tcPr>
            <w:tcW w:w="1255" w:type="dxa"/>
          </w:tcPr>
          <w:p w14:paraId="52C384C7" w14:textId="66002FA0"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rPr>
              <w:t>184</w:t>
            </w:r>
          </w:p>
        </w:tc>
        <w:tc>
          <w:tcPr>
            <w:tcW w:w="1080" w:type="dxa"/>
          </w:tcPr>
          <w:p w14:paraId="35D6CC5C" w14:textId="30300084" w:rsidR="007976A1" w:rsidRPr="002B2454" w:rsidRDefault="007976A1" w:rsidP="009C2F37">
            <w:pPr>
              <w:spacing w:after="0" w:line="240" w:lineRule="exact"/>
              <w:ind w:right="-72"/>
              <w:jc w:val="right"/>
              <w:rPr>
                <w:color w:val="000000"/>
                <w:sz w:val="18"/>
                <w:szCs w:val="18"/>
              </w:rPr>
            </w:pPr>
            <w:r w:rsidRPr="002B2454">
              <w:rPr>
                <w:noProof/>
                <w:color w:val="000000"/>
                <w:sz w:val="18"/>
                <w:szCs w:val="18"/>
                <w:lang w:val="en-GB"/>
              </w:rPr>
              <w:t>1,347</w:t>
            </w:r>
          </w:p>
        </w:tc>
        <w:tc>
          <w:tcPr>
            <w:tcW w:w="1222" w:type="dxa"/>
          </w:tcPr>
          <w:p w14:paraId="0C6ABA05" w14:textId="3C90974D"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447</w:t>
            </w:r>
          </w:p>
        </w:tc>
        <w:tc>
          <w:tcPr>
            <w:tcW w:w="1173" w:type="dxa"/>
          </w:tcPr>
          <w:p w14:paraId="756F0810" w14:textId="12094C87"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2,086</w:t>
            </w:r>
          </w:p>
        </w:tc>
        <w:tc>
          <w:tcPr>
            <w:tcW w:w="1085" w:type="dxa"/>
          </w:tcPr>
          <w:p w14:paraId="3F953B22" w14:textId="09C98B92" w:rsidR="007976A1" w:rsidRPr="002B2454" w:rsidRDefault="007976A1" w:rsidP="009C2F37">
            <w:pPr>
              <w:spacing w:after="0" w:line="240" w:lineRule="exact"/>
              <w:ind w:right="-72"/>
              <w:jc w:val="right"/>
              <w:rPr>
                <w:color w:val="000000"/>
                <w:sz w:val="18"/>
                <w:szCs w:val="18"/>
              </w:rPr>
            </w:pPr>
            <w:r w:rsidRPr="002B2454">
              <w:rPr>
                <w:noProof/>
                <w:color w:val="000000"/>
                <w:sz w:val="18"/>
                <w:szCs w:val="18"/>
                <w:lang w:val="en-GB"/>
              </w:rPr>
              <w:t>90</w:t>
            </w:r>
          </w:p>
        </w:tc>
        <w:tc>
          <w:tcPr>
            <w:tcW w:w="1205" w:type="dxa"/>
          </w:tcPr>
          <w:p w14:paraId="5B0A61CA" w14:textId="13FC202E" w:rsidR="007976A1" w:rsidRPr="002B2454" w:rsidRDefault="007976A1" w:rsidP="009C2F37">
            <w:pPr>
              <w:spacing w:after="0" w:line="240" w:lineRule="exact"/>
              <w:ind w:right="-72"/>
              <w:jc w:val="right"/>
              <w:rPr>
                <w:color w:val="000000"/>
                <w:sz w:val="18"/>
                <w:szCs w:val="18"/>
              </w:rPr>
            </w:pPr>
            <w:r w:rsidRPr="002B2454">
              <w:rPr>
                <w:noProof/>
                <w:color w:val="000000"/>
                <w:sz w:val="18"/>
                <w:szCs w:val="18"/>
                <w:lang w:val="en-GB"/>
              </w:rPr>
              <w:t>24</w:t>
            </w:r>
          </w:p>
        </w:tc>
        <w:tc>
          <w:tcPr>
            <w:tcW w:w="1206" w:type="dxa"/>
          </w:tcPr>
          <w:p w14:paraId="6DCE9B8F" w14:textId="4A6B4AC5"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216</w:t>
            </w:r>
          </w:p>
        </w:tc>
        <w:tc>
          <w:tcPr>
            <w:tcW w:w="1309" w:type="dxa"/>
          </w:tcPr>
          <w:p w14:paraId="38566570" w14:textId="11203B0A"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216</w:t>
            </w:r>
          </w:p>
        </w:tc>
        <w:tc>
          <w:tcPr>
            <w:tcW w:w="1172" w:type="dxa"/>
            <w:gridSpan w:val="2"/>
          </w:tcPr>
          <w:p w14:paraId="657E5878" w14:textId="06DD2B79"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5,</w:t>
            </w:r>
            <w:r w:rsidR="00F4345C" w:rsidRPr="002B2454">
              <w:rPr>
                <w:noProof/>
                <w:color w:val="000000"/>
                <w:sz w:val="18"/>
                <w:szCs w:val="18"/>
                <w:lang w:val="en-GB"/>
              </w:rPr>
              <w:t>154</w:t>
            </w:r>
          </w:p>
        </w:tc>
      </w:tr>
      <w:tr w:rsidR="007976A1" w:rsidRPr="002B2454" w14:paraId="7B4D9234" w14:textId="77777777" w:rsidTr="00736591">
        <w:tc>
          <w:tcPr>
            <w:tcW w:w="3600" w:type="dxa"/>
            <w:vAlign w:val="bottom"/>
          </w:tcPr>
          <w:p w14:paraId="2C8F19A8" w14:textId="77777777" w:rsidR="007976A1" w:rsidRPr="002B2454" w:rsidRDefault="007976A1"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depreciation</w:t>
            </w:r>
          </w:p>
        </w:tc>
        <w:tc>
          <w:tcPr>
            <w:tcW w:w="1085" w:type="dxa"/>
            <w:tcBorders>
              <w:bottom w:val="single" w:sz="4" w:space="0" w:color="auto"/>
            </w:tcBorders>
          </w:tcPr>
          <w:p w14:paraId="08D802A0" w14:textId="4FA886D3" w:rsidR="007976A1" w:rsidRPr="002B2454" w:rsidRDefault="007976A1" w:rsidP="009C2F37">
            <w:pPr>
              <w:spacing w:after="0" w:line="240" w:lineRule="exact"/>
              <w:ind w:right="-72"/>
              <w:jc w:val="right"/>
              <w:rPr>
                <w:color w:val="000000"/>
                <w:sz w:val="18"/>
                <w:szCs w:val="18"/>
              </w:rPr>
            </w:pPr>
            <w:r w:rsidRPr="002B2454">
              <w:rPr>
                <w:noProof/>
                <w:color w:val="000000"/>
                <w:sz w:val="18"/>
                <w:szCs w:val="18"/>
                <w:lang w:val="en-GB"/>
              </w:rPr>
              <w:t>-</w:t>
            </w:r>
          </w:p>
        </w:tc>
        <w:tc>
          <w:tcPr>
            <w:tcW w:w="1255" w:type="dxa"/>
            <w:tcBorders>
              <w:bottom w:val="single" w:sz="4" w:space="0" w:color="auto"/>
            </w:tcBorders>
          </w:tcPr>
          <w:p w14:paraId="20EF779F" w14:textId="0F492166"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rPr>
              <w:t>(122)</w:t>
            </w:r>
          </w:p>
        </w:tc>
        <w:tc>
          <w:tcPr>
            <w:tcW w:w="1080" w:type="dxa"/>
            <w:tcBorders>
              <w:bottom w:val="single" w:sz="4" w:space="0" w:color="auto"/>
            </w:tcBorders>
          </w:tcPr>
          <w:p w14:paraId="61E95744" w14:textId="03930A3E" w:rsidR="007976A1" w:rsidRPr="002B2454" w:rsidRDefault="007976A1" w:rsidP="009C2F37">
            <w:pPr>
              <w:spacing w:after="0" w:line="240" w:lineRule="exact"/>
              <w:ind w:right="-72"/>
              <w:jc w:val="right"/>
              <w:rPr>
                <w:color w:val="000000"/>
                <w:sz w:val="18"/>
                <w:szCs w:val="18"/>
              </w:rPr>
            </w:pPr>
            <w:r w:rsidRPr="002B2454">
              <w:rPr>
                <w:noProof/>
                <w:color w:val="000000"/>
                <w:sz w:val="18"/>
                <w:szCs w:val="18"/>
                <w:lang w:val="en-GB"/>
              </w:rPr>
              <w:t>(652)</w:t>
            </w:r>
          </w:p>
        </w:tc>
        <w:tc>
          <w:tcPr>
            <w:tcW w:w="1222" w:type="dxa"/>
            <w:tcBorders>
              <w:bottom w:val="single" w:sz="4" w:space="0" w:color="auto"/>
            </w:tcBorders>
          </w:tcPr>
          <w:p w14:paraId="4FC5ACCF" w14:textId="3AFCAB3D"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(350)</w:t>
            </w:r>
          </w:p>
        </w:tc>
        <w:tc>
          <w:tcPr>
            <w:tcW w:w="1173" w:type="dxa"/>
            <w:tcBorders>
              <w:bottom w:val="single" w:sz="4" w:space="0" w:color="auto"/>
            </w:tcBorders>
          </w:tcPr>
          <w:p w14:paraId="6D836A9F" w14:textId="0A421E47"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(1,041)</w:t>
            </w:r>
          </w:p>
        </w:tc>
        <w:tc>
          <w:tcPr>
            <w:tcW w:w="1085" w:type="dxa"/>
            <w:tcBorders>
              <w:bottom w:val="single" w:sz="4" w:space="0" w:color="auto"/>
            </w:tcBorders>
          </w:tcPr>
          <w:p w14:paraId="659E4567" w14:textId="2590387A" w:rsidR="007976A1" w:rsidRPr="002B2454" w:rsidRDefault="007976A1" w:rsidP="009C2F37">
            <w:pPr>
              <w:spacing w:after="0" w:line="240" w:lineRule="exact"/>
              <w:ind w:left="-119" w:right="-72"/>
              <w:jc w:val="right"/>
              <w:rPr>
                <w:color w:val="000000"/>
                <w:sz w:val="18"/>
                <w:szCs w:val="18"/>
              </w:rPr>
            </w:pPr>
            <w:r w:rsidRPr="002B2454">
              <w:rPr>
                <w:noProof/>
                <w:color w:val="000000"/>
                <w:sz w:val="18"/>
                <w:szCs w:val="18"/>
                <w:lang w:val="en-GB"/>
              </w:rPr>
              <w:t>(73)</w:t>
            </w:r>
          </w:p>
        </w:tc>
        <w:tc>
          <w:tcPr>
            <w:tcW w:w="1205" w:type="dxa"/>
            <w:tcBorders>
              <w:bottom w:val="single" w:sz="4" w:space="0" w:color="auto"/>
            </w:tcBorders>
          </w:tcPr>
          <w:p w14:paraId="03D97323" w14:textId="28D35A04" w:rsidR="007976A1" w:rsidRPr="002B2454" w:rsidRDefault="007976A1" w:rsidP="009C2F37">
            <w:pPr>
              <w:spacing w:after="0" w:line="240" w:lineRule="exact"/>
              <w:ind w:right="-72"/>
              <w:jc w:val="right"/>
              <w:rPr>
                <w:color w:val="000000"/>
                <w:sz w:val="18"/>
                <w:szCs w:val="18"/>
              </w:rPr>
            </w:pPr>
            <w:r w:rsidRPr="002B2454">
              <w:rPr>
                <w:noProof/>
                <w:color w:val="000000"/>
                <w:sz w:val="18"/>
                <w:szCs w:val="18"/>
                <w:lang w:val="en-GB"/>
              </w:rPr>
              <w:t>(24)</w:t>
            </w:r>
          </w:p>
        </w:tc>
        <w:tc>
          <w:tcPr>
            <w:tcW w:w="1206" w:type="dxa"/>
            <w:tcBorders>
              <w:bottom w:val="single" w:sz="4" w:space="0" w:color="auto"/>
            </w:tcBorders>
          </w:tcPr>
          <w:p w14:paraId="7E611822" w14:textId="4F31200C"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(5)</w:t>
            </w:r>
          </w:p>
        </w:tc>
        <w:tc>
          <w:tcPr>
            <w:tcW w:w="1309" w:type="dxa"/>
            <w:tcBorders>
              <w:bottom w:val="single" w:sz="4" w:space="0" w:color="auto"/>
            </w:tcBorders>
          </w:tcPr>
          <w:p w14:paraId="4822BCB6" w14:textId="2AA748F9"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w:t>
            </w:r>
          </w:p>
        </w:tc>
        <w:tc>
          <w:tcPr>
            <w:tcW w:w="1172" w:type="dxa"/>
            <w:gridSpan w:val="2"/>
            <w:tcBorders>
              <w:bottom w:val="single" w:sz="4" w:space="0" w:color="auto"/>
            </w:tcBorders>
          </w:tcPr>
          <w:p w14:paraId="77AE7864" w14:textId="6EA73F69" w:rsidR="007976A1" w:rsidRPr="002B2454" w:rsidRDefault="007976A1" w:rsidP="009C2F37">
            <w:pPr>
              <w:spacing w:after="0" w:line="240" w:lineRule="exact"/>
              <w:ind w:right="-72"/>
              <w:jc w:val="right"/>
              <w:rPr>
                <w:color w:val="000000"/>
                <w:sz w:val="18"/>
                <w:szCs w:val="18"/>
                <w:lang w:val="en-GB"/>
              </w:rPr>
            </w:pPr>
            <w:r w:rsidRPr="002B2454">
              <w:rPr>
                <w:noProof/>
                <w:color w:val="000000"/>
                <w:sz w:val="18"/>
                <w:szCs w:val="18"/>
                <w:lang w:val="en-GB"/>
              </w:rPr>
              <w:t>(2,267)</w:t>
            </w:r>
          </w:p>
        </w:tc>
      </w:tr>
      <w:tr w:rsidR="0043779F" w:rsidRPr="002B2454" w14:paraId="1AB8DE0E" w14:textId="77777777" w:rsidTr="00736591">
        <w:tc>
          <w:tcPr>
            <w:tcW w:w="3600" w:type="dxa"/>
            <w:vAlign w:val="bottom"/>
          </w:tcPr>
          <w:p w14:paraId="160616BA" w14:textId="77777777" w:rsidR="0043779F" w:rsidRPr="002B2454" w:rsidRDefault="0043779F" w:rsidP="009C2F37">
            <w:pPr>
              <w:pBdr>
                <w:top w:val="nil"/>
                <w:left w:val="nil"/>
                <w:bottom w:val="nil"/>
                <w:right w:val="nil"/>
                <w:between w:val="nil"/>
              </w:pBdr>
              <w:tabs>
                <w:tab w:val="right" w:pos="9810"/>
              </w:tabs>
              <w:spacing w:after="0" w:line="240" w:lineRule="exact"/>
              <w:ind w:left="37" w:hanging="142"/>
              <w:jc w:val="both"/>
              <w:rPr>
                <w:color w:val="000000"/>
                <w:sz w:val="18"/>
                <w:szCs w:val="18"/>
                <w:u w:val="single"/>
              </w:rPr>
            </w:pPr>
          </w:p>
        </w:tc>
        <w:tc>
          <w:tcPr>
            <w:tcW w:w="1085" w:type="dxa"/>
            <w:tcBorders>
              <w:top w:val="single" w:sz="4" w:space="0" w:color="auto"/>
            </w:tcBorders>
            <w:vAlign w:val="bottom"/>
          </w:tcPr>
          <w:p w14:paraId="02A28A15" w14:textId="77777777" w:rsidR="0043779F" w:rsidRPr="002B2454" w:rsidRDefault="0043779F" w:rsidP="009C2F37">
            <w:pPr>
              <w:spacing w:after="0" w:line="240" w:lineRule="exact"/>
              <w:ind w:right="-72"/>
              <w:jc w:val="right"/>
              <w:rPr>
                <w:color w:val="000000"/>
                <w:sz w:val="18"/>
                <w:szCs w:val="18"/>
              </w:rPr>
            </w:pPr>
          </w:p>
        </w:tc>
        <w:tc>
          <w:tcPr>
            <w:tcW w:w="1255" w:type="dxa"/>
            <w:tcBorders>
              <w:top w:val="single" w:sz="4" w:space="0" w:color="auto"/>
            </w:tcBorders>
          </w:tcPr>
          <w:p w14:paraId="42A0E7C6" w14:textId="77777777" w:rsidR="0043779F" w:rsidRPr="002B2454" w:rsidRDefault="0043779F" w:rsidP="009C2F37">
            <w:pPr>
              <w:spacing w:after="0" w:line="240" w:lineRule="exact"/>
              <w:ind w:right="-72"/>
              <w:jc w:val="right"/>
              <w:rPr>
                <w:color w:val="000000"/>
                <w:sz w:val="18"/>
                <w:szCs w:val="18"/>
              </w:rPr>
            </w:pPr>
          </w:p>
        </w:tc>
        <w:tc>
          <w:tcPr>
            <w:tcW w:w="1080" w:type="dxa"/>
            <w:tcBorders>
              <w:top w:val="single" w:sz="4" w:space="0" w:color="auto"/>
            </w:tcBorders>
            <w:vAlign w:val="bottom"/>
          </w:tcPr>
          <w:p w14:paraId="3097F70F" w14:textId="20C1B747" w:rsidR="0043779F" w:rsidRPr="002B2454" w:rsidRDefault="0043779F" w:rsidP="009C2F37">
            <w:pPr>
              <w:spacing w:after="0" w:line="240" w:lineRule="exact"/>
              <w:ind w:right="-72"/>
              <w:jc w:val="right"/>
              <w:rPr>
                <w:color w:val="000000"/>
                <w:sz w:val="18"/>
                <w:szCs w:val="18"/>
              </w:rPr>
            </w:pPr>
          </w:p>
        </w:tc>
        <w:tc>
          <w:tcPr>
            <w:tcW w:w="1222" w:type="dxa"/>
            <w:tcBorders>
              <w:top w:val="single" w:sz="4" w:space="0" w:color="auto"/>
            </w:tcBorders>
            <w:vAlign w:val="bottom"/>
          </w:tcPr>
          <w:p w14:paraId="50EDD377" w14:textId="77777777" w:rsidR="0043779F" w:rsidRPr="002B2454" w:rsidRDefault="0043779F" w:rsidP="009C2F37">
            <w:pPr>
              <w:spacing w:after="0" w:line="240" w:lineRule="exact"/>
              <w:ind w:right="-72"/>
              <w:jc w:val="right"/>
              <w:rPr>
                <w:color w:val="000000"/>
                <w:sz w:val="18"/>
                <w:szCs w:val="18"/>
                <w:lang w:val="en-GB"/>
              </w:rPr>
            </w:pPr>
          </w:p>
        </w:tc>
        <w:tc>
          <w:tcPr>
            <w:tcW w:w="1173" w:type="dxa"/>
            <w:tcBorders>
              <w:top w:val="single" w:sz="4" w:space="0" w:color="auto"/>
            </w:tcBorders>
            <w:vAlign w:val="bottom"/>
          </w:tcPr>
          <w:p w14:paraId="4ED664FB" w14:textId="77777777" w:rsidR="0043779F" w:rsidRPr="002B2454" w:rsidRDefault="0043779F" w:rsidP="009C2F37">
            <w:pPr>
              <w:spacing w:after="0" w:line="240" w:lineRule="exact"/>
              <w:ind w:right="-72"/>
              <w:jc w:val="right"/>
              <w:rPr>
                <w:color w:val="000000"/>
                <w:sz w:val="18"/>
                <w:szCs w:val="18"/>
                <w:lang w:val="en-GB"/>
              </w:rPr>
            </w:pPr>
          </w:p>
        </w:tc>
        <w:tc>
          <w:tcPr>
            <w:tcW w:w="1085" w:type="dxa"/>
            <w:tcBorders>
              <w:top w:val="single" w:sz="4" w:space="0" w:color="auto"/>
            </w:tcBorders>
            <w:vAlign w:val="bottom"/>
          </w:tcPr>
          <w:p w14:paraId="11ECC87A" w14:textId="77777777" w:rsidR="0043779F" w:rsidRPr="002B2454" w:rsidRDefault="0043779F" w:rsidP="009C2F37">
            <w:pPr>
              <w:spacing w:after="0" w:line="240" w:lineRule="exact"/>
              <w:ind w:right="-72"/>
              <w:jc w:val="right"/>
              <w:rPr>
                <w:color w:val="000000"/>
                <w:sz w:val="18"/>
                <w:szCs w:val="18"/>
              </w:rPr>
            </w:pPr>
          </w:p>
        </w:tc>
        <w:tc>
          <w:tcPr>
            <w:tcW w:w="1205" w:type="dxa"/>
            <w:tcBorders>
              <w:top w:val="single" w:sz="4" w:space="0" w:color="auto"/>
            </w:tcBorders>
            <w:vAlign w:val="bottom"/>
          </w:tcPr>
          <w:p w14:paraId="43D3BB40" w14:textId="77777777" w:rsidR="0043779F" w:rsidRPr="002B2454" w:rsidRDefault="0043779F" w:rsidP="009C2F37">
            <w:pPr>
              <w:spacing w:after="0" w:line="240" w:lineRule="exact"/>
              <w:ind w:right="-72"/>
              <w:jc w:val="right"/>
              <w:rPr>
                <w:color w:val="000000"/>
                <w:sz w:val="18"/>
                <w:szCs w:val="18"/>
              </w:rPr>
            </w:pPr>
          </w:p>
        </w:tc>
        <w:tc>
          <w:tcPr>
            <w:tcW w:w="1206" w:type="dxa"/>
            <w:tcBorders>
              <w:top w:val="single" w:sz="4" w:space="0" w:color="auto"/>
            </w:tcBorders>
          </w:tcPr>
          <w:p w14:paraId="51DEDC69" w14:textId="77777777" w:rsidR="0043779F" w:rsidRPr="002B2454" w:rsidRDefault="0043779F" w:rsidP="009C2F37">
            <w:pPr>
              <w:spacing w:after="0" w:line="240" w:lineRule="exact"/>
              <w:ind w:right="-72"/>
              <w:jc w:val="right"/>
              <w:rPr>
                <w:color w:val="000000"/>
                <w:sz w:val="18"/>
                <w:szCs w:val="18"/>
              </w:rPr>
            </w:pPr>
          </w:p>
        </w:tc>
        <w:tc>
          <w:tcPr>
            <w:tcW w:w="1309" w:type="dxa"/>
            <w:tcBorders>
              <w:top w:val="single" w:sz="4" w:space="0" w:color="auto"/>
            </w:tcBorders>
            <w:vAlign w:val="bottom"/>
          </w:tcPr>
          <w:p w14:paraId="2CC3524E" w14:textId="4EDEBBFE" w:rsidR="0043779F" w:rsidRPr="002B2454" w:rsidRDefault="0043779F" w:rsidP="009C2F37">
            <w:pPr>
              <w:spacing w:after="0" w:line="240" w:lineRule="exact"/>
              <w:ind w:right="-72"/>
              <w:jc w:val="right"/>
              <w:rPr>
                <w:color w:val="000000"/>
                <w:sz w:val="18"/>
                <w:szCs w:val="18"/>
              </w:rPr>
            </w:pPr>
          </w:p>
        </w:tc>
        <w:tc>
          <w:tcPr>
            <w:tcW w:w="1172" w:type="dxa"/>
            <w:gridSpan w:val="2"/>
            <w:tcBorders>
              <w:top w:val="single" w:sz="4" w:space="0" w:color="auto"/>
            </w:tcBorders>
            <w:vAlign w:val="bottom"/>
          </w:tcPr>
          <w:p w14:paraId="5C393BD2" w14:textId="77777777" w:rsidR="0043779F" w:rsidRPr="002B2454" w:rsidRDefault="0043779F" w:rsidP="009C2F37">
            <w:pPr>
              <w:spacing w:after="0" w:line="240" w:lineRule="exact"/>
              <w:ind w:right="-72"/>
              <w:jc w:val="right"/>
              <w:rPr>
                <w:color w:val="000000"/>
                <w:sz w:val="18"/>
                <w:szCs w:val="18"/>
              </w:rPr>
            </w:pPr>
          </w:p>
        </w:tc>
      </w:tr>
      <w:tr w:rsidR="007D0613" w:rsidRPr="002B2454" w14:paraId="0FC108BF" w14:textId="77777777" w:rsidTr="00736591">
        <w:tc>
          <w:tcPr>
            <w:tcW w:w="3600" w:type="dxa"/>
          </w:tcPr>
          <w:p w14:paraId="412B6EBE" w14:textId="77777777" w:rsidR="007D0613" w:rsidRPr="002B2454" w:rsidRDefault="007D0613"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r w:rsidRPr="002B2454">
              <w:rPr>
                <w:color w:val="000000"/>
                <w:sz w:val="18"/>
                <w:szCs w:val="18"/>
              </w:rPr>
              <w:t>Net book amount</w:t>
            </w:r>
          </w:p>
        </w:tc>
        <w:tc>
          <w:tcPr>
            <w:tcW w:w="1085" w:type="dxa"/>
            <w:tcBorders>
              <w:bottom w:val="single" w:sz="4" w:space="0" w:color="auto"/>
            </w:tcBorders>
          </w:tcPr>
          <w:p w14:paraId="3A443695" w14:textId="72BCA3AB" w:rsidR="007D0613" w:rsidRPr="002B2454" w:rsidRDefault="001B56FD" w:rsidP="009C2F37">
            <w:pPr>
              <w:spacing w:after="0" w:line="240" w:lineRule="exact"/>
              <w:ind w:right="-72"/>
              <w:jc w:val="right"/>
              <w:rPr>
                <w:color w:val="000000"/>
                <w:sz w:val="18"/>
                <w:szCs w:val="18"/>
              </w:rPr>
            </w:pPr>
            <w:r w:rsidRPr="002B2454">
              <w:rPr>
                <w:noProof/>
                <w:color w:val="000000"/>
                <w:sz w:val="18"/>
                <w:szCs w:val="18"/>
                <w:lang w:val="en-GB"/>
              </w:rPr>
              <w:t>544</w:t>
            </w:r>
          </w:p>
        </w:tc>
        <w:tc>
          <w:tcPr>
            <w:tcW w:w="1255" w:type="dxa"/>
            <w:tcBorders>
              <w:bottom w:val="single" w:sz="4" w:space="0" w:color="auto"/>
            </w:tcBorders>
          </w:tcPr>
          <w:p w14:paraId="0BAB2EEF" w14:textId="19A63C44" w:rsidR="007D0613" w:rsidRPr="002B2454" w:rsidRDefault="007D0613" w:rsidP="009C2F37">
            <w:pPr>
              <w:spacing w:after="0" w:line="240" w:lineRule="exact"/>
              <w:ind w:right="-72"/>
              <w:jc w:val="right"/>
              <w:rPr>
                <w:color w:val="000000"/>
                <w:sz w:val="18"/>
                <w:szCs w:val="18"/>
                <w:lang w:val="en-GB"/>
              </w:rPr>
            </w:pPr>
            <w:r w:rsidRPr="002B2454">
              <w:rPr>
                <w:noProof/>
                <w:color w:val="000000"/>
                <w:sz w:val="18"/>
                <w:szCs w:val="18"/>
              </w:rPr>
              <w:t>62</w:t>
            </w:r>
          </w:p>
        </w:tc>
        <w:tc>
          <w:tcPr>
            <w:tcW w:w="1080" w:type="dxa"/>
            <w:tcBorders>
              <w:bottom w:val="single" w:sz="4" w:space="0" w:color="auto"/>
            </w:tcBorders>
          </w:tcPr>
          <w:p w14:paraId="65EEB783" w14:textId="1962C623" w:rsidR="007D0613" w:rsidRPr="002B2454" w:rsidRDefault="007D0613" w:rsidP="009C2F37">
            <w:pPr>
              <w:spacing w:after="0" w:line="240" w:lineRule="exact"/>
              <w:ind w:right="-72"/>
              <w:jc w:val="right"/>
              <w:rPr>
                <w:color w:val="000000"/>
                <w:sz w:val="18"/>
                <w:szCs w:val="18"/>
              </w:rPr>
            </w:pPr>
            <w:r w:rsidRPr="002B2454">
              <w:rPr>
                <w:noProof/>
                <w:color w:val="000000"/>
                <w:sz w:val="18"/>
                <w:szCs w:val="18"/>
                <w:lang w:val="en-GB"/>
              </w:rPr>
              <w:t>695</w:t>
            </w:r>
          </w:p>
        </w:tc>
        <w:tc>
          <w:tcPr>
            <w:tcW w:w="1222" w:type="dxa"/>
            <w:tcBorders>
              <w:bottom w:val="single" w:sz="4" w:space="0" w:color="auto"/>
            </w:tcBorders>
          </w:tcPr>
          <w:p w14:paraId="1202FE13" w14:textId="7D57E07D" w:rsidR="007D0613" w:rsidRPr="002B2454" w:rsidRDefault="007D0613" w:rsidP="009C2F37">
            <w:pPr>
              <w:spacing w:after="0" w:line="240" w:lineRule="exact"/>
              <w:ind w:right="-72"/>
              <w:jc w:val="right"/>
              <w:rPr>
                <w:color w:val="000000"/>
                <w:sz w:val="18"/>
                <w:szCs w:val="18"/>
                <w:lang w:val="en-GB"/>
              </w:rPr>
            </w:pPr>
            <w:r w:rsidRPr="002B2454">
              <w:rPr>
                <w:noProof/>
                <w:color w:val="000000"/>
                <w:sz w:val="18"/>
                <w:szCs w:val="18"/>
                <w:lang w:val="en-GB"/>
              </w:rPr>
              <w:t>97</w:t>
            </w:r>
          </w:p>
        </w:tc>
        <w:tc>
          <w:tcPr>
            <w:tcW w:w="1173" w:type="dxa"/>
            <w:tcBorders>
              <w:bottom w:val="single" w:sz="4" w:space="0" w:color="auto"/>
            </w:tcBorders>
          </w:tcPr>
          <w:p w14:paraId="17D9DE72" w14:textId="2F4C08F5" w:rsidR="007D0613" w:rsidRPr="002B2454" w:rsidRDefault="007D0613" w:rsidP="009C2F37">
            <w:pPr>
              <w:spacing w:after="0" w:line="240" w:lineRule="exact"/>
              <w:ind w:right="-72"/>
              <w:jc w:val="right"/>
              <w:rPr>
                <w:color w:val="000000"/>
                <w:sz w:val="18"/>
                <w:szCs w:val="18"/>
                <w:lang w:val="en-GB"/>
              </w:rPr>
            </w:pPr>
            <w:r w:rsidRPr="002B2454">
              <w:rPr>
                <w:noProof/>
                <w:color w:val="000000"/>
                <w:sz w:val="18"/>
                <w:szCs w:val="18"/>
                <w:lang w:val="en-GB"/>
              </w:rPr>
              <w:t>1,045</w:t>
            </w:r>
          </w:p>
        </w:tc>
        <w:tc>
          <w:tcPr>
            <w:tcW w:w="1085" w:type="dxa"/>
            <w:tcBorders>
              <w:bottom w:val="single" w:sz="4" w:space="0" w:color="auto"/>
            </w:tcBorders>
          </w:tcPr>
          <w:p w14:paraId="1C377017" w14:textId="13006810" w:rsidR="007D0613" w:rsidRPr="002B2454" w:rsidRDefault="007D0613" w:rsidP="009C2F37">
            <w:pPr>
              <w:spacing w:after="0" w:line="240" w:lineRule="exact"/>
              <w:ind w:right="-72"/>
              <w:jc w:val="right"/>
              <w:rPr>
                <w:color w:val="000000"/>
                <w:sz w:val="18"/>
                <w:szCs w:val="18"/>
              </w:rPr>
            </w:pPr>
            <w:r w:rsidRPr="002B2454">
              <w:rPr>
                <w:noProof/>
                <w:color w:val="000000"/>
                <w:sz w:val="18"/>
                <w:szCs w:val="18"/>
                <w:lang w:val="en-GB"/>
              </w:rPr>
              <w:t>17</w:t>
            </w:r>
          </w:p>
        </w:tc>
        <w:tc>
          <w:tcPr>
            <w:tcW w:w="1205" w:type="dxa"/>
            <w:tcBorders>
              <w:bottom w:val="single" w:sz="4" w:space="0" w:color="auto"/>
            </w:tcBorders>
          </w:tcPr>
          <w:p w14:paraId="15D3F06F" w14:textId="11A4E51D" w:rsidR="007D0613" w:rsidRPr="002B2454" w:rsidRDefault="007D0613" w:rsidP="009C2F37">
            <w:pPr>
              <w:spacing w:after="0" w:line="240" w:lineRule="exact"/>
              <w:ind w:right="-72"/>
              <w:jc w:val="right"/>
              <w:rPr>
                <w:color w:val="000000"/>
                <w:sz w:val="18"/>
                <w:szCs w:val="18"/>
              </w:rPr>
            </w:pPr>
            <w:r w:rsidRPr="002B2454">
              <w:rPr>
                <w:noProof/>
                <w:color w:val="000000"/>
                <w:sz w:val="18"/>
                <w:szCs w:val="18"/>
                <w:lang w:val="en-GB"/>
              </w:rPr>
              <w:t>-</w:t>
            </w:r>
          </w:p>
        </w:tc>
        <w:tc>
          <w:tcPr>
            <w:tcW w:w="1206" w:type="dxa"/>
            <w:tcBorders>
              <w:bottom w:val="single" w:sz="4" w:space="0" w:color="auto"/>
            </w:tcBorders>
          </w:tcPr>
          <w:p w14:paraId="2E661E7B" w14:textId="7DF63EF5" w:rsidR="007D0613" w:rsidRPr="002B2454" w:rsidRDefault="007D0613" w:rsidP="009C2F37">
            <w:pPr>
              <w:spacing w:after="0" w:line="240" w:lineRule="exact"/>
              <w:ind w:right="-72"/>
              <w:jc w:val="right"/>
              <w:rPr>
                <w:noProof/>
                <w:color w:val="000000"/>
                <w:sz w:val="18"/>
                <w:szCs w:val="18"/>
                <w:lang w:val="en-GB"/>
              </w:rPr>
            </w:pPr>
            <w:r w:rsidRPr="002B2454">
              <w:rPr>
                <w:noProof/>
                <w:color w:val="000000"/>
                <w:sz w:val="18"/>
                <w:szCs w:val="18"/>
                <w:lang w:val="en-GB"/>
              </w:rPr>
              <w:t>211</w:t>
            </w:r>
          </w:p>
        </w:tc>
        <w:tc>
          <w:tcPr>
            <w:tcW w:w="1309" w:type="dxa"/>
            <w:tcBorders>
              <w:bottom w:val="single" w:sz="4" w:space="0" w:color="auto"/>
            </w:tcBorders>
          </w:tcPr>
          <w:p w14:paraId="7EBB9023" w14:textId="6ADA2A66" w:rsidR="007D0613" w:rsidRPr="002B2454" w:rsidRDefault="007D0613" w:rsidP="009C2F37">
            <w:pPr>
              <w:spacing w:after="0" w:line="240" w:lineRule="exact"/>
              <w:ind w:right="-72"/>
              <w:jc w:val="right"/>
              <w:rPr>
                <w:color w:val="000000"/>
                <w:sz w:val="18"/>
                <w:szCs w:val="18"/>
              </w:rPr>
            </w:pPr>
            <w:r w:rsidRPr="002B2454">
              <w:rPr>
                <w:noProof/>
                <w:color w:val="000000"/>
                <w:sz w:val="18"/>
                <w:szCs w:val="18"/>
                <w:lang w:val="en-GB"/>
              </w:rPr>
              <w:t>216</w:t>
            </w:r>
          </w:p>
        </w:tc>
        <w:tc>
          <w:tcPr>
            <w:tcW w:w="1172" w:type="dxa"/>
            <w:gridSpan w:val="2"/>
            <w:tcBorders>
              <w:bottom w:val="single" w:sz="4" w:space="0" w:color="auto"/>
            </w:tcBorders>
          </w:tcPr>
          <w:p w14:paraId="7C95894B" w14:textId="01DE4EC9" w:rsidR="007D0613" w:rsidRPr="002B2454" w:rsidRDefault="007D0613" w:rsidP="009C2F37">
            <w:pPr>
              <w:spacing w:after="0" w:line="240" w:lineRule="exact"/>
              <w:ind w:right="-72"/>
              <w:jc w:val="right"/>
              <w:rPr>
                <w:color w:val="000000"/>
                <w:sz w:val="18"/>
                <w:szCs w:val="18"/>
              </w:rPr>
            </w:pPr>
            <w:r w:rsidRPr="002B2454">
              <w:rPr>
                <w:noProof/>
                <w:color w:val="000000"/>
                <w:sz w:val="18"/>
                <w:szCs w:val="18"/>
                <w:lang w:val="en-GB"/>
              </w:rPr>
              <w:t>2,</w:t>
            </w:r>
            <w:r w:rsidR="00AF5200" w:rsidRPr="002B2454">
              <w:rPr>
                <w:noProof/>
                <w:color w:val="000000"/>
                <w:sz w:val="18"/>
                <w:szCs w:val="18"/>
                <w:lang w:val="en-GB"/>
              </w:rPr>
              <w:t>887</w:t>
            </w:r>
          </w:p>
        </w:tc>
      </w:tr>
      <w:bookmarkEnd w:id="15"/>
    </w:tbl>
    <w:p w14:paraId="7B793CA8" w14:textId="77777777" w:rsidR="00872DC9" w:rsidRPr="002B2454" w:rsidRDefault="00872DC9" w:rsidP="00D570C7">
      <w:pPr>
        <w:spacing w:after="0" w:line="240" w:lineRule="exact"/>
        <w:jc w:val="both"/>
        <w:rPr>
          <w:color w:val="000000"/>
          <w:sz w:val="18"/>
          <w:szCs w:val="18"/>
        </w:rPr>
      </w:pPr>
    </w:p>
    <w:p w14:paraId="7518FEDA" w14:textId="77777777" w:rsidR="00872DC9" w:rsidRPr="002B2454" w:rsidRDefault="00DE43D6" w:rsidP="00D570C7">
      <w:pPr>
        <w:spacing w:after="0" w:line="240" w:lineRule="exact"/>
        <w:rPr>
          <w:color w:val="000000"/>
          <w:sz w:val="18"/>
          <w:szCs w:val="18"/>
        </w:rPr>
      </w:pPr>
      <w:r w:rsidRPr="002B2454">
        <w:rPr>
          <w:color w:val="000000"/>
          <w:sz w:val="18"/>
          <w:szCs w:val="18"/>
        </w:rPr>
        <w:br w:type="page"/>
      </w:r>
    </w:p>
    <w:tbl>
      <w:tblPr>
        <w:tblStyle w:val="afff2"/>
        <w:tblW w:w="15405" w:type="dxa"/>
        <w:tblLayout w:type="fixed"/>
        <w:tblLook w:val="0000" w:firstRow="0" w:lastRow="0" w:firstColumn="0" w:lastColumn="0" w:noHBand="0" w:noVBand="0"/>
      </w:tblPr>
      <w:tblGrid>
        <w:gridCol w:w="3483"/>
        <w:gridCol w:w="1085"/>
        <w:gridCol w:w="1456"/>
        <w:gridCol w:w="1206"/>
        <w:gridCol w:w="1222"/>
        <w:gridCol w:w="1013"/>
        <w:gridCol w:w="1085"/>
        <w:gridCol w:w="1205"/>
        <w:gridCol w:w="1206"/>
        <w:gridCol w:w="1307"/>
        <w:gridCol w:w="1137"/>
      </w:tblGrid>
      <w:tr w:rsidR="00D570C7" w:rsidRPr="002B2454" w14:paraId="2D4BD6FD" w14:textId="77777777" w:rsidTr="00F77DE0">
        <w:trPr>
          <w:trHeight w:val="167"/>
        </w:trPr>
        <w:tc>
          <w:tcPr>
            <w:tcW w:w="3483" w:type="dxa"/>
            <w:vAlign w:val="bottom"/>
          </w:tcPr>
          <w:p w14:paraId="6D95CDAD" w14:textId="77777777" w:rsidR="00D570C7" w:rsidRPr="002B2454" w:rsidRDefault="00D570C7"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1922" w:type="dxa"/>
            <w:gridSpan w:val="10"/>
          </w:tcPr>
          <w:p w14:paraId="16393FA8" w14:textId="77777777" w:rsidR="00D570C7" w:rsidRPr="002B2454" w:rsidRDefault="00D570C7" w:rsidP="009C2F37">
            <w:pPr>
              <w:pBdr>
                <w:top w:val="nil"/>
                <w:left w:val="nil"/>
                <w:bottom w:val="nil"/>
                <w:right w:val="nil"/>
                <w:between w:val="nil"/>
              </w:pBdr>
              <w:spacing w:after="0" w:line="240" w:lineRule="exact"/>
              <w:ind w:right="-72"/>
              <w:jc w:val="center"/>
              <w:rPr>
                <w:b/>
                <w:color w:val="000000"/>
                <w:sz w:val="18"/>
                <w:szCs w:val="18"/>
              </w:rPr>
            </w:pPr>
            <w:r w:rsidRPr="002B2454">
              <w:rPr>
                <w:b/>
                <w:color w:val="000000"/>
                <w:sz w:val="18"/>
                <w:szCs w:val="18"/>
              </w:rPr>
              <w:t>Consolidated financial statements</w:t>
            </w:r>
          </w:p>
        </w:tc>
      </w:tr>
      <w:tr w:rsidR="00A979B8" w:rsidRPr="002B2454" w14:paraId="5EA07A51" w14:textId="77777777" w:rsidTr="00F77DE0">
        <w:trPr>
          <w:trHeight w:val="494"/>
        </w:trPr>
        <w:tc>
          <w:tcPr>
            <w:tcW w:w="3483" w:type="dxa"/>
            <w:vAlign w:val="bottom"/>
          </w:tcPr>
          <w:p w14:paraId="51838246" w14:textId="77777777" w:rsidR="00A979B8" w:rsidRPr="002B2454" w:rsidRDefault="00A979B8"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085" w:type="dxa"/>
            <w:tcBorders>
              <w:top w:val="single" w:sz="4" w:space="0" w:color="000000"/>
            </w:tcBorders>
            <w:vAlign w:val="bottom"/>
          </w:tcPr>
          <w:p w14:paraId="3D299384"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tc>
        <w:tc>
          <w:tcPr>
            <w:tcW w:w="1456" w:type="dxa"/>
            <w:tcBorders>
              <w:top w:val="single" w:sz="4" w:space="0" w:color="000000"/>
            </w:tcBorders>
          </w:tcPr>
          <w:p w14:paraId="547DBCA4" w14:textId="77777777" w:rsidR="00D570C7" w:rsidRPr="002B2454" w:rsidRDefault="00D570C7" w:rsidP="009C2F37">
            <w:pPr>
              <w:pBdr>
                <w:top w:val="nil"/>
                <w:left w:val="nil"/>
                <w:bottom w:val="nil"/>
                <w:right w:val="nil"/>
                <w:between w:val="nil"/>
              </w:pBdr>
              <w:spacing w:after="0" w:line="240" w:lineRule="exact"/>
              <w:ind w:right="-72"/>
              <w:jc w:val="right"/>
              <w:rPr>
                <w:b/>
                <w:color w:val="000000"/>
                <w:sz w:val="18"/>
                <w:szCs w:val="18"/>
              </w:rPr>
            </w:pPr>
          </w:p>
          <w:p w14:paraId="76287B5D" w14:textId="77777777" w:rsidR="00D570C7" w:rsidRPr="002B2454" w:rsidRDefault="00D570C7" w:rsidP="009C2F37">
            <w:pPr>
              <w:pBdr>
                <w:top w:val="nil"/>
                <w:left w:val="nil"/>
                <w:bottom w:val="nil"/>
                <w:right w:val="nil"/>
                <w:between w:val="nil"/>
              </w:pBdr>
              <w:spacing w:after="0" w:line="240" w:lineRule="exact"/>
              <w:ind w:right="-72"/>
              <w:jc w:val="right"/>
              <w:rPr>
                <w:b/>
                <w:color w:val="000000"/>
                <w:sz w:val="18"/>
                <w:szCs w:val="18"/>
              </w:rPr>
            </w:pPr>
          </w:p>
          <w:p w14:paraId="7F0D11DB" w14:textId="76BAC51A"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 improvement</w:t>
            </w:r>
          </w:p>
        </w:tc>
        <w:tc>
          <w:tcPr>
            <w:tcW w:w="1206" w:type="dxa"/>
            <w:tcBorders>
              <w:top w:val="single" w:sz="4" w:space="0" w:color="000000"/>
            </w:tcBorders>
            <w:vAlign w:val="bottom"/>
          </w:tcPr>
          <w:p w14:paraId="3372F5C5"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Buildings </w:t>
            </w:r>
          </w:p>
        </w:tc>
        <w:tc>
          <w:tcPr>
            <w:tcW w:w="1222" w:type="dxa"/>
            <w:tcBorders>
              <w:top w:val="single" w:sz="4" w:space="0" w:color="000000"/>
            </w:tcBorders>
            <w:vAlign w:val="bottom"/>
          </w:tcPr>
          <w:p w14:paraId="5C4B601B"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Furniture and equipment</w:t>
            </w:r>
          </w:p>
        </w:tc>
        <w:tc>
          <w:tcPr>
            <w:tcW w:w="1013" w:type="dxa"/>
            <w:tcBorders>
              <w:top w:val="single" w:sz="4" w:space="0" w:color="000000"/>
            </w:tcBorders>
            <w:vAlign w:val="bottom"/>
          </w:tcPr>
          <w:p w14:paraId="52B2C7F8"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Utilities system</w:t>
            </w:r>
          </w:p>
        </w:tc>
        <w:tc>
          <w:tcPr>
            <w:tcW w:w="1085" w:type="dxa"/>
            <w:tcBorders>
              <w:top w:val="single" w:sz="4" w:space="0" w:color="000000"/>
            </w:tcBorders>
            <w:vAlign w:val="bottom"/>
          </w:tcPr>
          <w:p w14:paraId="2FAE5EF8"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Vehicles</w:t>
            </w:r>
          </w:p>
        </w:tc>
        <w:tc>
          <w:tcPr>
            <w:tcW w:w="1205" w:type="dxa"/>
            <w:tcBorders>
              <w:top w:val="single" w:sz="4" w:space="0" w:color="000000"/>
            </w:tcBorders>
            <w:vAlign w:val="bottom"/>
          </w:tcPr>
          <w:p w14:paraId="4F7E1CD2" w14:textId="7ADE8B2A"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Other </w:t>
            </w:r>
            <w:r w:rsidR="005F5275" w:rsidRPr="002B2454">
              <w:rPr>
                <w:b/>
                <w:color w:val="000000"/>
                <w:sz w:val="18"/>
                <w:szCs w:val="18"/>
              </w:rPr>
              <w:t>a</w:t>
            </w:r>
            <w:r w:rsidRPr="002B2454">
              <w:rPr>
                <w:b/>
                <w:color w:val="000000"/>
                <w:sz w:val="18"/>
                <w:szCs w:val="18"/>
              </w:rPr>
              <w:t xml:space="preserve">ssets </w:t>
            </w:r>
          </w:p>
        </w:tc>
        <w:tc>
          <w:tcPr>
            <w:tcW w:w="1206" w:type="dxa"/>
            <w:tcBorders>
              <w:top w:val="single" w:sz="4" w:space="0" w:color="000000"/>
            </w:tcBorders>
          </w:tcPr>
          <w:p w14:paraId="34247E21" w14:textId="4A090055"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Provision for </w:t>
            </w:r>
            <w:r w:rsidR="00DD72CF" w:rsidRPr="002B2454">
              <w:rPr>
                <w:b/>
                <w:color w:val="000000"/>
                <w:sz w:val="18"/>
                <w:szCs w:val="18"/>
              </w:rPr>
              <w:t>decom</w:t>
            </w:r>
            <w:r w:rsidR="0053193F" w:rsidRPr="002B2454">
              <w:rPr>
                <w:b/>
                <w:color w:val="000000"/>
                <w:sz w:val="18"/>
                <w:szCs w:val="18"/>
              </w:rPr>
              <w:t>-</w:t>
            </w:r>
            <w:r w:rsidR="00DD72CF" w:rsidRPr="002B2454">
              <w:rPr>
                <w:b/>
                <w:color w:val="000000"/>
                <w:sz w:val="18"/>
                <w:szCs w:val="18"/>
              </w:rPr>
              <w:t>missioning</w:t>
            </w:r>
            <w:r w:rsidRPr="002B2454">
              <w:rPr>
                <w:b/>
                <w:color w:val="000000"/>
                <w:sz w:val="18"/>
                <w:szCs w:val="18"/>
              </w:rPr>
              <w:t xml:space="preserve"> costs</w:t>
            </w:r>
          </w:p>
        </w:tc>
        <w:tc>
          <w:tcPr>
            <w:tcW w:w="1307" w:type="dxa"/>
            <w:tcBorders>
              <w:top w:val="single" w:sz="4" w:space="0" w:color="000000"/>
            </w:tcBorders>
            <w:vAlign w:val="bottom"/>
          </w:tcPr>
          <w:p w14:paraId="770789A8"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Construction in progress</w:t>
            </w:r>
          </w:p>
        </w:tc>
        <w:tc>
          <w:tcPr>
            <w:tcW w:w="1137" w:type="dxa"/>
            <w:tcBorders>
              <w:top w:val="single" w:sz="4" w:space="0" w:color="000000"/>
            </w:tcBorders>
            <w:vAlign w:val="bottom"/>
          </w:tcPr>
          <w:p w14:paraId="7738F1C8"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Total</w:t>
            </w:r>
          </w:p>
        </w:tc>
      </w:tr>
      <w:tr w:rsidR="00A979B8" w:rsidRPr="002B2454" w14:paraId="2E250608" w14:textId="77777777" w:rsidTr="00F77DE0">
        <w:trPr>
          <w:trHeight w:val="167"/>
        </w:trPr>
        <w:tc>
          <w:tcPr>
            <w:tcW w:w="3483" w:type="dxa"/>
            <w:vAlign w:val="bottom"/>
          </w:tcPr>
          <w:p w14:paraId="4D816E96" w14:textId="77777777" w:rsidR="00A979B8" w:rsidRPr="002B2454" w:rsidRDefault="00A979B8" w:rsidP="009C2F37">
            <w:pPr>
              <w:pBdr>
                <w:top w:val="nil"/>
                <w:left w:val="nil"/>
                <w:bottom w:val="nil"/>
                <w:right w:val="nil"/>
                <w:between w:val="nil"/>
              </w:pBdr>
              <w:spacing w:after="0" w:line="240" w:lineRule="exact"/>
              <w:ind w:left="37" w:hanging="142"/>
              <w:rPr>
                <w:color w:val="000000"/>
                <w:sz w:val="18"/>
                <w:szCs w:val="18"/>
              </w:rPr>
            </w:pPr>
          </w:p>
        </w:tc>
        <w:tc>
          <w:tcPr>
            <w:tcW w:w="1085" w:type="dxa"/>
            <w:tcBorders>
              <w:bottom w:val="single" w:sz="4" w:space="0" w:color="000000"/>
            </w:tcBorders>
            <w:vAlign w:val="bottom"/>
          </w:tcPr>
          <w:p w14:paraId="797C3F50"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 Baht</w:t>
            </w:r>
          </w:p>
        </w:tc>
        <w:tc>
          <w:tcPr>
            <w:tcW w:w="1456" w:type="dxa"/>
            <w:tcBorders>
              <w:bottom w:val="single" w:sz="4" w:space="0" w:color="000000"/>
            </w:tcBorders>
          </w:tcPr>
          <w:p w14:paraId="2E95E390"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4747DCC2"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06" w:type="dxa"/>
            <w:tcBorders>
              <w:bottom w:val="single" w:sz="4" w:space="0" w:color="000000"/>
            </w:tcBorders>
            <w:vAlign w:val="bottom"/>
          </w:tcPr>
          <w:p w14:paraId="2AECE953"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5DBFEFBD"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22" w:type="dxa"/>
            <w:tcBorders>
              <w:bottom w:val="single" w:sz="4" w:space="0" w:color="000000"/>
            </w:tcBorders>
            <w:vAlign w:val="bottom"/>
          </w:tcPr>
          <w:p w14:paraId="275D16A7"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393ADB36"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013" w:type="dxa"/>
            <w:tcBorders>
              <w:bottom w:val="single" w:sz="4" w:space="0" w:color="000000"/>
            </w:tcBorders>
          </w:tcPr>
          <w:p w14:paraId="21F87897"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543707C1"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085" w:type="dxa"/>
            <w:tcBorders>
              <w:bottom w:val="single" w:sz="4" w:space="0" w:color="000000"/>
            </w:tcBorders>
          </w:tcPr>
          <w:p w14:paraId="5E315B37"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26854099"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05" w:type="dxa"/>
            <w:tcBorders>
              <w:bottom w:val="single" w:sz="4" w:space="0" w:color="000000"/>
            </w:tcBorders>
          </w:tcPr>
          <w:p w14:paraId="610BEB79"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21555C26"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06" w:type="dxa"/>
            <w:tcBorders>
              <w:bottom w:val="single" w:sz="4" w:space="0" w:color="000000"/>
            </w:tcBorders>
          </w:tcPr>
          <w:p w14:paraId="62BCD374"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0108E515"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07" w:type="dxa"/>
            <w:tcBorders>
              <w:bottom w:val="single" w:sz="4" w:space="0" w:color="000000"/>
            </w:tcBorders>
          </w:tcPr>
          <w:p w14:paraId="4D49053C"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055AA7E4"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137" w:type="dxa"/>
            <w:tcBorders>
              <w:bottom w:val="single" w:sz="4" w:space="0" w:color="000000"/>
            </w:tcBorders>
          </w:tcPr>
          <w:p w14:paraId="01E793A6"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2C17F52A" w14:textId="77777777" w:rsidR="00A979B8" w:rsidRPr="002B2454" w:rsidRDefault="00A979B8"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r>
      <w:tr w:rsidR="006041B1" w:rsidRPr="002B2454" w14:paraId="5FAE8E3B" w14:textId="77777777" w:rsidTr="00F77DE0">
        <w:trPr>
          <w:trHeight w:val="167"/>
        </w:trPr>
        <w:tc>
          <w:tcPr>
            <w:tcW w:w="3483" w:type="dxa"/>
            <w:vAlign w:val="bottom"/>
          </w:tcPr>
          <w:p w14:paraId="2F6BDC2F"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p>
        </w:tc>
        <w:tc>
          <w:tcPr>
            <w:tcW w:w="1085" w:type="dxa"/>
            <w:tcBorders>
              <w:top w:val="single" w:sz="4" w:space="0" w:color="auto"/>
            </w:tcBorders>
            <w:vAlign w:val="bottom"/>
          </w:tcPr>
          <w:p w14:paraId="57EAD1D0" w14:textId="77777777" w:rsidR="006041B1" w:rsidRPr="002B2454" w:rsidRDefault="006041B1" w:rsidP="00614D3A">
            <w:pPr>
              <w:spacing w:after="0" w:line="240" w:lineRule="exact"/>
              <w:ind w:right="-72"/>
              <w:jc w:val="right"/>
              <w:rPr>
                <w:color w:val="000000"/>
                <w:sz w:val="18"/>
                <w:szCs w:val="18"/>
              </w:rPr>
            </w:pPr>
          </w:p>
        </w:tc>
        <w:tc>
          <w:tcPr>
            <w:tcW w:w="1456" w:type="dxa"/>
            <w:tcBorders>
              <w:top w:val="single" w:sz="4" w:space="0" w:color="auto"/>
            </w:tcBorders>
            <w:vAlign w:val="bottom"/>
          </w:tcPr>
          <w:p w14:paraId="667FF120" w14:textId="77777777"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55524D4A" w14:textId="77777777" w:rsidR="006041B1" w:rsidRPr="002B2454" w:rsidRDefault="006041B1" w:rsidP="00614D3A">
            <w:pPr>
              <w:spacing w:after="0" w:line="240" w:lineRule="exact"/>
              <w:ind w:right="-72"/>
              <w:jc w:val="right"/>
              <w:rPr>
                <w:color w:val="000000"/>
                <w:sz w:val="18"/>
                <w:szCs w:val="18"/>
              </w:rPr>
            </w:pPr>
          </w:p>
        </w:tc>
        <w:tc>
          <w:tcPr>
            <w:tcW w:w="1222" w:type="dxa"/>
            <w:tcBorders>
              <w:top w:val="single" w:sz="4" w:space="0" w:color="auto"/>
            </w:tcBorders>
            <w:vAlign w:val="bottom"/>
          </w:tcPr>
          <w:p w14:paraId="516BE29A" w14:textId="77777777" w:rsidR="006041B1" w:rsidRPr="002B2454" w:rsidRDefault="006041B1" w:rsidP="00614D3A">
            <w:pPr>
              <w:spacing w:after="0" w:line="240" w:lineRule="exact"/>
              <w:ind w:right="-72"/>
              <w:jc w:val="right"/>
              <w:rPr>
                <w:color w:val="000000"/>
                <w:sz w:val="18"/>
                <w:szCs w:val="18"/>
              </w:rPr>
            </w:pPr>
          </w:p>
        </w:tc>
        <w:tc>
          <w:tcPr>
            <w:tcW w:w="1013" w:type="dxa"/>
            <w:tcBorders>
              <w:top w:val="single" w:sz="4" w:space="0" w:color="auto"/>
            </w:tcBorders>
            <w:vAlign w:val="bottom"/>
          </w:tcPr>
          <w:p w14:paraId="32E11C2A" w14:textId="77777777" w:rsidR="006041B1" w:rsidRPr="002B2454" w:rsidRDefault="006041B1" w:rsidP="00614D3A">
            <w:pPr>
              <w:spacing w:after="0" w:line="240" w:lineRule="exact"/>
              <w:ind w:right="-72"/>
              <w:jc w:val="right"/>
              <w:rPr>
                <w:color w:val="000000"/>
                <w:sz w:val="18"/>
                <w:szCs w:val="18"/>
              </w:rPr>
            </w:pPr>
          </w:p>
        </w:tc>
        <w:tc>
          <w:tcPr>
            <w:tcW w:w="1085" w:type="dxa"/>
            <w:tcBorders>
              <w:top w:val="single" w:sz="4" w:space="0" w:color="auto"/>
            </w:tcBorders>
            <w:vAlign w:val="bottom"/>
          </w:tcPr>
          <w:p w14:paraId="01025885" w14:textId="77777777" w:rsidR="006041B1" w:rsidRPr="002B2454" w:rsidRDefault="006041B1" w:rsidP="00614D3A">
            <w:pPr>
              <w:spacing w:after="0" w:line="240" w:lineRule="exact"/>
              <w:ind w:right="-72"/>
              <w:jc w:val="right"/>
              <w:rPr>
                <w:color w:val="000000"/>
                <w:sz w:val="18"/>
                <w:szCs w:val="18"/>
              </w:rPr>
            </w:pPr>
          </w:p>
        </w:tc>
        <w:tc>
          <w:tcPr>
            <w:tcW w:w="1205" w:type="dxa"/>
            <w:tcBorders>
              <w:top w:val="single" w:sz="4" w:space="0" w:color="auto"/>
            </w:tcBorders>
            <w:vAlign w:val="bottom"/>
          </w:tcPr>
          <w:p w14:paraId="520A90F3" w14:textId="77777777"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7A67A1AD" w14:textId="77777777" w:rsidR="006041B1" w:rsidRPr="002B2454" w:rsidRDefault="006041B1" w:rsidP="00614D3A">
            <w:pPr>
              <w:spacing w:after="0" w:line="240" w:lineRule="exact"/>
              <w:ind w:right="-72"/>
              <w:jc w:val="right"/>
              <w:rPr>
                <w:color w:val="000000"/>
                <w:sz w:val="18"/>
                <w:szCs w:val="18"/>
              </w:rPr>
            </w:pPr>
          </w:p>
        </w:tc>
        <w:tc>
          <w:tcPr>
            <w:tcW w:w="1307" w:type="dxa"/>
            <w:tcBorders>
              <w:top w:val="single" w:sz="4" w:space="0" w:color="auto"/>
            </w:tcBorders>
            <w:vAlign w:val="bottom"/>
          </w:tcPr>
          <w:p w14:paraId="74B268A0" w14:textId="77777777" w:rsidR="006041B1" w:rsidRPr="002B2454" w:rsidRDefault="006041B1" w:rsidP="00614D3A">
            <w:pPr>
              <w:spacing w:after="0" w:line="240" w:lineRule="exact"/>
              <w:ind w:right="-72"/>
              <w:jc w:val="right"/>
              <w:rPr>
                <w:color w:val="000000"/>
                <w:sz w:val="18"/>
                <w:szCs w:val="18"/>
              </w:rPr>
            </w:pPr>
          </w:p>
        </w:tc>
        <w:tc>
          <w:tcPr>
            <w:tcW w:w="1137" w:type="dxa"/>
            <w:tcBorders>
              <w:top w:val="single" w:sz="4" w:space="0" w:color="auto"/>
            </w:tcBorders>
            <w:vAlign w:val="bottom"/>
          </w:tcPr>
          <w:p w14:paraId="7B64A8D9" w14:textId="77777777" w:rsidR="006041B1" w:rsidRPr="002B2454" w:rsidRDefault="006041B1" w:rsidP="00614D3A">
            <w:pPr>
              <w:spacing w:after="0" w:line="240" w:lineRule="exact"/>
              <w:ind w:right="-72"/>
              <w:jc w:val="right"/>
              <w:rPr>
                <w:color w:val="000000"/>
                <w:sz w:val="18"/>
                <w:szCs w:val="18"/>
              </w:rPr>
            </w:pPr>
          </w:p>
        </w:tc>
      </w:tr>
      <w:tr w:rsidR="006041B1" w:rsidRPr="002B2454" w14:paraId="0364076B" w14:textId="77777777" w:rsidTr="00F77DE0">
        <w:trPr>
          <w:trHeight w:val="167"/>
        </w:trPr>
        <w:tc>
          <w:tcPr>
            <w:tcW w:w="3483" w:type="dxa"/>
            <w:vAlign w:val="bottom"/>
          </w:tcPr>
          <w:p w14:paraId="469361F2" w14:textId="742E98B6"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b/>
                <w:color w:val="000000"/>
                <w:sz w:val="18"/>
                <w:szCs w:val="18"/>
              </w:rPr>
            </w:pPr>
            <w:r w:rsidRPr="002B2454">
              <w:rPr>
                <w:b/>
                <w:color w:val="000000"/>
                <w:sz w:val="18"/>
                <w:szCs w:val="18"/>
              </w:rPr>
              <w:t xml:space="preserve">For the year ended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2025</w:t>
            </w:r>
          </w:p>
        </w:tc>
        <w:tc>
          <w:tcPr>
            <w:tcW w:w="1085" w:type="dxa"/>
            <w:vAlign w:val="bottom"/>
          </w:tcPr>
          <w:p w14:paraId="1F216C10" w14:textId="77777777" w:rsidR="006041B1" w:rsidRPr="002B2454" w:rsidRDefault="006041B1" w:rsidP="00614D3A">
            <w:pPr>
              <w:spacing w:after="0" w:line="240" w:lineRule="exact"/>
              <w:ind w:right="-72"/>
              <w:jc w:val="right"/>
              <w:rPr>
                <w:color w:val="000000"/>
                <w:sz w:val="18"/>
                <w:szCs w:val="18"/>
              </w:rPr>
            </w:pPr>
          </w:p>
        </w:tc>
        <w:tc>
          <w:tcPr>
            <w:tcW w:w="1456" w:type="dxa"/>
            <w:vAlign w:val="bottom"/>
          </w:tcPr>
          <w:p w14:paraId="603B71E9" w14:textId="77777777" w:rsidR="006041B1" w:rsidRPr="002B2454" w:rsidRDefault="006041B1" w:rsidP="00614D3A">
            <w:pPr>
              <w:spacing w:after="0" w:line="240" w:lineRule="exact"/>
              <w:ind w:right="-72"/>
              <w:jc w:val="right"/>
              <w:rPr>
                <w:color w:val="000000"/>
                <w:sz w:val="18"/>
                <w:szCs w:val="18"/>
              </w:rPr>
            </w:pPr>
          </w:p>
        </w:tc>
        <w:tc>
          <w:tcPr>
            <w:tcW w:w="1206" w:type="dxa"/>
            <w:vAlign w:val="bottom"/>
          </w:tcPr>
          <w:p w14:paraId="638DD826" w14:textId="77777777" w:rsidR="006041B1" w:rsidRPr="002B2454" w:rsidRDefault="006041B1" w:rsidP="00614D3A">
            <w:pPr>
              <w:spacing w:after="0" w:line="240" w:lineRule="exact"/>
              <w:ind w:right="-72"/>
              <w:jc w:val="right"/>
              <w:rPr>
                <w:color w:val="000000"/>
                <w:sz w:val="18"/>
                <w:szCs w:val="18"/>
              </w:rPr>
            </w:pPr>
          </w:p>
        </w:tc>
        <w:tc>
          <w:tcPr>
            <w:tcW w:w="1222" w:type="dxa"/>
            <w:vAlign w:val="bottom"/>
          </w:tcPr>
          <w:p w14:paraId="53AA2835" w14:textId="77777777" w:rsidR="006041B1" w:rsidRPr="002B2454" w:rsidRDefault="006041B1" w:rsidP="00614D3A">
            <w:pPr>
              <w:spacing w:after="0" w:line="240" w:lineRule="exact"/>
              <w:ind w:right="-72"/>
              <w:jc w:val="right"/>
              <w:rPr>
                <w:color w:val="000000"/>
                <w:sz w:val="18"/>
                <w:szCs w:val="18"/>
              </w:rPr>
            </w:pPr>
          </w:p>
        </w:tc>
        <w:tc>
          <w:tcPr>
            <w:tcW w:w="1013" w:type="dxa"/>
            <w:vAlign w:val="bottom"/>
          </w:tcPr>
          <w:p w14:paraId="41D56381" w14:textId="77777777" w:rsidR="006041B1" w:rsidRPr="002B2454" w:rsidRDefault="006041B1" w:rsidP="00614D3A">
            <w:pPr>
              <w:spacing w:after="0" w:line="240" w:lineRule="exact"/>
              <w:ind w:right="-72"/>
              <w:jc w:val="right"/>
              <w:rPr>
                <w:color w:val="000000"/>
                <w:sz w:val="18"/>
                <w:szCs w:val="18"/>
              </w:rPr>
            </w:pPr>
          </w:p>
        </w:tc>
        <w:tc>
          <w:tcPr>
            <w:tcW w:w="1085" w:type="dxa"/>
            <w:vAlign w:val="bottom"/>
          </w:tcPr>
          <w:p w14:paraId="32571512" w14:textId="77777777" w:rsidR="006041B1" w:rsidRPr="002B2454" w:rsidRDefault="006041B1" w:rsidP="00614D3A">
            <w:pPr>
              <w:spacing w:after="0" w:line="240" w:lineRule="exact"/>
              <w:ind w:right="-72"/>
              <w:jc w:val="right"/>
              <w:rPr>
                <w:color w:val="000000"/>
                <w:sz w:val="18"/>
                <w:szCs w:val="18"/>
              </w:rPr>
            </w:pPr>
          </w:p>
        </w:tc>
        <w:tc>
          <w:tcPr>
            <w:tcW w:w="1205" w:type="dxa"/>
            <w:vAlign w:val="bottom"/>
          </w:tcPr>
          <w:p w14:paraId="51D018C6" w14:textId="77777777" w:rsidR="006041B1" w:rsidRPr="002B2454" w:rsidRDefault="006041B1" w:rsidP="00614D3A">
            <w:pPr>
              <w:spacing w:after="0" w:line="240" w:lineRule="exact"/>
              <w:ind w:right="-72"/>
              <w:jc w:val="right"/>
              <w:rPr>
                <w:color w:val="000000"/>
                <w:sz w:val="18"/>
                <w:szCs w:val="18"/>
              </w:rPr>
            </w:pPr>
          </w:p>
        </w:tc>
        <w:tc>
          <w:tcPr>
            <w:tcW w:w="1206" w:type="dxa"/>
            <w:vAlign w:val="bottom"/>
          </w:tcPr>
          <w:p w14:paraId="3753377A" w14:textId="77777777" w:rsidR="006041B1" w:rsidRPr="002B2454" w:rsidRDefault="006041B1" w:rsidP="00614D3A">
            <w:pPr>
              <w:spacing w:after="0" w:line="240" w:lineRule="exact"/>
              <w:ind w:right="-72"/>
              <w:jc w:val="right"/>
              <w:rPr>
                <w:color w:val="000000"/>
                <w:sz w:val="18"/>
                <w:szCs w:val="18"/>
              </w:rPr>
            </w:pPr>
          </w:p>
        </w:tc>
        <w:tc>
          <w:tcPr>
            <w:tcW w:w="1307" w:type="dxa"/>
            <w:vAlign w:val="bottom"/>
          </w:tcPr>
          <w:p w14:paraId="0E840B1B" w14:textId="77777777" w:rsidR="006041B1" w:rsidRPr="002B2454" w:rsidRDefault="006041B1" w:rsidP="00614D3A">
            <w:pPr>
              <w:spacing w:after="0" w:line="240" w:lineRule="exact"/>
              <w:ind w:right="-72"/>
              <w:jc w:val="right"/>
              <w:rPr>
                <w:color w:val="000000"/>
                <w:sz w:val="18"/>
                <w:szCs w:val="18"/>
              </w:rPr>
            </w:pPr>
          </w:p>
        </w:tc>
        <w:tc>
          <w:tcPr>
            <w:tcW w:w="1137" w:type="dxa"/>
            <w:vAlign w:val="bottom"/>
          </w:tcPr>
          <w:p w14:paraId="7AAABEBB" w14:textId="77777777" w:rsidR="006041B1" w:rsidRPr="002B2454" w:rsidRDefault="006041B1" w:rsidP="00614D3A">
            <w:pPr>
              <w:spacing w:after="0" w:line="240" w:lineRule="exact"/>
              <w:ind w:right="-72"/>
              <w:jc w:val="right"/>
              <w:rPr>
                <w:color w:val="000000"/>
                <w:sz w:val="18"/>
                <w:szCs w:val="18"/>
              </w:rPr>
            </w:pPr>
          </w:p>
        </w:tc>
      </w:tr>
      <w:tr w:rsidR="006041B1" w:rsidRPr="002B2454" w14:paraId="56FEFBDA" w14:textId="77777777" w:rsidTr="00F77DE0">
        <w:trPr>
          <w:trHeight w:val="167"/>
        </w:trPr>
        <w:tc>
          <w:tcPr>
            <w:tcW w:w="3483" w:type="dxa"/>
            <w:vAlign w:val="bottom"/>
          </w:tcPr>
          <w:p w14:paraId="2F7D5489"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Opening net book amount</w:t>
            </w:r>
          </w:p>
        </w:tc>
        <w:tc>
          <w:tcPr>
            <w:tcW w:w="1085" w:type="dxa"/>
            <w:vAlign w:val="bottom"/>
          </w:tcPr>
          <w:p w14:paraId="7620DC3D" w14:textId="44DC6A23" w:rsidR="006041B1" w:rsidRPr="002B2454" w:rsidRDefault="00CB75B6" w:rsidP="00614D3A">
            <w:pPr>
              <w:spacing w:after="0" w:line="240" w:lineRule="exact"/>
              <w:ind w:right="-72"/>
              <w:jc w:val="right"/>
              <w:rPr>
                <w:color w:val="000000"/>
                <w:sz w:val="18"/>
                <w:szCs w:val="18"/>
              </w:rPr>
            </w:pPr>
            <w:r w:rsidRPr="002B2454">
              <w:rPr>
                <w:color w:val="000000"/>
                <w:sz w:val="18"/>
                <w:szCs w:val="18"/>
              </w:rPr>
              <w:t>544</w:t>
            </w:r>
          </w:p>
        </w:tc>
        <w:tc>
          <w:tcPr>
            <w:tcW w:w="1456" w:type="dxa"/>
            <w:vAlign w:val="bottom"/>
          </w:tcPr>
          <w:p w14:paraId="65AE1382" w14:textId="2E7EC5D1" w:rsidR="006041B1" w:rsidRPr="002B2454" w:rsidRDefault="00B70719" w:rsidP="00614D3A">
            <w:pPr>
              <w:spacing w:after="0" w:line="240" w:lineRule="exact"/>
              <w:ind w:right="-72"/>
              <w:jc w:val="right"/>
              <w:rPr>
                <w:color w:val="000000"/>
                <w:sz w:val="18"/>
                <w:szCs w:val="18"/>
                <w:lang w:val="en-GB"/>
              </w:rPr>
            </w:pPr>
            <w:r w:rsidRPr="002B2454">
              <w:rPr>
                <w:color w:val="000000"/>
                <w:sz w:val="18"/>
                <w:szCs w:val="18"/>
                <w:lang w:val="en-GB"/>
              </w:rPr>
              <w:t>62</w:t>
            </w:r>
          </w:p>
        </w:tc>
        <w:tc>
          <w:tcPr>
            <w:tcW w:w="1206" w:type="dxa"/>
            <w:vAlign w:val="bottom"/>
          </w:tcPr>
          <w:p w14:paraId="622F4C19" w14:textId="6B86D891" w:rsidR="006041B1" w:rsidRPr="002B2454" w:rsidRDefault="00B70719" w:rsidP="00614D3A">
            <w:pPr>
              <w:spacing w:after="0" w:line="240" w:lineRule="exact"/>
              <w:ind w:right="-72"/>
              <w:jc w:val="right"/>
              <w:rPr>
                <w:color w:val="000000"/>
                <w:sz w:val="18"/>
                <w:szCs w:val="18"/>
              </w:rPr>
            </w:pPr>
            <w:r w:rsidRPr="002B2454">
              <w:rPr>
                <w:color w:val="000000"/>
                <w:sz w:val="18"/>
                <w:szCs w:val="18"/>
              </w:rPr>
              <w:t>695</w:t>
            </w:r>
          </w:p>
        </w:tc>
        <w:tc>
          <w:tcPr>
            <w:tcW w:w="1222" w:type="dxa"/>
            <w:vAlign w:val="bottom"/>
          </w:tcPr>
          <w:p w14:paraId="4B874E2C" w14:textId="3D41BBA2" w:rsidR="006041B1" w:rsidRPr="002B2454" w:rsidRDefault="00B70719" w:rsidP="00614D3A">
            <w:pPr>
              <w:spacing w:after="0" w:line="240" w:lineRule="exact"/>
              <w:ind w:right="-72"/>
              <w:jc w:val="right"/>
              <w:rPr>
                <w:color w:val="000000"/>
                <w:sz w:val="18"/>
                <w:szCs w:val="18"/>
              </w:rPr>
            </w:pPr>
            <w:r w:rsidRPr="002B2454">
              <w:rPr>
                <w:color w:val="000000"/>
                <w:sz w:val="18"/>
                <w:szCs w:val="18"/>
              </w:rPr>
              <w:t>97</w:t>
            </w:r>
          </w:p>
        </w:tc>
        <w:tc>
          <w:tcPr>
            <w:tcW w:w="1013" w:type="dxa"/>
            <w:vAlign w:val="bottom"/>
          </w:tcPr>
          <w:p w14:paraId="20CEC7D3" w14:textId="55756042" w:rsidR="006041B1" w:rsidRPr="002B2454" w:rsidRDefault="00B70719" w:rsidP="00614D3A">
            <w:pPr>
              <w:spacing w:after="0" w:line="240" w:lineRule="exact"/>
              <w:ind w:right="-72"/>
              <w:jc w:val="right"/>
              <w:rPr>
                <w:color w:val="000000"/>
                <w:sz w:val="18"/>
                <w:szCs w:val="18"/>
              </w:rPr>
            </w:pPr>
            <w:r w:rsidRPr="002B2454">
              <w:rPr>
                <w:color w:val="000000"/>
                <w:sz w:val="18"/>
                <w:szCs w:val="18"/>
              </w:rPr>
              <w:t>1,045</w:t>
            </w:r>
          </w:p>
        </w:tc>
        <w:tc>
          <w:tcPr>
            <w:tcW w:w="1085" w:type="dxa"/>
            <w:vAlign w:val="bottom"/>
          </w:tcPr>
          <w:p w14:paraId="37D4BB53" w14:textId="324EBA91" w:rsidR="006041B1" w:rsidRPr="002B2454" w:rsidRDefault="00B70719" w:rsidP="00614D3A">
            <w:pPr>
              <w:spacing w:after="0" w:line="240" w:lineRule="exact"/>
              <w:ind w:right="-72"/>
              <w:jc w:val="right"/>
              <w:rPr>
                <w:color w:val="000000"/>
                <w:sz w:val="18"/>
                <w:szCs w:val="18"/>
              </w:rPr>
            </w:pPr>
            <w:r w:rsidRPr="002B2454">
              <w:rPr>
                <w:color w:val="000000"/>
                <w:sz w:val="18"/>
                <w:szCs w:val="18"/>
              </w:rPr>
              <w:t>17</w:t>
            </w:r>
          </w:p>
        </w:tc>
        <w:tc>
          <w:tcPr>
            <w:tcW w:w="1205" w:type="dxa"/>
            <w:vAlign w:val="bottom"/>
          </w:tcPr>
          <w:p w14:paraId="7723388A" w14:textId="115816C8" w:rsidR="006041B1" w:rsidRPr="002B2454" w:rsidRDefault="00B70719" w:rsidP="00614D3A">
            <w:pPr>
              <w:spacing w:after="0" w:line="240" w:lineRule="exact"/>
              <w:ind w:right="-72"/>
              <w:jc w:val="right"/>
              <w:rPr>
                <w:color w:val="000000"/>
                <w:sz w:val="18"/>
                <w:szCs w:val="18"/>
              </w:rPr>
            </w:pPr>
            <w:r w:rsidRPr="002B2454">
              <w:rPr>
                <w:color w:val="000000"/>
                <w:sz w:val="18"/>
                <w:szCs w:val="18"/>
              </w:rPr>
              <w:t>-</w:t>
            </w:r>
          </w:p>
        </w:tc>
        <w:tc>
          <w:tcPr>
            <w:tcW w:w="1206" w:type="dxa"/>
            <w:vAlign w:val="bottom"/>
          </w:tcPr>
          <w:p w14:paraId="1D3CFAB9" w14:textId="452F51AC" w:rsidR="006041B1" w:rsidRPr="002B2454" w:rsidRDefault="00B70719" w:rsidP="00614D3A">
            <w:pPr>
              <w:spacing w:after="0" w:line="240" w:lineRule="exact"/>
              <w:ind w:right="-72"/>
              <w:jc w:val="right"/>
              <w:rPr>
                <w:color w:val="000000"/>
                <w:sz w:val="18"/>
                <w:szCs w:val="18"/>
                <w:lang w:val="en-GB"/>
              </w:rPr>
            </w:pPr>
            <w:r w:rsidRPr="002B2454">
              <w:rPr>
                <w:color w:val="000000"/>
                <w:sz w:val="18"/>
                <w:szCs w:val="18"/>
                <w:lang w:val="en-GB"/>
              </w:rPr>
              <w:t>211</w:t>
            </w:r>
          </w:p>
        </w:tc>
        <w:tc>
          <w:tcPr>
            <w:tcW w:w="1307" w:type="dxa"/>
            <w:vAlign w:val="bottom"/>
          </w:tcPr>
          <w:p w14:paraId="476B56F6" w14:textId="3B94BAE7" w:rsidR="006041B1" w:rsidRPr="002B2454" w:rsidRDefault="00B70719" w:rsidP="00614D3A">
            <w:pPr>
              <w:spacing w:after="0" w:line="240" w:lineRule="exact"/>
              <w:ind w:right="-72"/>
              <w:jc w:val="right"/>
              <w:rPr>
                <w:color w:val="000000"/>
                <w:sz w:val="18"/>
                <w:szCs w:val="18"/>
              </w:rPr>
            </w:pPr>
            <w:r w:rsidRPr="002B2454">
              <w:rPr>
                <w:color w:val="000000"/>
                <w:sz w:val="18"/>
                <w:szCs w:val="18"/>
              </w:rPr>
              <w:t>216</w:t>
            </w:r>
          </w:p>
        </w:tc>
        <w:tc>
          <w:tcPr>
            <w:tcW w:w="1137" w:type="dxa"/>
            <w:vAlign w:val="bottom"/>
          </w:tcPr>
          <w:p w14:paraId="7BF3E757" w14:textId="2F903B1E" w:rsidR="006041B1" w:rsidRPr="002B2454" w:rsidRDefault="00B70719" w:rsidP="00614D3A">
            <w:pPr>
              <w:spacing w:after="0" w:line="240" w:lineRule="exact"/>
              <w:ind w:right="-72"/>
              <w:jc w:val="right"/>
              <w:rPr>
                <w:color w:val="000000"/>
                <w:sz w:val="18"/>
                <w:szCs w:val="18"/>
              </w:rPr>
            </w:pPr>
            <w:r w:rsidRPr="002B2454">
              <w:rPr>
                <w:color w:val="000000"/>
                <w:sz w:val="18"/>
                <w:szCs w:val="18"/>
              </w:rPr>
              <w:t>2,</w:t>
            </w:r>
            <w:r w:rsidR="00CB75B6" w:rsidRPr="002B2454">
              <w:rPr>
                <w:color w:val="000000"/>
                <w:sz w:val="18"/>
                <w:szCs w:val="18"/>
              </w:rPr>
              <w:t>887</w:t>
            </w:r>
          </w:p>
        </w:tc>
      </w:tr>
      <w:tr w:rsidR="006041B1" w:rsidRPr="002B2454" w14:paraId="454E0ED0" w14:textId="77777777" w:rsidTr="00F77DE0">
        <w:trPr>
          <w:trHeight w:val="167"/>
        </w:trPr>
        <w:tc>
          <w:tcPr>
            <w:tcW w:w="3483" w:type="dxa"/>
            <w:vAlign w:val="bottom"/>
          </w:tcPr>
          <w:p w14:paraId="0F10AECB"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Additions</w:t>
            </w:r>
          </w:p>
        </w:tc>
        <w:tc>
          <w:tcPr>
            <w:tcW w:w="1085" w:type="dxa"/>
            <w:vAlign w:val="bottom"/>
          </w:tcPr>
          <w:p w14:paraId="0E0E57FF" w14:textId="3CE86604" w:rsidR="006041B1" w:rsidRPr="002B2454" w:rsidRDefault="00EE3B07" w:rsidP="00614D3A">
            <w:pPr>
              <w:spacing w:after="0" w:line="240" w:lineRule="exact"/>
              <w:ind w:right="-72"/>
              <w:jc w:val="right"/>
              <w:rPr>
                <w:color w:val="000000"/>
                <w:sz w:val="18"/>
                <w:szCs w:val="18"/>
              </w:rPr>
            </w:pPr>
            <w:r w:rsidRPr="002B2454">
              <w:rPr>
                <w:color w:val="000000"/>
                <w:sz w:val="18"/>
                <w:szCs w:val="18"/>
              </w:rPr>
              <w:t>-</w:t>
            </w:r>
          </w:p>
        </w:tc>
        <w:tc>
          <w:tcPr>
            <w:tcW w:w="1456" w:type="dxa"/>
            <w:vAlign w:val="bottom"/>
          </w:tcPr>
          <w:p w14:paraId="57529898" w14:textId="6876A504" w:rsidR="006041B1" w:rsidRPr="002B2454" w:rsidRDefault="009D5559" w:rsidP="00614D3A">
            <w:pPr>
              <w:spacing w:after="0" w:line="240" w:lineRule="exact"/>
              <w:ind w:right="-72"/>
              <w:jc w:val="right"/>
              <w:rPr>
                <w:color w:val="000000"/>
                <w:sz w:val="18"/>
                <w:szCs w:val="18"/>
                <w:lang w:val="en-GB"/>
              </w:rPr>
            </w:pPr>
            <w:r w:rsidRPr="002B2454">
              <w:rPr>
                <w:color w:val="000000"/>
                <w:sz w:val="18"/>
                <w:szCs w:val="18"/>
                <w:lang w:val="en-GB"/>
              </w:rPr>
              <w:t>32</w:t>
            </w:r>
          </w:p>
        </w:tc>
        <w:tc>
          <w:tcPr>
            <w:tcW w:w="1206" w:type="dxa"/>
            <w:vAlign w:val="bottom"/>
          </w:tcPr>
          <w:p w14:paraId="16B4D996" w14:textId="31941D74" w:rsidR="006041B1" w:rsidRPr="002B2454" w:rsidRDefault="00C369AF" w:rsidP="00614D3A">
            <w:pPr>
              <w:spacing w:after="0" w:line="240" w:lineRule="exact"/>
              <w:ind w:right="-72"/>
              <w:jc w:val="right"/>
              <w:rPr>
                <w:color w:val="000000"/>
                <w:sz w:val="18"/>
                <w:szCs w:val="18"/>
              </w:rPr>
            </w:pPr>
            <w:r w:rsidRPr="002B2454">
              <w:rPr>
                <w:color w:val="000000"/>
                <w:sz w:val="18"/>
                <w:szCs w:val="18"/>
              </w:rPr>
              <w:t>11</w:t>
            </w:r>
          </w:p>
        </w:tc>
        <w:tc>
          <w:tcPr>
            <w:tcW w:w="1222" w:type="dxa"/>
            <w:vAlign w:val="bottom"/>
          </w:tcPr>
          <w:p w14:paraId="330C0538" w14:textId="06C2C5EA" w:rsidR="006041B1" w:rsidRPr="002B2454" w:rsidRDefault="002D3324" w:rsidP="00614D3A">
            <w:pPr>
              <w:spacing w:after="0" w:line="240" w:lineRule="exact"/>
              <w:ind w:right="-72"/>
              <w:jc w:val="right"/>
              <w:rPr>
                <w:color w:val="000000"/>
                <w:sz w:val="18"/>
                <w:szCs w:val="18"/>
                <w:cs/>
                <w:lang w:val="en-GB"/>
              </w:rPr>
            </w:pPr>
            <w:r w:rsidRPr="002B2454">
              <w:rPr>
                <w:color w:val="000000"/>
                <w:sz w:val="18"/>
                <w:szCs w:val="18"/>
                <w:lang w:val="en-GB"/>
              </w:rPr>
              <w:t>61</w:t>
            </w:r>
          </w:p>
        </w:tc>
        <w:tc>
          <w:tcPr>
            <w:tcW w:w="1013" w:type="dxa"/>
            <w:vAlign w:val="bottom"/>
          </w:tcPr>
          <w:p w14:paraId="6F30F1E2" w14:textId="2828C522" w:rsidR="006041B1" w:rsidRPr="002B2454" w:rsidRDefault="002D3324" w:rsidP="00614D3A">
            <w:pPr>
              <w:spacing w:after="0" w:line="240" w:lineRule="exact"/>
              <w:ind w:right="-72"/>
              <w:jc w:val="right"/>
              <w:rPr>
                <w:color w:val="000000"/>
                <w:sz w:val="18"/>
                <w:szCs w:val="18"/>
                <w:lang w:val="en-GB"/>
              </w:rPr>
            </w:pPr>
            <w:r w:rsidRPr="002B2454">
              <w:rPr>
                <w:color w:val="000000"/>
                <w:sz w:val="18"/>
                <w:szCs w:val="18"/>
                <w:lang w:val="en-GB"/>
              </w:rPr>
              <w:t>12</w:t>
            </w:r>
          </w:p>
        </w:tc>
        <w:tc>
          <w:tcPr>
            <w:tcW w:w="1085" w:type="dxa"/>
            <w:vAlign w:val="bottom"/>
          </w:tcPr>
          <w:p w14:paraId="43BC6250" w14:textId="3612CAD2" w:rsidR="006041B1" w:rsidRPr="002B2454" w:rsidRDefault="002D3324" w:rsidP="00614D3A">
            <w:pPr>
              <w:spacing w:after="0" w:line="240" w:lineRule="exact"/>
              <w:ind w:right="-72"/>
              <w:jc w:val="right"/>
              <w:rPr>
                <w:color w:val="000000"/>
                <w:sz w:val="18"/>
                <w:szCs w:val="18"/>
              </w:rPr>
            </w:pPr>
            <w:r w:rsidRPr="002B2454">
              <w:rPr>
                <w:color w:val="000000"/>
                <w:sz w:val="18"/>
                <w:szCs w:val="18"/>
              </w:rPr>
              <w:t>11</w:t>
            </w:r>
          </w:p>
        </w:tc>
        <w:tc>
          <w:tcPr>
            <w:tcW w:w="1205" w:type="dxa"/>
            <w:vAlign w:val="bottom"/>
          </w:tcPr>
          <w:p w14:paraId="2D14709A" w14:textId="4C5EF3C7" w:rsidR="006041B1" w:rsidRPr="002B2454" w:rsidRDefault="00F55FA0" w:rsidP="00614D3A">
            <w:pPr>
              <w:spacing w:after="0" w:line="240" w:lineRule="exact"/>
              <w:ind w:right="-72"/>
              <w:jc w:val="right"/>
              <w:rPr>
                <w:color w:val="000000"/>
                <w:sz w:val="18"/>
                <w:szCs w:val="18"/>
              </w:rPr>
            </w:pPr>
            <w:r w:rsidRPr="002B2454">
              <w:rPr>
                <w:color w:val="000000"/>
                <w:sz w:val="18"/>
                <w:szCs w:val="18"/>
              </w:rPr>
              <w:t>-</w:t>
            </w:r>
          </w:p>
        </w:tc>
        <w:tc>
          <w:tcPr>
            <w:tcW w:w="1206" w:type="dxa"/>
            <w:vAlign w:val="bottom"/>
          </w:tcPr>
          <w:p w14:paraId="0430A01C" w14:textId="400A6795" w:rsidR="006041B1" w:rsidRPr="002B2454" w:rsidRDefault="002D24C1"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307" w:type="dxa"/>
            <w:vAlign w:val="bottom"/>
          </w:tcPr>
          <w:p w14:paraId="587B15AE" w14:textId="15D30357" w:rsidR="006041B1" w:rsidRPr="002B2454" w:rsidRDefault="00E05A21" w:rsidP="00614D3A">
            <w:pPr>
              <w:spacing w:after="0" w:line="240" w:lineRule="exact"/>
              <w:ind w:right="-72"/>
              <w:jc w:val="right"/>
              <w:rPr>
                <w:color w:val="000000"/>
                <w:sz w:val="18"/>
                <w:szCs w:val="18"/>
                <w:lang w:val="en-GB"/>
              </w:rPr>
            </w:pPr>
            <w:r w:rsidRPr="002B2454">
              <w:rPr>
                <w:color w:val="000000"/>
                <w:sz w:val="18"/>
                <w:szCs w:val="18"/>
                <w:lang w:val="en-GB"/>
              </w:rPr>
              <w:t>10</w:t>
            </w:r>
            <w:r w:rsidR="002D3324" w:rsidRPr="002B2454">
              <w:rPr>
                <w:color w:val="000000"/>
                <w:sz w:val="18"/>
                <w:szCs w:val="18"/>
                <w:lang w:val="en-GB"/>
              </w:rPr>
              <w:t>8</w:t>
            </w:r>
          </w:p>
        </w:tc>
        <w:tc>
          <w:tcPr>
            <w:tcW w:w="1137" w:type="dxa"/>
            <w:vAlign w:val="bottom"/>
          </w:tcPr>
          <w:p w14:paraId="04FBA74E" w14:textId="2E779BAD" w:rsidR="006041B1" w:rsidRPr="002B2454" w:rsidRDefault="002D3324" w:rsidP="00614D3A">
            <w:pPr>
              <w:spacing w:after="0" w:line="240" w:lineRule="exact"/>
              <w:ind w:right="-72"/>
              <w:jc w:val="right"/>
              <w:rPr>
                <w:color w:val="000000"/>
                <w:sz w:val="18"/>
                <w:szCs w:val="18"/>
                <w:lang w:val="en-GB"/>
              </w:rPr>
            </w:pPr>
            <w:r w:rsidRPr="002B2454">
              <w:rPr>
                <w:color w:val="000000"/>
                <w:sz w:val="18"/>
                <w:szCs w:val="18"/>
                <w:lang w:val="en-GB"/>
              </w:rPr>
              <w:t>235</w:t>
            </w:r>
          </w:p>
        </w:tc>
      </w:tr>
      <w:tr w:rsidR="006041B1" w:rsidRPr="002B2454" w14:paraId="0A81FE88" w14:textId="77777777" w:rsidTr="00F77DE0">
        <w:trPr>
          <w:trHeight w:val="167"/>
        </w:trPr>
        <w:tc>
          <w:tcPr>
            <w:tcW w:w="3483" w:type="dxa"/>
            <w:vAlign w:val="bottom"/>
          </w:tcPr>
          <w:p w14:paraId="5E9B133C"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Transfer in (out)</w:t>
            </w:r>
          </w:p>
        </w:tc>
        <w:tc>
          <w:tcPr>
            <w:tcW w:w="1085" w:type="dxa"/>
            <w:vAlign w:val="bottom"/>
          </w:tcPr>
          <w:p w14:paraId="7E3DBE2F" w14:textId="6D2C336B" w:rsidR="006041B1" w:rsidRPr="002B2454" w:rsidRDefault="00EE3B07" w:rsidP="00614D3A">
            <w:pPr>
              <w:spacing w:after="0" w:line="240" w:lineRule="exact"/>
              <w:ind w:right="-72"/>
              <w:jc w:val="right"/>
              <w:rPr>
                <w:color w:val="000000"/>
                <w:sz w:val="18"/>
                <w:szCs w:val="18"/>
              </w:rPr>
            </w:pPr>
            <w:r w:rsidRPr="002B2454">
              <w:rPr>
                <w:color w:val="000000"/>
                <w:sz w:val="18"/>
                <w:szCs w:val="18"/>
              </w:rPr>
              <w:t>94</w:t>
            </w:r>
          </w:p>
        </w:tc>
        <w:tc>
          <w:tcPr>
            <w:tcW w:w="1456" w:type="dxa"/>
            <w:vAlign w:val="bottom"/>
          </w:tcPr>
          <w:p w14:paraId="21B605AA" w14:textId="789D42ED" w:rsidR="006041B1" w:rsidRPr="002B2454" w:rsidRDefault="008F6A7D" w:rsidP="00614D3A">
            <w:pPr>
              <w:spacing w:after="0" w:line="240" w:lineRule="exact"/>
              <w:ind w:right="-72"/>
              <w:jc w:val="right"/>
              <w:rPr>
                <w:color w:val="000000"/>
                <w:sz w:val="18"/>
                <w:szCs w:val="18"/>
                <w:lang w:val="en-GB"/>
              </w:rPr>
            </w:pPr>
            <w:r w:rsidRPr="002B2454">
              <w:rPr>
                <w:color w:val="000000"/>
                <w:sz w:val="18"/>
                <w:szCs w:val="18"/>
                <w:lang w:val="en-GB"/>
              </w:rPr>
              <w:t>2</w:t>
            </w:r>
          </w:p>
        </w:tc>
        <w:tc>
          <w:tcPr>
            <w:tcW w:w="1206" w:type="dxa"/>
            <w:vAlign w:val="bottom"/>
          </w:tcPr>
          <w:p w14:paraId="5F041682" w14:textId="45645D70" w:rsidR="006041B1" w:rsidRPr="002B2454" w:rsidRDefault="004F45B1" w:rsidP="00614D3A">
            <w:pPr>
              <w:spacing w:after="0" w:line="240" w:lineRule="exact"/>
              <w:ind w:right="-72"/>
              <w:jc w:val="right"/>
              <w:rPr>
                <w:color w:val="000000"/>
                <w:sz w:val="18"/>
                <w:szCs w:val="18"/>
              </w:rPr>
            </w:pPr>
            <w:r w:rsidRPr="002B2454">
              <w:rPr>
                <w:color w:val="000000"/>
                <w:sz w:val="18"/>
                <w:szCs w:val="18"/>
              </w:rPr>
              <w:t>9</w:t>
            </w:r>
            <w:r w:rsidR="005029F8" w:rsidRPr="002B2454">
              <w:rPr>
                <w:color w:val="000000"/>
                <w:sz w:val="18"/>
                <w:szCs w:val="18"/>
              </w:rPr>
              <w:t>5</w:t>
            </w:r>
          </w:p>
        </w:tc>
        <w:tc>
          <w:tcPr>
            <w:tcW w:w="1222" w:type="dxa"/>
            <w:vAlign w:val="bottom"/>
          </w:tcPr>
          <w:p w14:paraId="3AE06B91" w14:textId="2591AE49" w:rsidR="006041B1" w:rsidRPr="002B2454" w:rsidRDefault="002D3324" w:rsidP="00614D3A">
            <w:pPr>
              <w:spacing w:after="0" w:line="240" w:lineRule="exact"/>
              <w:ind w:right="-72"/>
              <w:jc w:val="right"/>
              <w:rPr>
                <w:color w:val="000000"/>
                <w:sz w:val="18"/>
                <w:szCs w:val="18"/>
                <w:lang w:val="en-GB"/>
              </w:rPr>
            </w:pPr>
            <w:r w:rsidRPr="002B2454">
              <w:rPr>
                <w:color w:val="000000"/>
                <w:sz w:val="18"/>
                <w:szCs w:val="18"/>
                <w:lang w:val="en-GB"/>
              </w:rPr>
              <w:t>14</w:t>
            </w:r>
          </w:p>
        </w:tc>
        <w:tc>
          <w:tcPr>
            <w:tcW w:w="1013" w:type="dxa"/>
            <w:vAlign w:val="bottom"/>
          </w:tcPr>
          <w:p w14:paraId="4E8B7A8F" w14:textId="7339B5B2" w:rsidR="006041B1" w:rsidRPr="002B2454" w:rsidRDefault="002D3324" w:rsidP="00614D3A">
            <w:pPr>
              <w:spacing w:after="0" w:line="240" w:lineRule="exact"/>
              <w:ind w:right="-72"/>
              <w:jc w:val="right"/>
              <w:rPr>
                <w:color w:val="000000"/>
                <w:sz w:val="18"/>
                <w:szCs w:val="18"/>
                <w:lang w:val="en-GB"/>
              </w:rPr>
            </w:pPr>
            <w:r w:rsidRPr="002B2454">
              <w:rPr>
                <w:color w:val="000000"/>
                <w:sz w:val="18"/>
                <w:szCs w:val="18"/>
                <w:lang w:val="en-GB"/>
              </w:rPr>
              <w:t>1</w:t>
            </w:r>
            <w:r w:rsidR="005029F8" w:rsidRPr="002B2454">
              <w:rPr>
                <w:color w:val="000000"/>
                <w:sz w:val="18"/>
                <w:szCs w:val="18"/>
                <w:lang w:val="en-GB"/>
              </w:rPr>
              <w:t>38</w:t>
            </w:r>
          </w:p>
        </w:tc>
        <w:tc>
          <w:tcPr>
            <w:tcW w:w="1085" w:type="dxa"/>
            <w:vAlign w:val="bottom"/>
          </w:tcPr>
          <w:p w14:paraId="57E99478" w14:textId="2B947CDD" w:rsidR="006041B1" w:rsidRPr="002B2454" w:rsidRDefault="00FC6BC5" w:rsidP="00614D3A">
            <w:pPr>
              <w:spacing w:after="0" w:line="240" w:lineRule="exact"/>
              <w:ind w:right="-72"/>
              <w:jc w:val="right"/>
              <w:rPr>
                <w:color w:val="000000"/>
                <w:sz w:val="18"/>
                <w:szCs w:val="18"/>
              </w:rPr>
            </w:pPr>
            <w:r w:rsidRPr="002B2454">
              <w:rPr>
                <w:color w:val="000000"/>
                <w:sz w:val="18"/>
                <w:szCs w:val="18"/>
              </w:rPr>
              <w:t>-</w:t>
            </w:r>
          </w:p>
        </w:tc>
        <w:tc>
          <w:tcPr>
            <w:tcW w:w="1205" w:type="dxa"/>
            <w:vAlign w:val="bottom"/>
          </w:tcPr>
          <w:p w14:paraId="36F1953D" w14:textId="71BAF228" w:rsidR="006041B1" w:rsidRPr="002B2454" w:rsidRDefault="00F55FA0" w:rsidP="00614D3A">
            <w:pPr>
              <w:spacing w:after="0" w:line="240" w:lineRule="exact"/>
              <w:ind w:right="-72"/>
              <w:jc w:val="right"/>
              <w:rPr>
                <w:color w:val="000000"/>
                <w:sz w:val="18"/>
                <w:szCs w:val="18"/>
              </w:rPr>
            </w:pPr>
            <w:r w:rsidRPr="002B2454">
              <w:rPr>
                <w:color w:val="000000"/>
                <w:sz w:val="18"/>
                <w:szCs w:val="18"/>
              </w:rPr>
              <w:t>-</w:t>
            </w:r>
          </w:p>
        </w:tc>
        <w:tc>
          <w:tcPr>
            <w:tcW w:w="1206" w:type="dxa"/>
            <w:vAlign w:val="bottom"/>
          </w:tcPr>
          <w:p w14:paraId="6CF7103C" w14:textId="62A84D75" w:rsidR="006041B1" w:rsidRPr="002B2454" w:rsidRDefault="00FC6BC5" w:rsidP="00614D3A">
            <w:pPr>
              <w:spacing w:after="0" w:line="240" w:lineRule="exact"/>
              <w:ind w:right="-72"/>
              <w:jc w:val="right"/>
              <w:rPr>
                <w:color w:val="000000"/>
                <w:sz w:val="18"/>
                <w:szCs w:val="18"/>
                <w:lang w:val="en-GB"/>
              </w:rPr>
            </w:pPr>
            <w:r w:rsidRPr="002B2454">
              <w:rPr>
                <w:color w:val="000000"/>
                <w:sz w:val="18"/>
                <w:szCs w:val="18"/>
                <w:lang w:val="en-GB"/>
              </w:rPr>
              <w:t>20</w:t>
            </w:r>
          </w:p>
        </w:tc>
        <w:tc>
          <w:tcPr>
            <w:tcW w:w="1307" w:type="dxa"/>
            <w:vAlign w:val="bottom"/>
          </w:tcPr>
          <w:p w14:paraId="5D36CE26" w14:textId="260819C8" w:rsidR="006041B1" w:rsidRPr="002B2454" w:rsidRDefault="00E05A21" w:rsidP="00614D3A">
            <w:pPr>
              <w:spacing w:after="0" w:line="240" w:lineRule="exact"/>
              <w:ind w:right="-72"/>
              <w:jc w:val="right"/>
              <w:rPr>
                <w:color w:val="000000"/>
                <w:sz w:val="18"/>
                <w:szCs w:val="18"/>
                <w:lang w:val="en-GB"/>
              </w:rPr>
            </w:pPr>
            <w:r w:rsidRPr="002B2454">
              <w:rPr>
                <w:color w:val="000000"/>
                <w:sz w:val="18"/>
                <w:szCs w:val="18"/>
                <w:lang w:val="en-GB"/>
              </w:rPr>
              <w:t>(193)</w:t>
            </w:r>
          </w:p>
        </w:tc>
        <w:tc>
          <w:tcPr>
            <w:tcW w:w="1137" w:type="dxa"/>
            <w:vAlign w:val="bottom"/>
          </w:tcPr>
          <w:p w14:paraId="1A8F677E" w14:textId="55A7EB72" w:rsidR="006041B1" w:rsidRPr="002B2454" w:rsidRDefault="00FC6BC5" w:rsidP="00614D3A">
            <w:pPr>
              <w:spacing w:after="0" w:line="240" w:lineRule="exact"/>
              <w:ind w:right="-72"/>
              <w:jc w:val="right"/>
              <w:rPr>
                <w:color w:val="000000"/>
                <w:sz w:val="18"/>
                <w:szCs w:val="18"/>
                <w:lang w:val="en-GB"/>
              </w:rPr>
            </w:pPr>
            <w:r w:rsidRPr="002B2454">
              <w:rPr>
                <w:color w:val="000000"/>
                <w:sz w:val="18"/>
                <w:szCs w:val="18"/>
                <w:lang w:val="en-GB"/>
              </w:rPr>
              <w:t>170</w:t>
            </w:r>
          </w:p>
        </w:tc>
      </w:tr>
      <w:tr w:rsidR="006041B1" w:rsidRPr="002B2454" w14:paraId="126A4997" w14:textId="77777777" w:rsidTr="00F77DE0">
        <w:trPr>
          <w:trHeight w:val="167"/>
        </w:trPr>
        <w:tc>
          <w:tcPr>
            <w:tcW w:w="3483" w:type="dxa"/>
            <w:vAlign w:val="bottom"/>
          </w:tcPr>
          <w:p w14:paraId="18F4B2FC"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Depreciation charged</w:t>
            </w:r>
          </w:p>
        </w:tc>
        <w:tc>
          <w:tcPr>
            <w:tcW w:w="1085" w:type="dxa"/>
            <w:vAlign w:val="bottom"/>
          </w:tcPr>
          <w:p w14:paraId="7E8335B3" w14:textId="7F84D60C" w:rsidR="006041B1" w:rsidRPr="002B2454" w:rsidRDefault="00EE3B07" w:rsidP="00614D3A">
            <w:pPr>
              <w:spacing w:after="0" w:line="240" w:lineRule="exact"/>
              <w:ind w:right="-72"/>
              <w:jc w:val="right"/>
              <w:rPr>
                <w:color w:val="000000"/>
                <w:sz w:val="18"/>
                <w:szCs w:val="18"/>
              </w:rPr>
            </w:pPr>
            <w:r w:rsidRPr="002B2454">
              <w:rPr>
                <w:color w:val="000000"/>
                <w:sz w:val="18"/>
                <w:szCs w:val="18"/>
              </w:rPr>
              <w:t>-</w:t>
            </w:r>
          </w:p>
        </w:tc>
        <w:tc>
          <w:tcPr>
            <w:tcW w:w="1456" w:type="dxa"/>
            <w:vAlign w:val="bottom"/>
          </w:tcPr>
          <w:p w14:paraId="0AB01129" w14:textId="347E8D9F" w:rsidR="006041B1" w:rsidRPr="002B2454" w:rsidRDefault="00BC6B26" w:rsidP="00614D3A">
            <w:pPr>
              <w:spacing w:after="0" w:line="240" w:lineRule="exact"/>
              <w:ind w:right="-72"/>
              <w:jc w:val="right"/>
              <w:rPr>
                <w:color w:val="000000"/>
                <w:sz w:val="18"/>
                <w:szCs w:val="18"/>
                <w:lang w:val="en-GB"/>
              </w:rPr>
            </w:pPr>
            <w:r w:rsidRPr="002B2454">
              <w:rPr>
                <w:color w:val="000000"/>
                <w:sz w:val="18"/>
                <w:szCs w:val="18"/>
                <w:lang w:val="en-GB"/>
              </w:rPr>
              <w:t>(</w:t>
            </w:r>
            <w:r w:rsidR="008F6A7D" w:rsidRPr="002B2454">
              <w:rPr>
                <w:color w:val="000000"/>
                <w:sz w:val="18"/>
                <w:szCs w:val="18"/>
                <w:lang w:val="en-GB"/>
              </w:rPr>
              <w:t>23</w:t>
            </w:r>
            <w:r w:rsidRPr="002B2454">
              <w:rPr>
                <w:color w:val="000000"/>
                <w:sz w:val="18"/>
                <w:szCs w:val="18"/>
                <w:lang w:val="en-GB"/>
              </w:rPr>
              <w:t>)</w:t>
            </w:r>
          </w:p>
        </w:tc>
        <w:tc>
          <w:tcPr>
            <w:tcW w:w="1206" w:type="dxa"/>
            <w:vAlign w:val="bottom"/>
          </w:tcPr>
          <w:p w14:paraId="1F8F128F" w14:textId="51D6D5BF" w:rsidR="006041B1" w:rsidRPr="002B2454" w:rsidRDefault="00B64E1C" w:rsidP="00614D3A">
            <w:pPr>
              <w:spacing w:after="0" w:line="240" w:lineRule="exact"/>
              <w:ind w:right="-72"/>
              <w:jc w:val="right"/>
              <w:rPr>
                <w:color w:val="000000"/>
                <w:sz w:val="18"/>
                <w:szCs w:val="18"/>
              </w:rPr>
            </w:pPr>
            <w:r w:rsidRPr="002B2454">
              <w:rPr>
                <w:color w:val="000000"/>
                <w:sz w:val="18"/>
                <w:szCs w:val="18"/>
              </w:rPr>
              <w:t>(54)</w:t>
            </w:r>
          </w:p>
        </w:tc>
        <w:tc>
          <w:tcPr>
            <w:tcW w:w="1222" w:type="dxa"/>
            <w:vAlign w:val="bottom"/>
          </w:tcPr>
          <w:p w14:paraId="4EC7C86C" w14:textId="57FDC8E5" w:rsidR="006041B1" w:rsidRPr="002B2454" w:rsidRDefault="00DE346F" w:rsidP="00614D3A">
            <w:pPr>
              <w:spacing w:after="0" w:line="240" w:lineRule="exact"/>
              <w:ind w:right="-72"/>
              <w:jc w:val="right"/>
              <w:rPr>
                <w:color w:val="000000"/>
                <w:sz w:val="18"/>
                <w:szCs w:val="18"/>
                <w:lang w:val="en-GB"/>
              </w:rPr>
            </w:pPr>
            <w:r w:rsidRPr="002B2454">
              <w:rPr>
                <w:color w:val="000000"/>
                <w:sz w:val="18"/>
                <w:szCs w:val="18"/>
                <w:lang w:val="en-GB"/>
              </w:rPr>
              <w:t>(35)</w:t>
            </w:r>
          </w:p>
        </w:tc>
        <w:tc>
          <w:tcPr>
            <w:tcW w:w="1013" w:type="dxa"/>
            <w:vAlign w:val="bottom"/>
          </w:tcPr>
          <w:p w14:paraId="6160B438" w14:textId="66DF8333" w:rsidR="006041B1" w:rsidRPr="002B2454" w:rsidRDefault="00DE346F" w:rsidP="00614D3A">
            <w:pPr>
              <w:spacing w:after="0" w:line="240" w:lineRule="exact"/>
              <w:ind w:right="-72"/>
              <w:jc w:val="right"/>
              <w:rPr>
                <w:color w:val="000000"/>
                <w:sz w:val="18"/>
                <w:szCs w:val="18"/>
                <w:lang w:val="en-GB"/>
              </w:rPr>
            </w:pPr>
            <w:r w:rsidRPr="002B2454">
              <w:rPr>
                <w:color w:val="000000"/>
                <w:sz w:val="18"/>
                <w:szCs w:val="18"/>
                <w:lang w:val="en-GB"/>
              </w:rPr>
              <w:t>(102)</w:t>
            </w:r>
          </w:p>
        </w:tc>
        <w:tc>
          <w:tcPr>
            <w:tcW w:w="1085" w:type="dxa"/>
            <w:vAlign w:val="bottom"/>
          </w:tcPr>
          <w:p w14:paraId="55EEB224" w14:textId="6B420786" w:rsidR="006041B1" w:rsidRPr="002B2454" w:rsidRDefault="00DE346F" w:rsidP="00614D3A">
            <w:pPr>
              <w:spacing w:after="0" w:line="240" w:lineRule="exact"/>
              <w:ind w:right="-72"/>
              <w:jc w:val="right"/>
              <w:rPr>
                <w:color w:val="000000"/>
                <w:sz w:val="18"/>
                <w:szCs w:val="18"/>
              </w:rPr>
            </w:pPr>
            <w:r w:rsidRPr="002B2454">
              <w:rPr>
                <w:color w:val="000000"/>
                <w:sz w:val="18"/>
                <w:szCs w:val="18"/>
              </w:rPr>
              <w:t>(6)</w:t>
            </w:r>
          </w:p>
        </w:tc>
        <w:tc>
          <w:tcPr>
            <w:tcW w:w="1205" w:type="dxa"/>
            <w:vAlign w:val="bottom"/>
          </w:tcPr>
          <w:p w14:paraId="4134FB33" w14:textId="6EEF587F" w:rsidR="006041B1" w:rsidRPr="002B2454" w:rsidRDefault="00F55FA0" w:rsidP="00614D3A">
            <w:pPr>
              <w:spacing w:after="0" w:line="240" w:lineRule="exact"/>
              <w:ind w:right="-72"/>
              <w:jc w:val="right"/>
              <w:rPr>
                <w:color w:val="000000"/>
                <w:sz w:val="18"/>
                <w:szCs w:val="18"/>
              </w:rPr>
            </w:pPr>
            <w:r w:rsidRPr="002B2454">
              <w:rPr>
                <w:color w:val="000000"/>
                <w:sz w:val="18"/>
                <w:szCs w:val="18"/>
              </w:rPr>
              <w:t>-</w:t>
            </w:r>
          </w:p>
        </w:tc>
        <w:tc>
          <w:tcPr>
            <w:tcW w:w="1206" w:type="dxa"/>
            <w:vAlign w:val="bottom"/>
          </w:tcPr>
          <w:p w14:paraId="2895B17D" w14:textId="76F87FE7" w:rsidR="006041B1" w:rsidRPr="002B2454" w:rsidRDefault="00B813E0" w:rsidP="00614D3A">
            <w:pPr>
              <w:spacing w:after="0" w:line="240" w:lineRule="exact"/>
              <w:ind w:right="-72"/>
              <w:jc w:val="right"/>
              <w:rPr>
                <w:color w:val="000000"/>
                <w:sz w:val="18"/>
                <w:szCs w:val="18"/>
                <w:lang w:val="en-GB"/>
              </w:rPr>
            </w:pPr>
            <w:r w:rsidRPr="002B2454">
              <w:rPr>
                <w:color w:val="000000"/>
                <w:sz w:val="18"/>
                <w:szCs w:val="18"/>
                <w:lang w:val="en-GB"/>
              </w:rPr>
              <w:t>(3)</w:t>
            </w:r>
          </w:p>
        </w:tc>
        <w:tc>
          <w:tcPr>
            <w:tcW w:w="1307" w:type="dxa"/>
            <w:vAlign w:val="bottom"/>
          </w:tcPr>
          <w:p w14:paraId="11C6D9B6" w14:textId="066C9787" w:rsidR="006041B1" w:rsidRPr="002B2454" w:rsidRDefault="003E6087"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137" w:type="dxa"/>
            <w:vAlign w:val="bottom"/>
          </w:tcPr>
          <w:p w14:paraId="149AD1AB" w14:textId="563874A4" w:rsidR="006041B1" w:rsidRPr="002B2454" w:rsidRDefault="00DE346F" w:rsidP="00614D3A">
            <w:pPr>
              <w:spacing w:after="0" w:line="240" w:lineRule="exact"/>
              <w:ind w:right="-72"/>
              <w:jc w:val="right"/>
              <w:rPr>
                <w:color w:val="000000"/>
                <w:sz w:val="18"/>
                <w:szCs w:val="18"/>
                <w:lang w:val="en-GB"/>
              </w:rPr>
            </w:pPr>
            <w:r w:rsidRPr="002B2454">
              <w:rPr>
                <w:color w:val="000000"/>
                <w:sz w:val="18"/>
                <w:szCs w:val="18"/>
                <w:lang w:val="en-GB"/>
              </w:rPr>
              <w:t>(223)</w:t>
            </w:r>
          </w:p>
        </w:tc>
      </w:tr>
      <w:tr w:rsidR="00C338BD" w:rsidRPr="002B2454" w14:paraId="384DD739" w14:textId="77777777" w:rsidTr="00F77DE0">
        <w:trPr>
          <w:trHeight w:val="167"/>
        </w:trPr>
        <w:tc>
          <w:tcPr>
            <w:tcW w:w="3483" w:type="dxa"/>
            <w:vAlign w:val="bottom"/>
          </w:tcPr>
          <w:p w14:paraId="05428EA8" w14:textId="0693CAB8" w:rsidR="00C338BD" w:rsidRPr="002B2454" w:rsidRDefault="00C338BD"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 xml:space="preserve">Adjust provision for </w:t>
            </w:r>
            <w:r w:rsidR="00DD72CF" w:rsidRPr="002B2454">
              <w:rPr>
                <w:color w:val="000000"/>
                <w:sz w:val="18"/>
                <w:szCs w:val="18"/>
              </w:rPr>
              <w:t>decommissioning</w:t>
            </w:r>
            <w:r w:rsidRPr="002B2454">
              <w:rPr>
                <w:color w:val="000000"/>
                <w:sz w:val="18"/>
                <w:szCs w:val="18"/>
              </w:rPr>
              <w:t xml:space="preserve"> cost</w:t>
            </w:r>
          </w:p>
        </w:tc>
        <w:tc>
          <w:tcPr>
            <w:tcW w:w="1085" w:type="dxa"/>
            <w:vAlign w:val="bottom"/>
          </w:tcPr>
          <w:p w14:paraId="65677B27" w14:textId="2A1A901D" w:rsidR="00C338BD" w:rsidRPr="002B2454" w:rsidRDefault="00C338BD" w:rsidP="00614D3A">
            <w:pPr>
              <w:spacing w:after="0" w:line="240" w:lineRule="exact"/>
              <w:ind w:right="-72"/>
              <w:jc w:val="right"/>
              <w:rPr>
                <w:color w:val="000000"/>
                <w:sz w:val="18"/>
                <w:szCs w:val="18"/>
              </w:rPr>
            </w:pPr>
            <w:r w:rsidRPr="002B2454">
              <w:rPr>
                <w:color w:val="000000"/>
                <w:sz w:val="18"/>
                <w:szCs w:val="18"/>
              </w:rPr>
              <w:t>-</w:t>
            </w:r>
          </w:p>
        </w:tc>
        <w:tc>
          <w:tcPr>
            <w:tcW w:w="1456" w:type="dxa"/>
            <w:vAlign w:val="bottom"/>
          </w:tcPr>
          <w:p w14:paraId="4DEC62E1" w14:textId="581763E1" w:rsidR="00C338BD" w:rsidRPr="002B2454" w:rsidRDefault="00C338BD"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206" w:type="dxa"/>
            <w:vAlign w:val="bottom"/>
          </w:tcPr>
          <w:p w14:paraId="009A382B" w14:textId="145F832F" w:rsidR="00C338BD" w:rsidRPr="002B2454" w:rsidRDefault="00C338BD" w:rsidP="00614D3A">
            <w:pPr>
              <w:spacing w:after="0" w:line="240" w:lineRule="exact"/>
              <w:ind w:right="-72"/>
              <w:jc w:val="right"/>
              <w:rPr>
                <w:color w:val="000000"/>
                <w:sz w:val="18"/>
                <w:szCs w:val="18"/>
              </w:rPr>
            </w:pPr>
            <w:r w:rsidRPr="002B2454">
              <w:rPr>
                <w:color w:val="000000"/>
                <w:sz w:val="18"/>
                <w:szCs w:val="18"/>
              </w:rPr>
              <w:t>-</w:t>
            </w:r>
          </w:p>
        </w:tc>
        <w:tc>
          <w:tcPr>
            <w:tcW w:w="1222" w:type="dxa"/>
            <w:vAlign w:val="bottom"/>
          </w:tcPr>
          <w:p w14:paraId="376988B6" w14:textId="2F3870C0" w:rsidR="00C338BD" w:rsidRPr="002B2454" w:rsidRDefault="00C338BD"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013" w:type="dxa"/>
            <w:vAlign w:val="bottom"/>
          </w:tcPr>
          <w:p w14:paraId="66AE85B5" w14:textId="234A44F4" w:rsidR="00C338BD" w:rsidRPr="002B2454" w:rsidRDefault="00C338BD"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085" w:type="dxa"/>
            <w:vAlign w:val="bottom"/>
          </w:tcPr>
          <w:p w14:paraId="504C6305" w14:textId="7343F7E4" w:rsidR="00C338BD" w:rsidRPr="002B2454" w:rsidRDefault="00C338BD" w:rsidP="00614D3A">
            <w:pPr>
              <w:spacing w:after="0" w:line="240" w:lineRule="exact"/>
              <w:ind w:right="-72"/>
              <w:jc w:val="right"/>
              <w:rPr>
                <w:color w:val="000000"/>
                <w:sz w:val="18"/>
                <w:szCs w:val="18"/>
              </w:rPr>
            </w:pPr>
            <w:r w:rsidRPr="002B2454">
              <w:rPr>
                <w:color w:val="000000"/>
                <w:sz w:val="18"/>
                <w:szCs w:val="18"/>
              </w:rPr>
              <w:t>-</w:t>
            </w:r>
          </w:p>
        </w:tc>
        <w:tc>
          <w:tcPr>
            <w:tcW w:w="1205" w:type="dxa"/>
            <w:vAlign w:val="bottom"/>
          </w:tcPr>
          <w:p w14:paraId="1D7F90BC" w14:textId="1189C8F6" w:rsidR="00C338BD" w:rsidRPr="002B2454" w:rsidRDefault="00C338BD" w:rsidP="00614D3A">
            <w:pPr>
              <w:spacing w:after="0" w:line="240" w:lineRule="exact"/>
              <w:ind w:right="-72"/>
              <w:jc w:val="right"/>
              <w:rPr>
                <w:color w:val="000000"/>
                <w:sz w:val="18"/>
                <w:szCs w:val="18"/>
              </w:rPr>
            </w:pPr>
            <w:r w:rsidRPr="002B2454">
              <w:rPr>
                <w:color w:val="000000"/>
                <w:sz w:val="18"/>
                <w:szCs w:val="18"/>
              </w:rPr>
              <w:t>-</w:t>
            </w:r>
          </w:p>
        </w:tc>
        <w:tc>
          <w:tcPr>
            <w:tcW w:w="1206" w:type="dxa"/>
            <w:vAlign w:val="bottom"/>
          </w:tcPr>
          <w:p w14:paraId="41E02E93" w14:textId="0C88041B" w:rsidR="00C338BD" w:rsidRPr="002B2454" w:rsidRDefault="0037197F" w:rsidP="00614D3A">
            <w:pPr>
              <w:spacing w:after="0" w:line="240" w:lineRule="exact"/>
              <w:ind w:right="-72"/>
              <w:jc w:val="right"/>
              <w:rPr>
                <w:color w:val="000000"/>
                <w:sz w:val="18"/>
                <w:szCs w:val="18"/>
                <w:lang w:val="en-GB"/>
              </w:rPr>
            </w:pPr>
            <w:r w:rsidRPr="002B2454">
              <w:rPr>
                <w:color w:val="000000"/>
                <w:sz w:val="18"/>
                <w:szCs w:val="18"/>
                <w:lang w:val="en-GB"/>
              </w:rPr>
              <w:t>(103)</w:t>
            </w:r>
          </w:p>
        </w:tc>
        <w:tc>
          <w:tcPr>
            <w:tcW w:w="1307" w:type="dxa"/>
            <w:vAlign w:val="bottom"/>
          </w:tcPr>
          <w:p w14:paraId="506792AC" w14:textId="51B05BDB" w:rsidR="00C338BD" w:rsidRPr="002B2454" w:rsidRDefault="0037197F"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137" w:type="dxa"/>
            <w:vAlign w:val="bottom"/>
          </w:tcPr>
          <w:p w14:paraId="30729F16" w14:textId="190F6713" w:rsidR="00C338BD" w:rsidRPr="002B2454" w:rsidRDefault="00EA18C5" w:rsidP="00614D3A">
            <w:pPr>
              <w:spacing w:after="0" w:line="240" w:lineRule="exact"/>
              <w:ind w:right="-72"/>
              <w:jc w:val="right"/>
              <w:rPr>
                <w:color w:val="000000"/>
                <w:sz w:val="18"/>
                <w:szCs w:val="18"/>
                <w:lang w:val="en-GB"/>
              </w:rPr>
            </w:pPr>
            <w:r w:rsidRPr="002B2454">
              <w:rPr>
                <w:color w:val="000000"/>
                <w:sz w:val="18"/>
                <w:szCs w:val="18"/>
                <w:lang w:val="en-GB"/>
              </w:rPr>
              <w:t>(103)</w:t>
            </w:r>
          </w:p>
        </w:tc>
      </w:tr>
      <w:tr w:rsidR="006041B1" w:rsidRPr="002B2454" w14:paraId="6291F57F" w14:textId="77777777" w:rsidTr="00F77DE0">
        <w:trPr>
          <w:trHeight w:val="167"/>
        </w:trPr>
        <w:tc>
          <w:tcPr>
            <w:tcW w:w="3483" w:type="dxa"/>
            <w:vAlign w:val="bottom"/>
          </w:tcPr>
          <w:p w14:paraId="1295EFBD" w14:textId="76E61BAE" w:rsidR="006041B1" w:rsidRPr="002B2454" w:rsidRDefault="006041B1"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Currency translation differences</w:t>
            </w:r>
          </w:p>
        </w:tc>
        <w:tc>
          <w:tcPr>
            <w:tcW w:w="1085" w:type="dxa"/>
            <w:tcBorders>
              <w:bottom w:val="single" w:sz="4" w:space="0" w:color="auto"/>
            </w:tcBorders>
            <w:vAlign w:val="bottom"/>
          </w:tcPr>
          <w:p w14:paraId="1D1ADCE3" w14:textId="26148B50" w:rsidR="006041B1" w:rsidRPr="002B2454" w:rsidRDefault="00EE3B07" w:rsidP="00614D3A">
            <w:pPr>
              <w:spacing w:after="0" w:line="240" w:lineRule="exact"/>
              <w:ind w:right="-72"/>
              <w:jc w:val="right"/>
              <w:rPr>
                <w:color w:val="000000"/>
                <w:sz w:val="18"/>
                <w:szCs w:val="18"/>
              </w:rPr>
            </w:pPr>
            <w:r w:rsidRPr="002B2454">
              <w:rPr>
                <w:color w:val="000000"/>
                <w:sz w:val="18"/>
                <w:szCs w:val="18"/>
              </w:rPr>
              <w:t>-</w:t>
            </w:r>
          </w:p>
        </w:tc>
        <w:tc>
          <w:tcPr>
            <w:tcW w:w="1456" w:type="dxa"/>
            <w:tcBorders>
              <w:bottom w:val="single" w:sz="4" w:space="0" w:color="auto"/>
            </w:tcBorders>
            <w:vAlign w:val="bottom"/>
          </w:tcPr>
          <w:p w14:paraId="2A989EEC" w14:textId="760BE7B9" w:rsidR="006041B1" w:rsidRPr="002B2454" w:rsidRDefault="00BC6B26"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206" w:type="dxa"/>
            <w:tcBorders>
              <w:bottom w:val="single" w:sz="4" w:space="0" w:color="auto"/>
            </w:tcBorders>
            <w:vAlign w:val="bottom"/>
          </w:tcPr>
          <w:p w14:paraId="3C158EE3" w14:textId="22AC416C" w:rsidR="006041B1" w:rsidRPr="002B2454" w:rsidRDefault="00B64E1C" w:rsidP="00614D3A">
            <w:pPr>
              <w:spacing w:after="0" w:line="240" w:lineRule="exact"/>
              <w:ind w:right="-72"/>
              <w:jc w:val="right"/>
              <w:rPr>
                <w:color w:val="000000"/>
                <w:sz w:val="18"/>
                <w:szCs w:val="18"/>
              </w:rPr>
            </w:pPr>
            <w:r w:rsidRPr="002B2454">
              <w:rPr>
                <w:color w:val="000000"/>
                <w:sz w:val="18"/>
                <w:szCs w:val="18"/>
              </w:rPr>
              <w:t>(3</w:t>
            </w:r>
            <w:r w:rsidR="00EA18C5" w:rsidRPr="002B2454">
              <w:rPr>
                <w:color w:val="000000"/>
                <w:sz w:val="18"/>
                <w:szCs w:val="18"/>
              </w:rPr>
              <w:t>4</w:t>
            </w:r>
            <w:r w:rsidRPr="002B2454">
              <w:rPr>
                <w:color w:val="000000"/>
                <w:sz w:val="18"/>
                <w:szCs w:val="18"/>
              </w:rPr>
              <w:t>)</w:t>
            </w:r>
          </w:p>
        </w:tc>
        <w:tc>
          <w:tcPr>
            <w:tcW w:w="1222" w:type="dxa"/>
            <w:tcBorders>
              <w:bottom w:val="single" w:sz="4" w:space="0" w:color="auto"/>
            </w:tcBorders>
            <w:vAlign w:val="bottom"/>
          </w:tcPr>
          <w:p w14:paraId="22177B6D" w14:textId="7362D5F0" w:rsidR="006041B1" w:rsidRPr="002B2454" w:rsidRDefault="00EA18C5" w:rsidP="00614D3A">
            <w:pPr>
              <w:spacing w:after="0" w:line="240" w:lineRule="exact"/>
              <w:ind w:right="-72"/>
              <w:jc w:val="right"/>
              <w:rPr>
                <w:color w:val="000000"/>
                <w:sz w:val="18"/>
                <w:szCs w:val="18"/>
                <w:lang w:val="en-GB"/>
              </w:rPr>
            </w:pPr>
            <w:r w:rsidRPr="002B2454">
              <w:rPr>
                <w:color w:val="000000"/>
                <w:sz w:val="18"/>
                <w:szCs w:val="18"/>
                <w:lang w:val="en-GB"/>
              </w:rPr>
              <w:t>(1)</w:t>
            </w:r>
          </w:p>
        </w:tc>
        <w:tc>
          <w:tcPr>
            <w:tcW w:w="1013" w:type="dxa"/>
            <w:tcBorders>
              <w:bottom w:val="single" w:sz="4" w:space="0" w:color="auto"/>
            </w:tcBorders>
            <w:vAlign w:val="bottom"/>
          </w:tcPr>
          <w:p w14:paraId="79E6B9B8" w14:textId="590F779C" w:rsidR="006041B1" w:rsidRPr="002B2454" w:rsidRDefault="00EA18C5" w:rsidP="00614D3A">
            <w:pPr>
              <w:spacing w:after="0" w:line="240" w:lineRule="exact"/>
              <w:ind w:right="-72"/>
              <w:jc w:val="right"/>
              <w:rPr>
                <w:color w:val="000000"/>
                <w:sz w:val="18"/>
                <w:szCs w:val="18"/>
                <w:lang w:val="en-GB"/>
              </w:rPr>
            </w:pPr>
            <w:r w:rsidRPr="002B2454">
              <w:rPr>
                <w:color w:val="000000"/>
                <w:sz w:val="18"/>
                <w:szCs w:val="18"/>
                <w:lang w:val="en-GB"/>
              </w:rPr>
              <w:t>(69)</w:t>
            </w:r>
          </w:p>
        </w:tc>
        <w:tc>
          <w:tcPr>
            <w:tcW w:w="1085" w:type="dxa"/>
            <w:tcBorders>
              <w:bottom w:val="single" w:sz="4" w:space="0" w:color="auto"/>
            </w:tcBorders>
            <w:vAlign w:val="bottom"/>
          </w:tcPr>
          <w:p w14:paraId="236FBFBB" w14:textId="416C847F" w:rsidR="006041B1" w:rsidRPr="002B2454" w:rsidRDefault="00EA18C5" w:rsidP="00614D3A">
            <w:pPr>
              <w:spacing w:after="0" w:line="240" w:lineRule="exact"/>
              <w:ind w:right="-72"/>
              <w:jc w:val="right"/>
              <w:rPr>
                <w:color w:val="000000"/>
                <w:sz w:val="18"/>
                <w:szCs w:val="18"/>
              </w:rPr>
            </w:pPr>
            <w:r w:rsidRPr="002B2454">
              <w:rPr>
                <w:color w:val="000000"/>
                <w:sz w:val="18"/>
                <w:szCs w:val="18"/>
              </w:rPr>
              <w:t>-</w:t>
            </w:r>
          </w:p>
        </w:tc>
        <w:tc>
          <w:tcPr>
            <w:tcW w:w="1205" w:type="dxa"/>
            <w:tcBorders>
              <w:bottom w:val="single" w:sz="4" w:space="0" w:color="auto"/>
            </w:tcBorders>
            <w:vAlign w:val="bottom"/>
          </w:tcPr>
          <w:p w14:paraId="111B3464" w14:textId="297E41DD" w:rsidR="006041B1" w:rsidRPr="002B2454" w:rsidRDefault="00F55FA0" w:rsidP="00614D3A">
            <w:pPr>
              <w:spacing w:after="0" w:line="240" w:lineRule="exact"/>
              <w:ind w:right="-72"/>
              <w:jc w:val="right"/>
              <w:rPr>
                <w:color w:val="000000"/>
                <w:sz w:val="18"/>
                <w:szCs w:val="18"/>
              </w:rPr>
            </w:pPr>
            <w:r w:rsidRPr="002B2454">
              <w:rPr>
                <w:color w:val="000000"/>
                <w:sz w:val="18"/>
                <w:szCs w:val="18"/>
              </w:rPr>
              <w:t>-</w:t>
            </w:r>
          </w:p>
        </w:tc>
        <w:tc>
          <w:tcPr>
            <w:tcW w:w="1206" w:type="dxa"/>
            <w:tcBorders>
              <w:bottom w:val="single" w:sz="4" w:space="0" w:color="auto"/>
            </w:tcBorders>
            <w:vAlign w:val="bottom"/>
          </w:tcPr>
          <w:p w14:paraId="5BB5906E" w14:textId="4C204B05" w:rsidR="006041B1" w:rsidRPr="002B2454" w:rsidRDefault="0037197F" w:rsidP="00614D3A">
            <w:pPr>
              <w:spacing w:after="0" w:line="240" w:lineRule="exact"/>
              <w:ind w:right="-72"/>
              <w:jc w:val="right"/>
              <w:rPr>
                <w:color w:val="000000"/>
                <w:sz w:val="18"/>
                <w:szCs w:val="18"/>
                <w:lang w:val="en-GB"/>
              </w:rPr>
            </w:pPr>
            <w:r w:rsidRPr="002B2454">
              <w:rPr>
                <w:color w:val="000000"/>
                <w:sz w:val="18"/>
                <w:szCs w:val="18"/>
                <w:lang w:val="en-GB"/>
              </w:rPr>
              <w:t>(21)</w:t>
            </w:r>
          </w:p>
        </w:tc>
        <w:tc>
          <w:tcPr>
            <w:tcW w:w="1307" w:type="dxa"/>
            <w:tcBorders>
              <w:bottom w:val="single" w:sz="4" w:space="0" w:color="auto"/>
            </w:tcBorders>
            <w:vAlign w:val="bottom"/>
          </w:tcPr>
          <w:p w14:paraId="5F72BD53" w14:textId="483996EC" w:rsidR="006041B1" w:rsidRPr="002B2454" w:rsidRDefault="003E6087" w:rsidP="00614D3A">
            <w:pPr>
              <w:spacing w:after="0" w:line="240" w:lineRule="exact"/>
              <w:ind w:right="-72"/>
              <w:jc w:val="right"/>
              <w:rPr>
                <w:color w:val="000000"/>
                <w:sz w:val="18"/>
                <w:szCs w:val="18"/>
                <w:lang w:val="en-GB"/>
              </w:rPr>
            </w:pPr>
            <w:r w:rsidRPr="002B2454">
              <w:rPr>
                <w:color w:val="000000"/>
                <w:sz w:val="18"/>
                <w:szCs w:val="18"/>
                <w:lang w:val="en-GB"/>
              </w:rPr>
              <w:t>(15)</w:t>
            </w:r>
          </w:p>
        </w:tc>
        <w:tc>
          <w:tcPr>
            <w:tcW w:w="1137" w:type="dxa"/>
            <w:tcBorders>
              <w:bottom w:val="single" w:sz="4" w:space="0" w:color="auto"/>
            </w:tcBorders>
            <w:vAlign w:val="bottom"/>
          </w:tcPr>
          <w:p w14:paraId="4FD61289" w14:textId="17792E25" w:rsidR="006041B1" w:rsidRPr="002B2454" w:rsidRDefault="00EA18C5" w:rsidP="00614D3A">
            <w:pPr>
              <w:spacing w:after="0" w:line="240" w:lineRule="exact"/>
              <w:ind w:right="-72"/>
              <w:jc w:val="right"/>
              <w:rPr>
                <w:color w:val="000000"/>
                <w:sz w:val="18"/>
                <w:szCs w:val="18"/>
                <w:lang w:val="en-GB"/>
              </w:rPr>
            </w:pPr>
            <w:r w:rsidRPr="002B2454">
              <w:rPr>
                <w:color w:val="000000"/>
                <w:sz w:val="18"/>
                <w:szCs w:val="18"/>
                <w:lang w:val="en-GB"/>
              </w:rPr>
              <w:t>(140)</w:t>
            </w:r>
          </w:p>
        </w:tc>
      </w:tr>
      <w:tr w:rsidR="006041B1" w:rsidRPr="002B2454" w14:paraId="63F053A4" w14:textId="77777777" w:rsidTr="00F77DE0">
        <w:trPr>
          <w:trHeight w:val="167"/>
        </w:trPr>
        <w:tc>
          <w:tcPr>
            <w:tcW w:w="3483" w:type="dxa"/>
            <w:vAlign w:val="bottom"/>
          </w:tcPr>
          <w:p w14:paraId="35E75CEF"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rPr>
                <w:color w:val="000000"/>
                <w:sz w:val="18"/>
                <w:szCs w:val="18"/>
              </w:rPr>
            </w:pPr>
          </w:p>
        </w:tc>
        <w:tc>
          <w:tcPr>
            <w:tcW w:w="1085" w:type="dxa"/>
            <w:tcBorders>
              <w:top w:val="single" w:sz="4" w:space="0" w:color="auto"/>
            </w:tcBorders>
            <w:vAlign w:val="bottom"/>
          </w:tcPr>
          <w:p w14:paraId="07E50030" w14:textId="77777777" w:rsidR="006041B1" w:rsidRPr="002B2454" w:rsidRDefault="006041B1" w:rsidP="00614D3A">
            <w:pPr>
              <w:spacing w:after="0" w:line="240" w:lineRule="exact"/>
              <w:ind w:right="-72"/>
              <w:jc w:val="right"/>
              <w:rPr>
                <w:color w:val="000000"/>
                <w:sz w:val="18"/>
                <w:szCs w:val="18"/>
              </w:rPr>
            </w:pPr>
          </w:p>
        </w:tc>
        <w:tc>
          <w:tcPr>
            <w:tcW w:w="1456" w:type="dxa"/>
            <w:tcBorders>
              <w:top w:val="single" w:sz="4" w:space="0" w:color="auto"/>
            </w:tcBorders>
            <w:vAlign w:val="bottom"/>
          </w:tcPr>
          <w:p w14:paraId="7744F039" w14:textId="53728239"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2AC0C327" w14:textId="77777777" w:rsidR="006041B1" w:rsidRPr="002B2454" w:rsidRDefault="006041B1" w:rsidP="00614D3A">
            <w:pPr>
              <w:spacing w:after="0" w:line="240" w:lineRule="exact"/>
              <w:ind w:right="-72"/>
              <w:jc w:val="right"/>
              <w:rPr>
                <w:color w:val="000000"/>
                <w:sz w:val="18"/>
                <w:szCs w:val="18"/>
              </w:rPr>
            </w:pPr>
          </w:p>
        </w:tc>
        <w:tc>
          <w:tcPr>
            <w:tcW w:w="1222" w:type="dxa"/>
            <w:tcBorders>
              <w:top w:val="single" w:sz="4" w:space="0" w:color="auto"/>
            </w:tcBorders>
            <w:vAlign w:val="bottom"/>
          </w:tcPr>
          <w:p w14:paraId="400B802A" w14:textId="77777777" w:rsidR="006041B1" w:rsidRPr="002B2454" w:rsidRDefault="006041B1" w:rsidP="00614D3A">
            <w:pPr>
              <w:spacing w:after="0" w:line="240" w:lineRule="exact"/>
              <w:ind w:right="-72"/>
              <w:jc w:val="right"/>
              <w:rPr>
                <w:color w:val="000000"/>
                <w:sz w:val="18"/>
                <w:szCs w:val="18"/>
                <w:lang w:val="en-GB"/>
              </w:rPr>
            </w:pPr>
          </w:p>
        </w:tc>
        <w:tc>
          <w:tcPr>
            <w:tcW w:w="1013" w:type="dxa"/>
            <w:tcBorders>
              <w:top w:val="single" w:sz="4" w:space="0" w:color="auto"/>
            </w:tcBorders>
            <w:vAlign w:val="bottom"/>
          </w:tcPr>
          <w:p w14:paraId="1440B2A9" w14:textId="77777777" w:rsidR="006041B1" w:rsidRPr="002B2454" w:rsidRDefault="006041B1" w:rsidP="00614D3A">
            <w:pPr>
              <w:spacing w:after="0" w:line="240" w:lineRule="exact"/>
              <w:ind w:right="-72"/>
              <w:jc w:val="right"/>
              <w:rPr>
                <w:color w:val="000000"/>
                <w:sz w:val="18"/>
                <w:szCs w:val="18"/>
                <w:lang w:val="en-GB"/>
              </w:rPr>
            </w:pPr>
          </w:p>
        </w:tc>
        <w:tc>
          <w:tcPr>
            <w:tcW w:w="1085" w:type="dxa"/>
            <w:tcBorders>
              <w:top w:val="single" w:sz="4" w:space="0" w:color="auto"/>
            </w:tcBorders>
            <w:vAlign w:val="bottom"/>
          </w:tcPr>
          <w:p w14:paraId="1112CA59" w14:textId="77777777" w:rsidR="006041B1" w:rsidRPr="002B2454" w:rsidRDefault="006041B1" w:rsidP="00614D3A">
            <w:pPr>
              <w:spacing w:after="0" w:line="240" w:lineRule="exact"/>
              <w:ind w:right="-72"/>
              <w:jc w:val="right"/>
              <w:rPr>
                <w:color w:val="000000"/>
                <w:sz w:val="18"/>
                <w:szCs w:val="18"/>
              </w:rPr>
            </w:pPr>
          </w:p>
        </w:tc>
        <w:tc>
          <w:tcPr>
            <w:tcW w:w="1205" w:type="dxa"/>
            <w:tcBorders>
              <w:top w:val="single" w:sz="4" w:space="0" w:color="auto"/>
            </w:tcBorders>
            <w:vAlign w:val="bottom"/>
          </w:tcPr>
          <w:p w14:paraId="18E980B7" w14:textId="77777777"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50FBB1CA" w14:textId="77777777" w:rsidR="006041B1" w:rsidRPr="002B2454" w:rsidRDefault="006041B1" w:rsidP="00614D3A">
            <w:pPr>
              <w:spacing w:after="0" w:line="240" w:lineRule="exact"/>
              <w:ind w:right="-72"/>
              <w:jc w:val="right"/>
              <w:rPr>
                <w:color w:val="000000"/>
                <w:sz w:val="18"/>
                <w:szCs w:val="18"/>
              </w:rPr>
            </w:pPr>
          </w:p>
        </w:tc>
        <w:tc>
          <w:tcPr>
            <w:tcW w:w="1307" w:type="dxa"/>
            <w:tcBorders>
              <w:top w:val="single" w:sz="4" w:space="0" w:color="auto"/>
            </w:tcBorders>
            <w:vAlign w:val="bottom"/>
          </w:tcPr>
          <w:p w14:paraId="62E06CE5" w14:textId="77777777" w:rsidR="006041B1" w:rsidRPr="002B2454" w:rsidRDefault="006041B1" w:rsidP="00614D3A">
            <w:pPr>
              <w:spacing w:after="0" w:line="240" w:lineRule="exact"/>
              <w:ind w:right="-72"/>
              <w:jc w:val="right"/>
              <w:rPr>
                <w:color w:val="000000"/>
                <w:sz w:val="18"/>
                <w:szCs w:val="18"/>
              </w:rPr>
            </w:pPr>
          </w:p>
        </w:tc>
        <w:tc>
          <w:tcPr>
            <w:tcW w:w="1137" w:type="dxa"/>
            <w:tcBorders>
              <w:top w:val="single" w:sz="4" w:space="0" w:color="auto"/>
            </w:tcBorders>
            <w:vAlign w:val="bottom"/>
          </w:tcPr>
          <w:p w14:paraId="56BE7737" w14:textId="77777777" w:rsidR="006041B1" w:rsidRPr="002B2454" w:rsidRDefault="006041B1" w:rsidP="00614D3A">
            <w:pPr>
              <w:spacing w:after="0" w:line="240" w:lineRule="exact"/>
              <w:ind w:right="-72"/>
              <w:jc w:val="right"/>
              <w:rPr>
                <w:color w:val="000000"/>
                <w:sz w:val="18"/>
                <w:szCs w:val="18"/>
              </w:rPr>
            </w:pPr>
          </w:p>
        </w:tc>
      </w:tr>
      <w:tr w:rsidR="006041B1" w:rsidRPr="002B2454" w14:paraId="24B359D7" w14:textId="77777777" w:rsidTr="00F77DE0">
        <w:trPr>
          <w:trHeight w:val="167"/>
        </w:trPr>
        <w:tc>
          <w:tcPr>
            <w:tcW w:w="3483" w:type="dxa"/>
            <w:vAlign w:val="bottom"/>
          </w:tcPr>
          <w:p w14:paraId="15C5B28B"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rPr>
                <w:color w:val="000000"/>
                <w:sz w:val="18"/>
                <w:szCs w:val="18"/>
              </w:rPr>
            </w:pPr>
            <w:r w:rsidRPr="002B2454">
              <w:rPr>
                <w:color w:val="000000"/>
                <w:sz w:val="18"/>
                <w:szCs w:val="18"/>
              </w:rPr>
              <w:t>Closing net book amount</w:t>
            </w:r>
          </w:p>
        </w:tc>
        <w:tc>
          <w:tcPr>
            <w:tcW w:w="1085" w:type="dxa"/>
            <w:tcBorders>
              <w:bottom w:val="single" w:sz="4" w:space="0" w:color="auto"/>
            </w:tcBorders>
            <w:vAlign w:val="bottom"/>
          </w:tcPr>
          <w:p w14:paraId="5C5F2A8D" w14:textId="5D157256" w:rsidR="006041B1" w:rsidRPr="002B2454" w:rsidRDefault="00E54DA0" w:rsidP="00614D3A">
            <w:pPr>
              <w:spacing w:after="0" w:line="240" w:lineRule="exact"/>
              <w:ind w:right="-72"/>
              <w:jc w:val="right"/>
              <w:rPr>
                <w:color w:val="000000"/>
                <w:sz w:val="18"/>
                <w:szCs w:val="18"/>
              </w:rPr>
            </w:pPr>
            <w:r w:rsidRPr="002B2454">
              <w:rPr>
                <w:color w:val="000000"/>
                <w:sz w:val="18"/>
                <w:szCs w:val="18"/>
              </w:rPr>
              <w:t>638</w:t>
            </w:r>
          </w:p>
        </w:tc>
        <w:tc>
          <w:tcPr>
            <w:tcW w:w="1456" w:type="dxa"/>
            <w:tcBorders>
              <w:bottom w:val="single" w:sz="4" w:space="0" w:color="auto"/>
            </w:tcBorders>
            <w:vAlign w:val="bottom"/>
          </w:tcPr>
          <w:p w14:paraId="49F05BEF" w14:textId="2136A6D8" w:rsidR="006041B1" w:rsidRPr="002B2454" w:rsidRDefault="00BC6B26" w:rsidP="00614D3A">
            <w:pPr>
              <w:spacing w:after="0" w:line="240" w:lineRule="exact"/>
              <w:ind w:right="-72"/>
              <w:jc w:val="right"/>
              <w:rPr>
                <w:color w:val="000000"/>
                <w:sz w:val="18"/>
                <w:szCs w:val="18"/>
                <w:lang w:val="en-GB"/>
              </w:rPr>
            </w:pPr>
            <w:r w:rsidRPr="002B2454">
              <w:rPr>
                <w:color w:val="000000"/>
                <w:sz w:val="18"/>
                <w:szCs w:val="18"/>
                <w:lang w:val="en-GB"/>
              </w:rPr>
              <w:t>73</w:t>
            </w:r>
          </w:p>
        </w:tc>
        <w:tc>
          <w:tcPr>
            <w:tcW w:w="1206" w:type="dxa"/>
            <w:tcBorders>
              <w:bottom w:val="single" w:sz="4" w:space="0" w:color="auto"/>
            </w:tcBorders>
            <w:vAlign w:val="bottom"/>
          </w:tcPr>
          <w:p w14:paraId="2503AB34" w14:textId="608F124B" w:rsidR="006041B1" w:rsidRPr="002B2454" w:rsidRDefault="00B64E1C" w:rsidP="00614D3A">
            <w:pPr>
              <w:spacing w:after="0" w:line="240" w:lineRule="exact"/>
              <w:ind w:right="-72"/>
              <w:jc w:val="right"/>
              <w:rPr>
                <w:color w:val="000000"/>
                <w:sz w:val="18"/>
                <w:szCs w:val="18"/>
              </w:rPr>
            </w:pPr>
            <w:r w:rsidRPr="002B2454">
              <w:rPr>
                <w:color w:val="000000"/>
                <w:sz w:val="18"/>
                <w:szCs w:val="18"/>
              </w:rPr>
              <w:t>71</w:t>
            </w:r>
            <w:r w:rsidR="00E54DA0" w:rsidRPr="002B2454">
              <w:rPr>
                <w:color w:val="000000"/>
                <w:sz w:val="18"/>
                <w:szCs w:val="18"/>
              </w:rPr>
              <w:t>3</w:t>
            </w:r>
          </w:p>
        </w:tc>
        <w:tc>
          <w:tcPr>
            <w:tcW w:w="1222" w:type="dxa"/>
            <w:tcBorders>
              <w:bottom w:val="single" w:sz="4" w:space="0" w:color="auto"/>
            </w:tcBorders>
            <w:vAlign w:val="bottom"/>
          </w:tcPr>
          <w:p w14:paraId="18CBB964" w14:textId="24BEC13C" w:rsidR="006041B1" w:rsidRPr="002B2454" w:rsidRDefault="00E54DA0" w:rsidP="00614D3A">
            <w:pPr>
              <w:spacing w:after="0" w:line="240" w:lineRule="exact"/>
              <w:ind w:right="-72"/>
              <w:jc w:val="right"/>
              <w:rPr>
                <w:color w:val="000000"/>
                <w:sz w:val="18"/>
                <w:szCs w:val="18"/>
                <w:lang w:val="en-GB"/>
              </w:rPr>
            </w:pPr>
            <w:r w:rsidRPr="002B2454">
              <w:rPr>
                <w:color w:val="000000"/>
                <w:sz w:val="18"/>
                <w:szCs w:val="18"/>
                <w:lang w:val="en-GB"/>
              </w:rPr>
              <w:t>136</w:t>
            </w:r>
          </w:p>
        </w:tc>
        <w:tc>
          <w:tcPr>
            <w:tcW w:w="1013" w:type="dxa"/>
            <w:tcBorders>
              <w:bottom w:val="single" w:sz="4" w:space="0" w:color="auto"/>
            </w:tcBorders>
            <w:vAlign w:val="bottom"/>
          </w:tcPr>
          <w:p w14:paraId="5A940073" w14:textId="0660EC8F" w:rsidR="006041B1" w:rsidRPr="002B2454" w:rsidRDefault="00E54DA0" w:rsidP="00614D3A">
            <w:pPr>
              <w:spacing w:after="0" w:line="240" w:lineRule="exact"/>
              <w:ind w:right="-72"/>
              <w:jc w:val="right"/>
              <w:rPr>
                <w:color w:val="000000"/>
                <w:sz w:val="18"/>
                <w:szCs w:val="18"/>
                <w:lang w:val="en-GB"/>
              </w:rPr>
            </w:pPr>
            <w:r w:rsidRPr="002B2454">
              <w:rPr>
                <w:color w:val="000000"/>
                <w:sz w:val="18"/>
                <w:szCs w:val="18"/>
                <w:lang w:val="en-GB"/>
              </w:rPr>
              <w:t>1,024</w:t>
            </w:r>
          </w:p>
        </w:tc>
        <w:tc>
          <w:tcPr>
            <w:tcW w:w="1085" w:type="dxa"/>
            <w:tcBorders>
              <w:bottom w:val="single" w:sz="4" w:space="0" w:color="auto"/>
            </w:tcBorders>
            <w:vAlign w:val="bottom"/>
          </w:tcPr>
          <w:p w14:paraId="7AE234C9" w14:textId="3E385F74" w:rsidR="006041B1" w:rsidRPr="002B2454" w:rsidRDefault="003346F2" w:rsidP="00614D3A">
            <w:pPr>
              <w:spacing w:after="0" w:line="240" w:lineRule="exact"/>
              <w:ind w:right="-72"/>
              <w:jc w:val="right"/>
              <w:rPr>
                <w:color w:val="000000"/>
                <w:sz w:val="18"/>
                <w:szCs w:val="18"/>
              </w:rPr>
            </w:pPr>
            <w:r w:rsidRPr="002B2454">
              <w:rPr>
                <w:color w:val="000000"/>
                <w:sz w:val="18"/>
                <w:szCs w:val="18"/>
              </w:rPr>
              <w:t>22</w:t>
            </w:r>
          </w:p>
        </w:tc>
        <w:tc>
          <w:tcPr>
            <w:tcW w:w="1205" w:type="dxa"/>
            <w:tcBorders>
              <w:bottom w:val="single" w:sz="4" w:space="0" w:color="auto"/>
            </w:tcBorders>
            <w:vAlign w:val="bottom"/>
          </w:tcPr>
          <w:p w14:paraId="530FEA45" w14:textId="2FC9303F" w:rsidR="006041B1" w:rsidRPr="002B2454" w:rsidRDefault="0079740F"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206" w:type="dxa"/>
            <w:tcBorders>
              <w:bottom w:val="single" w:sz="4" w:space="0" w:color="auto"/>
            </w:tcBorders>
            <w:vAlign w:val="bottom"/>
          </w:tcPr>
          <w:p w14:paraId="249B3E99" w14:textId="5BDA48F0" w:rsidR="006041B1" w:rsidRPr="002B2454" w:rsidRDefault="00E244DC" w:rsidP="00614D3A">
            <w:pPr>
              <w:spacing w:after="0" w:line="240" w:lineRule="exact"/>
              <w:ind w:right="-72"/>
              <w:jc w:val="right"/>
              <w:rPr>
                <w:color w:val="000000"/>
                <w:sz w:val="18"/>
                <w:szCs w:val="18"/>
                <w:lang w:val="en-GB"/>
              </w:rPr>
            </w:pPr>
            <w:r w:rsidRPr="002B2454">
              <w:rPr>
                <w:color w:val="000000"/>
                <w:sz w:val="18"/>
                <w:szCs w:val="18"/>
                <w:lang w:val="en-GB"/>
              </w:rPr>
              <w:t>10</w:t>
            </w:r>
            <w:r w:rsidR="00A300FB" w:rsidRPr="002B2454">
              <w:rPr>
                <w:color w:val="000000"/>
                <w:sz w:val="18"/>
                <w:szCs w:val="18"/>
                <w:lang w:val="en-GB"/>
              </w:rPr>
              <w:t>4</w:t>
            </w:r>
          </w:p>
        </w:tc>
        <w:tc>
          <w:tcPr>
            <w:tcW w:w="1307" w:type="dxa"/>
            <w:tcBorders>
              <w:bottom w:val="single" w:sz="4" w:space="0" w:color="auto"/>
            </w:tcBorders>
            <w:vAlign w:val="bottom"/>
          </w:tcPr>
          <w:p w14:paraId="72BD2BC7" w14:textId="38407461" w:rsidR="006041B1" w:rsidRPr="002B2454" w:rsidRDefault="003E6087" w:rsidP="00614D3A">
            <w:pPr>
              <w:spacing w:after="0" w:line="240" w:lineRule="exact"/>
              <w:ind w:right="-72"/>
              <w:jc w:val="right"/>
              <w:rPr>
                <w:color w:val="000000"/>
                <w:sz w:val="18"/>
                <w:szCs w:val="18"/>
              </w:rPr>
            </w:pPr>
            <w:r w:rsidRPr="002B2454">
              <w:rPr>
                <w:color w:val="000000"/>
                <w:sz w:val="18"/>
                <w:szCs w:val="18"/>
              </w:rPr>
              <w:t>11</w:t>
            </w:r>
            <w:r w:rsidR="00A300FB" w:rsidRPr="002B2454">
              <w:rPr>
                <w:color w:val="000000"/>
                <w:sz w:val="18"/>
                <w:szCs w:val="18"/>
              </w:rPr>
              <w:t>6</w:t>
            </w:r>
          </w:p>
        </w:tc>
        <w:tc>
          <w:tcPr>
            <w:tcW w:w="1137" w:type="dxa"/>
            <w:tcBorders>
              <w:bottom w:val="single" w:sz="4" w:space="0" w:color="auto"/>
            </w:tcBorders>
            <w:vAlign w:val="bottom"/>
          </w:tcPr>
          <w:p w14:paraId="5E4553F9" w14:textId="3B75488A" w:rsidR="006041B1" w:rsidRPr="002B2454" w:rsidRDefault="00A300FB" w:rsidP="00614D3A">
            <w:pPr>
              <w:spacing w:after="0" w:line="240" w:lineRule="exact"/>
              <w:ind w:right="-72"/>
              <w:jc w:val="right"/>
              <w:rPr>
                <w:color w:val="000000"/>
                <w:sz w:val="18"/>
                <w:szCs w:val="18"/>
              </w:rPr>
            </w:pPr>
            <w:r w:rsidRPr="002B2454">
              <w:rPr>
                <w:color w:val="000000"/>
                <w:sz w:val="18"/>
                <w:szCs w:val="18"/>
              </w:rPr>
              <w:t>2,826</w:t>
            </w:r>
          </w:p>
        </w:tc>
      </w:tr>
      <w:tr w:rsidR="006041B1" w:rsidRPr="002B2454" w14:paraId="6D16D55B" w14:textId="77777777" w:rsidTr="00F77DE0">
        <w:trPr>
          <w:trHeight w:val="167"/>
        </w:trPr>
        <w:tc>
          <w:tcPr>
            <w:tcW w:w="3483" w:type="dxa"/>
          </w:tcPr>
          <w:p w14:paraId="0F8A538B"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p>
        </w:tc>
        <w:tc>
          <w:tcPr>
            <w:tcW w:w="1085" w:type="dxa"/>
            <w:tcBorders>
              <w:top w:val="single" w:sz="4" w:space="0" w:color="auto"/>
            </w:tcBorders>
            <w:vAlign w:val="bottom"/>
          </w:tcPr>
          <w:p w14:paraId="48B3A515" w14:textId="77777777" w:rsidR="006041B1" w:rsidRPr="002B2454" w:rsidRDefault="006041B1" w:rsidP="00614D3A">
            <w:pPr>
              <w:spacing w:after="0" w:line="240" w:lineRule="exact"/>
              <w:ind w:right="-72"/>
              <w:jc w:val="right"/>
              <w:rPr>
                <w:color w:val="000000"/>
                <w:sz w:val="18"/>
                <w:szCs w:val="18"/>
              </w:rPr>
            </w:pPr>
          </w:p>
        </w:tc>
        <w:tc>
          <w:tcPr>
            <w:tcW w:w="1456" w:type="dxa"/>
            <w:tcBorders>
              <w:top w:val="single" w:sz="4" w:space="0" w:color="auto"/>
            </w:tcBorders>
            <w:vAlign w:val="bottom"/>
          </w:tcPr>
          <w:p w14:paraId="2ED0E934" w14:textId="77777777"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1F8F29D0" w14:textId="77777777" w:rsidR="006041B1" w:rsidRPr="002B2454" w:rsidRDefault="006041B1" w:rsidP="00614D3A">
            <w:pPr>
              <w:spacing w:after="0" w:line="240" w:lineRule="exact"/>
              <w:ind w:right="-72"/>
              <w:jc w:val="right"/>
              <w:rPr>
                <w:color w:val="000000"/>
                <w:sz w:val="18"/>
                <w:szCs w:val="18"/>
              </w:rPr>
            </w:pPr>
          </w:p>
        </w:tc>
        <w:tc>
          <w:tcPr>
            <w:tcW w:w="1222" w:type="dxa"/>
            <w:tcBorders>
              <w:top w:val="single" w:sz="4" w:space="0" w:color="auto"/>
            </w:tcBorders>
            <w:vAlign w:val="bottom"/>
          </w:tcPr>
          <w:p w14:paraId="5243D3B3" w14:textId="77777777" w:rsidR="006041B1" w:rsidRPr="002B2454" w:rsidRDefault="006041B1" w:rsidP="00614D3A">
            <w:pPr>
              <w:spacing w:after="0" w:line="240" w:lineRule="exact"/>
              <w:ind w:right="-72"/>
              <w:jc w:val="right"/>
              <w:rPr>
                <w:color w:val="000000"/>
                <w:sz w:val="18"/>
                <w:szCs w:val="18"/>
                <w:lang w:val="en-GB"/>
              </w:rPr>
            </w:pPr>
          </w:p>
        </w:tc>
        <w:tc>
          <w:tcPr>
            <w:tcW w:w="1013" w:type="dxa"/>
            <w:tcBorders>
              <w:top w:val="single" w:sz="4" w:space="0" w:color="auto"/>
            </w:tcBorders>
            <w:vAlign w:val="bottom"/>
          </w:tcPr>
          <w:p w14:paraId="0F1D4A47" w14:textId="77777777" w:rsidR="006041B1" w:rsidRPr="002B2454" w:rsidRDefault="006041B1" w:rsidP="00614D3A">
            <w:pPr>
              <w:spacing w:after="0" w:line="240" w:lineRule="exact"/>
              <w:ind w:right="-72"/>
              <w:jc w:val="right"/>
              <w:rPr>
                <w:color w:val="000000"/>
                <w:sz w:val="18"/>
                <w:szCs w:val="18"/>
                <w:lang w:val="en-GB"/>
              </w:rPr>
            </w:pPr>
          </w:p>
        </w:tc>
        <w:tc>
          <w:tcPr>
            <w:tcW w:w="1085" w:type="dxa"/>
            <w:tcBorders>
              <w:top w:val="single" w:sz="4" w:space="0" w:color="auto"/>
            </w:tcBorders>
            <w:vAlign w:val="bottom"/>
          </w:tcPr>
          <w:p w14:paraId="71B74DDF" w14:textId="77777777" w:rsidR="006041B1" w:rsidRPr="002B2454" w:rsidRDefault="006041B1" w:rsidP="00614D3A">
            <w:pPr>
              <w:spacing w:after="0" w:line="240" w:lineRule="exact"/>
              <w:ind w:right="-72"/>
              <w:jc w:val="right"/>
              <w:rPr>
                <w:color w:val="000000"/>
                <w:sz w:val="18"/>
                <w:szCs w:val="18"/>
              </w:rPr>
            </w:pPr>
          </w:p>
        </w:tc>
        <w:tc>
          <w:tcPr>
            <w:tcW w:w="1205" w:type="dxa"/>
            <w:tcBorders>
              <w:top w:val="single" w:sz="4" w:space="0" w:color="auto"/>
            </w:tcBorders>
            <w:vAlign w:val="bottom"/>
          </w:tcPr>
          <w:p w14:paraId="20335A2D" w14:textId="77777777"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6D17350E" w14:textId="77777777" w:rsidR="006041B1" w:rsidRPr="002B2454" w:rsidRDefault="006041B1" w:rsidP="00614D3A">
            <w:pPr>
              <w:spacing w:after="0" w:line="240" w:lineRule="exact"/>
              <w:ind w:right="-72"/>
              <w:jc w:val="right"/>
              <w:rPr>
                <w:color w:val="000000"/>
                <w:sz w:val="18"/>
                <w:szCs w:val="18"/>
              </w:rPr>
            </w:pPr>
          </w:p>
        </w:tc>
        <w:tc>
          <w:tcPr>
            <w:tcW w:w="1307" w:type="dxa"/>
            <w:tcBorders>
              <w:top w:val="single" w:sz="4" w:space="0" w:color="auto"/>
            </w:tcBorders>
            <w:vAlign w:val="bottom"/>
          </w:tcPr>
          <w:p w14:paraId="2E5B4995" w14:textId="77777777" w:rsidR="006041B1" w:rsidRPr="002B2454" w:rsidRDefault="006041B1" w:rsidP="00614D3A">
            <w:pPr>
              <w:spacing w:after="0" w:line="240" w:lineRule="exact"/>
              <w:ind w:right="-72"/>
              <w:jc w:val="right"/>
              <w:rPr>
                <w:color w:val="000000"/>
                <w:sz w:val="18"/>
                <w:szCs w:val="18"/>
              </w:rPr>
            </w:pPr>
          </w:p>
        </w:tc>
        <w:tc>
          <w:tcPr>
            <w:tcW w:w="1137" w:type="dxa"/>
            <w:tcBorders>
              <w:top w:val="single" w:sz="4" w:space="0" w:color="auto"/>
            </w:tcBorders>
            <w:vAlign w:val="bottom"/>
          </w:tcPr>
          <w:p w14:paraId="7F229764" w14:textId="77777777" w:rsidR="006041B1" w:rsidRPr="002B2454" w:rsidRDefault="006041B1" w:rsidP="00614D3A">
            <w:pPr>
              <w:spacing w:after="0" w:line="240" w:lineRule="exact"/>
              <w:ind w:right="-72"/>
              <w:jc w:val="right"/>
              <w:rPr>
                <w:color w:val="000000"/>
                <w:sz w:val="18"/>
                <w:szCs w:val="18"/>
              </w:rPr>
            </w:pPr>
          </w:p>
        </w:tc>
      </w:tr>
      <w:tr w:rsidR="006041B1" w:rsidRPr="002B2454" w14:paraId="78B711A0" w14:textId="77777777" w:rsidTr="00F77DE0">
        <w:trPr>
          <w:trHeight w:val="155"/>
        </w:trPr>
        <w:tc>
          <w:tcPr>
            <w:tcW w:w="3483" w:type="dxa"/>
          </w:tcPr>
          <w:p w14:paraId="2003F1FB" w14:textId="7B2DD30C"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2025</w:t>
            </w:r>
          </w:p>
        </w:tc>
        <w:tc>
          <w:tcPr>
            <w:tcW w:w="1085" w:type="dxa"/>
            <w:vAlign w:val="bottom"/>
          </w:tcPr>
          <w:p w14:paraId="5266EFA4" w14:textId="77777777" w:rsidR="006041B1" w:rsidRPr="002B2454" w:rsidRDefault="006041B1" w:rsidP="00614D3A">
            <w:pPr>
              <w:spacing w:after="0" w:line="240" w:lineRule="exact"/>
              <w:ind w:right="-72"/>
              <w:jc w:val="right"/>
              <w:rPr>
                <w:color w:val="000000"/>
                <w:sz w:val="18"/>
                <w:szCs w:val="18"/>
              </w:rPr>
            </w:pPr>
          </w:p>
        </w:tc>
        <w:tc>
          <w:tcPr>
            <w:tcW w:w="1456" w:type="dxa"/>
            <w:vAlign w:val="bottom"/>
          </w:tcPr>
          <w:p w14:paraId="52044F07" w14:textId="77777777" w:rsidR="006041B1" w:rsidRPr="002B2454" w:rsidRDefault="006041B1" w:rsidP="00614D3A">
            <w:pPr>
              <w:spacing w:after="0" w:line="240" w:lineRule="exact"/>
              <w:ind w:right="-72"/>
              <w:jc w:val="right"/>
              <w:rPr>
                <w:color w:val="000000"/>
                <w:sz w:val="18"/>
                <w:szCs w:val="18"/>
              </w:rPr>
            </w:pPr>
          </w:p>
        </w:tc>
        <w:tc>
          <w:tcPr>
            <w:tcW w:w="1206" w:type="dxa"/>
            <w:vAlign w:val="bottom"/>
          </w:tcPr>
          <w:p w14:paraId="0A58A154" w14:textId="77777777" w:rsidR="006041B1" w:rsidRPr="002B2454" w:rsidRDefault="006041B1" w:rsidP="00614D3A">
            <w:pPr>
              <w:spacing w:after="0" w:line="240" w:lineRule="exact"/>
              <w:ind w:right="-72"/>
              <w:jc w:val="right"/>
              <w:rPr>
                <w:color w:val="000000"/>
                <w:sz w:val="18"/>
                <w:szCs w:val="18"/>
              </w:rPr>
            </w:pPr>
          </w:p>
        </w:tc>
        <w:tc>
          <w:tcPr>
            <w:tcW w:w="1222" w:type="dxa"/>
            <w:vAlign w:val="bottom"/>
          </w:tcPr>
          <w:p w14:paraId="0531C892" w14:textId="77777777" w:rsidR="006041B1" w:rsidRPr="002B2454" w:rsidRDefault="006041B1" w:rsidP="00614D3A">
            <w:pPr>
              <w:spacing w:after="0" w:line="240" w:lineRule="exact"/>
              <w:ind w:right="-72"/>
              <w:jc w:val="right"/>
              <w:rPr>
                <w:color w:val="000000"/>
                <w:sz w:val="18"/>
                <w:szCs w:val="18"/>
                <w:lang w:val="en-GB"/>
              </w:rPr>
            </w:pPr>
          </w:p>
        </w:tc>
        <w:tc>
          <w:tcPr>
            <w:tcW w:w="1013" w:type="dxa"/>
            <w:vAlign w:val="bottom"/>
          </w:tcPr>
          <w:p w14:paraId="61E82D3A" w14:textId="77777777" w:rsidR="006041B1" w:rsidRPr="002B2454" w:rsidRDefault="006041B1" w:rsidP="00614D3A">
            <w:pPr>
              <w:spacing w:after="0" w:line="240" w:lineRule="exact"/>
              <w:ind w:right="-72"/>
              <w:jc w:val="right"/>
              <w:rPr>
                <w:color w:val="000000"/>
                <w:sz w:val="18"/>
                <w:szCs w:val="18"/>
                <w:lang w:val="en-GB"/>
              </w:rPr>
            </w:pPr>
          </w:p>
        </w:tc>
        <w:tc>
          <w:tcPr>
            <w:tcW w:w="1085" w:type="dxa"/>
            <w:vAlign w:val="bottom"/>
          </w:tcPr>
          <w:p w14:paraId="231C0002" w14:textId="77777777" w:rsidR="006041B1" w:rsidRPr="002B2454" w:rsidRDefault="006041B1" w:rsidP="00614D3A">
            <w:pPr>
              <w:spacing w:after="0" w:line="240" w:lineRule="exact"/>
              <w:ind w:right="-72"/>
              <w:jc w:val="right"/>
              <w:rPr>
                <w:color w:val="000000"/>
                <w:sz w:val="18"/>
                <w:szCs w:val="18"/>
              </w:rPr>
            </w:pPr>
          </w:p>
        </w:tc>
        <w:tc>
          <w:tcPr>
            <w:tcW w:w="1205" w:type="dxa"/>
            <w:vAlign w:val="bottom"/>
          </w:tcPr>
          <w:p w14:paraId="043922D3" w14:textId="1C87DB8F" w:rsidR="006041B1" w:rsidRPr="002B2454" w:rsidRDefault="006041B1" w:rsidP="00614D3A">
            <w:pPr>
              <w:spacing w:after="0" w:line="240" w:lineRule="exact"/>
              <w:ind w:right="-72"/>
              <w:jc w:val="right"/>
              <w:rPr>
                <w:color w:val="000000"/>
                <w:sz w:val="18"/>
                <w:szCs w:val="18"/>
              </w:rPr>
            </w:pPr>
          </w:p>
        </w:tc>
        <w:tc>
          <w:tcPr>
            <w:tcW w:w="1206" w:type="dxa"/>
            <w:vAlign w:val="bottom"/>
          </w:tcPr>
          <w:p w14:paraId="1EF9A0D1" w14:textId="77777777" w:rsidR="006041B1" w:rsidRPr="002B2454" w:rsidRDefault="006041B1" w:rsidP="00614D3A">
            <w:pPr>
              <w:spacing w:after="0" w:line="240" w:lineRule="exact"/>
              <w:ind w:right="-72"/>
              <w:jc w:val="right"/>
              <w:rPr>
                <w:color w:val="000000"/>
                <w:sz w:val="18"/>
                <w:szCs w:val="18"/>
              </w:rPr>
            </w:pPr>
          </w:p>
        </w:tc>
        <w:tc>
          <w:tcPr>
            <w:tcW w:w="1307" w:type="dxa"/>
            <w:vAlign w:val="bottom"/>
          </w:tcPr>
          <w:p w14:paraId="699B3330" w14:textId="77777777" w:rsidR="006041B1" w:rsidRPr="002B2454" w:rsidRDefault="006041B1" w:rsidP="00614D3A">
            <w:pPr>
              <w:spacing w:after="0" w:line="240" w:lineRule="exact"/>
              <w:ind w:right="-72"/>
              <w:jc w:val="right"/>
              <w:rPr>
                <w:color w:val="000000"/>
                <w:sz w:val="18"/>
                <w:szCs w:val="18"/>
              </w:rPr>
            </w:pPr>
          </w:p>
        </w:tc>
        <w:tc>
          <w:tcPr>
            <w:tcW w:w="1137" w:type="dxa"/>
            <w:vAlign w:val="bottom"/>
          </w:tcPr>
          <w:p w14:paraId="02079A4C" w14:textId="77777777" w:rsidR="006041B1" w:rsidRPr="002B2454" w:rsidRDefault="006041B1" w:rsidP="00614D3A">
            <w:pPr>
              <w:spacing w:after="0" w:line="240" w:lineRule="exact"/>
              <w:ind w:right="-72"/>
              <w:jc w:val="right"/>
              <w:rPr>
                <w:color w:val="000000"/>
                <w:sz w:val="18"/>
                <w:szCs w:val="18"/>
              </w:rPr>
            </w:pPr>
          </w:p>
        </w:tc>
      </w:tr>
      <w:tr w:rsidR="006041B1" w:rsidRPr="002B2454" w14:paraId="6D39D57D" w14:textId="77777777" w:rsidTr="00F77DE0">
        <w:trPr>
          <w:trHeight w:val="167"/>
        </w:trPr>
        <w:tc>
          <w:tcPr>
            <w:tcW w:w="3483" w:type="dxa"/>
            <w:vAlign w:val="bottom"/>
          </w:tcPr>
          <w:p w14:paraId="222C13ED"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r w:rsidRPr="002B2454">
              <w:rPr>
                <w:color w:val="000000"/>
                <w:sz w:val="18"/>
                <w:szCs w:val="18"/>
              </w:rPr>
              <w:t>Cost</w:t>
            </w:r>
          </w:p>
        </w:tc>
        <w:tc>
          <w:tcPr>
            <w:tcW w:w="1085" w:type="dxa"/>
            <w:vAlign w:val="bottom"/>
          </w:tcPr>
          <w:p w14:paraId="10052BC4" w14:textId="34501CE9" w:rsidR="006041B1" w:rsidRPr="002B2454" w:rsidRDefault="00005C31" w:rsidP="00614D3A">
            <w:pPr>
              <w:spacing w:after="0" w:line="240" w:lineRule="exact"/>
              <w:ind w:right="-72"/>
              <w:jc w:val="right"/>
              <w:rPr>
                <w:color w:val="000000"/>
                <w:sz w:val="18"/>
                <w:szCs w:val="18"/>
              </w:rPr>
            </w:pPr>
            <w:r w:rsidRPr="002B2454">
              <w:rPr>
                <w:color w:val="000000"/>
                <w:sz w:val="18"/>
                <w:szCs w:val="18"/>
              </w:rPr>
              <w:t>638</w:t>
            </w:r>
          </w:p>
        </w:tc>
        <w:tc>
          <w:tcPr>
            <w:tcW w:w="1456" w:type="dxa"/>
            <w:vAlign w:val="bottom"/>
          </w:tcPr>
          <w:p w14:paraId="316CA850" w14:textId="5115B113" w:rsidR="006041B1" w:rsidRPr="002B2454" w:rsidRDefault="00BC6B26" w:rsidP="00614D3A">
            <w:pPr>
              <w:spacing w:after="0" w:line="240" w:lineRule="exact"/>
              <w:ind w:right="-72"/>
              <w:jc w:val="right"/>
              <w:rPr>
                <w:color w:val="000000"/>
                <w:sz w:val="18"/>
                <w:szCs w:val="18"/>
                <w:lang w:val="en-GB"/>
              </w:rPr>
            </w:pPr>
            <w:r w:rsidRPr="002B2454">
              <w:rPr>
                <w:color w:val="000000"/>
                <w:sz w:val="18"/>
                <w:szCs w:val="18"/>
                <w:lang w:val="en-GB"/>
              </w:rPr>
              <w:t>218</w:t>
            </w:r>
          </w:p>
        </w:tc>
        <w:tc>
          <w:tcPr>
            <w:tcW w:w="1206" w:type="dxa"/>
            <w:vAlign w:val="bottom"/>
          </w:tcPr>
          <w:p w14:paraId="3081E20D" w14:textId="78595C40" w:rsidR="006041B1" w:rsidRPr="002B2454" w:rsidRDefault="003339E0" w:rsidP="00614D3A">
            <w:pPr>
              <w:spacing w:after="0" w:line="240" w:lineRule="exact"/>
              <w:ind w:right="-72"/>
              <w:jc w:val="right"/>
              <w:rPr>
                <w:color w:val="000000"/>
                <w:sz w:val="18"/>
                <w:szCs w:val="18"/>
              </w:rPr>
            </w:pPr>
            <w:r w:rsidRPr="002B2454">
              <w:rPr>
                <w:color w:val="000000"/>
                <w:sz w:val="18"/>
                <w:szCs w:val="18"/>
              </w:rPr>
              <w:t>1,398</w:t>
            </w:r>
          </w:p>
        </w:tc>
        <w:tc>
          <w:tcPr>
            <w:tcW w:w="1222" w:type="dxa"/>
            <w:vAlign w:val="bottom"/>
          </w:tcPr>
          <w:p w14:paraId="01C9D02A" w14:textId="26A46B3D" w:rsidR="006041B1" w:rsidRPr="002B2454" w:rsidRDefault="00005C31" w:rsidP="00614D3A">
            <w:pPr>
              <w:spacing w:after="0" w:line="240" w:lineRule="exact"/>
              <w:ind w:right="-72"/>
              <w:jc w:val="right"/>
              <w:rPr>
                <w:color w:val="000000"/>
                <w:sz w:val="18"/>
                <w:szCs w:val="18"/>
                <w:lang w:val="en-GB"/>
              </w:rPr>
            </w:pPr>
            <w:r w:rsidRPr="002B2454">
              <w:rPr>
                <w:color w:val="000000"/>
                <w:sz w:val="18"/>
                <w:szCs w:val="18"/>
                <w:lang w:val="en-GB"/>
              </w:rPr>
              <w:t>518</w:t>
            </w:r>
          </w:p>
        </w:tc>
        <w:tc>
          <w:tcPr>
            <w:tcW w:w="1013" w:type="dxa"/>
            <w:vAlign w:val="bottom"/>
          </w:tcPr>
          <w:p w14:paraId="36437AA7" w14:textId="28938163" w:rsidR="006041B1" w:rsidRPr="002B2454" w:rsidRDefault="00005C31" w:rsidP="00614D3A">
            <w:pPr>
              <w:spacing w:after="0" w:line="240" w:lineRule="exact"/>
              <w:ind w:right="-72"/>
              <w:jc w:val="right"/>
              <w:rPr>
                <w:color w:val="000000"/>
                <w:sz w:val="18"/>
                <w:szCs w:val="18"/>
                <w:lang w:val="en-GB"/>
              </w:rPr>
            </w:pPr>
            <w:r w:rsidRPr="002B2454">
              <w:rPr>
                <w:color w:val="000000"/>
                <w:sz w:val="18"/>
                <w:szCs w:val="18"/>
                <w:lang w:val="en-GB"/>
              </w:rPr>
              <w:t>2,152</w:t>
            </w:r>
          </w:p>
        </w:tc>
        <w:tc>
          <w:tcPr>
            <w:tcW w:w="1085" w:type="dxa"/>
            <w:vAlign w:val="bottom"/>
          </w:tcPr>
          <w:p w14:paraId="55C536A1" w14:textId="0C596507" w:rsidR="006041B1" w:rsidRPr="002B2454" w:rsidRDefault="00005C31" w:rsidP="00614D3A">
            <w:pPr>
              <w:spacing w:after="0" w:line="240" w:lineRule="exact"/>
              <w:ind w:right="-72"/>
              <w:jc w:val="right"/>
              <w:rPr>
                <w:color w:val="000000"/>
                <w:sz w:val="18"/>
                <w:szCs w:val="18"/>
              </w:rPr>
            </w:pPr>
            <w:r w:rsidRPr="002B2454">
              <w:rPr>
                <w:color w:val="000000"/>
                <w:sz w:val="18"/>
                <w:szCs w:val="18"/>
              </w:rPr>
              <w:t>96</w:t>
            </w:r>
          </w:p>
        </w:tc>
        <w:tc>
          <w:tcPr>
            <w:tcW w:w="1205" w:type="dxa"/>
            <w:vAlign w:val="bottom"/>
          </w:tcPr>
          <w:p w14:paraId="09CDA6CB" w14:textId="7957E71E" w:rsidR="006041B1" w:rsidRPr="002B2454" w:rsidRDefault="0079740F" w:rsidP="00614D3A">
            <w:pPr>
              <w:spacing w:after="0" w:line="240" w:lineRule="exact"/>
              <w:ind w:right="-72"/>
              <w:jc w:val="right"/>
              <w:rPr>
                <w:color w:val="000000"/>
                <w:sz w:val="18"/>
                <w:szCs w:val="18"/>
              </w:rPr>
            </w:pPr>
            <w:r w:rsidRPr="002B2454">
              <w:rPr>
                <w:color w:val="000000"/>
                <w:sz w:val="18"/>
                <w:szCs w:val="18"/>
              </w:rPr>
              <w:t>24</w:t>
            </w:r>
          </w:p>
        </w:tc>
        <w:tc>
          <w:tcPr>
            <w:tcW w:w="1206" w:type="dxa"/>
            <w:vAlign w:val="bottom"/>
          </w:tcPr>
          <w:p w14:paraId="3184673B" w14:textId="6117BBF0" w:rsidR="006041B1" w:rsidRPr="002B2454" w:rsidRDefault="00B5444B" w:rsidP="00614D3A">
            <w:pPr>
              <w:spacing w:after="0" w:line="240" w:lineRule="exact"/>
              <w:ind w:right="-72"/>
              <w:jc w:val="right"/>
              <w:rPr>
                <w:color w:val="000000"/>
                <w:sz w:val="18"/>
                <w:szCs w:val="18"/>
                <w:lang w:val="en-GB"/>
              </w:rPr>
            </w:pPr>
            <w:r w:rsidRPr="002B2454">
              <w:rPr>
                <w:color w:val="000000"/>
                <w:sz w:val="18"/>
                <w:szCs w:val="18"/>
                <w:lang w:val="en-GB"/>
              </w:rPr>
              <w:t>10</w:t>
            </w:r>
            <w:r w:rsidR="00173FB4" w:rsidRPr="002B2454">
              <w:rPr>
                <w:color w:val="000000"/>
                <w:sz w:val="18"/>
                <w:szCs w:val="18"/>
                <w:lang w:val="en-GB"/>
              </w:rPr>
              <w:t>9</w:t>
            </w:r>
          </w:p>
        </w:tc>
        <w:tc>
          <w:tcPr>
            <w:tcW w:w="1307" w:type="dxa"/>
            <w:vAlign w:val="bottom"/>
          </w:tcPr>
          <w:p w14:paraId="3F78FFBA" w14:textId="02DC430F" w:rsidR="006041B1" w:rsidRPr="002B2454" w:rsidRDefault="003E6087" w:rsidP="00614D3A">
            <w:pPr>
              <w:spacing w:after="0" w:line="240" w:lineRule="exact"/>
              <w:ind w:right="-72"/>
              <w:jc w:val="right"/>
              <w:rPr>
                <w:color w:val="000000"/>
                <w:sz w:val="18"/>
                <w:szCs w:val="18"/>
                <w:lang w:val="en-GB"/>
              </w:rPr>
            </w:pPr>
            <w:r w:rsidRPr="002B2454">
              <w:rPr>
                <w:color w:val="000000"/>
                <w:sz w:val="18"/>
                <w:szCs w:val="18"/>
                <w:lang w:val="en-GB"/>
              </w:rPr>
              <w:t>11</w:t>
            </w:r>
            <w:r w:rsidR="00173FB4" w:rsidRPr="002B2454">
              <w:rPr>
                <w:color w:val="000000"/>
                <w:sz w:val="18"/>
                <w:szCs w:val="18"/>
                <w:lang w:val="en-GB"/>
              </w:rPr>
              <w:t>6</w:t>
            </w:r>
          </w:p>
        </w:tc>
        <w:tc>
          <w:tcPr>
            <w:tcW w:w="1137" w:type="dxa"/>
            <w:vAlign w:val="bottom"/>
          </w:tcPr>
          <w:p w14:paraId="1FF74C61" w14:textId="744038A6" w:rsidR="006041B1" w:rsidRPr="002B2454" w:rsidRDefault="00173FB4" w:rsidP="00614D3A">
            <w:pPr>
              <w:spacing w:after="0" w:line="240" w:lineRule="exact"/>
              <w:ind w:right="-72"/>
              <w:jc w:val="right"/>
              <w:rPr>
                <w:color w:val="000000"/>
                <w:sz w:val="18"/>
                <w:szCs w:val="18"/>
                <w:lang w:val="en-GB"/>
              </w:rPr>
            </w:pPr>
            <w:r w:rsidRPr="002B2454">
              <w:rPr>
                <w:color w:val="000000"/>
                <w:sz w:val="18"/>
                <w:szCs w:val="18"/>
                <w:lang w:val="en-GB"/>
              </w:rPr>
              <w:t>5,269</w:t>
            </w:r>
          </w:p>
        </w:tc>
      </w:tr>
      <w:tr w:rsidR="006041B1" w:rsidRPr="002B2454" w14:paraId="19A49F84" w14:textId="77777777" w:rsidTr="00F77DE0">
        <w:trPr>
          <w:trHeight w:val="167"/>
        </w:trPr>
        <w:tc>
          <w:tcPr>
            <w:tcW w:w="3483" w:type="dxa"/>
            <w:vAlign w:val="bottom"/>
          </w:tcPr>
          <w:p w14:paraId="5EC01BB6" w14:textId="1F7FF7EE"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proofErr w:type="gramStart"/>
            <w:r w:rsidRPr="002B2454">
              <w:rPr>
                <w:color w:val="000000"/>
                <w:sz w:val="18"/>
                <w:szCs w:val="18"/>
                <w:u w:val="single"/>
              </w:rPr>
              <w:t>Less</w:t>
            </w:r>
            <w:r w:rsidR="00D4122E" w:rsidRPr="002B2454">
              <w:rPr>
                <w:color w:val="000000"/>
                <w:sz w:val="18"/>
                <w:szCs w:val="18"/>
                <w:u w:val="single"/>
              </w:rPr>
              <w:t xml:space="preserve"> </w:t>
            </w:r>
            <w:r w:rsidRPr="002B2454">
              <w:rPr>
                <w:color w:val="000000"/>
                <w:sz w:val="18"/>
                <w:szCs w:val="18"/>
              </w:rPr>
              <w:t xml:space="preserve"> Accumulated</w:t>
            </w:r>
            <w:proofErr w:type="gramEnd"/>
            <w:r w:rsidRPr="002B2454">
              <w:rPr>
                <w:color w:val="000000"/>
                <w:sz w:val="18"/>
                <w:szCs w:val="18"/>
              </w:rPr>
              <w:t xml:space="preserve"> depreciation</w:t>
            </w:r>
          </w:p>
        </w:tc>
        <w:tc>
          <w:tcPr>
            <w:tcW w:w="1085" w:type="dxa"/>
            <w:tcBorders>
              <w:bottom w:val="single" w:sz="4" w:space="0" w:color="auto"/>
            </w:tcBorders>
            <w:vAlign w:val="bottom"/>
          </w:tcPr>
          <w:p w14:paraId="0AF40656" w14:textId="72B0663A" w:rsidR="006041B1" w:rsidRPr="002B2454" w:rsidRDefault="00CF7395" w:rsidP="00614D3A">
            <w:pPr>
              <w:spacing w:after="0" w:line="240" w:lineRule="exact"/>
              <w:ind w:right="-72"/>
              <w:jc w:val="right"/>
              <w:rPr>
                <w:color w:val="000000"/>
                <w:sz w:val="18"/>
                <w:szCs w:val="18"/>
              </w:rPr>
            </w:pPr>
            <w:r w:rsidRPr="002B2454">
              <w:rPr>
                <w:color w:val="000000"/>
                <w:sz w:val="18"/>
                <w:szCs w:val="18"/>
              </w:rPr>
              <w:t>-</w:t>
            </w:r>
          </w:p>
        </w:tc>
        <w:tc>
          <w:tcPr>
            <w:tcW w:w="1456" w:type="dxa"/>
            <w:tcBorders>
              <w:bottom w:val="single" w:sz="4" w:space="0" w:color="auto"/>
            </w:tcBorders>
            <w:vAlign w:val="bottom"/>
          </w:tcPr>
          <w:p w14:paraId="4EA3D653" w14:textId="62C3D767" w:rsidR="006041B1" w:rsidRPr="002B2454" w:rsidRDefault="00BC6B26" w:rsidP="00614D3A">
            <w:pPr>
              <w:spacing w:after="0" w:line="240" w:lineRule="exact"/>
              <w:ind w:right="-72"/>
              <w:jc w:val="right"/>
              <w:rPr>
                <w:color w:val="000000"/>
                <w:sz w:val="18"/>
                <w:szCs w:val="18"/>
                <w:lang w:val="en-GB"/>
              </w:rPr>
            </w:pPr>
            <w:r w:rsidRPr="002B2454">
              <w:rPr>
                <w:color w:val="000000"/>
                <w:sz w:val="18"/>
                <w:szCs w:val="18"/>
                <w:lang w:val="en-GB"/>
              </w:rPr>
              <w:t>(145)</w:t>
            </w:r>
          </w:p>
        </w:tc>
        <w:tc>
          <w:tcPr>
            <w:tcW w:w="1206" w:type="dxa"/>
            <w:tcBorders>
              <w:bottom w:val="single" w:sz="4" w:space="0" w:color="auto"/>
            </w:tcBorders>
            <w:vAlign w:val="bottom"/>
          </w:tcPr>
          <w:p w14:paraId="7E621A1F" w14:textId="0EDB257E" w:rsidR="006041B1" w:rsidRPr="002B2454" w:rsidRDefault="003339E0" w:rsidP="00614D3A">
            <w:pPr>
              <w:spacing w:after="0" w:line="240" w:lineRule="exact"/>
              <w:ind w:right="-72"/>
              <w:jc w:val="right"/>
              <w:rPr>
                <w:color w:val="000000"/>
                <w:sz w:val="18"/>
                <w:szCs w:val="18"/>
              </w:rPr>
            </w:pPr>
            <w:r w:rsidRPr="002B2454">
              <w:rPr>
                <w:color w:val="000000"/>
                <w:sz w:val="18"/>
                <w:szCs w:val="18"/>
              </w:rPr>
              <w:t>(68</w:t>
            </w:r>
            <w:r w:rsidR="00173FB4" w:rsidRPr="002B2454">
              <w:rPr>
                <w:color w:val="000000"/>
                <w:sz w:val="18"/>
                <w:szCs w:val="18"/>
              </w:rPr>
              <w:t>5</w:t>
            </w:r>
            <w:r w:rsidRPr="002B2454">
              <w:rPr>
                <w:color w:val="000000"/>
                <w:sz w:val="18"/>
                <w:szCs w:val="18"/>
              </w:rPr>
              <w:t>)</w:t>
            </w:r>
          </w:p>
        </w:tc>
        <w:tc>
          <w:tcPr>
            <w:tcW w:w="1222" w:type="dxa"/>
            <w:tcBorders>
              <w:bottom w:val="single" w:sz="4" w:space="0" w:color="auto"/>
            </w:tcBorders>
            <w:vAlign w:val="bottom"/>
          </w:tcPr>
          <w:p w14:paraId="14910DA7" w14:textId="4096272C" w:rsidR="006041B1" w:rsidRPr="002B2454" w:rsidRDefault="00C12B4B" w:rsidP="00614D3A">
            <w:pPr>
              <w:spacing w:after="0" w:line="240" w:lineRule="exact"/>
              <w:ind w:right="-72"/>
              <w:jc w:val="right"/>
              <w:rPr>
                <w:color w:val="000000"/>
                <w:sz w:val="18"/>
                <w:szCs w:val="18"/>
                <w:lang w:val="en-GB"/>
              </w:rPr>
            </w:pPr>
            <w:r w:rsidRPr="002B2454">
              <w:rPr>
                <w:color w:val="000000"/>
                <w:sz w:val="18"/>
                <w:szCs w:val="18"/>
                <w:lang w:val="en-GB"/>
              </w:rPr>
              <w:t>(382)</w:t>
            </w:r>
          </w:p>
        </w:tc>
        <w:tc>
          <w:tcPr>
            <w:tcW w:w="1013" w:type="dxa"/>
            <w:tcBorders>
              <w:bottom w:val="single" w:sz="4" w:space="0" w:color="auto"/>
            </w:tcBorders>
            <w:vAlign w:val="bottom"/>
          </w:tcPr>
          <w:p w14:paraId="1BC572D9" w14:textId="595EF629" w:rsidR="006041B1" w:rsidRPr="002B2454" w:rsidRDefault="00C12B4B" w:rsidP="00614D3A">
            <w:pPr>
              <w:spacing w:after="0" w:line="240" w:lineRule="exact"/>
              <w:ind w:right="-72"/>
              <w:jc w:val="right"/>
              <w:rPr>
                <w:color w:val="000000"/>
                <w:sz w:val="18"/>
                <w:szCs w:val="18"/>
                <w:lang w:val="en-GB"/>
              </w:rPr>
            </w:pPr>
            <w:r w:rsidRPr="002B2454">
              <w:rPr>
                <w:color w:val="000000"/>
                <w:sz w:val="18"/>
                <w:szCs w:val="18"/>
                <w:lang w:val="en-GB"/>
              </w:rPr>
              <w:t>(1,128)</w:t>
            </w:r>
          </w:p>
        </w:tc>
        <w:tc>
          <w:tcPr>
            <w:tcW w:w="1085" w:type="dxa"/>
            <w:tcBorders>
              <w:bottom w:val="single" w:sz="4" w:space="0" w:color="auto"/>
            </w:tcBorders>
            <w:vAlign w:val="bottom"/>
          </w:tcPr>
          <w:p w14:paraId="00D3A4A2" w14:textId="05D3D4A4" w:rsidR="006041B1" w:rsidRPr="002B2454" w:rsidRDefault="00C12B4B" w:rsidP="00614D3A">
            <w:pPr>
              <w:spacing w:after="0" w:line="240" w:lineRule="exact"/>
              <w:ind w:left="-119" w:right="-72"/>
              <w:jc w:val="right"/>
              <w:rPr>
                <w:color w:val="000000"/>
                <w:sz w:val="18"/>
                <w:szCs w:val="18"/>
              </w:rPr>
            </w:pPr>
            <w:r w:rsidRPr="002B2454">
              <w:rPr>
                <w:color w:val="000000"/>
                <w:sz w:val="18"/>
                <w:szCs w:val="18"/>
              </w:rPr>
              <w:t>(74)</w:t>
            </w:r>
          </w:p>
        </w:tc>
        <w:tc>
          <w:tcPr>
            <w:tcW w:w="1205" w:type="dxa"/>
            <w:tcBorders>
              <w:bottom w:val="single" w:sz="4" w:space="0" w:color="auto"/>
            </w:tcBorders>
            <w:vAlign w:val="bottom"/>
          </w:tcPr>
          <w:p w14:paraId="525F9E5C" w14:textId="0C701D54" w:rsidR="006041B1" w:rsidRPr="002B2454" w:rsidRDefault="0079740F" w:rsidP="00614D3A">
            <w:pPr>
              <w:spacing w:after="0" w:line="240" w:lineRule="exact"/>
              <w:ind w:right="-72"/>
              <w:jc w:val="right"/>
              <w:rPr>
                <w:color w:val="000000"/>
                <w:sz w:val="18"/>
                <w:szCs w:val="18"/>
              </w:rPr>
            </w:pPr>
            <w:r w:rsidRPr="002B2454">
              <w:rPr>
                <w:color w:val="000000"/>
                <w:sz w:val="18"/>
                <w:szCs w:val="18"/>
              </w:rPr>
              <w:t>(24)</w:t>
            </w:r>
          </w:p>
        </w:tc>
        <w:tc>
          <w:tcPr>
            <w:tcW w:w="1206" w:type="dxa"/>
            <w:tcBorders>
              <w:bottom w:val="single" w:sz="4" w:space="0" w:color="auto"/>
            </w:tcBorders>
            <w:vAlign w:val="bottom"/>
          </w:tcPr>
          <w:p w14:paraId="394B2283" w14:textId="24B741A4" w:rsidR="006041B1" w:rsidRPr="002B2454" w:rsidRDefault="00C42641" w:rsidP="00614D3A">
            <w:pPr>
              <w:spacing w:after="0" w:line="240" w:lineRule="exact"/>
              <w:ind w:right="-72"/>
              <w:jc w:val="right"/>
              <w:rPr>
                <w:color w:val="000000"/>
                <w:sz w:val="18"/>
                <w:szCs w:val="18"/>
                <w:lang w:val="en-GB"/>
              </w:rPr>
            </w:pPr>
            <w:r w:rsidRPr="002B2454">
              <w:rPr>
                <w:color w:val="000000"/>
                <w:sz w:val="18"/>
                <w:szCs w:val="18"/>
                <w:lang w:val="en-GB"/>
              </w:rPr>
              <w:t>(5)</w:t>
            </w:r>
          </w:p>
        </w:tc>
        <w:tc>
          <w:tcPr>
            <w:tcW w:w="1307" w:type="dxa"/>
            <w:tcBorders>
              <w:bottom w:val="single" w:sz="4" w:space="0" w:color="auto"/>
            </w:tcBorders>
            <w:vAlign w:val="bottom"/>
          </w:tcPr>
          <w:p w14:paraId="1277E0E5" w14:textId="4856A014" w:rsidR="006041B1" w:rsidRPr="002B2454" w:rsidRDefault="003E6087" w:rsidP="00614D3A">
            <w:pPr>
              <w:spacing w:after="0" w:line="240" w:lineRule="exact"/>
              <w:ind w:right="-72"/>
              <w:jc w:val="right"/>
              <w:rPr>
                <w:color w:val="000000"/>
                <w:sz w:val="18"/>
                <w:szCs w:val="18"/>
                <w:lang w:val="en-GB"/>
              </w:rPr>
            </w:pPr>
            <w:r w:rsidRPr="002B2454">
              <w:rPr>
                <w:color w:val="000000"/>
                <w:sz w:val="18"/>
                <w:szCs w:val="18"/>
                <w:lang w:val="en-GB"/>
              </w:rPr>
              <w:t>-</w:t>
            </w:r>
          </w:p>
        </w:tc>
        <w:tc>
          <w:tcPr>
            <w:tcW w:w="1137" w:type="dxa"/>
            <w:tcBorders>
              <w:bottom w:val="single" w:sz="4" w:space="0" w:color="auto"/>
            </w:tcBorders>
            <w:vAlign w:val="bottom"/>
          </w:tcPr>
          <w:p w14:paraId="1BFB7AD9" w14:textId="7360B532" w:rsidR="006041B1" w:rsidRPr="002B2454" w:rsidRDefault="00C12B4B" w:rsidP="00614D3A">
            <w:pPr>
              <w:spacing w:after="0" w:line="240" w:lineRule="exact"/>
              <w:ind w:right="-72"/>
              <w:jc w:val="right"/>
              <w:rPr>
                <w:color w:val="000000"/>
                <w:sz w:val="18"/>
                <w:szCs w:val="18"/>
                <w:lang w:val="en-GB"/>
              </w:rPr>
            </w:pPr>
            <w:r w:rsidRPr="002B2454">
              <w:rPr>
                <w:color w:val="000000"/>
                <w:sz w:val="18"/>
                <w:szCs w:val="18"/>
                <w:lang w:val="en-GB"/>
              </w:rPr>
              <w:t>(2,443)</w:t>
            </w:r>
          </w:p>
        </w:tc>
      </w:tr>
      <w:tr w:rsidR="006041B1" w:rsidRPr="002B2454" w14:paraId="17498480" w14:textId="77777777" w:rsidTr="00F77DE0">
        <w:trPr>
          <w:trHeight w:val="51"/>
        </w:trPr>
        <w:tc>
          <w:tcPr>
            <w:tcW w:w="3483" w:type="dxa"/>
            <w:vAlign w:val="bottom"/>
          </w:tcPr>
          <w:p w14:paraId="5B8845C5"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color w:val="000000"/>
                <w:sz w:val="18"/>
                <w:szCs w:val="18"/>
                <w:u w:val="single"/>
              </w:rPr>
            </w:pPr>
          </w:p>
        </w:tc>
        <w:tc>
          <w:tcPr>
            <w:tcW w:w="1085" w:type="dxa"/>
            <w:tcBorders>
              <w:top w:val="single" w:sz="4" w:space="0" w:color="auto"/>
            </w:tcBorders>
            <w:vAlign w:val="bottom"/>
          </w:tcPr>
          <w:p w14:paraId="15E986F6" w14:textId="77777777" w:rsidR="006041B1" w:rsidRPr="002B2454" w:rsidRDefault="006041B1" w:rsidP="00614D3A">
            <w:pPr>
              <w:spacing w:after="0" w:line="240" w:lineRule="exact"/>
              <w:ind w:right="-72"/>
              <w:jc w:val="right"/>
              <w:rPr>
                <w:color w:val="000000"/>
                <w:sz w:val="18"/>
                <w:szCs w:val="18"/>
              </w:rPr>
            </w:pPr>
          </w:p>
        </w:tc>
        <w:tc>
          <w:tcPr>
            <w:tcW w:w="1456" w:type="dxa"/>
            <w:tcBorders>
              <w:top w:val="single" w:sz="4" w:space="0" w:color="auto"/>
            </w:tcBorders>
            <w:vAlign w:val="bottom"/>
          </w:tcPr>
          <w:p w14:paraId="3AEB5087" w14:textId="77777777"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707D179E" w14:textId="77777777" w:rsidR="006041B1" w:rsidRPr="002B2454" w:rsidRDefault="006041B1" w:rsidP="00614D3A">
            <w:pPr>
              <w:spacing w:after="0" w:line="240" w:lineRule="exact"/>
              <w:ind w:right="-72"/>
              <w:jc w:val="right"/>
              <w:rPr>
                <w:color w:val="000000"/>
                <w:sz w:val="18"/>
                <w:szCs w:val="18"/>
              </w:rPr>
            </w:pPr>
          </w:p>
        </w:tc>
        <w:tc>
          <w:tcPr>
            <w:tcW w:w="1222" w:type="dxa"/>
            <w:tcBorders>
              <w:top w:val="single" w:sz="4" w:space="0" w:color="auto"/>
            </w:tcBorders>
            <w:vAlign w:val="bottom"/>
          </w:tcPr>
          <w:p w14:paraId="09FFFAAB" w14:textId="77777777" w:rsidR="006041B1" w:rsidRPr="002B2454" w:rsidRDefault="006041B1" w:rsidP="00614D3A">
            <w:pPr>
              <w:spacing w:after="0" w:line="240" w:lineRule="exact"/>
              <w:ind w:right="-72"/>
              <w:jc w:val="right"/>
              <w:rPr>
                <w:color w:val="000000"/>
                <w:sz w:val="18"/>
                <w:szCs w:val="18"/>
                <w:lang w:val="en-GB"/>
              </w:rPr>
            </w:pPr>
          </w:p>
        </w:tc>
        <w:tc>
          <w:tcPr>
            <w:tcW w:w="1013" w:type="dxa"/>
            <w:tcBorders>
              <w:top w:val="single" w:sz="4" w:space="0" w:color="auto"/>
            </w:tcBorders>
            <w:vAlign w:val="bottom"/>
          </w:tcPr>
          <w:p w14:paraId="3C4025BF" w14:textId="77777777" w:rsidR="006041B1" w:rsidRPr="002B2454" w:rsidRDefault="006041B1" w:rsidP="00614D3A">
            <w:pPr>
              <w:spacing w:after="0" w:line="240" w:lineRule="exact"/>
              <w:ind w:right="-72"/>
              <w:jc w:val="right"/>
              <w:rPr>
                <w:color w:val="000000"/>
                <w:sz w:val="18"/>
                <w:szCs w:val="18"/>
                <w:lang w:val="en-GB"/>
              </w:rPr>
            </w:pPr>
          </w:p>
        </w:tc>
        <w:tc>
          <w:tcPr>
            <w:tcW w:w="1085" w:type="dxa"/>
            <w:tcBorders>
              <w:top w:val="single" w:sz="4" w:space="0" w:color="auto"/>
            </w:tcBorders>
            <w:vAlign w:val="bottom"/>
          </w:tcPr>
          <w:p w14:paraId="03F4F000" w14:textId="77777777" w:rsidR="006041B1" w:rsidRPr="002B2454" w:rsidRDefault="006041B1" w:rsidP="00614D3A">
            <w:pPr>
              <w:spacing w:after="0" w:line="240" w:lineRule="exact"/>
              <w:ind w:right="-72"/>
              <w:jc w:val="right"/>
              <w:rPr>
                <w:color w:val="000000"/>
                <w:sz w:val="18"/>
                <w:szCs w:val="18"/>
              </w:rPr>
            </w:pPr>
          </w:p>
        </w:tc>
        <w:tc>
          <w:tcPr>
            <w:tcW w:w="1205" w:type="dxa"/>
            <w:tcBorders>
              <w:top w:val="single" w:sz="4" w:space="0" w:color="auto"/>
            </w:tcBorders>
            <w:vAlign w:val="bottom"/>
          </w:tcPr>
          <w:p w14:paraId="66A7DAC8" w14:textId="77777777" w:rsidR="006041B1" w:rsidRPr="002B2454" w:rsidRDefault="006041B1" w:rsidP="00614D3A">
            <w:pPr>
              <w:spacing w:after="0" w:line="240" w:lineRule="exact"/>
              <w:ind w:right="-72"/>
              <w:jc w:val="right"/>
              <w:rPr>
                <w:color w:val="000000"/>
                <w:sz w:val="18"/>
                <w:szCs w:val="18"/>
              </w:rPr>
            </w:pPr>
          </w:p>
        </w:tc>
        <w:tc>
          <w:tcPr>
            <w:tcW w:w="1206" w:type="dxa"/>
            <w:tcBorders>
              <w:top w:val="single" w:sz="4" w:space="0" w:color="auto"/>
            </w:tcBorders>
            <w:vAlign w:val="bottom"/>
          </w:tcPr>
          <w:p w14:paraId="50811FFE" w14:textId="77777777" w:rsidR="006041B1" w:rsidRPr="002B2454" w:rsidRDefault="006041B1" w:rsidP="00614D3A">
            <w:pPr>
              <w:spacing w:after="0" w:line="240" w:lineRule="exact"/>
              <w:ind w:right="-72"/>
              <w:jc w:val="right"/>
              <w:rPr>
                <w:color w:val="000000"/>
                <w:sz w:val="18"/>
                <w:szCs w:val="18"/>
              </w:rPr>
            </w:pPr>
          </w:p>
        </w:tc>
        <w:tc>
          <w:tcPr>
            <w:tcW w:w="1307" w:type="dxa"/>
            <w:tcBorders>
              <w:top w:val="single" w:sz="4" w:space="0" w:color="auto"/>
            </w:tcBorders>
            <w:vAlign w:val="bottom"/>
          </w:tcPr>
          <w:p w14:paraId="04B53E5A" w14:textId="77777777" w:rsidR="006041B1" w:rsidRPr="002B2454" w:rsidRDefault="006041B1" w:rsidP="00614D3A">
            <w:pPr>
              <w:spacing w:after="0" w:line="240" w:lineRule="exact"/>
              <w:ind w:right="-72"/>
              <w:jc w:val="right"/>
              <w:rPr>
                <w:color w:val="000000"/>
                <w:sz w:val="18"/>
                <w:szCs w:val="18"/>
              </w:rPr>
            </w:pPr>
          </w:p>
        </w:tc>
        <w:tc>
          <w:tcPr>
            <w:tcW w:w="1137" w:type="dxa"/>
            <w:tcBorders>
              <w:top w:val="single" w:sz="4" w:space="0" w:color="auto"/>
            </w:tcBorders>
            <w:vAlign w:val="bottom"/>
          </w:tcPr>
          <w:p w14:paraId="3825A576" w14:textId="77777777" w:rsidR="006041B1" w:rsidRPr="002B2454" w:rsidRDefault="006041B1" w:rsidP="00614D3A">
            <w:pPr>
              <w:spacing w:after="0" w:line="240" w:lineRule="exact"/>
              <w:ind w:right="-72"/>
              <w:jc w:val="right"/>
              <w:rPr>
                <w:color w:val="000000"/>
                <w:sz w:val="18"/>
                <w:szCs w:val="18"/>
              </w:rPr>
            </w:pPr>
          </w:p>
        </w:tc>
      </w:tr>
      <w:tr w:rsidR="006041B1" w:rsidRPr="002B2454" w14:paraId="7562C4E9" w14:textId="77777777" w:rsidTr="00F77DE0">
        <w:trPr>
          <w:trHeight w:val="167"/>
        </w:trPr>
        <w:tc>
          <w:tcPr>
            <w:tcW w:w="3483" w:type="dxa"/>
          </w:tcPr>
          <w:p w14:paraId="7A6CD3CD" w14:textId="77777777" w:rsidR="006041B1" w:rsidRPr="002B2454" w:rsidRDefault="006041B1" w:rsidP="009C2F37">
            <w:pPr>
              <w:pBdr>
                <w:top w:val="nil"/>
                <w:left w:val="nil"/>
                <w:bottom w:val="nil"/>
                <w:right w:val="nil"/>
                <w:between w:val="nil"/>
              </w:pBdr>
              <w:tabs>
                <w:tab w:val="right" w:pos="9810"/>
              </w:tabs>
              <w:spacing w:after="0" w:line="240" w:lineRule="exact"/>
              <w:ind w:left="37" w:hanging="142"/>
              <w:jc w:val="both"/>
              <w:rPr>
                <w:color w:val="000000"/>
                <w:sz w:val="18"/>
                <w:szCs w:val="18"/>
              </w:rPr>
            </w:pPr>
            <w:r w:rsidRPr="002B2454">
              <w:rPr>
                <w:color w:val="000000"/>
                <w:sz w:val="18"/>
                <w:szCs w:val="18"/>
              </w:rPr>
              <w:t>Net book amount</w:t>
            </w:r>
          </w:p>
        </w:tc>
        <w:tc>
          <w:tcPr>
            <w:tcW w:w="1085" w:type="dxa"/>
            <w:tcBorders>
              <w:bottom w:val="single" w:sz="4" w:space="0" w:color="auto"/>
            </w:tcBorders>
            <w:vAlign w:val="bottom"/>
          </w:tcPr>
          <w:p w14:paraId="3C064D3E" w14:textId="6308D9BF" w:rsidR="006041B1" w:rsidRPr="002B2454" w:rsidRDefault="00C12B4B" w:rsidP="00614D3A">
            <w:pPr>
              <w:spacing w:after="0" w:line="240" w:lineRule="exact"/>
              <w:ind w:right="-72"/>
              <w:jc w:val="right"/>
              <w:rPr>
                <w:color w:val="000000"/>
                <w:sz w:val="18"/>
                <w:szCs w:val="18"/>
              </w:rPr>
            </w:pPr>
            <w:r w:rsidRPr="002B2454">
              <w:rPr>
                <w:color w:val="000000"/>
                <w:sz w:val="18"/>
                <w:szCs w:val="18"/>
              </w:rPr>
              <w:t>638</w:t>
            </w:r>
          </w:p>
        </w:tc>
        <w:tc>
          <w:tcPr>
            <w:tcW w:w="1456" w:type="dxa"/>
            <w:tcBorders>
              <w:bottom w:val="single" w:sz="4" w:space="0" w:color="auto"/>
            </w:tcBorders>
            <w:vAlign w:val="bottom"/>
          </w:tcPr>
          <w:p w14:paraId="58CE2168" w14:textId="431DF46D" w:rsidR="006041B1" w:rsidRPr="002B2454" w:rsidRDefault="00D05B15" w:rsidP="00614D3A">
            <w:pPr>
              <w:spacing w:after="0" w:line="240" w:lineRule="exact"/>
              <w:ind w:right="-72"/>
              <w:jc w:val="right"/>
              <w:rPr>
                <w:color w:val="000000"/>
                <w:sz w:val="18"/>
                <w:szCs w:val="18"/>
                <w:lang w:val="en-GB"/>
              </w:rPr>
            </w:pPr>
            <w:r w:rsidRPr="002B2454">
              <w:rPr>
                <w:color w:val="000000"/>
                <w:sz w:val="18"/>
                <w:szCs w:val="18"/>
                <w:lang w:val="en-GB"/>
              </w:rPr>
              <w:t>73</w:t>
            </w:r>
          </w:p>
        </w:tc>
        <w:tc>
          <w:tcPr>
            <w:tcW w:w="1206" w:type="dxa"/>
            <w:tcBorders>
              <w:bottom w:val="single" w:sz="4" w:space="0" w:color="auto"/>
            </w:tcBorders>
            <w:vAlign w:val="bottom"/>
          </w:tcPr>
          <w:p w14:paraId="76E48378" w14:textId="57C36B4E" w:rsidR="006041B1" w:rsidRPr="002B2454" w:rsidRDefault="003339E0" w:rsidP="00614D3A">
            <w:pPr>
              <w:spacing w:after="0" w:line="240" w:lineRule="exact"/>
              <w:ind w:right="-72"/>
              <w:jc w:val="right"/>
              <w:rPr>
                <w:color w:val="000000"/>
                <w:sz w:val="18"/>
                <w:szCs w:val="18"/>
              </w:rPr>
            </w:pPr>
            <w:r w:rsidRPr="002B2454">
              <w:rPr>
                <w:color w:val="000000"/>
                <w:sz w:val="18"/>
                <w:szCs w:val="18"/>
              </w:rPr>
              <w:t>71</w:t>
            </w:r>
            <w:r w:rsidR="00277575" w:rsidRPr="002B2454">
              <w:rPr>
                <w:color w:val="000000"/>
                <w:sz w:val="18"/>
                <w:szCs w:val="18"/>
              </w:rPr>
              <w:t>3</w:t>
            </w:r>
          </w:p>
        </w:tc>
        <w:tc>
          <w:tcPr>
            <w:tcW w:w="1222" w:type="dxa"/>
            <w:tcBorders>
              <w:bottom w:val="single" w:sz="4" w:space="0" w:color="auto"/>
            </w:tcBorders>
            <w:vAlign w:val="bottom"/>
          </w:tcPr>
          <w:p w14:paraId="379499FD" w14:textId="048956B8" w:rsidR="006041B1" w:rsidRPr="002B2454" w:rsidRDefault="00277575" w:rsidP="00614D3A">
            <w:pPr>
              <w:spacing w:after="0" w:line="240" w:lineRule="exact"/>
              <w:ind w:right="-72"/>
              <w:jc w:val="right"/>
              <w:rPr>
                <w:color w:val="000000"/>
                <w:sz w:val="18"/>
                <w:szCs w:val="18"/>
                <w:lang w:val="en-GB"/>
              </w:rPr>
            </w:pPr>
            <w:r w:rsidRPr="002B2454">
              <w:rPr>
                <w:color w:val="000000"/>
                <w:sz w:val="18"/>
                <w:szCs w:val="18"/>
                <w:lang w:val="en-GB"/>
              </w:rPr>
              <w:t>136</w:t>
            </w:r>
          </w:p>
        </w:tc>
        <w:tc>
          <w:tcPr>
            <w:tcW w:w="1013" w:type="dxa"/>
            <w:tcBorders>
              <w:bottom w:val="single" w:sz="4" w:space="0" w:color="auto"/>
            </w:tcBorders>
            <w:vAlign w:val="bottom"/>
          </w:tcPr>
          <w:p w14:paraId="5AE46171" w14:textId="63314A85" w:rsidR="006041B1" w:rsidRPr="002B2454" w:rsidRDefault="00277575" w:rsidP="00614D3A">
            <w:pPr>
              <w:spacing w:after="0" w:line="240" w:lineRule="exact"/>
              <w:ind w:right="-72"/>
              <w:jc w:val="right"/>
              <w:rPr>
                <w:color w:val="000000"/>
                <w:sz w:val="18"/>
                <w:szCs w:val="18"/>
                <w:lang w:val="en-GB"/>
              </w:rPr>
            </w:pPr>
            <w:r w:rsidRPr="002B2454">
              <w:rPr>
                <w:color w:val="000000"/>
                <w:sz w:val="18"/>
                <w:szCs w:val="18"/>
                <w:lang w:val="en-GB"/>
              </w:rPr>
              <w:t>1,024</w:t>
            </w:r>
          </w:p>
        </w:tc>
        <w:tc>
          <w:tcPr>
            <w:tcW w:w="1085" w:type="dxa"/>
            <w:tcBorders>
              <w:bottom w:val="single" w:sz="4" w:space="0" w:color="auto"/>
            </w:tcBorders>
            <w:vAlign w:val="bottom"/>
          </w:tcPr>
          <w:p w14:paraId="067B006D" w14:textId="53789EBB" w:rsidR="006041B1" w:rsidRPr="002B2454" w:rsidRDefault="00277575" w:rsidP="00614D3A">
            <w:pPr>
              <w:spacing w:after="0" w:line="240" w:lineRule="exact"/>
              <w:ind w:right="-72"/>
              <w:jc w:val="right"/>
              <w:rPr>
                <w:color w:val="000000"/>
                <w:sz w:val="18"/>
                <w:szCs w:val="18"/>
              </w:rPr>
            </w:pPr>
            <w:r w:rsidRPr="002B2454">
              <w:rPr>
                <w:color w:val="000000"/>
                <w:sz w:val="18"/>
                <w:szCs w:val="18"/>
              </w:rPr>
              <w:t>22</w:t>
            </w:r>
          </w:p>
        </w:tc>
        <w:tc>
          <w:tcPr>
            <w:tcW w:w="1205" w:type="dxa"/>
            <w:tcBorders>
              <w:bottom w:val="single" w:sz="4" w:space="0" w:color="auto"/>
            </w:tcBorders>
            <w:vAlign w:val="bottom"/>
          </w:tcPr>
          <w:p w14:paraId="37CBF6F1" w14:textId="183B6D2E" w:rsidR="006041B1" w:rsidRPr="002B2454" w:rsidRDefault="0079740F" w:rsidP="00614D3A">
            <w:pPr>
              <w:spacing w:after="0" w:line="240" w:lineRule="exact"/>
              <w:ind w:right="-72"/>
              <w:jc w:val="right"/>
              <w:rPr>
                <w:color w:val="000000"/>
                <w:sz w:val="18"/>
                <w:szCs w:val="18"/>
              </w:rPr>
            </w:pPr>
            <w:r w:rsidRPr="002B2454">
              <w:rPr>
                <w:color w:val="000000"/>
                <w:sz w:val="18"/>
                <w:szCs w:val="18"/>
              </w:rPr>
              <w:t>-</w:t>
            </w:r>
          </w:p>
        </w:tc>
        <w:tc>
          <w:tcPr>
            <w:tcW w:w="1206" w:type="dxa"/>
            <w:tcBorders>
              <w:bottom w:val="single" w:sz="4" w:space="0" w:color="auto"/>
            </w:tcBorders>
            <w:vAlign w:val="bottom"/>
          </w:tcPr>
          <w:p w14:paraId="26CD4EDF" w14:textId="7DCEE0CC" w:rsidR="006041B1" w:rsidRPr="002B2454" w:rsidRDefault="00C42641" w:rsidP="00614D3A">
            <w:pPr>
              <w:spacing w:after="0" w:line="240" w:lineRule="exact"/>
              <w:ind w:right="-72"/>
              <w:jc w:val="right"/>
              <w:rPr>
                <w:noProof/>
                <w:color w:val="000000"/>
                <w:sz w:val="18"/>
                <w:szCs w:val="18"/>
                <w:lang w:val="en-GB"/>
              </w:rPr>
            </w:pPr>
            <w:r w:rsidRPr="002B2454">
              <w:rPr>
                <w:noProof/>
                <w:color w:val="000000"/>
                <w:sz w:val="18"/>
                <w:szCs w:val="18"/>
                <w:lang w:val="en-GB"/>
              </w:rPr>
              <w:t>1</w:t>
            </w:r>
            <w:r w:rsidR="00277575" w:rsidRPr="002B2454">
              <w:rPr>
                <w:noProof/>
                <w:color w:val="000000"/>
                <w:sz w:val="18"/>
                <w:szCs w:val="18"/>
                <w:lang w:val="en-GB"/>
              </w:rPr>
              <w:t>04</w:t>
            </w:r>
          </w:p>
        </w:tc>
        <w:tc>
          <w:tcPr>
            <w:tcW w:w="1307" w:type="dxa"/>
            <w:tcBorders>
              <w:bottom w:val="single" w:sz="4" w:space="0" w:color="auto"/>
            </w:tcBorders>
            <w:vAlign w:val="bottom"/>
          </w:tcPr>
          <w:p w14:paraId="2D579A41" w14:textId="12335229" w:rsidR="006041B1" w:rsidRPr="002B2454" w:rsidRDefault="003E6087" w:rsidP="00614D3A">
            <w:pPr>
              <w:spacing w:after="0" w:line="240" w:lineRule="exact"/>
              <w:ind w:right="-72"/>
              <w:jc w:val="right"/>
              <w:rPr>
                <w:color w:val="000000"/>
                <w:sz w:val="18"/>
                <w:szCs w:val="18"/>
              </w:rPr>
            </w:pPr>
            <w:r w:rsidRPr="002B2454">
              <w:rPr>
                <w:color w:val="000000"/>
                <w:sz w:val="18"/>
                <w:szCs w:val="18"/>
              </w:rPr>
              <w:t>11</w:t>
            </w:r>
            <w:r w:rsidR="00277575" w:rsidRPr="002B2454">
              <w:rPr>
                <w:color w:val="000000"/>
                <w:sz w:val="18"/>
                <w:szCs w:val="18"/>
              </w:rPr>
              <w:t>6</w:t>
            </w:r>
          </w:p>
        </w:tc>
        <w:tc>
          <w:tcPr>
            <w:tcW w:w="1137" w:type="dxa"/>
            <w:tcBorders>
              <w:bottom w:val="single" w:sz="4" w:space="0" w:color="auto"/>
            </w:tcBorders>
            <w:vAlign w:val="bottom"/>
          </w:tcPr>
          <w:p w14:paraId="14C56FE8" w14:textId="3320D6B1" w:rsidR="006041B1" w:rsidRPr="002B2454" w:rsidRDefault="00277575" w:rsidP="00614D3A">
            <w:pPr>
              <w:spacing w:after="0" w:line="240" w:lineRule="exact"/>
              <w:ind w:right="-72"/>
              <w:jc w:val="right"/>
              <w:rPr>
                <w:color w:val="000000"/>
                <w:sz w:val="18"/>
                <w:szCs w:val="18"/>
              </w:rPr>
            </w:pPr>
            <w:r w:rsidRPr="002B2454">
              <w:rPr>
                <w:color w:val="000000"/>
                <w:sz w:val="18"/>
                <w:szCs w:val="18"/>
              </w:rPr>
              <w:t>2,826</w:t>
            </w:r>
          </w:p>
        </w:tc>
      </w:tr>
    </w:tbl>
    <w:p w14:paraId="02BA4A83" w14:textId="77777777" w:rsidR="00872DC9" w:rsidRPr="002B2454" w:rsidRDefault="00DE43D6" w:rsidP="00D570C7">
      <w:pPr>
        <w:spacing w:after="0" w:line="240" w:lineRule="exact"/>
        <w:rPr>
          <w:color w:val="000000"/>
          <w:sz w:val="18"/>
          <w:szCs w:val="18"/>
        </w:rPr>
      </w:pPr>
      <w:r w:rsidRPr="002B2454">
        <w:rPr>
          <w:color w:val="000000"/>
          <w:sz w:val="18"/>
          <w:szCs w:val="18"/>
        </w:rPr>
        <w:br w:type="page"/>
      </w:r>
    </w:p>
    <w:tbl>
      <w:tblPr>
        <w:tblStyle w:val="afff4"/>
        <w:tblW w:w="15390" w:type="dxa"/>
        <w:tblLayout w:type="fixed"/>
        <w:tblLook w:val="0000" w:firstRow="0" w:lastRow="0" w:firstColumn="0" w:lastColumn="0" w:noHBand="0" w:noVBand="0"/>
      </w:tblPr>
      <w:tblGrid>
        <w:gridCol w:w="3870"/>
        <w:gridCol w:w="1236"/>
        <w:gridCol w:w="1486"/>
        <w:gridCol w:w="1236"/>
        <w:gridCol w:w="1236"/>
        <w:gridCol w:w="1236"/>
        <w:gridCol w:w="1236"/>
        <w:gridCol w:w="1195"/>
        <w:gridCol w:w="1445"/>
        <w:gridCol w:w="1214"/>
      </w:tblGrid>
      <w:tr w:rsidR="00D570C7" w:rsidRPr="002B2454" w14:paraId="30B6B937" w14:textId="77777777" w:rsidTr="00D570C7">
        <w:trPr>
          <w:trHeight w:val="207"/>
        </w:trPr>
        <w:tc>
          <w:tcPr>
            <w:tcW w:w="3870" w:type="dxa"/>
            <w:vAlign w:val="bottom"/>
          </w:tcPr>
          <w:p w14:paraId="0E34B7C9" w14:textId="77777777" w:rsidR="00D570C7" w:rsidRPr="002B2454" w:rsidRDefault="00D570C7" w:rsidP="009C2F37">
            <w:pPr>
              <w:pBdr>
                <w:top w:val="nil"/>
                <w:left w:val="nil"/>
                <w:bottom w:val="nil"/>
                <w:right w:val="nil"/>
                <w:between w:val="nil"/>
              </w:pBdr>
              <w:tabs>
                <w:tab w:val="right" w:pos="9810"/>
              </w:tabs>
              <w:spacing w:after="0" w:line="240" w:lineRule="exact"/>
              <w:ind w:left="-105"/>
              <w:rPr>
                <w:color w:val="000000"/>
                <w:sz w:val="18"/>
                <w:szCs w:val="18"/>
              </w:rPr>
            </w:pPr>
            <w:bookmarkStart w:id="16" w:name="_Hlk211789794"/>
          </w:p>
        </w:tc>
        <w:tc>
          <w:tcPr>
            <w:tcW w:w="11520" w:type="dxa"/>
            <w:gridSpan w:val="9"/>
          </w:tcPr>
          <w:p w14:paraId="360D20F9" w14:textId="703AEFF4" w:rsidR="00D570C7" w:rsidRPr="002B2454" w:rsidRDefault="00D570C7" w:rsidP="009C2F37">
            <w:pPr>
              <w:pBdr>
                <w:top w:val="nil"/>
                <w:left w:val="nil"/>
                <w:bottom w:val="nil"/>
                <w:right w:val="nil"/>
                <w:between w:val="nil"/>
              </w:pBdr>
              <w:spacing w:after="0" w:line="240" w:lineRule="exact"/>
              <w:ind w:right="-72"/>
              <w:jc w:val="center"/>
              <w:rPr>
                <w:b/>
                <w:color w:val="000000"/>
                <w:sz w:val="18"/>
                <w:szCs w:val="18"/>
              </w:rPr>
            </w:pPr>
            <w:r w:rsidRPr="002B2454">
              <w:rPr>
                <w:b/>
                <w:color w:val="000000"/>
                <w:sz w:val="18"/>
                <w:szCs w:val="18"/>
              </w:rPr>
              <w:t>Separate financial statements</w:t>
            </w:r>
          </w:p>
        </w:tc>
      </w:tr>
      <w:tr w:rsidR="00391E4C" w:rsidRPr="002B2454" w14:paraId="67B8E873" w14:textId="77777777" w:rsidTr="00D570C7">
        <w:tc>
          <w:tcPr>
            <w:tcW w:w="3870" w:type="dxa"/>
            <w:vAlign w:val="bottom"/>
          </w:tcPr>
          <w:p w14:paraId="67762283" w14:textId="77777777"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236" w:type="dxa"/>
            <w:tcBorders>
              <w:top w:val="single" w:sz="4" w:space="0" w:color="000000"/>
            </w:tcBorders>
            <w:vAlign w:val="bottom"/>
          </w:tcPr>
          <w:p w14:paraId="3A16F8A5" w14:textId="502D41BC"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tc>
        <w:tc>
          <w:tcPr>
            <w:tcW w:w="1486" w:type="dxa"/>
            <w:tcBorders>
              <w:top w:val="single" w:sz="4" w:space="0" w:color="000000"/>
            </w:tcBorders>
          </w:tcPr>
          <w:p w14:paraId="700B9093" w14:textId="77777777" w:rsidR="00D570C7" w:rsidRPr="002B2454" w:rsidRDefault="00D570C7" w:rsidP="009C2F37">
            <w:pPr>
              <w:pBdr>
                <w:top w:val="nil"/>
                <w:left w:val="nil"/>
                <w:bottom w:val="nil"/>
                <w:right w:val="nil"/>
                <w:between w:val="nil"/>
              </w:pBdr>
              <w:spacing w:after="0" w:line="240" w:lineRule="exact"/>
              <w:ind w:right="-72"/>
              <w:jc w:val="right"/>
              <w:rPr>
                <w:b/>
                <w:color w:val="000000"/>
                <w:sz w:val="18"/>
                <w:szCs w:val="18"/>
              </w:rPr>
            </w:pPr>
          </w:p>
          <w:p w14:paraId="048EFD19" w14:textId="1C1BC2C4"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 improvement</w:t>
            </w:r>
          </w:p>
        </w:tc>
        <w:tc>
          <w:tcPr>
            <w:tcW w:w="1236" w:type="dxa"/>
            <w:tcBorders>
              <w:top w:val="single" w:sz="4" w:space="0" w:color="000000"/>
            </w:tcBorders>
            <w:vAlign w:val="bottom"/>
          </w:tcPr>
          <w:p w14:paraId="1E4DB1DA" w14:textId="090C83D2"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Buildings </w:t>
            </w:r>
          </w:p>
        </w:tc>
        <w:tc>
          <w:tcPr>
            <w:tcW w:w="1236" w:type="dxa"/>
            <w:tcBorders>
              <w:top w:val="single" w:sz="4" w:space="0" w:color="000000"/>
            </w:tcBorders>
            <w:vAlign w:val="bottom"/>
          </w:tcPr>
          <w:p w14:paraId="25ACBEDB" w14:textId="1CD12E80"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Furniture and equipment</w:t>
            </w:r>
          </w:p>
        </w:tc>
        <w:tc>
          <w:tcPr>
            <w:tcW w:w="1236" w:type="dxa"/>
            <w:tcBorders>
              <w:top w:val="single" w:sz="4" w:space="0" w:color="000000"/>
            </w:tcBorders>
            <w:vAlign w:val="bottom"/>
          </w:tcPr>
          <w:p w14:paraId="6F22960C" w14:textId="125A63C1"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Utilities system</w:t>
            </w:r>
          </w:p>
        </w:tc>
        <w:tc>
          <w:tcPr>
            <w:tcW w:w="1236" w:type="dxa"/>
            <w:tcBorders>
              <w:top w:val="single" w:sz="4" w:space="0" w:color="000000"/>
            </w:tcBorders>
            <w:vAlign w:val="bottom"/>
          </w:tcPr>
          <w:p w14:paraId="1CE336EF" w14:textId="2915E314"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Vehicles</w:t>
            </w:r>
          </w:p>
        </w:tc>
        <w:tc>
          <w:tcPr>
            <w:tcW w:w="1195" w:type="dxa"/>
            <w:tcBorders>
              <w:top w:val="single" w:sz="4" w:space="0" w:color="000000"/>
            </w:tcBorders>
            <w:vAlign w:val="bottom"/>
          </w:tcPr>
          <w:p w14:paraId="2238D083" w14:textId="468DCCC8"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Other </w:t>
            </w:r>
            <w:r w:rsidR="005F5275" w:rsidRPr="002B2454">
              <w:rPr>
                <w:b/>
                <w:color w:val="000000"/>
                <w:sz w:val="18"/>
                <w:szCs w:val="18"/>
              </w:rPr>
              <w:t>a</w:t>
            </w:r>
            <w:r w:rsidRPr="002B2454">
              <w:rPr>
                <w:b/>
                <w:color w:val="000000"/>
                <w:sz w:val="18"/>
                <w:szCs w:val="18"/>
              </w:rPr>
              <w:t xml:space="preserve">ssets </w:t>
            </w:r>
          </w:p>
        </w:tc>
        <w:tc>
          <w:tcPr>
            <w:tcW w:w="1445" w:type="dxa"/>
            <w:tcBorders>
              <w:top w:val="single" w:sz="4" w:space="0" w:color="000000"/>
            </w:tcBorders>
            <w:vAlign w:val="bottom"/>
          </w:tcPr>
          <w:p w14:paraId="2B90F99F" w14:textId="3AC94F6B"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Construction in progress</w:t>
            </w:r>
          </w:p>
        </w:tc>
        <w:tc>
          <w:tcPr>
            <w:tcW w:w="1214" w:type="dxa"/>
            <w:tcBorders>
              <w:top w:val="single" w:sz="4" w:space="0" w:color="000000"/>
            </w:tcBorders>
            <w:vAlign w:val="bottom"/>
          </w:tcPr>
          <w:p w14:paraId="17E1F9F5" w14:textId="77777777" w:rsidR="00D570C7" w:rsidRPr="002B2454" w:rsidRDefault="00D570C7" w:rsidP="009C2F37">
            <w:pPr>
              <w:spacing w:after="0" w:line="240" w:lineRule="exact"/>
              <w:ind w:right="-72"/>
              <w:jc w:val="right"/>
              <w:rPr>
                <w:b/>
                <w:color w:val="000000"/>
                <w:sz w:val="18"/>
                <w:szCs w:val="18"/>
              </w:rPr>
            </w:pPr>
          </w:p>
          <w:p w14:paraId="53BF29F1" w14:textId="533EF548" w:rsidR="00391E4C" w:rsidRPr="002B2454" w:rsidRDefault="00391E4C" w:rsidP="009C2F37">
            <w:pPr>
              <w:spacing w:after="0" w:line="240" w:lineRule="exact"/>
              <w:ind w:right="-72"/>
              <w:jc w:val="right"/>
              <w:rPr>
                <w:b/>
                <w:color w:val="000000"/>
                <w:sz w:val="18"/>
                <w:szCs w:val="18"/>
              </w:rPr>
            </w:pPr>
            <w:r w:rsidRPr="002B2454">
              <w:rPr>
                <w:b/>
                <w:color w:val="000000"/>
                <w:sz w:val="18"/>
                <w:szCs w:val="18"/>
              </w:rPr>
              <w:t>Total</w:t>
            </w:r>
          </w:p>
        </w:tc>
      </w:tr>
      <w:tr w:rsidR="00391E4C" w:rsidRPr="002B2454" w14:paraId="7F2BA804" w14:textId="77777777" w:rsidTr="00D570C7">
        <w:trPr>
          <w:trHeight w:val="180"/>
        </w:trPr>
        <w:tc>
          <w:tcPr>
            <w:tcW w:w="3870" w:type="dxa"/>
            <w:vAlign w:val="bottom"/>
          </w:tcPr>
          <w:p w14:paraId="0C7FADAA" w14:textId="77777777"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236" w:type="dxa"/>
            <w:tcBorders>
              <w:bottom w:val="single" w:sz="4" w:space="0" w:color="000000"/>
            </w:tcBorders>
            <w:vAlign w:val="bottom"/>
          </w:tcPr>
          <w:p w14:paraId="2F973977"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1935FEBE" w14:textId="7AF12A4E"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w:t>
            </w:r>
            <w:r w:rsidR="00F6042E" w:rsidRPr="002B2454">
              <w:rPr>
                <w:b/>
                <w:color w:val="000000"/>
                <w:sz w:val="18"/>
                <w:szCs w:val="18"/>
              </w:rPr>
              <w:t>t</w:t>
            </w:r>
          </w:p>
        </w:tc>
        <w:tc>
          <w:tcPr>
            <w:tcW w:w="1486" w:type="dxa"/>
            <w:tcBorders>
              <w:bottom w:val="single" w:sz="4" w:space="0" w:color="000000"/>
            </w:tcBorders>
          </w:tcPr>
          <w:p w14:paraId="10C0B9A4"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477A8A67" w14:textId="4C9E7F5A"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36" w:type="dxa"/>
            <w:tcBorders>
              <w:bottom w:val="single" w:sz="4" w:space="0" w:color="000000"/>
            </w:tcBorders>
            <w:vAlign w:val="bottom"/>
          </w:tcPr>
          <w:p w14:paraId="77887110"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431C60EB" w14:textId="48667D0E"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36" w:type="dxa"/>
            <w:tcBorders>
              <w:bottom w:val="single" w:sz="4" w:space="0" w:color="000000"/>
            </w:tcBorders>
            <w:vAlign w:val="bottom"/>
          </w:tcPr>
          <w:p w14:paraId="1ED860DF"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32BEE67F" w14:textId="6E091C3B"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36" w:type="dxa"/>
            <w:tcBorders>
              <w:bottom w:val="single" w:sz="4" w:space="0" w:color="000000"/>
            </w:tcBorders>
          </w:tcPr>
          <w:p w14:paraId="6E8CFFBD"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609D68C8" w14:textId="323BDCB0"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36" w:type="dxa"/>
            <w:tcBorders>
              <w:bottom w:val="single" w:sz="4" w:space="0" w:color="000000"/>
            </w:tcBorders>
          </w:tcPr>
          <w:p w14:paraId="3D8E1C7C"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11C9A7E9" w14:textId="0FE7A501"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195" w:type="dxa"/>
            <w:tcBorders>
              <w:bottom w:val="single" w:sz="4" w:space="0" w:color="000000"/>
            </w:tcBorders>
          </w:tcPr>
          <w:p w14:paraId="336F3B15"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6CC39A1C" w14:textId="4D3A604E"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445" w:type="dxa"/>
            <w:tcBorders>
              <w:bottom w:val="single" w:sz="4" w:space="0" w:color="000000"/>
            </w:tcBorders>
          </w:tcPr>
          <w:p w14:paraId="57F89B1B"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400C1F48" w14:textId="77632F79"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214" w:type="dxa"/>
            <w:tcBorders>
              <w:bottom w:val="single" w:sz="4" w:space="0" w:color="auto"/>
            </w:tcBorders>
            <w:vAlign w:val="bottom"/>
          </w:tcPr>
          <w:p w14:paraId="66182ABF" w14:textId="77777777" w:rsidR="00391E4C" w:rsidRPr="002B2454" w:rsidRDefault="00391E4C" w:rsidP="009C2F37">
            <w:pPr>
              <w:spacing w:after="0" w:line="240" w:lineRule="exact"/>
              <w:ind w:right="-72"/>
              <w:jc w:val="right"/>
              <w:rPr>
                <w:b/>
                <w:color w:val="000000"/>
                <w:sz w:val="18"/>
                <w:szCs w:val="18"/>
              </w:rPr>
            </w:pPr>
            <w:r w:rsidRPr="002B2454">
              <w:rPr>
                <w:b/>
                <w:color w:val="000000"/>
                <w:sz w:val="18"/>
                <w:szCs w:val="18"/>
              </w:rPr>
              <w:t>Million</w:t>
            </w:r>
          </w:p>
          <w:p w14:paraId="003B54AA" w14:textId="482CCAF6" w:rsidR="00391E4C" w:rsidRPr="002B2454" w:rsidRDefault="00391E4C" w:rsidP="009C2F37">
            <w:pPr>
              <w:spacing w:after="0" w:line="240" w:lineRule="exact"/>
              <w:ind w:right="-72"/>
              <w:jc w:val="right"/>
              <w:rPr>
                <w:b/>
                <w:color w:val="000000"/>
                <w:sz w:val="18"/>
                <w:szCs w:val="18"/>
              </w:rPr>
            </w:pPr>
            <w:r w:rsidRPr="002B2454">
              <w:rPr>
                <w:b/>
                <w:color w:val="000000"/>
                <w:sz w:val="18"/>
                <w:szCs w:val="18"/>
              </w:rPr>
              <w:t>Baht</w:t>
            </w:r>
          </w:p>
        </w:tc>
      </w:tr>
      <w:tr w:rsidR="00391E4C" w:rsidRPr="002B2454" w14:paraId="65D44828" w14:textId="77777777" w:rsidTr="00D570C7">
        <w:trPr>
          <w:trHeight w:val="207"/>
        </w:trPr>
        <w:tc>
          <w:tcPr>
            <w:tcW w:w="3870" w:type="dxa"/>
            <w:vAlign w:val="bottom"/>
          </w:tcPr>
          <w:p w14:paraId="73921C97" w14:textId="77777777"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236" w:type="dxa"/>
            <w:tcBorders>
              <w:top w:val="single" w:sz="4" w:space="0" w:color="000000"/>
            </w:tcBorders>
            <w:vAlign w:val="bottom"/>
          </w:tcPr>
          <w:p w14:paraId="475FB12F"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486" w:type="dxa"/>
            <w:tcBorders>
              <w:top w:val="single" w:sz="4" w:space="0" w:color="000000"/>
            </w:tcBorders>
          </w:tcPr>
          <w:p w14:paraId="3CC1ADBA"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236" w:type="dxa"/>
            <w:tcBorders>
              <w:top w:val="single" w:sz="4" w:space="0" w:color="000000"/>
            </w:tcBorders>
            <w:vAlign w:val="bottom"/>
          </w:tcPr>
          <w:p w14:paraId="3D1D3A4E" w14:textId="148E939D"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236" w:type="dxa"/>
            <w:tcBorders>
              <w:top w:val="single" w:sz="4" w:space="0" w:color="000000"/>
            </w:tcBorders>
            <w:vAlign w:val="bottom"/>
          </w:tcPr>
          <w:p w14:paraId="2552A132"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236" w:type="dxa"/>
            <w:tcBorders>
              <w:top w:val="single" w:sz="4" w:space="0" w:color="000000"/>
            </w:tcBorders>
            <w:vAlign w:val="bottom"/>
          </w:tcPr>
          <w:p w14:paraId="6DFED35A"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236" w:type="dxa"/>
            <w:tcBorders>
              <w:top w:val="single" w:sz="4" w:space="0" w:color="000000"/>
            </w:tcBorders>
            <w:vAlign w:val="bottom"/>
          </w:tcPr>
          <w:p w14:paraId="63FF1BE1"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195" w:type="dxa"/>
            <w:tcBorders>
              <w:top w:val="single" w:sz="4" w:space="0" w:color="000000"/>
            </w:tcBorders>
          </w:tcPr>
          <w:p w14:paraId="74916B83"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445" w:type="dxa"/>
            <w:tcBorders>
              <w:top w:val="single" w:sz="4" w:space="0" w:color="000000"/>
            </w:tcBorders>
          </w:tcPr>
          <w:p w14:paraId="619F24C1" w14:textId="77777777"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c>
          <w:tcPr>
            <w:tcW w:w="1214" w:type="dxa"/>
            <w:tcBorders>
              <w:top w:val="single" w:sz="4" w:space="0" w:color="auto"/>
            </w:tcBorders>
            <w:vAlign w:val="bottom"/>
          </w:tcPr>
          <w:p w14:paraId="4CDD6E10" w14:textId="4AB37513" w:rsidR="00391E4C" w:rsidRPr="002B2454" w:rsidRDefault="00391E4C" w:rsidP="009C2F37">
            <w:pPr>
              <w:pBdr>
                <w:top w:val="nil"/>
                <w:left w:val="nil"/>
                <w:bottom w:val="nil"/>
                <w:right w:val="nil"/>
                <w:between w:val="nil"/>
              </w:pBdr>
              <w:spacing w:after="0" w:line="240" w:lineRule="exact"/>
              <w:ind w:right="-72"/>
              <w:jc w:val="right"/>
              <w:rPr>
                <w:b/>
                <w:color w:val="000000"/>
                <w:sz w:val="18"/>
                <w:szCs w:val="18"/>
              </w:rPr>
            </w:pPr>
          </w:p>
        </w:tc>
      </w:tr>
      <w:tr w:rsidR="00391E4C" w:rsidRPr="002B2454" w14:paraId="0CD21C49" w14:textId="77777777" w:rsidTr="00736591">
        <w:trPr>
          <w:trHeight w:val="207"/>
        </w:trPr>
        <w:tc>
          <w:tcPr>
            <w:tcW w:w="3870" w:type="dxa"/>
          </w:tcPr>
          <w:p w14:paraId="10A1A26E" w14:textId="42C8D457"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1</w:t>
            </w:r>
            <w:r w:rsidRPr="002B2454">
              <w:rPr>
                <w:b/>
                <w:color w:val="000000"/>
                <w:sz w:val="18"/>
                <w:szCs w:val="18"/>
              </w:rPr>
              <w:t xml:space="preserve"> January </w:t>
            </w:r>
            <w:r w:rsidRPr="002B2454">
              <w:rPr>
                <w:b/>
                <w:color w:val="000000"/>
                <w:sz w:val="18"/>
                <w:szCs w:val="18"/>
                <w:lang w:val="en-GB"/>
              </w:rPr>
              <w:t>2024</w:t>
            </w:r>
            <w:r w:rsidR="0088114B" w:rsidRPr="002B2454">
              <w:rPr>
                <w:b/>
                <w:color w:val="000000"/>
                <w:sz w:val="18"/>
                <w:szCs w:val="18"/>
                <w:lang w:val="en-GB"/>
              </w:rPr>
              <w:t xml:space="preserve"> (Restated)</w:t>
            </w:r>
          </w:p>
        </w:tc>
        <w:tc>
          <w:tcPr>
            <w:tcW w:w="1236" w:type="dxa"/>
          </w:tcPr>
          <w:p w14:paraId="23E108D7" w14:textId="77777777"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486" w:type="dxa"/>
          </w:tcPr>
          <w:p w14:paraId="14AE00CC" w14:textId="77777777"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236" w:type="dxa"/>
          </w:tcPr>
          <w:p w14:paraId="0B1CE066" w14:textId="28B3CC36"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236" w:type="dxa"/>
            <w:vAlign w:val="bottom"/>
          </w:tcPr>
          <w:p w14:paraId="6DD956AF" w14:textId="77777777"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236" w:type="dxa"/>
          </w:tcPr>
          <w:p w14:paraId="45DF692A" w14:textId="77777777"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236" w:type="dxa"/>
          </w:tcPr>
          <w:p w14:paraId="26D2582F" w14:textId="77777777"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195" w:type="dxa"/>
          </w:tcPr>
          <w:p w14:paraId="260CD9AE" w14:textId="77777777"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445" w:type="dxa"/>
          </w:tcPr>
          <w:p w14:paraId="5A36BD04" w14:textId="77777777"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c>
          <w:tcPr>
            <w:tcW w:w="1214" w:type="dxa"/>
          </w:tcPr>
          <w:p w14:paraId="5301F2F2" w14:textId="18B105C3" w:rsidR="00391E4C" w:rsidRPr="002B2454" w:rsidRDefault="00391E4C" w:rsidP="009C2F37">
            <w:pPr>
              <w:pBdr>
                <w:top w:val="nil"/>
                <w:left w:val="nil"/>
                <w:bottom w:val="nil"/>
                <w:right w:val="nil"/>
                <w:between w:val="nil"/>
              </w:pBdr>
              <w:spacing w:after="0" w:line="240" w:lineRule="exact"/>
              <w:ind w:right="-72"/>
              <w:jc w:val="right"/>
              <w:rPr>
                <w:color w:val="000000"/>
                <w:sz w:val="18"/>
                <w:szCs w:val="18"/>
              </w:rPr>
            </w:pPr>
          </w:p>
        </w:tc>
      </w:tr>
      <w:tr w:rsidR="00B06C12" w:rsidRPr="002B2454" w14:paraId="20A75055" w14:textId="77777777" w:rsidTr="00E47744">
        <w:trPr>
          <w:trHeight w:val="220"/>
        </w:trPr>
        <w:tc>
          <w:tcPr>
            <w:tcW w:w="3870" w:type="dxa"/>
            <w:vAlign w:val="bottom"/>
          </w:tcPr>
          <w:p w14:paraId="7393E559" w14:textId="77777777" w:rsidR="00B06C12" w:rsidRPr="002B2454" w:rsidRDefault="00B06C12"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Cost</w:t>
            </w:r>
          </w:p>
        </w:tc>
        <w:tc>
          <w:tcPr>
            <w:tcW w:w="1236" w:type="dxa"/>
            <w:vAlign w:val="bottom"/>
          </w:tcPr>
          <w:p w14:paraId="0BD27674" w14:textId="433EB02D" w:rsidR="00B06C12" w:rsidRPr="002B2454" w:rsidRDefault="00F75C91"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124</w:t>
            </w:r>
          </w:p>
        </w:tc>
        <w:tc>
          <w:tcPr>
            <w:tcW w:w="1486" w:type="dxa"/>
            <w:vAlign w:val="bottom"/>
          </w:tcPr>
          <w:p w14:paraId="0AC930DC" w14:textId="6687A393" w:rsidR="00B06C12" w:rsidRPr="002B2454" w:rsidRDefault="00B06C12" w:rsidP="00E47744">
            <w:pPr>
              <w:pBdr>
                <w:top w:val="nil"/>
                <w:left w:val="nil"/>
                <w:bottom w:val="nil"/>
                <w:right w:val="nil"/>
                <w:between w:val="nil"/>
              </w:pBdr>
              <w:spacing w:after="0" w:line="240" w:lineRule="exact"/>
              <w:ind w:right="-72"/>
              <w:jc w:val="right"/>
              <w:rPr>
                <w:color w:val="000000"/>
                <w:sz w:val="18"/>
                <w:szCs w:val="18"/>
                <w:lang w:val="en-GB"/>
              </w:rPr>
            </w:pPr>
            <w:r w:rsidRPr="002B2454">
              <w:rPr>
                <w:noProof/>
                <w:color w:val="000000"/>
                <w:sz w:val="18"/>
                <w:szCs w:val="18"/>
                <w:lang w:val="en-GB"/>
              </w:rPr>
              <w:t>39</w:t>
            </w:r>
          </w:p>
        </w:tc>
        <w:tc>
          <w:tcPr>
            <w:tcW w:w="1236" w:type="dxa"/>
            <w:vAlign w:val="bottom"/>
          </w:tcPr>
          <w:p w14:paraId="24170201" w14:textId="7C9B1C49"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135</w:t>
            </w:r>
          </w:p>
        </w:tc>
        <w:tc>
          <w:tcPr>
            <w:tcW w:w="1236" w:type="dxa"/>
            <w:vAlign w:val="bottom"/>
          </w:tcPr>
          <w:p w14:paraId="21B4AD3E" w14:textId="65990D36"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104</w:t>
            </w:r>
          </w:p>
        </w:tc>
        <w:tc>
          <w:tcPr>
            <w:tcW w:w="1236" w:type="dxa"/>
            <w:vAlign w:val="bottom"/>
          </w:tcPr>
          <w:p w14:paraId="2B66E4F0" w14:textId="3B9CB1A6"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134</w:t>
            </w:r>
          </w:p>
        </w:tc>
        <w:tc>
          <w:tcPr>
            <w:tcW w:w="1236" w:type="dxa"/>
            <w:vAlign w:val="bottom"/>
          </w:tcPr>
          <w:p w14:paraId="2569949F" w14:textId="05580FC4"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27</w:t>
            </w:r>
          </w:p>
        </w:tc>
        <w:tc>
          <w:tcPr>
            <w:tcW w:w="1195" w:type="dxa"/>
            <w:vAlign w:val="bottom"/>
          </w:tcPr>
          <w:p w14:paraId="716393EF" w14:textId="1E61793E" w:rsidR="00B06C12" w:rsidRPr="002B2454" w:rsidRDefault="00B06C12" w:rsidP="00E47744">
            <w:pPr>
              <w:pBdr>
                <w:top w:val="nil"/>
                <w:left w:val="nil"/>
                <w:bottom w:val="nil"/>
                <w:right w:val="nil"/>
                <w:between w:val="nil"/>
              </w:pBdr>
              <w:spacing w:after="0" w:line="240" w:lineRule="exact"/>
              <w:ind w:right="-72"/>
              <w:jc w:val="right"/>
              <w:rPr>
                <w:color w:val="000000"/>
                <w:sz w:val="18"/>
                <w:szCs w:val="18"/>
                <w:lang w:val="en-GB"/>
              </w:rPr>
            </w:pPr>
            <w:r w:rsidRPr="002B2454">
              <w:rPr>
                <w:noProof/>
                <w:color w:val="000000"/>
                <w:sz w:val="18"/>
                <w:szCs w:val="18"/>
                <w:lang w:val="en-GB"/>
              </w:rPr>
              <w:t>24</w:t>
            </w:r>
          </w:p>
        </w:tc>
        <w:tc>
          <w:tcPr>
            <w:tcW w:w="1445" w:type="dxa"/>
            <w:vAlign w:val="bottom"/>
          </w:tcPr>
          <w:p w14:paraId="1D4D22DB" w14:textId="1C750B5A" w:rsidR="00B06C12" w:rsidRPr="002B2454" w:rsidRDefault="00B06C12" w:rsidP="00E47744">
            <w:pPr>
              <w:pBdr>
                <w:top w:val="nil"/>
                <w:left w:val="nil"/>
                <w:bottom w:val="nil"/>
                <w:right w:val="nil"/>
                <w:between w:val="nil"/>
              </w:pBdr>
              <w:spacing w:after="0" w:line="240" w:lineRule="exact"/>
              <w:ind w:right="-72"/>
              <w:jc w:val="right"/>
              <w:rPr>
                <w:color w:val="000000"/>
                <w:sz w:val="18"/>
                <w:szCs w:val="18"/>
                <w:lang w:val="en-GB"/>
              </w:rPr>
            </w:pPr>
            <w:r w:rsidRPr="002B2454">
              <w:rPr>
                <w:noProof/>
                <w:color w:val="000000"/>
                <w:sz w:val="18"/>
                <w:szCs w:val="18"/>
                <w:lang w:val="en-GB"/>
              </w:rPr>
              <w:t>-</w:t>
            </w:r>
          </w:p>
        </w:tc>
        <w:tc>
          <w:tcPr>
            <w:tcW w:w="1214" w:type="dxa"/>
            <w:vAlign w:val="bottom"/>
          </w:tcPr>
          <w:p w14:paraId="2199B451" w14:textId="7BAECD0F" w:rsidR="00B06C12" w:rsidRPr="002B2454" w:rsidRDefault="00F25888"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587</w:t>
            </w:r>
          </w:p>
        </w:tc>
      </w:tr>
      <w:tr w:rsidR="00B06C12" w:rsidRPr="002B2454" w14:paraId="0CC3F947" w14:textId="77777777" w:rsidTr="00E47744">
        <w:trPr>
          <w:trHeight w:val="207"/>
        </w:trPr>
        <w:tc>
          <w:tcPr>
            <w:tcW w:w="3870" w:type="dxa"/>
            <w:vAlign w:val="bottom"/>
          </w:tcPr>
          <w:p w14:paraId="4DC19C9A" w14:textId="77777777" w:rsidR="00B06C12" w:rsidRPr="002B2454" w:rsidRDefault="00B06C12" w:rsidP="009C2F37">
            <w:pPr>
              <w:pBdr>
                <w:top w:val="nil"/>
                <w:left w:val="nil"/>
                <w:bottom w:val="nil"/>
                <w:right w:val="nil"/>
                <w:between w:val="nil"/>
              </w:pBdr>
              <w:tabs>
                <w:tab w:val="right" w:pos="9810"/>
              </w:tabs>
              <w:spacing w:after="0" w:line="240" w:lineRule="exact"/>
              <w:ind w:left="-105"/>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depreciation</w:t>
            </w:r>
          </w:p>
        </w:tc>
        <w:tc>
          <w:tcPr>
            <w:tcW w:w="1236" w:type="dxa"/>
            <w:tcBorders>
              <w:bottom w:val="single" w:sz="4" w:space="0" w:color="auto"/>
            </w:tcBorders>
            <w:vAlign w:val="bottom"/>
          </w:tcPr>
          <w:p w14:paraId="17A1A3FA" w14:textId="5172C657"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w:t>
            </w:r>
          </w:p>
        </w:tc>
        <w:tc>
          <w:tcPr>
            <w:tcW w:w="1486" w:type="dxa"/>
            <w:tcBorders>
              <w:bottom w:val="single" w:sz="4" w:space="0" w:color="auto"/>
            </w:tcBorders>
            <w:vAlign w:val="bottom"/>
          </w:tcPr>
          <w:p w14:paraId="0E353F2D" w14:textId="3B2FCC80"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(38)</w:t>
            </w:r>
          </w:p>
        </w:tc>
        <w:tc>
          <w:tcPr>
            <w:tcW w:w="1236" w:type="dxa"/>
            <w:tcBorders>
              <w:bottom w:val="single" w:sz="4" w:space="0" w:color="auto"/>
            </w:tcBorders>
            <w:vAlign w:val="bottom"/>
          </w:tcPr>
          <w:p w14:paraId="2F1C741B" w14:textId="33C51C9F"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(45)</w:t>
            </w:r>
          </w:p>
        </w:tc>
        <w:tc>
          <w:tcPr>
            <w:tcW w:w="1236" w:type="dxa"/>
            <w:tcBorders>
              <w:bottom w:val="single" w:sz="4" w:space="0" w:color="auto"/>
            </w:tcBorders>
            <w:vAlign w:val="bottom"/>
          </w:tcPr>
          <w:p w14:paraId="719EF1D1" w14:textId="2BE7DC99"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(93)</w:t>
            </w:r>
          </w:p>
        </w:tc>
        <w:tc>
          <w:tcPr>
            <w:tcW w:w="1236" w:type="dxa"/>
            <w:tcBorders>
              <w:bottom w:val="single" w:sz="4" w:space="0" w:color="auto"/>
            </w:tcBorders>
            <w:vAlign w:val="bottom"/>
          </w:tcPr>
          <w:p w14:paraId="79AFE019" w14:textId="7906B571"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(133)</w:t>
            </w:r>
          </w:p>
        </w:tc>
        <w:tc>
          <w:tcPr>
            <w:tcW w:w="1236" w:type="dxa"/>
            <w:tcBorders>
              <w:bottom w:val="single" w:sz="4" w:space="0" w:color="auto"/>
            </w:tcBorders>
            <w:vAlign w:val="bottom"/>
          </w:tcPr>
          <w:p w14:paraId="6B3524FA" w14:textId="116BA46B"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(27)</w:t>
            </w:r>
          </w:p>
        </w:tc>
        <w:tc>
          <w:tcPr>
            <w:tcW w:w="1195" w:type="dxa"/>
            <w:tcBorders>
              <w:bottom w:val="single" w:sz="4" w:space="0" w:color="auto"/>
            </w:tcBorders>
            <w:vAlign w:val="bottom"/>
          </w:tcPr>
          <w:p w14:paraId="05A57D15" w14:textId="698F53CB"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(24)</w:t>
            </w:r>
          </w:p>
        </w:tc>
        <w:tc>
          <w:tcPr>
            <w:tcW w:w="1445" w:type="dxa"/>
            <w:tcBorders>
              <w:bottom w:val="single" w:sz="4" w:space="0" w:color="auto"/>
            </w:tcBorders>
            <w:vAlign w:val="bottom"/>
          </w:tcPr>
          <w:p w14:paraId="125AB851" w14:textId="3A8E720E"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w:t>
            </w:r>
          </w:p>
        </w:tc>
        <w:tc>
          <w:tcPr>
            <w:tcW w:w="1214" w:type="dxa"/>
            <w:tcBorders>
              <w:bottom w:val="single" w:sz="4" w:space="0" w:color="auto"/>
            </w:tcBorders>
            <w:vAlign w:val="bottom"/>
          </w:tcPr>
          <w:p w14:paraId="3C0451D4" w14:textId="05BA5EBA" w:rsidR="00B06C12" w:rsidRPr="002B2454" w:rsidRDefault="00B06C12" w:rsidP="00E47744">
            <w:pPr>
              <w:pBdr>
                <w:top w:val="nil"/>
                <w:left w:val="nil"/>
                <w:bottom w:val="nil"/>
                <w:right w:val="nil"/>
                <w:between w:val="nil"/>
              </w:pBdr>
              <w:spacing w:after="0" w:line="240" w:lineRule="exact"/>
              <w:ind w:right="-72"/>
              <w:jc w:val="right"/>
              <w:rPr>
                <w:color w:val="000000"/>
                <w:sz w:val="18"/>
                <w:szCs w:val="18"/>
              </w:rPr>
            </w:pPr>
            <w:r w:rsidRPr="002B2454">
              <w:rPr>
                <w:noProof/>
                <w:color w:val="000000"/>
                <w:sz w:val="18"/>
                <w:szCs w:val="18"/>
                <w:lang w:val="en-GB"/>
              </w:rPr>
              <w:t>(360)</w:t>
            </w:r>
          </w:p>
        </w:tc>
      </w:tr>
      <w:tr w:rsidR="00391E4C" w:rsidRPr="002B2454" w14:paraId="4435B11D" w14:textId="77777777" w:rsidTr="00E47744">
        <w:trPr>
          <w:trHeight w:val="207"/>
        </w:trPr>
        <w:tc>
          <w:tcPr>
            <w:tcW w:w="3870" w:type="dxa"/>
            <w:vAlign w:val="bottom"/>
          </w:tcPr>
          <w:p w14:paraId="553EC24D" w14:textId="77777777"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236" w:type="dxa"/>
            <w:tcBorders>
              <w:top w:val="single" w:sz="4" w:space="0" w:color="auto"/>
            </w:tcBorders>
            <w:vAlign w:val="bottom"/>
          </w:tcPr>
          <w:p w14:paraId="63B0F5F0" w14:textId="77777777"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486" w:type="dxa"/>
            <w:tcBorders>
              <w:top w:val="single" w:sz="4" w:space="0" w:color="auto"/>
            </w:tcBorders>
            <w:vAlign w:val="bottom"/>
          </w:tcPr>
          <w:p w14:paraId="0176C0A1" w14:textId="77777777"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236" w:type="dxa"/>
            <w:tcBorders>
              <w:top w:val="single" w:sz="4" w:space="0" w:color="auto"/>
            </w:tcBorders>
            <w:vAlign w:val="bottom"/>
          </w:tcPr>
          <w:p w14:paraId="16D7DC98" w14:textId="31E035A5"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236" w:type="dxa"/>
            <w:tcBorders>
              <w:top w:val="single" w:sz="4" w:space="0" w:color="auto"/>
            </w:tcBorders>
            <w:vAlign w:val="bottom"/>
          </w:tcPr>
          <w:p w14:paraId="723675FA" w14:textId="77777777"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236" w:type="dxa"/>
            <w:tcBorders>
              <w:top w:val="single" w:sz="4" w:space="0" w:color="auto"/>
            </w:tcBorders>
            <w:vAlign w:val="bottom"/>
          </w:tcPr>
          <w:p w14:paraId="2E58F1F4" w14:textId="77777777"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236" w:type="dxa"/>
            <w:tcBorders>
              <w:top w:val="single" w:sz="4" w:space="0" w:color="auto"/>
            </w:tcBorders>
            <w:vAlign w:val="bottom"/>
          </w:tcPr>
          <w:p w14:paraId="2546FA7B" w14:textId="77777777"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195" w:type="dxa"/>
            <w:tcBorders>
              <w:top w:val="single" w:sz="4" w:space="0" w:color="auto"/>
            </w:tcBorders>
            <w:vAlign w:val="bottom"/>
          </w:tcPr>
          <w:p w14:paraId="5070FF4E" w14:textId="77777777"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445" w:type="dxa"/>
            <w:tcBorders>
              <w:top w:val="single" w:sz="4" w:space="0" w:color="auto"/>
            </w:tcBorders>
            <w:vAlign w:val="bottom"/>
          </w:tcPr>
          <w:p w14:paraId="48DE5618" w14:textId="77777777"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c>
          <w:tcPr>
            <w:tcW w:w="1214" w:type="dxa"/>
            <w:tcBorders>
              <w:top w:val="single" w:sz="4" w:space="0" w:color="auto"/>
            </w:tcBorders>
            <w:vAlign w:val="bottom"/>
          </w:tcPr>
          <w:p w14:paraId="46083713" w14:textId="1B81426F" w:rsidR="00391E4C" w:rsidRPr="002B2454" w:rsidRDefault="00391E4C" w:rsidP="00E47744">
            <w:pPr>
              <w:pBdr>
                <w:top w:val="nil"/>
                <w:left w:val="nil"/>
                <w:bottom w:val="nil"/>
                <w:right w:val="nil"/>
                <w:between w:val="nil"/>
              </w:pBdr>
              <w:spacing w:after="0" w:line="240" w:lineRule="exact"/>
              <w:ind w:right="-72"/>
              <w:jc w:val="right"/>
              <w:rPr>
                <w:color w:val="000000"/>
                <w:sz w:val="18"/>
                <w:szCs w:val="18"/>
              </w:rPr>
            </w:pPr>
          </w:p>
        </w:tc>
      </w:tr>
      <w:tr w:rsidR="00216057" w:rsidRPr="002B2454" w14:paraId="2E5CA5F1" w14:textId="77777777" w:rsidTr="00E47744">
        <w:trPr>
          <w:trHeight w:val="220"/>
        </w:trPr>
        <w:tc>
          <w:tcPr>
            <w:tcW w:w="3870" w:type="dxa"/>
          </w:tcPr>
          <w:p w14:paraId="5AD87DE0" w14:textId="77777777" w:rsidR="00216057" w:rsidRPr="002B2454" w:rsidRDefault="00216057" w:rsidP="009C2F37">
            <w:pPr>
              <w:pBdr>
                <w:top w:val="nil"/>
                <w:left w:val="nil"/>
                <w:bottom w:val="nil"/>
                <w:right w:val="nil"/>
                <w:between w:val="nil"/>
              </w:pBdr>
              <w:tabs>
                <w:tab w:val="right" w:pos="9810"/>
              </w:tabs>
              <w:spacing w:after="0" w:line="240" w:lineRule="exact"/>
              <w:ind w:left="-105"/>
              <w:jc w:val="both"/>
              <w:rPr>
                <w:b/>
                <w:color w:val="000000"/>
                <w:sz w:val="18"/>
                <w:szCs w:val="18"/>
              </w:rPr>
            </w:pPr>
            <w:r w:rsidRPr="002B2454">
              <w:rPr>
                <w:color w:val="000000"/>
                <w:sz w:val="18"/>
                <w:szCs w:val="18"/>
              </w:rPr>
              <w:t>Net book amount</w:t>
            </w:r>
          </w:p>
        </w:tc>
        <w:tc>
          <w:tcPr>
            <w:tcW w:w="1236" w:type="dxa"/>
            <w:tcBorders>
              <w:bottom w:val="single" w:sz="4" w:space="0" w:color="auto"/>
            </w:tcBorders>
            <w:vAlign w:val="bottom"/>
          </w:tcPr>
          <w:p w14:paraId="3E61DA22" w14:textId="476CCE22" w:rsidR="00216057" w:rsidRPr="002B2454" w:rsidRDefault="00F75C91" w:rsidP="00E47744">
            <w:pPr>
              <w:spacing w:after="0" w:line="240" w:lineRule="exact"/>
              <w:ind w:right="-72"/>
              <w:jc w:val="right"/>
              <w:rPr>
                <w:color w:val="000000"/>
                <w:sz w:val="18"/>
                <w:szCs w:val="18"/>
              </w:rPr>
            </w:pPr>
            <w:r w:rsidRPr="002B2454">
              <w:rPr>
                <w:noProof/>
                <w:color w:val="000000"/>
                <w:sz w:val="18"/>
                <w:szCs w:val="18"/>
                <w:lang w:val="en-GB"/>
              </w:rPr>
              <w:t>124</w:t>
            </w:r>
          </w:p>
        </w:tc>
        <w:tc>
          <w:tcPr>
            <w:tcW w:w="1486" w:type="dxa"/>
            <w:tcBorders>
              <w:bottom w:val="single" w:sz="4" w:space="0" w:color="auto"/>
            </w:tcBorders>
            <w:vAlign w:val="bottom"/>
          </w:tcPr>
          <w:p w14:paraId="69A9FBEE" w14:textId="47BBC458" w:rsidR="00216057" w:rsidRPr="002B2454" w:rsidRDefault="00216057" w:rsidP="00E47744">
            <w:pPr>
              <w:spacing w:after="0" w:line="240" w:lineRule="exact"/>
              <w:ind w:right="-72"/>
              <w:jc w:val="right"/>
              <w:rPr>
                <w:color w:val="000000"/>
                <w:sz w:val="18"/>
                <w:szCs w:val="18"/>
                <w:lang w:val="en-GB"/>
              </w:rPr>
            </w:pPr>
            <w:r w:rsidRPr="002B2454">
              <w:rPr>
                <w:noProof/>
                <w:color w:val="000000"/>
                <w:sz w:val="18"/>
                <w:szCs w:val="18"/>
                <w:lang w:val="en-GB"/>
              </w:rPr>
              <w:t>1</w:t>
            </w:r>
          </w:p>
        </w:tc>
        <w:tc>
          <w:tcPr>
            <w:tcW w:w="1236" w:type="dxa"/>
            <w:tcBorders>
              <w:bottom w:val="single" w:sz="4" w:space="0" w:color="auto"/>
            </w:tcBorders>
            <w:vAlign w:val="bottom"/>
          </w:tcPr>
          <w:p w14:paraId="4AFA296F" w14:textId="09682D41" w:rsidR="00216057" w:rsidRPr="002B2454" w:rsidRDefault="00216057" w:rsidP="00E47744">
            <w:pPr>
              <w:spacing w:after="0" w:line="240" w:lineRule="exact"/>
              <w:ind w:right="-72"/>
              <w:jc w:val="right"/>
              <w:rPr>
                <w:color w:val="000000"/>
                <w:sz w:val="18"/>
                <w:szCs w:val="18"/>
              </w:rPr>
            </w:pPr>
            <w:r w:rsidRPr="002B2454">
              <w:rPr>
                <w:noProof/>
                <w:color w:val="000000"/>
                <w:sz w:val="18"/>
                <w:szCs w:val="18"/>
                <w:lang w:val="en-GB"/>
              </w:rPr>
              <w:t>90</w:t>
            </w:r>
          </w:p>
        </w:tc>
        <w:tc>
          <w:tcPr>
            <w:tcW w:w="1236" w:type="dxa"/>
            <w:tcBorders>
              <w:bottom w:val="single" w:sz="4" w:space="0" w:color="auto"/>
            </w:tcBorders>
            <w:vAlign w:val="bottom"/>
          </w:tcPr>
          <w:p w14:paraId="7A14746B" w14:textId="7C9CBC73" w:rsidR="00216057" w:rsidRPr="002B2454" w:rsidRDefault="00216057" w:rsidP="00E47744">
            <w:pPr>
              <w:spacing w:after="0" w:line="240" w:lineRule="exact"/>
              <w:ind w:right="-72"/>
              <w:jc w:val="right"/>
              <w:rPr>
                <w:color w:val="000000"/>
                <w:sz w:val="18"/>
                <w:szCs w:val="18"/>
              </w:rPr>
            </w:pPr>
            <w:r w:rsidRPr="002B2454">
              <w:rPr>
                <w:noProof/>
                <w:color w:val="000000"/>
                <w:sz w:val="18"/>
                <w:szCs w:val="18"/>
                <w:lang w:val="en-GB"/>
              </w:rPr>
              <w:t>11</w:t>
            </w:r>
          </w:p>
        </w:tc>
        <w:tc>
          <w:tcPr>
            <w:tcW w:w="1236" w:type="dxa"/>
            <w:tcBorders>
              <w:bottom w:val="single" w:sz="4" w:space="0" w:color="auto"/>
            </w:tcBorders>
            <w:vAlign w:val="bottom"/>
          </w:tcPr>
          <w:p w14:paraId="7DC318B1" w14:textId="23F67D91" w:rsidR="00216057" w:rsidRPr="002B2454" w:rsidRDefault="00216057" w:rsidP="00E47744">
            <w:pPr>
              <w:spacing w:after="0" w:line="240" w:lineRule="exact"/>
              <w:ind w:right="-72"/>
              <w:jc w:val="right"/>
              <w:rPr>
                <w:color w:val="000000"/>
                <w:sz w:val="18"/>
                <w:szCs w:val="18"/>
              </w:rPr>
            </w:pPr>
            <w:r w:rsidRPr="002B2454">
              <w:rPr>
                <w:noProof/>
                <w:color w:val="000000"/>
                <w:sz w:val="18"/>
                <w:szCs w:val="18"/>
                <w:lang w:val="en-GB"/>
              </w:rPr>
              <w:t>1</w:t>
            </w:r>
          </w:p>
        </w:tc>
        <w:tc>
          <w:tcPr>
            <w:tcW w:w="1236" w:type="dxa"/>
            <w:tcBorders>
              <w:bottom w:val="single" w:sz="4" w:space="0" w:color="auto"/>
            </w:tcBorders>
            <w:vAlign w:val="bottom"/>
          </w:tcPr>
          <w:p w14:paraId="409726D3" w14:textId="423BEBD5" w:rsidR="00216057" w:rsidRPr="002B2454" w:rsidRDefault="00216057" w:rsidP="00E47744">
            <w:pPr>
              <w:spacing w:after="0" w:line="240" w:lineRule="exact"/>
              <w:ind w:right="-72"/>
              <w:jc w:val="right"/>
              <w:rPr>
                <w:color w:val="000000"/>
                <w:sz w:val="18"/>
                <w:szCs w:val="18"/>
              </w:rPr>
            </w:pPr>
            <w:r w:rsidRPr="002B2454">
              <w:rPr>
                <w:noProof/>
                <w:color w:val="000000"/>
                <w:sz w:val="18"/>
                <w:szCs w:val="18"/>
                <w:lang w:val="en-GB"/>
              </w:rPr>
              <w:t>-</w:t>
            </w:r>
          </w:p>
        </w:tc>
        <w:tc>
          <w:tcPr>
            <w:tcW w:w="1195" w:type="dxa"/>
            <w:tcBorders>
              <w:bottom w:val="single" w:sz="4" w:space="0" w:color="auto"/>
            </w:tcBorders>
            <w:vAlign w:val="bottom"/>
          </w:tcPr>
          <w:p w14:paraId="68F94262" w14:textId="0FD32126" w:rsidR="00216057" w:rsidRPr="002B2454" w:rsidRDefault="00216057"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445" w:type="dxa"/>
            <w:tcBorders>
              <w:bottom w:val="single" w:sz="4" w:space="0" w:color="auto"/>
            </w:tcBorders>
            <w:vAlign w:val="bottom"/>
          </w:tcPr>
          <w:p w14:paraId="54D59B0E" w14:textId="77777777" w:rsidR="00216057" w:rsidRPr="002B2454" w:rsidRDefault="00216057" w:rsidP="00E47744">
            <w:pPr>
              <w:spacing w:after="0" w:line="240" w:lineRule="exact"/>
              <w:ind w:right="-72"/>
              <w:jc w:val="right"/>
              <w:rPr>
                <w:color w:val="000000"/>
                <w:sz w:val="18"/>
                <w:szCs w:val="18"/>
                <w:lang w:val="en-GB"/>
              </w:rPr>
            </w:pPr>
          </w:p>
        </w:tc>
        <w:tc>
          <w:tcPr>
            <w:tcW w:w="1214" w:type="dxa"/>
            <w:tcBorders>
              <w:bottom w:val="single" w:sz="4" w:space="0" w:color="auto"/>
            </w:tcBorders>
            <w:vAlign w:val="bottom"/>
          </w:tcPr>
          <w:p w14:paraId="3E110795" w14:textId="1086E1EC" w:rsidR="00216057" w:rsidRPr="002B2454" w:rsidRDefault="00F25888" w:rsidP="00E47744">
            <w:pPr>
              <w:spacing w:after="0" w:line="240" w:lineRule="exact"/>
              <w:ind w:right="-72"/>
              <w:jc w:val="right"/>
              <w:rPr>
                <w:color w:val="000000"/>
                <w:sz w:val="18"/>
                <w:szCs w:val="18"/>
              </w:rPr>
            </w:pPr>
            <w:r w:rsidRPr="002B2454">
              <w:rPr>
                <w:noProof/>
                <w:color w:val="000000"/>
                <w:sz w:val="18"/>
                <w:szCs w:val="18"/>
                <w:lang w:val="en-GB"/>
              </w:rPr>
              <w:t>227</w:t>
            </w:r>
          </w:p>
        </w:tc>
      </w:tr>
      <w:tr w:rsidR="00391E4C" w:rsidRPr="002B2454" w14:paraId="673578D1" w14:textId="77777777" w:rsidTr="00E47744">
        <w:trPr>
          <w:trHeight w:val="207"/>
        </w:trPr>
        <w:tc>
          <w:tcPr>
            <w:tcW w:w="3870" w:type="dxa"/>
            <w:vAlign w:val="bottom"/>
          </w:tcPr>
          <w:p w14:paraId="3356CB9E" w14:textId="77777777"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236" w:type="dxa"/>
            <w:tcBorders>
              <w:top w:val="single" w:sz="4" w:space="0" w:color="auto"/>
            </w:tcBorders>
            <w:vAlign w:val="bottom"/>
          </w:tcPr>
          <w:p w14:paraId="23CE47AA" w14:textId="77777777" w:rsidR="00391E4C" w:rsidRPr="002B2454" w:rsidRDefault="00391E4C" w:rsidP="00E47744">
            <w:pPr>
              <w:spacing w:after="0" w:line="240" w:lineRule="exact"/>
              <w:ind w:right="-72"/>
              <w:jc w:val="right"/>
              <w:rPr>
                <w:color w:val="000000"/>
                <w:sz w:val="18"/>
                <w:szCs w:val="18"/>
              </w:rPr>
            </w:pPr>
          </w:p>
        </w:tc>
        <w:tc>
          <w:tcPr>
            <w:tcW w:w="1486" w:type="dxa"/>
            <w:tcBorders>
              <w:top w:val="single" w:sz="4" w:space="0" w:color="auto"/>
            </w:tcBorders>
            <w:vAlign w:val="bottom"/>
          </w:tcPr>
          <w:p w14:paraId="798C6AC7"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3BA00160" w14:textId="6BA37A01"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046197B2"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2F0536A5"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760E2D82" w14:textId="77777777" w:rsidR="00391E4C" w:rsidRPr="002B2454" w:rsidRDefault="00391E4C" w:rsidP="00E47744">
            <w:pPr>
              <w:spacing w:after="0" w:line="240" w:lineRule="exact"/>
              <w:ind w:right="-72"/>
              <w:jc w:val="right"/>
              <w:rPr>
                <w:color w:val="000000"/>
                <w:sz w:val="18"/>
                <w:szCs w:val="18"/>
              </w:rPr>
            </w:pPr>
          </w:p>
        </w:tc>
        <w:tc>
          <w:tcPr>
            <w:tcW w:w="1195" w:type="dxa"/>
            <w:tcBorders>
              <w:top w:val="single" w:sz="4" w:space="0" w:color="auto"/>
            </w:tcBorders>
            <w:vAlign w:val="bottom"/>
          </w:tcPr>
          <w:p w14:paraId="069B919B" w14:textId="77777777" w:rsidR="00391E4C" w:rsidRPr="002B2454" w:rsidRDefault="00391E4C" w:rsidP="00E47744">
            <w:pPr>
              <w:spacing w:after="0" w:line="240" w:lineRule="exact"/>
              <w:ind w:right="-72"/>
              <w:jc w:val="right"/>
              <w:rPr>
                <w:color w:val="000000"/>
                <w:sz w:val="18"/>
                <w:szCs w:val="18"/>
              </w:rPr>
            </w:pPr>
          </w:p>
        </w:tc>
        <w:tc>
          <w:tcPr>
            <w:tcW w:w="1445" w:type="dxa"/>
            <w:tcBorders>
              <w:top w:val="single" w:sz="4" w:space="0" w:color="auto"/>
            </w:tcBorders>
            <w:vAlign w:val="bottom"/>
          </w:tcPr>
          <w:p w14:paraId="64F0535E" w14:textId="77777777" w:rsidR="00391E4C" w:rsidRPr="002B2454" w:rsidRDefault="00391E4C" w:rsidP="00E47744">
            <w:pPr>
              <w:spacing w:after="0" w:line="240" w:lineRule="exact"/>
              <w:ind w:right="-72"/>
              <w:jc w:val="right"/>
              <w:rPr>
                <w:color w:val="000000"/>
                <w:sz w:val="18"/>
                <w:szCs w:val="18"/>
              </w:rPr>
            </w:pPr>
          </w:p>
        </w:tc>
        <w:tc>
          <w:tcPr>
            <w:tcW w:w="1214" w:type="dxa"/>
            <w:tcBorders>
              <w:top w:val="single" w:sz="4" w:space="0" w:color="auto"/>
            </w:tcBorders>
            <w:vAlign w:val="bottom"/>
          </w:tcPr>
          <w:p w14:paraId="0044B737" w14:textId="4B71B9C3" w:rsidR="00391E4C" w:rsidRPr="002B2454" w:rsidRDefault="00391E4C" w:rsidP="00E47744">
            <w:pPr>
              <w:spacing w:after="0" w:line="240" w:lineRule="exact"/>
              <w:ind w:right="-72"/>
              <w:jc w:val="right"/>
              <w:rPr>
                <w:color w:val="000000"/>
                <w:sz w:val="18"/>
                <w:szCs w:val="18"/>
              </w:rPr>
            </w:pPr>
          </w:p>
        </w:tc>
      </w:tr>
      <w:tr w:rsidR="00391E4C" w:rsidRPr="002B2454" w14:paraId="41CD3D7C" w14:textId="77777777" w:rsidTr="00E47744">
        <w:trPr>
          <w:trHeight w:val="220"/>
        </w:trPr>
        <w:tc>
          <w:tcPr>
            <w:tcW w:w="3870" w:type="dxa"/>
            <w:vAlign w:val="bottom"/>
          </w:tcPr>
          <w:p w14:paraId="0968E0D8" w14:textId="61E94BAC"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b/>
                <w:color w:val="000000"/>
                <w:sz w:val="18"/>
                <w:szCs w:val="18"/>
              </w:rPr>
              <w:t xml:space="preserve">For the year ended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2024</w:t>
            </w:r>
          </w:p>
        </w:tc>
        <w:tc>
          <w:tcPr>
            <w:tcW w:w="1236" w:type="dxa"/>
            <w:vAlign w:val="bottom"/>
          </w:tcPr>
          <w:p w14:paraId="17866416" w14:textId="0EF8C6A2" w:rsidR="00391E4C" w:rsidRPr="002B2454" w:rsidRDefault="00391E4C" w:rsidP="00E47744">
            <w:pPr>
              <w:spacing w:after="0" w:line="240" w:lineRule="exact"/>
              <w:ind w:right="-72"/>
              <w:jc w:val="right"/>
              <w:rPr>
                <w:color w:val="000000"/>
                <w:sz w:val="18"/>
                <w:szCs w:val="18"/>
              </w:rPr>
            </w:pPr>
          </w:p>
        </w:tc>
        <w:tc>
          <w:tcPr>
            <w:tcW w:w="1486" w:type="dxa"/>
            <w:vAlign w:val="bottom"/>
          </w:tcPr>
          <w:p w14:paraId="011D0248" w14:textId="77777777" w:rsidR="00391E4C" w:rsidRPr="002B2454" w:rsidRDefault="00391E4C" w:rsidP="00E47744">
            <w:pPr>
              <w:spacing w:after="0" w:line="240" w:lineRule="exact"/>
              <w:ind w:right="-72"/>
              <w:jc w:val="right"/>
              <w:rPr>
                <w:color w:val="000000"/>
                <w:sz w:val="18"/>
                <w:szCs w:val="18"/>
              </w:rPr>
            </w:pPr>
          </w:p>
        </w:tc>
        <w:tc>
          <w:tcPr>
            <w:tcW w:w="1236" w:type="dxa"/>
            <w:vAlign w:val="bottom"/>
          </w:tcPr>
          <w:p w14:paraId="19BA5A84" w14:textId="2F0F82E3" w:rsidR="00391E4C" w:rsidRPr="002B2454" w:rsidRDefault="00391E4C" w:rsidP="00E47744">
            <w:pPr>
              <w:spacing w:after="0" w:line="240" w:lineRule="exact"/>
              <w:ind w:right="-72"/>
              <w:jc w:val="right"/>
              <w:rPr>
                <w:color w:val="000000"/>
                <w:sz w:val="18"/>
                <w:szCs w:val="18"/>
              </w:rPr>
            </w:pPr>
          </w:p>
        </w:tc>
        <w:tc>
          <w:tcPr>
            <w:tcW w:w="1236" w:type="dxa"/>
            <w:vAlign w:val="bottom"/>
          </w:tcPr>
          <w:p w14:paraId="1D2F281D" w14:textId="1B8552B3" w:rsidR="00391E4C" w:rsidRPr="002B2454" w:rsidRDefault="00391E4C" w:rsidP="00E47744">
            <w:pPr>
              <w:spacing w:after="0" w:line="240" w:lineRule="exact"/>
              <w:ind w:right="-72"/>
              <w:jc w:val="right"/>
              <w:rPr>
                <w:color w:val="000000"/>
                <w:sz w:val="18"/>
                <w:szCs w:val="18"/>
              </w:rPr>
            </w:pPr>
          </w:p>
        </w:tc>
        <w:tc>
          <w:tcPr>
            <w:tcW w:w="1236" w:type="dxa"/>
            <w:vAlign w:val="bottom"/>
          </w:tcPr>
          <w:p w14:paraId="35228FD1" w14:textId="26B8D30D" w:rsidR="00391E4C" w:rsidRPr="002B2454" w:rsidRDefault="00391E4C" w:rsidP="00E47744">
            <w:pPr>
              <w:spacing w:after="0" w:line="240" w:lineRule="exact"/>
              <w:ind w:right="-72"/>
              <w:jc w:val="right"/>
              <w:rPr>
                <w:color w:val="000000"/>
                <w:sz w:val="18"/>
                <w:szCs w:val="18"/>
              </w:rPr>
            </w:pPr>
          </w:p>
        </w:tc>
        <w:tc>
          <w:tcPr>
            <w:tcW w:w="1236" w:type="dxa"/>
            <w:vAlign w:val="bottom"/>
          </w:tcPr>
          <w:p w14:paraId="09F41002" w14:textId="054E44FA" w:rsidR="00391E4C" w:rsidRPr="002B2454" w:rsidRDefault="00391E4C" w:rsidP="00E47744">
            <w:pPr>
              <w:spacing w:after="0" w:line="240" w:lineRule="exact"/>
              <w:ind w:right="-72"/>
              <w:jc w:val="right"/>
              <w:rPr>
                <w:color w:val="000000"/>
                <w:sz w:val="18"/>
                <w:szCs w:val="18"/>
              </w:rPr>
            </w:pPr>
          </w:p>
        </w:tc>
        <w:tc>
          <w:tcPr>
            <w:tcW w:w="1195" w:type="dxa"/>
            <w:vAlign w:val="bottom"/>
          </w:tcPr>
          <w:p w14:paraId="4D40BFC2" w14:textId="77777777" w:rsidR="00391E4C" w:rsidRPr="002B2454" w:rsidRDefault="00391E4C" w:rsidP="00E47744">
            <w:pPr>
              <w:spacing w:after="0" w:line="240" w:lineRule="exact"/>
              <w:ind w:right="-72"/>
              <w:jc w:val="right"/>
              <w:rPr>
                <w:color w:val="000000"/>
                <w:sz w:val="18"/>
                <w:szCs w:val="18"/>
              </w:rPr>
            </w:pPr>
          </w:p>
        </w:tc>
        <w:tc>
          <w:tcPr>
            <w:tcW w:w="1445" w:type="dxa"/>
            <w:vAlign w:val="bottom"/>
          </w:tcPr>
          <w:p w14:paraId="5C1BF32F" w14:textId="77777777" w:rsidR="00391E4C" w:rsidRPr="002B2454" w:rsidRDefault="00391E4C" w:rsidP="00E47744">
            <w:pPr>
              <w:spacing w:after="0" w:line="240" w:lineRule="exact"/>
              <w:ind w:right="-72"/>
              <w:jc w:val="right"/>
              <w:rPr>
                <w:color w:val="000000"/>
                <w:sz w:val="18"/>
                <w:szCs w:val="18"/>
              </w:rPr>
            </w:pPr>
          </w:p>
        </w:tc>
        <w:tc>
          <w:tcPr>
            <w:tcW w:w="1214" w:type="dxa"/>
            <w:vAlign w:val="bottom"/>
          </w:tcPr>
          <w:p w14:paraId="4D43EC4E" w14:textId="45C971B4" w:rsidR="00391E4C" w:rsidRPr="002B2454" w:rsidRDefault="00391E4C" w:rsidP="00E47744">
            <w:pPr>
              <w:spacing w:after="0" w:line="240" w:lineRule="exact"/>
              <w:ind w:right="-72"/>
              <w:jc w:val="right"/>
              <w:rPr>
                <w:color w:val="000000"/>
                <w:sz w:val="18"/>
                <w:szCs w:val="18"/>
              </w:rPr>
            </w:pPr>
          </w:p>
        </w:tc>
      </w:tr>
      <w:tr w:rsidR="0088114B" w:rsidRPr="002B2454" w14:paraId="22A8216A" w14:textId="77777777" w:rsidTr="00E47744">
        <w:trPr>
          <w:trHeight w:val="220"/>
        </w:trPr>
        <w:tc>
          <w:tcPr>
            <w:tcW w:w="3870" w:type="dxa"/>
            <w:vAlign w:val="bottom"/>
          </w:tcPr>
          <w:p w14:paraId="738B29B0" w14:textId="258EDA5A" w:rsidR="0088114B" w:rsidRPr="002B2454" w:rsidRDefault="004D44CA" w:rsidP="009C2F37">
            <w:pPr>
              <w:pBdr>
                <w:top w:val="nil"/>
                <w:left w:val="nil"/>
                <w:bottom w:val="nil"/>
                <w:right w:val="nil"/>
                <w:between w:val="nil"/>
              </w:pBdr>
              <w:tabs>
                <w:tab w:val="right" w:pos="9810"/>
              </w:tabs>
              <w:spacing w:after="0" w:line="240" w:lineRule="exact"/>
              <w:ind w:left="-105"/>
              <w:rPr>
                <w:b/>
                <w:color w:val="000000"/>
                <w:sz w:val="18"/>
                <w:szCs w:val="18"/>
              </w:rPr>
            </w:pPr>
            <w:r w:rsidRPr="002B2454">
              <w:rPr>
                <w:b/>
                <w:color w:val="000000"/>
                <w:sz w:val="18"/>
                <w:szCs w:val="18"/>
                <w:lang w:val="en-GB"/>
              </w:rPr>
              <w:t xml:space="preserve">   </w:t>
            </w:r>
            <w:r w:rsidR="0088114B" w:rsidRPr="002B2454">
              <w:rPr>
                <w:b/>
                <w:color w:val="000000"/>
                <w:sz w:val="18"/>
                <w:szCs w:val="18"/>
                <w:lang w:val="en-GB"/>
              </w:rPr>
              <w:t>(Restated)</w:t>
            </w:r>
          </w:p>
        </w:tc>
        <w:tc>
          <w:tcPr>
            <w:tcW w:w="1236" w:type="dxa"/>
            <w:vAlign w:val="bottom"/>
          </w:tcPr>
          <w:p w14:paraId="3CCB4717" w14:textId="77777777" w:rsidR="0088114B" w:rsidRPr="002B2454" w:rsidRDefault="0088114B" w:rsidP="00E47744">
            <w:pPr>
              <w:spacing w:after="0" w:line="240" w:lineRule="exact"/>
              <w:ind w:right="-72"/>
              <w:jc w:val="right"/>
              <w:rPr>
                <w:color w:val="000000"/>
                <w:sz w:val="18"/>
                <w:szCs w:val="18"/>
              </w:rPr>
            </w:pPr>
          </w:p>
        </w:tc>
        <w:tc>
          <w:tcPr>
            <w:tcW w:w="1486" w:type="dxa"/>
            <w:vAlign w:val="bottom"/>
          </w:tcPr>
          <w:p w14:paraId="5D730476" w14:textId="77777777" w:rsidR="0088114B" w:rsidRPr="002B2454" w:rsidRDefault="0088114B" w:rsidP="00E47744">
            <w:pPr>
              <w:spacing w:after="0" w:line="240" w:lineRule="exact"/>
              <w:ind w:right="-72"/>
              <w:jc w:val="right"/>
              <w:rPr>
                <w:color w:val="000000"/>
                <w:sz w:val="18"/>
                <w:szCs w:val="18"/>
              </w:rPr>
            </w:pPr>
          </w:p>
        </w:tc>
        <w:tc>
          <w:tcPr>
            <w:tcW w:w="1236" w:type="dxa"/>
            <w:vAlign w:val="bottom"/>
          </w:tcPr>
          <w:p w14:paraId="207F0B2B" w14:textId="77777777" w:rsidR="0088114B" w:rsidRPr="002B2454" w:rsidRDefault="0088114B" w:rsidP="00E47744">
            <w:pPr>
              <w:spacing w:after="0" w:line="240" w:lineRule="exact"/>
              <w:ind w:right="-72"/>
              <w:jc w:val="right"/>
              <w:rPr>
                <w:color w:val="000000"/>
                <w:sz w:val="18"/>
                <w:szCs w:val="18"/>
              </w:rPr>
            </w:pPr>
          </w:p>
        </w:tc>
        <w:tc>
          <w:tcPr>
            <w:tcW w:w="1236" w:type="dxa"/>
            <w:vAlign w:val="bottom"/>
          </w:tcPr>
          <w:p w14:paraId="44DC4477" w14:textId="77777777" w:rsidR="0088114B" w:rsidRPr="002B2454" w:rsidRDefault="0088114B" w:rsidP="00E47744">
            <w:pPr>
              <w:spacing w:after="0" w:line="240" w:lineRule="exact"/>
              <w:ind w:right="-72"/>
              <w:jc w:val="right"/>
              <w:rPr>
                <w:color w:val="000000"/>
                <w:sz w:val="18"/>
                <w:szCs w:val="18"/>
              </w:rPr>
            </w:pPr>
          </w:p>
        </w:tc>
        <w:tc>
          <w:tcPr>
            <w:tcW w:w="1236" w:type="dxa"/>
            <w:vAlign w:val="bottom"/>
          </w:tcPr>
          <w:p w14:paraId="513B6CE2" w14:textId="77777777" w:rsidR="0088114B" w:rsidRPr="002B2454" w:rsidRDefault="0088114B" w:rsidP="00E47744">
            <w:pPr>
              <w:spacing w:after="0" w:line="240" w:lineRule="exact"/>
              <w:ind w:right="-72"/>
              <w:jc w:val="right"/>
              <w:rPr>
                <w:color w:val="000000"/>
                <w:sz w:val="18"/>
                <w:szCs w:val="18"/>
              </w:rPr>
            </w:pPr>
          </w:p>
        </w:tc>
        <w:tc>
          <w:tcPr>
            <w:tcW w:w="1236" w:type="dxa"/>
            <w:vAlign w:val="bottom"/>
          </w:tcPr>
          <w:p w14:paraId="6FCD0A44" w14:textId="77777777" w:rsidR="0088114B" w:rsidRPr="002B2454" w:rsidRDefault="0088114B" w:rsidP="00E47744">
            <w:pPr>
              <w:spacing w:after="0" w:line="240" w:lineRule="exact"/>
              <w:ind w:right="-72"/>
              <w:jc w:val="right"/>
              <w:rPr>
                <w:color w:val="000000"/>
                <w:sz w:val="18"/>
                <w:szCs w:val="18"/>
              </w:rPr>
            </w:pPr>
          </w:p>
        </w:tc>
        <w:tc>
          <w:tcPr>
            <w:tcW w:w="1195" w:type="dxa"/>
            <w:vAlign w:val="bottom"/>
          </w:tcPr>
          <w:p w14:paraId="280FCFAF" w14:textId="77777777" w:rsidR="0088114B" w:rsidRPr="002B2454" w:rsidRDefault="0088114B" w:rsidP="00E47744">
            <w:pPr>
              <w:spacing w:after="0" w:line="240" w:lineRule="exact"/>
              <w:ind w:right="-72"/>
              <w:jc w:val="right"/>
              <w:rPr>
                <w:color w:val="000000"/>
                <w:sz w:val="18"/>
                <w:szCs w:val="18"/>
              </w:rPr>
            </w:pPr>
          </w:p>
        </w:tc>
        <w:tc>
          <w:tcPr>
            <w:tcW w:w="1445" w:type="dxa"/>
            <w:vAlign w:val="bottom"/>
          </w:tcPr>
          <w:p w14:paraId="019F4585" w14:textId="77777777" w:rsidR="0088114B" w:rsidRPr="002B2454" w:rsidRDefault="0088114B" w:rsidP="00E47744">
            <w:pPr>
              <w:spacing w:after="0" w:line="240" w:lineRule="exact"/>
              <w:ind w:right="-72"/>
              <w:jc w:val="right"/>
              <w:rPr>
                <w:color w:val="000000"/>
                <w:sz w:val="18"/>
                <w:szCs w:val="18"/>
              </w:rPr>
            </w:pPr>
          </w:p>
        </w:tc>
        <w:tc>
          <w:tcPr>
            <w:tcW w:w="1214" w:type="dxa"/>
            <w:vAlign w:val="bottom"/>
          </w:tcPr>
          <w:p w14:paraId="563AA3BB" w14:textId="77777777" w:rsidR="0088114B" w:rsidRPr="002B2454" w:rsidRDefault="0088114B" w:rsidP="00E47744">
            <w:pPr>
              <w:spacing w:after="0" w:line="240" w:lineRule="exact"/>
              <w:ind w:right="-72"/>
              <w:jc w:val="right"/>
              <w:rPr>
                <w:color w:val="000000"/>
                <w:sz w:val="18"/>
                <w:szCs w:val="18"/>
              </w:rPr>
            </w:pPr>
          </w:p>
        </w:tc>
      </w:tr>
      <w:tr w:rsidR="00275D65" w:rsidRPr="002B2454" w14:paraId="17324987" w14:textId="77777777" w:rsidTr="00E47744">
        <w:trPr>
          <w:trHeight w:val="207"/>
        </w:trPr>
        <w:tc>
          <w:tcPr>
            <w:tcW w:w="3870" w:type="dxa"/>
            <w:vAlign w:val="bottom"/>
          </w:tcPr>
          <w:p w14:paraId="79BC8D05" w14:textId="6B3E73BC" w:rsidR="00275D65" w:rsidRPr="002B2454" w:rsidRDefault="00275D65"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Opening net book amount</w:t>
            </w:r>
          </w:p>
        </w:tc>
        <w:tc>
          <w:tcPr>
            <w:tcW w:w="1236" w:type="dxa"/>
            <w:vAlign w:val="bottom"/>
          </w:tcPr>
          <w:p w14:paraId="517AE3E3" w14:textId="415B5958" w:rsidR="00275D65" w:rsidRPr="002B2454" w:rsidRDefault="00F25888" w:rsidP="00E47744">
            <w:pPr>
              <w:spacing w:after="0" w:line="240" w:lineRule="exact"/>
              <w:ind w:right="-72"/>
              <w:jc w:val="right"/>
              <w:rPr>
                <w:color w:val="000000"/>
                <w:sz w:val="18"/>
                <w:szCs w:val="18"/>
              </w:rPr>
            </w:pPr>
            <w:r w:rsidRPr="002B2454">
              <w:rPr>
                <w:noProof/>
                <w:color w:val="000000"/>
                <w:sz w:val="18"/>
                <w:szCs w:val="18"/>
                <w:lang w:val="en-GB"/>
              </w:rPr>
              <w:t>124</w:t>
            </w:r>
          </w:p>
        </w:tc>
        <w:tc>
          <w:tcPr>
            <w:tcW w:w="1486" w:type="dxa"/>
            <w:vAlign w:val="bottom"/>
          </w:tcPr>
          <w:p w14:paraId="5DE0852A" w14:textId="0B7F27C9"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1</w:t>
            </w:r>
          </w:p>
        </w:tc>
        <w:tc>
          <w:tcPr>
            <w:tcW w:w="1236" w:type="dxa"/>
            <w:vAlign w:val="bottom"/>
          </w:tcPr>
          <w:p w14:paraId="72856B08" w14:textId="2825F614"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90</w:t>
            </w:r>
          </w:p>
        </w:tc>
        <w:tc>
          <w:tcPr>
            <w:tcW w:w="1236" w:type="dxa"/>
            <w:vAlign w:val="bottom"/>
          </w:tcPr>
          <w:p w14:paraId="0367FD82" w14:textId="535E2F9C"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11</w:t>
            </w:r>
          </w:p>
        </w:tc>
        <w:tc>
          <w:tcPr>
            <w:tcW w:w="1236" w:type="dxa"/>
            <w:vAlign w:val="bottom"/>
          </w:tcPr>
          <w:p w14:paraId="47751168" w14:textId="5F556569"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1</w:t>
            </w:r>
          </w:p>
        </w:tc>
        <w:tc>
          <w:tcPr>
            <w:tcW w:w="1236" w:type="dxa"/>
            <w:vAlign w:val="bottom"/>
          </w:tcPr>
          <w:p w14:paraId="7129B0EC" w14:textId="6A206301"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195" w:type="dxa"/>
            <w:vAlign w:val="bottom"/>
          </w:tcPr>
          <w:p w14:paraId="24253F30" w14:textId="778312D9"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445" w:type="dxa"/>
            <w:vAlign w:val="bottom"/>
          </w:tcPr>
          <w:p w14:paraId="4422F439" w14:textId="7A7707D7"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14" w:type="dxa"/>
            <w:vAlign w:val="bottom"/>
          </w:tcPr>
          <w:p w14:paraId="1A4D0129" w14:textId="5F4445CB" w:rsidR="00275D65" w:rsidRPr="002B2454" w:rsidRDefault="008D4ED8" w:rsidP="00E47744">
            <w:pPr>
              <w:spacing w:after="0" w:line="240" w:lineRule="exact"/>
              <w:ind w:right="-72"/>
              <w:jc w:val="right"/>
              <w:rPr>
                <w:color w:val="000000"/>
                <w:sz w:val="18"/>
                <w:szCs w:val="18"/>
              </w:rPr>
            </w:pPr>
            <w:r w:rsidRPr="002B2454">
              <w:rPr>
                <w:noProof/>
                <w:color w:val="000000"/>
                <w:sz w:val="18"/>
                <w:szCs w:val="18"/>
                <w:lang w:val="en-GB"/>
              </w:rPr>
              <w:t>227</w:t>
            </w:r>
          </w:p>
        </w:tc>
      </w:tr>
      <w:tr w:rsidR="00275D65" w:rsidRPr="002B2454" w14:paraId="7F552745" w14:textId="77777777" w:rsidTr="00E47744">
        <w:trPr>
          <w:trHeight w:val="220"/>
        </w:trPr>
        <w:tc>
          <w:tcPr>
            <w:tcW w:w="3870" w:type="dxa"/>
            <w:vAlign w:val="bottom"/>
          </w:tcPr>
          <w:p w14:paraId="7F3B8C64" w14:textId="2DB25388" w:rsidR="00275D65" w:rsidRPr="002B2454" w:rsidRDefault="00275D65"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Additions</w:t>
            </w:r>
          </w:p>
        </w:tc>
        <w:tc>
          <w:tcPr>
            <w:tcW w:w="1236" w:type="dxa"/>
            <w:vAlign w:val="bottom"/>
          </w:tcPr>
          <w:p w14:paraId="2A85DC0E" w14:textId="6DBB2A61"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486" w:type="dxa"/>
            <w:vAlign w:val="bottom"/>
          </w:tcPr>
          <w:p w14:paraId="437E42D4" w14:textId="4055C512"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36" w:type="dxa"/>
            <w:vAlign w:val="bottom"/>
          </w:tcPr>
          <w:p w14:paraId="6C57C526" w14:textId="35762ADE"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236" w:type="dxa"/>
            <w:vAlign w:val="bottom"/>
          </w:tcPr>
          <w:p w14:paraId="7E332841" w14:textId="11574CA2"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10</w:t>
            </w:r>
          </w:p>
        </w:tc>
        <w:tc>
          <w:tcPr>
            <w:tcW w:w="1236" w:type="dxa"/>
            <w:vAlign w:val="bottom"/>
          </w:tcPr>
          <w:p w14:paraId="0B9C43B9" w14:textId="5D23AF5A"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236" w:type="dxa"/>
            <w:vAlign w:val="bottom"/>
          </w:tcPr>
          <w:p w14:paraId="04DEB84C" w14:textId="3D0AFAFE"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4</w:t>
            </w:r>
          </w:p>
        </w:tc>
        <w:tc>
          <w:tcPr>
            <w:tcW w:w="1195" w:type="dxa"/>
            <w:vAlign w:val="bottom"/>
          </w:tcPr>
          <w:p w14:paraId="7635AA5B" w14:textId="694BC04E"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445" w:type="dxa"/>
            <w:vAlign w:val="bottom"/>
          </w:tcPr>
          <w:p w14:paraId="0E16AC75" w14:textId="1A1D6EF8"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5</w:t>
            </w:r>
          </w:p>
        </w:tc>
        <w:tc>
          <w:tcPr>
            <w:tcW w:w="1214" w:type="dxa"/>
            <w:vAlign w:val="bottom"/>
          </w:tcPr>
          <w:p w14:paraId="0FF684E6" w14:textId="7636D284"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19</w:t>
            </w:r>
          </w:p>
        </w:tc>
      </w:tr>
      <w:tr w:rsidR="00275D65" w:rsidRPr="002B2454" w14:paraId="14C8A883" w14:textId="77777777" w:rsidTr="00E47744">
        <w:trPr>
          <w:trHeight w:val="207"/>
        </w:trPr>
        <w:tc>
          <w:tcPr>
            <w:tcW w:w="3870" w:type="dxa"/>
            <w:vAlign w:val="bottom"/>
          </w:tcPr>
          <w:p w14:paraId="297A462A" w14:textId="2E3771BB" w:rsidR="00275D65" w:rsidRPr="002B2454" w:rsidRDefault="00275D65"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Transfer in (out)</w:t>
            </w:r>
          </w:p>
        </w:tc>
        <w:tc>
          <w:tcPr>
            <w:tcW w:w="1236" w:type="dxa"/>
            <w:vAlign w:val="bottom"/>
          </w:tcPr>
          <w:p w14:paraId="52E274FA" w14:textId="3F2119E9"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486" w:type="dxa"/>
            <w:vAlign w:val="bottom"/>
          </w:tcPr>
          <w:p w14:paraId="54AE6BBE" w14:textId="73EBE23F"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36" w:type="dxa"/>
            <w:vAlign w:val="bottom"/>
          </w:tcPr>
          <w:p w14:paraId="42683875" w14:textId="3B538C97"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5</w:t>
            </w:r>
          </w:p>
        </w:tc>
        <w:tc>
          <w:tcPr>
            <w:tcW w:w="1236" w:type="dxa"/>
            <w:vAlign w:val="bottom"/>
          </w:tcPr>
          <w:p w14:paraId="334AB194" w14:textId="0F454085"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236" w:type="dxa"/>
            <w:vAlign w:val="bottom"/>
          </w:tcPr>
          <w:p w14:paraId="538B42C5" w14:textId="6EC8E29D"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236" w:type="dxa"/>
            <w:vAlign w:val="bottom"/>
          </w:tcPr>
          <w:p w14:paraId="208D6EC3" w14:textId="2BAA98FF"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195" w:type="dxa"/>
            <w:vAlign w:val="bottom"/>
          </w:tcPr>
          <w:p w14:paraId="6CDEF798" w14:textId="4ABC4122"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445" w:type="dxa"/>
            <w:vAlign w:val="bottom"/>
          </w:tcPr>
          <w:p w14:paraId="40CD6A5F" w14:textId="331B8EAB"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(5)</w:t>
            </w:r>
          </w:p>
        </w:tc>
        <w:tc>
          <w:tcPr>
            <w:tcW w:w="1214" w:type="dxa"/>
            <w:vAlign w:val="bottom"/>
          </w:tcPr>
          <w:p w14:paraId="23768492" w14:textId="433CFD61"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r>
      <w:tr w:rsidR="00275D65" w:rsidRPr="002B2454" w14:paraId="6AAE6A85" w14:textId="77777777" w:rsidTr="00E47744">
        <w:trPr>
          <w:trHeight w:val="220"/>
        </w:trPr>
        <w:tc>
          <w:tcPr>
            <w:tcW w:w="3870" w:type="dxa"/>
            <w:vAlign w:val="bottom"/>
          </w:tcPr>
          <w:p w14:paraId="2B17337B" w14:textId="46C5AB40" w:rsidR="00275D65" w:rsidRPr="002B2454" w:rsidRDefault="00275D65"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Depreciation charged</w:t>
            </w:r>
          </w:p>
        </w:tc>
        <w:tc>
          <w:tcPr>
            <w:tcW w:w="1236" w:type="dxa"/>
            <w:tcBorders>
              <w:bottom w:val="single" w:sz="4" w:space="0" w:color="auto"/>
            </w:tcBorders>
            <w:vAlign w:val="bottom"/>
          </w:tcPr>
          <w:p w14:paraId="341ECBB4" w14:textId="15D1421D"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w:t>
            </w:r>
          </w:p>
        </w:tc>
        <w:tc>
          <w:tcPr>
            <w:tcW w:w="1486" w:type="dxa"/>
            <w:tcBorders>
              <w:bottom w:val="single" w:sz="4" w:space="0" w:color="auto"/>
            </w:tcBorders>
            <w:vAlign w:val="bottom"/>
          </w:tcPr>
          <w:p w14:paraId="3DB6A22F" w14:textId="17E21E24"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(1)</w:t>
            </w:r>
          </w:p>
        </w:tc>
        <w:tc>
          <w:tcPr>
            <w:tcW w:w="1236" w:type="dxa"/>
            <w:tcBorders>
              <w:bottom w:val="single" w:sz="4" w:space="0" w:color="auto"/>
            </w:tcBorders>
            <w:vAlign w:val="bottom"/>
          </w:tcPr>
          <w:p w14:paraId="1C797FF3" w14:textId="58AB091E"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(3)</w:t>
            </w:r>
          </w:p>
        </w:tc>
        <w:tc>
          <w:tcPr>
            <w:tcW w:w="1236" w:type="dxa"/>
            <w:tcBorders>
              <w:bottom w:val="single" w:sz="4" w:space="0" w:color="auto"/>
            </w:tcBorders>
            <w:vAlign w:val="bottom"/>
          </w:tcPr>
          <w:p w14:paraId="7C2E52A8" w14:textId="3489AD06"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(6)</w:t>
            </w:r>
          </w:p>
        </w:tc>
        <w:tc>
          <w:tcPr>
            <w:tcW w:w="1236" w:type="dxa"/>
            <w:tcBorders>
              <w:bottom w:val="single" w:sz="4" w:space="0" w:color="auto"/>
            </w:tcBorders>
            <w:vAlign w:val="bottom"/>
          </w:tcPr>
          <w:p w14:paraId="1825FEE1" w14:textId="7F063C03" w:rsidR="00275D65" w:rsidRPr="002B2454" w:rsidRDefault="002C4D65" w:rsidP="00E47744">
            <w:pPr>
              <w:spacing w:after="0" w:line="240" w:lineRule="exact"/>
              <w:ind w:right="-72"/>
              <w:jc w:val="right"/>
              <w:rPr>
                <w:color w:val="000000"/>
                <w:sz w:val="18"/>
                <w:szCs w:val="18"/>
              </w:rPr>
            </w:pPr>
            <w:r w:rsidRPr="002B2454">
              <w:rPr>
                <w:noProof/>
                <w:color w:val="000000"/>
                <w:sz w:val="18"/>
                <w:szCs w:val="18"/>
                <w:lang w:val="en-GB"/>
              </w:rPr>
              <w:t>(</w:t>
            </w:r>
            <w:r w:rsidR="00275D65" w:rsidRPr="002B2454">
              <w:rPr>
                <w:noProof/>
                <w:color w:val="000000"/>
                <w:sz w:val="18"/>
                <w:szCs w:val="18"/>
                <w:lang w:val="en-GB"/>
              </w:rPr>
              <w:t>1</w:t>
            </w:r>
            <w:r w:rsidRPr="002B2454">
              <w:rPr>
                <w:noProof/>
                <w:color w:val="000000"/>
                <w:sz w:val="18"/>
                <w:szCs w:val="18"/>
                <w:lang w:val="en-GB"/>
              </w:rPr>
              <w:t>)</w:t>
            </w:r>
          </w:p>
        </w:tc>
        <w:tc>
          <w:tcPr>
            <w:tcW w:w="1236" w:type="dxa"/>
            <w:tcBorders>
              <w:bottom w:val="single" w:sz="4" w:space="0" w:color="auto"/>
            </w:tcBorders>
            <w:vAlign w:val="bottom"/>
          </w:tcPr>
          <w:p w14:paraId="04AFBD5B" w14:textId="707550F6" w:rsidR="00275D65" w:rsidRPr="002B2454" w:rsidRDefault="00275D65" w:rsidP="00E47744">
            <w:pPr>
              <w:spacing w:after="0" w:line="240" w:lineRule="exact"/>
              <w:ind w:right="-72"/>
              <w:jc w:val="right"/>
              <w:rPr>
                <w:color w:val="000000"/>
                <w:sz w:val="18"/>
                <w:szCs w:val="18"/>
              </w:rPr>
            </w:pPr>
            <w:r w:rsidRPr="002B2454">
              <w:rPr>
                <w:noProof/>
                <w:color w:val="000000"/>
                <w:sz w:val="18"/>
                <w:szCs w:val="18"/>
              </w:rPr>
              <w:t>-</w:t>
            </w:r>
          </w:p>
        </w:tc>
        <w:tc>
          <w:tcPr>
            <w:tcW w:w="1195" w:type="dxa"/>
            <w:tcBorders>
              <w:bottom w:val="single" w:sz="4" w:space="0" w:color="auto"/>
            </w:tcBorders>
            <w:vAlign w:val="bottom"/>
          </w:tcPr>
          <w:p w14:paraId="674B4CC0" w14:textId="5FAFE1A7"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445" w:type="dxa"/>
            <w:tcBorders>
              <w:bottom w:val="single" w:sz="4" w:space="0" w:color="auto"/>
            </w:tcBorders>
            <w:vAlign w:val="bottom"/>
          </w:tcPr>
          <w:p w14:paraId="1E81F0C6" w14:textId="7970C045" w:rsidR="00275D65" w:rsidRPr="002B2454" w:rsidRDefault="00275D65"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14" w:type="dxa"/>
            <w:tcBorders>
              <w:bottom w:val="single" w:sz="4" w:space="0" w:color="auto"/>
            </w:tcBorders>
            <w:vAlign w:val="bottom"/>
          </w:tcPr>
          <w:p w14:paraId="4D344E58" w14:textId="758D19E3" w:rsidR="00275D65" w:rsidRPr="002B2454" w:rsidRDefault="00275D65" w:rsidP="00E47744">
            <w:pPr>
              <w:spacing w:after="0" w:line="240" w:lineRule="exact"/>
              <w:ind w:right="-72"/>
              <w:jc w:val="right"/>
              <w:rPr>
                <w:color w:val="000000"/>
                <w:sz w:val="18"/>
                <w:szCs w:val="18"/>
              </w:rPr>
            </w:pPr>
            <w:r w:rsidRPr="002B2454">
              <w:rPr>
                <w:noProof/>
                <w:color w:val="000000"/>
                <w:sz w:val="18"/>
                <w:szCs w:val="18"/>
                <w:lang w:val="en-GB"/>
              </w:rPr>
              <w:t>(11)</w:t>
            </w:r>
          </w:p>
        </w:tc>
      </w:tr>
      <w:tr w:rsidR="00391E4C" w:rsidRPr="002B2454" w14:paraId="2E787FA4" w14:textId="77777777" w:rsidTr="00E47744">
        <w:trPr>
          <w:trHeight w:val="207"/>
        </w:trPr>
        <w:tc>
          <w:tcPr>
            <w:tcW w:w="3870" w:type="dxa"/>
            <w:vAlign w:val="bottom"/>
          </w:tcPr>
          <w:p w14:paraId="40396761" w14:textId="77777777" w:rsidR="00391E4C" w:rsidRPr="002B2454" w:rsidRDefault="00391E4C"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236" w:type="dxa"/>
            <w:tcBorders>
              <w:top w:val="single" w:sz="4" w:space="0" w:color="auto"/>
            </w:tcBorders>
            <w:vAlign w:val="bottom"/>
          </w:tcPr>
          <w:p w14:paraId="753FBFC3" w14:textId="77777777" w:rsidR="00391E4C" w:rsidRPr="002B2454" w:rsidRDefault="00391E4C" w:rsidP="00E47744">
            <w:pPr>
              <w:spacing w:after="0" w:line="240" w:lineRule="exact"/>
              <w:ind w:right="-72"/>
              <w:jc w:val="right"/>
              <w:rPr>
                <w:color w:val="000000"/>
                <w:sz w:val="18"/>
                <w:szCs w:val="18"/>
              </w:rPr>
            </w:pPr>
          </w:p>
        </w:tc>
        <w:tc>
          <w:tcPr>
            <w:tcW w:w="1486" w:type="dxa"/>
            <w:tcBorders>
              <w:top w:val="single" w:sz="4" w:space="0" w:color="auto"/>
            </w:tcBorders>
            <w:vAlign w:val="bottom"/>
          </w:tcPr>
          <w:p w14:paraId="2B2DFE14"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29AC9FA4" w14:textId="5AE55656"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5E751D89"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4DFAEB22"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2E1B5371" w14:textId="77777777" w:rsidR="00391E4C" w:rsidRPr="002B2454" w:rsidRDefault="00391E4C" w:rsidP="00E47744">
            <w:pPr>
              <w:spacing w:after="0" w:line="240" w:lineRule="exact"/>
              <w:ind w:right="-72"/>
              <w:jc w:val="right"/>
              <w:rPr>
                <w:color w:val="000000"/>
                <w:sz w:val="18"/>
                <w:szCs w:val="18"/>
              </w:rPr>
            </w:pPr>
          </w:p>
        </w:tc>
        <w:tc>
          <w:tcPr>
            <w:tcW w:w="1195" w:type="dxa"/>
            <w:tcBorders>
              <w:top w:val="single" w:sz="4" w:space="0" w:color="auto"/>
            </w:tcBorders>
            <w:vAlign w:val="bottom"/>
          </w:tcPr>
          <w:p w14:paraId="0E44240F" w14:textId="77777777" w:rsidR="00391E4C" w:rsidRPr="002B2454" w:rsidRDefault="00391E4C" w:rsidP="00E47744">
            <w:pPr>
              <w:spacing w:after="0" w:line="240" w:lineRule="exact"/>
              <w:ind w:right="-72"/>
              <w:jc w:val="right"/>
              <w:rPr>
                <w:color w:val="000000"/>
                <w:sz w:val="18"/>
                <w:szCs w:val="18"/>
              </w:rPr>
            </w:pPr>
          </w:p>
        </w:tc>
        <w:tc>
          <w:tcPr>
            <w:tcW w:w="1445" w:type="dxa"/>
            <w:tcBorders>
              <w:top w:val="single" w:sz="4" w:space="0" w:color="auto"/>
            </w:tcBorders>
            <w:vAlign w:val="bottom"/>
          </w:tcPr>
          <w:p w14:paraId="3B114831" w14:textId="77777777" w:rsidR="00391E4C" w:rsidRPr="002B2454" w:rsidRDefault="00391E4C" w:rsidP="00E47744">
            <w:pPr>
              <w:spacing w:after="0" w:line="240" w:lineRule="exact"/>
              <w:ind w:right="-72"/>
              <w:jc w:val="right"/>
              <w:rPr>
                <w:color w:val="000000"/>
                <w:sz w:val="18"/>
                <w:szCs w:val="18"/>
              </w:rPr>
            </w:pPr>
          </w:p>
        </w:tc>
        <w:tc>
          <w:tcPr>
            <w:tcW w:w="1214" w:type="dxa"/>
            <w:tcBorders>
              <w:top w:val="single" w:sz="4" w:space="0" w:color="auto"/>
            </w:tcBorders>
            <w:vAlign w:val="bottom"/>
          </w:tcPr>
          <w:p w14:paraId="2907E211" w14:textId="5F437CA2" w:rsidR="00391E4C" w:rsidRPr="002B2454" w:rsidRDefault="00391E4C" w:rsidP="00E47744">
            <w:pPr>
              <w:spacing w:after="0" w:line="240" w:lineRule="exact"/>
              <w:ind w:right="-72"/>
              <w:jc w:val="right"/>
              <w:rPr>
                <w:color w:val="000000"/>
                <w:sz w:val="18"/>
                <w:szCs w:val="18"/>
              </w:rPr>
            </w:pPr>
          </w:p>
        </w:tc>
      </w:tr>
      <w:tr w:rsidR="00734443" w:rsidRPr="002B2454" w14:paraId="1ED83841" w14:textId="77777777" w:rsidTr="00E47744">
        <w:trPr>
          <w:trHeight w:val="207"/>
        </w:trPr>
        <w:tc>
          <w:tcPr>
            <w:tcW w:w="3870" w:type="dxa"/>
            <w:vAlign w:val="bottom"/>
          </w:tcPr>
          <w:p w14:paraId="5FC58BC5" w14:textId="77777777" w:rsidR="00734443" w:rsidRPr="002B2454" w:rsidRDefault="00734443"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Closing net book amount</w:t>
            </w:r>
          </w:p>
        </w:tc>
        <w:tc>
          <w:tcPr>
            <w:tcW w:w="1236" w:type="dxa"/>
            <w:tcBorders>
              <w:bottom w:val="single" w:sz="4" w:space="0" w:color="auto"/>
            </w:tcBorders>
            <w:vAlign w:val="bottom"/>
          </w:tcPr>
          <w:p w14:paraId="388FF290" w14:textId="37B7592D" w:rsidR="00734443" w:rsidRPr="002B2454" w:rsidRDefault="00F25888" w:rsidP="00E47744">
            <w:pPr>
              <w:spacing w:after="0" w:line="240" w:lineRule="exact"/>
              <w:ind w:right="-72"/>
              <w:jc w:val="right"/>
              <w:rPr>
                <w:color w:val="000000"/>
                <w:sz w:val="18"/>
                <w:szCs w:val="18"/>
              </w:rPr>
            </w:pPr>
            <w:r w:rsidRPr="002B2454">
              <w:rPr>
                <w:noProof/>
                <w:color w:val="000000"/>
                <w:sz w:val="18"/>
                <w:szCs w:val="18"/>
                <w:lang w:val="en-GB"/>
              </w:rPr>
              <w:t>124</w:t>
            </w:r>
          </w:p>
        </w:tc>
        <w:tc>
          <w:tcPr>
            <w:tcW w:w="1486" w:type="dxa"/>
            <w:tcBorders>
              <w:bottom w:val="single" w:sz="4" w:space="0" w:color="auto"/>
            </w:tcBorders>
            <w:vAlign w:val="bottom"/>
          </w:tcPr>
          <w:p w14:paraId="4F25649A" w14:textId="3240FC18" w:rsidR="00734443" w:rsidRPr="002B2454" w:rsidRDefault="005E51EB" w:rsidP="00E47744">
            <w:pPr>
              <w:spacing w:after="0" w:line="240" w:lineRule="exact"/>
              <w:ind w:right="-72"/>
              <w:jc w:val="right"/>
              <w:rPr>
                <w:color w:val="000000"/>
                <w:sz w:val="18"/>
                <w:szCs w:val="18"/>
                <w:lang w:val="en-GB"/>
              </w:rPr>
            </w:pPr>
            <w:r w:rsidRPr="002B2454">
              <w:rPr>
                <w:color w:val="000000"/>
                <w:sz w:val="18"/>
                <w:szCs w:val="18"/>
                <w:lang w:val="en-GB"/>
              </w:rPr>
              <w:t>-</w:t>
            </w:r>
          </w:p>
        </w:tc>
        <w:tc>
          <w:tcPr>
            <w:tcW w:w="1236" w:type="dxa"/>
            <w:tcBorders>
              <w:bottom w:val="single" w:sz="4" w:space="0" w:color="auto"/>
            </w:tcBorders>
            <w:vAlign w:val="bottom"/>
          </w:tcPr>
          <w:p w14:paraId="05594AAB" w14:textId="19400FC1" w:rsidR="00734443" w:rsidRPr="002B2454" w:rsidRDefault="00734443" w:rsidP="00E47744">
            <w:pPr>
              <w:spacing w:after="0" w:line="240" w:lineRule="exact"/>
              <w:ind w:right="-72"/>
              <w:jc w:val="right"/>
              <w:rPr>
                <w:color w:val="000000"/>
                <w:sz w:val="18"/>
                <w:szCs w:val="18"/>
              </w:rPr>
            </w:pPr>
            <w:r w:rsidRPr="002B2454">
              <w:rPr>
                <w:noProof/>
                <w:color w:val="000000"/>
                <w:sz w:val="18"/>
                <w:szCs w:val="18"/>
                <w:lang w:val="en-GB"/>
              </w:rPr>
              <w:t>92</w:t>
            </w:r>
          </w:p>
        </w:tc>
        <w:tc>
          <w:tcPr>
            <w:tcW w:w="1236" w:type="dxa"/>
            <w:tcBorders>
              <w:bottom w:val="single" w:sz="4" w:space="0" w:color="auto"/>
            </w:tcBorders>
            <w:vAlign w:val="bottom"/>
          </w:tcPr>
          <w:p w14:paraId="4D92391E" w14:textId="49A92C5D" w:rsidR="00734443" w:rsidRPr="002B2454" w:rsidRDefault="00734443" w:rsidP="00E47744">
            <w:pPr>
              <w:spacing w:after="0" w:line="240" w:lineRule="exact"/>
              <w:ind w:right="-72"/>
              <w:jc w:val="right"/>
              <w:rPr>
                <w:color w:val="000000"/>
                <w:sz w:val="18"/>
                <w:szCs w:val="18"/>
              </w:rPr>
            </w:pPr>
            <w:r w:rsidRPr="002B2454">
              <w:rPr>
                <w:noProof/>
                <w:color w:val="000000"/>
                <w:sz w:val="18"/>
                <w:szCs w:val="18"/>
                <w:lang w:val="en-GB"/>
              </w:rPr>
              <w:t>15</w:t>
            </w:r>
          </w:p>
        </w:tc>
        <w:tc>
          <w:tcPr>
            <w:tcW w:w="1236" w:type="dxa"/>
            <w:tcBorders>
              <w:bottom w:val="single" w:sz="4" w:space="0" w:color="auto"/>
            </w:tcBorders>
            <w:vAlign w:val="bottom"/>
          </w:tcPr>
          <w:p w14:paraId="7DA61A2C" w14:textId="7A17D009" w:rsidR="00734443" w:rsidRPr="002B2454" w:rsidRDefault="00734443" w:rsidP="00E47744">
            <w:pPr>
              <w:spacing w:after="0" w:line="240" w:lineRule="exact"/>
              <w:ind w:right="-72"/>
              <w:jc w:val="right"/>
              <w:rPr>
                <w:color w:val="000000"/>
                <w:sz w:val="18"/>
                <w:szCs w:val="18"/>
              </w:rPr>
            </w:pPr>
            <w:r w:rsidRPr="002B2454">
              <w:rPr>
                <w:noProof/>
                <w:color w:val="000000"/>
                <w:sz w:val="18"/>
                <w:szCs w:val="18"/>
                <w:lang w:val="en-GB"/>
              </w:rPr>
              <w:t>-</w:t>
            </w:r>
          </w:p>
        </w:tc>
        <w:tc>
          <w:tcPr>
            <w:tcW w:w="1236" w:type="dxa"/>
            <w:tcBorders>
              <w:bottom w:val="single" w:sz="4" w:space="0" w:color="auto"/>
            </w:tcBorders>
            <w:vAlign w:val="bottom"/>
          </w:tcPr>
          <w:p w14:paraId="684707DD" w14:textId="7E94EAD1" w:rsidR="00734443" w:rsidRPr="002B2454" w:rsidRDefault="00734443" w:rsidP="00E47744">
            <w:pPr>
              <w:spacing w:after="0" w:line="240" w:lineRule="exact"/>
              <w:ind w:right="-72"/>
              <w:jc w:val="right"/>
              <w:rPr>
                <w:color w:val="000000"/>
                <w:sz w:val="18"/>
                <w:szCs w:val="18"/>
              </w:rPr>
            </w:pPr>
            <w:r w:rsidRPr="002B2454">
              <w:rPr>
                <w:noProof/>
                <w:color w:val="000000"/>
                <w:sz w:val="18"/>
                <w:szCs w:val="18"/>
                <w:lang w:val="en-GB"/>
              </w:rPr>
              <w:t>4</w:t>
            </w:r>
          </w:p>
        </w:tc>
        <w:tc>
          <w:tcPr>
            <w:tcW w:w="1195" w:type="dxa"/>
            <w:tcBorders>
              <w:bottom w:val="single" w:sz="4" w:space="0" w:color="auto"/>
            </w:tcBorders>
            <w:vAlign w:val="bottom"/>
          </w:tcPr>
          <w:p w14:paraId="5D60A441" w14:textId="32015661" w:rsidR="00734443" w:rsidRPr="002B2454" w:rsidRDefault="00734443"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445" w:type="dxa"/>
            <w:tcBorders>
              <w:bottom w:val="single" w:sz="4" w:space="0" w:color="auto"/>
            </w:tcBorders>
            <w:vAlign w:val="bottom"/>
          </w:tcPr>
          <w:p w14:paraId="4989C29F" w14:textId="785B83DA" w:rsidR="00734443" w:rsidRPr="002B2454" w:rsidRDefault="00734443"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14" w:type="dxa"/>
            <w:tcBorders>
              <w:bottom w:val="single" w:sz="4" w:space="0" w:color="auto"/>
            </w:tcBorders>
            <w:vAlign w:val="bottom"/>
          </w:tcPr>
          <w:p w14:paraId="576A29F3" w14:textId="56A25CEC" w:rsidR="00734443" w:rsidRPr="002B2454" w:rsidRDefault="008D4ED8" w:rsidP="00E47744">
            <w:pPr>
              <w:spacing w:after="0" w:line="240" w:lineRule="exact"/>
              <w:ind w:right="-72"/>
              <w:jc w:val="right"/>
              <w:rPr>
                <w:color w:val="000000"/>
                <w:sz w:val="18"/>
                <w:szCs w:val="18"/>
              </w:rPr>
            </w:pPr>
            <w:r w:rsidRPr="002B2454">
              <w:rPr>
                <w:noProof/>
                <w:color w:val="000000"/>
                <w:sz w:val="18"/>
                <w:szCs w:val="18"/>
                <w:lang w:val="en-GB"/>
              </w:rPr>
              <w:t>235</w:t>
            </w:r>
          </w:p>
        </w:tc>
      </w:tr>
      <w:tr w:rsidR="00391E4C" w:rsidRPr="002B2454" w14:paraId="3B1A162C" w14:textId="77777777" w:rsidTr="00E47744">
        <w:trPr>
          <w:trHeight w:val="207"/>
        </w:trPr>
        <w:tc>
          <w:tcPr>
            <w:tcW w:w="3870" w:type="dxa"/>
            <w:vAlign w:val="bottom"/>
          </w:tcPr>
          <w:p w14:paraId="67F2DB72" w14:textId="77777777" w:rsidR="00391E4C" w:rsidRPr="002B2454" w:rsidRDefault="00391E4C" w:rsidP="009C2F37">
            <w:pPr>
              <w:pBdr>
                <w:top w:val="nil"/>
                <w:left w:val="nil"/>
                <w:bottom w:val="nil"/>
                <w:right w:val="nil"/>
                <w:between w:val="nil"/>
              </w:pBdr>
              <w:tabs>
                <w:tab w:val="right" w:pos="9810"/>
              </w:tabs>
              <w:spacing w:after="0" w:line="240" w:lineRule="exact"/>
              <w:ind w:left="-105"/>
              <w:jc w:val="both"/>
              <w:rPr>
                <w:color w:val="000000"/>
                <w:sz w:val="18"/>
                <w:szCs w:val="18"/>
              </w:rPr>
            </w:pPr>
          </w:p>
        </w:tc>
        <w:tc>
          <w:tcPr>
            <w:tcW w:w="1236" w:type="dxa"/>
            <w:tcBorders>
              <w:top w:val="single" w:sz="4" w:space="0" w:color="auto"/>
            </w:tcBorders>
            <w:vAlign w:val="bottom"/>
          </w:tcPr>
          <w:p w14:paraId="6AD98957" w14:textId="77777777" w:rsidR="00391E4C" w:rsidRPr="002B2454" w:rsidRDefault="00391E4C" w:rsidP="00E47744">
            <w:pPr>
              <w:spacing w:after="0" w:line="240" w:lineRule="exact"/>
              <w:ind w:right="-72"/>
              <w:jc w:val="right"/>
              <w:rPr>
                <w:color w:val="000000"/>
                <w:sz w:val="18"/>
                <w:szCs w:val="18"/>
              </w:rPr>
            </w:pPr>
          </w:p>
        </w:tc>
        <w:tc>
          <w:tcPr>
            <w:tcW w:w="1486" w:type="dxa"/>
            <w:tcBorders>
              <w:top w:val="single" w:sz="4" w:space="0" w:color="auto"/>
            </w:tcBorders>
            <w:vAlign w:val="bottom"/>
          </w:tcPr>
          <w:p w14:paraId="05A04C8C"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3676C225" w14:textId="3724460E"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0502E2E2"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5AC6989E"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0FD9DF29" w14:textId="77777777" w:rsidR="00391E4C" w:rsidRPr="002B2454" w:rsidRDefault="00391E4C" w:rsidP="00E47744">
            <w:pPr>
              <w:spacing w:after="0" w:line="240" w:lineRule="exact"/>
              <w:ind w:right="-72"/>
              <w:jc w:val="right"/>
              <w:rPr>
                <w:color w:val="000000"/>
                <w:sz w:val="18"/>
                <w:szCs w:val="18"/>
              </w:rPr>
            </w:pPr>
          </w:p>
        </w:tc>
        <w:tc>
          <w:tcPr>
            <w:tcW w:w="1195" w:type="dxa"/>
            <w:tcBorders>
              <w:top w:val="single" w:sz="4" w:space="0" w:color="auto"/>
            </w:tcBorders>
            <w:vAlign w:val="bottom"/>
          </w:tcPr>
          <w:p w14:paraId="05641C77" w14:textId="77777777" w:rsidR="00391E4C" w:rsidRPr="002B2454" w:rsidRDefault="00391E4C" w:rsidP="00E47744">
            <w:pPr>
              <w:spacing w:after="0" w:line="240" w:lineRule="exact"/>
              <w:ind w:right="-72"/>
              <w:jc w:val="right"/>
              <w:rPr>
                <w:color w:val="000000"/>
                <w:sz w:val="18"/>
                <w:szCs w:val="18"/>
              </w:rPr>
            </w:pPr>
          </w:p>
        </w:tc>
        <w:tc>
          <w:tcPr>
            <w:tcW w:w="1445" w:type="dxa"/>
            <w:tcBorders>
              <w:top w:val="single" w:sz="4" w:space="0" w:color="auto"/>
            </w:tcBorders>
            <w:vAlign w:val="bottom"/>
          </w:tcPr>
          <w:p w14:paraId="7743A78A" w14:textId="77777777" w:rsidR="00391E4C" w:rsidRPr="002B2454" w:rsidRDefault="00391E4C" w:rsidP="00E47744">
            <w:pPr>
              <w:spacing w:after="0" w:line="240" w:lineRule="exact"/>
              <w:ind w:right="-72"/>
              <w:jc w:val="right"/>
              <w:rPr>
                <w:color w:val="000000"/>
                <w:sz w:val="18"/>
                <w:szCs w:val="18"/>
              </w:rPr>
            </w:pPr>
          </w:p>
        </w:tc>
        <w:tc>
          <w:tcPr>
            <w:tcW w:w="1214" w:type="dxa"/>
            <w:tcBorders>
              <w:top w:val="single" w:sz="4" w:space="0" w:color="auto"/>
            </w:tcBorders>
            <w:vAlign w:val="bottom"/>
          </w:tcPr>
          <w:p w14:paraId="6AAAF230" w14:textId="4C1C5DB4" w:rsidR="00391E4C" w:rsidRPr="002B2454" w:rsidRDefault="00391E4C" w:rsidP="00E47744">
            <w:pPr>
              <w:spacing w:after="0" w:line="240" w:lineRule="exact"/>
              <w:ind w:right="-72"/>
              <w:jc w:val="right"/>
              <w:rPr>
                <w:color w:val="000000"/>
                <w:sz w:val="18"/>
                <w:szCs w:val="18"/>
              </w:rPr>
            </w:pPr>
          </w:p>
        </w:tc>
      </w:tr>
      <w:tr w:rsidR="00391E4C" w:rsidRPr="002B2454" w14:paraId="3FA5E533" w14:textId="77777777" w:rsidTr="00E47744">
        <w:trPr>
          <w:trHeight w:val="220"/>
        </w:trPr>
        <w:tc>
          <w:tcPr>
            <w:tcW w:w="3870" w:type="dxa"/>
            <w:vAlign w:val="bottom"/>
          </w:tcPr>
          <w:p w14:paraId="72D15DB0" w14:textId="1EDC2389" w:rsidR="00391E4C" w:rsidRPr="002B2454" w:rsidRDefault="00391E4C" w:rsidP="009C2F37">
            <w:pPr>
              <w:pBdr>
                <w:top w:val="nil"/>
                <w:left w:val="nil"/>
                <w:bottom w:val="nil"/>
                <w:right w:val="nil"/>
                <w:between w:val="nil"/>
              </w:pBdr>
              <w:tabs>
                <w:tab w:val="right" w:pos="9810"/>
              </w:tabs>
              <w:spacing w:after="0" w:line="240" w:lineRule="exact"/>
              <w:ind w:left="-105"/>
              <w:jc w:val="both"/>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2024</w:t>
            </w:r>
            <w:r w:rsidR="0088114B" w:rsidRPr="002B2454">
              <w:rPr>
                <w:b/>
                <w:color w:val="000000"/>
                <w:sz w:val="18"/>
                <w:szCs w:val="18"/>
                <w:lang w:val="en-GB"/>
              </w:rPr>
              <w:t xml:space="preserve"> (Restated)</w:t>
            </w:r>
          </w:p>
        </w:tc>
        <w:tc>
          <w:tcPr>
            <w:tcW w:w="1236" w:type="dxa"/>
            <w:vAlign w:val="bottom"/>
          </w:tcPr>
          <w:p w14:paraId="6504229E" w14:textId="77777777" w:rsidR="00391E4C" w:rsidRPr="002B2454" w:rsidRDefault="00391E4C" w:rsidP="00E47744">
            <w:pPr>
              <w:spacing w:after="0" w:line="240" w:lineRule="exact"/>
              <w:ind w:right="-72"/>
              <w:jc w:val="right"/>
              <w:rPr>
                <w:color w:val="000000"/>
                <w:sz w:val="18"/>
                <w:szCs w:val="18"/>
              </w:rPr>
            </w:pPr>
          </w:p>
        </w:tc>
        <w:tc>
          <w:tcPr>
            <w:tcW w:w="1486" w:type="dxa"/>
            <w:vAlign w:val="bottom"/>
          </w:tcPr>
          <w:p w14:paraId="0080D6C5" w14:textId="77777777" w:rsidR="00391E4C" w:rsidRPr="002B2454" w:rsidRDefault="00391E4C" w:rsidP="00E47744">
            <w:pPr>
              <w:spacing w:after="0" w:line="240" w:lineRule="exact"/>
              <w:ind w:right="-72"/>
              <w:jc w:val="right"/>
              <w:rPr>
                <w:color w:val="000000"/>
                <w:sz w:val="18"/>
                <w:szCs w:val="18"/>
              </w:rPr>
            </w:pPr>
          </w:p>
        </w:tc>
        <w:tc>
          <w:tcPr>
            <w:tcW w:w="1236" w:type="dxa"/>
            <w:vAlign w:val="bottom"/>
          </w:tcPr>
          <w:p w14:paraId="6AB10700" w14:textId="3C4A1127" w:rsidR="00391E4C" w:rsidRPr="002B2454" w:rsidRDefault="00391E4C" w:rsidP="00E47744">
            <w:pPr>
              <w:spacing w:after="0" w:line="240" w:lineRule="exact"/>
              <w:ind w:right="-72"/>
              <w:jc w:val="right"/>
              <w:rPr>
                <w:color w:val="000000"/>
                <w:sz w:val="18"/>
                <w:szCs w:val="18"/>
              </w:rPr>
            </w:pPr>
          </w:p>
        </w:tc>
        <w:tc>
          <w:tcPr>
            <w:tcW w:w="1236" w:type="dxa"/>
            <w:vAlign w:val="bottom"/>
          </w:tcPr>
          <w:p w14:paraId="246671A7" w14:textId="77777777" w:rsidR="00391E4C" w:rsidRPr="002B2454" w:rsidRDefault="00391E4C" w:rsidP="00E47744">
            <w:pPr>
              <w:spacing w:after="0" w:line="240" w:lineRule="exact"/>
              <w:ind w:right="-72"/>
              <w:jc w:val="right"/>
              <w:rPr>
                <w:color w:val="000000"/>
                <w:sz w:val="18"/>
                <w:szCs w:val="18"/>
              </w:rPr>
            </w:pPr>
          </w:p>
        </w:tc>
        <w:tc>
          <w:tcPr>
            <w:tcW w:w="1236" w:type="dxa"/>
            <w:vAlign w:val="bottom"/>
          </w:tcPr>
          <w:p w14:paraId="0922E7AB" w14:textId="77777777" w:rsidR="00391E4C" w:rsidRPr="002B2454" w:rsidRDefault="00391E4C" w:rsidP="00E47744">
            <w:pPr>
              <w:spacing w:after="0" w:line="240" w:lineRule="exact"/>
              <w:ind w:right="-72"/>
              <w:jc w:val="right"/>
              <w:rPr>
                <w:color w:val="000000"/>
                <w:sz w:val="18"/>
                <w:szCs w:val="18"/>
              </w:rPr>
            </w:pPr>
          </w:p>
        </w:tc>
        <w:tc>
          <w:tcPr>
            <w:tcW w:w="1236" w:type="dxa"/>
            <w:vAlign w:val="bottom"/>
          </w:tcPr>
          <w:p w14:paraId="1B1E2FFD" w14:textId="77777777" w:rsidR="00391E4C" w:rsidRPr="002B2454" w:rsidRDefault="00391E4C" w:rsidP="00E47744">
            <w:pPr>
              <w:spacing w:after="0" w:line="240" w:lineRule="exact"/>
              <w:ind w:right="-72"/>
              <w:jc w:val="right"/>
              <w:rPr>
                <w:color w:val="000000"/>
                <w:sz w:val="18"/>
                <w:szCs w:val="18"/>
              </w:rPr>
            </w:pPr>
          </w:p>
        </w:tc>
        <w:tc>
          <w:tcPr>
            <w:tcW w:w="1195" w:type="dxa"/>
            <w:vAlign w:val="bottom"/>
          </w:tcPr>
          <w:p w14:paraId="32027CB9" w14:textId="77777777" w:rsidR="00391E4C" w:rsidRPr="002B2454" w:rsidRDefault="00391E4C" w:rsidP="00E47744">
            <w:pPr>
              <w:spacing w:after="0" w:line="240" w:lineRule="exact"/>
              <w:ind w:right="-72"/>
              <w:jc w:val="right"/>
              <w:rPr>
                <w:color w:val="000000"/>
                <w:sz w:val="18"/>
                <w:szCs w:val="18"/>
              </w:rPr>
            </w:pPr>
          </w:p>
        </w:tc>
        <w:tc>
          <w:tcPr>
            <w:tcW w:w="1445" w:type="dxa"/>
            <w:vAlign w:val="bottom"/>
          </w:tcPr>
          <w:p w14:paraId="366AEA59" w14:textId="77777777" w:rsidR="00391E4C" w:rsidRPr="002B2454" w:rsidRDefault="00391E4C" w:rsidP="00E47744">
            <w:pPr>
              <w:spacing w:after="0" w:line="240" w:lineRule="exact"/>
              <w:ind w:right="-72"/>
              <w:jc w:val="right"/>
              <w:rPr>
                <w:color w:val="000000"/>
                <w:sz w:val="18"/>
                <w:szCs w:val="18"/>
              </w:rPr>
            </w:pPr>
          </w:p>
        </w:tc>
        <w:tc>
          <w:tcPr>
            <w:tcW w:w="1214" w:type="dxa"/>
            <w:vAlign w:val="bottom"/>
          </w:tcPr>
          <w:p w14:paraId="264EFF53" w14:textId="77348F50" w:rsidR="00391E4C" w:rsidRPr="002B2454" w:rsidRDefault="00391E4C" w:rsidP="00E47744">
            <w:pPr>
              <w:spacing w:after="0" w:line="240" w:lineRule="exact"/>
              <w:ind w:right="-72"/>
              <w:jc w:val="right"/>
              <w:rPr>
                <w:color w:val="000000"/>
                <w:sz w:val="18"/>
                <w:szCs w:val="18"/>
              </w:rPr>
            </w:pPr>
          </w:p>
        </w:tc>
      </w:tr>
      <w:tr w:rsidR="00083227" w:rsidRPr="002B2454" w14:paraId="30F8CB55" w14:textId="77777777" w:rsidTr="00E47744">
        <w:trPr>
          <w:trHeight w:val="207"/>
        </w:trPr>
        <w:tc>
          <w:tcPr>
            <w:tcW w:w="3870" w:type="dxa"/>
            <w:vAlign w:val="bottom"/>
          </w:tcPr>
          <w:p w14:paraId="5A56AB65" w14:textId="77777777" w:rsidR="00083227" w:rsidRPr="002B2454" w:rsidRDefault="00083227" w:rsidP="009C2F37">
            <w:pPr>
              <w:pBdr>
                <w:top w:val="nil"/>
                <w:left w:val="nil"/>
                <w:bottom w:val="nil"/>
                <w:right w:val="nil"/>
                <w:between w:val="nil"/>
              </w:pBdr>
              <w:tabs>
                <w:tab w:val="right" w:pos="9810"/>
              </w:tabs>
              <w:spacing w:after="0" w:line="240" w:lineRule="exact"/>
              <w:ind w:left="-105"/>
              <w:jc w:val="both"/>
              <w:rPr>
                <w:color w:val="000000"/>
                <w:sz w:val="18"/>
                <w:szCs w:val="18"/>
              </w:rPr>
            </w:pPr>
            <w:r w:rsidRPr="002B2454">
              <w:rPr>
                <w:color w:val="000000"/>
                <w:sz w:val="18"/>
                <w:szCs w:val="18"/>
              </w:rPr>
              <w:t>Cost</w:t>
            </w:r>
          </w:p>
        </w:tc>
        <w:tc>
          <w:tcPr>
            <w:tcW w:w="1236" w:type="dxa"/>
            <w:vAlign w:val="bottom"/>
          </w:tcPr>
          <w:p w14:paraId="49FA21AD" w14:textId="6B9A0826" w:rsidR="00083227" w:rsidRPr="002B2454" w:rsidRDefault="008D4ED8" w:rsidP="00E47744">
            <w:pPr>
              <w:spacing w:after="0" w:line="240" w:lineRule="exact"/>
              <w:ind w:right="-72"/>
              <w:jc w:val="right"/>
              <w:rPr>
                <w:color w:val="000000"/>
                <w:sz w:val="18"/>
                <w:szCs w:val="18"/>
              </w:rPr>
            </w:pPr>
            <w:r w:rsidRPr="002B2454">
              <w:rPr>
                <w:noProof/>
                <w:color w:val="000000"/>
                <w:sz w:val="18"/>
                <w:szCs w:val="18"/>
                <w:lang w:val="en-GB"/>
              </w:rPr>
              <w:t>124</w:t>
            </w:r>
          </w:p>
        </w:tc>
        <w:tc>
          <w:tcPr>
            <w:tcW w:w="1486" w:type="dxa"/>
            <w:vAlign w:val="bottom"/>
          </w:tcPr>
          <w:p w14:paraId="1D1F6EF5" w14:textId="5CD440EC"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39</w:t>
            </w:r>
          </w:p>
        </w:tc>
        <w:tc>
          <w:tcPr>
            <w:tcW w:w="1236" w:type="dxa"/>
            <w:vAlign w:val="bottom"/>
          </w:tcPr>
          <w:p w14:paraId="1BEAB77A" w14:textId="55CB7B3E"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140</w:t>
            </w:r>
          </w:p>
        </w:tc>
        <w:tc>
          <w:tcPr>
            <w:tcW w:w="1236" w:type="dxa"/>
            <w:vAlign w:val="bottom"/>
          </w:tcPr>
          <w:p w14:paraId="168D7DB1" w14:textId="7A43EDBC"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114</w:t>
            </w:r>
          </w:p>
        </w:tc>
        <w:tc>
          <w:tcPr>
            <w:tcW w:w="1236" w:type="dxa"/>
            <w:vAlign w:val="bottom"/>
          </w:tcPr>
          <w:p w14:paraId="4D1BB5E2" w14:textId="1B043AF0"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134</w:t>
            </w:r>
          </w:p>
        </w:tc>
        <w:tc>
          <w:tcPr>
            <w:tcW w:w="1236" w:type="dxa"/>
            <w:vAlign w:val="bottom"/>
          </w:tcPr>
          <w:p w14:paraId="3B1D7CFD" w14:textId="0C55C38F"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27</w:t>
            </w:r>
          </w:p>
        </w:tc>
        <w:tc>
          <w:tcPr>
            <w:tcW w:w="1195" w:type="dxa"/>
            <w:vAlign w:val="bottom"/>
          </w:tcPr>
          <w:p w14:paraId="6C1F5084" w14:textId="513C0B88"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24</w:t>
            </w:r>
          </w:p>
        </w:tc>
        <w:tc>
          <w:tcPr>
            <w:tcW w:w="1445" w:type="dxa"/>
            <w:vAlign w:val="bottom"/>
          </w:tcPr>
          <w:p w14:paraId="132B5C11" w14:textId="07933E4C"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14" w:type="dxa"/>
            <w:vAlign w:val="bottom"/>
          </w:tcPr>
          <w:p w14:paraId="35EBC531" w14:textId="629EF6D9" w:rsidR="00083227" w:rsidRPr="002B2454" w:rsidRDefault="008D4649" w:rsidP="00E47744">
            <w:pPr>
              <w:spacing w:after="0" w:line="240" w:lineRule="exact"/>
              <w:ind w:right="-72"/>
              <w:jc w:val="right"/>
              <w:rPr>
                <w:color w:val="000000"/>
                <w:sz w:val="18"/>
                <w:szCs w:val="18"/>
                <w:lang w:val="en-GB"/>
              </w:rPr>
            </w:pPr>
            <w:r w:rsidRPr="002B2454">
              <w:rPr>
                <w:noProof/>
                <w:color w:val="000000"/>
                <w:sz w:val="18"/>
                <w:szCs w:val="18"/>
                <w:lang w:val="en-GB"/>
              </w:rPr>
              <w:t>602</w:t>
            </w:r>
          </w:p>
        </w:tc>
      </w:tr>
      <w:tr w:rsidR="00083227" w:rsidRPr="002B2454" w14:paraId="66CB65E6" w14:textId="77777777" w:rsidTr="00E47744">
        <w:trPr>
          <w:trHeight w:val="220"/>
        </w:trPr>
        <w:tc>
          <w:tcPr>
            <w:tcW w:w="3870" w:type="dxa"/>
            <w:vAlign w:val="bottom"/>
          </w:tcPr>
          <w:p w14:paraId="539D503F" w14:textId="0F41A000" w:rsidR="00083227" w:rsidRPr="002B2454" w:rsidRDefault="00083227" w:rsidP="009C2F37">
            <w:pPr>
              <w:pBdr>
                <w:top w:val="nil"/>
                <w:left w:val="nil"/>
                <w:bottom w:val="nil"/>
                <w:right w:val="nil"/>
                <w:between w:val="nil"/>
              </w:pBdr>
              <w:tabs>
                <w:tab w:val="right" w:pos="9810"/>
              </w:tabs>
              <w:spacing w:after="0" w:line="240" w:lineRule="exact"/>
              <w:ind w:left="-105"/>
              <w:jc w:val="both"/>
              <w:rPr>
                <w:color w:val="000000"/>
                <w:sz w:val="18"/>
                <w:szCs w:val="18"/>
              </w:rPr>
            </w:pPr>
            <w:proofErr w:type="gramStart"/>
            <w:r w:rsidRPr="002B2454">
              <w:rPr>
                <w:color w:val="000000"/>
                <w:sz w:val="18"/>
                <w:szCs w:val="18"/>
                <w:u w:val="single"/>
              </w:rPr>
              <w:t>Less</w:t>
            </w:r>
            <w:r w:rsidRPr="002B2454">
              <w:rPr>
                <w:color w:val="000000"/>
                <w:sz w:val="18"/>
                <w:szCs w:val="18"/>
              </w:rPr>
              <w:t xml:space="preserve"> </w:t>
            </w:r>
            <w:r w:rsidR="0064362F" w:rsidRPr="002B2454">
              <w:rPr>
                <w:color w:val="000000"/>
                <w:sz w:val="18"/>
                <w:szCs w:val="18"/>
              </w:rPr>
              <w:t xml:space="preserve"> </w:t>
            </w:r>
            <w:r w:rsidRPr="002B2454">
              <w:rPr>
                <w:color w:val="000000"/>
                <w:sz w:val="18"/>
                <w:szCs w:val="18"/>
              </w:rPr>
              <w:t>Accumulated</w:t>
            </w:r>
            <w:proofErr w:type="gramEnd"/>
            <w:r w:rsidRPr="002B2454">
              <w:rPr>
                <w:color w:val="000000"/>
                <w:sz w:val="18"/>
                <w:szCs w:val="18"/>
              </w:rPr>
              <w:t xml:space="preserve"> depreciation</w:t>
            </w:r>
          </w:p>
        </w:tc>
        <w:tc>
          <w:tcPr>
            <w:tcW w:w="1236" w:type="dxa"/>
            <w:tcBorders>
              <w:bottom w:val="single" w:sz="4" w:space="0" w:color="auto"/>
            </w:tcBorders>
            <w:vAlign w:val="bottom"/>
          </w:tcPr>
          <w:p w14:paraId="551C6EF5" w14:textId="6D49216F" w:rsidR="00083227" w:rsidRPr="002B2454" w:rsidRDefault="00083227" w:rsidP="00E47744">
            <w:pPr>
              <w:spacing w:after="0" w:line="240" w:lineRule="exact"/>
              <w:ind w:right="-72"/>
              <w:jc w:val="right"/>
              <w:rPr>
                <w:color w:val="000000"/>
                <w:sz w:val="18"/>
                <w:szCs w:val="18"/>
              </w:rPr>
            </w:pPr>
            <w:r w:rsidRPr="002B2454">
              <w:rPr>
                <w:noProof/>
                <w:color w:val="000000"/>
                <w:sz w:val="18"/>
                <w:szCs w:val="18"/>
                <w:lang w:val="en-GB"/>
              </w:rPr>
              <w:t>-</w:t>
            </w:r>
          </w:p>
        </w:tc>
        <w:tc>
          <w:tcPr>
            <w:tcW w:w="1486" w:type="dxa"/>
            <w:tcBorders>
              <w:bottom w:val="single" w:sz="4" w:space="0" w:color="auto"/>
            </w:tcBorders>
            <w:vAlign w:val="bottom"/>
          </w:tcPr>
          <w:p w14:paraId="4C96F030" w14:textId="299481C8"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(39)</w:t>
            </w:r>
          </w:p>
        </w:tc>
        <w:tc>
          <w:tcPr>
            <w:tcW w:w="1236" w:type="dxa"/>
            <w:tcBorders>
              <w:bottom w:val="single" w:sz="4" w:space="0" w:color="auto"/>
            </w:tcBorders>
            <w:vAlign w:val="bottom"/>
          </w:tcPr>
          <w:p w14:paraId="3ED98053" w14:textId="4143A335"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(48)</w:t>
            </w:r>
          </w:p>
        </w:tc>
        <w:tc>
          <w:tcPr>
            <w:tcW w:w="1236" w:type="dxa"/>
            <w:tcBorders>
              <w:bottom w:val="single" w:sz="4" w:space="0" w:color="auto"/>
            </w:tcBorders>
            <w:vAlign w:val="bottom"/>
          </w:tcPr>
          <w:p w14:paraId="391CC965" w14:textId="5AD90204"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(99)</w:t>
            </w:r>
          </w:p>
        </w:tc>
        <w:tc>
          <w:tcPr>
            <w:tcW w:w="1236" w:type="dxa"/>
            <w:tcBorders>
              <w:bottom w:val="single" w:sz="4" w:space="0" w:color="auto"/>
            </w:tcBorders>
            <w:vAlign w:val="bottom"/>
          </w:tcPr>
          <w:p w14:paraId="2066E7FB" w14:textId="522F4485"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(134)</w:t>
            </w:r>
          </w:p>
        </w:tc>
        <w:tc>
          <w:tcPr>
            <w:tcW w:w="1236" w:type="dxa"/>
            <w:tcBorders>
              <w:bottom w:val="single" w:sz="4" w:space="0" w:color="auto"/>
            </w:tcBorders>
            <w:vAlign w:val="bottom"/>
          </w:tcPr>
          <w:p w14:paraId="26DE5C2E" w14:textId="7A647FD3"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(23)</w:t>
            </w:r>
          </w:p>
        </w:tc>
        <w:tc>
          <w:tcPr>
            <w:tcW w:w="1195" w:type="dxa"/>
            <w:tcBorders>
              <w:bottom w:val="single" w:sz="4" w:space="0" w:color="auto"/>
            </w:tcBorders>
            <w:vAlign w:val="bottom"/>
          </w:tcPr>
          <w:p w14:paraId="0B7D73EE" w14:textId="7C88B5DD"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(24)</w:t>
            </w:r>
          </w:p>
        </w:tc>
        <w:tc>
          <w:tcPr>
            <w:tcW w:w="1445" w:type="dxa"/>
            <w:tcBorders>
              <w:bottom w:val="single" w:sz="4" w:space="0" w:color="auto"/>
            </w:tcBorders>
            <w:vAlign w:val="bottom"/>
          </w:tcPr>
          <w:p w14:paraId="20FE60A1" w14:textId="23B5D500"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14" w:type="dxa"/>
            <w:tcBorders>
              <w:bottom w:val="single" w:sz="4" w:space="0" w:color="auto"/>
            </w:tcBorders>
            <w:vAlign w:val="bottom"/>
          </w:tcPr>
          <w:p w14:paraId="2FD3AE1D" w14:textId="11B92244" w:rsidR="00083227" w:rsidRPr="002B2454" w:rsidRDefault="00083227" w:rsidP="00E47744">
            <w:pPr>
              <w:spacing w:after="0" w:line="240" w:lineRule="exact"/>
              <w:ind w:right="-72"/>
              <w:jc w:val="right"/>
              <w:rPr>
                <w:color w:val="000000"/>
                <w:sz w:val="18"/>
                <w:szCs w:val="18"/>
                <w:lang w:val="en-GB"/>
              </w:rPr>
            </w:pPr>
            <w:r w:rsidRPr="002B2454">
              <w:rPr>
                <w:noProof/>
                <w:color w:val="000000"/>
                <w:sz w:val="18"/>
                <w:szCs w:val="18"/>
                <w:lang w:val="en-GB"/>
              </w:rPr>
              <w:t>(367)</w:t>
            </w:r>
          </w:p>
        </w:tc>
      </w:tr>
      <w:tr w:rsidR="00391E4C" w:rsidRPr="002B2454" w14:paraId="2A33F004" w14:textId="77777777" w:rsidTr="00E47744">
        <w:trPr>
          <w:trHeight w:val="207"/>
        </w:trPr>
        <w:tc>
          <w:tcPr>
            <w:tcW w:w="3870" w:type="dxa"/>
            <w:vAlign w:val="bottom"/>
          </w:tcPr>
          <w:p w14:paraId="241120D1" w14:textId="77777777" w:rsidR="00391E4C" w:rsidRPr="002B2454" w:rsidRDefault="00391E4C" w:rsidP="009C2F37">
            <w:pPr>
              <w:pBdr>
                <w:top w:val="nil"/>
                <w:left w:val="nil"/>
                <w:bottom w:val="nil"/>
                <w:right w:val="nil"/>
                <w:between w:val="nil"/>
              </w:pBdr>
              <w:tabs>
                <w:tab w:val="right" w:pos="9810"/>
              </w:tabs>
              <w:spacing w:after="0" w:line="240" w:lineRule="exact"/>
              <w:ind w:left="-105"/>
              <w:jc w:val="both"/>
              <w:rPr>
                <w:color w:val="000000"/>
                <w:sz w:val="18"/>
                <w:szCs w:val="18"/>
                <w:u w:val="single"/>
              </w:rPr>
            </w:pPr>
          </w:p>
        </w:tc>
        <w:tc>
          <w:tcPr>
            <w:tcW w:w="1236" w:type="dxa"/>
            <w:tcBorders>
              <w:top w:val="single" w:sz="4" w:space="0" w:color="auto"/>
            </w:tcBorders>
            <w:vAlign w:val="bottom"/>
          </w:tcPr>
          <w:p w14:paraId="4024B9DB" w14:textId="77777777" w:rsidR="00391E4C" w:rsidRPr="002B2454" w:rsidRDefault="00391E4C" w:rsidP="00E47744">
            <w:pPr>
              <w:spacing w:after="0" w:line="240" w:lineRule="exact"/>
              <w:ind w:right="-72"/>
              <w:jc w:val="right"/>
              <w:rPr>
                <w:color w:val="000000"/>
                <w:sz w:val="18"/>
                <w:szCs w:val="18"/>
              </w:rPr>
            </w:pPr>
          </w:p>
        </w:tc>
        <w:tc>
          <w:tcPr>
            <w:tcW w:w="1486" w:type="dxa"/>
            <w:tcBorders>
              <w:top w:val="single" w:sz="4" w:space="0" w:color="auto"/>
            </w:tcBorders>
            <w:vAlign w:val="bottom"/>
          </w:tcPr>
          <w:p w14:paraId="4F02C96D"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5BFAEEC8" w14:textId="71A7D77D"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44A761E5"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646375F7" w14:textId="77777777" w:rsidR="00391E4C" w:rsidRPr="002B2454" w:rsidRDefault="00391E4C" w:rsidP="00E47744">
            <w:pPr>
              <w:spacing w:after="0" w:line="240" w:lineRule="exact"/>
              <w:ind w:right="-72"/>
              <w:jc w:val="right"/>
              <w:rPr>
                <w:color w:val="000000"/>
                <w:sz w:val="18"/>
                <w:szCs w:val="18"/>
              </w:rPr>
            </w:pPr>
          </w:p>
        </w:tc>
        <w:tc>
          <w:tcPr>
            <w:tcW w:w="1236" w:type="dxa"/>
            <w:tcBorders>
              <w:top w:val="single" w:sz="4" w:space="0" w:color="auto"/>
            </w:tcBorders>
            <w:vAlign w:val="bottom"/>
          </w:tcPr>
          <w:p w14:paraId="56B17486" w14:textId="77777777" w:rsidR="00391E4C" w:rsidRPr="002B2454" w:rsidRDefault="00391E4C" w:rsidP="00E47744">
            <w:pPr>
              <w:spacing w:after="0" w:line="240" w:lineRule="exact"/>
              <w:ind w:right="-72"/>
              <w:jc w:val="right"/>
              <w:rPr>
                <w:color w:val="000000"/>
                <w:sz w:val="18"/>
                <w:szCs w:val="18"/>
              </w:rPr>
            </w:pPr>
          </w:p>
        </w:tc>
        <w:tc>
          <w:tcPr>
            <w:tcW w:w="1195" w:type="dxa"/>
            <w:tcBorders>
              <w:top w:val="single" w:sz="4" w:space="0" w:color="auto"/>
            </w:tcBorders>
            <w:vAlign w:val="bottom"/>
          </w:tcPr>
          <w:p w14:paraId="004B863A" w14:textId="77777777" w:rsidR="00391E4C" w:rsidRPr="002B2454" w:rsidRDefault="00391E4C" w:rsidP="00E47744">
            <w:pPr>
              <w:spacing w:after="0" w:line="240" w:lineRule="exact"/>
              <w:ind w:right="-72"/>
              <w:jc w:val="right"/>
              <w:rPr>
                <w:color w:val="000000"/>
                <w:sz w:val="18"/>
                <w:szCs w:val="18"/>
              </w:rPr>
            </w:pPr>
          </w:p>
        </w:tc>
        <w:tc>
          <w:tcPr>
            <w:tcW w:w="1445" w:type="dxa"/>
            <w:tcBorders>
              <w:top w:val="single" w:sz="4" w:space="0" w:color="auto"/>
            </w:tcBorders>
            <w:vAlign w:val="bottom"/>
          </w:tcPr>
          <w:p w14:paraId="7D8ED3CA" w14:textId="77777777" w:rsidR="00391E4C" w:rsidRPr="002B2454" w:rsidRDefault="00391E4C" w:rsidP="00E47744">
            <w:pPr>
              <w:spacing w:after="0" w:line="240" w:lineRule="exact"/>
              <w:ind w:right="-72"/>
              <w:jc w:val="right"/>
              <w:rPr>
                <w:color w:val="000000"/>
                <w:sz w:val="18"/>
                <w:szCs w:val="18"/>
              </w:rPr>
            </w:pPr>
          </w:p>
        </w:tc>
        <w:tc>
          <w:tcPr>
            <w:tcW w:w="1214" w:type="dxa"/>
            <w:tcBorders>
              <w:top w:val="single" w:sz="4" w:space="0" w:color="auto"/>
            </w:tcBorders>
            <w:vAlign w:val="bottom"/>
          </w:tcPr>
          <w:p w14:paraId="796EC978" w14:textId="15447024" w:rsidR="00391E4C" w:rsidRPr="002B2454" w:rsidRDefault="00391E4C" w:rsidP="00E47744">
            <w:pPr>
              <w:spacing w:after="0" w:line="240" w:lineRule="exact"/>
              <w:ind w:right="-72"/>
              <w:jc w:val="right"/>
              <w:rPr>
                <w:color w:val="000000"/>
                <w:sz w:val="18"/>
                <w:szCs w:val="18"/>
              </w:rPr>
            </w:pPr>
          </w:p>
        </w:tc>
      </w:tr>
      <w:tr w:rsidR="00B20038" w:rsidRPr="002B2454" w14:paraId="38301680" w14:textId="77777777" w:rsidTr="00E47744">
        <w:trPr>
          <w:trHeight w:val="207"/>
        </w:trPr>
        <w:tc>
          <w:tcPr>
            <w:tcW w:w="3870" w:type="dxa"/>
            <w:vAlign w:val="bottom"/>
          </w:tcPr>
          <w:p w14:paraId="258B80D4" w14:textId="77777777" w:rsidR="00B20038" w:rsidRPr="002B2454" w:rsidRDefault="00B20038" w:rsidP="009C2F37">
            <w:pPr>
              <w:pBdr>
                <w:top w:val="nil"/>
                <w:left w:val="nil"/>
                <w:bottom w:val="nil"/>
                <w:right w:val="nil"/>
                <w:between w:val="nil"/>
              </w:pBdr>
              <w:tabs>
                <w:tab w:val="right" w:pos="9810"/>
              </w:tabs>
              <w:spacing w:after="0" w:line="240" w:lineRule="exact"/>
              <w:ind w:left="-105"/>
              <w:jc w:val="both"/>
              <w:rPr>
                <w:color w:val="000000"/>
                <w:sz w:val="18"/>
                <w:szCs w:val="18"/>
              </w:rPr>
            </w:pPr>
            <w:r w:rsidRPr="002B2454">
              <w:rPr>
                <w:color w:val="000000"/>
                <w:sz w:val="18"/>
                <w:szCs w:val="18"/>
              </w:rPr>
              <w:t>Net book amount</w:t>
            </w:r>
          </w:p>
        </w:tc>
        <w:tc>
          <w:tcPr>
            <w:tcW w:w="1236" w:type="dxa"/>
            <w:tcBorders>
              <w:bottom w:val="single" w:sz="4" w:space="0" w:color="auto"/>
            </w:tcBorders>
            <w:vAlign w:val="bottom"/>
          </w:tcPr>
          <w:p w14:paraId="73DA0168" w14:textId="5A775025" w:rsidR="00B20038" w:rsidRPr="002B2454" w:rsidRDefault="008D4ED8" w:rsidP="00E47744">
            <w:pPr>
              <w:spacing w:after="0" w:line="240" w:lineRule="exact"/>
              <w:ind w:right="-72"/>
              <w:jc w:val="right"/>
              <w:rPr>
                <w:color w:val="000000"/>
                <w:sz w:val="18"/>
                <w:szCs w:val="18"/>
              </w:rPr>
            </w:pPr>
            <w:r w:rsidRPr="002B2454">
              <w:rPr>
                <w:noProof/>
                <w:color w:val="000000"/>
                <w:sz w:val="18"/>
                <w:szCs w:val="18"/>
                <w:lang w:val="en-GB"/>
              </w:rPr>
              <w:t>124</w:t>
            </w:r>
          </w:p>
        </w:tc>
        <w:tc>
          <w:tcPr>
            <w:tcW w:w="1486" w:type="dxa"/>
            <w:tcBorders>
              <w:bottom w:val="single" w:sz="4" w:space="0" w:color="auto"/>
            </w:tcBorders>
            <w:vAlign w:val="bottom"/>
          </w:tcPr>
          <w:p w14:paraId="14D6EF23" w14:textId="0D1DC68E" w:rsidR="00B20038" w:rsidRPr="002B2454" w:rsidRDefault="00B20038"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36" w:type="dxa"/>
            <w:tcBorders>
              <w:bottom w:val="single" w:sz="4" w:space="0" w:color="auto"/>
            </w:tcBorders>
            <w:vAlign w:val="bottom"/>
          </w:tcPr>
          <w:p w14:paraId="0D74DC0F" w14:textId="4A56E4A4" w:rsidR="00B20038" w:rsidRPr="002B2454" w:rsidRDefault="00B20038" w:rsidP="00E47744">
            <w:pPr>
              <w:spacing w:after="0" w:line="240" w:lineRule="exact"/>
              <w:ind w:right="-72"/>
              <w:jc w:val="right"/>
              <w:rPr>
                <w:color w:val="000000"/>
                <w:sz w:val="18"/>
                <w:szCs w:val="18"/>
              </w:rPr>
            </w:pPr>
            <w:r w:rsidRPr="002B2454">
              <w:rPr>
                <w:noProof/>
                <w:color w:val="000000"/>
                <w:sz w:val="18"/>
                <w:szCs w:val="18"/>
                <w:lang w:val="en-GB"/>
              </w:rPr>
              <w:t>92</w:t>
            </w:r>
          </w:p>
        </w:tc>
        <w:tc>
          <w:tcPr>
            <w:tcW w:w="1236" w:type="dxa"/>
            <w:tcBorders>
              <w:bottom w:val="single" w:sz="4" w:space="0" w:color="auto"/>
            </w:tcBorders>
            <w:vAlign w:val="bottom"/>
          </w:tcPr>
          <w:p w14:paraId="572AE6DE" w14:textId="028E441E" w:rsidR="00B20038" w:rsidRPr="002B2454" w:rsidRDefault="00B20038" w:rsidP="00E47744">
            <w:pPr>
              <w:spacing w:after="0" w:line="240" w:lineRule="exact"/>
              <w:ind w:right="-72"/>
              <w:jc w:val="right"/>
              <w:rPr>
                <w:color w:val="000000"/>
                <w:sz w:val="18"/>
                <w:szCs w:val="18"/>
              </w:rPr>
            </w:pPr>
            <w:r w:rsidRPr="002B2454">
              <w:rPr>
                <w:noProof/>
                <w:color w:val="000000"/>
                <w:sz w:val="18"/>
                <w:szCs w:val="18"/>
                <w:lang w:val="en-GB"/>
              </w:rPr>
              <w:t>15</w:t>
            </w:r>
          </w:p>
        </w:tc>
        <w:tc>
          <w:tcPr>
            <w:tcW w:w="1236" w:type="dxa"/>
            <w:tcBorders>
              <w:bottom w:val="single" w:sz="4" w:space="0" w:color="auto"/>
            </w:tcBorders>
            <w:vAlign w:val="bottom"/>
          </w:tcPr>
          <w:p w14:paraId="23E7AE10" w14:textId="26D7F2E4" w:rsidR="00B20038" w:rsidRPr="002B2454" w:rsidRDefault="00B20038" w:rsidP="00E47744">
            <w:pPr>
              <w:spacing w:after="0" w:line="240" w:lineRule="exact"/>
              <w:ind w:right="-72"/>
              <w:jc w:val="right"/>
              <w:rPr>
                <w:color w:val="000000"/>
                <w:sz w:val="18"/>
                <w:szCs w:val="18"/>
              </w:rPr>
            </w:pPr>
            <w:r w:rsidRPr="002B2454">
              <w:rPr>
                <w:noProof/>
                <w:color w:val="000000"/>
                <w:sz w:val="18"/>
                <w:szCs w:val="18"/>
                <w:lang w:val="en-GB"/>
              </w:rPr>
              <w:t>-</w:t>
            </w:r>
          </w:p>
        </w:tc>
        <w:tc>
          <w:tcPr>
            <w:tcW w:w="1236" w:type="dxa"/>
            <w:tcBorders>
              <w:bottom w:val="single" w:sz="4" w:space="0" w:color="auto"/>
            </w:tcBorders>
            <w:vAlign w:val="bottom"/>
          </w:tcPr>
          <w:p w14:paraId="0A0D665F" w14:textId="458DCCF4" w:rsidR="00B20038" w:rsidRPr="002B2454" w:rsidRDefault="00B20038" w:rsidP="00E47744">
            <w:pPr>
              <w:spacing w:after="0" w:line="240" w:lineRule="exact"/>
              <w:ind w:right="-72"/>
              <w:jc w:val="right"/>
              <w:rPr>
                <w:color w:val="000000"/>
                <w:sz w:val="18"/>
                <w:szCs w:val="18"/>
              </w:rPr>
            </w:pPr>
            <w:r w:rsidRPr="002B2454">
              <w:rPr>
                <w:noProof/>
                <w:color w:val="000000"/>
                <w:sz w:val="18"/>
                <w:szCs w:val="18"/>
                <w:lang w:val="en-GB"/>
              </w:rPr>
              <w:t>4</w:t>
            </w:r>
          </w:p>
        </w:tc>
        <w:tc>
          <w:tcPr>
            <w:tcW w:w="1195" w:type="dxa"/>
            <w:tcBorders>
              <w:bottom w:val="single" w:sz="4" w:space="0" w:color="auto"/>
            </w:tcBorders>
            <w:vAlign w:val="bottom"/>
          </w:tcPr>
          <w:p w14:paraId="652EA859" w14:textId="6BFC78FD" w:rsidR="00B20038" w:rsidRPr="002B2454" w:rsidRDefault="00B20038"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445" w:type="dxa"/>
            <w:tcBorders>
              <w:bottom w:val="single" w:sz="4" w:space="0" w:color="auto"/>
            </w:tcBorders>
            <w:vAlign w:val="bottom"/>
          </w:tcPr>
          <w:p w14:paraId="1F983DDA" w14:textId="4FBA85A2" w:rsidR="00B20038" w:rsidRPr="002B2454" w:rsidRDefault="00B20038" w:rsidP="00E47744">
            <w:pPr>
              <w:spacing w:after="0" w:line="240" w:lineRule="exact"/>
              <w:ind w:right="-72"/>
              <w:jc w:val="right"/>
              <w:rPr>
                <w:color w:val="000000"/>
                <w:sz w:val="18"/>
                <w:szCs w:val="18"/>
                <w:lang w:val="en-GB"/>
              </w:rPr>
            </w:pPr>
            <w:r w:rsidRPr="002B2454">
              <w:rPr>
                <w:noProof/>
                <w:color w:val="000000"/>
                <w:sz w:val="18"/>
                <w:szCs w:val="18"/>
                <w:lang w:val="en-GB"/>
              </w:rPr>
              <w:t>-</w:t>
            </w:r>
          </w:p>
        </w:tc>
        <w:tc>
          <w:tcPr>
            <w:tcW w:w="1214" w:type="dxa"/>
            <w:tcBorders>
              <w:bottom w:val="single" w:sz="4" w:space="0" w:color="auto"/>
            </w:tcBorders>
            <w:vAlign w:val="bottom"/>
          </w:tcPr>
          <w:p w14:paraId="54BED64C" w14:textId="1A5DA965" w:rsidR="00B20038" w:rsidRPr="002B2454" w:rsidRDefault="008D4649" w:rsidP="00E47744">
            <w:pPr>
              <w:spacing w:after="0" w:line="240" w:lineRule="exact"/>
              <w:ind w:right="-72"/>
              <w:jc w:val="right"/>
              <w:rPr>
                <w:color w:val="000000"/>
                <w:sz w:val="18"/>
                <w:szCs w:val="18"/>
              </w:rPr>
            </w:pPr>
            <w:r w:rsidRPr="002B2454">
              <w:rPr>
                <w:noProof/>
                <w:color w:val="000000"/>
                <w:sz w:val="18"/>
                <w:szCs w:val="18"/>
                <w:lang w:val="en-GB"/>
              </w:rPr>
              <w:t>235</w:t>
            </w:r>
          </w:p>
        </w:tc>
      </w:tr>
      <w:bookmarkEnd w:id="16"/>
    </w:tbl>
    <w:p w14:paraId="27DBEDC4" w14:textId="07113903" w:rsidR="00E02258" w:rsidRPr="002B2454" w:rsidRDefault="00E02258" w:rsidP="00D570C7">
      <w:pPr>
        <w:spacing w:after="0" w:line="240" w:lineRule="exact"/>
        <w:rPr>
          <w:color w:val="000000"/>
          <w:sz w:val="18"/>
          <w:szCs w:val="18"/>
        </w:rPr>
      </w:pPr>
    </w:p>
    <w:p w14:paraId="3AC4EB60" w14:textId="77777777" w:rsidR="00E02258" w:rsidRPr="002B2454" w:rsidRDefault="00E02258" w:rsidP="00D570C7">
      <w:pPr>
        <w:spacing w:after="0" w:line="240" w:lineRule="exact"/>
        <w:rPr>
          <w:color w:val="000000"/>
          <w:sz w:val="18"/>
          <w:szCs w:val="18"/>
        </w:rPr>
      </w:pPr>
      <w:r w:rsidRPr="002B2454">
        <w:rPr>
          <w:color w:val="000000"/>
          <w:sz w:val="18"/>
          <w:szCs w:val="18"/>
        </w:rPr>
        <w:br w:type="page"/>
      </w:r>
    </w:p>
    <w:tbl>
      <w:tblPr>
        <w:tblStyle w:val="afff4"/>
        <w:tblW w:w="15400" w:type="dxa"/>
        <w:tblLayout w:type="fixed"/>
        <w:tblLook w:val="0000" w:firstRow="0" w:lastRow="0" w:firstColumn="0" w:lastColumn="0" w:noHBand="0" w:noVBand="0"/>
      </w:tblPr>
      <w:tblGrid>
        <w:gridCol w:w="4230"/>
        <w:gridCol w:w="1396"/>
        <w:gridCol w:w="1396"/>
        <w:gridCol w:w="1396"/>
        <w:gridCol w:w="1397"/>
        <w:gridCol w:w="1396"/>
        <w:gridCol w:w="1396"/>
        <w:gridCol w:w="1396"/>
        <w:gridCol w:w="1397"/>
      </w:tblGrid>
      <w:tr w:rsidR="00E748C0" w:rsidRPr="002B2454" w14:paraId="1860836E" w14:textId="77777777" w:rsidTr="007E2B92">
        <w:trPr>
          <w:trHeight w:val="376"/>
        </w:trPr>
        <w:tc>
          <w:tcPr>
            <w:tcW w:w="4230" w:type="dxa"/>
            <w:vAlign w:val="bottom"/>
          </w:tcPr>
          <w:p w14:paraId="3C228028"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1170" w:type="dxa"/>
            <w:gridSpan w:val="8"/>
            <w:tcBorders>
              <w:bottom w:val="single" w:sz="4" w:space="0" w:color="auto"/>
            </w:tcBorders>
            <w:vAlign w:val="bottom"/>
          </w:tcPr>
          <w:p w14:paraId="5FE6127F" w14:textId="0B9CD65D" w:rsidR="00E748C0" w:rsidRPr="002B2454" w:rsidRDefault="00E748C0" w:rsidP="00E748C0">
            <w:pPr>
              <w:spacing w:after="0" w:line="240" w:lineRule="exact"/>
              <w:ind w:right="-72"/>
              <w:jc w:val="center"/>
              <w:rPr>
                <w:b/>
                <w:color w:val="000000"/>
                <w:sz w:val="18"/>
                <w:szCs w:val="18"/>
              </w:rPr>
            </w:pPr>
            <w:r w:rsidRPr="002B2454">
              <w:rPr>
                <w:b/>
                <w:color w:val="000000"/>
                <w:sz w:val="18"/>
                <w:szCs w:val="18"/>
              </w:rPr>
              <w:t>Separate financial statements</w:t>
            </w:r>
          </w:p>
        </w:tc>
      </w:tr>
      <w:tr w:rsidR="00E748C0" w:rsidRPr="002B2454" w14:paraId="67D47645" w14:textId="77777777" w:rsidTr="007E2B92">
        <w:tc>
          <w:tcPr>
            <w:tcW w:w="4230" w:type="dxa"/>
            <w:vAlign w:val="bottom"/>
          </w:tcPr>
          <w:p w14:paraId="2090908B"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396" w:type="dxa"/>
            <w:tcBorders>
              <w:top w:val="single" w:sz="4" w:space="0" w:color="auto"/>
            </w:tcBorders>
            <w:vAlign w:val="bottom"/>
          </w:tcPr>
          <w:p w14:paraId="6505E981"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w:t>
            </w:r>
          </w:p>
        </w:tc>
        <w:tc>
          <w:tcPr>
            <w:tcW w:w="1396" w:type="dxa"/>
            <w:tcBorders>
              <w:top w:val="single" w:sz="4" w:space="0" w:color="auto"/>
            </w:tcBorders>
          </w:tcPr>
          <w:p w14:paraId="2EDBDEDE" w14:textId="4673617A"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Land improvement</w:t>
            </w:r>
          </w:p>
        </w:tc>
        <w:tc>
          <w:tcPr>
            <w:tcW w:w="1396" w:type="dxa"/>
            <w:tcBorders>
              <w:top w:val="single" w:sz="4" w:space="0" w:color="auto"/>
            </w:tcBorders>
            <w:vAlign w:val="bottom"/>
          </w:tcPr>
          <w:p w14:paraId="4401BECB"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Buildings </w:t>
            </w:r>
          </w:p>
        </w:tc>
        <w:tc>
          <w:tcPr>
            <w:tcW w:w="1397" w:type="dxa"/>
            <w:tcBorders>
              <w:top w:val="single" w:sz="4" w:space="0" w:color="auto"/>
            </w:tcBorders>
            <w:vAlign w:val="bottom"/>
          </w:tcPr>
          <w:p w14:paraId="12014AEA"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Furniture and equipment</w:t>
            </w:r>
          </w:p>
        </w:tc>
        <w:tc>
          <w:tcPr>
            <w:tcW w:w="1396" w:type="dxa"/>
            <w:tcBorders>
              <w:top w:val="single" w:sz="4" w:space="0" w:color="auto"/>
            </w:tcBorders>
            <w:vAlign w:val="bottom"/>
          </w:tcPr>
          <w:p w14:paraId="56A3AC54"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Utilities system</w:t>
            </w:r>
          </w:p>
        </w:tc>
        <w:tc>
          <w:tcPr>
            <w:tcW w:w="1396" w:type="dxa"/>
            <w:tcBorders>
              <w:top w:val="single" w:sz="4" w:space="0" w:color="auto"/>
            </w:tcBorders>
            <w:vAlign w:val="bottom"/>
          </w:tcPr>
          <w:p w14:paraId="6016EAA1"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Vehicles</w:t>
            </w:r>
          </w:p>
        </w:tc>
        <w:tc>
          <w:tcPr>
            <w:tcW w:w="1396" w:type="dxa"/>
            <w:tcBorders>
              <w:top w:val="single" w:sz="4" w:space="0" w:color="auto"/>
            </w:tcBorders>
            <w:vAlign w:val="bottom"/>
          </w:tcPr>
          <w:p w14:paraId="6A3413B4" w14:textId="131BA404"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 xml:space="preserve">Other </w:t>
            </w:r>
            <w:r w:rsidR="00C7610D" w:rsidRPr="002B2454">
              <w:rPr>
                <w:b/>
                <w:color w:val="000000"/>
                <w:sz w:val="18"/>
                <w:szCs w:val="18"/>
              </w:rPr>
              <w:t>a</w:t>
            </w:r>
            <w:r w:rsidRPr="002B2454">
              <w:rPr>
                <w:b/>
                <w:color w:val="000000"/>
                <w:sz w:val="18"/>
                <w:szCs w:val="18"/>
              </w:rPr>
              <w:t xml:space="preserve">ssets </w:t>
            </w:r>
          </w:p>
        </w:tc>
        <w:tc>
          <w:tcPr>
            <w:tcW w:w="1397" w:type="dxa"/>
            <w:tcBorders>
              <w:top w:val="single" w:sz="4" w:space="0" w:color="auto"/>
            </w:tcBorders>
            <w:vAlign w:val="bottom"/>
          </w:tcPr>
          <w:p w14:paraId="795A937E" w14:textId="77777777" w:rsidR="00E748C0" w:rsidRPr="002B2454" w:rsidRDefault="00E748C0" w:rsidP="009C2F37">
            <w:pPr>
              <w:spacing w:after="0" w:line="240" w:lineRule="exact"/>
              <w:ind w:right="-72"/>
              <w:jc w:val="right"/>
              <w:rPr>
                <w:b/>
                <w:color w:val="000000"/>
                <w:sz w:val="18"/>
                <w:szCs w:val="18"/>
              </w:rPr>
            </w:pPr>
          </w:p>
          <w:p w14:paraId="74908893" w14:textId="22D933B3" w:rsidR="00E748C0" w:rsidRPr="002B2454" w:rsidRDefault="00E748C0" w:rsidP="009C2F37">
            <w:pPr>
              <w:spacing w:after="0" w:line="240" w:lineRule="exact"/>
              <w:ind w:right="-72"/>
              <w:jc w:val="right"/>
              <w:rPr>
                <w:b/>
                <w:color w:val="000000"/>
                <w:sz w:val="18"/>
                <w:szCs w:val="18"/>
              </w:rPr>
            </w:pPr>
            <w:r w:rsidRPr="002B2454">
              <w:rPr>
                <w:b/>
                <w:color w:val="000000"/>
                <w:sz w:val="18"/>
                <w:szCs w:val="18"/>
              </w:rPr>
              <w:t>Total</w:t>
            </w:r>
          </w:p>
        </w:tc>
      </w:tr>
      <w:tr w:rsidR="00E748C0" w:rsidRPr="002B2454" w14:paraId="5D37C240" w14:textId="77777777" w:rsidTr="007E2B92">
        <w:tc>
          <w:tcPr>
            <w:tcW w:w="4230" w:type="dxa"/>
            <w:vAlign w:val="bottom"/>
          </w:tcPr>
          <w:p w14:paraId="5CCA3378"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396" w:type="dxa"/>
            <w:tcBorders>
              <w:bottom w:val="single" w:sz="4" w:space="0" w:color="000000"/>
            </w:tcBorders>
            <w:vAlign w:val="bottom"/>
          </w:tcPr>
          <w:p w14:paraId="54256CD7"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3ACD63AD"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w:t>
            </w:r>
          </w:p>
        </w:tc>
        <w:tc>
          <w:tcPr>
            <w:tcW w:w="1396" w:type="dxa"/>
            <w:tcBorders>
              <w:bottom w:val="single" w:sz="4" w:space="0" w:color="000000"/>
            </w:tcBorders>
          </w:tcPr>
          <w:p w14:paraId="7475A914"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60E45E2C"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96" w:type="dxa"/>
            <w:tcBorders>
              <w:bottom w:val="single" w:sz="4" w:space="0" w:color="000000"/>
            </w:tcBorders>
            <w:vAlign w:val="bottom"/>
          </w:tcPr>
          <w:p w14:paraId="33FDAC34"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25C42826"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97" w:type="dxa"/>
            <w:tcBorders>
              <w:bottom w:val="single" w:sz="4" w:space="0" w:color="000000"/>
            </w:tcBorders>
            <w:vAlign w:val="bottom"/>
          </w:tcPr>
          <w:p w14:paraId="71450ACD"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00BC41E1"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96" w:type="dxa"/>
            <w:tcBorders>
              <w:bottom w:val="single" w:sz="4" w:space="0" w:color="000000"/>
            </w:tcBorders>
          </w:tcPr>
          <w:p w14:paraId="5137FB53"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6BB18DE5"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96" w:type="dxa"/>
            <w:tcBorders>
              <w:bottom w:val="single" w:sz="4" w:space="0" w:color="000000"/>
            </w:tcBorders>
          </w:tcPr>
          <w:p w14:paraId="159D8155"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56774629"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96" w:type="dxa"/>
            <w:tcBorders>
              <w:bottom w:val="single" w:sz="4" w:space="0" w:color="000000"/>
            </w:tcBorders>
          </w:tcPr>
          <w:p w14:paraId="38CB7A25"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7119C2D1"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c>
          <w:tcPr>
            <w:tcW w:w="1397" w:type="dxa"/>
            <w:tcBorders>
              <w:bottom w:val="single" w:sz="4" w:space="0" w:color="000000"/>
            </w:tcBorders>
            <w:vAlign w:val="bottom"/>
          </w:tcPr>
          <w:p w14:paraId="0F1E4F3C"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Million</w:t>
            </w:r>
          </w:p>
          <w:p w14:paraId="18D2774F" w14:textId="77777777" w:rsidR="00E748C0" w:rsidRPr="002B2454" w:rsidRDefault="00E748C0" w:rsidP="009C2F37">
            <w:pPr>
              <w:pBdr>
                <w:top w:val="nil"/>
                <w:left w:val="nil"/>
                <w:bottom w:val="nil"/>
                <w:right w:val="nil"/>
                <w:between w:val="nil"/>
              </w:pBdr>
              <w:spacing w:after="0" w:line="240" w:lineRule="exact"/>
              <w:ind w:right="-72"/>
              <w:jc w:val="right"/>
              <w:rPr>
                <w:b/>
                <w:color w:val="000000"/>
                <w:sz w:val="18"/>
                <w:szCs w:val="18"/>
              </w:rPr>
            </w:pPr>
            <w:r w:rsidRPr="002B2454">
              <w:rPr>
                <w:b/>
                <w:color w:val="000000"/>
                <w:sz w:val="18"/>
                <w:szCs w:val="18"/>
              </w:rPr>
              <w:t>Baht</w:t>
            </w:r>
          </w:p>
        </w:tc>
      </w:tr>
      <w:tr w:rsidR="00E748C0" w:rsidRPr="002B2454" w14:paraId="26D92EB8" w14:textId="77777777" w:rsidTr="007E2B92">
        <w:trPr>
          <w:trHeight w:val="207"/>
        </w:trPr>
        <w:tc>
          <w:tcPr>
            <w:tcW w:w="4230" w:type="dxa"/>
            <w:vAlign w:val="bottom"/>
          </w:tcPr>
          <w:p w14:paraId="11DEA825"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396" w:type="dxa"/>
            <w:tcBorders>
              <w:top w:val="single" w:sz="4" w:space="0" w:color="auto"/>
            </w:tcBorders>
            <w:vAlign w:val="bottom"/>
          </w:tcPr>
          <w:p w14:paraId="25E54173"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670CA07B"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6A75885D"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39FD5764"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470E579E"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0C441C66"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2C0219EC"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61481EF9" w14:textId="77777777" w:rsidR="00E748C0" w:rsidRPr="002B2454" w:rsidRDefault="00E748C0" w:rsidP="009C2F37">
            <w:pPr>
              <w:spacing w:after="0" w:line="240" w:lineRule="exact"/>
              <w:ind w:right="-72"/>
              <w:jc w:val="right"/>
              <w:rPr>
                <w:color w:val="000000"/>
                <w:sz w:val="18"/>
                <w:szCs w:val="18"/>
              </w:rPr>
            </w:pPr>
          </w:p>
        </w:tc>
      </w:tr>
      <w:tr w:rsidR="00E748C0" w:rsidRPr="002B2454" w14:paraId="6D0AB1D9" w14:textId="77777777" w:rsidTr="007E2B92">
        <w:trPr>
          <w:trHeight w:val="220"/>
        </w:trPr>
        <w:tc>
          <w:tcPr>
            <w:tcW w:w="4230" w:type="dxa"/>
            <w:vAlign w:val="bottom"/>
          </w:tcPr>
          <w:p w14:paraId="74E210C6" w14:textId="32500AEA"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b/>
                <w:color w:val="000000"/>
                <w:sz w:val="18"/>
                <w:szCs w:val="18"/>
              </w:rPr>
              <w:t xml:space="preserve">For the year ended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2025</w:t>
            </w:r>
          </w:p>
        </w:tc>
        <w:tc>
          <w:tcPr>
            <w:tcW w:w="1396" w:type="dxa"/>
            <w:vAlign w:val="bottom"/>
          </w:tcPr>
          <w:p w14:paraId="1FAA6428" w14:textId="77777777" w:rsidR="00E748C0" w:rsidRPr="002B2454" w:rsidRDefault="00E748C0" w:rsidP="009C2F37">
            <w:pPr>
              <w:spacing w:after="0" w:line="240" w:lineRule="exact"/>
              <w:ind w:right="-72"/>
              <w:jc w:val="right"/>
              <w:rPr>
                <w:color w:val="000000"/>
                <w:sz w:val="18"/>
                <w:szCs w:val="18"/>
              </w:rPr>
            </w:pPr>
          </w:p>
        </w:tc>
        <w:tc>
          <w:tcPr>
            <w:tcW w:w="1396" w:type="dxa"/>
          </w:tcPr>
          <w:p w14:paraId="66D11F7B" w14:textId="77777777" w:rsidR="00E748C0" w:rsidRPr="002B2454" w:rsidRDefault="00E748C0" w:rsidP="009C2F37">
            <w:pPr>
              <w:spacing w:after="0" w:line="240" w:lineRule="exact"/>
              <w:ind w:right="-72"/>
              <w:jc w:val="right"/>
              <w:rPr>
                <w:color w:val="000000"/>
                <w:sz w:val="18"/>
                <w:szCs w:val="18"/>
              </w:rPr>
            </w:pPr>
          </w:p>
        </w:tc>
        <w:tc>
          <w:tcPr>
            <w:tcW w:w="1396" w:type="dxa"/>
            <w:vAlign w:val="bottom"/>
          </w:tcPr>
          <w:p w14:paraId="7FB1A06D" w14:textId="77777777" w:rsidR="00E748C0" w:rsidRPr="002B2454" w:rsidRDefault="00E748C0" w:rsidP="009C2F37">
            <w:pPr>
              <w:spacing w:after="0" w:line="240" w:lineRule="exact"/>
              <w:ind w:right="-72"/>
              <w:jc w:val="right"/>
              <w:rPr>
                <w:color w:val="000000"/>
                <w:sz w:val="18"/>
                <w:szCs w:val="18"/>
              </w:rPr>
            </w:pPr>
          </w:p>
        </w:tc>
        <w:tc>
          <w:tcPr>
            <w:tcW w:w="1397" w:type="dxa"/>
            <w:vAlign w:val="bottom"/>
          </w:tcPr>
          <w:p w14:paraId="5C646145" w14:textId="77777777" w:rsidR="00E748C0" w:rsidRPr="002B2454" w:rsidRDefault="00E748C0" w:rsidP="009C2F37">
            <w:pPr>
              <w:spacing w:after="0" w:line="240" w:lineRule="exact"/>
              <w:ind w:right="-72"/>
              <w:jc w:val="right"/>
              <w:rPr>
                <w:color w:val="000000"/>
                <w:sz w:val="18"/>
                <w:szCs w:val="18"/>
              </w:rPr>
            </w:pPr>
          </w:p>
        </w:tc>
        <w:tc>
          <w:tcPr>
            <w:tcW w:w="1396" w:type="dxa"/>
            <w:vAlign w:val="bottom"/>
          </w:tcPr>
          <w:p w14:paraId="11F46EA8" w14:textId="77777777" w:rsidR="00E748C0" w:rsidRPr="002B2454" w:rsidRDefault="00E748C0" w:rsidP="009C2F37">
            <w:pPr>
              <w:spacing w:after="0" w:line="240" w:lineRule="exact"/>
              <w:ind w:right="-72"/>
              <w:jc w:val="right"/>
              <w:rPr>
                <w:color w:val="000000"/>
                <w:sz w:val="18"/>
                <w:szCs w:val="18"/>
              </w:rPr>
            </w:pPr>
          </w:p>
        </w:tc>
        <w:tc>
          <w:tcPr>
            <w:tcW w:w="1396" w:type="dxa"/>
            <w:vAlign w:val="bottom"/>
          </w:tcPr>
          <w:p w14:paraId="6945EDA8" w14:textId="77777777" w:rsidR="00E748C0" w:rsidRPr="002B2454" w:rsidRDefault="00E748C0" w:rsidP="009C2F37">
            <w:pPr>
              <w:spacing w:after="0" w:line="240" w:lineRule="exact"/>
              <w:ind w:right="-72"/>
              <w:jc w:val="right"/>
              <w:rPr>
                <w:color w:val="000000"/>
                <w:sz w:val="18"/>
                <w:szCs w:val="18"/>
              </w:rPr>
            </w:pPr>
          </w:p>
        </w:tc>
        <w:tc>
          <w:tcPr>
            <w:tcW w:w="1396" w:type="dxa"/>
          </w:tcPr>
          <w:p w14:paraId="3ABB42F0" w14:textId="77777777" w:rsidR="00E748C0" w:rsidRPr="002B2454" w:rsidRDefault="00E748C0" w:rsidP="009C2F37">
            <w:pPr>
              <w:spacing w:after="0" w:line="240" w:lineRule="exact"/>
              <w:ind w:right="-72"/>
              <w:jc w:val="right"/>
              <w:rPr>
                <w:color w:val="000000"/>
                <w:sz w:val="18"/>
                <w:szCs w:val="18"/>
              </w:rPr>
            </w:pPr>
          </w:p>
        </w:tc>
        <w:tc>
          <w:tcPr>
            <w:tcW w:w="1397" w:type="dxa"/>
            <w:vAlign w:val="bottom"/>
          </w:tcPr>
          <w:p w14:paraId="5462CACB" w14:textId="77777777" w:rsidR="00E748C0" w:rsidRPr="002B2454" w:rsidRDefault="00E748C0" w:rsidP="009C2F37">
            <w:pPr>
              <w:spacing w:after="0" w:line="240" w:lineRule="exact"/>
              <w:ind w:right="-72"/>
              <w:jc w:val="right"/>
              <w:rPr>
                <w:color w:val="000000"/>
                <w:sz w:val="18"/>
                <w:szCs w:val="18"/>
              </w:rPr>
            </w:pPr>
          </w:p>
        </w:tc>
      </w:tr>
      <w:tr w:rsidR="00E748C0" w:rsidRPr="002B2454" w14:paraId="0954BF1F" w14:textId="77777777" w:rsidTr="007E2B92">
        <w:trPr>
          <w:trHeight w:val="207"/>
        </w:trPr>
        <w:tc>
          <w:tcPr>
            <w:tcW w:w="4230" w:type="dxa"/>
            <w:vAlign w:val="bottom"/>
          </w:tcPr>
          <w:p w14:paraId="4E55C572"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Opening net book amount</w:t>
            </w:r>
          </w:p>
        </w:tc>
        <w:tc>
          <w:tcPr>
            <w:tcW w:w="1396" w:type="dxa"/>
            <w:vAlign w:val="bottom"/>
          </w:tcPr>
          <w:p w14:paraId="4B848ABE" w14:textId="03388F41" w:rsidR="00E748C0" w:rsidRPr="002B2454" w:rsidRDefault="00E748C0" w:rsidP="009C2F37">
            <w:pPr>
              <w:spacing w:after="0" w:line="240" w:lineRule="exact"/>
              <w:ind w:right="-72"/>
              <w:jc w:val="right"/>
              <w:rPr>
                <w:color w:val="000000"/>
                <w:sz w:val="18"/>
                <w:szCs w:val="18"/>
              </w:rPr>
            </w:pPr>
            <w:r w:rsidRPr="002B2454">
              <w:rPr>
                <w:color w:val="000000"/>
                <w:sz w:val="18"/>
                <w:szCs w:val="18"/>
              </w:rPr>
              <w:t>124</w:t>
            </w:r>
          </w:p>
        </w:tc>
        <w:tc>
          <w:tcPr>
            <w:tcW w:w="1396" w:type="dxa"/>
          </w:tcPr>
          <w:p w14:paraId="36CB7D2E" w14:textId="5A56FA1A"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6" w:type="dxa"/>
            <w:vAlign w:val="bottom"/>
          </w:tcPr>
          <w:p w14:paraId="378E259A" w14:textId="196E97A8" w:rsidR="00E748C0" w:rsidRPr="002B2454" w:rsidRDefault="00E748C0" w:rsidP="009C2F37">
            <w:pPr>
              <w:spacing w:after="0" w:line="240" w:lineRule="exact"/>
              <w:ind w:right="-72"/>
              <w:jc w:val="right"/>
              <w:rPr>
                <w:color w:val="000000"/>
                <w:sz w:val="18"/>
                <w:szCs w:val="18"/>
              </w:rPr>
            </w:pPr>
            <w:r w:rsidRPr="002B2454">
              <w:rPr>
                <w:color w:val="000000"/>
                <w:sz w:val="18"/>
                <w:szCs w:val="18"/>
              </w:rPr>
              <w:t>92</w:t>
            </w:r>
          </w:p>
        </w:tc>
        <w:tc>
          <w:tcPr>
            <w:tcW w:w="1397" w:type="dxa"/>
            <w:vAlign w:val="bottom"/>
          </w:tcPr>
          <w:p w14:paraId="63456141" w14:textId="5FF61EEE" w:rsidR="00E748C0" w:rsidRPr="002B2454" w:rsidRDefault="00E748C0" w:rsidP="009C2F37">
            <w:pPr>
              <w:spacing w:after="0" w:line="240" w:lineRule="exact"/>
              <w:ind w:right="-72"/>
              <w:jc w:val="right"/>
              <w:rPr>
                <w:color w:val="000000"/>
                <w:sz w:val="18"/>
                <w:szCs w:val="18"/>
              </w:rPr>
            </w:pPr>
            <w:r w:rsidRPr="002B2454">
              <w:rPr>
                <w:color w:val="000000"/>
                <w:sz w:val="18"/>
                <w:szCs w:val="18"/>
              </w:rPr>
              <w:t>15</w:t>
            </w:r>
          </w:p>
        </w:tc>
        <w:tc>
          <w:tcPr>
            <w:tcW w:w="1396" w:type="dxa"/>
            <w:vAlign w:val="bottom"/>
          </w:tcPr>
          <w:p w14:paraId="77B0F26C" w14:textId="000D6775"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vAlign w:val="bottom"/>
          </w:tcPr>
          <w:p w14:paraId="5A510415" w14:textId="1D46A290" w:rsidR="00E748C0" w:rsidRPr="002B2454" w:rsidRDefault="00E748C0" w:rsidP="009C2F37">
            <w:pPr>
              <w:spacing w:after="0" w:line="240" w:lineRule="exact"/>
              <w:ind w:right="-72"/>
              <w:jc w:val="right"/>
              <w:rPr>
                <w:color w:val="000000"/>
                <w:sz w:val="18"/>
                <w:szCs w:val="18"/>
              </w:rPr>
            </w:pPr>
            <w:r w:rsidRPr="002B2454">
              <w:rPr>
                <w:color w:val="000000"/>
                <w:sz w:val="18"/>
                <w:szCs w:val="18"/>
              </w:rPr>
              <w:t>4</w:t>
            </w:r>
          </w:p>
        </w:tc>
        <w:tc>
          <w:tcPr>
            <w:tcW w:w="1396" w:type="dxa"/>
          </w:tcPr>
          <w:p w14:paraId="7116745D" w14:textId="39D7247D"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7" w:type="dxa"/>
            <w:vAlign w:val="bottom"/>
          </w:tcPr>
          <w:p w14:paraId="5D89C4EE" w14:textId="04466E36" w:rsidR="00E748C0" w:rsidRPr="002B2454" w:rsidRDefault="00E748C0" w:rsidP="009C2F37">
            <w:pPr>
              <w:spacing w:after="0" w:line="240" w:lineRule="exact"/>
              <w:ind w:right="-72"/>
              <w:jc w:val="right"/>
              <w:rPr>
                <w:color w:val="000000"/>
                <w:sz w:val="18"/>
                <w:szCs w:val="18"/>
              </w:rPr>
            </w:pPr>
            <w:r w:rsidRPr="002B2454">
              <w:rPr>
                <w:color w:val="000000"/>
                <w:sz w:val="18"/>
                <w:szCs w:val="18"/>
              </w:rPr>
              <w:t>235</w:t>
            </w:r>
          </w:p>
        </w:tc>
      </w:tr>
      <w:tr w:rsidR="00E748C0" w:rsidRPr="002B2454" w14:paraId="66851C2A" w14:textId="77777777" w:rsidTr="007E2B92">
        <w:trPr>
          <w:trHeight w:val="220"/>
        </w:trPr>
        <w:tc>
          <w:tcPr>
            <w:tcW w:w="4230" w:type="dxa"/>
            <w:vAlign w:val="bottom"/>
          </w:tcPr>
          <w:p w14:paraId="1334C7E1"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Additions</w:t>
            </w:r>
          </w:p>
        </w:tc>
        <w:tc>
          <w:tcPr>
            <w:tcW w:w="1396" w:type="dxa"/>
            <w:vAlign w:val="bottom"/>
          </w:tcPr>
          <w:p w14:paraId="6AE4BE61" w14:textId="62CB8A8C"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Pr>
          <w:p w14:paraId="64687F8E" w14:textId="358F1006"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6" w:type="dxa"/>
            <w:vAlign w:val="bottom"/>
          </w:tcPr>
          <w:p w14:paraId="17F24F38" w14:textId="4C6696FD"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7" w:type="dxa"/>
            <w:vAlign w:val="bottom"/>
          </w:tcPr>
          <w:p w14:paraId="45D5C8A6" w14:textId="16BB3577" w:rsidR="00E748C0" w:rsidRPr="002B2454" w:rsidRDefault="00E748C0" w:rsidP="009C2F37">
            <w:pPr>
              <w:spacing w:after="0" w:line="240" w:lineRule="exact"/>
              <w:ind w:right="-72"/>
              <w:jc w:val="right"/>
              <w:rPr>
                <w:color w:val="000000"/>
                <w:sz w:val="18"/>
                <w:szCs w:val="18"/>
              </w:rPr>
            </w:pPr>
            <w:r w:rsidRPr="002B2454">
              <w:rPr>
                <w:color w:val="000000"/>
                <w:sz w:val="18"/>
                <w:szCs w:val="18"/>
              </w:rPr>
              <w:t>6</w:t>
            </w:r>
          </w:p>
        </w:tc>
        <w:tc>
          <w:tcPr>
            <w:tcW w:w="1396" w:type="dxa"/>
            <w:vAlign w:val="bottom"/>
          </w:tcPr>
          <w:p w14:paraId="357F4FB6" w14:textId="26FEC9A2"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vAlign w:val="bottom"/>
          </w:tcPr>
          <w:p w14:paraId="7021D6ED" w14:textId="178A168F"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Pr>
          <w:p w14:paraId="5D3F2BD2" w14:textId="27902319"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7" w:type="dxa"/>
            <w:vAlign w:val="bottom"/>
          </w:tcPr>
          <w:p w14:paraId="7E643D00" w14:textId="7BFDF718" w:rsidR="00E748C0" w:rsidRPr="002B2454" w:rsidRDefault="00E748C0" w:rsidP="009C2F37">
            <w:pPr>
              <w:spacing w:after="0" w:line="240" w:lineRule="exact"/>
              <w:ind w:right="-72"/>
              <w:jc w:val="right"/>
              <w:rPr>
                <w:color w:val="000000"/>
                <w:sz w:val="18"/>
                <w:szCs w:val="18"/>
              </w:rPr>
            </w:pPr>
            <w:r w:rsidRPr="002B2454">
              <w:rPr>
                <w:color w:val="000000"/>
                <w:sz w:val="18"/>
                <w:szCs w:val="18"/>
              </w:rPr>
              <w:t>6</w:t>
            </w:r>
          </w:p>
        </w:tc>
      </w:tr>
      <w:tr w:rsidR="00E748C0" w:rsidRPr="002B2454" w14:paraId="6885E75B" w14:textId="77777777" w:rsidTr="007E2B92">
        <w:trPr>
          <w:trHeight w:val="207"/>
        </w:trPr>
        <w:tc>
          <w:tcPr>
            <w:tcW w:w="4230" w:type="dxa"/>
            <w:vAlign w:val="bottom"/>
          </w:tcPr>
          <w:p w14:paraId="1551C583" w14:textId="24577DB5"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 xml:space="preserve">Transfer in </w:t>
            </w:r>
            <w:r w:rsidR="00D01F81" w:rsidRPr="002B2454">
              <w:rPr>
                <w:color w:val="000000"/>
                <w:sz w:val="18"/>
                <w:szCs w:val="18"/>
              </w:rPr>
              <w:t>(out)</w:t>
            </w:r>
          </w:p>
        </w:tc>
        <w:tc>
          <w:tcPr>
            <w:tcW w:w="1396" w:type="dxa"/>
            <w:vAlign w:val="bottom"/>
          </w:tcPr>
          <w:p w14:paraId="7D12E90F" w14:textId="6587045F" w:rsidR="00E748C0" w:rsidRPr="002B2454" w:rsidRDefault="00E748C0" w:rsidP="009C2F37">
            <w:pPr>
              <w:spacing w:after="0" w:line="240" w:lineRule="exact"/>
              <w:ind w:right="-72"/>
              <w:jc w:val="right"/>
              <w:rPr>
                <w:color w:val="000000"/>
                <w:sz w:val="18"/>
                <w:szCs w:val="18"/>
              </w:rPr>
            </w:pPr>
            <w:r w:rsidRPr="002B2454">
              <w:rPr>
                <w:color w:val="000000"/>
                <w:sz w:val="18"/>
                <w:szCs w:val="18"/>
              </w:rPr>
              <w:t>94</w:t>
            </w:r>
          </w:p>
        </w:tc>
        <w:tc>
          <w:tcPr>
            <w:tcW w:w="1396" w:type="dxa"/>
          </w:tcPr>
          <w:p w14:paraId="5983E6AC" w14:textId="0E1B3853"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6" w:type="dxa"/>
            <w:vAlign w:val="bottom"/>
          </w:tcPr>
          <w:p w14:paraId="34354900" w14:textId="454C939B"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7" w:type="dxa"/>
            <w:vAlign w:val="bottom"/>
          </w:tcPr>
          <w:p w14:paraId="7B3E49C8" w14:textId="25C777C7"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vAlign w:val="bottom"/>
          </w:tcPr>
          <w:p w14:paraId="1FA1741F" w14:textId="704AD84B"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vAlign w:val="bottom"/>
          </w:tcPr>
          <w:p w14:paraId="0FF0837C" w14:textId="0258AEA2"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Pr>
          <w:p w14:paraId="18F0E4B2" w14:textId="1F303A38"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7" w:type="dxa"/>
            <w:vAlign w:val="bottom"/>
          </w:tcPr>
          <w:p w14:paraId="5BEE858A" w14:textId="13E7A04E" w:rsidR="00E748C0" w:rsidRPr="002B2454" w:rsidRDefault="00E748C0" w:rsidP="009C2F37">
            <w:pPr>
              <w:spacing w:after="0" w:line="240" w:lineRule="exact"/>
              <w:ind w:right="-72"/>
              <w:jc w:val="right"/>
              <w:rPr>
                <w:color w:val="000000"/>
                <w:sz w:val="18"/>
                <w:szCs w:val="18"/>
              </w:rPr>
            </w:pPr>
            <w:r w:rsidRPr="002B2454">
              <w:rPr>
                <w:color w:val="000000"/>
                <w:sz w:val="18"/>
                <w:szCs w:val="18"/>
              </w:rPr>
              <w:t>94</w:t>
            </w:r>
          </w:p>
        </w:tc>
      </w:tr>
      <w:tr w:rsidR="00E748C0" w:rsidRPr="002B2454" w14:paraId="7E09FD0D" w14:textId="77777777" w:rsidTr="007E2B92">
        <w:trPr>
          <w:trHeight w:val="220"/>
        </w:trPr>
        <w:tc>
          <w:tcPr>
            <w:tcW w:w="4230" w:type="dxa"/>
            <w:vAlign w:val="bottom"/>
          </w:tcPr>
          <w:p w14:paraId="7409814C"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Depreciation charged</w:t>
            </w:r>
          </w:p>
        </w:tc>
        <w:tc>
          <w:tcPr>
            <w:tcW w:w="1396" w:type="dxa"/>
            <w:tcBorders>
              <w:bottom w:val="single" w:sz="4" w:space="0" w:color="auto"/>
            </w:tcBorders>
            <w:vAlign w:val="bottom"/>
          </w:tcPr>
          <w:p w14:paraId="2BB22863" w14:textId="5EE69F70"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Borders>
              <w:bottom w:val="single" w:sz="4" w:space="0" w:color="auto"/>
            </w:tcBorders>
          </w:tcPr>
          <w:p w14:paraId="6CC42778" w14:textId="507F8080"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6" w:type="dxa"/>
            <w:tcBorders>
              <w:bottom w:val="single" w:sz="4" w:space="0" w:color="auto"/>
            </w:tcBorders>
            <w:vAlign w:val="bottom"/>
          </w:tcPr>
          <w:p w14:paraId="3C2B07B4" w14:textId="1EBF9ABE" w:rsidR="00E748C0" w:rsidRPr="002B2454" w:rsidRDefault="00E748C0" w:rsidP="009C2F37">
            <w:pPr>
              <w:spacing w:after="0" w:line="240" w:lineRule="exact"/>
              <w:ind w:right="-72"/>
              <w:jc w:val="right"/>
              <w:rPr>
                <w:color w:val="000000"/>
                <w:sz w:val="18"/>
                <w:szCs w:val="18"/>
              </w:rPr>
            </w:pPr>
            <w:r w:rsidRPr="002B2454">
              <w:rPr>
                <w:color w:val="000000"/>
                <w:sz w:val="18"/>
                <w:szCs w:val="18"/>
              </w:rPr>
              <w:t>(4)</w:t>
            </w:r>
          </w:p>
        </w:tc>
        <w:tc>
          <w:tcPr>
            <w:tcW w:w="1397" w:type="dxa"/>
            <w:tcBorders>
              <w:bottom w:val="single" w:sz="4" w:space="0" w:color="auto"/>
            </w:tcBorders>
            <w:vAlign w:val="bottom"/>
          </w:tcPr>
          <w:p w14:paraId="59D34773" w14:textId="584A0894" w:rsidR="00E748C0" w:rsidRPr="002B2454" w:rsidRDefault="00E748C0" w:rsidP="009C2F37">
            <w:pPr>
              <w:spacing w:after="0" w:line="240" w:lineRule="exact"/>
              <w:ind w:right="-72"/>
              <w:jc w:val="right"/>
              <w:rPr>
                <w:color w:val="000000"/>
                <w:sz w:val="18"/>
                <w:szCs w:val="18"/>
              </w:rPr>
            </w:pPr>
            <w:r w:rsidRPr="002B2454">
              <w:rPr>
                <w:color w:val="000000"/>
                <w:sz w:val="18"/>
                <w:szCs w:val="18"/>
              </w:rPr>
              <w:t>(6)</w:t>
            </w:r>
          </w:p>
        </w:tc>
        <w:tc>
          <w:tcPr>
            <w:tcW w:w="1396" w:type="dxa"/>
            <w:tcBorders>
              <w:bottom w:val="single" w:sz="4" w:space="0" w:color="auto"/>
            </w:tcBorders>
            <w:vAlign w:val="bottom"/>
          </w:tcPr>
          <w:p w14:paraId="1968F66C" w14:textId="2B37EAE3"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Borders>
              <w:bottom w:val="single" w:sz="4" w:space="0" w:color="auto"/>
            </w:tcBorders>
            <w:vAlign w:val="bottom"/>
          </w:tcPr>
          <w:p w14:paraId="6AC2596F" w14:textId="594A2465" w:rsidR="00E748C0" w:rsidRPr="002B2454" w:rsidRDefault="00E748C0" w:rsidP="009C2F37">
            <w:pPr>
              <w:spacing w:after="0" w:line="240" w:lineRule="exact"/>
              <w:ind w:right="-72"/>
              <w:jc w:val="right"/>
              <w:rPr>
                <w:color w:val="000000"/>
                <w:sz w:val="18"/>
                <w:szCs w:val="18"/>
              </w:rPr>
            </w:pPr>
            <w:r w:rsidRPr="002B2454">
              <w:rPr>
                <w:color w:val="000000"/>
                <w:sz w:val="18"/>
                <w:szCs w:val="18"/>
              </w:rPr>
              <w:t>(1)</w:t>
            </w:r>
          </w:p>
        </w:tc>
        <w:tc>
          <w:tcPr>
            <w:tcW w:w="1396" w:type="dxa"/>
            <w:tcBorders>
              <w:bottom w:val="single" w:sz="4" w:space="0" w:color="auto"/>
            </w:tcBorders>
          </w:tcPr>
          <w:p w14:paraId="3CEDED1D" w14:textId="0C6314A8"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7" w:type="dxa"/>
            <w:tcBorders>
              <w:bottom w:val="single" w:sz="4" w:space="0" w:color="auto"/>
            </w:tcBorders>
            <w:vAlign w:val="bottom"/>
          </w:tcPr>
          <w:p w14:paraId="4CE81211" w14:textId="1C88A756" w:rsidR="00E748C0" w:rsidRPr="002B2454" w:rsidRDefault="00E748C0" w:rsidP="009C2F37">
            <w:pPr>
              <w:spacing w:after="0" w:line="240" w:lineRule="exact"/>
              <w:ind w:right="-72"/>
              <w:jc w:val="right"/>
              <w:rPr>
                <w:color w:val="000000"/>
                <w:sz w:val="18"/>
                <w:szCs w:val="18"/>
              </w:rPr>
            </w:pPr>
            <w:r w:rsidRPr="002B2454">
              <w:rPr>
                <w:color w:val="000000"/>
                <w:sz w:val="18"/>
                <w:szCs w:val="18"/>
              </w:rPr>
              <w:t>(11)</w:t>
            </w:r>
          </w:p>
        </w:tc>
      </w:tr>
      <w:tr w:rsidR="00E748C0" w:rsidRPr="002B2454" w14:paraId="5C61BF06" w14:textId="77777777" w:rsidTr="007E2B92">
        <w:trPr>
          <w:trHeight w:val="207"/>
        </w:trPr>
        <w:tc>
          <w:tcPr>
            <w:tcW w:w="4230" w:type="dxa"/>
            <w:vAlign w:val="bottom"/>
          </w:tcPr>
          <w:p w14:paraId="603DC49F"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p>
        </w:tc>
        <w:tc>
          <w:tcPr>
            <w:tcW w:w="1396" w:type="dxa"/>
            <w:tcBorders>
              <w:top w:val="single" w:sz="4" w:space="0" w:color="auto"/>
            </w:tcBorders>
            <w:vAlign w:val="bottom"/>
          </w:tcPr>
          <w:p w14:paraId="3CACECFE"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510C8EF5"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69D5402B"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350B926E"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17FD5384"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6C79A25A"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115647C4"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00D3E76C" w14:textId="77777777" w:rsidR="00E748C0" w:rsidRPr="002B2454" w:rsidRDefault="00E748C0" w:rsidP="009C2F37">
            <w:pPr>
              <w:spacing w:after="0" w:line="240" w:lineRule="exact"/>
              <w:ind w:right="-72"/>
              <w:jc w:val="right"/>
              <w:rPr>
                <w:color w:val="000000"/>
                <w:sz w:val="18"/>
                <w:szCs w:val="18"/>
              </w:rPr>
            </w:pPr>
          </w:p>
        </w:tc>
      </w:tr>
      <w:tr w:rsidR="00E748C0" w:rsidRPr="002B2454" w14:paraId="604CA335" w14:textId="77777777" w:rsidTr="007E2B92">
        <w:trPr>
          <w:trHeight w:val="207"/>
        </w:trPr>
        <w:tc>
          <w:tcPr>
            <w:tcW w:w="4230" w:type="dxa"/>
            <w:vAlign w:val="bottom"/>
          </w:tcPr>
          <w:p w14:paraId="2CEA2A24" w14:textId="77777777" w:rsidR="00E748C0" w:rsidRPr="002B2454" w:rsidRDefault="00E748C0" w:rsidP="009C2F37">
            <w:pPr>
              <w:pBdr>
                <w:top w:val="nil"/>
                <w:left w:val="nil"/>
                <w:bottom w:val="nil"/>
                <w:right w:val="nil"/>
                <w:between w:val="nil"/>
              </w:pBdr>
              <w:tabs>
                <w:tab w:val="right" w:pos="9810"/>
              </w:tabs>
              <w:spacing w:after="0" w:line="240" w:lineRule="exact"/>
              <w:ind w:left="-105"/>
              <w:rPr>
                <w:color w:val="000000"/>
                <w:sz w:val="18"/>
                <w:szCs w:val="18"/>
              </w:rPr>
            </w:pPr>
            <w:r w:rsidRPr="002B2454">
              <w:rPr>
                <w:color w:val="000000"/>
                <w:sz w:val="18"/>
                <w:szCs w:val="18"/>
              </w:rPr>
              <w:t>Closing net book amount</w:t>
            </w:r>
          </w:p>
        </w:tc>
        <w:tc>
          <w:tcPr>
            <w:tcW w:w="1396" w:type="dxa"/>
            <w:tcBorders>
              <w:bottom w:val="single" w:sz="4" w:space="0" w:color="auto"/>
            </w:tcBorders>
            <w:vAlign w:val="bottom"/>
          </w:tcPr>
          <w:p w14:paraId="2E5F67AB" w14:textId="15DE47BC" w:rsidR="00E748C0" w:rsidRPr="002B2454" w:rsidRDefault="00E748C0" w:rsidP="009C2F37">
            <w:pPr>
              <w:spacing w:after="0" w:line="240" w:lineRule="exact"/>
              <w:ind w:right="-72"/>
              <w:jc w:val="right"/>
              <w:rPr>
                <w:color w:val="000000"/>
                <w:sz w:val="18"/>
                <w:szCs w:val="18"/>
              </w:rPr>
            </w:pPr>
            <w:r w:rsidRPr="002B2454">
              <w:rPr>
                <w:color w:val="000000"/>
                <w:sz w:val="18"/>
                <w:szCs w:val="18"/>
              </w:rPr>
              <w:t>218</w:t>
            </w:r>
          </w:p>
        </w:tc>
        <w:tc>
          <w:tcPr>
            <w:tcW w:w="1396" w:type="dxa"/>
            <w:tcBorders>
              <w:bottom w:val="single" w:sz="4" w:space="0" w:color="auto"/>
            </w:tcBorders>
          </w:tcPr>
          <w:p w14:paraId="1D18D4A1" w14:textId="70659EC8"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6" w:type="dxa"/>
            <w:tcBorders>
              <w:bottom w:val="single" w:sz="4" w:space="0" w:color="auto"/>
            </w:tcBorders>
            <w:vAlign w:val="bottom"/>
          </w:tcPr>
          <w:p w14:paraId="5CA1DF3B" w14:textId="7F542EE8" w:rsidR="00E748C0" w:rsidRPr="002B2454" w:rsidRDefault="00E748C0" w:rsidP="009C2F37">
            <w:pPr>
              <w:spacing w:after="0" w:line="240" w:lineRule="exact"/>
              <w:ind w:right="-72"/>
              <w:jc w:val="right"/>
              <w:rPr>
                <w:color w:val="000000"/>
                <w:sz w:val="18"/>
                <w:szCs w:val="18"/>
              </w:rPr>
            </w:pPr>
            <w:r w:rsidRPr="002B2454">
              <w:rPr>
                <w:color w:val="000000"/>
                <w:sz w:val="18"/>
                <w:szCs w:val="18"/>
              </w:rPr>
              <w:t>88</w:t>
            </w:r>
          </w:p>
        </w:tc>
        <w:tc>
          <w:tcPr>
            <w:tcW w:w="1397" w:type="dxa"/>
            <w:tcBorders>
              <w:bottom w:val="single" w:sz="4" w:space="0" w:color="auto"/>
            </w:tcBorders>
            <w:vAlign w:val="bottom"/>
          </w:tcPr>
          <w:p w14:paraId="48FDC3DC" w14:textId="050148F7" w:rsidR="00E748C0" w:rsidRPr="002B2454" w:rsidRDefault="00E748C0" w:rsidP="009C2F37">
            <w:pPr>
              <w:spacing w:after="0" w:line="240" w:lineRule="exact"/>
              <w:ind w:right="-72"/>
              <w:jc w:val="right"/>
              <w:rPr>
                <w:color w:val="000000"/>
                <w:sz w:val="18"/>
                <w:szCs w:val="18"/>
              </w:rPr>
            </w:pPr>
            <w:r w:rsidRPr="002B2454">
              <w:rPr>
                <w:color w:val="000000"/>
                <w:sz w:val="18"/>
                <w:szCs w:val="18"/>
              </w:rPr>
              <w:t>15</w:t>
            </w:r>
          </w:p>
        </w:tc>
        <w:tc>
          <w:tcPr>
            <w:tcW w:w="1396" w:type="dxa"/>
            <w:tcBorders>
              <w:bottom w:val="single" w:sz="4" w:space="0" w:color="auto"/>
            </w:tcBorders>
            <w:vAlign w:val="bottom"/>
          </w:tcPr>
          <w:p w14:paraId="4A4F9834" w14:textId="24784CBA"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Borders>
              <w:bottom w:val="single" w:sz="4" w:space="0" w:color="auto"/>
            </w:tcBorders>
            <w:vAlign w:val="bottom"/>
          </w:tcPr>
          <w:p w14:paraId="6A8ECF17" w14:textId="36243E08" w:rsidR="00E748C0" w:rsidRPr="002B2454" w:rsidRDefault="00E748C0" w:rsidP="009C2F37">
            <w:pPr>
              <w:spacing w:after="0" w:line="240" w:lineRule="exact"/>
              <w:ind w:right="-72"/>
              <w:jc w:val="right"/>
              <w:rPr>
                <w:color w:val="000000"/>
                <w:sz w:val="18"/>
                <w:szCs w:val="18"/>
              </w:rPr>
            </w:pPr>
            <w:r w:rsidRPr="002B2454">
              <w:rPr>
                <w:color w:val="000000"/>
                <w:sz w:val="18"/>
                <w:szCs w:val="18"/>
              </w:rPr>
              <w:t>3</w:t>
            </w:r>
          </w:p>
        </w:tc>
        <w:tc>
          <w:tcPr>
            <w:tcW w:w="1396" w:type="dxa"/>
            <w:tcBorders>
              <w:bottom w:val="single" w:sz="4" w:space="0" w:color="auto"/>
            </w:tcBorders>
          </w:tcPr>
          <w:p w14:paraId="03AB9B26" w14:textId="276C972B"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7" w:type="dxa"/>
            <w:tcBorders>
              <w:bottom w:val="single" w:sz="4" w:space="0" w:color="auto"/>
            </w:tcBorders>
            <w:vAlign w:val="bottom"/>
          </w:tcPr>
          <w:p w14:paraId="61499E59" w14:textId="03040802" w:rsidR="00E748C0" w:rsidRPr="002B2454" w:rsidRDefault="00E748C0" w:rsidP="009C2F37">
            <w:pPr>
              <w:spacing w:after="0" w:line="240" w:lineRule="exact"/>
              <w:ind w:right="-72"/>
              <w:jc w:val="right"/>
              <w:rPr>
                <w:color w:val="000000"/>
                <w:sz w:val="18"/>
                <w:szCs w:val="18"/>
              </w:rPr>
            </w:pPr>
            <w:r w:rsidRPr="002B2454">
              <w:rPr>
                <w:color w:val="000000"/>
                <w:sz w:val="18"/>
                <w:szCs w:val="18"/>
              </w:rPr>
              <w:t>324</w:t>
            </w:r>
          </w:p>
        </w:tc>
      </w:tr>
      <w:tr w:rsidR="00E748C0" w:rsidRPr="002B2454" w14:paraId="79DF9694" w14:textId="77777777" w:rsidTr="007E2B92">
        <w:trPr>
          <w:trHeight w:val="207"/>
        </w:trPr>
        <w:tc>
          <w:tcPr>
            <w:tcW w:w="4230" w:type="dxa"/>
            <w:vAlign w:val="bottom"/>
          </w:tcPr>
          <w:p w14:paraId="771E1127" w14:textId="77777777" w:rsidR="00E748C0" w:rsidRPr="002B2454" w:rsidRDefault="00E748C0" w:rsidP="009C2F37">
            <w:pPr>
              <w:pBdr>
                <w:top w:val="nil"/>
                <w:left w:val="nil"/>
                <w:bottom w:val="nil"/>
                <w:right w:val="nil"/>
                <w:between w:val="nil"/>
              </w:pBdr>
              <w:tabs>
                <w:tab w:val="right" w:pos="9810"/>
              </w:tabs>
              <w:spacing w:after="0" w:line="240" w:lineRule="exact"/>
              <w:ind w:left="-105"/>
              <w:jc w:val="both"/>
              <w:rPr>
                <w:color w:val="000000"/>
                <w:sz w:val="18"/>
                <w:szCs w:val="18"/>
              </w:rPr>
            </w:pPr>
          </w:p>
        </w:tc>
        <w:tc>
          <w:tcPr>
            <w:tcW w:w="1396" w:type="dxa"/>
            <w:tcBorders>
              <w:top w:val="single" w:sz="4" w:space="0" w:color="auto"/>
            </w:tcBorders>
            <w:vAlign w:val="bottom"/>
          </w:tcPr>
          <w:p w14:paraId="5784EA65"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21210DD1"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0C1BDEB3"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243B2F5A"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0D945DA0"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0FD87302"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7DC0C9D2"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1CAED2F4" w14:textId="77777777" w:rsidR="00E748C0" w:rsidRPr="002B2454" w:rsidRDefault="00E748C0" w:rsidP="009C2F37">
            <w:pPr>
              <w:spacing w:after="0" w:line="240" w:lineRule="exact"/>
              <w:ind w:right="-72"/>
              <w:jc w:val="right"/>
              <w:rPr>
                <w:color w:val="000000"/>
                <w:sz w:val="18"/>
                <w:szCs w:val="18"/>
              </w:rPr>
            </w:pPr>
          </w:p>
        </w:tc>
      </w:tr>
      <w:tr w:rsidR="00E748C0" w:rsidRPr="002B2454" w14:paraId="21F9A917" w14:textId="77777777" w:rsidTr="007E2B92">
        <w:trPr>
          <w:trHeight w:val="220"/>
        </w:trPr>
        <w:tc>
          <w:tcPr>
            <w:tcW w:w="4230" w:type="dxa"/>
            <w:vAlign w:val="bottom"/>
          </w:tcPr>
          <w:p w14:paraId="11A0B7F6" w14:textId="2332990C" w:rsidR="00E748C0" w:rsidRPr="002B2454" w:rsidRDefault="00E748C0" w:rsidP="009C2F37">
            <w:pPr>
              <w:pBdr>
                <w:top w:val="nil"/>
                <w:left w:val="nil"/>
                <w:bottom w:val="nil"/>
                <w:right w:val="nil"/>
                <w:between w:val="nil"/>
              </w:pBdr>
              <w:tabs>
                <w:tab w:val="right" w:pos="9810"/>
              </w:tabs>
              <w:spacing w:after="0" w:line="240" w:lineRule="exact"/>
              <w:ind w:left="-105"/>
              <w:jc w:val="both"/>
              <w:rPr>
                <w:b/>
                <w:color w:val="000000"/>
                <w:sz w:val="18"/>
                <w:szCs w:val="18"/>
              </w:rPr>
            </w:pPr>
            <w:r w:rsidRPr="002B2454">
              <w:rPr>
                <w:b/>
                <w:color w:val="000000"/>
                <w:sz w:val="18"/>
                <w:szCs w:val="18"/>
              </w:rPr>
              <w:t xml:space="preserve">As </w:t>
            </w:r>
            <w:proofErr w:type="gramStart"/>
            <w:r w:rsidRPr="002B2454">
              <w:rPr>
                <w:b/>
                <w:color w:val="000000"/>
                <w:sz w:val="18"/>
                <w:szCs w:val="18"/>
              </w:rPr>
              <w:t>at</w:t>
            </w:r>
            <w:proofErr w:type="gramEnd"/>
            <w:r w:rsidRPr="002B2454">
              <w:rPr>
                <w:b/>
                <w:color w:val="000000"/>
                <w:sz w:val="18"/>
                <w:szCs w:val="18"/>
              </w:rPr>
              <w:t xml:space="preserve"> </w:t>
            </w:r>
            <w:r w:rsidRPr="002B2454">
              <w:rPr>
                <w:b/>
                <w:color w:val="000000"/>
                <w:sz w:val="18"/>
                <w:szCs w:val="18"/>
                <w:lang w:val="en-GB"/>
              </w:rPr>
              <w:t>31</w:t>
            </w:r>
            <w:r w:rsidRPr="002B2454">
              <w:rPr>
                <w:b/>
                <w:color w:val="000000"/>
                <w:sz w:val="18"/>
                <w:szCs w:val="18"/>
              </w:rPr>
              <w:t xml:space="preserve"> December </w:t>
            </w:r>
            <w:r w:rsidRPr="002B2454">
              <w:rPr>
                <w:b/>
                <w:color w:val="000000"/>
                <w:sz w:val="18"/>
                <w:szCs w:val="18"/>
                <w:lang w:val="en-GB"/>
              </w:rPr>
              <w:t>2025</w:t>
            </w:r>
          </w:p>
        </w:tc>
        <w:tc>
          <w:tcPr>
            <w:tcW w:w="1396" w:type="dxa"/>
            <w:vAlign w:val="bottom"/>
          </w:tcPr>
          <w:p w14:paraId="5DBE0626" w14:textId="77777777" w:rsidR="00E748C0" w:rsidRPr="002B2454" w:rsidRDefault="00E748C0" w:rsidP="009C2F37">
            <w:pPr>
              <w:spacing w:after="0" w:line="240" w:lineRule="exact"/>
              <w:ind w:right="-72"/>
              <w:jc w:val="right"/>
              <w:rPr>
                <w:color w:val="000000"/>
                <w:sz w:val="18"/>
                <w:szCs w:val="18"/>
              </w:rPr>
            </w:pPr>
          </w:p>
        </w:tc>
        <w:tc>
          <w:tcPr>
            <w:tcW w:w="1396" w:type="dxa"/>
          </w:tcPr>
          <w:p w14:paraId="5DFEB8F8" w14:textId="77777777" w:rsidR="00E748C0" w:rsidRPr="002B2454" w:rsidRDefault="00E748C0" w:rsidP="009C2F37">
            <w:pPr>
              <w:spacing w:after="0" w:line="240" w:lineRule="exact"/>
              <w:ind w:right="-72"/>
              <w:jc w:val="right"/>
              <w:rPr>
                <w:color w:val="000000"/>
                <w:sz w:val="18"/>
                <w:szCs w:val="18"/>
              </w:rPr>
            </w:pPr>
          </w:p>
        </w:tc>
        <w:tc>
          <w:tcPr>
            <w:tcW w:w="1396" w:type="dxa"/>
            <w:vAlign w:val="bottom"/>
          </w:tcPr>
          <w:p w14:paraId="100AE1C8" w14:textId="77777777" w:rsidR="00E748C0" w:rsidRPr="002B2454" w:rsidRDefault="00E748C0" w:rsidP="009C2F37">
            <w:pPr>
              <w:spacing w:after="0" w:line="240" w:lineRule="exact"/>
              <w:ind w:right="-72"/>
              <w:jc w:val="right"/>
              <w:rPr>
                <w:color w:val="000000"/>
                <w:sz w:val="18"/>
                <w:szCs w:val="18"/>
              </w:rPr>
            </w:pPr>
          </w:p>
        </w:tc>
        <w:tc>
          <w:tcPr>
            <w:tcW w:w="1397" w:type="dxa"/>
            <w:vAlign w:val="bottom"/>
          </w:tcPr>
          <w:p w14:paraId="0C846769" w14:textId="77777777" w:rsidR="00E748C0" w:rsidRPr="002B2454" w:rsidRDefault="00E748C0" w:rsidP="009C2F37">
            <w:pPr>
              <w:spacing w:after="0" w:line="240" w:lineRule="exact"/>
              <w:ind w:right="-72"/>
              <w:jc w:val="right"/>
              <w:rPr>
                <w:color w:val="000000"/>
                <w:sz w:val="18"/>
                <w:szCs w:val="18"/>
              </w:rPr>
            </w:pPr>
          </w:p>
        </w:tc>
        <w:tc>
          <w:tcPr>
            <w:tcW w:w="1396" w:type="dxa"/>
            <w:vAlign w:val="bottom"/>
          </w:tcPr>
          <w:p w14:paraId="4E7FF1FF" w14:textId="77777777" w:rsidR="00E748C0" w:rsidRPr="002B2454" w:rsidRDefault="00E748C0" w:rsidP="009C2F37">
            <w:pPr>
              <w:spacing w:after="0" w:line="240" w:lineRule="exact"/>
              <w:ind w:right="-72"/>
              <w:jc w:val="right"/>
              <w:rPr>
                <w:color w:val="000000"/>
                <w:sz w:val="18"/>
                <w:szCs w:val="18"/>
              </w:rPr>
            </w:pPr>
          </w:p>
        </w:tc>
        <w:tc>
          <w:tcPr>
            <w:tcW w:w="1396" w:type="dxa"/>
            <w:vAlign w:val="bottom"/>
          </w:tcPr>
          <w:p w14:paraId="1D73AF16" w14:textId="77777777" w:rsidR="00E748C0" w:rsidRPr="002B2454" w:rsidRDefault="00E748C0" w:rsidP="009C2F37">
            <w:pPr>
              <w:spacing w:after="0" w:line="240" w:lineRule="exact"/>
              <w:ind w:right="-72"/>
              <w:jc w:val="right"/>
              <w:rPr>
                <w:color w:val="000000"/>
                <w:sz w:val="18"/>
                <w:szCs w:val="18"/>
              </w:rPr>
            </w:pPr>
          </w:p>
        </w:tc>
        <w:tc>
          <w:tcPr>
            <w:tcW w:w="1396" w:type="dxa"/>
          </w:tcPr>
          <w:p w14:paraId="7A10A499" w14:textId="77777777" w:rsidR="00E748C0" w:rsidRPr="002B2454" w:rsidRDefault="00E748C0" w:rsidP="009C2F37">
            <w:pPr>
              <w:spacing w:after="0" w:line="240" w:lineRule="exact"/>
              <w:ind w:right="-72"/>
              <w:jc w:val="right"/>
              <w:rPr>
                <w:color w:val="000000"/>
                <w:sz w:val="18"/>
                <w:szCs w:val="18"/>
              </w:rPr>
            </w:pPr>
          </w:p>
        </w:tc>
        <w:tc>
          <w:tcPr>
            <w:tcW w:w="1397" w:type="dxa"/>
            <w:vAlign w:val="bottom"/>
          </w:tcPr>
          <w:p w14:paraId="47123EA2" w14:textId="77777777" w:rsidR="00E748C0" w:rsidRPr="002B2454" w:rsidRDefault="00E748C0" w:rsidP="009C2F37">
            <w:pPr>
              <w:spacing w:after="0" w:line="240" w:lineRule="exact"/>
              <w:ind w:right="-72"/>
              <w:jc w:val="right"/>
              <w:rPr>
                <w:color w:val="000000"/>
                <w:sz w:val="18"/>
                <w:szCs w:val="18"/>
              </w:rPr>
            </w:pPr>
          </w:p>
        </w:tc>
      </w:tr>
      <w:tr w:rsidR="00E748C0" w:rsidRPr="002B2454" w14:paraId="33C50BC5" w14:textId="77777777" w:rsidTr="007E2B92">
        <w:trPr>
          <w:trHeight w:val="207"/>
        </w:trPr>
        <w:tc>
          <w:tcPr>
            <w:tcW w:w="4230" w:type="dxa"/>
            <w:vAlign w:val="bottom"/>
          </w:tcPr>
          <w:p w14:paraId="01D8A1D7" w14:textId="77777777" w:rsidR="00E748C0" w:rsidRPr="002B2454" w:rsidRDefault="00E748C0" w:rsidP="009C2F37">
            <w:pPr>
              <w:pBdr>
                <w:top w:val="nil"/>
                <w:left w:val="nil"/>
                <w:bottom w:val="nil"/>
                <w:right w:val="nil"/>
                <w:between w:val="nil"/>
              </w:pBdr>
              <w:tabs>
                <w:tab w:val="right" w:pos="9810"/>
              </w:tabs>
              <w:spacing w:after="0" w:line="240" w:lineRule="exact"/>
              <w:ind w:left="-105"/>
              <w:jc w:val="both"/>
              <w:rPr>
                <w:color w:val="000000"/>
                <w:sz w:val="18"/>
                <w:szCs w:val="18"/>
              </w:rPr>
            </w:pPr>
            <w:r w:rsidRPr="002B2454">
              <w:rPr>
                <w:color w:val="000000"/>
                <w:sz w:val="18"/>
                <w:szCs w:val="18"/>
              </w:rPr>
              <w:t>Cost</w:t>
            </w:r>
          </w:p>
        </w:tc>
        <w:tc>
          <w:tcPr>
            <w:tcW w:w="1396" w:type="dxa"/>
            <w:vAlign w:val="bottom"/>
          </w:tcPr>
          <w:p w14:paraId="6EC55758" w14:textId="4F06D695" w:rsidR="00E748C0" w:rsidRPr="002B2454" w:rsidRDefault="00E748C0" w:rsidP="009C2F37">
            <w:pPr>
              <w:spacing w:after="0" w:line="240" w:lineRule="exact"/>
              <w:ind w:right="-72"/>
              <w:jc w:val="right"/>
              <w:rPr>
                <w:color w:val="000000"/>
                <w:sz w:val="18"/>
                <w:szCs w:val="18"/>
              </w:rPr>
            </w:pPr>
            <w:r w:rsidRPr="002B2454">
              <w:rPr>
                <w:color w:val="000000"/>
                <w:sz w:val="18"/>
                <w:szCs w:val="18"/>
              </w:rPr>
              <w:t>218</w:t>
            </w:r>
          </w:p>
        </w:tc>
        <w:tc>
          <w:tcPr>
            <w:tcW w:w="1396" w:type="dxa"/>
          </w:tcPr>
          <w:p w14:paraId="23B4CB8D" w14:textId="4EBAF1B3"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39</w:t>
            </w:r>
          </w:p>
        </w:tc>
        <w:tc>
          <w:tcPr>
            <w:tcW w:w="1396" w:type="dxa"/>
            <w:vAlign w:val="bottom"/>
          </w:tcPr>
          <w:p w14:paraId="69F19F16" w14:textId="2FBD12F9"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140</w:t>
            </w:r>
          </w:p>
        </w:tc>
        <w:tc>
          <w:tcPr>
            <w:tcW w:w="1397" w:type="dxa"/>
            <w:vAlign w:val="bottom"/>
          </w:tcPr>
          <w:p w14:paraId="7570F80A" w14:textId="5A9FB767"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120</w:t>
            </w:r>
          </w:p>
        </w:tc>
        <w:tc>
          <w:tcPr>
            <w:tcW w:w="1396" w:type="dxa"/>
            <w:vAlign w:val="bottom"/>
          </w:tcPr>
          <w:p w14:paraId="09E88ACD" w14:textId="274083F2"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134</w:t>
            </w:r>
          </w:p>
        </w:tc>
        <w:tc>
          <w:tcPr>
            <w:tcW w:w="1396" w:type="dxa"/>
            <w:vAlign w:val="bottom"/>
          </w:tcPr>
          <w:p w14:paraId="392194FE" w14:textId="339D7A43"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2</w:t>
            </w:r>
            <w:r w:rsidR="009B136F" w:rsidRPr="002B2454">
              <w:rPr>
                <w:color w:val="000000"/>
                <w:sz w:val="18"/>
                <w:szCs w:val="18"/>
                <w:lang w:val="en-GB"/>
              </w:rPr>
              <w:t>7</w:t>
            </w:r>
          </w:p>
        </w:tc>
        <w:tc>
          <w:tcPr>
            <w:tcW w:w="1396" w:type="dxa"/>
          </w:tcPr>
          <w:p w14:paraId="585DA8CB" w14:textId="1917AB3A"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24</w:t>
            </w:r>
          </w:p>
        </w:tc>
        <w:tc>
          <w:tcPr>
            <w:tcW w:w="1397" w:type="dxa"/>
            <w:vAlign w:val="bottom"/>
          </w:tcPr>
          <w:p w14:paraId="44094C68" w14:textId="25839073" w:rsidR="00E748C0" w:rsidRPr="002B2454" w:rsidRDefault="00E748C0" w:rsidP="009C2F37">
            <w:pPr>
              <w:spacing w:after="0" w:line="240" w:lineRule="exact"/>
              <w:ind w:right="-72"/>
              <w:jc w:val="right"/>
              <w:rPr>
                <w:color w:val="000000"/>
                <w:sz w:val="18"/>
                <w:szCs w:val="18"/>
                <w:cs/>
                <w:lang w:val="en-GB"/>
              </w:rPr>
            </w:pPr>
            <w:r w:rsidRPr="002B2454">
              <w:rPr>
                <w:color w:val="000000"/>
                <w:sz w:val="18"/>
                <w:szCs w:val="18"/>
                <w:lang w:val="en-GB"/>
              </w:rPr>
              <w:t>70</w:t>
            </w:r>
            <w:r w:rsidR="009B136F" w:rsidRPr="002B2454">
              <w:rPr>
                <w:color w:val="000000"/>
                <w:sz w:val="18"/>
                <w:szCs w:val="18"/>
                <w:lang w:val="en-GB"/>
              </w:rPr>
              <w:t>2</w:t>
            </w:r>
          </w:p>
        </w:tc>
      </w:tr>
      <w:tr w:rsidR="00E748C0" w:rsidRPr="002B2454" w14:paraId="726180F7" w14:textId="77777777" w:rsidTr="007E2B92">
        <w:trPr>
          <w:trHeight w:val="220"/>
        </w:trPr>
        <w:tc>
          <w:tcPr>
            <w:tcW w:w="4230" w:type="dxa"/>
            <w:vAlign w:val="bottom"/>
          </w:tcPr>
          <w:p w14:paraId="2961642D" w14:textId="77777777" w:rsidR="00E748C0" w:rsidRPr="002B2454" w:rsidRDefault="00E748C0" w:rsidP="009C2F37">
            <w:pPr>
              <w:pBdr>
                <w:top w:val="nil"/>
                <w:left w:val="nil"/>
                <w:bottom w:val="nil"/>
                <w:right w:val="nil"/>
                <w:between w:val="nil"/>
              </w:pBdr>
              <w:tabs>
                <w:tab w:val="right" w:pos="9810"/>
              </w:tabs>
              <w:spacing w:after="0" w:line="240" w:lineRule="exact"/>
              <w:ind w:left="-105"/>
              <w:jc w:val="both"/>
              <w:rPr>
                <w:color w:val="000000"/>
                <w:sz w:val="18"/>
                <w:szCs w:val="18"/>
              </w:rPr>
            </w:pPr>
            <w:proofErr w:type="gramStart"/>
            <w:r w:rsidRPr="002B2454">
              <w:rPr>
                <w:color w:val="000000"/>
                <w:sz w:val="18"/>
                <w:szCs w:val="18"/>
                <w:u w:val="single"/>
              </w:rPr>
              <w:t>Less</w:t>
            </w:r>
            <w:r w:rsidRPr="002B2454">
              <w:rPr>
                <w:color w:val="000000"/>
                <w:sz w:val="18"/>
                <w:szCs w:val="18"/>
              </w:rPr>
              <w:t xml:space="preserve">  Accumulated</w:t>
            </w:r>
            <w:proofErr w:type="gramEnd"/>
            <w:r w:rsidRPr="002B2454">
              <w:rPr>
                <w:color w:val="000000"/>
                <w:sz w:val="18"/>
                <w:szCs w:val="18"/>
              </w:rPr>
              <w:t xml:space="preserve"> depreciation</w:t>
            </w:r>
          </w:p>
        </w:tc>
        <w:tc>
          <w:tcPr>
            <w:tcW w:w="1396" w:type="dxa"/>
            <w:tcBorders>
              <w:bottom w:val="single" w:sz="4" w:space="0" w:color="auto"/>
            </w:tcBorders>
            <w:vAlign w:val="bottom"/>
          </w:tcPr>
          <w:p w14:paraId="184CE37F" w14:textId="06872306"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Borders>
              <w:bottom w:val="single" w:sz="4" w:space="0" w:color="auto"/>
            </w:tcBorders>
          </w:tcPr>
          <w:p w14:paraId="58C04E1C" w14:textId="6238438B"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(39)</w:t>
            </w:r>
          </w:p>
        </w:tc>
        <w:tc>
          <w:tcPr>
            <w:tcW w:w="1396" w:type="dxa"/>
            <w:tcBorders>
              <w:bottom w:val="single" w:sz="4" w:space="0" w:color="auto"/>
            </w:tcBorders>
            <w:vAlign w:val="bottom"/>
          </w:tcPr>
          <w:p w14:paraId="6481733E" w14:textId="5A69B17C"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(5</w:t>
            </w:r>
            <w:r w:rsidR="009B136F" w:rsidRPr="002B2454">
              <w:rPr>
                <w:rFonts w:cstheme="minorBidi"/>
                <w:color w:val="000000"/>
                <w:sz w:val="18"/>
                <w:szCs w:val="18"/>
                <w:lang w:val="en-GB"/>
              </w:rPr>
              <w:t>2</w:t>
            </w:r>
            <w:r w:rsidRPr="002B2454">
              <w:rPr>
                <w:color w:val="000000"/>
                <w:sz w:val="18"/>
                <w:szCs w:val="18"/>
                <w:lang w:val="en-GB"/>
              </w:rPr>
              <w:t>)</w:t>
            </w:r>
          </w:p>
        </w:tc>
        <w:tc>
          <w:tcPr>
            <w:tcW w:w="1397" w:type="dxa"/>
            <w:tcBorders>
              <w:bottom w:val="single" w:sz="4" w:space="0" w:color="auto"/>
            </w:tcBorders>
            <w:vAlign w:val="bottom"/>
          </w:tcPr>
          <w:p w14:paraId="552F0104" w14:textId="7D2EE42E"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(105)</w:t>
            </w:r>
          </w:p>
        </w:tc>
        <w:tc>
          <w:tcPr>
            <w:tcW w:w="1396" w:type="dxa"/>
            <w:tcBorders>
              <w:bottom w:val="single" w:sz="4" w:space="0" w:color="auto"/>
            </w:tcBorders>
            <w:vAlign w:val="bottom"/>
          </w:tcPr>
          <w:p w14:paraId="0746DB16" w14:textId="7A0B40CF"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(134)</w:t>
            </w:r>
          </w:p>
        </w:tc>
        <w:tc>
          <w:tcPr>
            <w:tcW w:w="1396" w:type="dxa"/>
            <w:tcBorders>
              <w:bottom w:val="single" w:sz="4" w:space="0" w:color="auto"/>
            </w:tcBorders>
            <w:vAlign w:val="bottom"/>
          </w:tcPr>
          <w:p w14:paraId="444F8C4C" w14:textId="37C13528"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(2</w:t>
            </w:r>
            <w:r w:rsidR="009B136F" w:rsidRPr="002B2454">
              <w:rPr>
                <w:color w:val="000000"/>
                <w:sz w:val="18"/>
                <w:szCs w:val="18"/>
                <w:lang w:val="en-GB"/>
              </w:rPr>
              <w:t>4</w:t>
            </w:r>
            <w:r w:rsidRPr="002B2454">
              <w:rPr>
                <w:color w:val="000000"/>
                <w:sz w:val="18"/>
                <w:szCs w:val="18"/>
                <w:lang w:val="en-GB"/>
              </w:rPr>
              <w:t>)</w:t>
            </w:r>
          </w:p>
        </w:tc>
        <w:tc>
          <w:tcPr>
            <w:tcW w:w="1396" w:type="dxa"/>
            <w:tcBorders>
              <w:bottom w:val="single" w:sz="4" w:space="0" w:color="auto"/>
            </w:tcBorders>
          </w:tcPr>
          <w:p w14:paraId="3AC60704" w14:textId="1ACD82F6"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(24)</w:t>
            </w:r>
          </w:p>
        </w:tc>
        <w:tc>
          <w:tcPr>
            <w:tcW w:w="1397" w:type="dxa"/>
            <w:tcBorders>
              <w:bottom w:val="single" w:sz="4" w:space="0" w:color="auto"/>
            </w:tcBorders>
            <w:vAlign w:val="bottom"/>
          </w:tcPr>
          <w:p w14:paraId="004BAE11" w14:textId="358742FA" w:rsidR="00E748C0" w:rsidRPr="002B2454" w:rsidRDefault="00E748C0" w:rsidP="009C2F37">
            <w:pPr>
              <w:spacing w:after="0" w:line="240" w:lineRule="exact"/>
              <w:ind w:right="-72"/>
              <w:jc w:val="right"/>
              <w:rPr>
                <w:rFonts w:cstheme="minorBidi"/>
                <w:color w:val="000000"/>
                <w:sz w:val="18"/>
                <w:szCs w:val="18"/>
                <w:lang w:val="en-GB"/>
              </w:rPr>
            </w:pPr>
            <w:r w:rsidRPr="002B2454">
              <w:rPr>
                <w:color w:val="000000"/>
                <w:sz w:val="18"/>
                <w:szCs w:val="18"/>
                <w:lang w:val="en-GB"/>
              </w:rPr>
              <w:t>(37</w:t>
            </w:r>
            <w:r w:rsidR="003107F2">
              <w:rPr>
                <w:color w:val="000000"/>
                <w:sz w:val="18"/>
                <w:lang w:val="en-GB"/>
              </w:rPr>
              <w:t>8</w:t>
            </w:r>
            <w:r w:rsidRPr="002B2454">
              <w:rPr>
                <w:color w:val="000000"/>
                <w:sz w:val="18"/>
                <w:szCs w:val="18"/>
                <w:lang w:val="en-GB"/>
              </w:rPr>
              <w:t>)</w:t>
            </w:r>
          </w:p>
        </w:tc>
      </w:tr>
      <w:tr w:rsidR="00E748C0" w:rsidRPr="002B2454" w14:paraId="16F0AB36" w14:textId="77777777" w:rsidTr="007E2B92">
        <w:trPr>
          <w:trHeight w:val="207"/>
        </w:trPr>
        <w:tc>
          <w:tcPr>
            <w:tcW w:w="4230" w:type="dxa"/>
            <w:vAlign w:val="bottom"/>
          </w:tcPr>
          <w:p w14:paraId="219D65D1" w14:textId="77777777" w:rsidR="00E748C0" w:rsidRPr="002B2454" w:rsidRDefault="00E748C0" w:rsidP="009C2F37">
            <w:pPr>
              <w:pBdr>
                <w:top w:val="nil"/>
                <w:left w:val="nil"/>
                <w:bottom w:val="nil"/>
                <w:right w:val="nil"/>
                <w:between w:val="nil"/>
              </w:pBdr>
              <w:tabs>
                <w:tab w:val="right" w:pos="9810"/>
              </w:tabs>
              <w:spacing w:after="0" w:line="240" w:lineRule="exact"/>
              <w:ind w:left="-105"/>
              <w:jc w:val="both"/>
              <w:rPr>
                <w:color w:val="000000"/>
                <w:sz w:val="18"/>
                <w:szCs w:val="18"/>
                <w:u w:val="single"/>
              </w:rPr>
            </w:pPr>
          </w:p>
        </w:tc>
        <w:tc>
          <w:tcPr>
            <w:tcW w:w="1396" w:type="dxa"/>
            <w:tcBorders>
              <w:top w:val="single" w:sz="4" w:space="0" w:color="auto"/>
            </w:tcBorders>
            <w:vAlign w:val="bottom"/>
          </w:tcPr>
          <w:p w14:paraId="2E57BBF3"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76D21584"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74906AA7"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635872B1"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5334CB0A"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vAlign w:val="bottom"/>
          </w:tcPr>
          <w:p w14:paraId="2B5E1733" w14:textId="77777777" w:rsidR="00E748C0" w:rsidRPr="002B2454" w:rsidRDefault="00E748C0" w:rsidP="009C2F37">
            <w:pPr>
              <w:spacing w:after="0" w:line="240" w:lineRule="exact"/>
              <w:ind w:right="-72"/>
              <w:jc w:val="right"/>
              <w:rPr>
                <w:color w:val="000000"/>
                <w:sz w:val="18"/>
                <w:szCs w:val="18"/>
              </w:rPr>
            </w:pPr>
          </w:p>
        </w:tc>
        <w:tc>
          <w:tcPr>
            <w:tcW w:w="1396" w:type="dxa"/>
            <w:tcBorders>
              <w:top w:val="single" w:sz="4" w:space="0" w:color="auto"/>
            </w:tcBorders>
          </w:tcPr>
          <w:p w14:paraId="53ACCDD4" w14:textId="77777777" w:rsidR="00E748C0" w:rsidRPr="002B2454" w:rsidRDefault="00E748C0" w:rsidP="009C2F37">
            <w:pPr>
              <w:spacing w:after="0" w:line="240" w:lineRule="exact"/>
              <w:ind w:right="-72"/>
              <w:jc w:val="right"/>
              <w:rPr>
                <w:color w:val="000000"/>
                <w:sz w:val="18"/>
                <w:szCs w:val="18"/>
              </w:rPr>
            </w:pPr>
          </w:p>
        </w:tc>
        <w:tc>
          <w:tcPr>
            <w:tcW w:w="1397" w:type="dxa"/>
            <w:tcBorders>
              <w:top w:val="single" w:sz="4" w:space="0" w:color="auto"/>
            </w:tcBorders>
            <w:vAlign w:val="bottom"/>
          </w:tcPr>
          <w:p w14:paraId="51CBEA84" w14:textId="77777777" w:rsidR="00E748C0" w:rsidRPr="002B2454" w:rsidRDefault="00E748C0" w:rsidP="009C2F37">
            <w:pPr>
              <w:spacing w:after="0" w:line="240" w:lineRule="exact"/>
              <w:ind w:right="-72"/>
              <w:jc w:val="right"/>
              <w:rPr>
                <w:color w:val="000000"/>
                <w:sz w:val="18"/>
                <w:szCs w:val="18"/>
              </w:rPr>
            </w:pPr>
          </w:p>
        </w:tc>
      </w:tr>
      <w:tr w:rsidR="00E748C0" w:rsidRPr="002B2454" w14:paraId="2D8FE6E2" w14:textId="77777777" w:rsidTr="007E2B92">
        <w:trPr>
          <w:trHeight w:val="207"/>
        </w:trPr>
        <w:tc>
          <w:tcPr>
            <w:tcW w:w="4230" w:type="dxa"/>
            <w:vAlign w:val="bottom"/>
          </w:tcPr>
          <w:p w14:paraId="29E5079E" w14:textId="77777777" w:rsidR="00E748C0" w:rsidRPr="002B2454" w:rsidRDefault="00E748C0" w:rsidP="009C2F37">
            <w:pPr>
              <w:pBdr>
                <w:top w:val="nil"/>
                <w:left w:val="nil"/>
                <w:bottom w:val="nil"/>
                <w:right w:val="nil"/>
                <w:between w:val="nil"/>
              </w:pBdr>
              <w:tabs>
                <w:tab w:val="right" w:pos="9810"/>
              </w:tabs>
              <w:spacing w:after="0" w:line="240" w:lineRule="exact"/>
              <w:ind w:left="-105"/>
              <w:jc w:val="both"/>
              <w:rPr>
                <w:color w:val="000000"/>
                <w:sz w:val="18"/>
                <w:szCs w:val="18"/>
              </w:rPr>
            </w:pPr>
            <w:r w:rsidRPr="002B2454">
              <w:rPr>
                <w:color w:val="000000"/>
                <w:sz w:val="18"/>
                <w:szCs w:val="18"/>
              </w:rPr>
              <w:t>Net book amount</w:t>
            </w:r>
          </w:p>
        </w:tc>
        <w:tc>
          <w:tcPr>
            <w:tcW w:w="1396" w:type="dxa"/>
            <w:tcBorders>
              <w:bottom w:val="single" w:sz="4" w:space="0" w:color="auto"/>
            </w:tcBorders>
            <w:vAlign w:val="bottom"/>
          </w:tcPr>
          <w:p w14:paraId="5261F96F" w14:textId="0D362CB2" w:rsidR="00E748C0" w:rsidRPr="002B2454" w:rsidRDefault="00E748C0" w:rsidP="009C2F37">
            <w:pPr>
              <w:spacing w:after="0" w:line="240" w:lineRule="exact"/>
              <w:ind w:right="-72"/>
              <w:jc w:val="right"/>
              <w:rPr>
                <w:color w:val="000000"/>
                <w:sz w:val="18"/>
                <w:szCs w:val="18"/>
              </w:rPr>
            </w:pPr>
            <w:r w:rsidRPr="002B2454">
              <w:rPr>
                <w:color w:val="000000"/>
                <w:sz w:val="18"/>
                <w:szCs w:val="18"/>
              </w:rPr>
              <w:t>218</w:t>
            </w:r>
          </w:p>
        </w:tc>
        <w:tc>
          <w:tcPr>
            <w:tcW w:w="1396" w:type="dxa"/>
            <w:tcBorders>
              <w:bottom w:val="single" w:sz="4" w:space="0" w:color="auto"/>
            </w:tcBorders>
          </w:tcPr>
          <w:p w14:paraId="13AB0AA4" w14:textId="0183E972"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6" w:type="dxa"/>
            <w:tcBorders>
              <w:bottom w:val="single" w:sz="4" w:space="0" w:color="auto"/>
            </w:tcBorders>
            <w:vAlign w:val="bottom"/>
          </w:tcPr>
          <w:p w14:paraId="23C3FDF6" w14:textId="7A4EE4CD" w:rsidR="00E748C0" w:rsidRPr="002B2454" w:rsidRDefault="00E748C0" w:rsidP="009C2F37">
            <w:pPr>
              <w:spacing w:after="0" w:line="240" w:lineRule="exact"/>
              <w:ind w:right="-72"/>
              <w:jc w:val="right"/>
              <w:rPr>
                <w:rFonts w:cs="Browallia New"/>
                <w:color w:val="000000"/>
                <w:sz w:val="18"/>
                <w:lang w:val="en-GB"/>
              </w:rPr>
            </w:pPr>
            <w:r w:rsidRPr="002B2454">
              <w:rPr>
                <w:color w:val="000000"/>
                <w:sz w:val="18"/>
                <w:szCs w:val="18"/>
              </w:rPr>
              <w:t>8</w:t>
            </w:r>
            <w:r w:rsidR="009B136F" w:rsidRPr="002B2454">
              <w:rPr>
                <w:rFonts w:cs="Browallia New"/>
                <w:color w:val="000000"/>
                <w:sz w:val="18"/>
                <w:lang w:val="en-GB"/>
              </w:rPr>
              <w:t>8</w:t>
            </w:r>
          </w:p>
        </w:tc>
        <w:tc>
          <w:tcPr>
            <w:tcW w:w="1397" w:type="dxa"/>
            <w:tcBorders>
              <w:bottom w:val="single" w:sz="4" w:space="0" w:color="auto"/>
            </w:tcBorders>
            <w:vAlign w:val="bottom"/>
          </w:tcPr>
          <w:p w14:paraId="30F28BAD" w14:textId="61383EA1" w:rsidR="00E748C0" w:rsidRPr="002B2454" w:rsidRDefault="00E748C0" w:rsidP="009C2F37">
            <w:pPr>
              <w:spacing w:after="0" w:line="240" w:lineRule="exact"/>
              <w:ind w:right="-72"/>
              <w:jc w:val="right"/>
              <w:rPr>
                <w:color w:val="000000"/>
                <w:sz w:val="18"/>
                <w:szCs w:val="18"/>
              </w:rPr>
            </w:pPr>
            <w:r w:rsidRPr="002B2454">
              <w:rPr>
                <w:color w:val="000000"/>
                <w:sz w:val="18"/>
                <w:szCs w:val="18"/>
              </w:rPr>
              <w:t>15</w:t>
            </w:r>
          </w:p>
        </w:tc>
        <w:tc>
          <w:tcPr>
            <w:tcW w:w="1396" w:type="dxa"/>
            <w:tcBorders>
              <w:bottom w:val="single" w:sz="4" w:space="0" w:color="auto"/>
            </w:tcBorders>
            <w:vAlign w:val="bottom"/>
          </w:tcPr>
          <w:p w14:paraId="63E5465C" w14:textId="45C78C3E" w:rsidR="00E748C0" w:rsidRPr="002B2454" w:rsidRDefault="00E748C0" w:rsidP="009C2F37">
            <w:pPr>
              <w:spacing w:after="0" w:line="240" w:lineRule="exact"/>
              <w:ind w:right="-72"/>
              <w:jc w:val="right"/>
              <w:rPr>
                <w:color w:val="000000"/>
                <w:sz w:val="18"/>
                <w:szCs w:val="18"/>
              </w:rPr>
            </w:pPr>
            <w:r w:rsidRPr="002B2454">
              <w:rPr>
                <w:color w:val="000000"/>
                <w:sz w:val="18"/>
                <w:szCs w:val="18"/>
              </w:rPr>
              <w:t>-</w:t>
            </w:r>
          </w:p>
        </w:tc>
        <w:tc>
          <w:tcPr>
            <w:tcW w:w="1396" w:type="dxa"/>
            <w:tcBorders>
              <w:bottom w:val="single" w:sz="4" w:space="0" w:color="auto"/>
            </w:tcBorders>
            <w:vAlign w:val="bottom"/>
          </w:tcPr>
          <w:p w14:paraId="6DC92171" w14:textId="682D6797" w:rsidR="00E748C0" w:rsidRPr="002B2454" w:rsidRDefault="002E1435" w:rsidP="009C2F37">
            <w:pPr>
              <w:spacing w:after="0" w:line="240" w:lineRule="exact"/>
              <w:ind w:right="-72"/>
              <w:jc w:val="right"/>
              <w:rPr>
                <w:color w:val="000000"/>
                <w:sz w:val="18"/>
                <w:szCs w:val="18"/>
              </w:rPr>
            </w:pPr>
            <w:r w:rsidRPr="002B2454">
              <w:rPr>
                <w:color w:val="000000"/>
                <w:sz w:val="18"/>
                <w:szCs w:val="18"/>
              </w:rPr>
              <w:t>3</w:t>
            </w:r>
          </w:p>
        </w:tc>
        <w:tc>
          <w:tcPr>
            <w:tcW w:w="1396" w:type="dxa"/>
            <w:tcBorders>
              <w:bottom w:val="single" w:sz="4" w:space="0" w:color="auto"/>
            </w:tcBorders>
          </w:tcPr>
          <w:p w14:paraId="5814ED13" w14:textId="4B55E3A8" w:rsidR="00E748C0" w:rsidRPr="002B2454" w:rsidRDefault="00E748C0" w:rsidP="009C2F37">
            <w:pPr>
              <w:spacing w:after="0" w:line="240" w:lineRule="exact"/>
              <w:ind w:right="-72"/>
              <w:jc w:val="right"/>
              <w:rPr>
                <w:color w:val="000000"/>
                <w:sz w:val="18"/>
                <w:szCs w:val="18"/>
                <w:lang w:val="en-GB"/>
              </w:rPr>
            </w:pPr>
            <w:r w:rsidRPr="002B2454">
              <w:rPr>
                <w:color w:val="000000"/>
                <w:sz w:val="18"/>
                <w:szCs w:val="18"/>
                <w:lang w:val="en-GB"/>
              </w:rPr>
              <w:t>-</w:t>
            </w:r>
          </w:p>
        </w:tc>
        <w:tc>
          <w:tcPr>
            <w:tcW w:w="1397" w:type="dxa"/>
            <w:tcBorders>
              <w:bottom w:val="single" w:sz="4" w:space="0" w:color="auto"/>
            </w:tcBorders>
            <w:vAlign w:val="bottom"/>
          </w:tcPr>
          <w:p w14:paraId="37395573" w14:textId="03D42D54" w:rsidR="00E748C0" w:rsidRPr="002B2454" w:rsidRDefault="00E748C0" w:rsidP="009C2F37">
            <w:pPr>
              <w:spacing w:after="0" w:line="240" w:lineRule="exact"/>
              <w:ind w:right="-72"/>
              <w:jc w:val="right"/>
              <w:rPr>
                <w:color w:val="000000"/>
                <w:sz w:val="18"/>
                <w:szCs w:val="18"/>
              </w:rPr>
            </w:pPr>
            <w:r w:rsidRPr="002B2454">
              <w:rPr>
                <w:color w:val="000000"/>
                <w:sz w:val="18"/>
                <w:szCs w:val="18"/>
              </w:rPr>
              <w:t>324</w:t>
            </w:r>
          </w:p>
        </w:tc>
      </w:tr>
    </w:tbl>
    <w:p w14:paraId="4BC7A27C" w14:textId="44B157DF" w:rsidR="00E02258" w:rsidRPr="002B2454" w:rsidRDefault="00E02258" w:rsidP="00D570C7">
      <w:pPr>
        <w:spacing w:after="0" w:line="240" w:lineRule="exact"/>
        <w:rPr>
          <w:color w:val="000000"/>
          <w:sz w:val="18"/>
          <w:szCs w:val="18"/>
        </w:rPr>
      </w:pPr>
    </w:p>
    <w:p w14:paraId="61B4563B" w14:textId="77777777" w:rsidR="00872DC9" w:rsidRPr="002B2454" w:rsidRDefault="00872DC9" w:rsidP="00D570C7">
      <w:pPr>
        <w:spacing w:after="0" w:line="240" w:lineRule="exact"/>
        <w:jc w:val="both"/>
        <w:rPr>
          <w:color w:val="000000"/>
          <w:sz w:val="18"/>
          <w:szCs w:val="18"/>
        </w:rPr>
        <w:sectPr w:rsidR="00872DC9" w:rsidRPr="002B2454" w:rsidSect="00F24722">
          <w:pgSz w:w="16840" w:h="11907" w:orient="landscape"/>
          <w:pgMar w:top="1728" w:right="720" w:bottom="720" w:left="720" w:header="706" w:footer="706" w:gutter="0"/>
          <w:cols w:space="720"/>
        </w:sectPr>
      </w:pPr>
    </w:p>
    <w:tbl>
      <w:tblPr>
        <w:tblStyle w:val="afff8"/>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2B2454" w14:paraId="4135890D" w14:textId="77777777" w:rsidTr="00343B6D">
        <w:trPr>
          <w:trHeight w:val="386"/>
        </w:trPr>
        <w:tc>
          <w:tcPr>
            <w:tcW w:w="9461" w:type="dxa"/>
          </w:tcPr>
          <w:p w14:paraId="044AB605" w14:textId="4E57A2FC" w:rsidR="00872DC9" w:rsidRPr="002B2454" w:rsidRDefault="00723A71" w:rsidP="00D570C7">
            <w:pPr>
              <w:tabs>
                <w:tab w:val="left" w:pos="427"/>
              </w:tabs>
              <w:spacing w:before="0" w:line="240" w:lineRule="exact"/>
              <w:ind w:left="-78"/>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1</w:t>
            </w:r>
            <w:r w:rsidR="00FE239D" w:rsidRPr="002B2454">
              <w:rPr>
                <w:rFonts w:ascii="Arial" w:eastAsia="Arial" w:hAnsi="Arial" w:cs="Arial"/>
                <w:b/>
                <w:color w:val="000000"/>
                <w:sz w:val="18"/>
                <w:szCs w:val="18"/>
                <w:lang w:val="en-GB"/>
              </w:rPr>
              <w:t>9</w:t>
            </w:r>
            <w:r w:rsidR="00DE43D6" w:rsidRPr="002B2454">
              <w:rPr>
                <w:rFonts w:ascii="Arial" w:eastAsia="Arial" w:hAnsi="Arial" w:cs="Arial"/>
                <w:b/>
                <w:color w:val="000000"/>
                <w:sz w:val="18"/>
                <w:szCs w:val="18"/>
              </w:rPr>
              <w:tab/>
            </w:r>
            <w:r w:rsidR="00C83546" w:rsidRPr="002B2454">
              <w:rPr>
                <w:rFonts w:ascii="Arial" w:eastAsia="Arial" w:hAnsi="Arial" w:cs="Arial"/>
                <w:b/>
                <w:color w:val="000000"/>
                <w:sz w:val="18"/>
                <w:szCs w:val="18"/>
              </w:rPr>
              <w:t>Right-of-use assets</w:t>
            </w:r>
          </w:p>
        </w:tc>
      </w:tr>
    </w:tbl>
    <w:p w14:paraId="3DD78A25" w14:textId="77777777" w:rsidR="00872DC9" w:rsidRPr="002B2454" w:rsidRDefault="00872DC9" w:rsidP="00D570C7">
      <w:pPr>
        <w:spacing w:after="0" w:line="240" w:lineRule="exact"/>
        <w:jc w:val="both"/>
        <w:rPr>
          <w:color w:val="000000"/>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DB7793" w:rsidRPr="002B2454" w14:paraId="41A40ED8" w14:textId="77777777" w:rsidTr="00DB7793">
        <w:trPr>
          <w:trHeight w:val="119"/>
        </w:trPr>
        <w:tc>
          <w:tcPr>
            <w:tcW w:w="4248" w:type="dxa"/>
            <w:tcBorders>
              <w:top w:val="nil"/>
              <w:left w:val="nil"/>
              <w:bottom w:val="nil"/>
              <w:right w:val="nil"/>
            </w:tcBorders>
          </w:tcPr>
          <w:p w14:paraId="0E4CD3E2" w14:textId="77777777" w:rsidR="00DB7793" w:rsidRPr="002B2454" w:rsidRDefault="00DB7793" w:rsidP="009C2F37">
            <w:pPr>
              <w:spacing w:after="0" w:line="240" w:lineRule="exact"/>
              <w:ind w:left="-101"/>
              <w:jc w:val="both"/>
              <w:rPr>
                <w:rFonts w:eastAsia="SimSun"/>
                <w:color w:val="000000"/>
                <w:sz w:val="18"/>
                <w:szCs w:val="18"/>
                <w:lang w:val="en-GB" w:eastAsia="en-GB"/>
              </w:rPr>
            </w:pPr>
          </w:p>
        </w:tc>
        <w:tc>
          <w:tcPr>
            <w:tcW w:w="5187" w:type="dxa"/>
            <w:gridSpan w:val="4"/>
            <w:tcBorders>
              <w:top w:val="nil"/>
              <w:left w:val="nil"/>
              <w:bottom w:val="single" w:sz="4" w:space="0" w:color="000000"/>
              <w:right w:val="nil"/>
            </w:tcBorders>
            <w:vAlign w:val="bottom"/>
          </w:tcPr>
          <w:p w14:paraId="34692B04" w14:textId="77777777" w:rsidR="00DB7793" w:rsidRPr="002B2454" w:rsidRDefault="00DB7793" w:rsidP="009C2F37">
            <w:pPr>
              <w:spacing w:after="0" w:line="240" w:lineRule="exact"/>
              <w:ind w:left="-40" w:right="-72"/>
              <w:jc w:val="center"/>
              <w:rPr>
                <w:rFonts w:eastAsia="SimSun"/>
                <w:b/>
                <w:color w:val="000000"/>
                <w:sz w:val="18"/>
                <w:szCs w:val="18"/>
                <w:lang w:val="en-GB" w:eastAsia="en-GB"/>
              </w:rPr>
            </w:pPr>
            <w:r w:rsidRPr="002B2454">
              <w:rPr>
                <w:rFonts w:eastAsia="SimSun"/>
                <w:b/>
                <w:color w:val="000000"/>
                <w:sz w:val="18"/>
                <w:szCs w:val="18"/>
                <w:lang w:val="en-GB" w:eastAsia="en-GB"/>
              </w:rPr>
              <w:t>Consolidated financial statements</w:t>
            </w:r>
          </w:p>
        </w:tc>
      </w:tr>
      <w:tr w:rsidR="00DB7793" w:rsidRPr="002B2454" w14:paraId="0AF23A78" w14:textId="77777777" w:rsidTr="00DB7793">
        <w:trPr>
          <w:trHeight w:val="205"/>
        </w:trPr>
        <w:tc>
          <w:tcPr>
            <w:tcW w:w="4248" w:type="dxa"/>
            <w:tcBorders>
              <w:top w:val="nil"/>
              <w:left w:val="nil"/>
              <w:bottom w:val="nil"/>
              <w:right w:val="nil"/>
            </w:tcBorders>
          </w:tcPr>
          <w:p w14:paraId="4DDA5EDE" w14:textId="77777777" w:rsidR="00DB7793" w:rsidRPr="002B2454" w:rsidRDefault="00DB7793" w:rsidP="009C2F37">
            <w:pPr>
              <w:spacing w:after="0" w:line="240" w:lineRule="exact"/>
              <w:ind w:left="-101"/>
              <w:jc w:val="both"/>
              <w:rPr>
                <w:rFonts w:eastAsia="SimSun"/>
                <w:color w:val="000000"/>
                <w:sz w:val="18"/>
                <w:szCs w:val="18"/>
                <w:lang w:val="en-GB" w:eastAsia="en-GB"/>
              </w:rPr>
            </w:pPr>
          </w:p>
        </w:tc>
        <w:tc>
          <w:tcPr>
            <w:tcW w:w="1296" w:type="dxa"/>
            <w:tcBorders>
              <w:top w:val="single" w:sz="4" w:space="0" w:color="000000"/>
              <w:left w:val="nil"/>
              <w:bottom w:val="nil"/>
              <w:right w:val="nil"/>
            </w:tcBorders>
            <w:vAlign w:val="bottom"/>
          </w:tcPr>
          <w:p w14:paraId="4D7641CA" w14:textId="1FE63988" w:rsidR="00DB7793" w:rsidRPr="002B2454" w:rsidRDefault="00A103B7" w:rsidP="009C2F3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Land and land improvement</w:t>
            </w:r>
          </w:p>
        </w:tc>
        <w:tc>
          <w:tcPr>
            <w:tcW w:w="1297" w:type="dxa"/>
            <w:tcBorders>
              <w:top w:val="single" w:sz="4" w:space="0" w:color="000000"/>
              <w:left w:val="nil"/>
              <w:bottom w:val="nil"/>
              <w:right w:val="nil"/>
            </w:tcBorders>
            <w:vAlign w:val="bottom"/>
          </w:tcPr>
          <w:p w14:paraId="4CC6C5BD" w14:textId="0CC99EB9" w:rsidR="00DB7793" w:rsidRPr="002B2454" w:rsidRDefault="00DB7793" w:rsidP="009C2F3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Buildings</w:t>
            </w:r>
            <w:r w:rsidR="00A103B7" w:rsidRPr="002B2454">
              <w:rPr>
                <w:rFonts w:eastAsia="SimSun"/>
                <w:b/>
                <w:color w:val="000000"/>
                <w:sz w:val="18"/>
                <w:szCs w:val="18"/>
                <w:lang w:val="en-GB" w:eastAsia="en-GB"/>
              </w:rPr>
              <w:t xml:space="preserve"> and building improvement</w:t>
            </w:r>
          </w:p>
        </w:tc>
        <w:tc>
          <w:tcPr>
            <w:tcW w:w="1297" w:type="dxa"/>
            <w:tcBorders>
              <w:top w:val="single" w:sz="4" w:space="0" w:color="000000"/>
              <w:left w:val="nil"/>
              <w:bottom w:val="nil"/>
              <w:right w:val="nil"/>
            </w:tcBorders>
            <w:vAlign w:val="bottom"/>
          </w:tcPr>
          <w:p w14:paraId="009CB7F5" w14:textId="16E778A5" w:rsidR="00DB7793" w:rsidRPr="002B2454" w:rsidRDefault="00A103B7" w:rsidP="009C2F3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Motor vehicles</w:t>
            </w:r>
          </w:p>
        </w:tc>
        <w:tc>
          <w:tcPr>
            <w:tcW w:w="1297" w:type="dxa"/>
            <w:tcBorders>
              <w:top w:val="single" w:sz="4" w:space="0" w:color="000000"/>
              <w:left w:val="nil"/>
              <w:bottom w:val="nil"/>
              <w:right w:val="nil"/>
            </w:tcBorders>
            <w:vAlign w:val="bottom"/>
          </w:tcPr>
          <w:p w14:paraId="1749F2BF" w14:textId="77777777" w:rsidR="00DB7793" w:rsidRPr="002B2454" w:rsidRDefault="00DB7793" w:rsidP="009C2F3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Total</w:t>
            </w:r>
          </w:p>
        </w:tc>
      </w:tr>
      <w:tr w:rsidR="00DB7793" w:rsidRPr="002B2454" w14:paraId="19556E15" w14:textId="77777777" w:rsidTr="00DB7793">
        <w:trPr>
          <w:trHeight w:val="205"/>
        </w:trPr>
        <w:tc>
          <w:tcPr>
            <w:tcW w:w="4248" w:type="dxa"/>
            <w:tcBorders>
              <w:top w:val="nil"/>
              <w:left w:val="nil"/>
              <w:bottom w:val="nil"/>
              <w:right w:val="nil"/>
            </w:tcBorders>
          </w:tcPr>
          <w:p w14:paraId="09B9CB9A" w14:textId="77777777" w:rsidR="00DB7793" w:rsidRPr="002B2454" w:rsidRDefault="00DB7793" w:rsidP="009C2F37">
            <w:pPr>
              <w:spacing w:after="0" w:line="240" w:lineRule="exact"/>
              <w:ind w:left="-101"/>
              <w:jc w:val="both"/>
              <w:rPr>
                <w:rFonts w:eastAsia="SimSun"/>
                <w:color w:val="000000"/>
                <w:sz w:val="18"/>
                <w:szCs w:val="18"/>
                <w:lang w:val="en-GB" w:eastAsia="en-GB"/>
              </w:rPr>
            </w:pPr>
          </w:p>
        </w:tc>
        <w:tc>
          <w:tcPr>
            <w:tcW w:w="1296" w:type="dxa"/>
            <w:tcBorders>
              <w:top w:val="nil"/>
              <w:left w:val="nil"/>
              <w:bottom w:val="single" w:sz="4" w:space="0" w:color="000000"/>
              <w:right w:val="nil"/>
            </w:tcBorders>
            <w:vAlign w:val="bottom"/>
          </w:tcPr>
          <w:p w14:paraId="37C47F0B" w14:textId="1F39BDE4" w:rsidR="00DB7793" w:rsidRPr="002B2454" w:rsidRDefault="003B75CA" w:rsidP="0064362F">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64362F" w:rsidRPr="002B2454">
              <w:rPr>
                <w:rFonts w:eastAsia="SimSun"/>
                <w:b/>
                <w:color w:val="000000"/>
                <w:sz w:val="18"/>
                <w:szCs w:val="18"/>
                <w:lang w:val="en-GB" w:eastAsia="en-GB"/>
              </w:rPr>
              <w:t xml:space="preserve"> </w:t>
            </w:r>
            <w:r w:rsidR="00DB7793" w:rsidRPr="002B2454">
              <w:rPr>
                <w:rFonts w:eastAsia="SimSun"/>
                <w:b/>
                <w:color w:val="000000"/>
                <w:sz w:val="18"/>
                <w:szCs w:val="18"/>
                <w:lang w:val="en-GB" w:eastAsia="en-GB"/>
              </w:rPr>
              <w:t>Baht</w:t>
            </w:r>
          </w:p>
        </w:tc>
        <w:tc>
          <w:tcPr>
            <w:tcW w:w="1297" w:type="dxa"/>
            <w:tcBorders>
              <w:top w:val="nil"/>
              <w:left w:val="nil"/>
              <w:bottom w:val="single" w:sz="4" w:space="0" w:color="000000"/>
              <w:right w:val="nil"/>
            </w:tcBorders>
            <w:vAlign w:val="bottom"/>
          </w:tcPr>
          <w:p w14:paraId="084A8BA6" w14:textId="1A4D31DA" w:rsidR="00DB7793" w:rsidRPr="002B2454" w:rsidRDefault="003B75CA" w:rsidP="0064362F">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64362F" w:rsidRPr="002B2454">
              <w:rPr>
                <w:rFonts w:eastAsia="SimSun"/>
                <w:b/>
                <w:color w:val="000000"/>
                <w:sz w:val="18"/>
                <w:szCs w:val="18"/>
                <w:lang w:val="en-GB" w:eastAsia="en-GB"/>
              </w:rPr>
              <w:t xml:space="preserve"> </w:t>
            </w:r>
            <w:r w:rsidR="00DB7793" w:rsidRPr="002B2454">
              <w:rPr>
                <w:rFonts w:eastAsia="SimSun"/>
                <w:b/>
                <w:color w:val="000000"/>
                <w:sz w:val="18"/>
                <w:szCs w:val="18"/>
                <w:lang w:val="en-GB" w:eastAsia="en-GB"/>
              </w:rPr>
              <w:t>Baht</w:t>
            </w:r>
          </w:p>
        </w:tc>
        <w:tc>
          <w:tcPr>
            <w:tcW w:w="1297" w:type="dxa"/>
            <w:tcBorders>
              <w:top w:val="nil"/>
              <w:left w:val="nil"/>
              <w:bottom w:val="single" w:sz="4" w:space="0" w:color="000000"/>
              <w:right w:val="nil"/>
            </w:tcBorders>
            <w:vAlign w:val="bottom"/>
          </w:tcPr>
          <w:p w14:paraId="2EDC1567" w14:textId="6BD69AB4" w:rsidR="00DB7793" w:rsidRPr="002B2454" w:rsidRDefault="003B75CA" w:rsidP="0064362F">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64362F" w:rsidRPr="002B2454">
              <w:rPr>
                <w:rFonts w:eastAsia="SimSun"/>
                <w:b/>
                <w:color w:val="000000"/>
                <w:sz w:val="18"/>
                <w:szCs w:val="18"/>
                <w:lang w:val="en-GB" w:eastAsia="en-GB"/>
              </w:rPr>
              <w:t xml:space="preserve"> </w:t>
            </w:r>
            <w:r w:rsidR="00DB7793" w:rsidRPr="002B2454">
              <w:rPr>
                <w:rFonts w:eastAsia="SimSun"/>
                <w:b/>
                <w:color w:val="000000"/>
                <w:sz w:val="18"/>
                <w:szCs w:val="18"/>
                <w:lang w:val="en-GB" w:eastAsia="en-GB"/>
              </w:rPr>
              <w:t>Baht</w:t>
            </w:r>
          </w:p>
        </w:tc>
        <w:tc>
          <w:tcPr>
            <w:tcW w:w="1297" w:type="dxa"/>
            <w:tcBorders>
              <w:top w:val="nil"/>
              <w:left w:val="nil"/>
              <w:bottom w:val="single" w:sz="4" w:space="0" w:color="000000"/>
              <w:right w:val="nil"/>
            </w:tcBorders>
            <w:vAlign w:val="bottom"/>
          </w:tcPr>
          <w:p w14:paraId="4C2DEFCD" w14:textId="651B62A4" w:rsidR="00DB7793" w:rsidRPr="002B2454" w:rsidRDefault="003B75CA" w:rsidP="0064362F">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64362F" w:rsidRPr="002B2454">
              <w:rPr>
                <w:rFonts w:eastAsia="SimSun"/>
                <w:b/>
                <w:color w:val="000000"/>
                <w:sz w:val="18"/>
                <w:szCs w:val="18"/>
                <w:lang w:val="en-GB" w:eastAsia="en-GB"/>
              </w:rPr>
              <w:t xml:space="preserve"> </w:t>
            </w:r>
            <w:r w:rsidR="00DB7793" w:rsidRPr="002B2454">
              <w:rPr>
                <w:rFonts w:eastAsia="SimSun"/>
                <w:b/>
                <w:color w:val="000000"/>
                <w:sz w:val="18"/>
                <w:szCs w:val="18"/>
                <w:lang w:val="en-GB" w:eastAsia="en-GB"/>
              </w:rPr>
              <w:t>Baht</w:t>
            </w:r>
          </w:p>
        </w:tc>
      </w:tr>
      <w:tr w:rsidR="00DB7793" w:rsidRPr="002B2454" w14:paraId="311F5F89" w14:textId="77777777" w:rsidTr="00DB7793">
        <w:trPr>
          <w:trHeight w:val="140"/>
        </w:trPr>
        <w:tc>
          <w:tcPr>
            <w:tcW w:w="4248" w:type="dxa"/>
            <w:tcBorders>
              <w:top w:val="nil"/>
              <w:left w:val="nil"/>
              <w:bottom w:val="nil"/>
              <w:right w:val="nil"/>
            </w:tcBorders>
          </w:tcPr>
          <w:p w14:paraId="7D6CD09A" w14:textId="77777777" w:rsidR="00DB7793" w:rsidRPr="002B2454" w:rsidRDefault="00DB7793" w:rsidP="009C2F37">
            <w:pPr>
              <w:spacing w:after="0" w:line="240" w:lineRule="exact"/>
              <w:ind w:left="-101"/>
              <w:jc w:val="both"/>
              <w:rPr>
                <w:rFonts w:eastAsia="SimSun"/>
                <w:color w:val="000000"/>
                <w:sz w:val="18"/>
                <w:szCs w:val="18"/>
                <w:lang w:val="en-GB" w:eastAsia="en-GB"/>
              </w:rPr>
            </w:pPr>
          </w:p>
        </w:tc>
        <w:tc>
          <w:tcPr>
            <w:tcW w:w="1296" w:type="dxa"/>
            <w:tcBorders>
              <w:top w:val="single" w:sz="4" w:space="0" w:color="000000"/>
              <w:left w:val="nil"/>
              <w:bottom w:val="nil"/>
              <w:right w:val="nil"/>
            </w:tcBorders>
          </w:tcPr>
          <w:p w14:paraId="528B8DE5" w14:textId="77777777" w:rsidR="00DB7793" w:rsidRPr="002B2454" w:rsidRDefault="00DB7793" w:rsidP="009C2F37">
            <w:pPr>
              <w:spacing w:after="0" w:line="240" w:lineRule="exact"/>
              <w:ind w:left="-40" w:right="-72"/>
              <w:jc w:val="center"/>
              <w:rPr>
                <w:rFonts w:eastAsia="SimSun"/>
                <w:color w:val="000000"/>
                <w:sz w:val="18"/>
                <w:szCs w:val="18"/>
                <w:lang w:val="en-GB" w:eastAsia="en-GB"/>
              </w:rPr>
            </w:pPr>
          </w:p>
        </w:tc>
        <w:tc>
          <w:tcPr>
            <w:tcW w:w="1297" w:type="dxa"/>
            <w:tcBorders>
              <w:top w:val="single" w:sz="4" w:space="0" w:color="000000"/>
              <w:left w:val="nil"/>
              <w:bottom w:val="nil"/>
              <w:right w:val="nil"/>
            </w:tcBorders>
          </w:tcPr>
          <w:p w14:paraId="4ECF5E09" w14:textId="77777777" w:rsidR="00DB7793" w:rsidRPr="002B2454" w:rsidRDefault="00DB7793" w:rsidP="009C2F37">
            <w:pPr>
              <w:spacing w:after="0" w:line="240" w:lineRule="exact"/>
              <w:ind w:left="-40" w:right="-72"/>
              <w:jc w:val="center"/>
              <w:rPr>
                <w:rFonts w:eastAsia="SimSun"/>
                <w:color w:val="000000"/>
                <w:sz w:val="18"/>
                <w:szCs w:val="18"/>
                <w:lang w:val="en-GB" w:eastAsia="en-GB"/>
              </w:rPr>
            </w:pPr>
          </w:p>
        </w:tc>
        <w:tc>
          <w:tcPr>
            <w:tcW w:w="1297" w:type="dxa"/>
            <w:tcBorders>
              <w:top w:val="single" w:sz="4" w:space="0" w:color="000000"/>
              <w:left w:val="nil"/>
              <w:bottom w:val="nil"/>
              <w:right w:val="nil"/>
            </w:tcBorders>
          </w:tcPr>
          <w:p w14:paraId="045762EE" w14:textId="77777777" w:rsidR="00DB7793" w:rsidRPr="002B2454" w:rsidRDefault="00DB7793" w:rsidP="009C2F37">
            <w:pPr>
              <w:spacing w:after="0" w:line="240" w:lineRule="exact"/>
              <w:ind w:left="-40" w:right="-72"/>
              <w:jc w:val="center"/>
              <w:rPr>
                <w:rFonts w:eastAsia="SimSun"/>
                <w:color w:val="000000"/>
                <w:sz w:val="18"/>
                <w:szCs w:val="18"/>
                <w:lang w:val="en-GB" w:eastAsia="en-GB"/>
              </w:rPr>
            </w:pPr>
          </w:p>
        </w:tc>
        <w:tc>
          <w:tcPr>
            <w:tcW w:w="1297" w:type="dxa"/>
            <w:tcBorders>
              <w:top w:val="single" w:sz="4" w:space="0" w:color="000000"/>
              <w:left w:val="nil"/>
              <w:bottom w:val="nil"/>
              <w:right w:val="nil"/>
            </w:tcBorders>
          </w:tcPr>
          <w:p w14:paraId="277AE7E7" w14:textId="77777777" w:rsidR="00DB7793" w:rsidRPr="002B2454" w:rsidRDefault="00DB7793" w:rsidP="009C2F37">
            <w:pPr>
              <w:spacing w:after="0" w:line="240" w:lineRule="exact"/>
              <w:ind w:left="-40" w:right="-72"/>
              <w:jc w:val="center"/>
              <w:rPr>
                <w:rFonts w:eastAsia="SimSun"/>
                <w:color w:val="000000"/>
                <w:sz w:val="18"/>
                <w:szCs w:val="18"/>
                <w:lang w:val="en-GB" w:eastAsia="en-GB"/>
              </w:rPr>
            </w:pPr>
          </w:p>
        </w:tc>
      </w:tr>
      <w:tr w:rsidR="00B77DE6" w:rsidRPr="002B2454" w14:paraId="326F068D" w14:textId="77777777" w:rsidTr="00317D1A">
        <w:trPr>
          <w:trHeight w:val="205"/>
        </w:trPr>
        <w:tc>
          <w:tcPr>
            <w:tcW w:w="4248" w:type="dxa"/>
            <w:tcBorders>
              <w:top w:val="nil"/>
              <w:left w:val="nil"/>
              <w:bottom w:val="nil"/>
              <w:right w:val="nil"/>
            </w:tcBorders>
          </w:tcPr>
          <w:p w14:paraId="1BA0E3B6" w14:textId="5479B056" w:rsidR="00B77DE6" w:rsidRPr="002B2454" w:rsidRDefault="00B77DE6" w:rsidP="00B77DE6">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2024 (Restated)</w:t>
            </w:r>
          </w:p>
        </w:tc>
        <w:tc>
          <w:tcPr>
            <w:tcW w:w="1296" w:type="dxa"/>
            <w:tcBorders>
              <w:top w:val="nil"/>
              <w:left w:val="nil"/>
              <w:bottom w:val="nil"/>
              <w:right w:val="nil"/>
            </w:tcBorders>
            <w:vAlign w:val="bottom"/>
          </w:tcPr>
          <w:p w14:paraId="064C87E6" w14:textId="38B263F5"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114</w:t>
            </w:r>
          </w:p>
        </w:tc>
        <w:tc>
          <w:tcPr>
            <w:tcW w:w="1297" w:type="dxa"/>
            <w:tcBorders>
              <w:top w:val="nil"/>
              <w:left w:val="nil"/>
              <w:bottom w:val="nil"/>
              <w:right w:val="nil"/>
            </w:tcBorders>
            <w:vAlign w:val="bottom"/>
          </w:tcPr>
          <w:p w14:paraId="410640AC" w14:textId="06CE65A3"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345</w:t>
            </w:r>
          </w:p>
        </w:tc>
        <w:tc>
          <w:tcPr>
            <w:tcW w:w="1297" w:type="dxa"/>
            <w:tcBorders>
              <w:top w:val="nil"/>
              <w:left w:val="nil"/>
              <w:bottom w:val="nil"/>
              <w:right w:val="nil"/>
            </w:tcBorders>
            <w:vAlign w:val="bottom"/>
          </w:tcPr>
          <w:p w14:paraId="27EBD037" w14:textId="371DCB2C"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56</w:t>
            </w:r>
          </w:p>
        </w:tc>
        <w:tc>
          <w:tcPr>
            <w:tcW w:w="1297" w:type="dxa"/>
            <w:tcBorders>
              <w:top w:val="nil"/>
              <w:left w:val="nil"/>
              <w:bottom w:val="nil"/>
              <w:right w:val="nil"/>
            </w:tcBorders>
            <w:vAlign w:val="bottom"/>
          </w:tcPr>
          <w:p w14:paraId="1C9F9DA2" w14:textId="66DE5043"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515</w:t>
            </w:r>
          </w:p>
        </w:tc>
      </w:tr>
      <w:tr w:rsidR="00B77DE6" w:rsidRPr="002B2454" w14:paraId="227EE218" w14:textId="77777777" w:rsidTr="00317D1A">
        <w:trPr>
          <w:trHeight w:val="205"/>
        </w:trPr>
        <w:tc>
          <w:tcPr>
            <w:tcW w:w="4248" w:type="dxa"/>
            <w:tcBorders>
              <w:top w:val="nil"/>
              <w:left w:val="nil"/>
              <w:bottom w:val="nil"/>
              <w:right w:val="nil"/>
            </w:tcBorders>
          </w:tcPr>
          <w:p w14:paraId="685B19A0" w14:textId="77777777" w:rsidR="00B77DE6" w:rsidRPr="002B2454" w:rsidRDefault="00B77DE6" w:rsidP="00B77DE6">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Additions</w:t>
            </w:r>
          </w:p>
        </w:tc>
        <w:tc>
          <w:tcPr>
            <w:tcW w:w="1296" w:type="dxa"/>
            <w:tcBorders>
              <w:top w:val="nil"/>
              <w:left w:val="nil"/>
              <w:bottom w:val="nil"/>
              <w:right w:val="nil"/>
            </w:tcBorders>
            <w:vAlign w:val="bottom"/>
          </w:tcPr>
          <w:p w14:paraId="09F2F721" w14:textId="32EA46AE"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12</w:t>
            </w:r>
          </w:p>
        </w:tc>
        <w:tc>
          <w:tcPr>
            <w:tcW w:w="1297" w:type="dxa"/>
            <w:tcBorders>
              <w:top w:val="nil"/>
              <w:left w:val="nil"/>
              <w:bottom w:val="nil"/>
              <w:right w:val="nil"/>
            </w:tcBorders>
            <w:vAlign w:val="bottom"/>
          </w:tcPr>
          <w:p w14:paraId="48FF64F6" w14:textId="37885A6B"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w:t>
            </w:r>
          </w:p>
        </w:tc>
        <w:tc>
          <w:tcPr>
            <w:tcW w:w="1297" w:type="dxa"/>
            <w:tcBorders>
              <w:top w:val="nil"/>
              <w:left w:val="nil"/>
              <w:bottom w:val="nil"/>
              <w:right w:val="nil"/>
            </w:tcBorders>
            <w:vAlign w:val="bottom"/>
          </w:tcPr>
          <w:p w14:paraId="08D0FF25" w14:textId="0501861A"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19</w:t>
            </w:r>
          </w:p>
        </w:tc>
        <w:tc>
          <w:tcPr>
            <w:tcW w:w="1297" w:type="dxa"/>
            <w:tcBorders>
              <w:top w:val="nil"/>
              <w:left w:val="nil"/>
              <w:bottom w:val="nil"/>
              <w:right w:val="nil"/>
            </w:tcBorders>
            <w:vAlign w:val="bottom"/>
          </w:tcPr>
          <w:p w14:paraId="54D8F6BF" w14:textId="316B10B5"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32</w:t>
            </w:r>
          </w:p>
        </w:tc>
      </w:tr>
      <w:tr w:rsidR="00B77DE6" w:rsidRPr="002B2454" w14:paraId="5F90A3B6" w14:textId="77777777" w:rsidTr="00317D1A">
        <w:trPr>
          <w:trHeight w:val="205"/>
        </w:trPr>
        <w:tc>
          <w:tcPr>
            <w:tcW w:w="4248" w:type="dxa"/>
            <w:tcBorders>
              <w:top w:val="nil"/>
              <w:left w:val="nil"/>
              <w:bottom w:val="nil"/>
              <w:right w:val="nil"/>
            </w:tcBorders>
          </w:tcPr>
          <w:p w14:paraId="78B46AFD" w14:textId="3B2BBA9E" w:rsidR="00B77DE6" w:rsidRPr="002B2454" w:rsidRDefault="00B77DE6" w:rsidP="00B77DE6">
            <w:pPr>
              <w:spacing w:after="0" w:line="240" w:lineRule="exact"/>
              <w:ind w:left="-101"/>
              <w:jc w:val="both"/>
              <w:rPr>
                <w:rFonts w:eastAsia="SimSun"/>
                <w:color w:val="000000"/>
                <w:sz w:val="18"/>
                <w:szCs w:val="18"/>
                <w:lang w:eastAsia="en-GB"/>
              </w:rPr>
            </w:pPr>
            <w:r w:rsidRPr="002B2454">
              <w:rPr>
                <w:rFonts w:eastAsia="SimSun"/>
                <w:color w:val="000000"/>
                <w:sz w:val="18"/>
                <w:szCs w:val="18"/>
                <w:lang w:eastAsia="en-GB"/>
              </w:rPr>
              <w:t xml:space="preserve">Lease modifications </w:t>
            </w:r>
          </w:p>
        </w:tc>
        <w:tc>
          <w:tcPr>
            <w:tcW w:w="1296" w:type="dxa"/>
            <w:tcBorders>
              <w:top w:val="nil"/>
              <w:left w:val="nil"/>
              <w:bottom w:val="nil"/>
              <w:right w:val="nil"/>
            </w:tcBorders>
            <w:vAlign w:val="bottom"/>
          </w:tcPr>
          <w:p w14:paraId="3C79558F" w14:textId="71040517"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w:t>
            </w:r>
          </w:p>
        </w:tc>
        <w:tc>
          <w:tcPr>
            <w:tcW w:w="1297" w:type="dxa"/>
            <w:tcBorders>
              <w:top w:val="nil"/>
              <w:left w:val="nil"/>
              <w:bottom w:val="nil"/>
              <w:right w:val="nil"/>
            </w:tcBorders>
            <w:vAlign w:val="bottom"/>
          </w:tcPr>
          <w:p w14:paraId="15D42D49" w14:textId="42443B9E"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07DA174D" w14:textId="4EAFE467"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54BC86EA" w14:textId="4CDA329C"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w:t>
            </w:r>
          </w:p>
        </w:tc>
      </w:tr>
      <w:tr w:rsidR="00B77DE6" w:rsidRPr="002B2454" w14:paraId="68B0D666" w14:textId="77777777" w:rsidTr="00317D1A">
        <w:trPr>
          <w:trHeight w:val="205"/>
        </w:trPr>
        <w:tc>
          <w:tcPr>
            <w:tcW w:w="4248" w:type="dxa"/>
            <w:tcBorders>
              <w:top w:val="nil"/>
              <w:left w:val="nil"/>
              <w:bottom w:val="nil"/>
              <w:right w:val="nil"/>
            </w:tcBorders>
          </w:tcPr>
          <w:p w14:paraId="015B7FEE" w14:textId="3A39E789" w:rsidR="00B77DE6" w:rsidRPr="002B2454" w:rsidRDefault="00B77DE6" w:rsidP="00B77DE6">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Depreciation</w:t>
            </w:r>
            <w:r w:rsidR="00FB04FD" w:rsidRPr="002B2454">
              <w:rPr>
                <w:rFonts w:eastAsia="SimSun"/>
                <w:color w:val="000000"/>
                <w:sz w:val="18"/>
                <w:szCs w:val="18"/>
                <w:lang w:val="en-GB" w:eastAsia="en-GB"/>
              </w:rPr>
              <w:t xml:space="preserve"> charged</w:t>
            </w:r>
          </w:p>
        </w:tc>
        <w:tc>
          <w:tcPr>
            <w:tcW w:w="1296" w:type="dxa"/>
            <w:tcBorders>
              <w:top w:val="nil"/>
              <w:left w:val="nil"/>
              <w:bottom w:val="nil"/>
              <w:right w:val="nil"/>
            </w:tcBorders>
            <w:vAlign w:val="bottom"/>
          </w:tcPr>
          <w:p w14:paraId="2E478F79" w14:textId="6F79FF70"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(5)</w:t>
            </w:r>
          </w:p>
        </w:tc>
        <w:tc>
          <w:tcPr>
            <w:tcW w:w="1297" w:type="dxa"/>
            <w:tcBorders>
              <w:top w:val="nil"/>
              <w:left w:val="nil"/>
              <w:bottom w:val="nil"/>
              <w:right w:val="nil"/>
            </w:tcBorders>
            <w:vAlign w:val="bottom"/>
          </w:tcPr>
          <w:p w14:paraId="0A57EFC6" w14:textId="36496FC9"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(29)</w:t>
            </w:r>
          </w:p>
        </w:tc>
        <w:tc>
          <w:tcPr>
            <w:tcW w:w="1297" w:type="dxa"/>
            <w:tcBorders>
              <w:top w:val="nil"/>
              <w:left w:val="nil"/>
              <w:bottom w:val="nil"/>
              <w:right w:val="nil"/>
            </w:tcBorders>
            <w:vAlign w:val="bottom"/>
          </w:tcPr>
          <w:p w14:paraId="6A964399" w14:textId="3A5254DA"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(17)</w:t>
            </w:r>
          </w:p>
        </w:tc>
        <w:tc>
          <w:tcPr>
            <w:tcW w:w="1297" w:type="dxa"/>
            <w:tcBorders>
              <w:top w:val="nil"/>
              <w:left w:val="nil"/>
              <w:bottom w:val="nil"/>
              <w:right w:val="nil"/>
            </w:tcBorders>
            <w:vAlign w:val="bottom"/>
          </w:tcPr>
          <w:p w14:paraId="21AC43C6" w14:textId="038DF914"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(51)</w:t>
            </w:r>
          </w:p>
        </w:tc>
      </w:tr>
      <w:tr w:rsidR="00B77DE6" w:rsidRPr="002B2454" w14:paraId="68EDDA5B" w14:textId="77777777" w:rsidTr="00317D1A">
        <w:trPr>
          <w:trHeight w:val="216"/>
        </w:trPr>
        <w:tc>
          <w:tcPr>
            <w:tcW w:w="4248" w:type="dxa"/>
            <w:tcBorders>
              <w:top w:val="nil"/>
              <w:left w:val="nil"/>
              <w:bottom w:val="nil"/>
              <w:right w:val="nil"/>
            </w:tcBorders>
          </w:tcPr>
          <w:p w14:paraId="631DEE3B" w14:textId="2467C8F4" w:rsidR="00B77DE6" w:rsidRPr="002B2454" w:rsidRDefault="00B77DE6" w:rsidP="00B77DE6">
            <w:pPr>
              <w:spacing w:after="0" w:line="240" w:lineRule="exact"/>
              <w:ind w:left="-101"/>
              <w:jc w:val="both"/>
              <w:rPr>
                <w:rFonts w:eastAsia="SimSun"/>
                <w:color w:val="000000"/>
                <w:sz w:val="18"/>
                <w:szCs w:val="18"/>
                <w:lang w:val="en-GB" w:eastAsia="en-GB"/>
              </w:rPr>
            </w:pPr>
            <w:r w:rsidRPr="002B2454">
              <w:rPr>
                <w:color w:val="000000"/>
                <w:sz w:val="18"/>
                <w:szCs w:val="18"/>
              </w:rPr>
              <w:t>Currency translation differences</w:t>
            </w:r>
          </w:p>
        </w:tc>
        <w:tc>
          <w:tcPr>
            <w:tcW w:w="1296" w:type="dxa"/>
            <w:tcBorders>
              <w:top w:val="nil"/>
              <w:left w:val="nil"/>
              <w:bottom w:val="single" w:sz="4" w:space="0" w:color="auto"/>
              <w:right w:val="nil"/>
            </w:tcBorders>
            <w:vAlign w:val="bottom"/>
          </w:tcPr>
          <w:p w14:paraId="0E492BD9" w14:textId="32692A15"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(11)</w:t>
            </w:r>
          </w:p>
        </w:tc>
        <w:tc>
          <w:tcPr>
            <w:tcW w:w="1297" w:type="dxa"/>
            <w:tcBorders>
              <w:top w:val="nil"/>
              <w:left w:val="nil"/>
              <w:bottom w:val="single" w:sz="4" w:space="0" w:color="auto"/>
              <w:right w:val="nil"/>
            </w:tcBorders>
            <w:vAlign w:val="bottom"/>
          </w:tcPr>
          <w:p w14:paraId="2823D237" w14:textId="27262F3B"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single" w:sz="4" w:space="0" w:color="auto"/>
              <w:right w:val="nil"/>
            </w:tcBorders>
            <w:vAlign w:val="bottom"/>
          </w:tcPr>
          <w:p w14:paraId="01444C2B" w14:textId="7EEEB595"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single" w:sz="4" w:space="0" w:color="auto"/>
              <w:right w:val="nil"/>
            </w:tcBorders>
            <w:vAlign w:val="bottom"/>
          </w:tcPr>
          <w:p w14:paraId="342ACC56" w14:textId="00216381" w:rsidR="00B77DE6" w:rsidRPr="002B2454" w:rsidRDefault="00B77DE6" w:rsidP="00317D1A">
            <w:pPr>
              <w:spacing w:after="0" w:line="240" w:lineRule="exact"/>
              <w:ind w:left="-40" w:right="-72"/>
              <w:jc w:val="right"/>
              <w:rPr>
                <w:rFonts w:eastAsia="SimSun"/>
                <w:color w:val="000000"/>
                <w:sz w:val="18"/>
                <w:szCs w:val="18"/>
                <w:lang w:val="en-GB" w:eastAsia="en-GB"/>
              </w:rPr>
            </w:pPr>
            <w:r w:rsidRPr="002B2454">
              <w:rPr>
                <w:sz w:val="18"/>
                <w:szCs w:val="18"/>
              </w:rPr>
              <w:t>(11)</w:t>
            </w:r>
          </w:p>
        </w:tc>
      </w:tr>
      <w:tr w:rsidR="00DB7793" w:rsidRPr="002B2454" w14:paraId="485997BF" w14:textId="77777777" w:rsidTr="00317D1A">
        <w:trPr>
          <w:trHeight w:val="216"/>
        </w:trPr>
        <w:tc>
          <w:tcPr>
            <w:tcW w:w="4248" w:type="dxa"/>
            <w:tcBorders>
              <w:top w:val="nil"/>
              <w:left w:val="nil"/>
              <w:bottom w:val="nil"/>
              <w:right w:val="nil"/>
            </w:tcBorders>
          </w:tcPr>
          <w:p w14:paraId="07DEB59C" w14:textId="77777777" w:rsidR="00DB7793" w:rsidRPr="002B2454" w:rsidRDefault="00DB7793" w:rsidP="009C2F37">
            <w:pPr>
              <w:spacing w:after="0" w:line="240" w:lineRule="exact"/>
              <w:ind w:left="-101"/>
              <w:jc w:val="both"/>
              <w:rPr>
                <w:rFonts w:eastAsia="SimSun"/>
                <w:color w:val="000000"/>
                <w:sz w:val="18"/>
                <w:szCs w:val="18"/>
                <w:lang w:val="en-GB" w:eastAsia="en-GB"/>
              </w:rPr>
            </w:pPr>
          </w:p>
        </w:tc>
        <w:tc>
          <w:tcPr>
            <w:tcW w:w="1296" w:type="dxa"/>
            <w:tcBorders>
              <w:top w:val="single" w:sz="4" w:space="0" w:color="000000"/>
              <w:left w:val="nil"/>
              <w:bottom w:val="nil"/>
              <w:right w:val="nil"/>
            </w:tcBorders>
            <w:vAlign w:val="bottom"/>
          </w:tcPr>
          <w:p w14:paraId="05E9C3B1"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7405229B"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040D9530"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1821161A"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r>
      <w:tr w:rsidR="00BD7AF8" w:rsidRPr="002B2454" w14:paraId="49B2C711" w14:textId="77777777" w:rsidTr="00317D1A">
        <w:trPr>
          <w:trHeight w:val="205"/>
        </w:trPr>
        <w:tc>
          <w:tcPr>
            <w:tcW w:w="4248" w:type="dxa"/>
            <w:tcBorders>
              <w:top w:val="nil"/>
              <w:left w:val="nil"/>
              <w:bottom w:val="nil"/>
              <w:right w:val="nil"/>
            </w:tcBorders>
          </w:tcPr>
          <w:p w14:paraId="301F4BFC" w14:textId="2E7D5F4F" w:rsidR="00BD7AF8" w:rsidRPr="002B2454" w:rsidRDefault="00BD7AF8" w:rsidP="00BD7AF8">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2024</w:t>
            </w:r>
          </w:p>
        </w:tc>
        <w:tc>
          <w:tcPr>
            <w:tcW w:w="1296" w:type="dxa"/>
            <w:tcBorders>
              <w:top w:val="nil"/>
              <w:left w:val="nil"/>
              <w:bottom w:val="single" w:sz="4" w:space="0" w:color="000000"/>
              <w:right w:val="nil"/>
            </w:tcBorders>
            <w:vAlign w:val="bottom"/>
          </w:tcPr>
          <w:p w14:paraId="3BB2D4F8" w14:textId="0F0D591C" w:rsidR="00BD7AF8" w:rsidRPr="002B2454" w:rsidRDefault="00BD7AF8" w:rsidP="00317D1A">
            <w:pPr>
              <w:spacing w:after="0" w:line="240" w:lineRule="exact"/>
              <w:ind w:left="-40" w:right="-72"/>
              <w:jc w:val="right"/>
              <w:rPr>
                <w:rFonts w:eastAsia="SimSun"/>
                <w:color w:val="000000"/>
                <w:sz w:val="18"/>
                <w:szCs w:val="18"/>
                <w:lang w:val="en-GB" w:eastAsia="en-GB"/>
              </w:rPr>
            </w:pPr>
            <w:r w:rsidRPr="002B2454">
              <w:rPr>
                <w:sz w:val="18"/>
                <w:szCs w:val="18"/>
              </w:rPr>
              <w:t>109</w:t>
            </w:r>
          </w:p>
        </w:tc>
        <w:tc>
          <w:tcPr>
            <w:tcW w:w="1297" w:type="dxa"/>
            <w:tcBorders>
              <w:top w:val="nil"/>
              <w:left w:val="nil"/>
              <w:bottom w:val="single" w:sz="4" w:space="0" w:color="000000"/>
              <w:right w:val="nil"/>
            </w:tcBorders>
            <w:vAlign w:val="bottom"/>
          </w:tcPr>
          <w:p w14:paraId="56A10070" w14:textId="5218A927" w:rsidR="00BD7AF8" w:rsidRPr="002B2454" w:rsidRDefault="00BD7AF8" w:rsidP="00317D1A">
            <w:pPr>
              <w:spacing w:after="0" w:line="240" w:lineRule="exact"/>
              <w:ind w:left="-40" w:right="-72"/>
              <w:jc w:val="right"/>
              <w:rPr>
                <w:rFonts w:eastAsia="SimSun"/>
                <w:color w:val="000000"/>
                <w:sz w:val="18"/>
                <w:szCs w:val="18"/>
                <w:lang w:val="en-GB" w:eastAsia="en-GB"/>
              </w:rPr>
            </w:pPr>
            <w:r w:rsidRPr="002B2454">
              <w:rPr>
                <w:sz w:val="18"/>
                <w:szCs w:val="18"/>
              </w:rPr>
              <w:t>317</w:t>
            </w:r>
          </w:p>
        </w:tc>
        <w:tc>
          <w:tcPr>
            <w:tcW w:w="1297" w:type="dxa"/>
            <w:tcBorders>
              <w:top w:val="nil"/>
              <w:left w:val="nil"/>
              <w:bottom w:val="single" w:sz="4" w:space="0" w:color="000000"/>
              <w:right w:val="nil"/>
            </w:tcBorders>
            <w:vAlign w:val="bottom"/>
          </w:tcPr>
          <w:p w14:paraId="799ABA6D" w14:textId="7800DDEC" w:rsidR="00BD7AF8" w:rsidRPr="002B2454" w:rsidRDefault="00BD7AF8" w:rsidP="00317D1A">
            <w:pPr>
              <w:spacing w:after="0" w:line="240" w:lineRule="exact"/>
              <w:ind w:left="-40" w:right="-72"/>
              <w:jc w:val="right"/>
              <w:rPr>
                <w:rFonts w:eastAsia="SimSun"/>
                <w:color w:val="000000"/>
                <w:sz w:val="18"/>
                <w:szCs w:val="18"/>
                <w:lang w:val="en-GB" w:eastAsia="en-GB"/>
              </w:rPr>
            </w:pPr>
            <w:r w:rsidRPr="002B2454">
              <w:rPr>
                <w:sz w:val="18"/>
                <w:szCs w:val="18"/>
              </w:rPr>
              <w:t>58</w:t>
            </w:r>
          </w:p>
        </w:tc>
        <w:tc>
          <w:tcPr>
            <w:tcW w:w="1297" w:type="dxa"/>
            <w:tcBorders>
              <w:top w:val="nil"/>
              <w:left w:val="nil"/>
              <w:bottom w:val="single" w:sz="4" w:space="0" w:color="000000"/>
              <w:right w:val="nil"/>
            </w:tcBorders>
            <w:vAlign w:val="bottom"/>
          </w:tcPr>
          <w:p w14:paraId="3FEEDD76" w14:textId="1882C616" w:rsidR="00BD7AF8" w:rsidRPr="002B2454" w:rsidRDefault="00BD7AF8" w:rsidP="00317D1A">
            <w:pPr>
              <w:spacing w:after="0" w:line="240" w:lineRule="exact"/>
              <w:ind w:left="-40" w:right="-72"/>
              <w:jc w:val="right"/>
              <w:rPr>
                <w:rFonts w:eastAsia="SimSun"/>
                <w:color w:val="000000"/>
                <w:sz w:val="18"/>
                <w:szCs w:val="18"/>
                <w:lang w:val="en-GB" w:eastAsia="en-GB"/>
              </w:rPr>
            </w:pPr>
            <w:r w:rsidRPr="002B2454">
              <w:rPr>
                <w:sz w:val="18"/>
                <w:szCs w:val="18"/>
              </w:rPr>
              <w:t>484</w:t>
            </w:r>
          </w:p>
        </w:tc>
      </w:tr>
      <w:tr w:rsidR="00DB7793" w:rsidRPr="002B2454" w14:paraId="1235DCDD" w14:textId="77777777" w:rsidTr="00317D1A">
        <w:trPr>
          <w:trHeight w:val="140"/>
        </w:trPr>
        <w:tc>
          <w:tcPr>
            <w:tcW w:w="4248" w:type="dxa"/>
            <w:tcBorders>
              <w:top w:val="nil"/>
              <w:left w:val="nil"/>
              <w:bottom w:val="nil"/>
              <w:right w:val="nil"/>
            </w:tcBorders>
          </w:tcPr>
          <w:p w14:paraId="6A8BB0CA" w14:textId="77777777" w:rsidR="00DB7793" w:rsidRPr="002B2454" w:rsidRDefault="00DB7793" w:rsidP="009C2F37">
            <w:pPr>
              <w:spacing w:after="0" w:line="240" w:lineRule="exact"/>
              <w:ind w:left="-101"/>
              <w:jc w:val="both"/>
              <w:rPr>
                <w:rFonts w:eastAsia="SimSun"/>
                <w:color w:val="000000"/>
                <w:sz w:val="18"/>
                <w:szCs w:val="18"/>
                <w:lang w:val="en-GB" w:eastAsia="en-GB"/>
              </w:rPr>
            </w:pPr>
          </w:p>
        </w:tc>
        <w:tc>
          <w:tcPr>
            <w:tcW w:w="1296" w:type="dxa"/>
            <w:tcBorders>
              <w:top w:val="single" w:sz="4" w:space="0" w:color="000000"/>
              <w:left w:val="nil"/>
              <w:bottom w:val="nil"/>
              <w:right w:val="nil"/>
            </w:tcBorders>
            <w:vAlign w:val="bottom"/>
          </w:tcPr>
          <w:p w14:paraId="0C0A1884"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7A5B3F57"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1999E013"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3F35E8EF"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r>
      <w:tr w:rsidR="004032B5" w:rsidRPr="002B2454" w14:paraId="5843D7CA" w14:textId="77777777" w:rsidTr="00317D1A">
        <w:trPr>
          <w:trHeight w:val="205"/>
        </w:trPr>
        <w:tc>
          <w:tcPr>
            <w:tcW w:w="4248" w:type="dxa"/>
            <w:tcBorders>
              <w:top w:val="nil"/>
              <w:left w:val="nil"/>
              <w:bottom w:val="nil"/>
              <w:right w:val="nil"/>
            </w:tcBorders>
          </w:tcPr>
          <w:p w14:paraId="3766BB10" w14:textId="0B67C25B" w:rsidR="004032B5" w:rsidRPr="002B2454" w:rsidRDefault="004032B5" w:rsidP="004032B5">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2025</w:t>
            </w:r>
          </w:p>
        </w:tc>
        <w:tc>
          <w:tcPr>
            <w:tcW w:w="1296" w:type="dxa"/>
            <w:tcBorders>
              <w:top w:val="nil"/>
              <w:left w:val="nil"/>
              <w:bottom w:val="nil"/>
              <w:right w:val="nil"/>
            </w:tcBorders>
            <w:vAlign w:val="bottom"/>
          </w:tcPr>
          <w:p w14:paraId="7B23382A" w14:textId="4DB8A854"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109</w:t>
            </w:r>
          </w:p>
        </w:tc>
        <w:tc>
          <w:tcPr>
            <w:tcW w:w="1297" w:type="dxa"/>
            <w:tcBorders>
              <w:top w:val="nil"/>
              <w:left w:val="nil"/>
              <w:bottom w:val="nil"/>
              <w:right w:val="nil"/>
            </w:tcBorders>
            <w:vAlign w:val="bottom"/>
          </w:tcPr>
          <w:p w14:paraId="112E9DEB" w14:textId="401E7608"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317</w:t>
            </w:r>
          </w:p>
        </w:tc>
        <w:tc>
          <w:tcPr>
            <w:tcW w:w="1297" w:type="dxa"/>
            <w:tcBorders>
              <w:top w:val="nil"/>
              <w:left w:val="nil"/>
              <w:bottom w:val="nil"/>
              <w:right w:val="nil"/>
            </w:tcBorders>
            <w:vAlign w:val="bottom"/>
          </w:tcPr>
          <w:p w14:paraId="446D012F" w14:textId="6BA2F0BD"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58</w:t>
            </w:r>
          </w:p>
        </w:tc>
        <w:tc>
          <w:tcPr>
            <w:tcW w:w="1297" w:type="dxa"/>
            <w:tcBorders>
              <w:top w:val="nil"/>
              <w:left w:val="nil"/>
              <w:bottom w:val="nil"/>
              <w:right w:val="nil"/>
            </w:tcBorders>
            <w:vAlign w:val="bottom"/>
          </w:tcPr>
          <w:p w14:paraId="24D3467C" w14:textId="64FA68B6"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484</w:t>
            </w:r>
          </w:p>
        </w:tc>
      </w:tr>
      <w:tr w:rsidR="004032B5" w:rsidRPr="002B2454" w14:paraId="6257FFE9" w14:textId="77777777" w:rsidTr="00317D1A">
        <w:trPr>
          <w:trHeight w:val="205"/>
        </w:trPr>
        <w:tc>
          <w:tcPr>
            <w:tcW w:w="4248" w:type="dxa"/>
            <w:tcBorders>
              <w:top w:val="nil"/>
              <w:left w:val="nil"/>
              <w:bottom w:val="nil"/>
              <w:right w:val="nil"/>
            </w:tcBorders>
          </w:tcPr>
          <w:p w14:paraId="3DBA4AEE" w14:textId="77777777" w:rsidR="004032B5" w:rsidRPr="002B2454" w:rsidRDefault="004032B5" w:rsidP="004032B5">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Additions</w:t>
            </w:r>
          </w:p>
        </w:tc>
        <w:tc>
          <w:tcPr>
            <w:tcW w:w="1296" w:type="dxa"/>
            <w:tcBorders>
              <w:top w:val="nil"/>
              <w:left w:val="nil"/>
              <w:bottom w:val="nil"/>
              <w:right w:val="nil"/>
            </w:tcBorders>
            <w:vAlign w:val="bottom"/>
          </w:tcPr>
          <w:p w14:paraId="2ED9718A" w14:textId="2CF9EA7E"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66E5963E" w14:textId="0AA5B9B8"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85</w:t>
            </w:r>
          </w:p>
        </w:tc>
        <w:tc>
          <w:tcPr>
            <w:tcW w:w="1297" w:type="dxa"/>
            <w:tcBorders>
              <w:top w:val="nil"/>
              <w:left w:val="nil"/>
              <w:bottom w:val="nil"/>
              <w:right w:val="nil"/>
            </w:tcBorders>
            <w:vAlign w:val="bottom"/>
          </w:tcPr>
          <w:p w14:paraId="10C1C3EF" w14:textId="12D2886F"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20</w:t>
            </w:r>
          </w:p>
        </w:tc>
        <w:tc>
          <w:tcPr>
            <w:tcW w:w="1297" w:type="dxa"/>
            <w:tcBorders>
              <w:top w:val="nil"/>
              <w:left w:val="nil"/>
              <w:bottom w:val="nil"/>
              <w:right w:val="nil"/>
            </w:tcBorders>
            <w:vAlign w:val="bottom"/>
          </w:tcPr>
          <w:p w14:paraId="74866184" w14:textId="31C8D3D4" w:rsidR="004032B5" w:rsidRPr="002B2454" w:rsidRDefault="004032B5" w:rsidP="00317D1A">
            <w:pPr>
              <w:spacing w:after="0" w:line="240" w:lineRule="exact"/>
              <w:ind w:left="-40" w:right="-72"/>
              <w:jc w:val="right"/>
              <w:rPr>
                <w:rFonts w:eastAsia="SimSun"/>
                <w:color w:val="000000"/>
                <w:sz w:val="18"/>
                <w:szCs w:val="18"/>
                <w:cs/>
                <w:lang w:val="en-GB" w:eastAsia="en-GB"/>
              </w:rPr>
            </w:pPr>
            <w:r w:rsidRPr="002B2454">
              <w:rPr>
                <w:sz w:val="18"/>
                <w:szCs w:val="18"/>
              </w:rPr>
              <w:t>105</w:t>
            </w:r>
          </w:p>
        </w:tc>
      </w:tr>
      <w:tr w:rsidR="004032B5" w:rsidRPr="002B2454" w14:paraId="7C90398B" w14:textId="77777777" w:rsidTr="00317D1A">
        <w:trPr>
          <w:trHeight w:val="205"/>
        </w:trPr>
        <w:tc>
          <w:tcPr>
            <w:tcW w:w="4248" w:type="dxa"/>
            <w:tcBorders>
              <w:top w:val="nil"/>
              <w:left w:val="nil"/>
              <w:bottom w:val="nil"/>
              <w:right w:val="nil"/>
            </w:tcBorders>
          </w:tcPr>
          <w:p w14:paraId="65016A54" w14:textId="6AEE2846" w:rsidR="004032B5" w:rsidRPr="002B2454" w:rsidRDefault="004032B5" w:rsidP="004032B5">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eastAsia="en-GB"/>
              </w:rPr>
              <w:t xml:space="preserve">Lease modifications </w:t>
            </w:r>
          </w:p>
        </w:tc>
        <w:tc>
          <w:tcPr>
            <w:tcW w:w="1296" w:type="dxa"/>
            <w:tcBorders>
              <w:top w:val="nil"/>
              <w:left w:val="nil"/>
              <w:bottom w:val="nil"/>
              <w:right w:val="nil"/>
            </w:tcBorders>
            <w:vAlign w:val="bottom"/>
          </w:tcPr>
          <w:p w14:paraId="02590CCF" w14:textId="5EA501E5"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98</w:t>
            </w:r>
          </w:p>
        </w:tc>
        <w:tc>
          <w:tcPr>
            <w:tcW w:w="1297" w:type="dxa"/>
            <w:tcBorders>
              <w:top w:val="nil"/>
              <w:left w:val="nil"/>
              <w:bottom w:val="nil"/>
              <w:right w:val="nil"/>
            </w:tcBorders>
            <w:vAlign w:val="bottom"/>
          </w:tcPr>
          <w:p w14:paraId="2D4D1114" w14:textId="7B46A03B" w:rsidR="004032B5" w:rsidRPr="002B2454" w:rsidRDefault="004032B5" w:rsidP="00317D1A">
            <w:pPr>
              <w:spacing w:after="0" w:line="240" w:lineRule="exact"/>
              <w:ind w:left="-40" w:right="-72"/>
              <w:jc w:val="right"/>
              <w:rPr>
                <w:rFonts w:eastAsia="SimSun"/>
                <w:color w:val="000000"/>
                <w:sz w:val="18"/>
                <w:szCs w:val="18"/>
                <w:lang w:val="en-GB" w:eastAsia="zh-CN"/>
              </w:rPr>
            </w:pPr>
            <w:r w:rsidRPr="002B2454">
              <w:rPr>
                <w:sz w:val="18"/>
                <w:szCs w:val="18"/>
              </w:rPr>
              <w:t>-</w:t>
            </w:r>
          </w:p>
        </w:tc>
        <w:tc>
          <w:tcPr>
            <w:tcW w:w="1297" w:type="dxa"/>
            <w:tcBorders>
              <w:top w:val="nil"/>
              <w:left w:val="nil"/>
              <w:bottom w:val="nil"/>
              <w:right w:val="nil"/>
            </w:tcBorders>
            <w:vAlign w:val="bottom"/>
          </w:tcPr>
          <w:p w14:paraId="009508BC" w14:textId="5F7DE2CE"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707CBDF4" w14:textId="7B72DDE9"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98</w:t>
            </w:r>
          </w:p>
        </w:tc>
      </w:tr>
      <w:tr w:rsidR="004032B5" w:rsidRPr="002B2454" w14:paraId="740711D6" w14:textId="77777777" w:rsidTr="00317D1A">
        <w:trPr>
          <w:trHeight w:val="205"/>
        </w:trPr>
        <w:tc>
          <w:tcPr>
            <w:tcW w:w="4248" w:type="dxa"/>
            <w:tcBorders>
              <w:top w:val="nil"/>
              <w:left w:val="nil"/>
              <w:bottom w:val="nil"/>
              <w:right w:val="nil"/>
            </w:tcBorders>
          </w:tcPr>
          <w:p w14:paraId="531AA2E8" w14:textId="70FB1793" w:rsidR="004032B5" w:rsidRPr="002B2454" w:rsidRDefault="004032B5" w:rsidP="004032B5">
            <w:pPr>
              <w:spacing w:after="0" w:line="240" w:lineRule="exact"/>
              <w:ind w:left="-101"/>
              <w:jc w:val="both"/>
              <w:rPr>
                <w:rFonts w:eastAsia="SimSun"/>
                <w:color w:val="000000"/>
                <w:sz w:val="18"/>
                <w:szCs w:val="18"/>
                <w:lang w:eastAsia="en-GB"/>
              </w:rPr>
            </w:pPr>
            <w:r w:rsidRPr="002B2454">
              <w:rPr>
                <w:rFonts w:eastAsia="SimSun"/>
                <w:color w:val="000000"/>
                <w:sz w:val="18"/>
                <w:szCs w:val="18"/>
                <w:lang w:eastAsia="en-GB"/>
              </w:rPr>
              <w:t>Transfer in</w:t>
            </w:r>
          </w:p>
        </w:tc>
        <w:tc>
          <w:tcPr>
            <w:tcW w:w="1296" w:type="dxa"/>
            <w:tcBorders>
              <w:top w:val="nil"/>
              <w:left w:val="nil"/>
              <w:bottom w:val="nil"/>
              <w:right w:val="nil"/>
            </w:tcBorders>
            <w:vAlign w:val="bottom"/>
          </w:tcPr>
          <w:p w14:paraId="3FE87712" w14:textId="00B83520"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44</w:t>
            </w:r>
          </w:p>
        </w:tc>
        <w:tc>
          <w:tcPr>
            <w:tcW w:w="1297" w:type="dxa"/>
            <w:tcBorders>
              <w:top w:val="nil"/>
              <w:left w:val="nil"/>
              <w:bottom w:val="nil"/>
              <w:right w:val="nil"/>
            </w:tcBorders>
            <w:vAlign w:val="bottom"/>
          </w:tcPr>
          <w:p w14:paraId="542CD0BE" w14:textId="35DABB4E"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5650F5BE" w14:textId="23507F66"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7AF0695D" w14:textId="623425BF"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44</w:t>
            </w:r>
          </w:p>
        </w:tc>
      </w:tr>
      <w:tr w:rsidR="004032B5" w:rsidRPr="002B2454" w14:paraId="0929CBBA" w14:textId="77777777" w:rsidTr="00317D1A">
        <w:trPr>
          <w:trHeight w:val="205"/>
        </w:trPr>
        <w:tc>
          <w:tcPr>
            <w:tcW w:w="4248" w:type="dxa"/>
            <w:tcBorders>
              <w:top w:val="nil"/>
              <w:left w:val="nil"/>
              <w:bottom w:val="nil"/>
              <w:right w:val="nil"/>
            </w:tcBorders>
          </w:tcPr>
          <w:p w14:paraId="279CE52C" w14:textId="21A1F902" w:rsidR="004032B5" w:rsidRPr="002B2454" w:rsidRDefault="004032B5" w:rsidP="004032B5">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Depreciation</w:t>
            </w:r>
            <w:r w:rsidR="00FB04FD" w:rsidRPr="002B2454">
              <w:rPr>
                <w:rFonts w:eastAsia="SimSun"/>
                <w:color w:val="000000"/>
                <w:sz w:val="18"/>
                <w:szCs w:val="18"/>
                <w:lang w:val="en-GB" w:eastAsia="en-GB"/>
              </w:rPr>
              <w:t xml:space="preserve"> charged</w:t>
            </w:r>
          </w:p>
        </w:tc>
        <w:tc>
          <w:tcPr>
            <w:tcW w:w="1296" w:type="dxa"/>
            <w:tcBorders>
              <w:top w:val="nil"/>
              <w:left w:val="nil"/>
              <w:bottom w:val="nil"/>
              <w:right w:val="nil"/>
            </w:tcBorders>
            <w:vAlign w:val="bottom"/>
          </w:tcPr>
          <w:p w14:paraId="49109184" w14:textId="05990B59"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(6)</w:t>
            </w:r>
          </w:p>
        </w:tc>
        <w:tc>
          <w:tcPr>
            <w:tcW w:w="1297" w:type="dxa"/>
            <w:tcBorders>
              <w:top w:val="nil"/>
              <w:left w:val="nil"/>
              <w:bottom w:val="nil"/>
              <w:right w:val="nil"/>
            </w:tcBorders>
            <w:vAlign w:val="bottom"/>
          </w:tcPr>
          <w:p w14:paraId="1BAB4833" w14:textId="5B550B94"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(32)</w:t>
            </w:r>
          </w:p>
        </w:tc>
        <w:tc>
          <w:tcPr>
            <w:tcW w:w="1297" w:type="dxa"/>
            <w:tcBorders>
              <w:top w:val="nil"/>
              <w:left w:val="nil"/>
              <w:bottom w:val="nil"/>
              <w:right w:val="nil"/>
            </w:tcBorders>
            <w:vAlign w:val="bottom"/>
          </w:tcPr>
          <w:p w14:paraId="14FD9ECD" w14:textId="68AA1A15"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(20)</w:t>
            </w:r>
          </w:p>
        </w:tc>
        <w:tc>
          <w:tcPr>
            <w:tcW w:w="1297" w:type="dxa"/>
            <w:tcBorders>
              <w:top w:val="nil"/>
              <w:left w:val="nil"/>
              <w:bottom w:val="nil"/>
              <w:right w:val="nil"/>
            </w:tcBorders>
            <w:vAlign w:val="bottom"/>
          </w:tcPr>
          <w:p w14:paraId="60C1E2E1" w14:textId="60B7985B"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(58)</w:t>
            </w:r>
          </w:p>
        </w:tc>
      </w:tr>
      <w:tr w:rsidR="004032B5" w:rsidRPr="002B2454" w14:paraId="304055B9" w14:textId="77777777" w:rsidTr="00317D1A">
        <w:trPr>
          <w:trHeight w:val="216"/>
        </w:trPr>
        <w:tc>
          <w:tcPr>
            <w:tcW w:w="4248" w:type="dxa"/>
            <w:tcBorders>
              <w:top w:val="nil"/>
              <w:left w:val="nil"/>
              <w:bottom w:val="nil"/>
              <w:right w:val="nil"/>
            </w:tcBorders>
          </w:tcPr>
          <w:p w14:paraId="237946F5" w14:textId="39807D92" w:rsidR="004032B5" w:rsidRPr="002B2454" w:rsidRDefault="004032B5" w:rsidP="004032B5">
            <w:pPr>
              <w:spacing w:after="0" w:line="240" w:lineRule="exact"/>
              <w:ind w:left="-101"/>
              <w:jc w:val="both"/>
              <w:rPr>
                <w:rFonts w:eastAsia="SimSun"/>
                <w:color w:val="000000"/>
                <w:sz w:val="18"/>
                <w:szCs w:val="18"/>
                <w:lang w:val="en-GB" w:eastAsia="en-GB"/>
              </w:rPr>
            </w:pPr>
            <w:r w:rsidRPr="002B2454">
              <w:rPr>
                <w:color w:val="000000"/>
                <w:sz w:val="18"/>
                <w:szCs w:val="18"/>
              </w:rPr>
              <w:t>Currency translation differences</w:t>
            </w:r>
          </w:p>
        </w:tc>
        <w:tc>
          <w:tcPr>
            <w:tcW w:w="1296" w:type="dxa"/>
            <w:tcBorders>
              <w:top w:val="nil"/>
              <w:left w:val="nil"/>
              <w:bottom w:val="nil"/>
              <w:right w:val="nil"/>
            </w:tcBorders>
            <w:vAlign w:val="bottom"/>
          </w:tcPr>
          <w:p w14:paraId="7EA3FB2B" w14:textId="7E5CB724"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(7)</w:t>
            </w:r>
          </w:p>
        </w:tc>
        <w:tc>
          <w:tcPr>
            <w:tcW w:w="1297" w:type="dxa"/>
            <w:tcBorders>
              <w:top w:val="nil"/>
              <w:left w:val="nil"/>
              <w:bottom w:val="nil"/>
              <w:right w:val="nil"/>
            </w:tcBorders>
            <w:vAlign w:val="bottom"/>
          </w:tcPr>
          <w:p w14:paraId="73E79C7A" w14:textId="45EAE959"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176AD7E7" w14:textId="6006CC2E"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w:t>
            </w:r>
          </w:p>
        </w:tc>
        <w:tc>
          <w:tcPr>
            <w:tcW w:w="1297" w:type="dxa"/>
            <w:tcBorders>
              <w:top w:val="nil"/>
              <w:left w:val="nil"/>
              <w:bottom w:val="nil"/>
              <w:right w:val="nil"/>
            </w:tcBorders>
            <w:vAlign w:val="bottom"/>
          </w:tcPr>
          <w:p w14:paraId="78E97BD3" w14:textId="7FD3DA2C" w:rsidR="004032B5" w:rsidRPr="002B2454" w:rsidRDefault="004032B5" w:rsidP="00317D1A">
            <w:pPr>
              <w:spacing w:after="0" w:line="240" w:lineRule="exact"/>
              <w:ind w:left="-40" w:right="-72"/>
              <w:jc w:val="right"/>
              <w:rPr>
                <w:rFonts w:eastAsia="SimSun"/>
                <w:color w:val="000000"/>
                <w:sz w:val="18"/>
                <w:szCs w:val="18"/>
                <w:lang w:val="en-GB" w:eastAsia="en-GB"/>
              </w:rPr>
            </w:pPr>
            <w:r w:rsidRPr="002B2454">
              <w:rPr>
                <w:sz w:val="18"/>
                <w:szCs w:val="18"/>
              </w:rPr>
              <w:t>(7)</w:t>
            </w:r>
          </w:p>
        </w:tc>
      </w:tr>
      <w:tr w:rsidR="00DB7793" w:rsidRPr="002B2454" w14:paraId="31B2C434" w14:textId="77777777" w:rsidTr="00317D1A">
        <w:trPr>
          <w:trHeight w:val="216"/>
        </w:trPr>
        <w:tc>
          <w:tcPr>
            <w:tcW w:w="4248" w:type="dxa"/>
            <w:tcBorders>
              <w:top w:val="nil"/>
              <w:left w:val="nil"/>
              <w:bottom w:val="nil"/>
              <w:right w:val="nil"/>
            </w:tcBorders>
          </w:tcPr>
          <w:p w14:paraId="712B1272" w14:textId="77777777" w:rsidR="00DB7793" w:rsidRPr="002B2454" w:rsidRDefault="00DB7793" w:rsidP="009C2F37">
            <w:pPr>
              <w:spacing w:after="0" w:line="240" w:lineRule="exact"/>
              <w:ind w:left="-101"/>
              <w:jc w:val="both"/>
              <w:rPr>
                <w:rFonts w:eastAsia="SimSun"/>
                <w:color w:val="000000"/>
                <w:sz w:val="18"/>
                <w:szCs w:val="18"/>
                <w:lang w:val="en-GB" w:eastAsia="en-GB"/>
              </w:rPr>
            </w:pPr>
          </w:p>
        </w:tc>
        <w:tc>
          <w:tcPr>
            <w:tcW w:w="1296" w:type="dxa"/>
            <w:tcBorders>
              <w:top w:val="single" w:sz="4" w:space="0" w:color="000000"/>
              <w:left w:val="nil"/>
              <w:bottom w:val="nil"/>
              <w:right w:val="nil"/>
            </w:tcBorders>
            <w:vAlign w:val="bottom"/>
          </w:tcPr>
          <w:p w14:paraId="1C6F83AC"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7D1B1275"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129FFC75"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c>
          <w:tcPr>
            <w:tcW w:w="1297" w:type="dxa"/>
            <w:tcBorders>
              <w:top w:val="single" w:sz="4" w:space="0" w:color="000000"/>
              <w:left w:val="nil"/>
              <w:bottom w:val="nil"/>
              <w:right w:val="nil"/>
            </w:tcBorders>
            <w:vAlign w:val="bottom"/>
          </w:tcPr>
          <w:p w14:paraId="1EA4C1FD" w14:textId="77777777" w:rsidR="00DB7793" w:rsidRPr="002B2454" w:rsidRDefault="00DB7793" w:rsidP="00317D1A">
            <w:pPr>
              <w:spacing w:after="0" w:line="240" w:lineRule="exact"/>
              <w:ind w:left="-40" w:right="-72"/>
              <w:jc w:val="right"/>
              <w:rPr>
                <w:rFonts w:eastAsia="SimSun"/>
                <w:color w:val="000000"/>
                <w:sz w:val="18"/>
                <w:szCs w:val="18"/>
                <w:lang w:val="en-GB" w:eastAsia="en-GB"/>
              </w:rPr>
            </w:pPr>
          </w:p>
        </w:tc>
      </w:tr>
      <w:tr w:rsidR="00317D1A" w:rsidRPr="002B2454" w14:paraId="72C50025" w14:textId="77777777" w:rsidTr="00317D1A">
        <w:trPr>
          <w:trHeight w:val="205"/>
        </w:trPr>
        <w:tc>
          <w:tcPr>
            <w:tcW w:w="4248" w:type="dxa"/>
            <w:tcBorders>
              <w:top w:val="nil"/>
              <w:left w:val="nil"/>
              <w:bottom w:val="nil"/>
              <w:right w:val="nil"/>
            </w:tcBorders>
          </w:tcPr>
          <w:p w14:paraId="321DC8B2" w14:textId="2867521C" w:rsidR="00317D1A" w:rsidRPr="002B2454" w:rsidRDefault="00317D1A" w:rsidP="00317D1A">
            <w:pPr>
              <w:spacing w:after="0" w:line="240" w:lineRule="exact"/>
              <w:ind w:left="-101"/>
              <w:jc w:val="both"/>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2025</w:t>
            </w:r>
          </w:p>
        </w:tc>
        <w:tc>
          <w:tcPr>
            <w:tcW w:w="1296" w:type="dxa"/>
            <w:tcBorders>
              <w:top w:val="nil"/>
              <w:left w:val="nil"/>
              <w:bottom w:val="single" w:sz="4" w:space="0" w:color="000000"/>
              <w:right w:val="nil"/>
            </w:tcBorders>
            <w:vAlign w:val="bottom"/>
          </w:tcPr>
          <w:p w14:paraId="3BA92B48" w14:textId="2B9E55DB" w:rsidR="00317D1A" w:rsidRPr="002B2454" w:rsidRDefault="00317D1A" w:rsidP="00317D1A">
            <w:pPr>
              <w:spacing w:after="0" w:line="240" w:lineRule="exact"/>
              <w:ind w:left="-40" w:right="-72"/>
              <w:jc w:val="right"/>
              <w:rPr>
                <w:rFonts w:eastAsia="SimSun"/>
                <w:color w:val="000000"/>
                <w:sz w:val="18"/>
                <w:szCs w:val="18"/>
                <w:lang w:val="en-GB" w:eastAsia="en-GB"/>
              </w:rPr>
            </w:pPr>
            <w:r w:rsidRPr="002B2454">
              <w:rPr>
                <w:sz w:val="18"/>
                <w:szCs w:val="18"/>
              </w:rPr>
              <w:t>238</w:t>
            </w:r>
          </w:p>
        </w:tc>
        <w:tc>
          <w:tcPr>
            <w:tcW w:w="1297" w:type="dxa"/>
            <w:tcBorders>
              <w:top w:val="nil"/>
              <w:left w:val="nil"/>
              <w:bottom w:val="single" w:sz="4" w:space="0" w:color="000000"/>
              <w:right w:val="nil"/>
            </w:tcBorders>
            <w:vAlign w:val="bottom"/>
          </w:tcPr>
          <w:p w14:paraId="63EE4218" w14:textId="74507BB0" w:rsidR="00317D1A" w:rsidRPr="002B2454" w:rsidRDefault="00317D1A" w:rsidP="00317D1A">
            <w:pPr>
              <w:spacing w:after="0" w:line="240" w:lineRule="exact"/>
              <w:ind w:left="-40" w:right="-72"/>
              <w:jc w:val="right"/>
              <w:rPr>
                <w:rFonts w:eastAsia="SimSun"/>
                <w:color w:val="000000"/>
                <w:sz w:val="18"/>
                <w:szCs w:val="18"/>
                <w:lang w:val="en-GB" w:eastAsia="en-GB"/>
              </w:rPr>
            </w:pPr>
            <w:r w:rsidRPr="002B2454">
              <w:rPr>
                <w:sz w:val="18"/>
                <w:szCs w:val="18"/>
              </w:rPr>
              <w:t>370</w:t>
            </w:r>
          </w:p>
        </w:tc>
        <w:tc>
          <w:tcPr>
            <w:tcW w:w="1297" w:type="dxa"/>
            <w:tcBorders>
              <w:top w:val="nil"/>
              <w:left w:val="nil"/>
              <w:bottom w:val="single" w:sz="4" w:space="0" w:color="000000"/>
              <w:right w:val="nil"/>
            </w:tcBorders>
            <w:vAlign w:val="bottom"/>
          </w:tcPr>
          <w:p w14:paraId="466A83DC" w14:textId="4EA5F391" w:rsidR="00317D1A" w:rsidRPr="002B2454" w:rsidRDefault="00317D1A" w:rsidP="00317D1A">
            <w:pPr>
              <w:spacing w:after="0" w:line="240" w:lineRule="exact"/>
              <w:ind w:left="-40" w:right="-72"/>
              <w:jc w:val="right"/>
              <w:rPr>
                <w:rFonts w:eastAsia="SimSun"/>
                <w:color w:val="000000"/>
                <w:sz w:val="18"/>
                <w:szCs w:val="18"/>
                <w:lang w:val="en-GB" w:eastAsia="en-GB"/>
              </w:rPr>
            </w:pPr>
            <w:r w:rsidRPr="002B2454">
              <w:rPr>
                <w:sz w:val="18"/>
                <w:szCs w:val="18"/>
              </w:rPr>
              <w:t>58</w:t>
            </w:r>
          </w:p>
        </w:tc>
        <w:tc>
          <w:tcPr>
            <w:tcW w:w="1297" w:type="dxa"/>
            <w:tcBorders>
              <w:top w:val="nil"/>
              <w:left w:val="nil"/>
              <w:bottom w:val="single" w:sz="4" w:space="0" w:color="000000"/>
              <w:right w:val="nil"/>
            </w:tcBorders>
            <w:vAlign w:val="bottom"/>
          </w:tcPr>
          <w:p w14:paraId="7F517366" w14:textId="4F7DD96B" w:rsidR="00317D1A" w:rsidRPr="002B2454" w:rsidRDefault="00317D1A" w:rsidP="00317D1A">
            <w:pPr>
              <w:spacing w:after="0" w:line="240" w:lineRule="exact"/>
              <w:ind w:left="-40" w:right="-72"/>
              <w:jc w:val="right"/>
              <w:rPr>
                <w:rFonts w:eastAsia="SimSun"/>
                <w:color w:val="000000"/>
                <w:sz w:val="18"/>
                <w:szCs w:val="18"/>
                <w:lang w:val="en-GB" w:eastAsia="en-GB"/>
              </w:rPr>
            </w:pPr>
            <w:r w:rsidRPr="002B2454">
              <w:rPr>
                <w:sz w:val="18"/>
                <w:szCs w:val="18"/>
              </w:rPr>
              <w:t>666</w:t>
            </w:r>
          </w:p>
        </w:tc>
      </w:tr>
    </w:tbl>
    <w:p w14:paraId="0AA38175" w14:textId="77777777" w:rsidR="00DB7793" w:rsidRPr="002B2454" w:rsidRDefault="00DB7793" w:rsidP="00D570C7">
      <w:pPr>
        <w:spacing w:after="0" w:line="240" w:lineRule="exact"/>
        <w:jc w:val="both"/>
        <w:rPr>
          <w:rFonts w:eastAsia="SimSun"/>
          <w:color w:val="000000"/>
          <w:sz w:val="18"/>
          <w:szCs w:val="18"/>
          <w:lang w:val="en-GB" w:eastAsia="en-GB"/>
        </w:rPr>
      </w:pPr>
    </w:p>
    <w:tbl>
      <w:tblPr>
        <w:tblW w:w="9443" w:type="dxa"/>
        <w:tblInd w:w="18" w:type="dxa"/>
        <w:tblLayout w:type="fixed"/>
        <w:tblCellMar>
          <w:left w:w="115" w:type="dxa"/>
          <w:right w:w="115" w:type="dxa"/>
        </w:tblCellMar>
        <w:tblLook w:val="0400" w:firstRow="0" w:lastRow="0" w:firstColumn="0" w:lastColumn="0" w:noHBand="0" w:noVBand="1"/>
      </w:tblPr>
      <w:tblGrid>
        <w:gridCol w:w="4235"/>
        <w:gridCol w:w="2126"/>
        <w:gridCol w:w="1559"/>
        <w:gridCol w:w="1523"/>
      </w:tblGrid>
      <w:tr w:rsidR="00317D1A" w:rsidRPr="002B2454" w14:paraId="055AE943" w14:textId="77777777" w:rsidTr="004D249E">
        <w:trPr>
          <w:trHeight w:val="228"/>
        </w:trPr>
        <w:tc>
          <w:tcPr>
            <w:tcW w:w="4235" w:type="dxa"/>
          </w:tcPr>
          <w:p w14:paraId="76F59374" w14:textId="77777777" w:rsidR="00317D1A" w:rsidRPr="002B2454" w:rsidRDefault="00317D1A" w:rsidP="009C2F37">
            <w:pPr>
              <w:spacing w:after="0" w:line="240" w:lineRule="exact"/>
              <w:ind w:left="-101"/>
              <w:jc w:val="both"/>
              <w:rPr>
                <w:rFonts w:eastAsia="SimSun"/>
                <w:color w:val="000000"/>
                <w:sz w:val="18"/>
                <w:szCs w:val="18"/>
                <w:lang w:val="en-GB" w:eastAsia="en-GB"/>
              </w:rPr>
            </w:pPr>
          </w:p>
        </w:tc>
        <w:tc>
          <w:tcPr>
            <w:tcW w:w="5208" w:type="dxa"/>
            <w:gridSpan w:val="3"/>
            <w:tcBorders>
              <w:bottom w:val="single" w:sz="4" w:space="0" w:color="auto"/>
            </w:tcBorders>
          </w:tcPr>
          <w:p w14:paraId="4115E2CA" w14:textId="77777777" w:rsidR="00317D1A" w:rsidRPr="002B2454" w:rsidRDefault="00317D1A" w:rsidP="009C2F37">
            <w:pPr>
              <w:spacing w:after="0" w:line="240" w:lineRule="exact"/>
              <w:ind w:left="-40" w:right="-72"/>
              <w:jc w:val="center"/>
              <w:rPr>
                <w:rFonts w:eastAsia="SimSun"/>
                <w:b/>
                <w:color w:val="000000"/>
                <w:sz w:val="18"/>
                <w:szCs w:val="18"/>
                <w:lang w:val="en-GB" w:eastAsia="en-GB"/>
              </w:rPr>
            </w:pPr>
            <w:r w:rsidRPr="002B2454">
              <w:rPr>
                <w:rFonts w:eastAsia="SimSun"/>
                <w:b/>
                <w:color w:val="000000"/>
                <w:sz w:val="18"/>
                <w:szCs w:val="18"/>
                <w:lang w:val="en-GB" w:eastAsia="en-GB"/>
              </w:rPr>
              <w:t>Separate financial statements</w:t>
            </w:r>
          </w:p>
        </w:tc>
      </w:tr>
      <w:tr w:rsidR="00E67196" w:rsidRPr="002B2454" w14:paraId="42B80B1B" w14:textId="77777777" w:rsidTr="004D249E">
        <w:trPr>
          <w:trHeight w:val="228"/>
        </w:trPr>
        <w:tc>
          <w:tcPr>
            <w:tcW w:w="4235" w:type="dxa"/>
          </w:tcPr>
          <w:p w14:paraId="2090D302" w14:textId="77777777" w:rsidR="00E67196" w:rsidRPr="002B2454" w:rsidRDefault="00E67196" w:rsidP="009C2F37">
            <w:pPr>
              <w:spacing w:after="0" w:line="240" w:lineRule="exact"/>
              <w:ind w:left="-101"/>
              <w:jc w:val="both"/>
              <w:rPr>
                <w:rFonts w:eastAsia="SimSun"/>
                <w:color w:val="000000"/>
                <w:sz w:val="18"/>
                <w:szCs w:val="18"/>
                <w:lang w:val="en-GB" w:eastAsia="en-GB"/>
              </w:rPr>
            </w:pPr>
          </w:p>
        </w:tc>
        <w:tc>
          <w:tcPr>
            <w:tcW w:w="2126" w:type="dxa"/>
            <w:tcBorders>
              <w:top w:val="single" w:sz="4" w:space="0" w:color="auto"/>
              <w:bottom w:val="single" w:sz="4" w:space="0" w:color="auto"/>
            </w:tcBorders>
          </w:tcPr>
          <w:p w14:paraId="4BF7B9A1" w14:textId="0F6199CA" w:rsidR="004132FA" w:rsidRPr="002B2454" w:rsidRDefault="004132FA" w:rsidP="004D249E">
            <w:pPr>
              <w:spacing w:after="0" w:line="240" w:lineRule="exact"/>
              <w:ind w:left="-40" w:right="-72" w:hanging="356"/>
              <w:jc w:val="right"/>
              <w:rPr>
                <w:rFonts w:eastAsia="SimSun"/>
                <w:b/>
                <w:color w:val="000000"/>
                <w:sz w:val="18"/>
                <w:szCs w:val="18"/>
                <w:lang w:val="en-GB" w:eastAsia="en-GB"/>
              </w:rPr>
            </w:pPr>
            <w:r w:rsidRPr="002B2454">
              <w:rPr>
                <w:rFonts w:eastAsia="SimSun"/>
                <w:b/>
                <w:color w:val="000000"/>
                <w:sz w:val="18"/>
                <w:szCs w:val="18"/>
                <w:lang w:val="en-GB" w:eastAsia="en-GB"/>
              </w:rPr>
              <w:t xml:space="preserve">Buildings and </w:t>
            </w:r>
            <w:r w:rsidR="004B319B" w:rsidRPr="002B2454">
              <w:rPr>
                <w:rFonts w:eastAsia="SimSun" w:cstheme="minorBidi"/>
                <w:b/>
                <w:color w:val="000000"/>
                <w:sz w:val="18"/>
                <w:szCs w:val="18"/>
                <w:cs/>
                <w:lang w:val="en-GB" w:eastAsia="en-GB"/>
              </w:rPr>
              <w:br/>
            </w:r>
            <w:r w:rsidRPr="002B2454">
              <w:rPr>
                <w:rFonts w:eastAsia="SimSun"/>
                <w:b/>
                <w:color w:val="000000"/>
                <w:sz w:val="18"/>
                <w:szCs w:val="18"/>
                <w:lang w:val="en-GB" w:eastAsia="en-GB"/>
              </w:rPr>
              <w:t>building improvement</w:t>
            </w:r>
          </w:p>
          <w:p w14:paraId="3E28B10F" w14:textId="7999419B" w:rsidR="00F4015B" w:rsidRPr="002B2454" w:rsidRDefault="004132FA" w:rsidP="00F4015B">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 Baht</w:t>
            </w:r>
          </w:p>
        </w:tc>
        <w:tc>
          <w:tcPr>
            <w:tcW w:w="1559" w:type="dxa"/>
            <w:tcBorders>
              <w:top w:val="single" w:sz="4" w:space="0" w:color="auto"/>
              <w:bottom w:val="single" w:sz="4" w:space="0" w:color="auto"/>
            </w:tcBorders>
            <w:vAlign w:val="bottom"/>
          </w:tcPr>
          <w:p w14:paraId="0C46636A" w14:textId="77777777" w:rsidR="004132FA" w:rsidRPr="002B2454" w:rsidRDefault="004132FA" w:rsidP="00F4015B">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Motor vehicles</w:t>
            </w:r>
          </w:p>
          <w:p w14:paraId="4762B344" w14:textId="6447F998" w:rsidR="006E57B2" w:rsidRPr="002B2454" w:rsidRDefault="00F4015B" w:rsidP="009C2F3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 Baht</w:t>
            </w:r>
          </w:p>
        </w:tc>
        <w:tc>
          <w:tcPr>
            <w:tcW w:w="1523" w:type="dxa"/>
            <w:tcBorders>
              <w:top w:val="single" w:sz="4" w:space="0" w:color="auto"/>
              <w:bottom w:val="single" w:sz="4" w:space="0" w:color="auto"/>
            </w:tcBorders>
            <w:vAlign w:val="bottom"/>
          </w:tcPr>
          <w:p w14:paraId="1D1E9580" w14:textId="77777777" w:rsidR="008825A3" w:rsidRPr="002B2454" w:rsidRDefault="008825A3" w:rsidP="008825A3">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Total</w:t>
            </w:r>
          </w:p>
          <w:p w14:paraId="6EFBC40C" w14:textId="395A2345" w:rsidR="00E67196" w:rsidRPr="002B2454" w:rsidRDefault="008825A3" w:rsidP="009C2F3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 Baht</w:t>
            </w:r>
          </w:p>
        </w:tc>
      </w:tr>
      <w:tr w:rsidR="00E67196" w:rsidRPr="002B2454" w14:paraId="4106FC54" w14:textId="77777777" w:rsidTr="004D249E">
        <w:trPr>
          <w:trHeight w:val="156"/>
        </w:trPr>
        <w:tc>
          <w:tcPr>
            <w:tcW w:w="4235" w:type="dxa"/>
          </w:tcPr>
          <w:p w14:paraId="298EDF54" w14:textId="77777777" w:rsidR="00E67196" w:rsidRPr="002B2454" w:rsidRDefault="00E67196" w:rsidP="009C2F37">
            <w:pPr>
              <w:spacing w:after="0" w:line="240" w:lineRule="exact"/>
              <w:ind w:left="-101"/>
              <w:rPr>
                <w:rFonts w:eastAsia="SimSun"/>
                <w:color w:val="000000"/>
                <w:sz w:val="18"/>
                <w:szCs w:val="18"/>
                <w:lang w:val="en-GB" w:eastAsia="en-GB"/>
              </w:rPr>
            </w:pPr>
          </w:p>
        </w:tc>
        <w:tc>
          <w:tcPr>
            <w:tcW w:w="2126" w:type="dxa"/>
            <w:tcBorders>
              <w:top w:val="single" w:sz="4" w:space="0" w:color="auto"/>
            </w:tcBorders>
          </w:tcPr>
          <w:p w14:paraId="2409627F" w14:textId="77777777" w:rsidR="00F4015B" w:rsidRPr="002B2454" w:rsidRDefault="00F4015B" w:rsidP="00F4015B">
            <w:pPr>
              <w:spacing w:after="0" w:line="240" w:lineRule="exact"/>
              <w:ind w:left="-40" w:right="-72"/>
              <w:jc w:val="center"/>
              <w:rPr>
                <w:rFonts w:eastAsia="SimSun"/>
                <w:color w:val="000000"/>
                <w:sz w:val="18"/>
                <w:szCs w:val="18"/>
                <w:lang w:val="en-GB" w:eastAsia="en-GB"/>
              </w:rPr>
            </w:pPr>
          </w:p>
        </w:tc>
        <w:tc>
          <w:tcPr>
            <w:tcW w:w="1559" w:type="dxa"/>
            <w:tcBorders>
              <w:top w:val="single" w:sz="4" w:space="0" w:color="auto"/>
            </w:tcBorders>
          </w:tcPr>
          <w:p w14:paraId="2984273E" w14:textId="77777777" w:rsidR="006E57B2" w:rsidRPr="002B2454" w:rsidRDefault="006E57B2" w:rsidP="009C2F37">
            <w:pPr>
              <w:spacing w:after="0" w:line="240" w:lineRule="exact"/>
              <w:ind w:left="-40" w:right="-72"/>
              <w:jc w:val="center"/>
              <w:rPr>
                <w:rFonts w:eastAsia="SimSun"/>
                <w:color w:val="000000"/>
                <w:sz w:val="18"/>
                <w:szCs w:val="18"/>
                <w:lang w:val="en-GB" w:eastAsia="en-GB"/>
              </w:rPr>
            </w:pPr>
          </w:p>
        </w:tc>
        <w:tc>
          <w:tcPr>
            <w:tcW w:w="1523" w:type="dxa"/>
            <w:tcBorders>
              <w:top w:val="single" w:sz="4" w:space="0" w:color="auto"/>
            </w:tcBorders>
          </w:tcPr>
          <w:p w14:paraId="691A6F28" w14:textId="77777777" w:rsidR="00E67196" w:rsidRPr="002B2454" w:rsidRDefault="00E67196" w:rsidP="009C2F37">
            <w:pPr>
              <w:spacing w:after="0" w:line="240" w:lineRule="exact"/>
              <w:ind w:left="-40" w:right="-72"/>
              <w:jc w:val="center"/>
              <w:rPr>
                <w:rFonts w:eastAsia="SimSun"/>
                <w:color w:val="000000"/>
                <w:sz w:val="18"/>
                <w:szCs w:val="18"/>
                <w:lang w:val="en-GB" w:eastAsia="en-GB"/>
              </w:rPr>
            </w:pPr>
          </w:p>
        </w:tc>
      </w:tr>
      <w:tr w:rsidR="00E67196" w:rsidRPr="002B2454" w14:paraId="0BCB63B1" w14:textId="77777777" w:rsidTr="004D249E">
        <w:trPr>
          <w:trHeight w:val="228"/>
        </w:trPr>
        <w:tc>
          <w:tcPr>
            <w:tcW w:w="4235" w:type="dxa"/>
          </w:tcPr>
          <w:p w14:paraId="440AF17D" w14:textId="220158B1"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2024</w:t>
            </w:r>
          </w:p>
        </w:tc>
        <w:tc>
          <w:tcPr>
            <w:tcW w:w="2126" w:type="dxa"/>
            <w:vAlign w:val="bottom"/>
          </w:tcPr>
          <w:p w14:paraId="0BAB4EDD" w14:textId="17E7F67C" w:rsidR="00F4015B" w:rsidRPr="002B2454" w:rsidRDefault="00603F5D" w:rsidP="00F06E3A">
            <w:pPr>
              <w:spacing w:after="0" w:line="240" w:lineRule="exact"/>
              <w:ind w:left="-40" w:right="-72"/>
              <w:jc w:val="right"/>
              <w:rPr>
                <w:rFonts w:eastAsia="Cordia New"/>
                <w:sz w:val="18"/>
                <w:szCs w:val="18"/>
                <w:lang w:val="en-GB"/>
              </w:rPr>
            </w:pPr>
            <w:r w:rsidRPr="002B2454">
              <w:rPr>
                <w:rFonts w:eastAsia="Cordia New"/>
                <w:sz w:val="18"/>
                <w:szCs w:val="18"/>
                <w:lang w:val="en-GB"/>
              </w:rPr>
              <w:t>-</w:t>
            </w:r>
          </w:p>
        </w:tc>
        <w:tc>
          <w:tcPr>
            <w:tcW w:w="1559" w:type="dxa"/>
            <w:vAlign w:val="bottom"/>
          </w:tcPr>
          <w:p w14:paraId="179FA393" w14:textId="383F3827" w:rsidR="006E57B2" w:rsidRPr="002B2454" w:rsidRDefault="00F4015B" w:rsidP="00F06E3A">
            <w:pPr>
              <w:spacing w:after="0" w:line="240" w:lineRule="exact"/>
              <w:ind w:left="-40" w:right="-72"/>
              <w:jc w:val="right"/>
              <w:rPr>
                <w:rFonts w:eastAsia="Cordia New"/>
                <w:sz w:val="18"/>
                <w:szCs w:val="18"/>
                <w:lang w:val="en-GB"/>
              </w:rPr>
            </w:pPr>
            <w:r w:rsidRPr="002B2454">
              <w:rPr>
                <w:rFonts w:eastAsia="Cordia New"/>
                <w:sz w:val="18"/>
                <w:szCs w:val="18"/>
                <w:lang w:val="en-GB"/>
              </w:rPr>
              <w:t>24</w:t>
            </w:r>
          </w:p>
        </w:tc>
        <w:tc>
          <w:tcPr>
            <w:tcW w:w="1523" w:type="dxa"/>
            <w:vAlign w:val="bottom"/>
          </w:tcPr>
          <w:p w14:paraId="72DF337B" w14:textId="41427234" w:rsidR="00E67196"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lang w:val="en-GB"/>
              </w:rPr>
              <w:t>24</w:t>
            </w:r>
          </w:p>
        </w:tc>
      </w:tr>
      <w:tr w:rsidR="00E67196" w:rsidRPr="002B2454" w14:paraId="60E27B29" w14:textId="77777777" w:rsidTr="004D249E">
        <w:trPr>
          <w:trHeight w:val="228"/>
        </w:trPr>
        <w:tc>
          <w:tcPr>
            <w:tcW w:w="4235" w:type="dxa"/>
          </w:tcPr>
          <w:p w14:paraId="14BC30A1" w14:textId="77777777"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Additions</w:t>
            </w:r>
          </w:p>
        </w:tc>
        <w:tc>
          <w:tcPr>
            <w:tcW w:w="2126" w:type="dxa"/>
            <w:vAlign w:val="bottom"/>
          </w:tcPr>
          <w:p w14:paraId="40CC20D8" w14:textId="38E7B522" w:rsidR="00F4015B" w:rsidRPr="002B2454" w:rsidRDefault="00603F5D" w:rsidP="00F06E3A">
            <w:pPr>
              <w:spacing w:after="0" w:line="240" w:lineRule="exact"/>
              <w:ind w:left="-40" w:right="-72"/>
              <w:jc w:val="right"/>
              <w:rPr>
                <w:rFonts w:eastAsia="Cordia New"/>
                <w:sz w:val="18"/>
                <w:szCs w:val="18"/>
                <w:lang w:val="en-GB"/>
              </w:rPr>
            </w:pPr>
            <w:r w:rsidRPr="002B2454">
              <w:rPr>
                <w:rFonts w:eastAsia="Cordia New"/>
                <w:sz w:val="18"/>
                <w:szCs w:val="18"/>
                <w:lang w:val="en-GB"/>
              </w:rPr>
              <w:t>-</w:t>
            </w:r>
          </w:p>
        </w:tc>
        <w:tc>
          <w:tcPr>
            <w:tcW w:w="1559" w:type="dxa"/>
            <w:vAlign w:val="bottom"/>
          </w:tcPr>
          <w:p w14:paraId="4A4AC9F9" w14:textId="6C59F447" w:rsidR="006E57B2" w:rsidRPr="002B2454" w:rsidRDefault="00F4015B" w:rsidP="00F06E3A">
            <w:pPr>
              <w:spacing w:after="0" w:line="240" w:lineRule="exact"/>
              <w:ind w:left="-40" w:right="-72"/>
              <w:jc w:val="right"/>
              <w:rPr>
                <w:rFonts w:eastAsia="Cordia New"/>
                <w:sz w:val="18"/>
                <w:szCs w:val="18"/>
                <w:lang w:val="en-GB"/>
              </w:rPr>
            </w:pPr>
            <w:r w:rsidRPr="002B2454">
              <w:rPr>
                <w:rFonts w:eastAsia="Cordia New"/>
                <w:sz w:val="18"/>
                <w:szCs w:val="18"/>
                <w:lang w:val="en-GB"/>
              </w:rPr>
              <w:t>8</w:t>
            </w:r>
          </w:p>
        </w:tc>
        <w:tc>
          <w:tcPr>
            <w:tcW w:w="1523" w:type="dxa"/>
            <w:vAlign w:val="bottom"/>
          </w:tcPr>
          <w:p w14:paraId="12A2543A" w14:textId="2D2400CB" w:rsidR="00E67196"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lang w:val="en-GB"/>
              </w:rPr>
              <w:t>8</w:t>
            </w:r>
          </w:p>
        </w:tc>
      </w:tr>
      <w:tr w:rsidR="00E67196" w:rsidRPr="002B2454" w14:paraId="1C6006B8" w14:textId="77777777" w:rsidTr="004D249E">
        <w:trPr>
          <w:trHeight w:val="241"/>
        </w:trPr>
        <w:tc>
          <w:tcPr>
            <w:tcW w:w="4235" w:type="dxa"/>
          </w:tcPr>
          <w:p w14:paraId="6F93CB29" w14:textId="6A6CA4E5"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Depreciation</w:t>
            </w:r>
            <w:r w:rsidR="00FB04FD" w:rsidRPr="002B2454">
              <w:rPr>
                <w:rFonts w:eastAsia="SimSun"/>
                <w:color w:val="000000"/>
                <w:sz w:val="18"/>
                <w:szCs w:val="18"/>
                <w:lang w:val="en-GB" w:eastAsia="en-GB"/>
              </w:rPr>
              <w:t xml:space="preserve"> charged</w:t>
            </w:r>
          </w:p>
        </w:tc>
        <w:tc>
          <w:tcPr>
            <w:tcW w:w="2126" w:type="dxa"/>
            <w:tcBorders>
              <w:bottom w:val="single" w:sz="4" w:space="0" w:color="auto"/>
            </w:tcBorders>
            <w:vAlign w:val="bottom"/>
          </w:tcPr>
          <w:p w14:paraId="37EF040A" w14:textId="2C1CBB22" w:rsidR="00F4015B" w:rsidRPr="002B2454" w:rsidRDefault="00603F5D" w:rsidP="00F06E3A">
            <w:pPr>
              <w:spacing w:after="0" w:line="240" w:lineRule="exact"/>
              <w:ind w:left="-40" w:right="-72"/>
              <w:jc w:val="right"/>
              <w:rPr>
                <w:rFonts w:eastAsia="Cordia New"/>
                <w:sz w:val="18"/>
                <w:szCs w:val="18"/>
              </w:rPr>
            </w:pPr>
            <w:r w:rsidRPr="002B2454">
              <w:rPr>
                <w:rFonts w:eastAsia="Cordia New"/>
                <w:sz w:val="18"/>
                <w:szCs w:val="18"/>
              </w:rPr>
              <w:t>-</w:t>
            </w:r>
          </w:p>
        </w:tc>
        <w:tc>
          <w:tcPr>
            <w:tcW w:w="1559" w:type="dxa"/>
            <w:tcBorders>
              <w:bottom w:val="single" w:sz="4" w:space="0" w:color="auto"/>
            </w:tcBorders>
            <w:vAlign w:val="bottom"/>
          </w:tcPr>
          <w:p w14:paraId="40CDAF04" w14:textId="51FD25E7" w:rsidR="006E57B2" w:rsidRPr="002B2454" w:rsidRDefault="00F4015B" w:rsidP="00F06E3A">
            <w:pPr>
              <w:spacing w:after="0" w:line="240" w:lineRule="exact"/>
              <w:ind w:left="-40" w:right="-72"/>
              <w:jc w:val="right"/>
              <w:rPr>
                <w:rFonts w:eastAsia="Cordia New"/>
                <w:sz w:val="18"/>
                <w:szCs w:val="18"/>
              </w:rPr>
            </w:pPr>
            <w:r w:rsidRPr="002B2454">
              <w:rPr>
                <w:rFonts w:eastAsia="Cordia New"/>
                <w:sz w:val="18"/>
                <w:szCs w:val="18"/>
              </w:rPr>
              <w:t>(</w:t>
            </w:r>
            <w:r w:rsidRPr="002B2454">
              <w:rPr>
                <w:rFonts w:eastAsia="Cordia New"/>
                <w:sz w:val="18"/>
                <w:szCs w:val="18"/>
                <w:lang w:val="en-GB"/>
              </w:rPr>
              <w:t>7</w:t>
            </w:r>
            <w:r w:rsidRPr="002B2454">
              <w:rPr>
                <w:rFonts w:eastAsia="Cordia New"/>
                <w:sz w:val="18"/>
                <w:szCs w:val="18"/>
              </w:rPr>
              <w:t>)</w:t>
            </w:r>
          </w:p>
        </w:tc>
        <w:tc>
          <w:tcPr>
            <w:tcW w:w="1523" w:type="dxa"/>
            <w:tcBorders>
              <w:bottom w:val="single" w:sz="4" w:space="0" w:color="auto"/>
            </w:tcBorders>
            <w:vAlign w:val="bottom"/>
          </w:tcPr>
          <w:p w14:paraId="13E5E227" w14:textId="593F45A9" w:rsidR="00E67196"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(7)</w:t>
            </w:r>
          </w:p>
        </w:tc>
      </w:tr>
      <w:tr w:rsidR="00E67196" w:rsidRPr="002B2454" w14:paraId="33EE5668" w14:textId="77777777" w:rsidTr="004D249E">
        <w:trPr>
          <w:trHeight w:val="241"/>
        </w:trPr>
        <w:tc>
          <w:tcPr>
            <w:tcW w:w="4235" w:type="dxa"/>
          </w:tcPr>
          <w:p w14:paraId="2AEE87F4" w14:textId="77777777" w:rsidR="00E67196" w:rsidRPr="002B2454" w:rsidRDefault="00E67196" w:rsidP="009C2F37">
            <w:pPr>
              <w:spacing w:after="0" w:line="240" w:lineRule="exact"/>
              <w:ind w:left="-101"/>
              <w:rPr>
                <w:rFonts w:eastAsia="SimSun"/>
                <w:color w:val="000000"/>
                <w:sz w:val="18"/>
                <w:szCs w:val="18"/>
                <w:lang w:val="en-GB" w:eastAsia="en-GB"/>
              </w:rPr>
            </w:pPr>
          </w:p>
        </w:tc>
        <w:tc>
          <w:tcPr>
            <w:tcW w:w="2126" w:type="dxa"/>
            <w:tcBorders>
              <w:top w:val="single" w:sz="4" w:space="0" w:color="auto"/>
            </w:tcBorders>
            <w:vAlign w:val="bottom"/>
          </w:tcPr>
          <w:p w14:paraId="5717C066" w14:textId="77777777" w:rsidR="00F4015B" w:rsidRPr="002B2454" w:rsidRDefault="00F4015B" w:rsidP="00F06E3A">
            <w:pPr>
              <w:spacing w:after="0" w:line="240" w:lineRule="exact"/>
              <w:ind w:left="-40" w:right="-72"/>
              <w:jc w:val="right"/>
              <w:rPr>
                <w:rFonts w:eastAsia="SimSun"/>
                <w:color w:val="000000"/>
                <w:sz w:val="18"/>
                <w:szCs w:val="18"/>
                <w:lang w:val="en-GB" w:eastAsia="en-GB"/>
              </w:rPr>
            </w:pPr>
          </w:p>
        </w:tc>
        <w:tc>
          <w:tcPr>
            <w:tcW w:w="1559" w:type="dxa"/>
            <w:tcBorders>
              <w:top w:val="single" w:sz="4" w:space="0" w:color="auto"/>
            </w:tcBorders>
            <w:vAlign w:val="bottom"/>
          </w:tcPr>
          <w:p w14:paraId="40C4978B" w14:textId="77777777" w:rsidR="006E57B2" w:rsidRPr="002B2454" w:rsidRDefault="006E57B2" w:rsidP="00F06E3A">
            <w:pPr>
              <w:spacing w:after="0" w:line="240" w:lineRule="exact"/>
              <w:ind w:left="-40" w:right="-72"/>
              <w:jc w:val="right"/>
              <w:rPr>
                <w:rFonts w:eastAsia="SimSun"/>
                <w:color w:val="000000"/>
                <w:sz w:val="18"/>
                <w:szCs w:val="18"/>
                <w:lang w:val="en-GB" w:eastAsia="en-GB"/>
              </w:rPr>
            </w:pPr>
          </w:p>
        </w:tc>
        <w:tc>
          <w:tcPr>
            <w:tcW w:w="1523" w:type="dxa"/>
            <w:tcBorders>
              <w:top w:val="single" w:sz="4" w:space="0" w:color="auto"/>
            </w:tcBorders>
            <w:vAlign w:val="bottom"/>
          </w:tcPr>
          <w:p w14:paraId="1BE25D94" w14:textId="677470C4" w:rsidR="00E67196" w:rsidRPr="002B2454" w:rsidRDefault="00E67196" w:rsidP="00F06E3A">
            <w:pPr>
              <w:spacing w:after="0" w:line="240" w:lineRule="exact"/>
              <w:ind w:left="-40" w:right="-72"/>
              <w:jc w:val="right"/>
              <w:rPr>
                <w:rFonts w:eastAsia="SimSun"/>
                <w:color w:val="000000"/>
                <w:sz w:val="18"/>
                <w:szCs w:val="18"/>
                <w:lang w:val="en-GB" w:eastAsia="en-GB"/>
              </w:rPr>
            </w:pPr>
          </w:p>
        </w:tc>
      </w:tr>
      <w:tr w:rsidR="00E67196" w:rsidRPr="002B2454" w14:paraId="17155268" w14:textId="77777777" w:rsidTr="004D249E">
        <w:trPr>
          <w:trHeight w:val="228"/>
        </w:trPr>
        <w:tc>
          <w:tcPr>
            <w:tcW w:w="4235" w:type="dxa"/>
          </w:tcPr>
          <w:p w14:paraId="5975ACB8" w14:textId="28671D1B"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2024</w:t>
            </w:r>
          </w:p>
        </w:tc>
        <w:tc>
          <w:tcPr>
            <w:tcW w:w="2126" w:type="dxa"/>
            <w:tcBorders>
              <w:bottom w:val="single" w:sz="4" w:space="0" w:color="auto"/>
            </w:tcBorders>
            <w:vAlign w:val="bottom"/>
          </w:tcPr>
          <w:p w14:paraId="38B1975D" w14:textId="6543E2C3" w:rsidR="00F4015B" w:rsidRPr="002B2454" w:rsidRDefault="00603F5D" w:rsidP="00F06E3A">
            <w:pPr>
              <w:spacing w:after="0" w:line="240" w:lineRule="exact"/>
              <w:ind w:left="-40" w:right="-72"/>
              <w:jc w:val="right"/>
              <w:rPr>
                <w:rFonts w:eastAsia="SimSun"/>
                <w:color w:val="000000"/>
                <w:sz w:val="18"/>
                <w:szCs w:val="18"/>
                <w:lang w:val="en-GB" w:eastAsia="en-GB"/>
              </w:rPr>
            </w:pPr>
            <w:r w:rsidRPr="002B2454">
              <w:rPr>
                <w:rFonts w:eastAsia="SimSun"/>
                <w:color w:val="000000"/>
                <w:sz w:val="18"/>
                <w:szCs w:val="18"/>
                <w:lang w:val="en-GB" w:eastAsia="en-GB"/>
              </w:rPr>
              <w:t>-</w:t>
            </w:r>
          </w:p>
        </w:tc>
        <w:tc>
          <w:tcPr>
            <w:tcW w:w="1559" w:type="dxa"/>
            <w:tcBorders>
              <w:bottom w:val="single" w:sz="4" w:space="0" w:color="auto"/>
            </w:tcBorders>
            <w:vAlign w:val="bottom"/>
          </w:tcPr>
          <w:p w14:paraId="22510FCB" w14:textId="77A3EE26" w:rsidR="006E57B2" w:rsidRPr="002B2454" w:rsidRDefault="00F4015B" w:rsidP="00F06E3A">
            <w:pPr>
              <w:spacing w:after="0" w:line="240" w:lineRule="exact"/>
              <w:ind w:left="-40" w:right="-72"/>
              <w:jc w:val="right"/>
              <w:rPr>
                <w:rFonts w:eastAsia="SimSun"/>
                <w:color w:val="000000"/>
                <w:sz w:val="18"/>
                <w:szCs w:val="18"/>
                <w:lang w:val="en-GB" w:eastAsia="en-GB"/>
              </w:rPr>
            </w:pPr>
            <w:r w:rsidRPr="002B2454">
              <w:rPr>
                <w:rFonts w:eastAsia="SimSun"/>
                <w:color w:val="000000"/>
                <w:sz w:val="18"/>
                <w:szCs w:val="18"/>
                <w:lang w:val="en-GB" w:eastAsia="en-GB"/>
              </w:rPr>
              <w:t>25</w:t>
            </w:r>
          </w:p>
        </w:tc>
        <w:tc>
          <w:tcPr>
            <w:tcW w:w="1523" w:type="dxa"/>
            <w:tcBorders>
              <w:bottom w:val="single" w:sz="4" w:space="0" w:color="auto"/>
            </w:tcBorders>
            <w:vAlign w:val="bottom"/>
          </w:tcPr>
          <w:p w14:paraId="126FFFFD" w14:textId="03FC02DD" w:rsidR="00E67196" w:rsidRPr="002B2454" w:rsidRDefault="00F06E3A" w:rsidP="00F06E3A">
            <w:pPr>
              <w:spacing w:after="0" w:line="240" w:lineRule="exact"/>
              <w:ind w:left="-40" w:right="-72"/>
              <w:jc w:val="right"/>
              <w:rPr>
                <w:rFonts w:eastAsia="SimSun"/>
                <w:color w:val="000000"/>
                <w:sz w:val="18"/>
                <w:szCs w:val="18"/>
                <w:lang w:val="en-GB" w:eastAsia="en-GB"/>
              </w:rPr>
            </w:pPr>
            <w:r w:rsidRPr="002B2454">
              <w:rPr>
                <w:rFonts w:eastAsia="SimSun"/>
                <w:color w:val="000000"/>
                <w:sz w:val="18"/>
                <w:szCs w:val="18"/>
                <w:lang w:val="en-GB" w:eastAsia="en-GB"/>
              </w:rPr>
              <w:t>25</w:t>
            </w:r>
          </w:p>
        </w:tc>
      </w:tr>
      <w:tr w:rsidR="00E67196" w:rsidRPr="002B2454" w14:paraId="01C8988E" w14:textId="77777777" w:rsidTr="004D249E">
        <w:trPr>
          <w:trHeight w:val="228"/>
        </w:trPr>
        <w:tc>
          <w:tcPr>
            <w:tcW w:w="4235" w:type="dxa"/>
          </w:tcPr>
          <w:p w14:paraId="28070ACB" w14:textId="77777777" w:rsidR="00E67196" w:rsidRPr="002B2454" w:rsidRDefault="00E67196" w:rsidP="009C2F37">
            <w:pPr>
              <w:spacing w:after="0" w:line="240" w:lineRule="exact"/>
              <w:ind w:left="-101"/>
              <w:rPr>
                <w:rFonts w:eastAsia="SimSun"/>
                <w:color w:val="000000"/>
                <w:sz w:val="18"/>
                <w:szCs w:val="18"/>
                <w:lang w:val="en-GB" w:eastAsia="en-GB"/>
              </w:rPr>
            </w:pPr>
          </w:p>
        </w:tc>
        <w:tc>
          <w:tcPr>
            <w:tcW w:w="2126" w:type="dxa"/>
            <w:tcBorders>
              <w:top w:val="single" w:sz="4" w:space="0" w:color="auto"/>
            </w:tcBorders>
            <w:vAlign w:val="bottom"/>
          </w:tcPr>
          <w:p w14:paraId="4E468E44" w14:textId="77777777" w:rsidR="00F4015B" w:rsidRPr="002B2454" w:rsidRDefault="00F4015B" w:rsidP="00F06E3A">
            <w:pPr>
              <w:spacing w:after="0" w:line="240" w:lineRule="exact"/>
              <w:ind w:left="-40" w:right="-72"/>
              <w:jc w:val="right"/>
              <w:rPr>
                <w:rFonts w:eastAsia="SimSun"/>
                <w:color w:val="000000"/>
                <w:sz w:val="18"/>
                <w:szCs w:val="18"/>
                <w:lang w:val="en-GB" w:eastAsia="en-GB"/>
              </w:rPr>
            </w:pPr>
          </w:p>
        </w:tc>
        <w:tc>
          <w:tcPr>
            <w:tcW w:w="1559" w:type="dxa"/>
            <w:tcBorders>
              <w:top w:val="single" w:sz="4" w:space="0" w:color="auto"/>
            </w:tcBorders>
            <w:vAlign w:val="bottom"/>
          </w:tcPr>
          <w:p w14:paraId="41DEF23C" w14:textId="77777777" w:rsidR="006E57B2" w:rsidRPr="002B2454" w:rsidRDefault="006E57B2" w:rsidP="00F06E3A">
            <w:pPr>
              <w:spacing w:after="0" w:line="240" w:lineRule="exact"/>
              <w:ind w:left="-40" w:right="-72"/>
              <w:jc w:val="right"/>
              <w:rPr>
                <w:rFonts w:eastAsia="SimSun"/>
                <w:color w:val="000000"/>
                <w:sz w:val="18"/>
                <w:szCs w:val="18"/>
                <w:lang w:val="en-GB" w:eastAsia="en-GB"/>
              </w:rPr>
            </w:pPr>
          </w:p>
        </w:tc>
        <w:tc>
          <w:tcPr>
            <w:tcW w:w="1523" w:type="dxa"/>
            <w:tcBorders>
              <w:top w:val="single" w:sz="4" w:space="0" w:color="auto"/>
            </w:tcBorders>
            <w:vAlign w:val="bottom"/>
          </w:tcPr>
          <w:p w14:paraId="3135CB43" w14:textId="77777777" w:rsidR="00E67196" w:rsidRPr="002B2454" w:rsidRDefault="00E67196" w:rsidP="00F06E3A">
            <w:pPr>
              <w:spacing w:after="0" w:line="240" w:lineRule="exact"/>
              <w:ind w:left="-40" w:right="-72"/>
              <w:jc w:val="right"/>
              <w:rPr>
                <w:rFonts w:eastAsia="SimSun"/>
                <w:color w:val="000000"/>
                <w:sz w:val="18"/>
                <w:szCs w:val="18"/>
                <w:lang w:val="en-GB" w:eastAsia="en-GB"/>
              </w:rPr>
            </w:pPr>
          </w:p>
        </w:tc>
      </w:tr>
      <w:tr w:rsidR="00E67196" w:rsidRPr="002B2454" w14:paraId="666DAC4A" w14:textId="77777777" w:rsidTr="004D249E">
        <w:trPr>
          <w:trHeight w:val="228"/>
        </w:trPr>
        <w:tc>
          <w:tcPr>
            <w:tcW w:w="4235" w:type="dxa"/>
          </w:tcPr>
          <w:p w14:paraId="07912248" w14:textId="6E244DCB"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2025</w:t>
            </w:r>
          </w:p>
        </w:tc>
        <w:tc>
          <w:tcPr>
            <w:tcW w:w="2126" w:type="dxa"/>
            <w:vAlign w:val="bottom"/>
          </w:tcPr>
          <w:p w14:paraId="521A3239" w14:textId="785F43C1" w:rsidR="00F4015B" w:rsidRPr="002B2454" w:rsidRDefault="00603F5D" w:rsidP="00F06E3A">
            <w:pPr>
              <w:spacing w:after="0" w:line="240" w:lineRule="exact"/>
              <w:ind w:left="-40" w:right="-72"/>
              <w:jc w:val="right"/>
              <w:rPr>
                <w:rFonts w:eastAsia="SimSun"/>
                <w:color w:val="000000"/>
                <w:sz w:val="18"/>
                <w:szCs w:val="18"/>
                <w:lang w:val="en-GB" w:eastAsia="en-GB"/>
              </w:rPr>
            </w:pPr>
            <w:r w:rsidRPr="002B2454">
              <w:rPr>
                <w:rFonts w:eastAsia="SimSun"/>
                <w:color w:val="000000"/>
                <w:sz w:val="18"/>
                <w:szCs w:val="18"/>
                <w:lang w:val="en-GB" w:eastAsia="en-GB"/>
              </w:rPr>
              <w:t>-</w:t>
            </w:r>
          </w:p>
        </w:tc>
        <w:tc>
          <w:tcPr>
            <w:tcW w:w="1559" w:type="dxa"/>
            <w:vAlign w:val="bottom"/>
          </w:tcPr>
          <w:p w14:paraId="74A2B279" w14:textId="4A824ADD" w:rsidR="006E57B2"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25</w:t>
            </w:r>
          </w:p>
        </w:tc>
        <w:tc>
          <w:tcPr>
            <w:tcW w:w="1523" w:type="dxa"/>
            <w:vAlign w:val="bottom"/>
          </w:tcPr>
          <w:p w14:paraId="65DCDB74" w14:textId="4A53D30E" w:rsidR="00E67196"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25</w:t>
            </w:r>
          </w:p>
        </w:tc>
      </w:tr>
      <w:tr w:rsidR="00E67196" w:rsidRPr="002B2454" w14:paraId="0D4923D1" w14:textId="77777777" w:rsidTr="004D249E">
        <w:trPr>
          <w:trHeight w:val="228"/>
        </w:trPr>
        <w:tc>
          <w:tcPr>
            <w:tcW w:w="4235" w:type="dxa"/>
          </w:tcPr>
          <w:p w14:paraId="18776F7F" w14:textId="77777777"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Additions</w:t>
            </w:r>
          </w:p>
        </w:tc>
        <w:tc>
          <w:tcPr>
            <w:tcW w:w="2126" w:type="dxa"/>
            <w:vAlign w:val="bottom"/>
          </w:tcPr>
          <w:p w14:paraId="26DE017F" w14:textId="327474C2" w:rsidR="00F4015B"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3</w:t>
            </w:r>
          </w:p>
        </w:tc>
        <w:tc>
          <w:tcPr>
            <w:tcW w:w="1559" w:type="dxa"/>
            <w:vAlign w:val="bottom"/>
          </w:tcPr>
          <w:p w14:paraId="06C46156" w14:textId="037EEC69" w:rsidR="006E57B2"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11</w:t>
            </w:r>
          </w:p>
        </w:tc>
        <w:tc>
          <w:tcPr>
            <w:tcW w:w="1523" w:type="dxa"/>
            <w:vAlign w:val="bottom"/>
          </w:tcPr>
          <w:p w14:paraId="38FD2218" w14:textId="52501436" w:rsidR="00E67196"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14</w:t>
            </w:r>
          </w:p>
        </w:tc>
      </w:tr>
      <w:tr w:rsidR="00E67196" w:rsidRPr="002B2454" w14:paraId="49F6E913" w14:textId="77777777" w:rsidTr="004D249E">
        <w:trPr>
          <w:trHeight w:val="228"/>
        </w:trPr>
        <w:tc>
          <w:tcPr>
            <w:tcW w:w="4235" w:type="dxa"/>
          </w:tcPr>
          <w:p w14:paraId="20750FEC" w14:textId="2034D691"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Depreciation</w:t>
            </w:r>
            <w:r w:rsidR="00FB04FD" w:rsidRPr="002B2454">
              <w:rPr>
                <w:rFonts w:eastAsia="SimSun"/>
                <w:color w:val="000000"/>
                <w:sz w:val="18"/>
                <w:szCs w:val="18"/>
                <w:lang w:val="en-GB" w:eastAsia="en-GB"/>
              </w:rPr>
              <w:t xml:space="preserve"> charged</w:t>
            </w:r>
          </w:p>
        </w:tc>
        <w:tc>
          <w:tcPr>
            <w:tcW w:w="2126" w:type="dxa"/>
            <w:tcBorders>
              <w:bottom w:val="single" w:sz="4" w:space="0" w:color="auto"/>
            </w:tcBorders>
            <w:vAlign w:val="bottom"/>
          </w:tcPr>
          <w:p w14:paraId="62869DF7" w14:textId="38AFFCE9" w:rsidR="00F4015B"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(1)</w:t>
            </w:r>
          </w:p>
        </w:tc>
        <w:tc>
          <w:tcPr>
            <w:tcW w:w="1559" w:type="dxa"/>
            <w:tcBorders>
              <w:bottom w:val="single" w:sz="4" w:space="0" w:color="auto"/>
            </w:tcBorders>
            <w:vAlign w:val="bottom"/>
          </w:tcPr>
          <w:p w14:paraId="1B0D31BD" w14:textId="37402FBE" w:rsidR="006E57B2"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(8)</w:t>
            </w:r>
          </w:p>
        </w:tc>
        <w:tc>
          <w:tcPr>
            <w:tcW w:w="1523" w:type="dxa"/>
            <w:tcBorders>
              <w:bottom w:val="single" w:sz="4" w:space="0" w:color="auto"/>
            </w:tcBorders>
            <w:vAlign w:val="bottom"/>
          </w:tcPr>
          <w:p w14:paraId="45F08EA0" w14:textId="65242EEF" w:rsidR="00E67196"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Cordia New"/>
                <w:sz w:val="18"/>
                <w:szCs w:val="18"/>
              </w:rPr>
              <w:t>(9)</w:t>
            </w:r>
          </w:p>
        </w:tc>
      </w:tr>
      <w:tr w:rsidR="00E67196" w:rsidRPr="002B2454" w14:paraId="2B0084BB" w14:textId="77777777" w:rsidTr="004D249E">
        <w:trPr>
          <w:trHeight w:val="228"/>
        </w:trPr>
        <w:tc>
          <w:tcPr>
            <w:tcW w:w="4235" w:type="dxa"/>
          </w:tcPr>
          <w:p w14:paraId="205856FF" w14:textId="77777777" w:rsidR="00E67196" w:rsidRPr="002B2454" w:rsidRDefault="00E67196" w:rsidP="009C2F37">
            <w:pPr>
              <w:spacing w:after="0" w:line="240" w:lineRule="exact"/>
              <w:ind w:left="-101"/>
              <w:rPr>
                <w:rFonts w:eastAsia="SimSun"/>
                <w:color w:val="000000"/>
                <w:sz w:val="18"/>
                <w:szCs w:val="18"/>
                <w:lang w:val="en-GB" w:eastAsia="en-GB"/>
              </w:rPr>
            </w:pPr>
          </w:p>
        </w:tc>
        <w:tc>
          <w:tcPr>
            <w:tcW w:w="2126" w:type="dxa"/>
            <w:tcBorders>
              <w:top w:val="single" w:sz="4" w:space="0" w:color="auto"/>
            </w:tcBorders>
            <w:vAlign w:val="bottom"/>
          </w:tcPr>
          <w:p w14:paraId="3C2E1F25" w14:textId="77777777" w:rsidR="00F4015B" w:rsidRPr="002B2454" w:rsidRDefault="00F4015B" w:rsidP="00F06E3A">
            <w:pPr>
              <w:spacing w:after="0" w:line="240" w:lineRule="exact"/>
              <w:ind w:left="-40" w:right="-72"/>
              <w:jc w:val="right"/>
              <w:rPr>
                <w:rFonts w:eastAsia="SimSun"/>
                <w:color w:val="000000"/>
                <w:sz w:val="18"/>
                <w:szCs w:val="18"/>
                <w:lang w:val="en-GB" w:eastAsia="en-GB"/>
              </w:rPr>
            </w:pPr>
          </w:p>
        </w:tc>
        <w:tc>
          <w:tcPr>
            <w:tcW w:w="1559" w:type="dxa"/>
            <w:tcBorders>
              <w:top w:val="single" w:sz="4" w:space="0" w:color="auto"/>
            </w:tcBorders>
            <w:vAlign w:val="bottom"/>
          </w:tcPr>
          <w:p w14:paraId="2567037D" w14:textId="77777777" w:rsidR="006E57B2" w:rsidRPr="002B2454" w:rsidRDefault="006E57B2" w:rsidP="00F06E3A">
            <w:pPr>
              <w:spacing w:after="0" w:line="240" w:lineRule="exact"/>
              <w:ind w:left="-40" w:right="-72"/>
              <w:jc w:val="right"/>
              <w:rPr>
                <w:rFonts w:eastAsia="SimSun"/>
                <w:color w:val="000000"/>
                <w:sz w:val="18"/>
                <w:szCs w:val="18"/>
                <w:lang w:val="en-GB" w:eastAsia="en-GB"/>
              </w:rPr>
            </w:pPr>
          </w:p>
        </w:tc>
        <w:tc>
          <w:tcPr>
            <w:tcW w:w="1523" w:type="dxa"/>
            <w:tcBorders>
              <w:top w:val="single" w:sz="4" w:space="0" w:color="auto"/>
            </w:tcBorders>
            <w:vAlign w:val="bottom"/>
          </w:tcPr>
          <w:p w14:paraId="780E26FC" w14:textId="77777777" w:rsidR="00E67196" w:rsidRPr="002B2454" w:rsidRDefault="00E67196" w:rsidP="00F06E3A">
            <w:pPr>
              <w:spacing w:after="0" w:line="240" w:lineRule="exact"/>
              <w:ind w:left="-40" w:right="-72"/>
              <w:jc w:val="right"/>
              <w:rPr>
                <w:rFonts w:eastAsia="SimSun"/>
                <w:color w:val="000000"/>
                <w:sz w:val="18"/>
                <w:szCs w:val="18"/>
                <w:lang w:val="en-GB" w:eastAsia="en-GB"/>
              </w:rPr>
            </w:pPr>
          </w:p>
        </w:tc>
      </w:tr>
      <w:tr w:rsidR="00E67196" w:rsidRPr="002B2454" w14:paraId="2B7E3758" w14:textId="77777777" w:rsidTr="004D249E">
        <w:trPr>
          <w:trHeight w:val="228"/>
        </w:trPr>
        <w:tc>
          <w:tcPr>
            <w:tcW w:w="4235" w:type="dxa"/>
          </w:tcPr>
          <w:p w14:paraId="4DF0C888" w14:textId="252CFBB8" w:rsidR="00E67196" w:rsidRPr="002B2454" w:rsidRDefault="00E67196" w:rsidP="009C2F37">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 xml:space="preserve">Balance as </w:t>
            </w: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2025</w:t>
            </w:r>
          </w:p>
        </w:tc>
        <w:tc>
          <w:tcPr>
            <w:tcW w:w="2126" w:type="dxa"/>
            <w:tcBorders>
              <w:bottom w:val="single" w:sz="4" w:space="0" w:color="auto"/>
            </w:tcBorders>
            <w:vAlign w:val="bottom"/>
          </w:tcPr>
          <w:p w14:paraId="10D70429" w14:textId="4383FC75" w:rsidR="00F4015B"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SimSun"/>
                <w:color w:val="000000"/>
                <w:sz w:val="18"/>
                <w:szCs w:val="18"/>
                <w:lang w:val="en-GB" w:eastAsia="en-GB"/>
              </w:rPr>
              <w:t>2</w:t>
            </w:r>
          </w:p>
        </w:tc>
        <w:tc>
          <w:tcPr>
            <w:tcW w:w="1559" w:type="dxa"/>
            <w:tcBorders>
              <w:bottom w:val="single" w:sz="4" w:space="0" w:color="auto"/>
            </w:tcBorders>
            <w:vAlign w:val="bottom"/>
          </w:tcPr>
          <w:p w14:paraId="6268D912" w14:textId="61ACB992" w:rsidR="006E57B2"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SimSun"/>
                <w:color w:val="000000"/>
                <w:sz w:val="18"/>
                <w:szCs w:val="18"/>
                <w:lang w:val="en-GB" w:eastAsia="en-GB"/>
              </w:rPr>
              <w:t>28</w:t>
            </w:r>
          </w:p>
        </w:tc>
        <w:tc>
          <w:tcPr>
            <w:tcW w:w="1523" w:type="dxa"/>
            <w:tcBorders>
              <w:bottom w:val="single" w:sz="4" w:space="0" w:color="auto"/>
            </w:tcBorders>
            <w:vAlign w:val="bottom"/>
          </w:tcPr>
          <w:p w14:paraId="2949F801" w14:textId="5D6EBBD2" w:rsidR="00E67196" w:rsidRPr="002B2454" w:rsidRDefault="00702B40" w:rsidP="00F06E3A">
            <w:pPr>
              <w:spacing w:after="0" w:line="240" w:lineRule="exact"/>
              <w:ind w:left="-40" w:right="-72"/>
              <w:jc w:val="right"/>
              <w:rPr>
                <w:rFonts w:eastAsia="SimSun"/>
                <w:color w:val="000000"/>
                <w:sz w:val="18"/>
                <w:szCs w:val="18"/>
                <w:lang w:val="en-GB" w:eastAsia="en-GB"/>
              </w:rPr>
            </w:pPr>
            <w:r w:rsidRPr="002B2454">
              <w:rPr>
                <w:rFonts w:eastAsia="SimSun"/>
                <w:color w:val="000000"/>
                <w:sz w:val="18"/>
                <w:szCs w:val="18"/>
                <w:lang w:val="en-GB" w:eastAsia="en-GB"/>
              </w:rPr>
              <w:t>30</w:t>
            </w:r>
          </w:p>
        </w:tc>
      </w:tr>
    </w:tbl>
    <w:p w14:paraId="241DFF6A" w14:textId="50093DF5" w:rsidR="007E2B92" w:rsidRPr="002B2454" w:rsidRDefault="007E2B92" w:rsidP="009C2F37">
      <w:pPr>
        <w:spacing w:after="0" w:line="240" w:lineRule="exact"/>
        <w:rPr>
          <w:rFonts w:eastAsia="SimSun"/>
          <w:color w:val="000000"/>
          <w:sz w:val="18"/>
          <w:szCs w:val="18"/>
          <w:lang w:val="en-GB" w:eastAsia="en-GB"/>
        </w:rPr>
      </w:pPr>
    </w:p>
    <w:p w14:paraId="0D9ABBCB" w14:textId="77777777" w:rsidR="007E2B92" w:rsidRPr="002B2454" w:rsidRDefault="007E2B92">
      <w:pPr>
        <w:rPr>
          <w:rFonts w:eastAsia="SimSun"/>
          <w:color w:val="000000"/>
          <w:sz w:val="18"/>
          <w:szCs w:val="18"/>
          <w:lang w:val="en-GB" w:eastAsia="en-GB"/>
        </w:rPr>
      </w:pPr>
      <w:r w:rsidRPr="002B2454">
        <w:rPr>
          <w:rFonts w:eastAsia="SimSun"/>
          <w:color w:val="000000"/>
          <w:sz w:val="18"/>
          <w:szCs w:val="18"/>
          <w:lang w:val="en-GB" w:eastAsia="en-GB"/>
        </w:rPr>
        <w:br w:type="page"/>
      </w:r>
    </w:p>
    <w:p w14:paraId="5F7572F5" w14:textId="677EABF8" w:rsidR="002963FD" w:rsidRPr="002B2454" w:rsidRDefault="00BD27E0" w:rsidP="002963FD">
      <w:pPr>
        <w:spacing w:after="0" w:line="240" w:lineRule="auto"/>
        <w:jc w:val="both"/>
        <w:rPr>
          <w:rFonts w:eastAsia="SimSun"/>
          <w:color w:val="000000"/>
          <w:sz w:val="18"/>
          <w:szCs w:val="18"/>
          <w:lang w:val="en-GB" w:eastAsia="en-GB"/>
        </w:rPr>
      </w:pPr>
      <w:r w:rsidRPr="002B2454">
        <w:rPr>
          <w:rFonts w:eastAsia="SimSun"/>
          <w:color w:val="000000"/>
          <w:sz w:val="18"/>
          <w:szCs w:val="18"/>
          <w:lang w:val="en-GB" w:eastAsia="en-GB"/>
        </w:rPr>
        <w:lastRenderedPageBreak/>
        <w:t>For the year ended 31 December,</w:t>
      </w:r>
      <w:r w:rsidR="0054767C" w:rsidRPr="002B2454">
        <w:rPr>
          <w:rFonts w:eastAsia="SimSun"/>
          <w:color w:val="000000"/>
          <w:sz w:val="18"/>
          <w:szCs w:val="18"/>
          <w:lang w:val="en-GB" w:eastAsia="en-GB"/>
        </w:rPr>
        <w:t xml:space="preserve"> items recognised in profit or loss and cash flows related to </w:t>
      </w:r>
      <w:r w:rsidR="00D0299D" w:rsidRPr="002B2454">
        <w:rPr>
          <w:rFonts w:eastAsia="SimSun"/>
          <w:color w:val="000000"/>
          <w:sz w:val="18"/>
          <w:szCs w:val="18"/>
          <w:lang w:val="en-GB" w:eastAsia="en-GB"/>
        </w:rPr>
        <w:t>lease contracts are as follows:</w:t>
      </w: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668"/>
        <w:gridCol w:w="1441"/>
        <w:gridCol w:w="1442"/>
        <w:gridCol w:w="1442"/>
        <w:gridCol w:w="1442"/>
      </w:tblGrid>
      <w:tr w:rsidR="00B6079A" w:rsidRPr="002B2454" w14:paraId="0A4A4615" w14:textId="77777777" w:rsidTr="00D82495">
        <w:trPr>
          <w:trHeight w:val="119"/>
        </w:trPr>
        <w:tc>
          <w:tcPr>
            <w:tcW w:w="3668" w:type="dxa"/>
            <w:tcBorders>
              <w:top w:val="nil"/>
              <w:left w:val="nil"/>
              <w:bottom w:val="nil"/>
              <w:right w:val="nil"/>
            </w:tcBorders>
          </w:tcPr>
          <w:p w14:paraId="046EDC21" w14:textId="77777777" w:rsidR="00B6079A" w:rsidRPr="002B2454" w:rsidRDefault="00B6079A" w:rsidP="00D570C7">
            <w:pPr>
              <w:spacing w:after="0" w:line="240" w:lineRule="exact"/>
              <w:ind w:left="-101"/>
              <w:jc w:val="both"/>
              <w:rPr>
                <w:rFonts w:eastAsia="SimSun"/>
                <w:color w:val="000000"/>
                <w:sz w:val="18"/>
                <w:szCs w:val="18"/>
                <w:lang w:val="en-GB" w:eastAsia="en-GB"/>
              </w:rPr>
            </w:pPr>
          </w:p>
        </w:tc>
        <w:tc>
          <w:tcPr>
            <w:tcW w:w="2883" w:type="dxa"/>
            <w:gridSpan w:val="2"/>
            <w:tcBorders>
              <w:top w:val="nil"/>
              <w:left w:val="nil"/>
              <w:bottom w:val="single" w:sz="4" w:space="0" w:color="000000"/>
              <w:right w:val="nil"/>
            </w:tcBorders>
            <w:vAlign w:val="bottom"/>
          </w:tcPr>
          <w:p w14:paraId="2BFF9596" w14:textId="77777777" w:rsidR="00B6079A" w:rsidRPr="002B2454" w:rsidRDefault="00B6079A" w:rsidP="00D570C7">
            <w:pPr>
              <w:spacing w:after="0" w:line="240" w:lineRule="exact"/>
              <w:ind w:left="-40" w:right="-72"/>
              <w:jc w:val="center"/>
              <w:rPr>
                <w:rFonts w:eastAsia="SimSun"/>
                <w:b/>
                <w:color w:val="000000"/>
                <w:sz w:val="18"/>
                <w:szCs w:val="18"/>
                <w:lang w:val="en-GB" w:eastAsia="en-GB"/>
              </w:rPr>
            </w:pPr>
            <w:r w:rsidRPr="002B2454">
              <w:rPr>
                <w:rFonts w:eastAsia="SimSun"/>
                <w:b/>
                <w:color w:val="000000"/>
                <w:sz w:val="18"/>
                <w:szCs w:val="18"/>
                <w:lang w:val="en-GB" w:eastAsia="en-GB"/>
              </w:rPr>
              <w:t>Consolidated</w:t>
            </w:r>
            <w:r w:rsidRPr="002B2454">
              <w:rPr>
                <w:rFonts w:eastAsia="SimSun"/>
                <w:b/>
                <w:color w:val="000000"/>
                <w:sz w:val="18"/>
                <w:szCs w:val="18"/>
                <w:lang w:val="en-GB" w:eastAsia="en-GB"/>
              </w:rPr>
              <w:br/>
              <w:t xml:space="preserve"> financial statements</w:t>
            </w:r>
          </w:p>
        </w:tc>
        <w:tc>
          <w:tcPr>
            <w:tcW w:w="2884" w:type="dxa"/>
            <w:gridSpan w:val="2"/>
            <w:tcBorders>
              <w:top w:val="nil"/>
              <w:left w:val="nil"/>
              <w:bottom w:val="single" w:sz="4" w:space="0" w:color="000000"/>
              <w:right w:val="nil"/>
            </w:tcBorders>
            <w:vAlign w:val="bottom"/>
          </w:tcPr>
          <w:p w14:paraId="071A6CCB" w14:textId="77777777" w:rsidR="00B6079A" w:rsidRPr="002B2454" w:rsidRDefault="00B6079A" w:rsidP="00D570C7">
            <w:pPr>
              <w:spacing w:after="0" w:line="240" w:lineRule="exact"/>
              <w:ind w:left="-40" w:right="-72"/>
              <w:jc w:val="center"/>
              <w:rPr>
                <w:rFonts w:eastAsia="SimSun"/>
                <w:b/>
                <w:color w:val="000000"/>
                <w:sz w:val="18"/>
                <w:szCs w:val="18"/>
                <w:lang w:val="en-GB" w:eastAsia="en-GB"/>
              </w:rPr>
            </w:pPr>
            <w:r w:rsidRPr="002B2454">
              <w:rPr>
                <w:rFonts w:eastAsia="SimSun"/>
                <w:b/>
                <w:color w:val="000000"/>
                <w:sz w:val="18"/>
                <w:szCs w:val="18"/>
                <w:lang w:val="en-GB" w:eastAsia="en-GB"/>
              </w:rPr>
              <w:t>Separate</w:t>
            </w:r>
          </w:p>
          <w:p w14:paraId="1BCC5E4C" w14:textId="77777777" w:rsidR="00B6079A" w:rsidRPr="002B2454" w:rsidRDefault="00B6079A" w:rsidP="00D570C7">
            <w:pPr>
              <w:spacing w:after="0" w:line="240" w:lineRule="exact"/>
              <w:ind w:left="-40" w:right="-72"/>
              <w:jc w:val="center"/>
              <w:rPr>
                <w:rFonts w:eastAsia="SimSun"/>
                <w:b/>
                <w:color w:val="000000"/>
                <w:sz w:val="18"/>
                <w:szCs w:val="18"/>
                <w:lang w:val="en-GB" w:eastAsia="en-GB"/>
              </w:rPr>
            </w:pPr>
            <w:r w:rsidRPr="002B2454">
              <w:rPr>
                <w:rFonts w:eastAsia="SimSun"/>
                <w:b/>
                <w:color w:val="000000"/>
                <w:sz w:val="18"/>
                <w:szCs w:val="18"/>
                <w:lang w:val="en-GB" w:eastAsia="en-GB"/>
              </w:rPr>
              <w:t>financial statements</w:t>
            </w:r>
          </w:p>
        </w:tc>
      </w:tr>
      <w:tr w:rsidR="00B6079A" w:rsidRPr="002B2454" w14:paraId="74DFD1CC" w14:textId="77777777" w:rsidTr="00D82495">
        <w:trPr>
          <w:trHeight w:val="205"/>
        </w:trPr>
        <w:tc>
          <w:tcPr>
            <w:tcW w:w="3668" w:type="dxa"/>
            <w:tcBorders>
              <w:top w:val="nil"/>
              <w:left w:val="nil"/>
              <w:bottom w:val="nil"/>
              <w:right w:val="nil"/>
            </w:tcBorders>
          </w:tcPr>
          <w:p w14:paraId="5E6F3725" w14:textId="77777777" w:rsidR="00B6079A" w:rsidRPr="002B2454" w:rsidRDefault="00B6079A" w:rsidP="00D570C7">
            <w:pPr>
              <w:spacing w:after="0" w:line="240" w:lineRule="exact"/>
              <w:ind w:left="-101"/>
              <w:jc w:val="both"/>
              <w:rPr>
                <w:rFonts w:eastAsia="SimSun"/>
                <w:color w:val="000000"/>
                <w:sz w:val="18"/>
                <w:szCs w:val="18"/>
                <w:lang w:val="en-GB" w:eastAsia="en-GB"/>
              </w:rPr>
            </w:pPr>
          </w:p>
        </w:tc>
        <w:tc>
          <w:tcPr>
            <w:tcW w:w="1441" w:type="dxa"/>
            <w:tcBorders>
              <w:top w:val="single" w:sz="4" w:space="0" w:color="000000"/>
              <w:left w:val="nil"/>
              <w:bottom w:val="nil"/>
              <w:right w:val="nil"/>
            </w:tcBorders>
            <w:vAlign w:val="bottom"/>
          </w:tcPr>
          <w:p w14:paraId="6BA36406" w14:textId="0D6ED0D4" w:rsidR="00B6079A" w:rsidRPr="002B2454" w:rsidRDefault="00B6079A"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202</w:t>
            </w:r>
            <w:r w:rsidR="00EF4A3B" w:rsidRPr="002B2454">
              <w:rPr>
                <w:rFonts w:eastAsia="SimSun"/>
                <w:b/>
                <w:color w:val="000000"/>
                <w:sz w:val="18"/>
                <w:szCs w:val="18"/>
                <w:lang w:val="en-GB" w:eastAsia="en-GB"/>
              </w:rPr>
              <w:t>5</w:t>
            </w:r>
          </w:p>
        </w:tc>
        <w:tc>
          <w:tcPr>
            <w:tcW w:w="1442" w:type="dxa"/>
            <w:tcBorders>
              <w:top w:val="single" w:sz="4" w:space="0" w:color="000000"/>
              <w:left w:val="nil"/>
              <w:bottom w:val="nil"/>
              <w:right w:val="nil"/>
            </w:tcBorders>
            <w:vAlign w:val="bottom"/>
          </w:tcPr>
          <w:p w14:paraId="7641355C" w14:textId="1DEDEF5D" w:rsidR="00B6079A" w:rsidRPr="002B2454" w:rsidRDefault="00B6079A"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202</w:t>
            </w:r>
            <w:r w:rsidR="00EF4A3B" w:rsidRPr="002B2454">
              <w:rPr>
                <w:rFonts w:eastAsia="SimSun"/>
                <w:b/>
                <w:color w:val="000000"/>
                <w:sz w:val="18"/>
                <w:szCs w:val="18"/>
                <w:lang w:val="en-GB" w:eastAsia="en-GB"/>
              </w:rPr>
              <w:t>4</w:t>
            </w:r>
          </w:p>
        </w:tc>
        <w:tc>
          <w:tcPr>
            <w:tcW w:w="1442" w:type="dxa"/>
            <w:tcBorders>
              <w:top w:val="single" w:sz="4" w:space="0" w:color="000000"/>
              <w:left w:val="nil"/>
              <w:bottom w:val="nil"/>
              <w:right w:val="nil"/>
            </w:tcBorders>
            <w:vAlign w:val="bottom"/>
          </w:tcPr>
          <w:p w14:paraId="3EA8FBF0" w14:textId="654796D5" w:rsidR="00B6079A" w:rsidRPr="002B2454" w:rsidRDefault="00B6079A"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202</w:t>
            </w:r>
            <w:r w:rsidR="00EF4A3B" w:rsidRPr="002B2454">
              <w:rPr>
                <w:rFonts w:eastAsia="SimSun"/>
                <w:b/>
                <w:color w:val="000000"/>
                <w:sz w:val="18"/>
                <w:szCs w:val="18"/>
                <w:lang w:val="en-GB" w:eastAsia="en-GB"/>
              </w:rPr>
              <w:t>5</w:t>
            </w:r>
          </w:p>
        </w:tc>
        <w:tc>
          <w:tcPr>
            <w:tcW w:w="1442" w:type="dxa"/>
            <w:tcBorders>
              <w:top w:val="single" w:sz="4" w:space="0" w:color="000000"/>
              <w:left w:val="nil"/>
              <w:bottom w:val="nil"/>
              <w:right w:val="nil"/>
            </w:tcBorders>
            <w:vAlign w:val="bottom"/>
          </w:tcPr>
          <w:p w14:paraId="73D60738" w14:textId="6CF61A0F" w:rsidR="00B6079A" w:rsidRPr="002B2454" w:rsidRDefault="00B6079A"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202</w:t>
            </w:r>
            <w:r w:rsidR="00EF4A3B" w:rsidRPr="002B2454">
              <w:rPr>
                <w:rFonts w:eastAsia="SimSun"/>
                <w:b/>
                <w:color w:val="000000"/>
                <w:sz w:val="18"/>
                <w:szCs w:val="18"/>
                <w:lang w:val="en-GB" w:eastAsia="en-GB"/>
              </w:rPr>
              <w:t>4</w:t>
            </w:r>
          </w:p>
        </w:tc>
      </w:tr>
      <w:tr w:rsidR="00B6079A" w:rsidRPr="002B2454" w14:paraId="444E8CC8" w14:textId="77777777" w:rsidTr="00D82495">
        <w:trPr>
          <w:trHeight w:val="205"/>
        </w:trPr>
        <w:tc>
          <w:tcPr>
            <w:tcW w:w="3668" w:type="dxa"/>
            <w:tcBorders>
              <w:top w:val="nil"/>
              <w:left w:val="nil"/>
              <w:bottom w:val="nil"/>
              <w:right w:val="nil"/>
            </w:tcBorders>
          </w:tcPr>
          <w:p w14:paraId="49807306" w14:textId="77777777" w:rsidR="00B6079A" w:rsidRPr="002B2454" w:rsidRDefault="00B6079A" w:rsidP="00D570C7">
            <w:pPr>
              <w:spacing w:after="0" w:line="240" w:lineRule="exact"/>
              <w:ind w:left="-101"/>
              <w:jc w:val="both"/>
              <w:rPr>
                <w:rFonts w:eastAsia="SimSun"/>
                <w:color w:val="000000"/>
                <w:sz w:val="18"/>
                <w:szCs w:val="18"/>
                <w:lang w:val="en-GB" w:eastAsia="en-GB"/>
              </w:rPr>
            </w:pPr>
          </w:p>
        </w:tc>
        <w:tc>
          <w:tcPr>
            <w:tcW w:w="1441" w:type="dxa"/>
            <w:tcBorders>
              <w:top w:val="nil"/>
              <w:left w:val="nil"/>
              <w:bottom w:val="single" w:sz="4" w:space="0" w:color="000000"/>
              <w:right w:val="nil"/>
            </w:tcBorders>
            <w:vAlign w:val="bottom"/>
          </w:tcPr>
          <w:p w14:paraId="5FC98704" w14:textId="08CE4F79" w:rsidR="00B6079A" w:rsidRPr="002B2454" w:rsidRDefault="00026635"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B6079A" w:rsidRPr="002B2454">
              <w:rPr>
                <w:rFonts w:eastAsia="SimSun"/>
                <w:b/>
                <w:color w:val="000000"/>
                <w:sz w:val="18"/>
                <w:szCs w:val="18"/>
                <w:lang w:val="en-GB" w:eastAsia="en-GB"/>
              </w:rPr>
              <w:br/>
              <w:t>Baht</w:t>
            </w:r>
          </w:p>
        </w:tc>
        <w:tc>
          <w:tcPr>
            <w:tcW w:w="1442" w:type="dxa"/>
            <w:tcBorders>
              <w:top w:val="nil"/>
              <w:left w:val="nil"/>
              <w:bottom w:val="single" w:sz="4" w:space="0" w:color="000000"/>
              <w:right w:val="nil"/>
            </w:tcBorders>
            <w:vAlign w:val="bottom"/>
          </w:tcPr>
          <w:p w14:paraId="514D9C7D" w14:textId="211954E0" w:rsidR="00B6079A" w:rsidRPr="002B2454" w:rsidRDefault="00026635"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B6079A" w:rsidRPr="002B2454">
              <w:rPr>
                <w:rFonts w:eastAsia="SimSun"/>
                <w:b/>
                <w:color w:val="000000"/>
                <w:sz w:val="18"/>
                <w:szCs w:val="18"/>
                <w:lang w:val="en-GB" w:eastAsia="en-GB"/>
              </w:rPr>
              <w:br/>
              <w:t>Baht</w:t>
            </w:r>
          </w:p>
        </w:tc>
        <w:tc>
          <w:tcPr>
            <w:tcW w:w="1442" w:type="dxa"/>
            <w:tcBorders>
              <w:top w:val="nil"/>
              <w:left w:val="nil"/>
              <w:bottom w:val="single" w:sz="4" w:space="0" w:color="000000"/>
              <w:right w:val="nil"/>
            </w:tcBorders>
            <w:vAlign w:val="bottom"/>
          </w:tcPr>
          <w:p w14:paraId="297940CD" w14:textId="152C6992" w:rsidR="00B6079A" w:rsidRPr="002B2454" w:rsidRDefault="00026635"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B6079A" w:rsidRPr="002B2454">
              <w:rPr>
                <w:rFonts w:eastAsia="SimSun"/>
                <w:b/>
                <w:color w:val="000000"/>
                <w:sz w:val="18"/>
                <w:szCs w:val="18"/>
                <w:lang w:val="en-GB" w:eastAsia="en-GB"/>
              </w:rPr>
              <w:br/>
              <w:t>Baht</w:t>
            </w:r>
          </w:p>
        </w:tc>
        <w:tc>
          <w:tcPr>
            <w:tcW w:w="1442" w:type="dxa"/>
            <w:tcBorders>
              <w:top w:val="nil"/>
              <w:left w:val="nil"/>
              <w:bottom w:val="single" w:sz="4" w:space="0" w:color="000000"/>
              <w:right w:val="nil"/>
            </w:tcBorders>
            <w:vAlign w:val="bottom"/>
          </w:tcPr>
          <w:p w14:paraId="2BB7C6B3" w14:textId="117502E2" w:rsidR="00B6079A" w:rsidRPr="002B2454" w:rsidRDefault="00026635" w:rsidP="00D570C7">
            <w:pPr>
              <w:spacing w:after="0" w:line="240" w:lineRule="exact"/>
              <w:ind w:left="-40" w:right="-72"/>
              <w:jc w:val="right"/>
              <w:rPr>
                <w:rFonts w:eastAsia="SimSun"/>
                <w:b/>
                <w:color w:val="000000"/>
                <w:sz w:val="18"/>
                <w:szCs w:val="18"/>
                <w:lang w:val="en-GB" w:eastAsia="en-GB"/>
              </w:rPr>
            </w:pPr>
            <w:r w:rsidRPr="002B2454">
              <w:rPr>
                <w:rFonts w:eastAsia="SimSun"/>
                <w:b/>
                <w:color w:val="000000"/>
                <w:sz w:val="18"/>
                <w:szCs w:val="18"/>
                <w:lang w:val="en-GB" w:eastAsia="en-GB"/>
              </w:rPr>
              <w:t>Million</w:t>
            </w:r>
            <w:r w:rsidR="00B6079A" w:rsidRPr="002B2454">
              <w:rPr>
                <w:rFonts w:eastAsia="SimSun"/>
                <w:b/>
                <w:color w:val="000000"/>
                <w:sz w:val="18"/>
                <w:szCs w:val="18"/>
                <w:lang w:val="en-GB" w:eastAsia="en-GB"/>
              </w:rPr>
              <w:br/>
              <w:t>Baht</w:t>
            </w:r>
          </w:p>
        </w:tc>
      </w:tr>
      <w:tr w:rsidR="00B6079A" w:rsidRPr="002B2454" w14:paraId="2F6D6AE3" w14:textId="77777777" w:rsidTr="00D82495">
        <w:trPr>
          <w:trHeight w:val="62"/>
        </w:trPr>
        <w:tc>
          <w:tcPr>
            <w:tcW w:w="3668" w:type="dxa"/>
            <w:tcBorders>
              <w:top w:val="nil"/>
              <w:left w:val="nil"/>
              <w:bottom w:val="nil"/>
              <w:right w:val="nil"/>
            </w:tcBorders>
          </w:tcPr>
          <w:p w14:paraId="147BA0A3" w14:textId="77777777" w:rsidR="00B6079A" w:rsidRPr="002B2454" w:rsidRDefault="00B6079A" w:rsidP="00D570C7">
            <w:pPr>
              <w:spacing w:after="0" w:line="240" w:lineRule="exact"/>
              <w:ind w:left="-101"/>
              <w:rPr>
                <w:rFonts w:eastAsia="SimSun"/>
                <w:color w:val="000000"/>
                <w:sz w:val="18"/>
                <w:szCs w:val="18"/>
                <w:lang w:val="en-GB" w:eastAsia="en-GB"/>
              </w:rPr>
            </w:pPr>
          </w:p>
        </w:tc>
        <w:tc>
          <w:tcPr>
            <w:tcW w:w="1441" w:type="dxa"/>
            <w:tcBorders>
              <w:top w:val="single" w:sz="4" w:space="0" w:color="000000"/>
              <w:left w:val="nil"/>
              <w:bottom w:val="nil"/>
              <w:right w:val="nil"/>
            </w:tcBorders>
          </w:tcPr>
          <w:p w14:paraId="65CE47BB" w14:textId="77777777" w:rsidR="00B6079A" w:rsidRPr="002B2454" w:rsidRDefault="00B6079A" w:rsidP="00D570C7">
            <w:pPr>
              <w:spacing w:after="0" w:line="240" w:lineRule="exact"/>
              <w:ind w:left="-40" w:right="-72"/>
              <w:jc w:val="center"/>
              <w:rPr>
                <w:rFonts w:eastAsia="SimSun"/>
                <w:color w:val="000000"/>
                <w:sz w:val="18"/>
                <w:szCs w:val="18"/>
                <w:lang w:val="en-GB" w:eastAsia="en-GB"/>
              </w:rPr>
            </w:pPr>
          </w:p>
        </w:tc>
        <w:tc>
          <w:tcPr>
            <w:tcW w:w="1442" w:type="dxa"/>
            <w:tcBorders>
              <w:top w:val="single" w:sz="4" w:space="0" w:color="000000"/>
              <w:left w:val="nil"/>
              <w:bottom w:val="nil"/>
              <w:right w:val="nil"/>
            </w:tcBorders>
          </w:tcPr>
          <w:p w14:paraId="35A2CBD1" w14:textId="77777777" w:rsidR="00B6079A" w:rsidRPr="002B2454" w:rsidRDefault="00B6079A" w:rsidP="00D570C7">
            <w:pPr>
              <w:spacing w:after="0" w:line="240" w:lineRule="exact"/>
              <w:ind w:left="-40" w:right="-72"/>
              <w:jc w:val="center"/>
              <w:rPr>
                <w:rFonts w:eastAsia="SimSun"/>
                <w:color w:val="000000"/>
                <w:sz w:val="18"/>
                <w:szCs w:val="18"/>
                <w:lang w:val="en-GB" w:eastAsia="en-GB"/>
              </w:rPr>
            </w:pPr>
          </w:p>
        </w:tc>
        <w:tc>
          <w:tcPr>
            <w:tcW w:w="1442" w:type="dxa"/>
            <w:tcBorders>
              <w:top w:val="single" w:sz="4" w:space="0" w:color="000000"/>
              <w:left w:val="nil"/>
              <w:bottom w:val="nil"/>
              <w:right w:val="nil"/>
            </w:tcBorders>
          </w:tcPr>
          <w:p w14:paraId="4171E692" w14:textId="77777777" w:rsidR="00B6079A" w:rsidRPr="002B2454" w:rsidRDefault="00B6079A" w:rsidP="00D570C7">
            <w:pPr>
              <w:spacing w:after="0" w:line="240" w:lineRule="exact"/>
              <w:ind w:left="-40" w:right="-72"/>
              <w:jc w:val="center"/>
              <w:rPr>
                <w:rFonts w:eastAsia="SimSun"/>
                <w:color w:val="000000"/>
                <w:sz w:val="18"/>
                <w:szCs w:val="18"/>
                <w:lang w:val="en-GB" w:eastAsia="en-GB"/>
              </w:rPr>
            </w:pPr>
          </w:p>
        </w:tc>
        <w:tc>
          <w:tcPr>
            <w:tcW w:w="1442" w:type="dxa"/>
            <w:tcBorders>
              <w:top w:val="single" w:sz="4" w:space="0" w:color="000000"/>
              <w:left w:val="nil"/>
              <w:bottom w:val="nil"/>
              <w:right w:val="nil"/>
            </w:tcBorders>
          </w:tcPr>
          <w:p w14:paraId="49A73A1E" w14:textId="77777777" w:rsidR="00B6079A" w:rsidRPr="002B2454" w:rsidRDefault="00B6079A" w:rsidP="00D570C7">
            <w:pPr>
              <w:spacing w:after="0" w:line="240" w:lineRule="exact"/>
              <w:ind w:left="-40" w:right="-72"/>
              <w:jc w:val="center"/>
              <w:rPr>
                <w:rFonts w:eastAsia="SimSun"/>
                <w:color w:val="000000"/>
                <w:sz w:val="18"/>
                <w:szCs w:val="18"/>
                <w:lang w:val="en-GB" w:eastAsia="en-GB"/>
              </w:rPr>
            </w:pPr>
          </w:p>
        </w:tc>
      </w:tr>
      <w:tr w:rsidR="00A93D75" w:rsidRPr="002B2454" w14:paraId="3A968503" w14:textId="77777777" w:rsidTr="00D82495">
        <w:trPr>
          <w:trHeight w:val="205"/>
        </w:trPr>
        <w:tc>
          <w:tcPr>
            <w:tcW w:w="3668" w:type="dxa"/>
            <w:tcBorders>
              <w:top w:val="nil"/>
              <w:left w:val="nil"/>
              <w:bottom w:val="nil"/>
              <w:right w:val="nil"/>
            </w:tcBorders>
          </w:tcPr>
          <w:p w14:paraId="13AA6614" w14:textId="31C44446" w:rsidR="00A93D75" w:rsidRPr="002B2454" w:rsidRDefault="00A93D75" w:rsidP="00A93D75">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Interest expense on lease liabilities</w:t>
            </w:r>
          </w:p>
        </w:tc>
        <w:tc>
          <w:tcPr>
            <w:tcW w:w="1441" w:type="dxa"/>
            <w:tcBorders>
              <w:top w:val="nil"/>
              <w:left w:val="nil"/>
              <w:bottom w:val="nil"/>
              <w:right w:val="nil"/>
            </w:tcBorders>
          </w:tcPr>
          <w:p w14:paraId="0B1AB80E" w14:textId="155204F7" w:rsidR="00A93D75" w:rsidRPr="002B2454" w:rsidRDefault="00A93D75" w:rsidP="00A93D75">
            <w:pPr>
              <w:spacing w:after="0" w:line="240" w:lineRule="exact"/>
              <w:ind w:left="-40" w:right="-72"/>
              <w:jc w:val="right"/>
              <w:rPr>
                <w:rFonts w:eastAsia="SimSun"/>
                <w:color w:val="000000"/>
                <w:sz w:val="18"/>
                <w:szCs w:val="18"/>
                <w:lang w:val="en-GB" w:eastAsia="zh-CN"/>
              </w:rPr>
            </w:pPr>
            <w:r w:rsidRPr="002B2454">
              <w:rPr>
                <w:rFonts w:eastAsia="SimSun"/>
                <w:color w:val="000000"/>
                <w:sz w:val="18"/>
                <w:szCs w:val="18"/>
                <w:lang w:val="en-GB" w:eastAsia="zh-CN"/>
              </w:rPr>
              <w:t>8</w:t>
            </w:r>
            <w:r w:rsidR="00D12DD8" w:rsidRPr="002B2454">
              <w:rPr>
                <w:rFonts w:eastAsia="SimSun"/>
                <w:color w:val="000000"/>
                <w:sz w:val="18"/>
                <w:szCs w:val="18"/>
                <w:lang w:val="en-GB" w:eastAsia="zh-CN"/>
              </w:rPr>
              <w:t>4</w:t>
            </w:r>
          </w:p>
        </w:tc>
        <w:tc>
          <w:tcPr>
            <w:tcW w:w="1442" w:type="dxa"/>
            <w:tcBorders>
              <w:top w:val="nil"/>
              <w:left w:val="nil"/>
              <w:bottom w:val="nil"/>
              <w:right w:val="nil"/>
            </w:tcBorders>
          </w:tcPr>
          <w:p w14:paraId="1B1399B3" w14:textId="494579C6" w:rsidR="00A93D75" w:rsidRPr="002B2454" w:rsidRDefault="001E7940" w:rsidP="00A93D75">
            <w:pPr>
              <w:spacing w:after="0" w:line="240" w:lineRule="exact"/>
              <w:ind w:left="-40" w:right="-72"/>
              <w:jc w:val="right"/>
              <w:rPr>
                <w:rFonts w:eastAsia="SimSun"/>
                <w:color w:val="000000"/>
                <w:sz w:val="18"/>
                <w:szCs w:val="18"/>
                <w:lang w:val="en-GB" w:eastAsia="en-GB"/>
              </w:rPr>
            </w:pPr>
            <w:r w:rsidRPr="002B2454">
              <w:rPr>
                <w:rFonts w:eastAsia="Arial Unicode MS" w:cs="Browallia New"/>
                <w:sz w:val="18"/>
                <w:lang w:val="en-GB"/>
              </w:rPr>
              <w:t>84</w:t>
            </w:r>
          </w:p>
        </w:tc>
        <w:tc>
          <w:tcPr>
            <w:tcW w:w="1442" w:type="dxa"/>
            <w:tcBorders>
              <w:top w:val="nil"/>
              <w:left w:val="nil"/>
              <w:bottom w:val="nil"/>
              <w:right w:val="nil"/>
            </w:tcBorders>
          </w:tcPr>
          <w:p w14:paraId="59FC2CBC" w14:textId="5B280A40" w:rsidR="00A93D75" w:rsidRPr="002B2454" w:rsidRDefault="00A93D75" w:rsidP="00A93D75">
            <w:pPr>
              <w:spacing w:after="0" w:line="240" w:lineRule="exact"/>
              <w:ind w:left="-40" w:right="-72"/>
              <w:jc w:val="right"/>
              <w:rPr>
                <w:rFonts w:eastAsia="SimSun"/>
                <w:color w:val="000000"/>
                <w:sz w:val="18"/>
                <w:szCs w:val="18"/>
                <w:lang w:val="en-GB" w:eastAsia="en-GB"/>
              </w:rPr>
            </w:pPr>
            <w:r w:rsidRPr="002B2454">
              <w:rPr>
                <w:rFonts w:eastAsia="Arial Unicode MS"/>
                <w:sz w:val="18"/>
                <w:szCs w:val="18"/>
              </w:rPr>
              <w:t>1</w:t>
            </w:r>
          </w:p>
        </w:tc>
        <w:tc>
          <w:tcPr>
            <w:tcW w:w="1442" w:type="dxa"/>
            <w:tcBorders>
              <w:top w:val="nil"/>
              <w:left w:val="nil"/>
              <w:bottom w:val="nil"/>
              <w:right w:val="nil"/>
            </w:tcBorders>
          </w:tcPr>
          <w:p w14:paraId="3A4D17CA" w14:textId="6449B192" w:rsidR="00A93D75" w:rsidRPr="002B2454" w:rsidRDefault="001E7940" w:rsidP="00A93D75">
            <w:pPr>
              <w:spacing w:after="0" w:line="240" w:lineRule="exact"/>
              <w:ind w:left="-40" w:right="-72"/>
              <w:jc w:val="right"/>
              <w:rPr>
                <w:rFonts w:eastAsia="SimSun"/>
                <w:color w:val="000000"/>
                <w:sz w:val="18"/>
                <w:szCs w:val="18"/>
                <w:lang w:val="en-GB" w:eastAsia="en-GB"/>
              </w:rPr>
            </w:pPr>
            <w:r w:rsidRPr="002B2454">
              <w:rPr>
                <w:rFonts w:eastAsia="Arial Unicode MS"/>
                <w:sz w:val="18"/>
                <w:szCs w:val="18"/>
                <w:lang w:val="en-GB"/>
              </w:rPr>
              <w:t>1</w:t>
            </w:r>
          </w:p>
        </w:tc>
      </w:tr>
      <w:tr w:rsidR="00A93D75" w:rsidRPr="002B2454" w14:paraId="19775ABB" w14:textId="77777777" w:rsidTr="00D82495">
        <w:trPr>
          <w:trHeight w:val="205"/>
        </w:trPr>
        <w:tc>
          <w:tcPr>
            <w:tcW w:w="3668" w:type="dxa"/>
            <w:tcBorders>
              <w:top w:val="nil"/>
              <w:left w:val="nil"/>
              <w:bottom w:val="nil"/>
              <w:right w:val="nil"/>
            </w:tcBorders>
          </w:tcPr>
          <w:p w14:paraId="0E56CFC1" w14:textId="31493911" w:rsidR="00A93D75" w:rsidRPr="002B2454" w:rsidRDefault="00441E45" w:rsidP="00A93D75">
            <w:pPr>
              <w:spacing w:after="0" w:line="240" w:lineRule="exact"/>
              <w:ind w:left="-101"/>
              <w:rPr>
                <w:rFonts w:eastAsia="SimSun"/>
                <w:color w:val="000000"/>
                <w:sz w:val="18"/>
                <w:szCs w:val="18"/>
                <w:lang w:val="en-GB" w:eastAsia="en-GB"/>
              </w:rPr>
            </w:pPr>
            <w:r w:rsidRPr="002B2454">
              <w:rPr>
                <w:rFonts w:eastAsia="SimSun"/>
                <w:color w:val="000000"/>
                <w:sz w:val="18"/>
                <w:szCs w:val="18"/>
                <w:lang w:val="en-GB" w:eastAsia="en-GB"/>
              </w:rPr>
              <w:t>C</w:t>
            </w:r>
            <w:r w:rsidR="00A93D75" w:rsidRPr="002B2454">
              <w:rPr>
                <w:rFonts w:eastAsia="SimSun"/>
                <w:color w:val="000000"/>
                <w:sz w:val="18"/>
                <w:szCs w:val="18"/>
                <w:lang w:val="en-GB" w:eastAsia="en-GB"/>
              </w:rPr>
              <w:t>ash outflows for leases liabilities</w:t>
            </w:r>
          </w:p>
        </w:tc>
        <w:tc>
          <w:tcPr>
            <w:tcW w:w="1441" w:type="dxa"/>
            <w:tcBorders>
              <w:top w:val="nil"/>
              <w:left w:val="nil"/>
              <w:bottom w:val="nil"/>
              <w:right w:val="nil"/>
            </w:tcBorders>
          </w:tcPr>
          <w:p w14:paraId="336CD0F1" w14:textId="7F97B3EE" w:rsidR="00A93D75" w:rsidRPr="002B2454" w:rsidRDefault="00A93D75" w:rsidP="00A93D75">
            <w:pPr>
              <w:spacing w:after="0" w:line="240" w:lineRule="exact"/>
              <w:ind w:left="-40" w:right="-72"/>
              <w:jc w:val="right"/>
              <w:rPr>
                <w:rFonts w:eastAsia="SimSun"/>
                <w:color w:val="000000"/>
                <w:sz w:val="18"/>
                <w:szCs w:val="18"/>
                <w:lang w:val="en-GB" w:eastAsia="en-GB"/>
              </w:rPr>
            </w:pPr>
            <w:r w:rsidRPr="002B2454">
              <w:rPr>
                <w:rFonts w:eastAsia="Arial Unicode MS"/>
                <w:sz w:val="18"/>
                <w:szCs w:val="18"/>
              </w:rPr>
              <w:t>197</w:t>
            </w:r>
          </w:p>
        </w:tc>
        <w:tc>
          <w:tcPr>
            <w:tcW w:w="1442" w:type="dxa"/>
            <w:tcBorders>
              <w:top w:val="nil"/>
              <w:left w:val="nil"/>
              <w:bottom w:val="nil"/>
              <w:right w:val="nil"/>
            </w:tcBorders>
          </w:tcPr>
          <w:p w14:paraId="70987F5F" w14:textId="7B16F393" w:rsidR="00A93D75" w:rsidRPr="002B2454" w:rsidRDefault="00A93D75" w:rsidP="00A93D75">
            <w:pPr>
              <w:spacing w:after="0" w:line="240" w:lineRule="exact"/>
              <w:ind w:left="-40" w:right="-72"/>
              <w:jc w:val="right"/>
              <w:rPr>
                <w:rFonts w:eastAsia="SimSun"/>
                <w:color w:val="000000"/>
                <w:sz w:val="18"/>
                <w:szCs w:val="18"/>
                <w:lang w:val="en-GB" w:eastAsia="zh-CN"/>
              </w:rPr>
            </w:pPr>
            <w:r w:rsidRPr="002B2454">
              <w:rPr>
                <w:rFonts w:eastAsia="Arial Unicode MS"/>
                <w:sz w:val="18"/>
                <w:szCs w:val="18"/>
                <w:lang w:val="en-GB"/>
              </w:rPr>
              <w:t>95</w:t>
            </w:r>
          </w:p>
        </w:tc>
        <w:tc>
          <w:tcPr>
            <w:tcW w:w="1442" w:type="dxa"/>
            <w:tcBorders>
              <w:top w:val="nil"/>
              <w:left w:val="nil"/>
              <w:bottom w:val="nil"/>
              <w:right w:val="nil"/>
            </w:tcBorders>
          </w:tcPr>
          <w:p w14:paraId="255B46D7" w14:textId="2A1E18B6" w:rsidR="00A93D75" w:rsidRPr="002B2454" w:rsidRDefault="00A93D75" w:rsidP="00A93D75">
            <w:pPr>
              <w:spacing w:after="0" w:line="240" w:lineRule="exact"/>
              <w:ind w:left="-40" w:right="-72"/>
              <w:jc w:val="right"/>
              <w:rPr>
                <w:rFonts w:eastAsia="SimSun"/>
                <w:color w:val="000000"/>
                <w:sz w:val="18"/>
                <w:szCs w:val="18"/>
                <w:lang w:val="en-GB" w:eastAsia="en-GB"/>
              </w:rPr>
            </w:pPr>
            <w:r w:rsidRPr="002B2454">
              <w:rPr>
                <w:rFonts w:eastAsia="Arial Unicode MS"/>
                <w:sz w:val="18"/>
                <w:szCs w:val="18"/>
              </w:rPr>
              <w:t>10</w:t>
            </w:r>
          </w:p>
        </w:tc>
        <w:tc>
          <w:tcPr>
            <w:tcW w:w="1442" w:type="dxa"/>
            <w:tcBorders>
              <w:top w:val="nil"/>
              <w:left w:val="nil"/>
              <w:bottom w:val="nil"/>
              <w:right w:val="nil"/>
            </w:tcBorders>
          </w:tcPr>
          <w:p w14:paraId="39B96C2A" w14:textId="0A6DC36D" w:rsidR="00A93D75" w:rsidRPr="002B2454" w:rsidRDefault="00A93D75" w:rsidP="00A93D75">
            <w:pPr>
              <w:spacing w:after="0" w:line="240" w:lineRule="exact"/>
              <w:ind w:left="-40" w:right="-72"/>
              <w:jc w:val="right"/>
              <w:rPr>
                <w:rFonts w:eastAsia="SimSun"/>
                <w:color w:val="000000"/>
                <w:sz w:val="18"/>
                <w:szCs w:val="18"/>
                <w:lang w:val="en-GB" w:eastAsia="en-GB"/>
              </w:rPr>
            </w:pPr>
            <w:r w:rsidRPr="002B2454">
              <w:rPr>
                <w:rFonts w:eastAsia="Arial Unicode MS"/>
                <w:sz w:val="18"/>
                <w:szCs w:val="18"/>
                <w:lang w:val="en-GB"/>
              </w:rPr>
              <w:t>7</w:t>
            </w:r>
          </w:p>
        </w:tc>
      </w:tr>
    </w:tbl>
    <w:p w14:paraId="12E078C0" w14:textId="77777777" w:rsidR="00B6079A" w:rsidRPr="002B2454" w:rsidRDefault="00B6079A" w:rsidP="009C2F37">
      <w:pPr>
        <w:spacing w:after="0" w:line="240" w:lineRule="exact"/>
        <w:jc w:val="both"/>
        <w:rPr>
          <w:rFonts w:eastAsia="SimSun"/>
          <w:color w:val="000000"/>
          <w:sz w:val="18"/>
          <w:szCs w:val="18"/>
          <w:lang w:val="en-GB" w:eastAsia="en-GB"/>
        </w:rPr>
      </w:pPr>
    </w:p>
    <w:p w14:paraId="154E81AA" w14:textId="77777777" w:rsidR="00F77DE0" w:rsidRPr="002B2454" w:rsidRDefault="00F77DE0" w:rsidP="009C2F37">
      <w:pPr>
        <w:spacing w:after="0" w:line="240" w:lineRule="exact"/>
        <w:jc w:val="both"/>
        <w:rPr>
          <w:rFonts w:eastAsia="SimSun"/>
          <w:color w:val="000000"/>
          <w:sz w:val="18"/>
          <w:szCs w:val="18"/>
          <w:lang w:val="en-GB" w:eastAsia="en-GB"/>
        </w:rPr>
      </w:pPr>
    </w:p>
    <w:p w14:paraId="3E50C6D0" w14:textId="4FDD0BE4" w:rsidR="00A926B0" w:rsidRPr="002B2454" w:rsidRDefault="00CC4F1E" w:rsidP="009C2F37">
      <w:pPr>
        <w:spacing w:after="0" w:line="240" w:lineRule="exact"/>
        <w:ind w:left="540" w:hanging="540"/>
        <w:jc w:val="both"/>
        <w:rPr>
          <w:rFonts w:eastAsia="Arial"/>
          <w:b/>
          <w:color w:val="000000"/>
          <w:sz w:val="18"/>
          <w:szCs w:val="18"/>
        </w:rPr>
      </w:pPr>
      <w:r w:rsidRPr="002B2454">
        <w:rPr>
          <w:rFonts w:eastAsia="Arial"/>
          <w:b/>
          <w:color w:val="000000"/>
          <w:sz w:val="18"/>
          <w:szCs w:val="18"/>
          <w:lang w:val="en-GB"/>
        </w:rPr>
        <w:t>20</w:t>
      </w:r>
      <w:r w:rsidR="00D10636" w:rsidRPr="002B2454">
        <w:rPr>
          <w:rFonts w:eastAsia="Arial"/>
          <w:b/>
          <w:color w:val="000000"/>
          <w:sz w:val="18"/>
          <w:szCs w:val="18"/>
          <w:lang w:val="en-GB"/>
        </w:rPr>
        <w:t xml:space="preserve"> </w:t>
      </w:r>
      <w:r w:rsidR="00D10636" w:rsidRPr="002B2454">
        <w:rPr>
          <w:rFonts w:eastAsia="Arial"/>
          <w:b/>
          <w:color w:val="000000"/>
          <w:sz w:val="18"/>
          <w:szCs w:val="18"/>
        </w:rPr>
        <w:tab/>
      </w:r>
      <w:r w:rsidR="00835273" w:rsidRPr="002B2454">
        <w:rPr>
          <w:rFonts w:eastAsia="Arial"/>
          <w:b/>
          <w:color w:val="000000"/>
          <w:sz w:val="18"/>
          <w:szCs w:val="18"/>
        </w:rPr>
        <w:t>Deposit for purchase of land</w:t>
      </w:r>
    </w:p>
    <w:p w14:paraId="73C9D1BE" w14:textId="77777777" w:rsidR="00D10636" w:rsidRPr="002B2454" w:rsidRDefault="00D10636" w:rsidP="00D570C7">
      <w:pPr>
        <w:spacing w:after="0" w:line="240" w:lineRule="exact"/>
        <w:jc w:val="both"/>
        <w:rPr>
          <w:color w:val="000000"/>
          <w:sz w:val="18"/>
          <w:szCs w:val="18"/>
        </w:rPr>
      </w:pPr>
    </w:p>
    <w:p w14:paraId="61FBDCEC" w14:textId="61255A48" w:rsidR="00736F7F" w:rsidRPr="002B2454" w:rsidRDefault="00A926B0" w:rsidP="00D570C7">
      <w:pPr>
        <w:spacing w:after="0" w:line="240" w:lineRule="exact"/>
        <w:jc w:val="both"/>
        <w:rPr>
          <w:color w:val="000000"/>
          <w:sz w:val="18"/>
          <w:szCs w:val="18"/>
        </w:rPr>
      </w:pPr>
      <w:r w:rsidRPr="002B2454">
        <w:rPr>
          <w:color w:val="000000"/>
          <w:sz w:val="18"/>
          <w:szCs w:val="18"/>
        </w:rPr>
        <w:t xml:space="preserve">As </w:t>
      </w:r>
      <w:r w:rsidR="00F55B11" w:rsidRPr="002B2454">
        <w:rPr>
          <w:color w:val="000000"/>
          <w:sz w:val="18"/>
          <w:szCs w:val="18"/>
        </w:rPr>
        <w:t>of</w:t>
      </w:r>
      <w:r w:rsidRPr="002B2454">
        <w:rPr>
          <w:color w:val="000000"/>
          <w:sz w:val="18"/>
          <w:szCs w:val="18"/>
        </w:rPr>
        <w:t xml:space="preserve"> 31 December 2025, the Group has a deposit for purchase of land amounting to Baht </w:t>
      </w:r>
      <w:r w:rsidR="00F32A33" w:rsidRPr="002B2454">
        <w:rPr>
          <w:color w:val="000000"/>
          <w:sz w:val="18"/>
          <w:szCs w:val="18"/>
        </w:rPr>
        <w:t>1,437</w:t>
      </w:r>
      <w:r w:rsidR="0003615D" w:rsidRPr="002B2454">
        <w:rPr>
          <w:color w:val="000000"/>
          <w:sz w:val="18"/>
          <w:szCs w:val="18"/>
        </w:rPr>
        <w:t xml:space="preserve"> </w:t>
      </w:r>
      <w:r w:rsidRPr="002B2454">
        <w:rPr>
          <w:color w:val="000000"/>
          <w:sz w:val="18"/>
          <w:szCs w:val="18"/>
        </w:rPr>
        <w:t>million (2024: Ba</w:t>
      </w:r>
      <w:r w:rsidR="007F752B" w:rsidRPr="002B2454">
        <w:rPr>
          <w:color w:val="000000"/>
          <w:sz w:val="18"/>
          <w:szCs w:val="18"/>
        </w:rPr>
        <w:t>ht</w:t>
      </w:r>
      <w:r w:rsidRPr="002B2454">
        <w:rPr>
          <w:color w:val="000000"/>
          <w:sz w:val="18"/>
          <w:szCs w:val="18"/>
        </w:rPr>
        <w:t xml:space="preserve"> 1,</w:t>
      </w:r>
      <w:r w:rsidR="0003615D" w:rsidRPr="002B2454">
        <w:rPr>
          <w:color w:val="000000"/>
          <w:sz w:val="18"/>
          <w:szCs w:val="18"/>
        </w:rPr>
        <w:t>865</w:t>
      </w:r>
      <w:r w:rsidRPr="002B2454">
        <w:rPr>
          <w:color w:val="000000"/>
          <w:sz w:val="18"/>
          <w:szCs w:val="18"/>
        </w:rPr>
        <w:t xml:space="preserve"> million) and the company only </w:t>
      </w:r>
      <w:r w:rsidR="007F752B" w:rsidRPr="002B2454">
        <w:rPr>
          <w:color w:val="000000"/>
          <w:sz w:val="18"/>
          <w:szCs w:val="18"/>
        </w:rPr>
        <w:t>has</w:t>
      </w:r>
      <w:r w:rsidRPr="002B2454">
        <w:rPr>
          <w:color w:val="000000"/>
          <w:sz w:val="18"/>
          <w:szCs w:val="18"/>
        </w:rPr>
        <w:t xml:space="preserve"> Ba</w:t>
      </w:r>
      <w:r w:rsidR="007F752B" w:rsidRPr="002B2454">
        <w:rPr>
          <w:color w:val="000000"/>
          <w:sz w:val="18"/>
          <w:szCs w:val="18"/>
        </w:rPr>
        <w:t>ht</w:t>
      </w:r>
      <w:r w:rsidRPr="002B2454">
        <w:rPr>
          <w:color w:val="000000"/>
          <w:sz w:val="18"/>
          <w:szCs w:val="18"/>
        </w:rPr>
        <w:t xml:space="preserve"> </w:t>
      </w:r>
      <w:r w:rsidR="00F32A33" w:rsidRPr="002B2454">
        <w:rPr>
          <w:color w:val="000000"/>
          <w:sz w:val="18"/>
          <w:szCs w:val="18"/>
        </w:rPr>
        <w:t>666</w:t>
      </w:r>
      <w:r w:rsidRPr="002B2454">
        <w:rPr>
          <w:color w:val="000000"/>
          <w:sz w:val="18"/>
          <w:szCs w:val="18"/>
        </w:rPr>
        <w:t xml:space="preserve"> million (202</w:t>
      </w:r>
      <w:r w:rsidR="0003615D" w:rsidRPr="002B2454">
        <w:rPr>
          <w:color w:val="000000"/>
          <w:sz w:val="18"/>
          <w:szCs w:val="18"/>
        </w:rPr>
        <w:t>4</w:t>
      </w:r>
      <w:r w:rsidRPr="002B2454">
        <w:rPr>
          <w:color w:val="000000"/>
          <w:sz w:val="18"/>
          <w:szCs w:val="18"/>
        </w:rPr>
        <w:t>: Bah</w:t>
      </w:r>
      <w:r w:rsidR="007F752B" w:rsidRPr="002B2454">
        <w:rPr>
          <w:color w:val="000000"/>
          <w:sz w:val="18"/>
          <w:szCs w:val="18"/>
        </w:rPr>
        <w:t>t</w:t>
      </w:r>
      <w:r w:rsidR="0003615D" w:rsidRPr="002B2454">
        <w:rPr>
          <w:color w:val="000000"/>
          <w:sz w:val="18"/>
          <w:szCs w:val="18"/>
        </w:rPr>
        <w:t xml:space="preserve"> 473</w:t>
      </w:r>
      <w:r w:rsidRPr="002B2454">
        <w:rPr>
          <w:color w:val="000000"/>
          <w:sz w:val="18"/>
          <w:szCs w:val="18"/>
        </w:rPr>
        <w:t xml:space="preserve"> million)</w:t>
      </w:r>
      <w:r w:rsidR="0067002D" w:rsidRPr="002B2454">
        <w:rPr>
          <w:color w:val="000000"/>
          <w:sz w:val="18"/>
          <w:szCs w:val="18"/>
        </w:rPr>
        <w:t>.</w:t>
      </w:r>
      <w:r w:rsidRPr="002B2454">
        <w:rPr>
          <w:color w:val="000000"/>
          <w:sz w:val="18"/>
          <w:szCs w:val="18"/>
        </w:rPr>
        <w:t xml:space="preserve"> This is currently in the process of land acquisition, with the expectation of completing the purchase and transfer ownership of the land from the sellers to the Group between the years 202</w:t>
      </w:r>
      <w:r w:rsidR="00373B8B" w:rsidRPr="002B2454">
        <w:rPr>
          <w:color w:val="000000"/>
          <w:sz w:val="18"/>
          <w:szCs w:val="18"/>
        </w:rPr>
        <w:t>6</w:t>
      </w:r>
      <w:r w:rsidRPr="002B2454">
        <w:rPr>
          <w:color w:val="000000"/>
          <w:sz w:val="18"/>
          <w:szCs w:val="18"/>
        </w:rPr>
        <w:t xml:space="preserve"> to 202</w:t>
      </w:r>
      <w:r w:rsidR="00373B8B" w:rsidRPr="002B2454">
        <w:rPr>
          <w:color w:val="000000"/>
          <w:sz w:val="18"/>
          <w:szCs w:val="18"/>
        </w:rPr>
        <w:t>7</w:t>
      </w:r>
      <w:r w:rsidRPr="002B2454">
        <w:rPr>
          <w:color w:val="000000"/>
          <w:sz w:val="18"/>
          <w:szCs w:val="18"/>
        </w:rPr>
        <w:t>.</w:t>
      </w:r>
    </w:p>
    <w:p w14:paraId="2C469EAC" w14:textId="77777777" w:rsidR="00736F7F" w:rsidRPr="002B2454" w:rsidRDefault="00736F7F" w:rsidP="00D570C7">
      <w:pPr>
        <w:spacing w:after="0" w:line="240" w:lineRule="exact"/>
        <w:jc w:val="both"/>
        <w:rPr>
          <w:color w:val="000000"/>
          <w:sz w:val="18"/>
          <w:szCs w:val="18"/>
        </w:rPr>
      </w:pPr>
    </w:p>
    <w:p w14:paraId="7BB472ED" w14:textId="77777777" w:rsidR="00736F7F" w:rsidRPr="002B2454" w:rsidRDefault="00736F7F" w:rsidP="00D570C7">
      <w:pPr>
        <w:spacing w:after="0" w:line="240" w:lineRule="exact"/>
        <w:jc w:val="both"/>
        <w:rPr>
          <w:color w:val="000000"/>
          <w:sz w:val="18"/>
          <w:szCs w:val="18"/>
        </w:rPr>
      </w:pPr>
    </w:p>
    <w:p w14:paraId="4A8C3B07" w14:textId="10CD254E" w:rsidR="00D10636" w:rsidRPr="002B2454" w:rsidRDefault="006A00C7" w:rsidP="009C2F37">
      <w:pPr>
        <w:spacing w:after="0" w:line="240" w:lineRule="exact"/>
        <w:ind w:left="540" w:hanging="540"/>
        <w:jc w:val="both"/>
        <w:rPr>
          <w:color w:val="000000"/>
          <w:sz w:val="18"/>
          <w:szCs w:val="18"/>
        </w:rPr>
      </w:pPr>
      <w:r w:rsidRPr="002B2454">
        <w:rPr>
          <w:rFonts w:eastAsia="Arial"/>
          <w:b/>
          <w:color w:val="000000"/>
          <w:sz w:val="18"/>
          <w:szCs w:val="18"/>
          <w:lang w:val="en-GB"/>
        </w:rPr>
        <w:t>2</w:t>
      </w:r>
      <w:r w:rsidR="00CC4F1E" w:rsidRPr="002B2454">
        <w:rPr>
          <w:rFonts w:eastAsia="Arial"/>
          <w:b/>
          <w:color w:val="000000"/>
          <w:sz w:val="18"/>
          <w:szCs w:val="18"/>
          <w:lang w:val="en-GB"/>
        </w:rPr>
        <w:t>1</w:t>
      </w:r>
      <w:r w:rsidR="00835273" w:rsidRPr="002B2454">
        <w:rPr>
          <w:rFonts w:eastAsia="Arial"/>
          <w:b/>
          <w:color w:val="000000"/>
          <w:sz w:val="18"/>
          <w:szCs w:val="18"/>
          <w:lang w:val="en-GB"/>
        </w:rPr>
        <w:t xml:space="preserve"> </w:t>
      </w:r>
      <w:r w:rsidR="00835273" w:rsidRPr="002B2454">
        <w:rPr>
          <w:rFonts w:eastAsia="Arial"/>
          <w:b/>
          <w:color w:val="000000"/>
          <w:sz w:val="18"/>
          <w:szCs w:val="18"/>
        </w:rPr>
        <w:tab/>
      </w:r>
      <w:r w:rsidRPr="002B2454">
        <w:rPr>
          <w:rFonts w:eastAsia="Arial"/>
          <w:b/>
          <w:color w:val="000000"/>
          <w:sz w:val="18"/>
          <w:szCs w:val="18"/>
        </w:rPr>
        <w:t>Land awaiting development</w:t>
      </w:r>
    </w:p>
    <w:p w14:paraId="277BBC31" w14:textId="77777777" w:rsidR="00835273" w:rsidRPr="002B2454" w:rsidRDefault="00835273" w:rsidP="002D7559">
      <w:pPr>
        <w:spacing w:after="0" w:line="240" w:lineRule="exact"/>
        <w:jc w:val="both"/>
        <w:rPr>
          <w:color w:val="000000"/>
          <w:sz w:val="18"/>
          <w:szCs w:val="18"/>
        </w:rPr>
      </w:pPr>
    </w:p>
    <w:p w14:paraId="00CE4163" w14:textId="1499055A" w:rsidR="002D7559" w:rsidRPr="002B2454" w:rsidRDefault="002D7559" w:rsidP="002D7559">
      <w:pPr>
        <w:spacing w:after="0" w:line="240" w:lineRule="exact"/>
        <w:jc w:val="both"/>
        <w:rPr>
          <w:color w:val="000000"/>
          <w:sz w:val="18"/>
          <w:szCs w:val="18"/>
        </w:rPr>
      </w:pPr>
      <w:r w:rsidRPr="002B2454">
        <w:rPr>
          <w:color w:val="000000"/>
          <w:sz w:val="18"/>
          <w:szCs w:val="18"/>
        </w:rPr>
        <w:t xml:space="preserve">Movements of the land awaiting development for the </w:t>
      </w:r>
      <w:r w:rsidR="00F91926" w:rsidRPr="002B2454">
        <w:rPr>
          <w:color w:val="000000"/>
          <w:sz w:val="18"/>
          <w:szCs w:val="18"/>
        </w:rPr>
        <w:t>year</w:t>
      </w:r>
      <w:r w:rsidRPr="002B2454">
        <w:rPr>
          <w:color w:val="000000"/>
          <w:sz w:val="18"/>
          <w:szCs w:val="18"/>
        </w:rPr>
        <w:t xml:space="preserve"> ended 31 December 2025 are as follows:</w:t>
      </w:r>
    </w:p>
    <w:p w14:paraId="6150F765" w14:textId="77777777" w:rsidR="002D7559" w:rsidRPr="002B2454" w:rsidRDefault="002D7559" w:rsidP="002D7559">
      <w:pPr>
        <w:spacing w:after="0" w:line="240" w:lineRule="exact"/>
        <w:jc w:val="both"/>
        <w:rPr>
          <w:color w:val="000000"/>
          <w:sz w:val="18"/>
          <w:szCs w:val="18"/>
        </w:rPr>
      </w:pPr>
    </w:p>
    <w:tbl>
      <w:tblPr>
        <w:tblW w:w="9414"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382"/>
        <w:gridCol w:w="2016"/>
        <w:gridCol w:w="2016"/>
      </w:tblGrid>
      <w:tr w:rsidR="002D7559" w:rsidRPr="002B2454" w14:paraId="36A2EBED" w14:textId="77777777" w:rsidTr="002D7559">
        <w:tc>
          <w:tcPr>
            <w:tcW w:w="5382" w:type="dxa"/>
            <w:tcBorders>
              <w:top w:val="nil"/>
              <w:left w:val="nil"/>
              <w:bottom w:val="nil"/>
              <w:right w:val="nil"/>
            </w:tcBorders>
          </w:tcPr>
          <w:p w14:paraId="2A998B96" w14:textId="77777777" w:rsidR="002D7559" w:rsidRPr="002B2454" w:rsidRDefault="002D7559" w:rsidP="002D7559">
            <w:pPr>
              <w:spacing w:after="0" w:line="240" w:lineRule="exact"/>
              <w:ind w:left="-101"/>
              <w:jc w:val="right"/>
              <w:rPr>
                <w:rFonts w:eastAsia="SimSun"/>
                <w:color w:val="000000"/>
                <w:sz w:val="18"/>
                <w:szCs w:val="18"/>
                <w:lang w:val="en-GB" w:eastAsia="en-GB"/>
              </w:rPr>
            </w:pPr>
          </w:p>
        </w:tc>
        <w:tc>
          <w:tcPr>
            <w:tcW w:w="2016" w:type="dxa"/>
            <w:tcBorders>
              <w:top w:val="nil"/>
              <w:left w:val="nil"/>
              <w:bottom w:val="nil"/>
              <w:right w:val="nil"/>
            </w:tcBorders>
          </w:tcPr>
          <w:p w14:paraId="59638798" w14:textId="77777777" w:rsidR="002D7559" w:rsidRPr="002B2454" w:rsidRDefault="002D7559" w:rsidP="002D7559">
            <w:pPr>
              <w:spacing w:after="0" w:line="240" w:lineRule="exact"/>
              <w:ind w:right="-72"/>
              <w:jc w:val="right"/>
              <w:rPr>
                <w:color w:val="000000"/>
                <w:sz w:val="18"/>
                <w:szCs w:val="18"/>
              </w:rPr>
            </w:pPr>
            <w:r w:rsidRPr="002B2454">
              <w:rPr>
                <w:b/>
                <w:bCs/>
                <w:color w:val="000000"/>
                <w:sz w:val="18"/>
                <w:szCs w:val="18"/>
              </w:rPr>
              <w:t>Consolidated</w:t>
            </w:r>
          </w:p>
          <w:p w14:paraId="401C2406" w14:textId="0FE75B4D" w:rsidR="002D7559" w:rsidRPr="002B2454" w:rsidRDefault="002D7559" w:rsidP="002D7559">
            <w:pPr>
              <w:spacing w:after="0" w:line="240" w:lineRule="exact"/>
              <w:ind w:right="-72"/>
              <w:jc w:val="right"/>
              <w:rPr>
                <w:rFonts w:eastAsia="SimSun"/>
                <w:b/>
                <w:color w:val="000000"/>
                <w:sz w:val="18"/>
                <w:szCs w:val="18"/>
                <w:lang w:val="en-GB" w:eastAsia="en-GB"/>
              </w:rPr>
            </w:pPr>
            <w:r w:rsidRPr="002B2454">
              <w:rPr>
                <w:b/>
                <w:bCs/>
                <w:color w:val="000000"/>
                <w:sz w:val="18"/>
                <w:szCs w:val="18"/>
              </w:rPr>
              <w:t xml:space="preserve">financial </w:t>
            </w:r>
            <w:r w:rsidR="0007229C" w:rsidRPr="002B2454">
              <w:rPr>
                <w:b/>
                <w:bCs/>
                <w:color w:val="000000"/>
                <w:sz w:val="18"/>
                <w:szCs w:val="18"/>
              </w:rPr>
              <w:t>statement</w:t>
            </w:r>
            <w:r w:rsidR="00C11DE2" w:rsidRPr="002B2454">
              <w:rPr>
                <w:b/>
                <w:bCs/>
                <w:color w:val="000000"/>
                <w:sz w:val="18"/>
                <w:szCs w:val="18"/>
              </w:rPr>
              <w:t>s</w:t>
            </w:r>
          </w:p>
        </w:tc>
        <w:tc>
          <w:tcPr>
            <w:tcW w:w="2016" w:type="dxa"/>
            <w:tcBorders>
              <w:top w:val="nil"/>
              <w:left w:val="nil"/>
              <w:bottom w:val="nil"/>
              <w:right w:val="nil"/>
            </w:tcBorders>
            <w:vAlign w:val="bottom"/>
          </w:tcPr>
          <w:p w14:paraId="2F187E9C" w14:textId="77777777" w:rsidR="002D7559" w:rsidRPr="002B2454" w:rsidRDefault="002D7559" w:rsidP="002D7559">
            <w:pPr>
              <w:spacing w:after="0" w:line="240" w:lineRule="exact"/>
              <w:ind w:right="-72"/>
              <w:jc w:val="right"/>
              <w:rPr>
                <w:rFonts w:eastAsia="SimSun"/>
                <w:b/>
                <w:color w:val="000000"/>
                <w:sz w:val="18"/>
                <w:szCs w:val="18"/>
                <w:lang w:val="en-GB" w:eastAsia="en-GB"/>
              </w:rPr>
            </w:pPr>
            <w:r w:rsidRPr="002B2454">
              <w:rPr>
                <w:rFonts w:eastAsia="SimSun"/>
                <w:b/>
                <w:color w:val="000000"/>
                <w:sz w:val="18"/>
                <w:szCs w:val="18"/>
                <w:lang w:val="en-GB" w:eastAsia="en-GB"/>
              </w:rPr>
              <w:t xml:space="preserve">Separate </w:t>
            </w:r>
          </w:p>
          <w:p w14:paraId="5F8CC65E" w14:textId="24D8E010" w:rsidR="002D7559" w:rsidRPr="002B2454" w:rsidRDefault="002D7559" w:rsidP="002D7559">
            <w:pPr>
              <w:spacing w:after="0" w:line="240" w:lineRule="exact"/>
              <w:ind w:right="-72"/>
              <w:jc w:val="right"/>
              <w:rPr>
                <w:rFonts w:eastAsia="SimSun"/>
                <w:b/>
                <w:color w:val="000000"/>
                <w:sz w:val="18"/>
                <w:szCs w:val="18"/>
                <w:lang w:val="en-GB" w:eastAsia="en-GB"/>
              </w:rPr>
            </w:pPr>
            <w:r w:rsidRPr="002B2454">
              <w:rPr>
                <w:rFonts w:eastAsia="SimSun"/>
                <w:b/>
                <w:color w:val="000000"/>
                <w:sz w:val="18"/>
                <w:szCs w:val="18"/>
                <w:lang w:val="en-GB" w:eastAsia="en-GB"/>
              </w:rPr>
              <w:t>financial statements</w:t>
            </w:r>
          </w:p>
        </w:tc>
      </w:tr>
      <w:tr w:rsidR="002D7559" w:rsidRPr="002B2454" w14:paraId="339CE2AF" w14:textId="77777777" w:rsidTr="002D7559">
        <w:tc>
          <w:tcPr>
            <w:tcW w:w="5382" w:type="dxa"/>
            <w:tcBorders>
              <w:top w:val="nil"/>
              <w:left w:val="nil"/>
              <w:bottom w:val="nil"/>
              <w:right w:val="nil"/>
            </w:tcBorders>
          </w:tcPr>
          <w:p w14:paraId="0998CFE3" w14:textId="77777777" w:rsidR="002D7559" w:rsidRPr="002B2454" w:rsidRDefault="002D7559" w:rsidP="002D7559">
            <w:pPr>
              <w:spacing w:after="0" w:line="240" w:lineRule="exact"/>
              <w:ind w:left="-101"/>
              <w:jc w:val="both"/>
              <w:rPr>
                <w:rFonts w:eastAsia="SimSun"/>
                <w:color w:val="000000"/>
                <w:sz w:val="18"/>
                <w:szCs w:val="18"/>
                <w:lang w:val="en-GB" w:eastAsia="en-GB"/>
              </w:rPr>
            </w:pPr>
          </w:p>
        </w:tc>
        <w:tc>
          <w:tcPr>
            <w:tcW w:w="2016" w:type="dxa"/>
            <w:tcBorders>
              <w:top w:val="nil"/>
              <w:left w:val="nil"/>
              <w:bottom w:val="single" w:sz="4" w:space="0" w:color="auto"/>
              <w:right w:val="nil"/>
            </w:tcBorders>
          </w:tcPr>
          <w:p w14:paraId="6886496E" w14:textId="3A91A871" w:rsidR="002D7559" w:rsidRPr="002B2454" w:rsidRDefault="002D7559" w:rsidP="002D7559">
            <w:pPr>
              <w:spacing w:after="0" w:line="240" w:lineRule="exact"/>
              <w:ind w:right="-72"/>
              <w:jc w:val="right"/>
              <w:rPr>
                <w:rFonts w:eastAsia="SimSun"/>
                <w:b/>
                <w:color w:val="000000"/>
                <w:sz w:val="18"/>
                <w:szCs w:val="18"/>
                <w:lang w:val="en-GB" w:eastAsia="en-GB"/>
              </w:rPr>
            </w:pPr>
            <w:r w:rsidRPr="002B2454">
              <w:rPr>
                <w:rFonts w:eastAsia="SimSun"/>
                <w:b/>
                <w:color w:val="000000"/>
                <w:sz w:val="18"/>
                <w:szCs w:val="18"/>
                <w:lang w:val="en-GB" w:eastAsia="en-GB"/>
              </w:rPr>
              <w:t>Million Baht</w:t>
            </w:r>
          </w:p>
        </w:tc>
        <w:tc>
          <w:tcPr>
            <w:tcW w:w="2016" w:type="dxa"/>
            <w:tcBorders>
              <w:top w:val="nil"/>
              <w:left w:val="nil"/>
              <w:bottom w:val="single" w:sz="4" w:space="0" w:color="auto"/>
              <w:right w:val="nil"/>
            </w:tcBorders>
            <w:vAlign w:val="bottom"/>
          </w:tcPr>
          <w:p w14:paraId="466BE0D3" w14:textId="01745FA7" w:rsidR="002D7559" w:rsidRPr="002B2454" w:rsidRDefault="002D7559" w:rsidP="002D7559">
            <w:pPr>
              <w:spacing w:after="0" w:line="240" w:lineRule="exact"/>
              <w:ind w:right="-72"/>
              <w:jc w:val="right"/>
              <w:rPr>
                <w:rFonts w:eastAsia="SimSun"/>
                <w:b/>
                <w:color w:val="000000"/>
                <w:sz w:val="18"/>
                <w:szCs w:val="18"/>
                <w:lang w:val="en-GB" w:eastAsia="en-GB"/>
              </w:rPr>
            </w:pPr>
            <w:r w:rsidRPr="002B2454">
              <w:rPr>
                <w:rFonts w:eastAsia="SimSun"/>
                <w:b/>
                <w:color w:val="000000"/>
                <w:sz w:val="18"/>
                <w:szCs w:val="18"/>
                <w:lang w:val="en-GB" w:eastAsia="en-GB"/>
              </w:rPr>
              <w:t>Million Baht</w:t>
            </w:r>
          </w:p>
        </w:tc>
      </w:tr>
      <w:tr w:rsidR="002D7559" w:rsidRPr="002B2454" w14:paraId="79C481A2" w14:textId="77777777" w:rsidTr="002D7559">
        <w:tc>
          <w:tcPr>
            <w:tcW w:w="5382" w:type="dxa"/>
            <w:tcBorders>
              <w:top w:val="nil"/>
              <w:left w:val="nil"/>
              <w:bottom w:val="nil"/>
              <w:right w:val="nil"/>
            </w:tcBorders>
          </w:tcPr>
          <w:p w14:paraId="24B119DC" w14:textId="77777777" w:rsidR="002D7559" w:rsidRPr="002B2454" w:rsidRDefault="002D7559" w:rsidP="002D7559">
            <w:pPr>
              <w:spacing w:after="0" w:line="240" w:lineRule="exact"/>
              <w:ind w:left="-101"/>
              <w:rPr>
                <w:rFonts w:eastAsia="SimSun"/>
                <w:color w:val="000000"/>
                <w:sz w:val="18"/>
                <w:szCs w:val="18"/>
                <w:lang w:val="en-GB" w:eastAsia="en-GB"/>
              </w:rPr>
            </w:pPr>
          </w:p>
        </w:tc>
        <w:tc>
          <w:tcPr>
            <w:tcW w:w="2016" w:type="dxa"/>
            <w:tcBorders>
              <w:top w:val="single" w:sz="4" w:space="0" w:color="auto"/>
              <w:left w:val="nil"/>
              <w:bottom w:val="nil"/>
              <w:right w:val="nil"/>
            </w:tcBorders>
          </w:tcPr>
          <w:p w14:paraId="7F15C174" w14:textId="77777777" w:rsidR="002D7559" w:rsidRPr="002B2454" w:rsidRDefault="002D7559" w:rsidP="002D7559">
            <w:pPr>
              <w:spacing w:after="0" w:line="240" w:lineRule="exact"/>
              <w:ind w:right="-72"/>
              <w:jc w:val="right"/>
              <w:rPr>
                <w:rFonts w:eastAsia="SimSun"/>
                <w:color w:val="000000"/>
                <w:sz w:val="18"/>
                <w:szCs w:val="18"/>
                <w:lang w:val="en-GB" w:eastAsia="en-GB"/>
              </w:rPr>
            </w:pPr>
          </w:p>
        </w:tc>
        <w:tc>
          <w:tcPr>
            <w:tcW w:w="2016" w:type="dxa"/>
            <w:tcBorders>
              <w:top w:val="single" w:sz="4" w:space="0" w:color="auto"/>
              <w:left w:val="nil"/>
              <w:bottom w:val="nil"/>
              <w:right w:val="nil"/>
            </w:tcBorders>
          </w:tcPr>
          <w:p w14:paraId="3939CEEF" w14:textId="02BBF0E9" w:rsidR="002D7559" w:rsidRPr="002B2454" w:rsidRDefault="002D7559" w:rsidP="002D7559">
            <w:pPr>
              <w:spacing w:after="0" w:line="240" w:lineRule="exact"/>
              <w:ind w:right="-72"/>
              <w:jc w:val="right"/>
              <w:rPr>
                <w:rFonts w:eastAsia="SimSun"/>
                <w:color w:val="000000"/>
                <w:sz w:val="18"/>
                <w:szCs w:val="18"/>
                <w:lang w:val="en-GB" w:eastAsia="en-GB"/>
              </w:rPr>
            </w:pPr>
          </w:p>
        </w:tc>
      </w:tr>
      <w:tr w:rsidR="00317B6F" w:rsidRPr="002B2454" w14:paraId="2266386D" w14:textId="77777777" w:rsidTr="0007229C">
        <w:tc>
          <w:tcPr>
            <w:tcW w:w="5382" w:type="dxa"/>
            <w:tcBorders>
              <w:top w:val="nil"/>
              <w:left w:val="nil"/>
              <w:bottom w:val="nil"/>
              <w:right w:val="nil"/>
            </w:tcBorders>
            <w:vAlign w:val="bottom"/>
          </w:tcPr>
          <w:p w14:paraId="4928443E" w14:textId="13D837B5" w:rsidR="00317B6F" w:rsidRPr="002B2454" w:rsidRDefault="00317B6F" w:rsidP="00317B6F">
            <w:pPr>
              <w:spacing w:after="0" w:line="240" w:lineRule="exact"/>
              <w:ind w:left="-101"/>
              <w:rPr>
                <w:b/>
                <w:bCs/>
                <w:color w:val="000000"/>
                <w:sz w:val="18"/>
                <w:szCs w:val="18"/>
              </w:rPr>
            </w:pPr>
            <w:r w:rsidRPr="002B2454">
              <w:rPr>
                <w:b/>
                <w:bCs/>
                <w:color w:val="000000"/>
                <w:sz w:val="18"/>
                <w:szCs w:val="18"/>
              </w:rPr>
              <w:t>Opening net book value (Restated)</w:t>
            </w:r>
          </w:p>
        </w:tc>
        <w:tc>
          <w:tcPr>
            <w:tcW w:w="2016" w:type="dxa"/>
            <w:tcBorders>
              <w:top w:val="nil"/>
              <w:left w:val="nil"/>
              <w:bottom w:val="nil"/>
              <w:right w:val="nil"/>
            </w:tcBorders>
            <w:vAlign w:val="bottom"/>
          </w:tcPr>
          <w:p w14:paraId="4EC575B2" w14:textId="7EB4FE4F" w:rsidR="00317B6F" w:rsidRPr="002B2454" w:rsidRDefault="00317B6F" w:rsidP="0007229C">
            <w:pPr>
              <w:spacing w:after="0" w:line="240" w:lineRule="exact"/>
              <w:ind w:right="-72"/>
              <w:jc w:val="right"/>
              <w:rPr>
                <w:rFonts w:eastAsia="SimSun"/>
                <w:color w:val="000000"/>
                <w:sz w:val="18"/>
                <w:szCs w:val="18"/>
                <w:lang w:val="en-GB" w:eastAsia="en-GB"/>
              </w:rPr>
            </w:pPr>
            <w:r w:rsidRPr="002B2454">
              <w:rPr>
                <w:sz w:val="18"/>
                <w:szCs w:val="18"/>
              </w:rPr>
              <w:t>18,132</w:t>
            </w:r>
          </w:p>
        </w:tc>
        <w:tc>
          <w:tcPr>
            <w:tcW w:w="2016" w:type="dxa"/>
            <w:tcBorders>
              <w:top w:val="nil"/>
              <w:left w:val="nil"/>
              <w:bottom w:val="nil"/>
              <w:right w:val="nil"/>
            </w:tcBorders>
            <w:vAlign w:val="bottom"/>
          </w:tcPr>
          <w:p w14:paraId="28CED8F7" w14:textId="2E8DC6E5" w:rsidR="00317B6F" w:rsidRPr="002B2454" w:rsidRDefault="00317B6F" w:rsidP="0007229C">
            <w:pPr>
              <w:spacing w:after="0" w:line="240" w:lineRule="exact"/>
              <w:ind w:right="-72"/>
              <w:jc w:val="right"/>
              <w:rPr>
                <w:rFonts w:eastAsia="SimSun"/>
                <w:color w:val="000000"/>
                <w:sz w:val="18"/>
                <w:szCs w:val="18"/>
                <w:lang w:val="en-GB" w:eastAsia="en-GB"/>
              </w:rPr>
            </w:pPr>
            <w:r w:rsidRPr="002B2454">
              <w:rPr>
                <w:rFonts w:eastAsia="Arial Unicode MS"/>
                <w:color w:val="000000"/>
                <w:sz w:val="18"/>
                <w:szCs w:val="18"/>
                <w:lang w:val="en-GB"/>
              </w:rPr>
              <w:t>14</w:t>
            </w:r>
            <w:r w:rsidRPr="002B2454">
              <w:rPr>
                <w:rFonts w:eastAsia="Arial Unicode MS"/>
                <w:color w:val="000000"/>
                <w:sz w:val="18"/>
                <w:szCs w:val="18"/>
              </w:rPr>
              <w:t>,</w:t>
            </w:r>
            <w:r w:rsidRPr="002B2454">
              <w:rPr>
                <w:rFonts w:eastAsia="Arial Unicode MS"/>
                <w:color w:val="000000"/>
                <w:sz w:val="18"/>
                <w:szCs w:val="18"/>
                <w:lang w:val="en-GB"/>
              </w:rPr>
              <w:t>072</w:t>
            </w:r>
          </w:p>
        </w:tc>
      </w:tr>
      <w:tr w:rsidR="00317B6F" w:rsidRPr="002B2454" w14:paraId="5198A8AA" w14:textId="77777777" w:rsidTr="0007229C">
        <w:tc>
          <w:tcPr>
            <w:tcW w:w="5382" w:type="dxa"/>
            <w:tcBorders>
              <w:top w:val="nil"/>
              <w:left w:val="nil"/>
              <w:bottom w:val="nil"/>
              <w:right w:val="nil"/>
            </w:tcBorders>
            <w:vAlign w:val="bottom"/>
          </w:tcPr>
          <w:p w14:paraId="7C45B88C" w14:textId="10141237" w:rsidR="00317B6F" w:rsidRPr="002B2454" w:rsidRDefault="00317B6F" w:rsidP="00317B6F">
            <w:pPr>
              <w:spacing w:after="0" w:line="240" w:lineRule="exact"/>
              <w:ind w:left="-101"/>
              <w:rPr>
                <w:rFonts w:eastAsia="SimSun"/>
                <w:color w:val="000000"/>
                <w:sz w:val="18"/>
                <w:szCs w:val="18"/>
                <w:lang w:val="en-GB" w:eastAsia="en-GB"/>
              </w:rPr>
            </w:pPr>
            <w:r w:rsidRPr="002B2454">
              <w:rPr>
                <w:color w:val="000000"/>
                <w:sz w:val="18"/>
                <w:szCs w:val="18"/>
              </w:rPr>
              <w:t>Land acquisitions</w:t>
            </w:r>
          </w:p>
        </w:tc>
        <w:tc>
          <w:tcPr>
            <w:tcW w:w="2016" w:type="dxa"/>
            <w:tcBorders>
              <w:top w:val="nil"/>
              <w:left w:val="nil"/>
              <w:bottom w:val="nil"/>
              <w:right w:val="nil"/>
            </w:tcBorders>
            <w:vAlign w:val="bottom"/>
          </w:tcPr>
          <w:p w14:paraId="40B2E98B" w14:textId="40C89999" w:rsidR="00317B6F" w:rsidRPr="002B2454" w:rsidRDefault="00317B6F" w:rsidP="0007229C">
            <w:pPr>
              <w:spacing w:after="0" w:line="240" w:lineRule="exact"/>
              <w:ind w:right="-72"/>
              <w:jc w:val="right"/>
              <w:rPr>
                <w:rFonts w:eastAsia="SimSun"/>
                <w:color w:val="000000"/>
                <w:sz w:val="18"/>
                <w:szCs w:val="18"/>
                <w:lang w:val="en-GB" w:eastAsia="en-GB"/>
              </w:rPr>
            </w:pPr>
            <w:r w:rsidRPr="002B2454">
              <w:rPr>
                <w:sz w:val="18"/>
                <w:szCs w:val="18"/>
              </w:rPr>
              <w:t>7,449</w:t>
            </w:r>
          </w:p>
        </w:tc>
        <w:tc>
          <w:tcPr>
            <w:tcW w:w="2016" w:type="dxa"/>
            <w:tcBorders>
              <w:top w:val="nil"/>
              <w:left w:val="nil"/>
              <w:bottom w:val="nil"/>
              <w:right w:val="nil"/>
            </w:tcBorders>
            <w:vAlign w:val="bottom"/>
          </w:tcPr>
          <w:p w14:paraId="19C5BAB6" w14:textId="046CF0D0" w:rsidR="00317B6F" w:rsidRPr="002B2454" w:rsidRDefault="00317B6F" w:rsidP="0007229C">
            <w:pPr>
              <w:spacing w:after="0" w:line="240" w:lineRule="exact"/>
              <w:ind w:right="-72"/>
              <w:jc w:val="right"/>
              <w:rPr>
                <w:rFonts w:eastAsia="SimSun"/>
                <w:color w:val="000000"/>
                <w:sz w:val="18"/>
                <w:szCs w:val="18"/>
                <w:lang w:val="en-GB" w:eastAsia="en-GB"/>
              </w:rPr>
            </w:pPr>
            <w:r w:rsidRPr="002B2454">
              <w:rPr>
                <w:rFonts w:eastAsia="Arial Unicode MS"/>
                <w:color w:val="000000"/>
                <w:sz w:val="18"/>
                <w:szCs w:val="18"/>
                <w:lang w:val="en-GB"/>
              </w:rPr>
              <w:t>4,573</w:t>
            </w:r>
          </w:p>
        </w:tc>
      </w:tr>
      <w:tr w:rsidR="00AF5416" w:rsidRPr="002B2454" w14:paraId="6A89816D" w14:textId="77777777" w:rsidTr="0007229C">
        <w:tc>
          <w:tcPr>
            <w:tcW w:w="5382" w:type="dxa"/>
            <w:tcBorders>
              <w:top w:val="nil"/>
              <w:left w:val="nil"/>
              <w:bottom w:val="nil"/>
              <w:right w:val="nil"/>
            </w:tcBorders>
            <w:vAlign w:val="bottom"/>
          </w:tcPr>
          <w:p w14:paraId="02AE29C1" w14:textId="6D0B8558" w:rsidR="00AF5416" w:rsidRPr="002B2454" w:rsidRDefault="00AF5416" w:rsidP="00AF5416">
            <w:pPr>
              <w:spacing w:after="0" w:line="240" w:lineRule="exact"/>
              <w:ind w:left="-101"/>
              <w:rPr>
                <w:rFonts w:eastAsia="SimSun"/>
                <w:color w:val="000000"/>
                <w:sz w:val="18"/>
                <w:szCs w:val="18"/>
                <w:lang w:val="en-GB" w:eastAsia="en-GB"/>
              </w:rPr>
            </w:pPr>
            <w:r w:rsidRPr="002B2454">
              <w:rPr>
                <w:color w:val="000000"/>
                <w:sz w:val="18"/>
                <w:szCs w:val="18"/>
              </w:rPr>
              <w:t>Transfer of deposits for purchase of land to</w:t>
            </w:r>
          </w:p>
        </w:tc>
        <w:tc>
          <w:tcPr>
            <w:tcW w:w="2016" w:type="dxa"/>
            <w:tcBorders>
              <w:top w:val="nil"/>
              <w:left w:val="nil"/>
              <w:bottom w:val="nil"/>
              <w:right w:val="nil"/>
            </w:tcBorders>
            <w:vAlign w:val="bottom"/>
          </w:tcPr>
          <w:p w14:paraId="30CD0EB9" w14:textId="33560559" w:rsidR="00AF5416" w:rsidRPr="002B2454" w:rsidRDefault="00AF5416" w:rsidP="0007229C">
            <w:pPr>
              <w:spacing w:after="0" w:line="240" w:lineRule="exact"/>
              <w:ind w:right="-72"/>
              <w:jc w:val="right"/>
              <w:rPr>
                <w:rFonts w:eastAsia="SimSun"/>
                <w:color w:val="000000"/>
                <w:sz w:val="18"/>
                <w:szCs w:val="18"/>
                <w:lang w:val="en-GB" w:eastAsia="en-GB"/>
              </w:rPr>
            </w:pPr>
          </w:p>
        </w:tc>
        <w:tc>
          <w:tcPr>
            <w:tcW w:w="2016" w:type="dxa"/>
            <w:tcBorders>
              <w:top w:val="nil"/>
              <w:left w:val="nil"/>
              <w:bottom w:val="nil"/>
              <w:right w:val="nil"/>
            </w:tcBorders>
            <w:vAlign w:val="bottom"/>
          </w:tcPr>
          <w:p w14:paraId="6E847500" w14:textId="2AB65AFB" w:rsidR="00AF5416" w:rsidRPr="002B2454" w:rsidRDefault="00AF5416" w:rsidP="0007229C">
            <w:pPr>
              <w:spacing w:after="0" w:line="240" w:lineRule="exact"/>
              <w:ind w:right="-72"/>
              <w:jc w:val="right"/>
              <w:rPr>
                <w:rFonts w:eastAsia="SimSun"/>
                <w:color w:val="000000"/>
                <w:sz w:val="18"/>
                <w:szCs w:val="18"/>
                <w:lang w:val="en-GB" w:eastAsia="en-GB"/>
              </w:rPr>
            </w:pPr>
          </w:p>
        </w:tc>
      </w:tr>
      <w:tr w:rsidR="009C71D4" w:rsidRPr="002B2454" w14:paraId="19FCF00A" w14:textId="77777777" w:rsidTr="0007229C">
        <w:tc>
          <w:tcPr>
            <w:tcW w:w="5382" w:type="dxa"/>
            <w:tcBorders>
              <w:top w:val="nil"/>
              <w:left w:val="nil"/>
              <w:bottom w:val="nil"/>
              <w:right w:val="nil"/>
            </w:tcBorders>
            <w:vAlign w:val="bottom"/>
          </w:tcPr>
          <w:p w14:paraId="2DFEEC94" w14:textId="1791618A" w:rsidR="009C71D4" w:rsidRPr="002B2454" w:rsidRDefault="009C71D4" w:rsidP="009C71D4">
            <w:pPr>
              <w:spacing w:after="0" w:line="240" w:lineRule="exact"/>
              <w:ind w:left="-101"/>
              <w:rPr>
                <w:color w:val="000000"/>
                <w:sz w:val="18"/>
                <w:szCs w:val="18"/>
              </w:rPr>
            </w:pPr>
            <w:r w:rsidRPr="002B2454">
              <w:rPr>
                <w:color w:val="000000"/>
                <w:sz w:val="18"/>
                <w:szCs w:val="18"/>
              </w:rPr>
              <w:t xml:space="preserve">   land awaiting development</w:t>
            </w:r>
          </w:p>
        </w:tc>
        <w:tc>
          <w:tcPr>
            <w:tcW w:w="2016" w:type="dxa"/>
            <w:tcBorders>
              <w:top w:val="nil"/>
              <w:left w:val="nil"/>
              <w:bottom w:val="nil"/>
              <w:right w:val="nil"/>
            </w:tcBorders>
            <w:vAlign w:val="bottom"/>
          </w:tcPr>
          <w:p w14:paraId="27C6B645" w14:textId="689369E3" w:rsidR="009C71D4" w:rsidRPr="002B2454" w:rsidRDefault="009C71D4" w:rsidP="0007229C">
            <w:pPr>
              <w:spacing w:after="0" w:line="240" w:lineRule="exact"/>
              <w:ind w:right="-72"/>
              <w:jc w:val="right"/>
              <w:rPr>
                <w:rFonts w:eastAsia="SimSun"/>
                <w:color w:val="000000"/>
                <w:sz w:val="18"/>
                <w:szCs w:val="18"/>
                <w:lang w:val="en-GB" w:eastAsia="en-GB"/>
              </w:rPr>
            </w:pPr>
            <w:r w:rsidRPr="002B2454">
              <w:rPr>
                <w:sz w:val="18"/>
                <w:szCs w:val="18"/>
              </w:rPr>
              <w:t>1,018</w:t>
            </w:r>
          </w:p>
        </w:tc>
        <w:tc>
          <w:tcPr>
            <w:tcW w:w="2016" w:type="dxa"/>
            <w:tcBorders>
              <w:top w:val="nil"/>
              <w:left w:val="nil"/>
              <w:bottom w:val="nil"/>
              <w:right w:val="nil"/>
            </w:tcBorders>
            <w:vAlign w:val="bottom"/>
          </w:tcPr>
          <w:p w14:paraId="0D4B3A01" w14:textId="359B0E05" w:rsidR="009C71D4" w:rsidRPr="002B2454" w:rsidRDefault="009C71D4" w:rsidP="0007229C">
            <w:pPr>
              <w:spacing w:after="0" w:line="240" w:lineRule="exact"/>
              <w:ind w:right="-72"/>
              <w:jc w:val="right"/>
              <w:rPr>
                <w:rFonts w:eastAsia="SimSun"/>
                <w:color w:val="000000"/>
                <w:sz w:val="18"/>
                <w:szCs w:val="18"/>
                <w:lang w:val="en-GB" w:eastAsia="en-GB"/>
              </w:rPr>
            </w:pPr>
            <w:r w:rsidRPr="002B2454">
              <w:rPr>
                <w:rFonts w:eastAsia="Arial Unicode MS"/>
                <w:color w:val="000000"/>
                <w:sz w:val="18"/>
                <w:szCs w:val="18"/>
                <w:lang w:val="en-GB"/>
              </w:rPr>
              <w:t>145</w:t>
            </w:r>
          </w:p>
        </w:tc>
      </w:tr>
      <w:tr w:rsidR="009C71D4" w:rsidRPr="002B2454" w14:paraId="0829C352" w14:textId="77777777" w:rsidTr="0007229C">
        <w:tc>
          <w:tcPr>
            <w:tcW w:w="5382" w:type="dxa"/>
            <w:tcBorders>
              <w:top w:val="nil"/>
              <w:left w:val="nil"/>
              <w:bottom w:val="nil"/>
              <w:right w:val="nil"/>
            </w:tcBorders>
            <w:vAlign w:val="bottom"/>
          </w:tcPr>
          <w:p w14:paraId="6334D1CE" w14:textId="4536DF47" w:rsidR="009C71D4" w:rsidRPr="002B2454" w:rsidRDefault="009C71D4" w:rsidP="009C71D4">
            <w:pPr>
              <w:spacing w:after="0" w:line="240" w:lineRule="exact"/>
              <w:ind w:left="-101"/>
              <w:rPr>
                <w:color w:val="000000"/>
                <w:sz w:val="18"/>
                <w:szCs w:val="18"/>
              </w:rPr>
            </w:pPr>
            <w:r w:rsidRPr="002B2454">
              <w:rPr>
                <w:color w:val="000000"/>
                <w:sz w:val="18"/>
                <w:szCs w:val="18"/>
              </w:rPr>
              <w:t>Construction and land development costs</w:t>
            </w:r>
          </w:p>
        </w:tc>
        <w:tc>
          <w:tcPr>
            <w:tcW w:w="2016" w:type="dxa"/>
            <w:tcBorders>
              <w:top w:val="nil"/>
              <w:left w:val="nil"/>
              <w:bottom w:val="nil"/>
              <w:right w:val="nil"/>
            </w:tcBorders>
            <w:vAlign w:val="bottom"/>
          </w:tcPr>
          <w:p w14:paraId="7C61C8E3" w14:textId="3CA25BF7" w:rsidR="009C71D4" w:rsidRPr="002B2454" w:rsidRDefault="009C71D4" w:rsidP="0007229C">
            <w:pPr>
              <w:spacing w:after="0" w:line="240" w:lineRule="exact"/>
              <w:ind w:right="-72"/>
              <w:jc w:val="right"/>
              <w:rPr>
                <w:rFonts w:eastAsia="SimSun"/>
                <w:color w:val="000000"/>
                <w:sz w:val="18"/>
                <w:szCs w:val="18"/>
                <w:lang w:val="en-GB" w:eastAsia="en-GB"/>
              </w:rPr>
            </w:pPr>
            <w:r w:rsidRPr="002B2454">
              <w:rPr>
                <w:sz w:val="18"/>
                <w:szCs w:val="18"/>
              </w:rPr>
              <w:t>1,183</w:t>
            </w:r>
          </w:p>
        </w:tc>
        <w:tc>
          <w:tcPr>
            <w:tcW w:w="2016" w:type="dxa"/>
            <w:tcBorders>
              <w:top w:val="nil"/>
              <w:left w:val="nil"/>
              <w:bottom w:val="nil"/>
              <w:right w:val="nil"/>
            </w:tcBorders>
            <w:vAlign w:val="bottom"/>
          </w:tcPr>
          <w:p w14:paraId="4E64B2BC" w14:textId="76116F80" w:rsidR="009C71D4" w:rsidRPr="002B2454" w:rsidRDefault="009C71D4" w:rsidP="0007229C">
            <w:pPr>
              <w:spacing w:after="0" w:line="240" w:lineRule="exact"/>
              <w:ind w:right="-72"/>
              <w:jc w:val="right"/>
              <w:rPr>
                <w:rFonts w:eastAsia="SimSun"/>
                <w:color w:val="000000"/>
                <w:sz w:val="18"/>
                <w:szCs w:val="18"/>
                <w:lang w:val="en-GB" w:eastAsia="en-GB"/>
              </w:rPr>
            </w:pPr>
            <w:r w:rsidRPr="002B2454">
              <w:rPr>
                <w:rFonts w:eastAsia="Arial Unicode MS"/>
                <w:color w:val="000000"/>
                <w:sz w:val="18"/>
                <w:szCs w:val="18"/>
                <w:lang w:val="en-GB"/>
              </w:rPr>
              <w:t>1,157</w:t>
            </w:r>
          </w:p>
        </w:tc>
      </w:tr>
      <w:tr w:rsidR="009C71D4" w:rsidRPr="002B2454" w14:paraId="12F0DEAF" w14:textId="77777777" w:rsidTr="0007229C">
        <w:tc>
          <w:tcPr>
            <w:tcW w:w="5382" w:type="dxa"/>
            <w:tcBorders>
              <w:top w:val="nil"/>
              <w:left w:val="nil"/>
              <w:bottom w:val="nil"/>
              <w:right w:val="nil"/>
            </w:tcBorders>
            <w:vAlign w:val="bottom"/>
          </w:tcPr>
          <w:p w14:paraId="0A5AA176" w14:textId="3D9B9779" w:rsidR="009C71D4" w:rsidRPr="002B2454" w:rsidRDefault="009C71D4" w:rsidP="009C71D4">
            <w:pPr>
              <w:spacing w:after="0" w:line="240" w:lineRule="exact"/>
              <w:ind w:left="-101"/>
              <w:rPr>
                <w:color w:val="000000"/>
                <w:sz w:val="18"/>
                <w:szCs w:val="18"/>
              </w:rPr>
            </w:pPr>
            <w:r w:rsidRPr="002B2454">
              <w:rPr>
                <w:color w:val="000000"/>
                <w:sz w:val="18"/>
                <w:szCs w:val="18"/>
              </w:rPr>
              <w:t>Transfer out </w:t>
            </w:r>
            <w:r w:rsidRPr="002B2454">
              <w:rPr>
                <w:color w:val="000000"/>
                <w:sz w:val="18"/>
                <w:szCs w:val="18"/>
                <w:lang w:val="en-GB"/>
              </w:rPr>
              <w:t>to real estate development cost</w:t>
            </w:r>
          </w:p>
        </w:tc>
        <w:tc>
          <w:tcPr>
            <w:tcW w:w="2016" w:type="dxa"/>
            <w:tcBorders>
              <w:top w:val="nil"/>
              <w:left w:val="nil"/>
              <w:bottom w:val="nil"/>
              <w:right w:val="nil"/>
            </w:tcBorders>
            <w:vAlign w:val="bottom"/>
          </w:tcPr>
          <w:p w14:paraId="51F0D334" w14:textId="425FDB92" w:rsidR="009C71D4" w:rsidRPr="002B2454" w:rsidRDefault="009C71D4" w:rsidP="0007229C">
            <w:pPr>
              <w:spacing w:after="0" w:line="240" w:lineRule="exact"/>
              <w:ind w:right="-72"/>
              <w:jc w:val="right"/>
              <w:rPr>
                <w:rFonts w:eastAsia="SimSun"/>
                <w:color w:val="000000"/>
                <w:sz w:val="18"/>
                <w:szCs w:val="18"/>
                <w:lang w:val="en-GB" w:eastAsia="en-GB"/>
              </w:rPr>
            </w:pPr>
            <w:r w:rsidRPr="002B2454">
              <w:rPr>
                <w:sz w:val="18"/>
                <w:szCs w:val="18"/>
              </w:rPr>
              <w:t>(12,968)</w:t>
            </w:r>
          </w:p>
        </w:tc>
        <w:tc>
          <w:tcPr>
            <w:tcW w:w="2016" w:type="dxa"/>
            <w:tcBorders>
              <w:top w:val="nil"/>
              <w:left w:val="nil"/>
              <w:bottom w:val="nil"/>
              <w:right w:val="nil"/>
            </w:tcBorders>
            <w:vAlign w:val="bottom"/>
          </w:tcPr>
          <w:p w14:paraId="1EE35998" w14:textId="213E3D7B" w:rsidR="009C71D4" w:rsidRPr="002B2454" w:rsidRDefault="009C71D4" w:rsidP="0007229C">
            <w:pPr>
              <w:spacing w:after="0" w:line="240" w:lineRule="exact"/>
              <w:ind w:right="-72"/>
              <w:jc w:val="right"/>
              <w:rPr>
                <w:rFonts w:eastAsia="SimSun"/>
                <w:color w:val="000000"/>
                <w:sz w:val="18"/>
                <w:szCs w:val="18"/>
                <w:lang w:val="en-GB" w:eastAsia="en-GB"/>
              </w:rPr>
            </w:pPr>
            <w:r w:rsidRPr="002B2454">
              <w:rPr>
                <w:rFonts w:eastAsia="Arial Unicode MS"/>
                <w:color w:val="000000"/>
                <w:sz w:val="18"/>
                <w:szCs w:val="18"/>
                <w:lang w:val="en-GB"/>
              </w:rPr>
              <w:t>(12,660)</w:t>
            </w:r>
          </w:p>
        </w:tc>
      </w:tr>
      <w:tr w:rsidR="002D7559" w:rsidRPr="002B2454" w14:paraId="557D6B23" w14:textId="77777777" w:rsidTr="0007229C">
        <w:tc>
          <w:tcPr>
            <w:tcW w:w="5382" w:type="dxa"/>
            <w:tcBorders>
              <w:top w:val="nil"/>
              <w:left w:val="nil"/>
              <w:bottom w:val="nil"/>
              <w:right w:val="nil"/>
            </w:tcBorders>
            <w:vAlign w:val="bottom"/>
          </w:tcPr>
          <w:p w14:paraId="2BB33A29" w14:textId="77777777" w:rsidR="002D7559" w:rsidRPr="002B2454" w:rsidRDefault="002D7559" w:rsidP="002D7559">
            <w:pPr>
              <w:spacing w:after="0" w:line="240" w:lineRule="exact"/>
              <w:ind w:left="-101"/>
              <w:rPr>
                <w:color w:val="000000"/>
                <w:sz w:val="18"/>
                <w:szCs w:val="18"/>
              </w:rPr>
            </w:pPr>
          </w:p>
        </w:tc>
        <w:tc>
          <w:tcPr>
            <w:tcW w:w="2016" w:type="dxa"/>
            <w:tcBorders>
              <w:top w:val="single" w:sz="4" w:space="0" w:color="auto"/>
              <w:left w:val="nil"/>
              <w:bottom w:val="nil"/>
              <w:right w:val="nil"/>
            </w:tcBorders>
            <w:vAlign w:val="bottom"/>
          </w:tcPr>
          <w:p w14:paraId="15CAEF65" w14:textId="77777777" w:rsidR="002D7559" w:rsidRPr="002B2454" w:rsidRDefault="002D7559" w:rsidP="0007229C">
            <w:pPr>
              <w:spacing w:after="0" w:line="240" w:lineRule="exact"/>
              <w:ind w:right="-72"/>
              <w:jc w:val="right"/>
              <w:rPr>
                <w:rFonts w:eastAsia="SimSun"/>
                <w:color w:val="000000"/>
                <w:sz w:val="18"/>
                <w:szCs w:val="18"/>
                <w:lang w:val="en-GB" w:eastAsia="en-GB"/>
              </w:rPr>
            </w:pPr>
          </w:p>
        </w:tc>
        <w:tc>
          <w:tcPr>
            <w:tcW w:w="2016" w:type="dxa"/>
            <w:tcBorders>
              <w:top w:val="single" w:sz="4" w:space="0" w:color="auto"/>
              <w:left w:val="nil"/>
              <w:bottom w:val="nil"/>
              <w:right w:val="nil"/>
            </w:tcBorders>
            <w:vAlign w:val="bottom"/>
          </w:tcPr>
          <w:p w14:paraId="254EA785" w14:textId="77777777" w:rsidR="002D7559" w:rsidRPr="002B2454" w:rsidRDefault="002D7559" w:rsidP="0007229C">
            <w:pPr>
              <w:spacing w:after="0" w:line="240" w:lineRule="exact"/>
              <w:ind w:right="-72"/>
              <w:jc w:val="right"/>
              <w:rPr>
                <w:rFonts w:eastAsia="SimSun"/>
                <w:color w:val="000000"/>
                <w:sz w:val="18"/>
                <w:szCs w:val="18"/>
                <w:lang w:val="en-GB" w:eastAsia="en-GB"/>
              </w:rPr>
            </w:pPr>
          </w:p>
        </w:tc>
      </w:tr>
      <w:tr w:rsidR="002D7559" w:rsidRPr="002B2454" w14:paraId="3036B0EB" w14:textId="77777777" w:rsidTr="0007229C">
        <w:tc>
          <w:tcPr>
            <w:tcW w:w="5382" w:type="dxa"/>
            <w:tcBorders>
              <w:top w:val="nil"/>
              <w:left w:val="nil"/>
              <w:bottom w:val="nil"/>
              <w:right w:val="nil"/>
            </w:tcBorders>
            <w:vAlign w:val="bottom"/>
          </w:tcPr>
          <w:p w14:paraId="58DA65DF" w14:textId="3D2DE437" w:rsidR="002D7559" w:rsidRPr="002B2454" w:rsidRDefault="002D7559" w:rsidP="002D7559">
            <w:pPr>
              <w:spacing w:after="0" w:line="240" w:lineRule="exact"/>
              <w:ind w:left="-101"/>
              <w:rPr>
                <w:color w:val="000000"/>
                <w:sz w:val="18"/>
                <w:szCs w:val="18"/>
              </w:rPr>
            </w:pPr>
            <w:r w:rsidRPr="002B2454">
              <w:rPr>
                <w:b/>
                <w:bCs/>
                <w:color w:val="000000"/>
                <w:sz w:val="18"/>
                <w:szCs w:val="18"/>
              </w:rPr>
              <w:t>Closing net book value</w:t>
            </w:r>
          </w:p>
        </w:tc>
        <w:tc>
          <w:tcPr>
            <w:tcW w:w="2016" w:type="dxa"/>
            <w:tcBorders>
              <w:top w:val="nil"/>
              <w:left w:val="nil"/>
              <w:bottom w:val="single" w:sz="4" w:space="0" w:color="auto"/>
              <w:right w:val="nil"/>
            </w:tcBorders>
            <w:vAlign w:val="bottom"/>
          </w:tcPr>
          <w:p w14:paraId="4D82FA0C" w14:textId="5B702113" w:rsidR="002D7559" w:rsidRPr="002B2454" w:rsidRDefault="004A7E1E" w:rsidP="0007229C">
            <w:pPr>
              <w:spacing w:after="0" w:line="240" w:lineRule="exact"/>
              <w:ind w:right="-72"/>
              <w:jc w:val="right"/>
              <w:rPr>
                <w:rFonts w:eastAsia="SimSun"/>
                <w:color w:val="000000"/>
                <w:sz w:val="18"/>
                <w:szCs w:val="18"/>
                <w:lang w:val="en-GB" w:eastAsia="en-GB"/>
              </w:rPr>
            </w:pPr>
            <w:r w:rsidRPr="002B2454">
              <w:rPr>
                <w:rFonts w:eastAsia="Arial Unicode MS"/>
                <w:color w:val="000000"/>
                <w:sz w:val="18"/>
                <w:szCs w:val="18"/>
                <w:lang w:val="en-GB"/>
              </w:rPr>
              <w:t>1</w:t>
            </w:r>
            <w:r w:rsidR="00C54CD8" w:rsidRPr="002B2454">
              <w:rPr>
                <w:rFonts w:eastAsia="Arial Unicode MS"/>
                <w:color w:val="000000"/>
                <w:sz w:val="18"/>
                <w:szCs w:val="18"/>
                <w:lang w:val="en-GB"/>
              </w:rPr>
              <w:t>4</w:t>
            </w:r>
            <w:r w:rsidRPr="002B2454">
              <w:rPr>
                <w:rFonts w:eastAsia="Arial Unicode MS"/>
                <w:color w:val="000000"/>
                <w:sz w:val="18"/>
                <w:szCs w:val="18"/>
                <w:lang w:val="en-GB"/>
              </w:rPr>
              <w:t>,</w:t>
            </w:r>
            <w:r w:rsidR="00D002A5" w:rsidRPr="002B2454">
              <w:rPr>
                <w:rFonts w:eastAsia="Arial Unicode MS"/>
                <w:color w:val="000000"/>
                <w:sz w:val="18"/>
                <w:szCs w:val="18"/>
                <w:lang w:val="en-GB"/>
              </w:rPr>
              <w:t>814</w:t>
            </w:r>
          </w:p>
        </w:tc>
        <w:tc>
          <w:tcPr>
            <w:tcW w:w="2016" w:type="dxa"/>
            <w:tcBorders>
              <w:top w:val="nil"/>
              <w:left w:val="nil"/>
              <w:bottom w:val="single" w:sz="4" w:space="0" w:color="auto"/>
              <w:right w:val="nil"/>
            </w:tcBorders>
            <w:vAlign w:val="bottom"/>
          </w:tcPr>
          <w:p w14:paraId="34BF76A0" w14:textId="73AB00D4" w:rsidR="002D7559" w:rsidRPr="002B2454" w:rsidRDefault="00814B7A" w:rsidP="0007229C">
            <w:pPr>
              <w:spacing w:after="0" w:line="240" w:lineRule="exact"/>
              <w:ind w:right="-72"/>
              <w:jc w:val="right"/>
              <w:rPr>
                <w:rFonts w:eastAsia="SimSun"/>
                <w:color w:val="000000"/>
                <w:sz w:val="18"/>
                <w:szCs w:val="18"/>
                <w:lang w:val="en-GB" w:eastAsia="en-GB"/>
              </w:rPr>
            </w:pPr>
            <w:r w:rsidRPr="002B2454">
              <w:rPr>
                <w:rFonts w:eastAsia="Arial Unicode MS"/>
                <w:color w:val="000000"/>
                <w:sz w:val="18"/>
                <w:szCs w:val="18"/>
                <w:lang w:val="en-GB"/>
              </w:rPr>
              <w:t>7,287</w:t>
            </w:r>
          </w:p>
        </w:tc>
      </w:tr>
    </w:tbl>
    <w:p w14:paraId="688645DB" w14:textId="77777777" w:rsidR="006A00C7" w:rsidRPr="002B2454" w:rsidRDefault="006A00C7" w:rsidP="00D570C7">
      <w:pPr>
        <w:spacing w:after="0" w:line="240" w:lineRule="exact"/>
        <w:jc w:val="both"/>
        <w:rPr>
          <w:color w:val="000000"/>
          <w:sz w:val="18"/>
          <w:szCs w:val="18"/>
        </w:rPr>
      </w:pPr>
    </w:p>
    <w:p w14:paraId="3964F411" w14:textId="77777777" w:rsidR="00D31156" w:rsidRPr="002B2454" w:rsidRDefault="00D31156" w:rsidP="009C2F37">
      <w:pPr>
        <w:spacing w:after="0" w:line="240" w:lineRule="atLeast"/>
        <w:jc w:val="both"/>
        <w:rPr>
          <w:color w:val="000000"/>
          <w:sz w:val="18"/>
          <w:szCs w:val="18"/>
        </w:rPr>
      </w:pPr>
    </w:p>
    <w:p w14:paraId="102EFCC8" w14:textId="52A13B49" w:rsidR="00B53EDE" w:rsidRPr="002B2454" w:rsidRDefault="00B53EDE" w:rsidP="009C2F37">
      <w:pPr>
        <w:spacing w:after="0" w:line="240" w:lineRule="atLeast"/>
        <w:ind w:left="540" w:hanging="540"/>
        <w:jc w:val="both"/>
        <w:rPr>
          <w:color w:val="000000"/>
          <w:sz w:val="18"/>
          <w:szCs w:val="18"/>
        </w:rPr>
      </w:pPr>
      <w:r w:rsidRPr="002B2454">
        <w:rPr>
          <w:rFonts w:eastAsia="Arial"/>
          <w:b/>
          <w:color w:val="000000"/>
          <w:sz w:val="18"/>
          <w:szCs w:val="18"/>
          <w:lang w:val="en-GB"/>
        </w:rPr>
        <w:t>2</w:t>
      </w:r>
      <w:r w:rsidR="00CC4F1E" w:rsidRPr="002B2454">
        <w:rPr>
          <w:rFonts w:eastAsia="Arial"/>
          <w:b/>
          <w:color w:val="000000"/>
          <w:sz w:val="18"/>
          <w:szCs w:val="18"/>
          <w:lang w:val="en-GB"/>
        </w:rPr>
        <w:t>2</w:t>
      </w:r>
      <w:r w:rsidRPr="002B2454">
        <w:rPr>
          <w:rFonts w:eastAsia="Arial"/>
          <w:b/>
          <w:color w:val="000000"/>
          <w:sz w:val="18"/>
          <w:szCs w:val="18"/>
          <w:lang w:val="en-GB"/>
        </w:rPr>
        <w:t xml:space="preserve"> </w:t>
      </w:r>
      <w:r w:rsidRPr="002B2454">
        <w:rPr>
          <w:rFonts w:eastAsia="Arial"/>
          <w:b/>
          <w:color w:val="000000"/>
          <w:sz w:val="18"/>
          <w:szCs w:val="18"/>
        </w:rPr>
        <w:tab/>
        <w:t>Prepayment for land-use rights</w:t>
      </w:r>
    </w:p>
    <w:p w14:paraId="1D88771F" w14:textId="77777777" w:rsidR="0059254A" w:rsidRPr="002B2454" w:rsidRDefault="0059254A" w:rsidP="009C2F37">
      <w:pPr>
        <w:spacing w:after="0" w:line="240" w:lineRule="atLeast"/>
        <w:jc w:val="both"/>
        <w:rPr>
          <w:color w:val="000000"/>
          <w:sz w:val="18"/>
          <w:szCs w:val="18"/>
        </w:rPr>
      </w:pPr>
    </w:p>
    <w:p w14:paraId="174EABF1" w14:textId="1BE60AD8" w:rsidR="0059254A" w:rsidRPr="002B2454" w:rsidRDefault="004B791C" w:rsidP="009C2F37">
      <w:pPr>
        <w:spacing w:after="0" w:line="240" w:lineRule="atLeast"/>
        <w:jc w:val="both"/>
        <w:rPr>
          <w:color w:val="000000"/>
          <w:sz w:val="18"/>
          <w:szCs w:val="18"/>
        </w:rPr>
      </w:pPr>
      <w:r w:rsidRPr="002B2454">
        <w:rPr>
          <w:color w:val="000000"/>
          <w:sz w:val="18"/>
          <w:szCs w:val="18"/>
        </w:rPr>
        <w:t>Prepayment for land-use rights</w:t>
      </w:r>
      <w:r w:rsidR="0059254A" w:rsidRPr="002B2454">
        <w:rPr>
          <w:color w:val="000000"/>
          <w:sz w:val="18"/>
          <w:szCs w:val="18"/>
        </w:rPr>
        <w:t xml:space="preserve"> represents the payment for land-use rights of the subsidiary in Vietnam, to develop its industrial estate in the future. Currently, it is in the process of transferring the land-use rights to the subsidiary. In this amount, a total Baht </w:t>
      </w:r>
      <w:r w:rsidR="006921B2" w:rsidRPr="002B2454">
        <w:rPr>
          <w:color w:val="000000"/>
          <w:sz w:val="18"/>
          <w:szCs w:val="18"/>
        </w:rPr>
        <w:t>2,22</w:t>
      </w:r>
      <w:r w:rsidR="00C45399" w:rsidRPr="002B2454">
        <w:rPr>
          <w:color w:val="000000"/>
          <w:sz w:val="18"/>
          <w:szCs w:val="18"/>
        </w:rPr>
        <w:t>3</w:t>
      </w:r>
      <w:r w:rsidR="0059254A" w:rsidRPr="002B2454">
        <w:rPr>
          <w:color w:val="000000"/>
          <w:sz w:val="18"/>
          <w:szCs w:val="18"/>
        </w:rPr>
        <w:t xml:space="preserve"> million (202</w:t>
      </w:r>
      <w:r w:rsidR="00B53EDE" w:rsidRPr="002B2454">
        <w:rPr>
          <w:color w:val="000000"/>
          <w:sz w:val="18"/>
          <w:szCs w:val="18"/>
        </w:rPr>
        <w:t>4</w:t>
      </w:r>
      <w:r w:rsidR="0059254A" w:rsidRPr="002B2454">
        <w:rPr>
          <w:color w:val="000000"/>
          <w:sz w:val="18"/>
          <w:szCs w:val="18"/>
        </w:rPr>
        <w:t>: Baht 2,</w:t>
      </w:r>
      <w:r w:rsidR="00864425" w:rsidRPr="002B2454">
        <w:rPr>
          <w:color w:val="000000"/>
          <w:sz w:val="18"/>
          <w:szCs w:val="18"/>
        </w:rPr>
        <w:t>670</w:t>
      </w:r>
      <w:r w:rsidR="0059254A" w:rsidRPr="002B2454">
        <w:rPr>
          <w:color w:val="000000"/>
          <w:sz w:val="18"/>
          <w:szCs w:val="18"/>
        </w:rPr>
        <w:t xml:space="preserve"> million) </w:t>
      </w:r>
      <w:proofErr w:type="gramStart"/>
      <w:r w:rsidR="0059254A" w:rsidRPr="002B2454">
        <w:rPr>
          <w:color w:val="000000"/>
          <w:sz w:val="18"/>
          <w:szCs w:val="18"/>
        </w:rPr>
        <w:t>are</w:t>
      </w:r>
      <w:proofErr w:type="gramEnd"/>
      <w:r w:rsidR="0059254A" w:rsidRPr="002B2454">
        <w:rPr>
          <w:color w:val="000000"/>
          <w:sz w:val="18"/>
          <w:szCs w:val="18"/>
        </w:rPr>
        <w:t xml:space="preserve"> paid for land which the government has completed land expropriation process.</w:t>
      </w:r>
    </w:p>
    <w:p w14:paraId="4027018F" w14:textId="77777777" w:rsidR="0059254A" w:rsidRPr="002B2454" w:rsidRDefault="0059254A" w:rsidP="009C2F37">
      <w:pPr>
        <w:spacing w:after="0" w:line="240" w:lineRule="atLeast"/>
        <w:jc w:val="both"/>
        <w:rPr>
          <w:color w:val="000000"/>
          <w:sz w:val="18"/>
          <w:szCs w:val="18"/>
        </w:rPr>
      </w:pPr>
    </w:p>
    <w:p w14:paraId="3373AFF4" w14:textId="1A11D443" w:rsidR="0059254A" w:rsidRPr="002B2454" w:rsidRDefault="0059254A" w:rsidP="009C2F37">
      <w:pPr>
        <w:spacing w:after="0" w:line="240" w:lineRule="atLeast"/>
        <w:jc w:val="both"/>
        <w:rPr>
          <w:color w:val="000000"/>
          <w:sz w:val="18"/>
          <w:szCs w:val="18"/>
        </w:rPr>
      </w:pPr>
      <w:r w:rsidRPr="002B2454">
        <w:rPr>
          <w:color w:val="000000" w:themeColor="text1"/>
          <w:sz w:val="18"/>
          <w:szCs w:val="18"/>
        </w:rPr>
        <w:t xml:space="preserve">As </w:t>
      </w:r>
      <w:proofErr w:type="gramStart"/>
      <w:r w:rsidRPr="002B2454">
        <w:rPr>
          <w:color w:val="000000" w:themeColor="text1"/>
          <w:sz w:val="18"/>
          <w:szCs w:val="18"/>
        </w:rPr>
        <w:t>at</w:t>
      </w:r>
      <w:proofErr w:type="gramEnd"/>
      <w:r w:rsidRPr="002B2454">
        <w:rPr>
          <w:color w:val="000000" w:themeColor="text1"/>
          <w:sz w:val="18"/>
          <w:szCs w:val="18"/>
        </w:rPr>
        <w:t xml:space="preserve"> 31 December 202</w:t>
      </w:r>
      <w:r w:rsidR="00D31156" w:rsidRPr="002B2454">
        <w:rPr>
          <w:color w:val="000000" w:themeColor="text1"/>
          <w:sz w:val="18"/>
          <w:szCs w:val="18"/>
        </w:rPr>
        <w:t>5</w:t>
      </w:r>
      <w:r w:rsidRPr="002B2454">
        <w:rPr>
          <w:color w:val="000000" w:themeColor="text1"/>
          <w:sz w:val="18"/>
          <w:szCs w:val="18"/>
        </w:rPr>
        <w:t>, the investment partners of the subsidiaries</w:t>
      </w:r>
      <w:r w:rsidR="00705D24" w:rsidRPr="002B2454">
        <w:rPr>
          <w:color w:val="000000" w:themeColor="text1"/>
          <w:sz w:val="18"/>
          <w:szCs w:val="18"/>
        </w:rPr>
        <w:t xml:space="preserve"> in Viet</w:t>
      </w:r>
      <w:r w:rsidR="007E3A61" w:rsidRPr="002B2454">
        <w:rPr>
          <w:color w:val="000000" w:themeColor="text1"/>
          <w:sz w:val="18"/>
          <w:szCs w:val="18"/>
        </w:rPr>
        <w:t>nam</w:t>
      </w:r>
      <w:r w:rsidRPr="002B2454">
        <w:rPr>
          <w:color w:val="000000" w:themeColor="text1"/>
          <w:sz w:val="18"/>
          <w:szCs w:val="18"/>
        </w:rPr>
        <w:t xml:space="preserve"> have pledged the land-use rights documents of VND </w:t>
      </w:r>
      <w:r w:rsidR="126821B6" w:rsidRPr="002B2454">
        <w:rPr>
          <w:color w:val="000000" w:themeColor="text1"/>
          <w:sz w:val="18"/>
          <w:szCs w:val="18"/>
        </w:rPr>
        <w:t>441</w:t>
      </w:r>
      <w:r w:rsidRPr="002B2454">
        <w:rPr>
          <w:color w:val="000000" w:themeColor="text1"/>
          <w:sz w:val="18"/>
          <w:szCs w:val="18"/>
        </w:rPr>
        <w:t xml:space="preserve"> billion or equivalent to Baht </w:t>
      </w:r>
      <w:r w:rsidR="0D46638D" w:rsidRPr="002B2454">
        <w:rPr>
          <w:color w:val="000000" w:themeColor="text1"/>
          <w:sz w:val="18"/>
          <w:szCs w:val="18"/>
        </w:rPr>
        <w:t>529</w:t>
      </w:r>
      <w:r w:rsidRPr="002B2454">
        <w:rPr>
          <w:color w:val="000000" w:themeColor="text1"/>
          <w:sz w:val="18"/>
          <w:szCs w:val="18"/>
        </w:rPr>
        <w:t xml:space="preserve"> million (202</w:t>
      </w:r>
      <w:r w:rsidR="004E3154" w:rsidRPr="002B2454">
        <w:rPr>
          <w:color w:val="000000" w:themeColor="text1"/>
          <w:sz w:val="18"/>
          <w:szCs w:val="18"/>
        </w:rPr>
        <w:t>4</w:t>
      </w:r>
      <w:r w:rsidRPr="002B2454">
        <w:rPr>
          <w:color w:val="000000" w:themeColor="text1"/>
          <w:sz w:val="18"/>
          <w:szCs w:val="18"/>
        </w:rPr>
        <w:t xml:space="preserve">: Baht </w:t>
      </w:r>
      <w:r w:rsidR="00947FF5" w:rsidRPr="002B2454">
        <w:rPr>
          <w:color w:val="000000" w:themeColor="text1"/>
          <w:sz w:val="18"/>
          <w:szCs w:val="18"/>
        </w:rPr>
        <w:t>589</w:t>
      </w:r>
      <w:r w:rsidRPr="002B2454">
        <w:rPr>
          <w:color w:val="000000" w:themeColor="text1"/>
          <w:sz w:val="18"/>
          <w:szCs w:val="18"/>
        </w:rPr>
        <w:t xml:space="preserve"> million) as collateral to secure a loan from financial institution for share acquisition. The land-use right documents were in accordance with the proportion of their shareholding as described in Note </w:t>
      </w:r>
      <w:r w:rsidR="00D31156" w:rsidRPr="002B2454">
        <w:rPr>
          <w:color w:val="000000" w:themeColor="text1"/>
          <w:sz w:val="18"/>
          <w:szCs w:val="18"/>
        </w:rPr>
        <w:t>1</w:t>
      </w:r>
      <w:r w:rsidR="00F451BA" w:rsidRPr="002B2454">
        <w:rPr>
          <w:color w:val="000000" w:themeColor="text1"/>
          <w:sz w:val="18"/>
          <w:szCs w:val="18"/>
        </w:rPr>
        <w:t>6</w:t>
      </w:r>
      <w:r w:rsidR="00947FF5" w:rsidRPr="002B2454">
        <w:rPr>
          <w:color w:val="000000" w:themeColor="text1"/>
          <w:sz w:val="18"/>
          <w:szCs w:val="18"/>
        </w:rPr>
        <w:t xml:space="preserve"> </w:t>
      </w:r>
      <w:r w:rsidRPr="002B2454">
        <w:rPr>
          <w:color w:val="000000" w:themeColor="text1"/>
          <w:sz w:val="18"/>
          <w:szCs w:val="18"/>
        </w:rPr>
        <w:t>to the financial statements.</w:t>
      </w:r>
    </w:p>
    <w:p w14:paraId="04321E5C" w14:textId="5FEAA2E8" w:rsidR="007E2B92" w:rsidRPr="002B2454" w:rsidRDefault="007E2B92" w:rsidP="00F77DE0">
      <w:pPr>
        <w:spacing w:after="0" w:line="240" w:lineRule="atLeast"/>
        <w:ind w:left="540" w:hanging="540"/>
        <w:jc w:val="both"/>
        <w:rPr>
          <w:color w:val="000000"/>
          <w:sz w:val="18"/>
          <w:szCs w:val="18"/>
        </w:rPr>
      </w:pPr>
    </w:p>
    <w:p w14:paraId="3A95D6EB" w14:textId="77777777" w:rsidR="00F77DE0" w:rsidRPr="002B2454" w:rsidRDefault="00F77DE0" w:rsidP="00F77DE0">
      <w:pPr>
        <w:spacing w:after="0" w:line="240" w:lineRule="atLeast"/>
        <w:ind w:left="540" w:hanging="540"/>
        <w:jc w:val="both"/>
        <w:rPr>
          <w:color w:val="000000"/>
          <w:sz w:val="18"/>
          <w:szCs w:val="18"/>
        </w:rPr>
      </w:pPr>
    </w:p>
    <w:p w14:paraId="187B5FE5" w14:textId="60AC1D14" w:rsidR="00947FF5" w:rsidRPr="002B2454" w:rsidRDefault="00947FF5" w:rsidP="009C2F37">
      <w:pPr>
        <w:spacing w:after="0" w:line="240" w:lineRule="atLeast"/>
        <w:ind w:left="540" w:hanging="540"/>
        <w:jc w:val="both"/>
        <w:rPr>
          <w:color w:val="000000"/>
          <w:sz w:val="18"/>
          <w:szCs w:val="18"/>
        </w:rPr>
      </w:pPr>
      <w:r w:rsidRPr="002B2454">
        <w:rPr>
          <w:rFonts w:eastAsia="Arial"/>
          <w:b/>
          <w:color w:val="000000"/>
          <w:sz w:val="18"/>
          <w:szCs w:val="18"/>
          <w:lang w:val="en-GB"/>
        </w:rPr>
        <w:t>2</w:t>
      </w:r>
      <w:r w:rsidR="00CD2B53" w:rsidRPr="002B2454">
        <w:rPr>
          <w:rFonts w:eastAsia="Arial"/>
          <w:b/>
          <w:color w:val="000000"/>
          <w:sz w:val="18"/>
          <w:szCs w:val="18"/>
          <w:lang w:val="en-GB"/>
        </w:rPr>
        <w:t>3</w:t>
      </w:r>
      <w:r w:rsidRPr="002B2454">
        <w:rPr>
          <w:rFonts w:eastAsia="Arial"/>
          <w:b/>
          <w:color w:val="000000"/>
          <w:sz w:val="18"/>
          <w:szCs w:val="18"/>
        </w:rPr>
        <w:tab/>
        <w:t>Advance payment to Vietnamese government agency</w:t>
      </w:r>
    </w:p>
    <w:p w14:paraId="7142531C" w14:textId="77777777" w:rsidR="00947FF5" w:rsidRPr="002B2454" w:rsidRDefault="00947FF5" w:rsidP="009C2F37">
      <w:pPr>
        <w:spacing w:after="0" w:line="240" w:lineRule="atLeast"/>
        <w:ind w:left="540" w:hanging="540"/>
        <w:jc w:val="both"/>
        <w:rPr>
          <w:color w:val="000000"/>
          <w:sz w:val="18"/>
          <w:szCs w:val="18"/>
        </w:rPr>
      </w:pPr>
    </w:p>
    <w:p w14:paraId="5E43E5CF" w14:textId="14D4CAD6" w:rsidR="00F77DE0" w:rsidRPr="002B2454" w:rsidRDefault="003369F2" w:rsidP="00F77DE0">
      <w:pPr>
        <w:spacing w:after="0" w:line="240" w:lineRule="atLeast"/>
        <w:jc w:val="both"/>
        <w:rPr>
          <w:color w:val="000000"/>
          <w:sz w:val="18"/>
          <w:szCs w:val="18"/>
        </w:rPr>
      </w:pPr>
      <w:r w:rsidRPr="002B2454">
        <w:rPr>
          <w:color w:val="000000"/>
          <w:sz w:val="18"/>
          <w:szCs w:val="18"/>
        </w:rPr>
        <w:t xml:space="preserve">Advance payment to Vietnamese government agency represents the remaining funds after payments of compensation, government support for land expropriation and other related expenses for the Amata City </w:t>
      </w:r>
      <w:proofErr w:type="spellStart"/>
      <w:r w:rsidRPr="002B2454">
        <w:rPr>
          <w:color w:val="000000"/>
          <w:sz w:val="18"/>
          <w:szCs w:val="18"/>
        </w:rPr>
        <w:t>Bien</w:t>
      </w:r>
      <w:r w:rsidR="00FF4808" w:rsidRPr="002B2454">
        <w:rPr>
          <w:color w:val="000000"/>
          <w:sz w:val="18"/>
          <w:szCs w:val="18"/>
        </w:rPr>
        <w:t>h</w:t>
      </w:r>
      <w:r w:rsidRPr="002B2454">
        <w:rPr>
          <w:color w:val="000000"/>
          <w:sz w:val="18"/>
          <w:szCs w:val="18"/>
        </w:rPr>
        <w:t>oa</w:t>
      </w:r>
      <w:proofErr w:type="spellEnd"/>
      <w:r w:rsidRPr="002B2454">
        <w:rPr>
          <w:color w:val="000000"/>
          <w:sz w:val="18"/>
          <w:szCs w:val="18"/>
        </w:rPr>
        <w:t xml:space="preserve"> Industrial Park, which Amata City </w:t>
      </w:r>
      <w:proofErr w:type="spellStart"/>
      <w:r w:rsidRPr="002B2454">
        <w:rPr>
          <w:color w:val="000000"/>
          <w:sz w:val="18"/>
          <w:szCs w:val="18"/>
        </w:rPr>
        <w:t>Bienhoa</w:t>
      </w:r>
      <w:proofErr w:type="spellEnd"/>
      <w:r w:rsidRPr="002B2454">
        <w:rPr>
          <w:color w:val="000000"/>
          <w:sz w:val="18"/>
          <w:szCs w:val="18"/>
        </w:rPr>
        <w:t xml:space="preserve"> Joint Stock Company had previously remitted to the Vietnamese government authorities to complete the land expropriation process. This amount has been approved to be offset against future land rental fees</w:t>
      </w:r>
      <w:r w:rsidRPr="002B2454">
        <w:rPr>
          <w:rFonts w:cstheme="minorBidi"/>
          <w:color w:val="000000"/>
          <w:sz w:val="18"/>
          <w:szCs w:val="18"/>
        </w:rPr>
        <w:t xml:space="preserve"> </w:t>
      </w:r>
      <w:r w:rsidR="00A5265E" w:rsidRPr="002B2454">
        <w:rPr>
          <w:rFonts w:cstheme="minorBidi"/>
          <w:color w:val="000000"/>
          <w:sz w:val="18"/>
          <w:szCs w:val="18"/>
        </w:rPr>
        <w:t>and other</w:t>
      </w:r>
      <w:r w:rsidRPr="002B2454">
        <w:rPr>
          <w:color w:val="000000"/>
          <w:sz w:val="18"/>
          <w:szCs w:val="18"/>
        </w:rPr>
        <w:t xml:space="preserve"> </w:t>
      </w:r>
      <w:r w:rsidR="00EE688A" w:rsidRPr="002B2454">
        <w:rPr>
          <w:rFonts w:cstheme="minorBidi"/>
          <w:color w:val="000000"/>
          <w:sz w:val="18"/>
          <w:szCs w:val="18"/>
        </w:rPr>
        <w:t>related expenses</w:t>
      </w:r>
      <w:r w:rsidRPr="002B2454">
        <w:rPr>
          <w:color w:val="000000"/>
          <w:sz w:val="18"/>
          <w:szCs w:val="18"/>
        </w:rPr>
        <w:t xml:space="preserve"> to be charged by the government to the subsidiary.</w:t>
      </w:r>
      <w:r w:rsidR="00F77DE0" w:rsidRPr="002B2454">
        <w:rPr>
          <w:color w:val="000000"/>
          <w:sz w:val="18"/>
          <w:szCs w:val="18"/>
        </w:rPr>
        <w:br w:type="page"/>
      </w:r>
    </w:p>
    <w:p w14:paraId="0CDBB0D6" w14:textId="6A48E14A" w:rsidR="00953C81" w:rsidRPr="002B2454" w:rsidRDefault="00953C81" w:rsidP="009C2F37">
      <w:pPr>
        <w:spacing w:after="0" w:line="240" w:lineRule="atLeast"/>
        <w:ind w:left="540" w:hanging="540"/>
        <w:jc w:val="both"/>
        <w:rPr>
          <w:color w:val="000000"/>
          <w:sz w:val="18"/>
          <w:szCs w:val="18"/>
        </w:rPr>
      </w:pPr>
      <w:r w:rsidRPr="002B2454">
        <w:rPr>
          <w:rFonts w:eastAsia="Arial"/>
          <w:b/>
          <w:color w:val="000000"/>
          <w:sz w:val="18"/>
          <w:szCs w:val="18"/>
          <w:lang w:val="en-GB"/>
        </w:rPr>
        <w:lastRenderedPageBreak/>
        <w:t>2</w:t>
      </w:r>
      <w:r w:rsidR="00CD2B53" w:rsidRPr="002B2454">
        <w:rPr>
          <w:rFonts w:eastAsia="Arial"/>
          <w:b/>
          <w:color w:val="000000"/>
          <w:sz w:val="18"/>
          <w:szCs w:val="18"/>
          <w:lang w:val="en-GB"/>
        </w:rPr>
        <w:t>4</w:t>
      </w:r>
      <w:r w:rsidRPr="002B2454">
        <w:rPr>
          <w:rFonts w:eastAsia="Arial"/>
          <w:b/>
          <w:color w:val="000000"/>
          <w:sz w:val="18"/>
          <w:szCs w:val="18"/>
          <w:lang w:val="en-GB"/>
        </w:rPr>
        <w:t xml:space="preserve"> </w:t>
      </w:r>
      <w:r w:rsidRPr="002B2454">
        <w:rPr>
          <w:rFonts w:eastAsia="Arial"/>
          <w:b/>
          <w:color w:val="000000"/>
          <w:sz w:val="18"/>
          <w:szCs w:val="18"/>
        </w:rPr>
        <w:tab/>
        <w:t>Guarantee deposits for implementation of projects</w:t>
      </w:r>
    </w:p>
    <w:p w14:paraId="3EAB3C21" w14:textId="77777777" w:rsidR="0059254A" w:rsidRPr="002B2454" w:rsidRDefault="0059254A" w:rsidP="009C2F37">
      <w:pPr>
        <w:spacing w:after="0" w:line="240" w:lineRule="atLeast"/>
        <w:jc w:val="both"/>
        <w:rPr>
          <w:color w:val="000000"/>
          <w:sz w:val="18"/>
          <w:szCs w:val="18"/>
        </w:rPr>
      </w:pPr>
    </w:p>
    <w:p w14:paraId="74634398" w14:textId="2EBE6ADF" w:rsidR="0059254A" w:rsidRPr="002B2454" w:rsidRDefault="004B791C" w:rsidP="009C2F37">
      <w:pPr>
        <w:spacing w:after="0" w:line="240" w:lineRule="atLeast"/>
        <w:jc w:val="both"/>
        <w:rPr>
          <w:color w:val="000000"/>
          <w:sz w:val="18"/>
          <w:szCs w:val="18"/>
        </w:rPr>
      </w:pPr>
      <w:r w:rsidRPr="002B2454">
        <w:rPr>
          <w:color w:val="000000"/>
          <w:sz w:val="18"/>
          <w:szCs w:val="18"/>
        </w:rPr>
        <w:t>Guarantee deposits for implementation of projects</w:t>
      </w:r>
      <w:r w:rsidR="0059254A" w:rsidRPr="002B2454">
        <w:rPr>
          <w:color w:val="000000"/>
          <w:sz w:val="18"/>
          <w:szCs w:val="18"/>
        </w:rPr>
        <w:t xml:space="preserve"> represents the deposits that a Vietnamese government agency required from the subsidiaries to guarantee the development of its industrial estate. The deposits will be returned to the subsidiaries by the progress of the projects.</w:t>
      </w:r>
    </w:p>
    <w:p w14:paraId="33C1F45A" w14:textId="77777777" w:rsidR="00953C81" w:rsidRPr="002B2454" w:rsidRDefault="00953C81" w:rsidP="009C2F37">
      <w:pPr>
        <w:spacing w:after="0" w:line="240" w:lineRule="atLeast"/>
        <w:jc w:val="both"/>
        <w:rPr>
          <w:color w:val="000000"/>
          <w:sz w:val="18"/>
          <w:szCs w:val="18"/>
        </w:rPr>
      </w:pPr>
    </w:p>
    <w:p w14:paraId="3DD1C0B5" w14:textId="60524BF6" w:rsidR="005E51EB" w:rsidRPr="002B2454" w:rsidRDefault="005E51EB" w:rsidP="007E2B92">
      <w:pPr>
        <w:spacing w:after="0" w:line="240" w:lineRule="atLeast"/>
        <w:jc w:val="both"/>
        <w:rPr>
          <w:color w:val="000000"/>
          <w:sz w:val="18"/>
          <w:szCs w:val="18"/>
        </w:rPr>
      </w:pPr>
    </w:p>
    <w:tbl>
      <w:tblPr>
        <w:tblStyle w:val="afffc"/>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2B2454" w14:paraId="776E095B" w14:textId="77777777" w:rsidTr="00343B6D">
        <w:trPr>
          <w:trHeight w:val="383"/>
        </w:trPr>
        <w:tc>
          <w:tcPr>
            <w:tcW w:w="9461" w:type="dxa"/>
          </w:tcPr>
          <w:p w14:paraId="062C9573" w14:textId="31DFA233" w:rsidR="00872DC9" w:rsidRPr="002B2454" w:rsidRDefault="008F6A21" w:rsidP="00D570C7">
            <w:pPr>
              <w:tabs>
                <w:tab w:val="left" w:pos="427"/>
              </w:tabs>
              <w:spacing w:before="0" w:line="240" w:lineRule="exact"/>
              <w:ind w:left="-78"/>
              <w:rPr>
                <w:rFonts w:ascii="Arial" w:eastAsia="Arial" w:hAnsi="Arial" w:cs="Arial"/>
                <w:b/>
                <w:color w:val="000000"/>
                <w:sz w:val="18"/>
                <w:szCs w:val="18"/>
              </w:rPr>
            </w:pPr>
            <w:r w:rsidRPr="002B2454">
              <w:rPr>
                <w:rFonts w:ascii="Arial" w:eastAsiaTheme="minorEastAsia" w:hAnsi="Arial" w:cs="Arial"/>
                <w:b/>
                <w:color w:val="000000"/>
                <w:sz w:val="18"/>
                <w:szCs w:val="18"/>
                <w:lang w:val="en-GB" w:eastAsia="zh-CN"/>
              </w:rPr>
              <w:t>2</w:t>
            </w:r>
            <w:r w:rsidR="00AB7B52" w:rsidRPr="002B2454">
              <w:rPr>
                <w:rFonts w:ascii="Arial" w:eastAsia="Arial" w:hAnsi="Arial" w:cs="Arial"/>
                <w:b/>
                <w:color w:val="000000"/>
                <w:sz w:val="18"/>
                <w:szCs w:val="18"/>
                <w:lang w:val="en-GB"/>
              </w:rPr>
              <w:t>5</w:t>
            </w:r>
            <w:r w:rsidR="003D6A7A" w:rsidRPr="002B2454">
              <w:rPr>
                <w:rFonts w:ascii="Arial" w:eastAsia="Arial" w:hAnsi="Arial" w:cs="Arial"/>
                <w:b/>
                <w:color w:val="000000"/>
                <w:sz w:val="18"/>
                <w:szCs w:val="18"/>
                <w:lang w:val="en-GB"/>
              </w:rPr>
              <w:t xml:space="preserve"> </w:t>
            </w:r>
            <w:r w:rsidR="00DE43D6" w:rsidRPr="002B2454">
              <w:rPr>
                <w:rFonts w:ascii="Arial" w:eastAsia="Arial" w:hAnsi="Arial" w:cs="Arial"/>
                <w:b/>
                <w:color w:val="000000"/>
                <w:sz w:val="18"/>
                <w:szCs w:val="18"/>
              </w:rPr>
              <w:tab/>
              <w:t>Deferred income tax</w:t>
            </w:r>
          </w:p>
        </w:tc>
      </w:tr>
    </w:tbl>
    <w:p w14:paraId="02821E21" w14:textId="77777777" w:rsidR="00A01088" w:rsidRPr="002B2454" w:rsidRDefault="00A01088" w:rsidP="009C2F37">
      <w:pPr>
        <w:spacing w:after="0" w:line="240" w:lineRule="exact"/>
        <w:jc w:val="both"/>
        <w:rPr>
          <w:color w:val="000000"/>
          <w:sz w:val="18"/>
          <w:szCs w:val="18"/>
        </w:rPr>
      </w:pPr>
    </w:p>
    <w:p w14:paraId="15765569" w14:textId="5A408F7B" w:rsidR="00A01088" w:rsidRPr="002B2454" w:rsidRDefault="00CA4060" w:rsidP="009C2F37">
      <w:pPr>
        <w:spacing w:after="0" w:line="240" w:lineRule="exact"/>
        <w:jc w:val="both"/>
        <w:rPr>
          <w:color w:val="000000"/>
          <w:sz w:val="18"/>
          <w:szCs w:val="18"/>
        </w:rPr>
      </w:pPr>
      <w:r w:rsidRPr="002B2454">
        <w:rPr>
          <w:color w:val="000000"/>
          <w:sz w:val="18"/>
          <w:szCs w:val="18"/>
        </w:rPr>
        <w:t>D</w:t>
      </w:r>
      <w:r w:rsidR="00A01088" w:rsidRPr="002B2454">
        <w:rPr>
          <w:color w:val="000000"/>
          <w:sz w:val="18"/>
          <w:szCs w:val="18"/>
        </w:rPr>
        <w:t>eferred tax assets and deferred tax liabilities presented by net taxable entities comprised the following:</w:t>
      </w:r>
    </w:p>
    <w:p w14:paraId="77B75051" w14:textId="77777777" w:rsidR="00A01088" w:rsidRPr="002B2454" w:rsidRDefault="00A01088" w:rsidP="009C2F37">
      <w:pPr>
        <w:spacing w:after="0" w:line="240" w:lineRule="exact"/>
        <w:jc w:val="both"/>
        <w:rPr>
          <w:color w:val="000000"/>
          <w:sz w:val="18"/>
          <w:szCs w:val="18"/>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2B2454" w14:paraId="05C4C5E6" w14:textId="77777777" w:rsidTr="00343B6D">
        <w:trPr>
          <w:cantSplit/>
        </w:trPr>
        <w:tc>
          <w:tcPr>
            <w:tcW w:w="3100" w:type="dxa"/>
          </w:tcPr>
          <w:p w14:paraId="4E9135F3" w14:textId="77777777" w:rsidR="00A01088" w:rsidRPr="002B2454" w:rsidRDefault="00A01088" w:rsidP="009C2F37">
            <w:pPr>
              <w:spacing w:after="0" w:line="240" w:lineRule="exact"/>
              <w:ind w:left="-101" w:right="-72"/>
              <w:rPr>
                <w:color w:val="000000"/>
                <w:sz w:val="18"/>
                <w:szCs w:val="18"/>
              </w:rPr>
            </w:pPr>
          </w:p>
        </w:tc>
        <w:tc>
          <w:tcPr>
            <w:tcW w:w="3168" w:type="dxa"/>
            <w:gridSpan w:val="2"/>
            <w:tcBorders>
              <w:bottom w:val="single" w:sz="4" w:space="0" w:color="000000"/>
            </w:tcBorders>
          </w:tcPr>
          <w:p w14:paraId="33CF954D" w14:textId="77777777" w:rsidR="00A01088" w:rsidRPr="002B2454" w:rsidRDefault="00A01088" w:rsidP="009C2F37">
            <w:pPr>
              <w:spacing w:after="0" w:line="240" w:lineRule="exact"/>
              <w:ind w:right="-72"/>
              <w:jc w:val="center"/>
              <w:rPr>
                <w:b/>
                <w:color w:val="000000"/>
                <w:sz w:val="18"/>
                <w:szCs w:val="18"/>
              </w:rPr>
            </w:pPr>
            <w:r w:rsidRPr="002B2454">
              <w:rPr>
                <w:b/>
                <w:color w:val="000000"/>
                <w:sz w:val="18"/>
                <w:szCs w:val="18"/>
              </w:rPr>
              <w:t xml:space="preserve">Consolidated </w:t>
            </w:r>
          </w:p>
          <w:p w14:paraId="3D9F85A3" w14:textId="77777777" w:rsidR="00A01088" w:rsidRPr="002B2454" w:rsidRDefault="00A01088" w:rsidP="009C2F37">
            <w:pPr>
              <w:spacing w:after="0" w:line="240" w:lineRule="exact"/>
              <w:ind w:right="-72"/>
              <w:jc w:val="center"/>
              <w:rPr>
                <w:b/>
                <w:color w:val="000000"/>
                <w:sz w:val="18"/>
                <w:szCs w:val="18"/>
              </w:rPr>
            </w:pPr>
            <w:r w:rsidRPr="002B2454">
              <w:rPr>
                <w:b/>
                <w:color w:val="000000"/>
                <w:sz w:val="18"/>
                <w:szCs w:val="18"/>
              </w:rPr>
              <w:t>financial statements</w:t>
            </w:r>
          </w:p>
        </w:tc>
        <w:tc>
          <w:tcPr>
            <w:tcW w:w="3168" w:type="dxa"/>
            <w:gridSpan w:val="2"/>
            <w:tcBorders>
              <w:bottom w:val="single" w:sz="4" w:space="0" w:color="000000"/>
            </w:tcBorders>
          </w:tcPr>
          <w:p w14:paraId="2BD68FD0" w14:textId="77777777" w:rsidR="00A01088" w:rsidRPr="002B2454" w:rsidRDefault="00A01088" w:rsidP="009C2F37">
            <w:pPr>
              <w:spacing w:after="0" w:line="240" w:lineRule="exact"/>
              <w:ind w:right="-72"/>
              <w:jc w:val="center"/>
              <w:rPr>
                <w:b/>
                <w:color w:val="000000"/>
                <w:sz w:val="18"/>
                <w:szCs w:val="18"/>
              </w:rPr>
            </w:pPr>
            <w:r w:rsidRPr="002B2454">
              <w:rPr>
                <w:b/>
                <w:color w:val="000000"/>
                <w:sz w:val="18"/>
                <w:szCs w:val="18"/>
              </w:rPr>
              <w:t xml:space="preserve">Separate </w:t>
            </w:r>
          </w:p>
          <w:p w14:paraId="6157F0FB" w14:textId="77777777" w:rsidR="00A01088" w:rsidRPr="002B2454" w:rsidRDefault="00A01088" w:rsidP="009C2F37">
            <w:pPr>
              <w:spacing w:after="0" w:line="240" w:lineRule="exact"/>
              <w:ind w:right="-72"/>
              <w:jc w:val="center"/>
              <w:rPr>
                <w:b/>
                <w:color w:val="000000"/>
                <w:sz w:val="18"/>
                <w:szCs w:val="18"/>
              </w:rPr>
            </w:pPr>
            <w:r w:rsidRPr="002B2454">
              <w:rPr>
                <w:b/>
                <w:color w:val="000000"/>
                <w:sz w:val="18"/>
                <w:szCs w:val="18"/>
              </w:rPr>
              <w:t>financial statements</w:t>
            </w:r>
          </w:p>
        </w:tc>
      </w:tr>
      <w:tr w:rsidR="00343B6D" w:rsidRPr="002B2454" w14:paraId="273F7778" w14:textId="77777777" w:rsidTr="00343B6D">
        <w:trPr>
          <w:cantSplit/>
        </w:trPr>
        <w:tc>
          <w:tcPr>
            <w:tcW w:w="3100" w:type="dxa"/>
          </w:tcPr>
          <w:p w14:paraId="68E8AD91" w14:textId="77777777" w:rsidR="00A01088" w:rsidRPr="002B2454" w:rsidRDefault="00A01088" w:rsidP="009C2F37">
            <w:pPr>
              <w:spacing w:after="0" w:line="240" w:lineRule="exact"/>
              <w:ind w:left="-101" w:right="-72"/>
              <w:rPr>
                <w:color w:val="000000"/>
                <w:sz w:val="18"/>
                <w:szCs w:val="18"/>
              </w:rPr>
            </w:pPr>
          </w:p>
        </w:tc>
        <w:tc>
          <w:tcPr>
            <w:tcW w:w="1584" w:type="dxa"/>
          </w:tcPr>
          <w:p w14:paraId="4157898A" w14:textId="18C48181" w:rsidR="00A01088"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2025</w:t>
            </w:r>
          </w:p>
        </w:tc>
        <w:tc>
          <w:tcPr>
            <w:tcW w:w="1584" w:type="dxa"/>
          </w:tcPr>
          <w:p w14:paraId="56444242" w14:textId="301196AD" w:rsidR="00A01088"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2024</w:t>
            </w:r>
          </w:p>
        </w:tc>
        <w:tc>
          <w:tcPr>
            <w:tcW w:w="1584" w:type="dxa"/>
          </w:tcPr>
          <w:p w14:paraId="13AEB0A0" w14:textId="7DD470DB" w:rsidR="00A01088"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2025</w:t>
            </w:r>
          </w:p>
        </w:tc>
        <w:tc>
          <w:tcPr>
            <w:tcW w:w="1584" w:type="dxa"/>
          </w:tcPr>
          <w:p w14:paraId="2FBAAB04" w14:textId="5AA722B5" w:rsidR="00A01088" w:rsidRPr="002B2454" w:rsidRDefault="009A5B52" w:rsidP="009C2F37">
            <w:pPr>
              <w:spacing w:after="0" w:line="240" w:lineRule="exact"/>
              <w:ind w:right="-72"/>
              <w:jc w:val="right"/>
              <w:rPr>
                <w:b/>
                <w:color w:val="000000"/>
                <w:sz w:val="18"/>
                <w:szCs w:val="18"/>
              </w:rPr>
            </w:pPr>
            <w:r w:rsidRPr="002B2454">
              <w:rPr>
                <w:b/>
                <w:color w:val="000000"/>
                <w:sz w:val="18"/>
                <w:szCs w:val="18"/>
                <w:lang w:val="en-GB"/>
              </w:rPr>
              <w:t>2024</w:t>
            </w:r>
          </w:p>
        </w:tc>
      </w:tr>
      <w:tr w:rsidR="00343B6D" w:rsidRPr="002B2454" w14:paraId="2A645E35" w14:textId="77777777" w:rsidTr="00343B6D">
        <w:trPr>
          <w:cantSplit/>
        </w:trPr>
        <w:tc>
          <w:tcPr>
            <w:tcW w:w="3100" w:type="dxa"/>
          </w:tcPr>
          <w:p w14:paraId="48D70737" w14:textId="77777777" w:rsidR="00A01088" w:rsidRPr="002B2454" w:rsidRDefault="00A01088" w:rsidP="009C2F37">
            <w:pPr>
              <w:spacing w:after="0" w:line="240" w:lineRule="exact"/>
              <w:ind w:left="-101" w:right="-72"/>
              <w:rPr>
                <w:color w:val="000000"/>
                <w:sz w:val="18"/>
                <w:szCs w:val="18"/>
              </w:rPr>
            </w:pPr>
          </w:p>
        </w:tc>
        <w:tc>
          <w:tcPr>
            <w:tcW w:w="1584" w:type="dxa"/>
            <w:tcBorders>
              <w:bottom w:val="single" w:sz="4" w:space="0" w:color="000000"/>
            </w:tcBorders>
          </w:tcPr>
          <w:p w14:paraId="7C3CB3E6" w14:textId="2E1CBFB8" w:rsidR="00A01088" w:rsidRPr="002B2454" w:rsidRDefault="00644B63" w:rsidP="009C2F37">
            <w:pPr>
              <w:spacing w:after="0" w:line="240" w:lineRule="exact"/>
              <w:ind w:right="-72"/>
              <w:jc w:val="right"/>
              <w:rPr>
                <w:b/>
                <w:color w:val="000000"/>
                <w:sz w:val="18"/>
                <w:szCs w:val="18"/>
              </w:rPr>
            </w:pPr>
            <w:r w:rsidRPr="002B2454">
              <w:rPr>
                <w:b/>
                <w:color w:val="000000"/>
                <w:sz w:val="18"/>
                <w:szCs w:val="18"/>
              </w:rPr>
              <w:t xml:space="preserve">Million </w:t>
            </w:r>
            <w:r w:rsidR="00A01088" w:rsidRPr="002B2454">
              <w:rPr>
                <w:b/>
                <w:color w:val="000000"/>
                <w:sz w:val="18"/>
                <w:szCs w:val="18"/>
              </w:rPr>
              <w:t>Baht</w:t>
            </w:r>
          </w:p>
        </w:tc>
        <w:tc>
          <w:tcPr>
            <w:tcW w:w="1584" w:type="dxa"/>
            <w:tcBorders>
              <w:bottom w:val="single" w:sz="4" w:space="0" w:color="000000"/>
            </w:tcBorders>
          </w:tcPr>
          <w:p w14:paraId="3FCE867A" w14:textId="729A23BE" w:rsidR="00A01088" w:rsidRPr="002B2454" w:rsidRDefault="00644B63" w:rsidP="009C2F37">
            <w:pPr>
              <w:spacing w:after="0" w:line="240" w:lineRule="exact"/>
              <w:ind w:right="-72"/>
              <w:jc w:val="right"/>
              <w:rPr>
                <w:b/>
                <w:color w:val="000000"/>
                <w:sz w:val="18"/>
                <w:szCs w:val="18"/>
              </w:rPr>
            </w:pPr>
            <w:r w:rsidRPr="002B2454">
              <w:rPr>
                <w:b/>
                <w:color w:val="000000"/>
                <w:sz w:val="18"/>
                <w:szCs w:val="18"/>
              </w:rPr>
              <w:t xml:space="preserve">Million </w:t>
            </w:r>
            <w:r w:rsidR="00A01088" w:rsidRPr="002B2454">
              <w:rPr>
                <w:b/>
                <w:color w:val="000000"/>
                <w:sz w:val="18"/>
                <w:szCs w:val="18"/>
              </w:rPr>
              <w:t>Baht</w:t>
            </w:r>
          </w:p>
        </w:tc>
        <w:tc>
          <w:tcPr>
            <w:tcW w:w="1584" w:type="dxa"/>
            <w:tcBorders>
              <w:bottom w:val="single" w:sz="4" w:space="0" w:color="000000"/>
            </w:tcBorders>
          </w:tcPr>
          <w:p w14:paraId="7109BCFA" w14:textId="6B43B2EF" w:rsidR="00A01088" w:rsidRPr="002B2454" w:rsidRDefault="00644B63" w:rsidP="009C2F37">
            <w:pPr>
              <w:spacing w:after="0" w:line="240" w:lineRule="exact"/>
              <w:ind w:right="-72"/>
              <w:jc w:val="right"/>
              <w:rPr>
                <w:b/>
                <w:color w:val="000000"/>
                <w:sz w:val="18"/>
                <w:szCs w:val="18"/>
              </w:rPr>
            </w:pPr>
            <w:r w:rsidRPr="002B2454">
              <w:rPr>
                <w:b/>
                <w:color w:val="000000"/>
                <w:sz w:val="18"/>
                <w:szCs w:val="18"/>
              </w:rPr>
              <w:t xml:space="preserve">Million </w:t>
            </w:r>
            <w:r w:rsidR="00A01088" w:rsidRPr="002B2454">
              <w:rPr>
                <w:b/>
                <w:color w:val="000000"/>
                <w:sz w:val="18"/>
                <w:szCs w:val="18"/>
              </w:rPr>
              <w:t>Baht</w:t>
            </w:r>
          </w:p>
        </w:tc>
        <w:tc>
          <w:tcPr>
            <w:tcW w:w="1584" w:type="dxa"/>
            <w:tcBorders>
              <w:bottom w:val="single" w:sz="4" w:space="0" w:color="000000"/>
            </w:tcBorders>
          </w:tcPr>
          <w:p w14:paraId="1DA3A7AD" w14:textId="04359D9E" w:rsidR="00A01088" w:rsidRPr="002B2454" w:rsidRDefault="00644B63" w:rsidP="009C2F37">
            <w:pPr>
              <w:spacing w:after="0" w:line="240" w:lineRule="exact"/>
              <w:ind w:right="-72"/>
              <w:jc w:val="right"/>
              <w:rPr>
                <w:b/>
                <w:color w:val="000000"/>
                <w:sz w:val="18"/>
                <w:szCs w:val="18"/>
              </w:rPr>
            </w:pPr>
            <w:r w:rsidRPr="002B2454">
              <w:rPr>
                <w:b/>
                <w:color w:val="000000"/>
                <w:sz w:val="18"/>
                <w:szCs w:val="18"/>
              </w:rPr>
              <w:t xml:space="preserve">Million </w:t>
            </w:r>
            <w:r w:rsidR="00A01088" w:rsidRPr="002B2454">
              <w:rPr>
                <w:b/>
                <w:color w:val="000000"/>
                <w:sz w:val="18"/>
                <w:szCs w:val="18"/>
              </w:rPr>
              <w:t>Baht</w:t>
            </w:r>
          </w:p>
        </w:tc>
      </w:tr>
      <w:tr w:rsidR="00343B6D" w:rsidRPr="002B2454" w14:paraId="3B5DFA6D" w14:textId="77777777" w:rsidTr="00343B6D">
        <w:trPr>
          <w:cantSplit/>
        </w:trPr>
        <w:tc>
          <w:tcPr>
            <w:tcW w:w="3100" w:type="dxa"/>
          </w:tcPr>
          <w:p w14:paraId="677EE03B" w14:textId="77777777" w:rsidR="00A01088" w:rsidRPr="002B2454" w:rsidRDefault="00A01088" w:rsidP="009C2F37">
            <w:pPr>
              <w:spacing w:after="0" w:line="240" w:lineRule="exact"/>
              <w:ind w:left="-101" w:right="-72"/>
              <w:rPr>
                <w:color w:val="000000"/>
                <w:sz w:val="18"/>
                <w:szCs w:val="18"/>
              </w:rPr>
            </w:pPr>
          </w:p>
        </w:tc>
        <w:tc>
          <w:tcPr>
            <w:tcW w:w="1584" w:type="dxa"/>
            <w:tcBorders>
              <w:top w:val="single" w:sz="4" w:space="0" w:color="000000"/>
            </w:tcBorders>
          </w:tcPr>
          <w:p w14:paraId="096D347E" w14:textId="77777777" w:rsidR="00A01088" w:rsidRPr="002B2454" w:rsidRDefault="00A01088" w:rsidP="009C2F37">
            <w:pPr>
              <w:spacing w:after="0" w:line="240" w:lineRule="exact"/>
              <w:ind w:right="-72"/>
              <w:jc w:val="right"/>
              <w:rPr>
                <w:color w:val="000000"/>
                <w:sz w:val="18"/>
                <w:szCs w:val="18"/>
              </w:rPr>
            </w:pPr>
          </w:p>
        </w:tc>
        <w:tc>
          <w:tcPr>
            <w:tcW w:w="1584" w:type="dxa"/>
            <w:tcBorders>
              <w:top w:val="single" w:sz="4" w:space="0" w:color="000000"/>
            </w:tcBorders>
          </w:tcPr>
          <w:p w14:paraId="3D837F52" w14:textId="77777777" w:rsidR="00A01088" w:rsidRPr="002B2454" w:rsidRDefault="00A01088" w:rsidP="009C2F37">
            <w:pPr>
              <w:spacing w:after="0" w:line="240" w:lineRule="exact"/>
              <w:ind w:right="-72"/>
              <w:jc w:val="right"/>
              <w:rPr>
                <w:color w:val="000000"/>
                <w:sz w:val="18"/>
                <w:szCs w:val="18"/>
              </w:rPr>
            </w:pPr>
          </w:p>
        </w:tc>
        <w:tc>
          <w:tcPr>
            <w:tcW w:w="1584" w:type="dxa"/>
            <w:tcBorders>
              <w:top w:val="single" w:sz="4" w:space="0" w:color="000000"/>
            </w:tcBorders>
          </w:tcPr>
          <w:p w14:paraId="78B83371" w14:textId="77777777" w:rsidR="00A01088" w:rsidRPr="002B2454" w:rsidRDefault="00A01088" w:rsidP="009C2F37">
            <w:pPr>
              <w:spacing w:after="0" w:line="240" w:lineRule="exact"/>
              <w:ind w:right="-72"/>
              <w:jc w:val="right"/>
              <w:rPr>
                <w:color w:val="000000"/>
                <w:sz w:val="18"/>
                <w:szCs w:val="18"/>
              </w:rPr>
            </w:pPr>
          </w:p>
        </w:tc>
        <w:tc>
          <w:tcPr>
            <w:tcW w:w="1584" w:type="dxa"/>
            <w:tcBorders>
              <w:top w:val="single" w:sz="4" w:space="0" w:color="000000"/>
            </w:tcBorders>
          </w:tcPr>
          <w:p w14:paraId="4D9A8144" w14:textId="77777777" w:rsidR="00A01088" w:rsidRPr="002B2454" w:rsidRDefault="00A01088" w:rsidP="009C2F37">
            <w:pPr>
              <w:spacing w:after="0" w:line="240" w:lineRule="exact"/>
              <w:ind w:right="-72"/>
              <w:jc w:val="right"/>
              <w:rPr>
                <w:color w:val="000000"/>
                <w:sz w:val="18"/>
                <w:szCs w:val="18"/>
              </w:rPr>
            </w:pPr>
          </w:p>
        </w:tc>
      </w:tr>
      <w:tr w:rsidR="008F1CF8" w:rsidRPr="002B2454" w14:paraId="7BC69B9C" w14:textId="77777777" w:rsidTr="00FB78A3">
        <w:trPr>
          <w:cantSplit/>
          <w:trHeight w:val="143"/>
        </w:trPr>
        <w:tc>
          <w:tcPr>
            <w:tcW w:w="3100" w:type="dxa"/>
          </w:tcPr>
          <w:p w14:paraId="1F5CF095" w14:textId="77777777" w:rsidR="008F1CF8" w:rsidRPr="002B2454" w:rsidRDefault="008F1CF8" w:rsidP="008F1CF8">
            <w:pPr>
              <w:spacing w:after="0" w:line="240" w:lineRule="exact"/>
              <w:ind w:left="-101" w:right="-72"/>
              <w:rPr>
                <w:color w:val="000000"/>
                <w:sz w:val="18"/>
                <w:szCs w:val="18"/>
              </w:rPr>
            </w:pPr>
            <w:r w:rsidRPr="002B2454">
              <w:rPr>
                <w:color w:val="000000"/>
                <w:sz w:val="18"/>
                <w:szCs w:val="18"/>
              </w:rPr>
              <w:t>Deferred income tax assets</w:t>
            </w:r>
          </w:p>
        </w:tc>
        <w:tc>
          <w:tcPr>
            <w:tcW w:w="1584" w:type="dxa"/>
            <w:vAlign w:val="bottom"/>
          </w:tcPr>
          <w:p w14:paraId="4B863475" w14:textId="26058A91" w:rsidR="008F1CF8" w:rsidRPr="002B2454" w:rsidRDefault="00DF3C99" w:rsidP="00FB78A3">
            <w:pPr>
              <w:spacing w:after="0" w:line="240" w:lineRule="exact"/>
              <w:ind w:right="-72"/>
              <w:jc w:val="right"/>
              <w:rPr>
                <w:color w:val="000000"/>
                <w:sz w:val="18"/>
                <w:szCs w:val="18"/>
              </w:rPr>
            </w:pPr>
            <w:r w:rsidRPr="002B2454">
              <w:rPr>
                <w:sz w:val="18"/>
                <w:szCs w:val="18"/>
              </w:rPr>
              <w:t>177</w:t>
            </w:r>
          </w:p>
        </w:tc>
        <w:tc>
          <w:tcPr>
            <w:tcW w:w="1584" w:type="dxa"/>
            <w:vAlign w:val="bottom"/>
          </w:tcPr>
          <w:p w14:paraId="76974C69" w14:textId="2BF8ACB8" w:rsidR="008F1CF8" w:rsidRPr="002B2454" w:rsidRDefault="00DB5366" w:rsidP="00FB78A3">
            <w:pPr>
              <w:spacing w:after="0" w:line="240" w:lineRule="exact"/>
              <w:ind w:right="-72"/>
              <w:jc w:val="right"/>
              <w:rPr>
                <w:color w:val="000000"/>
                <w:sz w:val="18"/>
                <w:szCs w:val="18"/>
              </w:rPr>
            </w:pPr>
            <w:r w:rsidRPr="002B2454">
              <w:rPr>
                <w:sz w:val="18"/>
                <w:szCs w:val="18"/>
              </w:rPr>
              <w:t>199</w:t>
            </w:r>
          </w:p>
        </w:tc>
        <w:tc>
          <w:tcPr>
            <w:tcW w:w="1584" w:type="dxa"/>
            <w:vAlign w:val="bottom"/>
          </w:tcPr>
          <w:p w14:paraId="255B452B" w14:textId="43BC2355" w:rsidR="008F1CF8" w:rsidRPr="002B2454" w:rsidRDefault="004B6AF7" w:rsidP="00FB78A3">
            <w:pPr>
              <w:spacing w:after="0" w:line="240" w:lineRule="exact"/>
              <w:ind w:right="-72"/>
              <w:jc w:val="right"/>
              <w:rPr>
                <w:color w:val="000000"/>
                <w:sz w:val="18"/>
                <w:szCs w:val="18"/>
              </w:rPr>
            </w:pPr>
            <w:r w:rsidRPr="002B2454">
              <w:rPr>
                <w:sz w:val="18"/>
                <w:szCs w:val="18"/>
              </w:rPr>
              <w:t>67</w:t>
            </w:r>
          </w:p>
        </w:tc>
        <w:tc>
          <w:tcPr>
            <w:tcW w:w="1584" w:type="dxa"/>
            <w:vAlign w:val="bottom"/>
          </w:tcPr>
          <w:p w14:paraId="39794130" w14:textId="45E14524" w:rsidR="008F1CF8" w:rsidRPr="002B2454" w:rsidRDefault="00174BF1" w:rsidP="00FB78A3">
            <w:pPr>
              <w:spacing w:after="0" w:line="240" w:lineRule="exact"/>
              <w:ind w:right="-72"/>
              <w:jc w:val="right"/>
              <w:rPr>
                <w:color w:val="000000"/>
                <w:sz w:val="18"/>
                <w:szCs w:val="18"/>
              </w:rPr>
            </w:pPr>
            <w:r w:rsidRPr="002B2454">
              <w:rPr>
                <w:sz w:val="18"/>
                <w:szCs w:val="18"/>
              </w:rPr>
              <w:t>73</w:t>
            </w:r>
          </w:p>
        </w:tc>
      </w:tr>
      <w:tr w:rsidR="008F1CF8" w:rsidRPr="002B2454" w14:paraId="71C42498" w14:textId="77777777" w:rsidTr="00FB78A3">
        <w:trPr>
          <w:cantSplit/>
          <w:trHeight w:val="143"/>
        </w:trPr>
        <w:tc>
          <w:tcPr>
            <w:tcW w:w="3100" w:type="dxa"/>
          </w:tcPr>
          <w:p w14:paraId="0D4CB353" w14:textId="77777777" w:rsidR="008F1CF8" w:rsidRPr="002B2454" w:rsidRDefault="008F1CF8" w:rsidP="008F1CF8">
            <w:pPr>
              <w:spacing w:after="0" w:line="240" w:lineRule="exact"/>
              <w:ind w:left="-101" w:right="-72"/>
              <w:rPr>
                <w:color w:val="000000"/>
                <w:sz w:val="18"/>
                <w:szCs w:val="18"/>
              </w:rPr>
            </w:pPr>
            <w:r w:rsidRPr="002B2454">
              <w:rPr>
                <w:color w:val="000000"/>
                <w:sz w:val="18"/>
                <w:szCs w:val="18"/>
              </w:rPr>
              <w:t>Deferred income tax liabilities</w:t>
            </w:r>
          </w:p>
        </w:tc>
        <w:tc>
          <w:tcPr>
            <w:tcW w:w="1584" w:type="dxa"/>
            <w:tcBorders>
              <w:bottom w:val="single" w:sz="4" w:space="0" w:color="auto"/>
            </w:tcBorders>
            <w:vAlign w:val="bottom"/>
          </w:tcPr>
          <w:p w14:paraId="5288302C" w14:textId="342C4A3E" w:rsidR="008F1CF8" w:rsidRPr="002B2454" w:rsidRDefault="008F1CF8" w:rsidP="00FB78A3">
            <w:pPr>
              <w:spacing w:after="0" w:line="240" w:lineRule="exact"/>
              <w:ind w:right="-72"/>
              <w:jc w:val="right"/>
              <w:rPr>
                <w:color w:val="000000"/>
                <w:sz w:val="18"/>
                <w:szCs w:val="18"/>
              </w:rPr>
            </w:pPr>
            <w:r w:rsidRPr="002B2454">
              <w:rPr>
                <w:sz w:val="18"/>
                <w:szCs w:val="18"/>
              </w:rPr>
              <w:t>(</w:t>
            </w:r>
            <w:r w:rsidR="00EB0879" w:rsidRPr="002B2454">
              <w:rPr>
                <w:sz w:val="18"/>
                <w:szCs w:val="18"/>
              </w:rPr>
              <w:t>805</w:t>
            </w:r>
            <w:r w:rsidRPr="002B2454">
              <w:rPr>
                <w:sz w:val="18"/>
                <w:szCs w:val="18"/>
              </w:rPr>
              <w:t>)</w:t>
            </w:r>
          </w:p>
        </w:tc>
        <w:tc>
          <w:tcPr>
            <w:tcW w:w="1584" w:type="dxa"/>
            <w:tcBorders>
              <w:bottom w:val="single" w:sz="4" w:space="0" w:color="auto"/>
            </w:tcBorders>
            <w:vAlign w:val="bottom"/>
          </w:tcPr>
          <w:p w14:paraId="4DACEA97" w14:textId="69E5DDC9" w:rsidR="008F1CF8" w:rsidRPr="002B2454" w:rsidRDefault="008F1CF8" w:rsidP="00FB78A3">
            <w:pPr>
              <w:spacing w:after="0" w:line="240" w:lineRule="exact"/>
              <w:ind w:left="-132" w:right="-72"/>
              <w:jc w:val="right"/>
              <w:rPr>
                <w:color w:val="000000"/>
                <w:sz w:val="18"/>
                <w:szCs w:val="18"/>
              </w:rPr>
            </w:pPr>
            <w:r w:rsidRPr="002B2454">
              <w:rPr>
                <w:sz w:val="18"/>
                <w:szCs w:val="18"/>
              </w:rPr>
              <w:t>(</w:t>
            </w:r>
            <w:r w:rsidR="00DB5366" w:rsidRPr="002B2454">
              <w:rPr>
                <w:sz w:val="18"/>
                <w:szCs w:val="18"/>
              </w:rPr>
              <w:t>830</w:t>
            </w:r>
            <w:r w:rsidRPr="002B2454">
              <w:rPr>
                <w:sz w:val="18"/>
                <w:szCs w:val="18"/>
              </w:rPr>
              <w:t>)</w:t>
            </w:r>
          </w:p>
        </w:tc>
        <w:tc>
          <w:tcPr>
            <w:tcW w:w="1584" w:type="dxa"/>
            <w:tcBorders>
              <w:bottom w:val="single" w:sz="4" w:space="0" w:color="auto"/>
            </w:tcBorders>
            <w:vAlign w:val="bottom"/>
          </w:tcPr>
          <w:p w14:paraId="7DB07E31" w14:textId="73EA3BE4" w:rsidR="008F1CF8" w:rsidRPr="002B2454" w:rsidRDefault="004B6AF7" w:rsidP="00FB78A3">
            <w:pPr>
              <w:spacing w:after="0" w:line="240" w:lineRule="exact"/>
              <w:ind w:right="-72"/>
              <w:jc w:val="right"/>
              <w:rPr>
                <w:color w:val="000000"/>
                <w:sz w:val="18"/>
                <w:szCs w:val="18"/>
              </w:rPr>
            </w:pPr>
            <w:r w:rsidRPr="002B2454">
              <w:rPr>
                <w:sz w:val="18"/>
                <w:szCs w:val="18"/>
              </w:rPr>
              <w:t>(34)</w:t>
            </w:r>
          </w:p>
        </w:tc>
        <w:tc>
          <w:tcPr>
            <w:tcW w:w="1584" w:type="dxa"/>
            <w:tcBorders>
              <w:bottom w:val="single" w:sz="4" w:space="0" w:color="auto"/>
            </w:tcBorders>
            <w:vAlign w:val="bottom"/>
          </w:tcPr>
          <w:p w14:paraId="76E607BF" w14:textId="4E8D4AEA" w:rsidR="008F1CF8" w:rsidRPr="002B2454" w:rsidRDefault="00174BF1" w:rsidP="00FB78A3">
            <w:pPr>
              <w:spacing w:after="0" w:line="240" w:lineRule="exact"/>
              <w:ind w:right="-72"/>
              <w:jc w:val="right"/>
              <w:rPr>
                <w:color w:val="000000"/>
                <w:sz w:val="18"/>
                <w:szCs w:val="18"/>
              </w:rPr>
            </w:pPr>
            <w:r w:rsidRPr="002B2454">
              <w:rPr>
                <w:sz w:val="18"/>
                <w:szCs w:val="18"/>
              </w:rPr>
              <w:t>(28)</w:t>
            </w:r>
          </w:p>
        </w:tc>
      </w:tr>
      <w:tr w:rsidR="002A590A" w:rsidRPr="002B2454" w14:paraId="7793EEE8" w14:textId="77777777" w:rsidTr="00FB78A3">
        <w:trPr>
          <w:cantSplit/>
        </w:trPr>
        <w:tc>
          <w:tcPr>
            <w:tcW w:w="3100" w:type="dxa"/>
          </w:tcPr>
          <w:p w14:paraId="0CBCBEF4" w14:textId="77777777" w:rsidR="002A590A" w:rsidRPr="002B2454" w:rsidRDefault="002A590A" w:rsidP="009C2F37">
            <w:pPr>
              <w:spacing w:after="0" w:line="240" w:lineRule="exact"/>
              <w:ind w:left="-101" w:right="-72"/>
              <w:rPr>
                <w:color w:val="000000"/>
                <w:sz w:val="18"/>
                <w:szCs w:val="18"/>
              </w:rPr>
            </w:pPr>
          </w:p>
        </w:tc>
        <w:tc>
          <w:tcPr>
            <w:tcW w:w="1584" w:type="dxa"/>
            <w:tcBorders>
              <w:top w:val="single" w:sz="4" w:space="0" w:color="auto"/>
            </w:tcBorders>
            <w:vAlign w:val="bottom"/>
          </w:tcPr>
          <w:p w14:paraId="3FF64120" w14:textId="77777777" w:rsidR="002A590A" w:rsidRPr="002B2454" w:rsidRDefault="002A590A" w:rsidP="00FB78A3">
            <w:pPr>
              <w:spacing w:after="0" w:line="240" w:lineRule="exact"/>
              <w:ind w:right="-72"/>
              <w:jc w:val="right"/>
              <w:rPr>
                <w:color w:val="000000"/>
                <w:sz w:val="18"/>
                <w:szCs w:val="18"/>
              </w:rPr>
            </w:pPr>
          </w:p>
        </w:tc>
        <w:tc>
          <w:tcPr>
            <w:tcW w:w="1584" w:type="dxa"/>
            <w:tcBorders>
              <w:top w:val="single" w:sz="4" w:space="0" w:color="auto"/>
            </w:tcBorders>
            <w:vAlign w:val="bottom"/>
          </w:tcPr>
          <w:p w14:paraId="652D4216" w14:textId="77777777" w:rsidR="002A590A" w:rsidRPr="002B2454" w:rsidRDefault="002A590A" w:rsidP="00FB78A3">
            <w:pPr>
              <w:spacing w:after="0" w:line="240" w:lineRule="exact"/>
              <w:ind w:right="-72"/>
              <w:jc w:val="right"/>
              <w:rPr>
                <w:color w:val="000000"/>
                <w:sz w:val="18"/>
                <w:szCs w:val="18"/>
              </w:rPr>
            </w:pPr>
          </w:p>
        </w:tc>
        <w:tc>
          <w:tcPr>
            <w:tcW w:w="1584" w:type="dxa"/>
            <w:tcBorders>
              <w:top w:val="single" w:sz="4" w:space="0" w:color="auto"/>
            </w:tcBorders>
            <w:vAlign w:val="bottom"/>
          </w:tcPr>
          <w:p w14:paraId="144D418D" w14:textId="77777777" w:rsidR="002A590A" w:rsidRPr="002B2454" w:rsidRDefault="002A590A" w:rsidP="00FB78A3">
            <w:pPr>
              <w:spacing w:after="0" w:line="240" w:lineRule="exact"/>
              <w:ind w:right="-72"/>
              <w:jc w:val="right"/>
              <w:rPr>
                <w:color w:val="000000"/>
                <w:sz w:val="18"/>
                <w:szCs w:val="18"/>
              </w:rPr>
            </w:pPr>
          </w:p>
        </w:tc>
        <w:tc>
          <w:tcPr>
            <w:tcW w:w="1584" w:type="dxa"/>
            <w:tcBorders>
              <w:top w:val="single" w:sz="4" w:space="0" w:color="auto"/>
            </w:tcBorders>
            <w:vAlign w:val="bottom"/>
          </w:tcPr>
          <w:p w14:paraId="72D885DA" w14:textId="77777777" w:rsidR="002A590A" w:rsidRPr="002B2454" w:rsidRDefault="002A590A" w:rsidP="00FB78A3">
            <w:pPr>
              <w:spacing w:after="0" w:line="240" w:lineRule="exact"/>
              <w:ind w:right="-72"/>
              <w:jc w:val="right"/>
              <w:rPr>
                <w:color w:val="000000"/>
                <w:sz w:val="18"/>
                <w:szCs w:val="18"/>
              </w:rPr>
            </w:pPr>
          </w:p>
        </w:tc>
      </w:tr>
      <w:tr w:rsidR="00FB78A3" w:rsidRPr="002B2454" w14:paraId="2BDCD5F4" w14:textId="77777777" w:rsidTr="00FB78A3">
        <w:trPr>
          <w:cantSplit/>
          <w:trHeight w:val="143"/>
        </w:trPr>
        <w:tc>
          <w:tcPr>
            <w:tcW w:w="3100" w:type="dxa"/>
          </w:tcPr>
          <w:p w14:paraId="01413E16" w14:textId="19D81457" w:rsidR="00FB78A3" w:rsidRPr="002B2454" w:rsidRDefault="0063119B" w:rsidP="00FB78A3">
            <w:pPr>
              <w:spacing w:after="0" w:line="240" w:lineRule="exact"/>
              <w:ind w:left="-101" w:right="-72"/>
              <w:rPr>
                <w:color w:val="000000"/>
                <w:sz w:val="18"/>
                <w:szCs w:val="18"/>
              </w:rPr>
            </w:pPr>
            <w:r w:rsidRPr="002B2454">
              <w:rPr>
                <w:b/>
                <w:color w:val="000000"/>
                <w:sz w:val="18"/>
                <w:szCs w:val="18"/>
              </w:rPr>
              <w:t>Deferred tax</w:t>
            </w:r>
            <w:r w:rsidR="00C43046" w:rsidRPr="002B2454">
              <w:rPr>
                <w:b/>
                <w:color w:val="000000"/>
                <w:sz w:val="18"/>
                <w:szCs w:val="18"/>
              </w:rPr>
              <w:t xml:space="preserve">, </w:t>
            </w:r>
            <w:r w:rsidRPr="002B2454">
              <w:rPr>
                <w:b/>
                <w:color w:val="000000"/>
                <w:sz w:val="18"/>
                <w:szCs w:val="18"/>
              </w:rPr>
              <w:t>net</w:t>
            </w:r>
          </w:p>
        </w:tc>
        <w:tc>
          <w:tcPr>
            <w:tcW w:w="1584" w:type="dxa"/>
            <w:tcBorders>
              <w:bottom w:val="single" w:sz="4" w:space="0" w:color="auto"/>
            </w:tcBorders>
            <w:vAlign w:val="bottom"/>
          </w:tcPr>
          <w:p w14:paraId="3EF77296" w14:textId="11D17FDD" w:rsidR="00FB78A3" w:rsidRPr="002B2454" w:rsidRDefault="00FB78A3" w:rsidP="00FB78A3">
            <w:pPr>
              <w:spacing w:after="0" w:line="240" w:lineRule="exact"/>
              <w:ind w:right="-72"/>
              <w:jc w:val="right"/>
              <w:rPr>
                <w:color w:val="000000"/>
                <w:sz w:val="18"/>
                <w:szCs w:val="18"/>
              </w:rPr>
            </w:pPr>
            <w:r w:rsidRPr="002B2454">
              <w:rPr>
                <w:sz w:val="18"/>
                <w:szCs w:val="18"/>
              </w:rPr>
              <w:t>(62</w:t>
            </w:r>
            <w:r w:rsidR="00362533" w:rsidRPr="002B2454">
              <w:rPr>
                <w:sz w:val="18"/>
                <w:szCs w:val="18"/>
              </w:rPr>
              <w:t>8</w:t>
            </w:r>
            <w:r w:rsidRPr="002B2454">
              <w:rPr>
                <w:sz w:val="18"/>
                <w:szCs w:val="18"/>
              </w:rPr>
              <w:t>)</w:t>
            </w:r>
          </w:p>
        </w:tc>
        <w:tc>
          <w:tcPr>
            <w:tcW w:w="1584" w:type="dxa"/>
            <w:tcBorders>
              <w:bottom w:val="single" w:sz="4" w:space="0" w:color="auto"/>
            </w:tcBorders>
            <w:vAlign w:val="bottom"/>
          </w:tcPr>
          <w:p w14:paraId="35F3BEDC" w14:textId="6FBFFEBB" w:rsidR="00FB78A3" w:rsidRPr="002B2454" w:rsidRDefault="00FB78A3" w:rsidP="00FB78A3">
            <w:pPr>
              <w:spacing w:after="0" w:line="240" w:lineRule="exact"/>
              <w:ind w:right="-72"/>
              <w:jc w:val="right"/>
              <w:rPr>
                <w:color w:val="000000"/>
                <w:sz w:val="18"/>
                <w:szCs w:val="18"/>
              </w:rPr>
            </w:pPr>
            <w:r w:rsidRPr="002B2454">
              <w:rPr>
                <w:sz w:val="18"/>
                <w:szCs w:val="18"/>
              </w:rPr>
              <w:t>(631)</w:t>
            </w:r>
          </w:p>
        </w:tc>
        <w:tc>
          <w:tcPr>
            <w:tcW w:w="1584" w:type="dxa"/>
            <w:tcBorders>
              <w:bottom w:val="single" w:sz="4" w:space="0" w:color="auto"/>
            </w:tcBorders>
            <w:vAlign w:val="bottom"/>
          </w:tcPr>
          <w:p w14:paraId="62EDBF1C" w14:textId="339C501C" w:rsidR="00FB78A3" w:rsidRPr="002B2454" w:rsidRDefault="00FB78A3" w:rsidP="00FB78A3">
            <w:pPr>
              <w:spacing w:after="0" w:line="240" w:lineRule="exact"/>
              <w:ind w:right="-72"/>
              <w:jc w:val="right"/>
              <w:rPr>
                <w:color w:val="000000"/>
                <w:sz w:val="18"/>
                <w:szCs w:val="18"/>
              </w:rPr>
            </w:pPr>
            <w:r w:rsidRPr="002B2454">
              <w:rPr>
                <w:sz w:val="18"/>
                <w:szCs w:val="18"/>
              </w:rPr>
              <w:t>33</w:t>
            </w:r>
          </w:p>
        </w:tc>
        <w:tc>
          <w:tcPr>
            <w:tcW w:w="1584" w:type="dxa"/>
            <w:tcBorders>
              <w:bottom w:val="single" w:sz="4" w:space="0" w:color="auto"/>
            </w:tcBorders>
            <w:vAlign w:val="bottom"/>
          </w:tcPr>
          <w:p w14:paraId="55C9700F" w14:textId="2D409077" w:rsidR="00FB78A3" w:rsidRPr="002B2454" w:rsidRDefault="00FB78A3" w:rsidP="00FB78A3">
            <w:pPr>
              <w:spacing w:after="0" w:line="240" w:lineRule="exact"/>
              <w:ind w:right="-72"/>
              <w:jc w:val="right"/>
              <w:rPr>
                <w:strike/>
                <w:color w:val="000000"/>
                <w:sz w:val="18"/>
                <w:szCs w:val="18"/>
              </w:rPr>
            </w:pPr>
            <w:r w:rsidRPr="002B2454">
              <w:rPr>
                <w:sz w:val="18"/>
                <w:szCs w:val="18"/>
              </w:rPr>
              <w:t>45</w:t>
            </w:r>
          </w:p>
        </w:tc>
      </w:tr>
    </w:tbl>
    <w:p w14:paraId="79F05EEB" w14:textId="77777777" w:rsidR="00A01088" w:rsidRPr="002B2454" w:rsidRDefault="00A01088" w:rsidP="009C2F37">
      <w:pPr>
        <w:spacing w:after="0" w:line="240" w:lineRule="exact"/>
        <w:jc w:val="both"/>
        <w:rPr>
          <w:color w:val="000000"/>
          <w:sz w:val="18"/>
          <w:szCs w:val="18"/>
        </w:rPr>
      </w:pPr>
    </w:p>
    <w:p w14:paraId="60AFBA78" w14:textId="77777777" w:rsidR="0019289B" w:rsidRPr="002B2454" w:rsidRDefault="0019289B" w:rsidP="0019289B">
      <w:pPr>
        <w:spacing w:after="0" w:line="240" w:lineRule="exact"/>
        <w:jc w:val="both"/>
        <w:rPr>
          <w:color w:val="000000"/>
          <w:sz w:val="18"/>
          <w:szCs w:val="18"/>
        </w:rPr>
      </w:pPr>
      <w:r w:rsidRPr="002B2454">
        <w:rPr>
          <w:color w:val="000000"/>
          <w:sz w:val="18"/>
          <w:szCs w:val="18"/>
        </w:rPr>
        <w:t xml:space="preserve">The movements in deferred income tax assets and liabilities </w:t>
      </w:r>
      <w:r w:rsidRPr="002B2454">
        <w:rPr>
          <w:color w:val="000000"/>
          <w:sz w:val="18"/>
          <w:szCs w:val="18"/>
          <w:lang w:val="en-GB"/>
        </w:rPr>
        <w:t>are</w:t>
      </w:r>
      <w:r w:rsidRPr="002B2454">
        <w:rPr>
          <w:color w:val="000000"/>
          <w:sz w:val="18"/>
          <w:szCs w:val="18"/>
        </w:rPr>
        <w:t xml:space="preserve"> as follows:</w:t>
      </w:r>
    </w:p>
    <w:p w14:paraId="445C4084" w14:textId="77777777" w:rsidR="00B33DF4" w:rsidRPr="002B2454" w:rsidRDefault="00B33DF4" w:rsidP="0019289B">
      <w:pPr>
        <w:spacing w:after="0" w:line="240" w:lineRule="exact"/>
        <w:jc w:val="both"/>
        <w:rPr>
          <w:color w:val="000000"/>
          <w:sz w:val="18"/>
          <w:szCs w:val="18"/>
        </w:rPr>
      </w:pPr>
    </w:p>
    <w:tbl>
      <w:tblPr>
        <w:tblW w:w="9462" w:type="dxa"/>
        <w:tblLayout w:type="fixed"/>
        <w:tblCellMar>
          <w:left w:w="115" w:type="dxa"/>
          <w:right w:w="115" w:type="dxa"/>
        </w:tblCellMar>
        <w:tblLook w:val="0400" w:firstRow="0" w:lastRow="0" w:firstColumn="0" w:lastColumn="0" w:noHBand="0" w:noVBand="1"/>
      </w:tblPr>
      <w:tblGrid>
        <w:gridCol w:w="2440"/>
        <w:gridCol w:w="1411"/>
        <w:gridCol w:w="1411"/>
        <w:gridCol w:w="1412"/>
        <w:gridCol w:w="1411"/>
        <w:gridCol w:w="1377"/>
      </w:tblGrid>
      <w:tr w:rsidR="00B33DF4" w:rsidRPr="002B2454" w14:paraId="7FF4FD14" w14:textId="77777777" w:rsidTr="00B33DF4">
        <w:trPr>
          <w:trHeight w:val="257"/>
        </w:trPr>
        <w:tc>
          <w:tcPr>
            <w:tcW w:w="2440" w:type="dxa"/>
          </w:tcPr>
          <w:p w14:paraId="779B54DA" w14:textId="77777777" w:rsidR="00B33DF4" w:rsidRPr="002B2454" w:rsidRDefault="00B33DF4">
            <w:pPr>
              <w:spacing w:after="0" w:line="240" w:lineRule="exact"/>
              <w:ind w:left="-101" w:firstLine="13"/>
              <w:rPr>
                <w:rFonts w:eastAsia="SimSun"/>
                <w:sz w:val="18"/>
                <w:szCs w:val="18"/>
                <w:lang w:val="en-GB" w:eastAsia="en-GB"/>
              </w:rPr>
            </w:pPr>
          </w:p>
        </w:tc>
        <w:tc>
          <w:tcPr>
            <w:tcW w:w="7022" w:type="dxa"/>
            <w:gridSpan w:val="5"/>
          </w:tcPr>
          <w:p w14:paraId="1D13140D" w14:textId="77777777" w:rsidR="00B33DF4" w:rsidRPr="002B2454" w:rsidRDefault="00B33DF4">
            <w:pPr>
              <w:spacing w:after="0" w:line="240" w:lineRule="exact"/>
              <w:ind w:right="-72"/>
              <w:jc w:val="center"/>
              <w:rPr>
                <w:rFonts w:eastAsia="SimSun"/>
                <w:b/>
                <w:sz w:val="18"/>
                <w:szCs w:val="18"/>
                <w:lang w:val="en-GB" w:eastAsia="en-GB"/>
              </w:rPr>
            </w:pPr>
            <w:r w:rsidRPr="002B2454">
              <w:rPr>
                <w:rFonts w:eastAsia="SimSun"/>
                <w:b/>
                <w:sz w:val="18"/>
                <w:szCs w:val="18"/>
                <w:lang w:val="en-GB" w:eastAsia="en-GB"/>
              </w:rPr>
              <w:t>Consolidated financial statements</w:t>
            </w:r>
          </w:p>
        </w:tc>
      </w:tr>
      <w:tr w:rsidR="00B33DF4" w:rsidRPr="002B2454" w14:paraId="5F6A0EC4" w14:textId="77777777" w:rsidTr="00B33DF4">
        <w:trPr>
          <w:trHeight w:val="773"/>
        </w:trPr>
        <w:tc>
          <w:tcPr>
            <w:tcW w:w="2440" w:type="dxa"/>
          </w:tcPr>
          <w:p w14:paraId="749DD79B" w14:textId="77777777" w:rsidR="00B33DF4" w:rsidRPr="002B2454" w:rsidRDefault="00B33DF4">
            <w:pPr>
              <w:spacing w:after="0" w:line="240" w:lineRule="exact"/>
              <w:ind w:left="-101" w:firstLine="13"/>
              <w:rPr>
                <w:rFonts w:eastAsia="SimSun"/>
                <w:sz w:val="18"/>
                <w:szCs w:val="18"/>
                <w:lang w:val="en-GB" w:eastAsia="en-GB"/>
              </w:rPr>
            </w:pPr>
          </w:p>
        </w:tc>
        <w:tc>
          <w:tcPr>
            <w:tcW w:w="1411" w:type="dxa"/>
            <w:tcBorders>
              <w:top w:val="single" w:sz="4" w:space="0" w:color="auto"/>
            </w:tcBorders>
            <w:vAlign w:val="bottom"/>
          </w:tcPr>
          <w:p w14:paraId="66655283"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Deposits and advances received from customers</w:t>
            </w:r>
          </w:p>
        </w:tc>
        <w:tc>
          <w:tcPr>
            <w:tcW w:w="1411" w:type="dxa"/>
            <w:tcBorders>
              <w:top w:val="single" w:sz="4" w:space="0" w:color="auto"/>
            </w:tcBorders>
            <w:vAlign w:val="bottom"/>
          </w:tcPr>
          <w:p w14:paraId="581B5982"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 xml:space="preserve"> Employee benefit</w:t>
            </w:r>
          </w:p>
          <w:p w14:paraId="2C45BBFA"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obligations</w:t>
            </w:r>
          </w:p>
        </w:tc>
        <w:tc>
          <w:tcPr>
            <w:tcW w:w="1412" w:type="dxa"/>
            <w:tcBorders>
              <w:top w:val="single" w:sz="4" w:space="0" w:color="auto"/>
            </w:tcBorders>
            <w:vAlign w:val="bottom"/>
          </w:tcPr>
          <w:p w14:paraId="0A4920F1"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Tax losses</w:t>
            </w:r>
          </w:p>
        </w:tc>
        <w:tc>
          <w:tcPr>
            <w:tcW w:w="1411" w:type="dxa"/>
            <w:tcBorders>
              <w:top w:val="single" w:sz="4" w:space="0" w:color="auto"/>
            </w:tcBorders>
            <w:vAlign w:val="bottom"/>
          </w:tcPr>
          <w:p w14:paraId="32817D17"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Others</w:t>
            </w:r>
          </w:p>
        </w:tc>
        <w:tc>
          <w:tcPr>
            <w:tcW w:w="1374" w:type="dxa"/>
            <w:tcBorders>
              <w:top w:val="single" w:sz="4" w:space="0" w:color="auto"/>
            </w:tcBorders>
            <w:vAlign w:val="bottom"/>
          </w:tcPr>
          <w:p w14:paraId="2CA8B665"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Total</w:t>
            </w:r>
          </w:p>
        </w:tc>
      </w:tr>
      <w:tr w:rsidR="00B33DF4" w:rsidRPr="002B2454" w14:paraId="63BB73E2" w14:textId="77777777" w:rsidTr="00B33DF4">
        <w:trPr>
          <w:trHeight w:val="270"/>
        </w:trPr>
        <w:tc>
          <w:tcPr>
            <w:tcW w:w="2440" w:type="dxa"/>
          </w:tcPr>
          <w:p w14:paraId="02C55963" w14:textId="77777777" w:rsidR="00B33DF4" w:rsidRPr="002B2454" w:rsidRDefault="00B33DF4">
            <w:pPr>
              <w:spacing w:after="0" w:line="240" w:lineRule="exact"/>
              <w:ind w:left="-101" w:firstLine="13"/>
              <w:rPr>
                <w:rFonts w:eastAsia="SimSun"/>
                <w:sz w:val="18"/>
                <w:szCs w:val="18"/>
                <w:lang w:val="en-GB" w:eastAsia="en-GB"/>
              </w:rPr>
            </w:pPr>
          </w:p>
        </w:tc>
        <w:tc>
          <w:tcPr>
            <w:tcW w:w="1411" w:type="dxa"/>
            <w:tcBorders>
              <w:bottom w:val="single" w:sz="4" w:space="0" w:color="auto"/>
            </w:tcBorders>
            <w:vAlign w:val="bottom"/>
          </w:tcPr>
          <w:p w14:paraId="6802D8D2"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411" w:type="dxa"/>
            <w:tcBorders>
              <w:bottom w:val="single" w:sz="4" w:space="0" w:color="auto"/>
            </w:tcBorders>
            <w:vAlign w:val="bottom"/>
          </w:tcPr>
          <w:p w14:paraId="5044D06C"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412" w:type="dxa"/>
            <w:tcBorders>
              <w:bottom w:val="single" w:sz="4" w:space="0" w:color="auto"/>
            </w:tcBorders>
            <w:vAlign w:val="bottom"/>
          </w:tcPr>
          <w:p w14:paraId="7AFCB1CC"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411" w:type="dxa"/>
            <w:tcBorders>
              <w:bottom w:val="single" w:sz="4" w:space="0" w:color="auto"/>
            </w:tcBorders>
            <w:vAlign w:val="bottom"/>
          </w:tcPr>
          <w:p w14:paraId="4B3DD4E5"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374" w:type="dxa"/>
            <w:tcBorders>
              <w:bottom w:val="single" w:sz="4" w:space="0" w:color="auto"/>
            </w:tcBorders>
            <w:vAlign w:val="bottom"/>
          </w:tcPr>
          <w:p w14:paraId="1E1D43B7" w14:textId="77777777" w:rsidR="00B33DF4" w:rsidRPr="002B2454" w:rsidRDefault="00B33DF4">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r>
      <w:tr w:rsidR="00B33DF4" w:rsidRPr="002B2454" w14:paraId="175028DD" w14:textId="77777777" w:rsidTr="00B33DF4">
        <w:trPr>
          <w:trHeight w:val="257"/>
        </w:trPr>
        <w:tc>
          <w:tcPr>
            <w:tcW w:w="2440" w:type="dxa"/>
          </w:tcPr>
          <w:p w14:paraId="29598BFB" w14:textId="77777777" w:rsidR="00B33DF4" w:rsidRPr="002B2454" w:rsidRDefault="00B33DF4">
            <w:pPr>
              <w:spacing w:after="0" w:line="240" w:lineRule="exact"/>
              <w:ind w:left="-101" w:firstLine="13"/>
              <w:rPr>
                <w:rFonts w:eastAsia="SimSun"/>
                <w:sz w:val="18"/>
                <w:szCs w:val="18"/>
                <w:lang w:val="en-GB" w:eastAsia="en-GB"/>
              </w:rPr>
            </w:pPr>
          </w:p>
        </w:tc>
        <w:tc>
          <w:tcPr>
            <w:tcW w:w="1411" w:type="dxa"/>
            <w:tcBorders>
              <w:top w:val="single" w:sz="4" w:space="0" w:color="auto"/>
            </w:tcBorders>
          </w:tcPr>
          <w:p w14:paraId="6B5BDEB8" w14:textId="77777777" w:rsidR="00B33DF4" w:rsidRPr="002B2454" w:rsidRDefault="00B33DF4">
            <w:pPr>
              <w:spacing w:after="0" w:line="240" w:lineRule="exact"/>
              <w:ind w:right="-72"/>
              <w:jc w:val="right"/>
              <w:rPr>
                <w:rFonts w:eastAsia="SimSun"/>
                <w:b/>
                <w:sz w:val="18"/>
                <w:szCs w:val="18"/>
                <w:lang w:val="en-GB" w:eastAsia="en-GB"/>
              </w:rPr>
            </w:pPr>
          </w:p>
        </w:tc>
        <w:tc>
          <w:tcPr>
            <w:tcW w:w="1411" w:type="dxa"/>
            <w:tcBorders>
              <w:top w:val="single" w:sz="4" w:space="0" w:color="auto"/>
            </w:tcBorders>
          </w:tcPr>
          <w:p w14:paraId="3E7C1E13" w14:textId="77777777" w:rsidR="00B33DF4" w:rsidRPr="002B2454" w:rsidRDefault="00B33DF4">
            <w:pPr>
              <w:spacing w:after="0" w:line="240" w:lineRule="exact"/>
              <w:ind w:right="-72"/>
              <w:jc w:val="right"/>
              <w:rPr>
                <w:rFonts w:eastAsia="SimSun"/>
                <w:b/>
                <w:sz w:val="18"/>
                <w:szCs w:val="18"/>
                <w:lang w:val="en-GB" w:eastAsia="en-GB"/>
              </w:rPr>
            </w:pPr>
          </w:p>
        </w:tc>
        <w:tc>
          <w:tcPr>
            <w:tcW w:w="1412" w:type="dxa"/>
            <w:tcBorders>
              <w:top w:val="single" w:sz="4" w:space="0" w:color="auto"/>
            </w:tcBorders>
          </w:tcPr>
          <w:p w14:paraId="3A9A81AA" w14:textId="77777777" w:rsidR="00B33DF4" w:rsidRPr="002B2454" w:rsidRDefault="00B33DF4">
            <w:pPr>
              <w:spacing w:after="0" w:line="240" w:lineRule="exact"/>
              <w:ind w:right="-72"/>
              <w:jc w:val="right"/>
              <w:rPr>
                <w:rFonts w:eastAsia="SimSun"/>
                <w:b/>
                <w:sz w:val="18"/>
                <w:szCs w:val="18"/>
                <w:lang w:val="en-GB" w:eastAsia="en-GB"/>
              </w:rPr>
            </w:pPr>
          </w:p>
        </w:tc>
        <w:tc>
          <w:tcPr>
            <w:tcW w:w="1411" w:type="dxa"/>
            <w:tcBorders>
              <w:top w:val="single" w:sz="4" w:space="0" w:color="auto"/>
            </w:tcBorders>
          </w:tcPr>
          <w:p w14:paraId="546D2A87" w14:textId="77777777" w:rsidR="00B33DF4" w:rsidRPr="002B2454" w:rsidRDefault="00B33DF4">
            <w:pPr>
              <w:spacing w:after="0" w:line="240" w:lineRule="exact"/>
              <w:ind w:right="-72"/>
              <w:jc w:val="right"/>
              <w:rPr>
                <w:rFonts w:eastAsia="SimSun"/>
                <w:b/>
                <w:sz w:val="18"/>
                <w:szCs w:val="18"/>
                <w:lang w:val="en-GB" w:eastAsia="en-GB"/>
              </w:rPr>
            </w:pPr>
          </w:p>
        </w:tc>
        <w:tc>
          <w:tcPr>
            <w:tcW w:w="1374" w:type="dxa"/>
            <w:tcBorders>
              <w:top w:val="single" w:sz="4" w:space="0" w:color="auto"/>
            </w:tcBorders>
          </w:tcPr>
          <w:p w14:paraId="7B0559BA" w14:textId="77777777" w:rsidR="00B33DF4" w:rsidRPr="002B2454" w:rsidRDefault="00B33DF4">
            <w:pPr>
              <w:spacing w:after="0" w:line="240" w:lineRule="exact"/>
              <w:ind w:right="-72"/>
              <w:jc w:val="right"/>
              <w:rPr>
                <w:rFonts w:eastAsia="SimSun"/>
                <w:b/>
                <w:sz w:val="18"/>
                <w:szCs w:val="18"/>
                <w:lang w:val="en-GB" w:eastAsia="en-GB"/>
              </w:rPr>
            </w:pPr>
          </w:p>
        </w:tc>
      </w:tr>
      <w:tr w:rsidR="00B33DF4" w:rsidRPr="002B2454" w14:paraId="0B52E39E" w14:textId="77777777" w:rsidTr="00B33DF4">
        <w:trPr>
          <w:trHeight w:val="257"/>
        </w:trPr>
        <w:tc>
          <w:tcPr>
            <w:tcW w:w="2440" w:type="dxa"/>
          </w:tcPr>
          <w:p w14:paraId="793C5629" w14:textId="77777777" w:rsidR="00B33DF4" w:rsidRPr="002B2454" w:rsidRDefault="00B33DF4">
            <w:pPr>
              <w:spacing w:after="0" w:line="240" w:lineRule="exact"/>
              <w:ind w:left="-101" w:firstLine="14"/>
              <w:rPr>
                <w:rFonts w:eastAsia="SimSun"/>
                <w:sz w:val="18"/>
                <w:szCs w:val="18"/>
                <w:lang w:val="en-GB" w:eastAsia="en-GB"/>
              </w:rPr>
            </w:pPr>
            <w:r w:rsidRPr="002B2454">
              <w:rPr>
                <w:rFonts w:eastAsia="SimSun"/>
                <w:b/>
                <w:sz w:val="18"/>
                <w:szCs w:val="18"/>
                <w:lang w:val="en-GB" w:eastAsia="en-GB"/>
              </w:rPr>
              <w:t>Deferred tax assets</w:t>
            </w:r>
          </w:p>
        </w:tc>
        <w:tc>
          <w:tcPr>
            <w:tcW w:w="1411" w:type="dxa"/>
          </w:tcPr>
          <w:p w14:paraId="1AC265B9" w14:textId="77777777" w:rsidR="00B33DF4" w:rsidRPr="002B2454" w:rsidRDefault="00B33DF4">
            <w:pPr>
              <w:spacing w:after="0" w:line="240" w:lineRule="exact"/>
              <w:ind w:right="-72"/>
              <w:jc w:val="right"/>
              <w:rPr>
                <w:rFonts w:eastAsia="SimSun"/>
                <w:b/>
                <w:sz w:val="18"/>
                <w:szCs w:val="18"/>
                <w:lang w:val="en-GB" w:eastAsia="en-GB"/>
              </w:rPr>
            </w:pPr>
          </w:p>
        </w:tc>
        <w:tc>
          <w:tcPr>
            <w:tcW w:w="1411" w:type="dxa"/>
          </w:tcPr>
          <w:p w14:paraId="2EC52361" w14:textId="77777777" w:rsidR="00B33DF4" w:rsidRPr="002B2454" w:rsidRDefault="00B33DF4">
            <w:pPr>
              <w:spacing w:after="0" w:line="240" w:lineRule="exact"/>
              <w:ind w:right="-72"/>
              <w:jc w:val="right"/>
              <w:rPr>
                <w:rFonts w:eastAsia="SimSun"/>
                <w:b/>
                <w:sz w:val="18"/>
                <w:szCs w:val="18"/>
                <w:lang w:val="en-GB" w:eastAsia="en-GB"/>
              </w:rPr>
            </w:pPr>
          </w:p>
        </w:tc>
        <w:tc>
          <w:tcPr>
            <w:tcW w:w="1412" w:type="dxa"/>
          </w:tcPr>
          <w:p w14:paraId="5BEB0A6A" w14:textId="77777777" w:rsidR="00B33DF4" w:rsidRPr="002B2454" w:rsidRDefault="00B33DF4">
            <w:pPr>
              <w:spacing w:after="0" w:line="240" w:lineRule="exact"/>
              <w:ind w:right="-72"/>
              <w:jc w:val="right"/>
              <w:rPr>
                <w:rFonts w:eastAsia="SimSun"/>
                <w:b/>
                <w:sz w:val="18"/>
                <w:szCs w:val="18"/>
                <w:lang w:val="en-GB" w:eastAsia="en-GB"/>
              </w:rPr>
            </w:pPr>
          </w:p>
        </w:tc>
        <w:tc>
          <w:tcPr>
            <w:tcW w:w="1411" w:type="dxa"/>
          </w:tcPr>
          <w:p w14:paraId="62FB7DF7" w14:textId="77777777" w:rsidR="00B33DF4" w:rsidRPr="002B2454" w:rsidRDefault="00B33DF4">
            <w:pPr>
              <w:spacing w:after="0" w:line="240" w:lineRule="exact"/>
              <w:ind w:right="-72"/>
              <w:jc w:val="right"/>
              <w:rPr>
                <w:rFonts w:eastAsia="SimSun"/>
                <w:b/>
                <w:sz w:val="18"/>
                <w:szCs w:val="18"/>
                <w:lang w:val="en-GB" w:eastAsia="en-GB"/>
              </w:rPr>
            </w:pPr>
          </w:p>
        </w:tc>
        <w:tc>
          <w:tcPr>
            <w:tcW w:w="1374" w:type="dxa"/>
          </w:tcPr>
          <w:p w14:paraId="651C576D" w14:textId="77777777" w:rsidR="00B33DF4" w:rsidRPr="002B2454" w:rsidRDefault="00B33DF4">
            <w:pPr>
              <w:spacing w:after="0" w:line="240" w:lineRule="exact"/>
              <w:ind w:right="-72"/>
              <w:jc w:val="right"/>
              <w:rPr>
                <w:rFonts w:eastAsia="SimSun"/>
                <w:b/>
                <w:sz w:val="18"/>
                <w:szCs w:val="18"/>
                <w:lang w:val="en-GB" w:eastAsia="en-GB"/>
              </w:rPr>
            </w:pPr>
          </w:p>
        </w:tc>
      </w:tr>
      <w:tr w:rsidR="00B33DF4" w:rsidRPr="002B2454" w14:paraId="00C64EC3" w14:textId="77777777" w:rsidTr="001B32DE">
        <w:trPr>
          <w:trHeight w:val="257"/>
        </w:trPr>
        <w:tc>
          <w:tcPr>
            <w:tcW w:w="2440" w:type="dxa"/>
          </w:tcPr>
          <w:p w14:paraId="0319E9FE" w14:textId="77777777" w:rsidR="00A41203" w:rsidRPr="002B2454" w:rsidRDefault="00B33DF4">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1 January 2024 </w:t>
            </w:r>
          </w:p>
          <w:p w14:paraId="05F2D0E9" w14:textId="32DBB423" w:rsidR="00B33DF4" w:rsidRPr="002B2454" w:rsidRDefault="00A41203">
            <w:pPr>
              <w:spacing w:after="0" w:line="240" w:lineRule="exact"/>
              <w:ind w:left="-101" w:firstLine="14"/>
              <w:rPr>
                <w:rFonts w:eastAsia="SimSun"/>
                <w:b/>
                <w:bCs/>
                <w:sz w:val="18"/>
                <w:szCs w:val="18"/>
                <w:lang w:val="en-GB" w:eastAsia="en-GB"/>
              </w:rPr>
            </w:pPr>
            <w:r w:rsidRPr="002B2454">
              <w:rPr>
                <w:rFonts w:eastAsia="SimSun"/>
                <w:sz w:val="18"/>
                <w:szCs w:val="18"/>
                <w:lang w:val="en-GB" w:eastAsia="en-GB"/>
              </w:rPr>
              <w:t xml:space="preserve">   </w:t>
            </w:r>
            <w:r w:rsidR="00B33DF4" w:rsidRPr="002B2454">
              <w:rPr>
                <w:rFonts w:eastAsia="SimSun"/>
                <w:sz w:val="18"/>
                <w:szCs w:val="18"/>
                <w:lang w:val="en-GB" w:eastAsia="en-GB"/>
              </w:rPr>
              <w:t>(Restated)</w:t>
            </w:r>
          </w:p>
        </w:tc>
        <w:tc>
          <w:tcPr>
            <w:tcW w:w="1411" w:type="dxa"/>
            <w:vAlign w:val="bottom"/>
          </w:tcPr>
          <w:p w14:paraId="4F452A13"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24</w:t>
            </w:r>
          </w:p>
        </w:tc>
        <w:tc>
          <w:tcPr>
            <w:tcW w:w="1411" w:type="dxa"/>
            <w:vAlign w:val="bottom"/>
          </w:tcPr>
          <w:p w14:paraId="2B6BF3EB"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15</w:t>
            </w:r>
          </w:p>
        </w:tc>
        <w:tc>
          <w:tcPr>
            <w:tcW w:w="1412" w:type="dxa"/>
            <w:vAlign w:val="bottom"/>
          </w:tcPr>
          <w:p w14:paraId="6779501E"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16</w:t>
            </w:r>
          </w:p>
        </w:tc>
        <w:tc>
          <w:tcPr>
            <w:tcW w:w="1411" w:type="dxa"/>
            <w:vAlign w:val="bottom"/>
          </w:tcPr>
          <w:p w14:paraId="34036F42"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143</w:t>
            </w:r>
          </w:p>
        </w:tc>
        <w:tc>
          <w:tcPr>
            <w:tcW w:w="1374" w:type="dxa"/>
            <w:vAlign w:val="bottom"/>
          </w:tcPr>
          <w:p w14:paraId="02D00116"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198</w:t>
            </w:r>
          </w:p>
        </w:tc>
      </w:tr>
      <w:tr w:rsidR="00B33DF4" w:rsidRPr="002B2454" w14:paraId="63472694" w14:textId="77777777" w:rsidTr="001B32DE">
        <w:trPr>
          <w:trHeight w:val="257"/>
        </w:trPr>
        <w:tc>
          <w:tcPr>
            <w:tcW w:w="2440" w:type="dxa"/>
          </w:tcPr>
          <w:p w14:paraId="3E589756" w14:textId="77777777" w:rsidR="001B32DE" w:rsidRPr="002B2454" w:rsidRDefault="00B33DF4">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(Increase) decrease in profit </w:t>
            </w:r>
          </w:p>
          <w:p w14:paraId="52C830EF" w14:textId="34493ABE" w:rsidR="00B33DF4"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w:t>
            </w:r>
            <w:r w:rsidR="00B33DF4" w:rsidRPr="002B2454">
              <w:rPr>
                <w:rFonts w:eastAsia="SimSun"/>
                <w:sz w:val="18"/>
                <w:szCs w:val="18"/>
                <w:lang w:val="en-GB" w:eastAsia="en-GB"/>
              </w:rPr>
              <w:t xml:space="preserve">or loss </w:t>
            </w:r>
          </w:p>
        </w:tc>
        <w:tc>
          <w:tcPr>
            <w:tcW w:w="1411" w:type="dxa"/>
            <w:vAlign w:val="bottom"/>
          </w:tcPr>
          <w:p w14:paraId="650A2419"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w:t>
            </w:r>
          </w:p>
        </w:tc>
        <w:tc>
          <w:tcPr>
            <w:tcW w:w="1411" w:type="dxa"/>
            <w:vAlign w:val="bottom"/>
          </w:tcPr>
          <w:p w14:paraId="5117B3AA"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w:t>
            </w:r>
          </w:p>
        </w:tc>
        <w:tc>
          <w:tcPr>
            <w:tcW w:w="1412" w:type="dxa"/>
            <w:vAlign w:val="bottom"/>
          </w:tcPr>
          <w:p w14:paraId="15545FC5"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(16)</w:t>
            </w:r>
          </w:p>
        </w:tc>
        <w:tc>
          <w:tcPr>
            <w:tcW w:w="1411" w:type="dxa"/>
            <w:vAlign w:val="bottom"/>
          </w:tcPr>
          <w:p w14:paraId="60EAC854"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18</w:t>
            </w:r>
          </w:p>
        </w:tc>
        <w:tc>
          <w:tcPr>
            <w:tcW w:w="1374" w:type="dxa"/>
            <w:vAlign w:val="bottom"/>
          </w:tcPr>
          <w:p w14:paraId="2A142E76"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3</w:t>
            </w:r>
          </w:p>
        </w:tc>
      </w:tr>
      <w:tr w:rsidR="00B33DF4" w:rsidRPr="002B2454" w14:paraId="5DC9B64F" w14:textId="77777777" w:rsidTr="001B32DE">
        <w:trPr>
          <w:trHeight w:val="257"/>
        </w:trPr>
        <w:tc>
          <w:tcPr>
            <w:tcW w:w="2440" w:type="dxa"/>
          </w:tcPr>
          <w:p w14:paraId="7B0FAD99" w14:textId="77777777" w:rsidR="001B32DE" w:rsidRPr="002B2454" w:rsidRDefault="00B33DF4">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Currency translation </w:t>
            </w:r>
          </w:p>
          <w:p w14:paraId="3B9FE112" w14:textId="339E8D2E" w:rsidR="00B33DF4"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w:t>
            </w:r>
            <w:r w:rsidR="00B33DF4" w:rsidRPr="002B2454">
              <w:rPr>
                <w:rFonts w:eastAsia="SimSun"/>
                <w:sz w:val="18"/>
                <w:szCs w:val="18"/>
                <w:lang w:val="en-GB" w:eastAsia="en-GB"/>
              </w:rPr>
              <w:t>difference</w:t>
            </w:r>
          </w:p>
        </w:tc>
        <w:tc>
          <w:tcPr>
            <w:tcW w:w="1411" w:type="dxa"/>
            <w:tcBorders>
              <w:bottom w:val="single" w:sz="4" w:space="0" w:color="auto"/>
            </w:tcBorders>
            <w:vAlign w:val="bottom"/>
          </w:tcPr>
          <w:p w14:paraId="7F8A3931" w14:textId="77777777" w:rsidR="00B33DF4" w:rsidRPr="002B2454" w:rsidRDefault="00B33DF4" w:rsidP="001B32DE">
            <w:pPr>
              <w:spacing w:after="0" w:line="240" w:lineRule="exact"/>
              <w:ind w:right="-72"/>
              <w:jc w:val="right"/>
              <w:rPr>
                <w:rFonts w:eastAsia="SimSun"/>
                <w:sz w:val="18"/>
                <w:szCs w:val="18"/>
                <w:lang w:val="en-GB" w:eastAsia="zh-CN"/>
              </w:rPr>
            </w:pPr>
            <w:r w:rsidRPr="002B2454">
              <w:rPr>
                <w:sz w:val="18"/>
                <w:szCs w:val="18"/>
              </w:rPr>
              <w:t>-</w:t>
            </w:r>
          </w:p>
        </w:tc>
        <w:tc>
          <w:tcPr>
            <w:tcW w:w="1411" w:type="dxa"/>
            <w:tcBorders>
              <w:bottom w:val="single" w:sz="4" w:space="0" w:color="auto"/>
            </w:tcBorders>
            <w:vAlign w:val="bottom"/>
          </w:tcPr>
          <w:p w14:paraId="74C0FBD7"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w:t>
            </w:r>
          </w:p>
        </w:tc>
        <w:tc>
          <w:tcPr>
            <w:tcW w:w="1412" w:type="dxa"/>
            <w:tcBorders>
              <w:bottom w:val="single" w:sz="4" w:space="0" w:color="auto"/>
            </w:tcBorders>
            <w:vAlign w:val="bottom"/>
          </w:tcPr>
          <w:p w14:paraId="2A8A6ECD" w14:textId="77777777" w:rsidR="00B33DF4" w:rsidRPr="002B2454" w:rsidRDefault="00B33DF4" w:rsidP="001B32DE">
            <w:pPr>
              <w:spacing w:after="0" w:line="240" w:lineRule="exact"/>
              <w:ind w:right="-72"/>
              <w:jc w:val="right"/>
              <w:rPr>
                <w:rFonts w:eastAsia="SimSun"/>
                <w:sz w:val="18"/>
                <w:szCs w:val="18"/>
                <w:lang w:val="en-GB" w:eastAsia="zh-CN"/>
              </w:rPr>
            </w:pPr>
            <w:r w:rsidRPr="002B2454">
              <w:rPr>
                <w:sz w:val="18"/>
                <w:szCs w:val="18"/>
              </w:rPr>
              <w:t>-</w:t>
            </w:r>
          </w:p>
        </w:tc>
        <w:tc>
          <w:tcPr>
            <w:tcW w:w="1411" w:type="dxa"/>
            <w:tcBorders>
              <w:bottom w:val="single" w:sz="4" w:space="0" w:color="auto"/>
            </w:tcBorders>
            <w:vAlign w:val="bottom"/>
          </w:tcPr>
          <w:p w14:paraId="1BC98684" w14:textId="77777777" w:rsidR="00B33DF4" w:rsidRPr="002B2454" w:rsidRDefault="00B33DF4" w:rsidP="001B32DE">
            <w:pPr>
              <w:spacing w:after="0" w:line="240" w:lineRule="exact"/>
              <w:ind w:right="-72"/>
              <w:jc w:val="right"/>
              <w:rPr>
                <w:rFonts w:eastAsia="SimSun"/>
                <w:sz w:val="18"/>
                <w:szCs w:val="18"/>
                <w:lang w:val="en-GB" w:eastAsia="zh-CN"/>
              </w:rPr>
            </w:pPr>
            <w:r w:rsidRPr="002B2454">
              <w:rPr>
                <w:sz w:val="18"/>
                <w:szCs w:val="18"/>
              </w:rPr>
              <w:t>(2)</w:t>
            </w:r>
          </w:p>
        </w:tc>
        <w:tc>
          <w:tcPr>
            <w:tcW w:w="1374" w:type="dxa"/>
            <w:tcBorders>
              <w:bottom w:val="single" w:sz="4" w:space="0" w:color="auto"/>
            </w:tcBorders>
            <w:vAlign w:val="bottom"/>
          </w:tcPr>
          <w:p w14:paraId="1D3A39D7"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(2)</w:t>
            </w:r>
          </w:p>
        </w:tc>
      </w:tr>
      <w:tr w:rsidR="00B33DF4" w:rsidRPr="002B2454" w14:paraId="79E2D8BB" w14:textId="77777777" w:rsidTr="001B32DE">
        <w:trPr>
          <w:trHeight w:val="257"/>
        </w:trPr>
        <w:tc>
          <w:tcPr>
            <w:tcW w:w="2440" w:type="dxa"/>
          </w:tcPr>
          <w:p w14:paraId="1E63E04C" w14:textId="77777777" w:rsidR="00B33DF4" w:rsidRPr="002B2454" w:rsidRDefault="00B33DF4">
            <w:pPr>
              <w:spacing w:after="0" w:line="240" w:lineRule="exact"/>
              <w:ind w:left="-101" w:firstLine="14"/>
              <w:rPr>
                <w:rFonts w:eastAsia="SimSun"/>
                <w:sz w:val="18"/>
                <w:szCs w:val="18"/>
                <w:lang w:eastAsia="en-GB"/>
              </w:rPr>
            </w:pPr>
          </w:p>
        </w:tc>
        <w:tc>
          <w:tcPr>
            <w:tcW w:w="1411" w:type="dxa"/>
            <w:tcBorders>
              <w:top w:val="single" w:sz="4" w:space="0" w:color="auto"/>
            </w:tcBorders>
            <w:vAlign w:val="bottom"/>
          </w:tcPr>
          <w:p w14:paraId="78A09727" w14:textId="77777777" w:rsidR="00B33DF4" w:rsidRPr="002B2454" w:rsidRDefault="00B33DF4" w:rsidP="001B32DE">
            <w:pPr>
              <w:spacing w:after="0" w:line="240" w:lineRule="exact"/>
              <w:ind w:right="-72"/>
              <w:jc w:val="right"/>
              <w:rPr>
                <w:rFonts w:eastAsia="SimSun"/>
                <w:sz w:val="18"/>
                <w:szCs w:val="18"/>
                <w:lang w:val="en-GB" w:eastAsia="en-GB"/>
              </w:rPr>
            </w:pPr>
          </w:p>
        </w:tc>
        <w:tc>
          <w:tcPr>
            <w:tcW w:w="1411" w:type="dxa"/>
            <w:tcBorders>
              <w:top w:val="single" w:sz="4" w:space="0" w:color="auto"/>
            </w:tcBorders>
            <w:vAlign w:val="bottom"/>
          </w:tcPr>
          <w:p w14:paraId="43D3A150" w14:textId="77777777" w:rsidR="00B33DF4" w:rsidRPr="002B2454" w:rsidRDefault="00B33DF4" w:rsidP="001B32DE">
            <w:pPr>
              <w:spacing w:after="0" w:line="240" w:lineRule="exact"/>
              <w:ind w:right="-72"/>
              <w:jc w:val="right"/>
              <w:rPr>
                <w:rFonts w:eastAsia="SimSun"/>
                <w:sz w:val="18"/>
                <w:szCs w:val="18"/>
                <w:lang w:val="en-GB" w:eastAsia="en-GB"/>
              </w:rPr>
            </w:pPr>
          </w:p>
        </w:tc>
        <w:tc>
          <w:tcPr>
            <w:tcW w:w="1412" w:type="dxa"/>
            <w:tcBorders>
              <w:top w:val="single" w:sz="4" w:space="0" w:color="auto"/>
            </w:tcBorders>
            <w:vAlign w:val="bottom"/>
          </w:tcPr>
          <w:p w14:paraId="28E05481" w14:textId="77777777" w:rsidR="00B33DF4" w:rsidRPr="002B2454" w:rsidRDefault="00B33DF4" w:rsidP="001B32DE">
            <w:pPr>
              <w:spacing w:after="0" w:line="240" w:lineRule="exact"/>
              <w:ind w:right="-72"/>
              <w:jc w:val="right"/>
              <w:rPr>
                <w:rFonts w:eastAsia="SimSun"/>
                <w:sz w:val="18"/>
                <w:szCs w:val="18"/>
                <w:lang w:val="en-GB" w:eastAsia="en-GB"/>
              </w:rPr>
            </w:pPr>
          </w:p>
        </w:tc>
        <w:tc>
          <w:tcPr>
            <w:tcW w:w="1411" w:type="dxa"/>
            <w:tcBorders>
              <w:top w:val="single" w:sz="4" w:space="0" w:color="auto"/>
            </w:tcBorders>
            <w:vAlign w:val="bottom"/>
          </w:tcPr>
          <w:p w14:paraId="4116958E" w14:textId="77777777" w:rsidR="00B33DF4" w:rsidRPr="002B2454" w:rsidRDefault="00B33DF4" w:rsidP="001B32DE">
            <w:pPr>
              <w:spacing w:after="0" w:line="240" w:lineRule="exact"/>
              <w:ind w:right="-72"/>
              <w:jc w:val="right"/>
              <w:rPr>
                <w:rFonts w:eastAsia="SimSun"/>
                <w:sz w:val="18"/>
                <w:szCs w:val="18"/>
                <w:lang w:val="en-GB" w:eastAsia="en-GB"/>
              </w:rPr>
            </w:pPr>
          </w:p>
        </w:tc>
        <w:tc>
          <w:tcPr>
            <w:tcW w:w="1374" w:type="dxa"/>
            <w:tcBorders>
              <w:top w:val="single" w:sz="4" w:space="0" w:color="auto"/>
            </w:tcBorders>
            <w:vAlign w:val="bottom"/>
          </w:tcPr>
          <w:p w14:paraId="1A74475F" w14:textId="77777777" w:rsidR="00B33DF4" w:rsidRPr="002B2454" w:rsidRDefault="00B33DF4" w:rsidP="001B32DE">
            <w:pPr>
              <w:spacing w:after="0" w:line="240" w:lineRule="exact"/>
              <w:ind w:right="-72"/>
              <w:jc w:val="right"/>
              <w:rPr>
                <w:rFonts w:eastAsia="SimSun"/>
                <w:sz w:val="18"/>
                <w:szCs w:val="18"/>
                <w:lang w:val="en-GB" w:eastAsia="en-GB"/>
              </w:rPr>
            </w:pPr>
          </w:p>
        </w:tc>
      </w:tr>
      <w:tr w:rsidR="00B33DF4" w:rsidRPr="002B2454" w14:paraId="72B96E6D" w14:textId="77777777" w:rsidTr="001B32DE">
        <w:trPr>
          <w:trHeight w:val="257"/>
        </w:trPr>
        <w:tc>
          <w:tcPr>
            <w:tcW w:w="2440" w:type="dxa"/>
          </w:tcPr>
          <w:p w14:paraId="251B104C" w14:textId="77777777" w:rsidR="001B32DE" w:rsidRPr="002B2454" w:rsidRDefault="00B33DF4">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31 December 2024 </w:t>
            </w:r>
          </w:p>
          <w:p w14:paraId="0EA17A3E" w14:textId="29725BA9" w:rsidR="00B33DF4" w:rsidRPr="002B2454" w:rsidRDefault="001B32DE">
            <w:pPr>
              <w:spacing w:after="0" w:line="240" w:lineRule="exact"/>
              <w:ind w:left="-101" w:firstLine="14"/>
              <w:rPr>
                <w:rFonts w:eastAsia="SimSun"/>
                <w:b/>
                <w:bCs/>
                <w:sz w:val="18"/>
                <w:szCs w:val="18"/>
                <w:lang w:val="en-GB" w:eastAsia="en-GB"/>
              </w:rPr>
            </w:pPr>
            <w:r w:rsidRPr="002B2454">
              <w:rPr>
                <w:rFonts w:eastAsia="SimSun"/>
                <w:sz w:val="18"/>
                <w:szCs w:val="18"/>
                <w:lang w:val="en-GB" w:eastAsia="en-GB"/>
              </w:rPr>
              <w:t xml:space="preserve">   </w:t>
            </w:r>
            <w:r w:rsidR="00B33DF4" w:rsidRPr="002B2454">
              <w:rPr>
                <w:rFonts w:eastAsia="SimSun"/>
                <w:sz w:val="18"/>
                <w:szCs w:val="18"/>
                <w:lang w:val="en-GB" w:eastAsia="en-GB"/>
              </w:rPr>
              <w:t>(Restated)</w:t>
            </w:r>
          </w:p>
        </w:tc>
        <w:tc>
          <w:tcPr>
            <w:tcW w:w="1411" w:type="dxa"/>
            <w:tcBorders>
              <w:bottom w:val="single" w:sz="4" w:space="0" w:color="auto"/>
            </w:tcBorders>
            <w:vAlign w:val="bottom"/>
          </w:tcPr>
          <w:p w14:paraId="63DB5D2F"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24</w:t>
            </w:r>
          </w:p>
        </w:tc>
        <w:tc>
          <w:tcPr>
            <w:tcW w:w="1411" w:type="dxa"/>
            <w:tcBorders>
              <w:bottom w:val="single" w:sz="4" w:space="0" w:color="auto"/>
            </w:tcBorders>
            <w:vAlign w:val="bottom"/>
          </w:tcPr>
          <w:p w14:paraId="7192CAE8"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16</w:t>
            </w:r>
          </w:p>
        </w:tc>
        <w:tc>
          <w:tcPr>
            <w:tcW w:w="1412" w:type="dxa"/>
            <w:tcBorders>
              <w:bottom w:val="single" w:sz="4" w:space="0" w:color="auto"/>
            </w:tcBorders>
            <w:vAlign w:val="bottom"/>
          </w:tcPr>
          <w:p w14:paraId="277F29A2"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w:t>
            </w:r>
          </w:p>
        </w:tc>
        <w:tc>
          <w:tcPr>
            <w:tcW w:w="1411" w:type="dxa"/>
            <w:tcBorders>
              <w:bottom w:val="single" w:sz="4" w:space="0" w:color="auto"/>
            </w:tcBorders>
            <w:vAlign w:val="bottom"/>
          </w:tcPr>
          <w:p w14:paraId="546CEF5C"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159</w:t>
            </w:r>
          </w:p>
        </w:tc>
        <w:tc>
          <w:tcPr>
            <w:tcW w:w="1374" w:type="dxa"/>
            <w:tcBorders>
              <w:bottom w:val="single" w:sz="4" w:space="0" w:color="auto"/>
            </w:tcBorders>
            <w:vAlign w:val="bottom"/>
          </w:tcPr>
          <w:p w14:paraId="72278F82"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199</w:t>
            </w:r>
          </w:p>
        </w:tc>
      </w:tr>
      <w:tr w:rsidR="00B33DF4" w:rsidRPr="002B2454" w14:paraId="14B5317E" w14:textId="77777777" w:rsidTr="001B32DE">
        <w:trPr>
          <w:trHeight w:val="257"/>
        </w:trPr>
        <w:tc>
          <w:tcPr>
            <w:tcW w:w="2440" w:type="dxa"/>
          </w:tcPr>
          <w:p w14:paraId="4ECE43B5" w14:textId="77777777" w:rsidR="00B33DF4" w:rsidRPr="002B2454" w:rsidRDefault="00B33DF4">
            <w:pPr>
              <w:spacing w:after="0" w:line="240" w:lineRule="exact"/>
              <w:ind w:left="-101" w:firstLine="14"/>
              <w:rPr>
                <w:rFonts w:eastAsia="SimSun"/>
                <w:b/>
                <w:sz w:val="18"/>
                <w:szCs w:val="18"/>
                <w:lang w:val="en-GB" w:eastAsia="en-GB"/>
              </w:rPr>
            </w:pPr>
          </w:p>
        </w:tc>
        <w:tc>
          <w:tcPr>
            <w:tcW w:w="1411" w:type="dxa"/>
            <w:tcBorders>
              <w:top w:val="single" w:sz="4" w:space="0" w:color="auto"/>
            </w:tcBorders>
            <w:vAlign w:val="bottom"/>
          </w:tcPr>
          <w:p w14:paraId="5A08572F" w14:textId="77777777" w:rsidR="00B33DF4" w:rsidRPr="002B2454" w:rsidRDefault="00B33DF4" w:rsidP="001B32DE">
            <w:pPr>
              <w:spacing w:after="0" w:line="240" w:lineRule="exact"/>
              <w:ind w:right="-72"/>
              <w:jc w:val="right"/>
              <w:rPr>
                <w:rFonts w:eastAsia="SimSun"/>
                <w:b/>
                <w:sz w:val="18"/>
                <w:szCs w:val="18"/>
                <w:lang w:val="en-GB" w:eastAsia="en-GB"/>
              </w:rPr>
            </w:pPr>
          </w:p>
        </w:tc>
        <w:tc>
          <w:tcPr>
            <w:tcW w:w="1411" w:type="dxa"/>
            <w:tcBorders>
              <w:top w:val="single" w:sz="4" w:space="0" w:color="auto"/>
            </w:tcBorders>
            <w:vAlign w:val="bottom"/>
          </w:tcPr>
          <w:p w14:paraId="0D059D83" w14:textId="77777777" w:rsidR="00B33DF4" w:rsidRPr="002B2454" w:rsidRDefault="00B33DF4" w:rsidP="001B32DE">
            <w:pPr>
              <w:spacing w:after="0" w:line="240" w:lineRule="exact"/>
              <w:ind w:right="-72"/>
              <w:jc w:val="right"/>
              <w:rPr>
                <w:rFonts w:eastAsia="SimSun"/>
                <w:b/>
                <w:sz w:val="18"/>
                <w:szCs w:val="18"/>
                <w:lang w:val="en-GB" w:eastAsia="en-GB"/>
              </w:rPr>
            </w:pPr>
          </w:p>
        </w:tc>
        <w:tc>
          <w:tcPr>
            <w:tcW w:w="1412" w:type="dxa"/>
            <w:tcBorders>
              <w:top w:val="single" w:sz="4" w:space="0" w:color="auto"/>
            </w:tcBorders>
            <w:vAlign w:val="bottom"/>
          </w:tcPr>
          <w:p w14:paraId="2B787299" w14:textId="77777777" w:rsidR="00B33DF4" w:rsidRPr="002B2454" w:rsidRDefault="00B33DF4" w:rsidP="001B32DE">
            <w:pPr>
              <w:spacing w:after="0" w:line="240" w:lineRule="exact"/>
              <w:ind w:right="-72"/>
              <w:jc w:val="right"/>
              <w:rPr>
                <w:rFonts w:eastAsia="SimSun"/>
                <w:b/>
                <w:sz w:val="18"/>
                <w:szCs w:val="18"/>
                <w:lang w:val="en-GB" w:eastAsia="en-GB"/>
              </w:rPr>
            </w:pPr>
          </w:p>
        </w:tc>
        <w:tc>
          <w:tcPr>
            <w:tcW w:w="1411" w:type="dxa"/>
            <w:tcBorders>
              <w:top w:val="single" w:sz="4" w:space="0" w:color="auto"/>
            </w:tcBorders>
            <w:vAlign w:val="bottom"/>
          </w:tcPr>
          <w:p w14:paraId="46D1206A" w14:textId="77777777" w:rsidR="00B33DF4" w:rsidRPr="002B2454" w:rsidRDefault="00B33DF4" w:rsidP="001B32DE">
            <w:pPr>
              <w:spacing w:after="0" w:line="240" w:lineRule="exact"/>
              <w:ind w:right="-72"/>
              <w:jc w:val="right"/>
              <w:rPr>
                <w:rFonts w:eastAsia="SimSun"/>
                <w:b/>
                <w:sz w:val="18"/>
                <w:szCs w:val="18"/>
                <w:lang w:val="en-GB" w:eastAsia="en-GB"/>
              </w:rPr>
            </w:pPr>
          </w:p>
        </w:tc>
        <w:tc>
          <w:tcPr>
            <w:tcW w:w="1374" w:type="dxa"/>
            <w:tcBorders>
              <w:top w:val="single" w:sz="4" w:space="0" w:color="auto"/>
            </w:tcBorders>
            <w:vAlign w:val="bottom"/>
          </w:tcPr>
          <w:p w14:paraId="5FD54B43" w14:textId="77777777" w:rsidR="00B33DF4" w:rsidRPr="002B2454" w:rsidRDefault="00B33DF4" w:rsidP="001B32DE">
            <w:pPr>
              <w:spacing w:after="0" w:line="240" w:lineRule="exact"/>
              <w:ind w:right="-72"/>
              <w:jc w:val="right"/>
              <w:rPr>
                <w:rFonts w:eastAsia="SimSun"/>
                <w:b/>
                <w:sz w:val="18"/>
                <w:szCs w:val="18"/>
                <w:lang w:val="en-GB" w:eastAsia="en-GB"/>
              </w:rPr>
            </w:pPr>
          </w:p>
        </w:tc>
      </w:tr>
      <w:tr w:rsidR="00B33DF4" w:rsidRPr="002B2454" w14:paraId="6859467D" w14:textId="77777777" w:rsidTr="001B32DE">
        <w:trPr>
          <w:trHeight w:val="270"/>
        </w:trPr>
        <w:tc>
          <w:tcPr>
            <w:tcW w:w="2440" w:type="dxa"/>
          </w:tcPr>
          <w:p w14:paraId="063874AF" w14:textId="77777777" w:rsidR="00B33DF4" w:rsidRPr="002B2454" w:rsidRDefault="00B33DF4">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1 January 2025</w:t>
            </w:r>
          </w:p>
        </w:tc>
        <w:tc>
          <w:tcPr>
            <w:tcW w:w="1411" w:type="dxa"/>
            <w:vAlign w:val="bottom"/>
          </w:tcPr>
          <w:p w14:paraId="3EE1231C"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24</w:t>
            </w:r>
          </w:p>
        </w:tc>
        <w:tc>
          <w:tcPr>
            <w:tcW w:w="1411" w:type="dxa"/>
            <w:vAlign w:val="bottom"/>
          </w:tcPr>
          <w:p w14:paraId="5E0CB23A"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16</w:t>
            </w:r>
          </w:p>
        </w:tc>
        <w:tc>
          <w:tcPr>
            <w:tcW w:w="1412" w:type="dxa"/>
            <w:vAlign w:val="bottom"/>
          </w:tcPr>
          <w:p w14:paraId="281E38BC"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w:t>
            </w:r>
          </w:p>
        </w:tc>
        <w:tc>
          <w:tcPr>
            <w:tcW w:w="1411" w:type="dxa"/>
            <w:vAlign w:val="bottom"/>
          </w:tcPr>
          <w:p w14:paraId="2A7339B9"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159</w:t>
            </w:r>
          </w:p>
        </w:tc>
        <w:tc>
          <w:tcPr>
            <w:tcW w:w="1374" w:type="dxa"/>
            <w:vAlign w:val="bottom"/>
          </w:tcPr>
          <w:p w14:paraId="217A353E"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199</w:t>
            </w:r>
          </w:p>
        </w:tc>
      </w:tr>
      <w:tr w:rsidR="00B33DF4" w:rsidRPr="002B2454" w14:paraId="45D2E4B7" w14:textId="77777777" w:rsidTr="001B32DE">
        <w:trPr>
          <w:trHeight w:val="257"/>
        </w:trPr>
        <w:tc>
          <w:tcPr>
            <w:tcW w:w="2440" w:type="dxa"/>
          </w:tcPr>
          <w:p w14:paraId="7CC91BED" w14:textId="77777777" w:rsidR="001B32DE" w:rsidRPr="002B2454" w:rsidRDefault="00B33DF4">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(Increase) decrease in profit </w:t>
            </w:r>
          </w:p>
          <w:p w14:paraId="43F227BD" w14:textId="403735CE" w:rsidR="00B33DF4"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w:t>
            </w:r>
            <w:r w:rsidR="00B33DF4" w:rsidRPr="002B2454">
              <w:rPr>
                <w:rFonts w:eastAsia="SimSun"/>
                <w:sz w:val="18"/>
                <w:szCs w:val="18"/>
                <w:lang w:val="en-GB" w:eastAsia="en-GB"/>
              </w:rPr>
              <w:t xml:space="preserve">or loss </w:t>
            </w:r>
          </w:p>
        </w:tc>
        <w:tc>
          <w:tcPr>
            <w:tcW w:w="1411" w:type="dxa"/>
            <w:vAlign w:val="bottom"/>
          </w:tcPr>
          <w:p w14:paraId="3BEB60F1" w14:textId="77777777" w:rsidR="00B33DF4" w:rsidRPr="002B2454" w:rsidRDefault="00B33DF4" w:rsidP="001B32DE">
            <w:pPr>
              <w:spacing w:after="0" w:line="240" w:lineRule="exact"/>
              <w:ind w:right="-72"/>
              <w:jc w:val="right"/>
              <w:rPr>
                <w:rFonts w:eastAsia="SimSun"/>
                <w:sz w:val="18"/>
                <w:szCs w:val="18"/>
                <w:lang w:val="en-GB" w:eastAsia="zh-CN"/>
              </w:rPr>
            </w:pPr>
            <w:r w:rsidRPr="002B2454">
              <w:rPr>
                <w:sz w:val="18"/>
                <w:szCs w:val="18"/>
              </w:rPr>
              <w:t>-</w:t>
            </w:r>
          </w:p>
        </w:tc>
        <w:tc>
          <w:tcPr>
            <w:tcW w:w="1411" w:type="dxa"/>
            <w:vAlign w:val="bottom"/>
          </w:tcPr>
          <w:p w14:paraId="4FF2CAE0"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w:t>
            </w:r>
          </w:p>
        </w:tc>
        <w:tc>
          <w:tcPr>
            <w:tcW w:w="1412" w:type="dxa"/>
            <w:vAlign w:val="bottom"/>
          </w:tcPr>
          <w:p w14:paraId="305DDE99"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w:t>
            </w:r>
          </w:p>
        </w:tc>
        <w:tc>
          <w:tcPr>
            <w:tcW w:w="1411" w:type="dxa"/>
            <w:vAlign w:val="bottom"/>
          </w:tcPr>
          <w:p w14:paraId="1C316AA7"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(18)</w:t>
            </w:r>
          </w:p>
        </w:tc>
        <w:tc>
          <w:tcPr>
            <w:tcW w:w="1374" w:type="dxa"/>
            <w:vAlign w:val="bottom"/>
          </w:tcPr>
          <w:p w14:paraId="2ED53EB1"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(17)</w:t>
            </w:r>
          </w:p>
        </w:tc>
      </w:tr>
      <w:tr w:rsidR="00B33DF4" w:rsidRPr="002B2454" w14:paraId="6D1854D1" w14:textId="77777777" w:rsidTr="001B32DE">
        <w:trPr>
          <w:trHeight w:val="257"/>
        </w:trPr>
        <w:tc>
          <w:tcPr>
            <w:tcW w:w="2440" w:type="dxa"/>
          </w:tcPr>
          <w:p w14:paraId="3130E3BE" w14:textId="77777777" w:rsidR="001B32DE" w:rsidRPr="002B2454" w:rsidRDefault="00B33DF4">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Currency translation </w:t>
            </w:r>
          </w:p>
          <w:p w14:paraId="469D2735" w14:textId="372262F4" w:rsidR="00B33DF4"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w:t>
            </w:r>
            <w:r w:rsidR="00B33DF4" w:rsidRPr="002B2454">
              <w:rPr>
                <w:rFonts w:eastAsia="SimSun"/>
                <w:sz w:val="18"/>
                <w:szCs w:val="18"/>
                <w:lang w:val="en-GB" w:eastAsia="en-GB"/>
              </w:rPr>
              <w:t>difference</w:t>
            </w:r>
          </w:p>
        </w:tc>
        <w:tc>
          <w:tcPr>
            <w:tcW w:w="1411" w:type="dxa"/>
            <w:tcBorders>
              <w:bottom w:val="single" w:sz="4" w:space="0" w:color="auto"/>
            </w:tcBorders>
            <w:vAlign w:val="bottom"/>
          </w:tcPr>
          <w:p w14:paraId="15F5F738" w14:textId="77777777" w:rsidR="00B33DF4" w:rsidRPr="002B2454" w:rsidRDefault="00B33DF4" w:rsidP="001B32DE">
            <w:pPr>
              <w:spacing w:after="0" w:line="240" w:lineRule="exact"/>
              <w:ind w:right="-72"/>
              <w:jc w:val="right"/>
              <w:rPr>
                <w:rFonts w:eastAsia="SimSun"/>
                <w:sz w:val="18"/>
                <w:szCs w:val="18"/>
                <w:lang w:val="en-GB" w:eastAsia="zh-CN"/>
              </w:rPr>
            </w:pPr>
            <w:r w:rsidRPr="002B2454">
              <w:rPr>
                <w:sz w:val="18"/>
                <w:szCs w:val="18"/>
              </w:rPr>
              <w:t>-</w:t>
            </w:r>
          </w:p>
        </w:tc>
        <w:tc>
          <w:tcPr>
            <w:tcW w:w="1411" w:type="dxa"/>
            <w:tcBorders>
              <w:bottom w:val="single" w:sz="4" w:space="0" w:color="auto"/>
            </w:tcBorders>
            <w:vAlign w:val="bottom"/>
          </w:tcPr>
          <w:p w14:paraId="1819E674"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w:t>
            </w:r>
          </w:p>
        </w:tc>
        <w:tc>
          <w:tcPr>
            <w:tcW w:w="1412" w:type="dxa"/>
            <w:tcBorders>
              <w:bottom w:val="single" w:sz="4" w:space="0" w:color="auto"/>
            </w:tcBorders>
            <w:vAlign w:val="bottom"/>
          </w:tcPr>
          <w:p w14:paraId="34AAB214" w14:textId="77777777" w:rsidR="00B33DF4" w:rsidRPr="002B2454" w:rsidRDefault="00B33DF4" w:rsidP="001B32DE">
            <w:pPr>
              <w:spacing w:after="0" w:line="240" w:lineRule="exact"/>
              <w:ind w:right="-72"/>
              <w:jc w:val="right"/>
              <w:rPr>
                <w:rFonts w:eastAsia="SimSun"/>
                <w:sz w:val="18"/>
                <w:szCs w:val="18"/>
                <w:lang w:val="en-GB" w:eastAsia="zh-CN"/>
              </w:rPr>
            </w:pPr>
            <w:r w:rsidRPr="002B2454">
              <w:rPr>
                <w:sz w:val="18"/>
                <w:szCs w:val="18"/>
              </w:rPr>
              <w:t>-</w:t>
            </w:r>
          </w:p>
        </w:tc>
        <w:tc>
          <w:tcPr>
            <w:tcW w:w="1411" w:type="dxa"/>
            <w:tcBorders>
              <w:bottom w:val="single" w:sz="4" w:space="0" w:color="auto"/>
            </w:tcBorders>
            <w:vAlign w:val="bottom"/>
          </w:tcPr>
          <w:p w14:paraId="137E7D1D" w14:textId="0D06EC42" w:rsidR="00B33DF4" w:rsidRPr="002B2454" w:rsidRDefault="00B33DF4" w:rsidP="001B32DE">
            <w:pPr>
              <w:spacing w:after="0" w:line="240" w:lineRule="exact"/>
              <w:ind w:right="-72"/>
              <w:jc w:val="right"/>
              <w:rPr>
                <w:rFonts w:eastAsia="SimSun"/>
                <w:sz w:val="18"/>
                <w:szCs w:val="18"/>
                <w:lang w:val="en-GB" w:eastAsia="zh-CN"/>
              </w:rPr>
            </w:pPr>
            <w:r w:rsidRPr="002B2454">
              <w:rPr>
                <w:sz w:val="18"/>
                <w:szCs w:val="18"/>
              </w:rPr>
              <w:t>(</w:t>
            </w:r>
            <w:r w:rsidR="00BE206A" w:rsidRPr="002B2454">
              <w:rPr>
                <w:sz w:val="18"/>
                <w:szCs w:val="18"/>
              </w:rPr>
              <w:t>5</w:t>
            </w:r>
            <w:r w:rsidRPr="002B2454">
              <w:rPr>
                <w:sz w:val="18"/>
                <w:szCs w:val="18"/>
              </w:rPr>
              <w:t>)</w:t>
            </w:r>
          </w:p>
        </w:tc>
        <w:tc>
          <w:tcPr>
            <w:tcW w:w="1374" w:type="dxa"/>
            <w:tcBorders>
              <w:bottom w:val="single" w:sz="4" w:space="0" w:color="auto"/>
            </w:tcBorders>
            <w:vAlign w:val="bottom"/>
          </w:tcPr>
          <w:p w14:paraId="76927ED3" w14:textId="39AD00B0" w:rsidR="00B33DF4" w:rsidRPr="002B2454" w:rsidRDefault="00B33DF4" w:rsidP="001B32DE">
            <w:pPr>
              <w:spacing w:after="0" w:line="240" w:lineRule="exact"/>
              <w:ind w:right="-72"/>
              <w:jc w:val="right"/>
              <w:rPr>
                <w:rFonts w:eastAsia="SimSun"/>
                <w:sz w:val="18"/>
                <w:szCs w:val="18"/>
                <w:lang w:val="en-GB" w:eastAsia="en-GB"/>
              </w:rPr>
            </w:pPr>
            <w:r w:rsidRPr="002B2454">
              <w:rPr>
                <w:sz w:val="18"/>
                <w:szCs w:val="18"/>
              </w:rPr>
              <w:t>(</w:t>
            </w:r>
            <w:r w:rsidR="00BE206A" w:rsidRPr="002B2454">
              <w:rPr>
                <w:sz w:val="18"/>
                <w:szCs w:val="18"/>
              </w:rPr>
              <w:t>5</w:t>
            </w:r>
            <w:r w:rsidRPr="002B2454">
              <w:rPr>
                <w:sz w:val="18"/>
                <w:szCs w:val="18"/>
              </w:rPr>
              <w:t>)</w:t>
            </w:r>
          </w:p>
        </w:tc>
      </w:tr>
      <w:tr w:rsidR="00B33DF4" w:rsidRPr="002B2454" w14:paraId="58F63DB4" w14:textId="77777777" w:rsidTr="001B32DE">
        <w:trPr>
          <w:trHeight w:val="257"/>
        </w:trPr>
        <w:tc>
          <w:tcPr>
            <w:tcW w:w="2440" w:type="dxa"/>
          </w:tcPr>
          <w:p w14:paraId="597AD2FB" w14:textId="77777777" w:rsidR="00B33DF4" w:rsidRPr="002B2454" w:rsidRDefault="00B33DF4">
            <w:pPr>
              <w:spacing w:after="0" w:line="240" w:lineRule="exact"/>
              <w:ind w:left="-101" w:firstLine="14"/>
              <w:rPr>
                <w:rFonts w:eastAsia="SimSun"/>
                <w:sz w:val="18"/>
                <w:szCs w:val="18"/>
                <w:lang w:val="en-GB" w:eastAsia="en-GB"/>
              </w:rPr>
            </w:pPr>
          </w:p>
        </w:tc>
        <w:tc>
          <w:tcPr>
            <w:tcW w:w="1411" w:type="dxa"/>
            <w:tcBorders>
              <w:top w:val="single" w:sz="4" w:space="0" w:color="auto"/>
            </w:tcBorders>
            <w:vAlign w:val="bottom"/>
          </w:tcPr>
          <w:p w14:paraId="57FCC72A" w14:textId="77777777" w:rsidR="00B33DF4" w:rsidRPr="002B2454" w:rsidRDefault="00B33DF4" w:rsidP="001B32DE">
            <w:pPr>
              <w:spacing w:after="0" w:line="240" w:lineRule="exact"/>
              <w:ind w:right="108"/>
              <w:jc w:val="right"/>
              <w:rPr>
                <w:rFonts w:eastAsia="SimSun"/>
                <w:sz w:val="18"/>
                <w:szCs w:val="18"/>
                <w:lang w:val="en-GB" w:eastAsia="en-GB"/>
              </w:rPr>
            </w:pPr>
          </w:p>
        </w:tc>
        <w:tc>
          <w:tcPr>
            <w:tcW w:w="1411" w:type="dxa"/>
            <w:tcBorders>
              <w:top w:val="single" w:sz="4" w:space="0" w:color="auto"/>
            </w:tcBorders>
            <w:vAlign w:val="bottom"/>
          </w:tcPr>
          <w:p w14:paraId="17718A40" w14:textId="77777777" w:rsidR="00B33DF4" w:rsidRPr="002B2454" w:rsidRDefault="00B33DF4" w:rsidP="001B32DE">
            <w:pPr>
              <w:spacing w:after="0" w:line="240" w:lineRule="exact"/>
              <w:ind w:right="-72"/>
              <w:jc w:val="right"/>
              <w:rPr>
                <w:rFonts w:eastAsia="SimSun"/>
                <w:sz w:val="18"/>
                <w:szCs w:val="18"/>
                <w:lang w:val="en-GB" w:eastAsia="en-GB"/>
              </w:rPr>
            </w:pPr>
          </w:p>
        </w:tc>
        <w:tc>
          <w:tcPr>
            <w:tcW w:w="1412" w:type="dxa"/>
            <w:tcBorders>
              <w:top w:val="single" w:sz="4" w:space="0" w:color="auto"/>
            </w:tcBorders>
            <w:vAlign w:val="bottom"/>
          </w:tcPr>
          <w:p w14:paraId="79D1739E" w14:textId="77777777" w:rsidR="00B33DF4" w:rsidRPr="002B2454" w:rsidRDefault="00B33DF4" w:rsidP="001B32DE">
            <w:pPr>
              <w:spacing w:after="0" w:line="240" w:lineRule="exact"/>
              <w:ind w:right="-72"/>
              <w:jc w:val="right"/>
              <w:rPr>
                <w:rFonts w:eastAsia="SimSun"/>
                <w:sz w:val="18"/>
                <w:szCs w:val="18"/>
                <w:lang w:val="en-GB" w:eastAsia="en-GB"/>
              </w:rPr>
            </w:pPr>
          </w:p>
        </w:tc>
        <w:tc>
          <w:tcPr>
            <w:tcW w:w="1411" w:type="dxa"/>
            <w:tcBorders>
              <w:top w:val="single" w:sz="4" w:space="0" w:color="auto"/>
            </w:tcBorders>
            <w:vAlign w:val="bottom"/>
          </w:tcPr>
          <w:p w14:paraId="734D6157" w14:textId="77777777" w:rsidR="00B33DF4" w:rsidRPr="002B2454" w:rsidRDefault="00B33DF4" w:rsidP="001B32DE">
            <w:pPr>
              <w:spacing w:after="0" w:line="240" w:lineRule="exact"/>
              <w:ind w:right="-72"/>
              <w:jc w:val="right"/>
              <w:rPr>
                <w:rFonts w:eastAsia="SimSun"/>
                <w:sz w:val="18"/>
                <w:szCs w:val="18"/>
                <w:lang w:val="en-GB" w:eastAsia="en-GB"/>
              </w:rPr>
            </w:pPr>
          </w:p>
        </w:tc>
        <w:tc>
          <w:tcPr>
            <w:tcW w:w="1374" w:type="dxa"/>
            <w:tcBorders>
              <w:top w:val="single" w:sz="4" w:space="0" w:color="auto"/>
            </w:tcBorders>
            <w:vAlign w:val="bottom"/>
          </w:tcPr>
          <w:p w14:paraId="7A9C4B00" w14:textId="77777777" w:rsidR="00B33DF4" w:rsidRPr="002B2454" w:rsidRDefault="00B33DF4" w:rsidP="001B32DE">
            <w:pPr>
              <w:spacing w:after="0" w:line="240" w:lineRule="exact"/>
              <w:ind w:right="-72"/>
              <w:jc w:val="right"/>
              <w:rPr>
                <w:rFonts w:eastAsia="SimSun"/>
                <w:sz w:val="18"/>
                <w:szCs w:val="18"/>
                <w:lang w:val="en-GB" w:eastAsia="en-GB"/>
              </w:rPr>
            </w:pPr>
          </w:p>
        </w:tc>
      </w:tr>
      <w:tr w:rsidR="00B33DF4" w:rsidRPr="002B2454" w14:paraId="3CC1551A" w14:textId="77777777" w:rsidTr="001B32DE">
        <w:trPr>
          <w:trHeight w:val="257"/>
        </w:trPr>
        <w:tc>
          <w:tcPr>
            <w:tcW w:w="2440" w:type="dxa"/>
          </w:tcPr>
          <w:p w14:paraId="79AA0239" w14:textId="77777777" w:rsidR="00B33DF4" w:rsidRPr="002B2454" w:rsidRDefault="00B33DF4">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31 December 2025</w:t>
            </w:r>
          </w:p>
        </w:tc>
        <w:tc>
          <w:tcPr>
            <w:tcW w:w="1411" w:type="dxa"/>
            <w:tcBorders>
              <w:bottom w:val="single" w:sz="4" w:space="0" w:color="auto"/>
            </w:tcBorders>
            <w:vAlign w:val="bottom"/>
          </w:tcPr>
          <w:p w14:paraId="0A242AC3" w14:textId="77777777" w:rsidR="00B33DF4" w:rsidRPr="002B2454" w:rsidRDefault="00B33DF4" w:rsidP="001B32DE">
            <w:pPr>
              <w:spacing w:after="0" w:line="240" w:lineRule="exact"/>
              <w:ind w:right="-72"/>
              <w:jc w:val="right"/>
              <w:rPr>
                <w:rFonts w:eastAsia="SimSun"/>
                <w:sz w:val="18"/>
                <w:szCs w:val="18"/>
                <w:lang w:val="en-GB" w:eastAsia="en-GB"/>
              </w:rPr>
            </w:pPr>
            <w:r w:rsidRPr="002B2454">
              <w:rPr>
                <w:rFonts w:eastAsia="Cordia New"/>
                <w:sz w:val="18"/>
                <w:szCs w:val="18"/>
              </w:rPr>
              <w:t>24</w:t>
            </w:r>
          </w:p>
        </w:tc>
        <w:tc>
          <w:tcPr>
            <w:tcW w:w="1411" w:type="dxa"/>
            <w:tcBorders>
              <w:bottom w:val="single" w:sz="4" w:space="0" w:color="auto"/>
            </w:tcBorders>
            <w:vAlign w:val="bottom"/>
          </w:tcPr>
          <w:p w14:paraId="28893D9A" w14:textId="77777777" w:rsidR="00B33DF4" w:rsidRPr="002B2454" w:rsidRDefault="00B33DF4" w:rsidP="001B32DE">
            <w:pPr>
              <w:spacing w:after="0" w:line="240" w:lineRule="exact"/>
              <w:ind w:right="-72"/>
              <w:jc w:val="right"/>
              <w:rPr>
                <w:rFonts w:eastAsia="SimSun"/>
                <w:sz w:val="18"/>
                <w:szCs w:val="18"/>
                <w:cs/>
                <w:lang w:val="en-GB" w:eastAsia="en-GB"/>
              </w:rPr>
            </w:pPr>
            <w:r w:rsidRPr="002B2454">
              <w:rPr>
                <w:rFonts w:eastAsia="Cordia New"/>
                <w:sz w:val="18"/>
                <w:szCs w:val="18"/>
                <w:lang w:val="en-GB"/>
              </w:rPr>
              <w:t>17</w:t>
            </w:r>
          </w:p>
        </w:tc>
        <w:tc>
          <w:tcPr>
            <w:tcW w:w="1412" w:type="dxa"/>
            <w:tcBorders>
              <w:bottom w:val="single" w:sz="4" w:space="0" w:color="auto"/>
            </w:tcBorders>
            <w:vAlign w:val="bottom"/>
          </w:tcPr>
          <w:p w14:paraId="340D10B7" w14:textId="77777777" w:rsidR="00B33DF4" w:rsidRPr="002B2454" w:rsidRDefault="00B33DF4"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1411" w:type="dxa"/>
            <w:tcBorders>
              <w:bottom w:val="single" w:sz="4" w:space="0" w:color="auto"/>
            </w:tcBorders>
            <w:vAlign w:val="bottom"/>
          </w:tcPr>
          <w:p w14:paraId="7447192A" w14:textId="42AAF985" w:rsidR="00B33DF4" w:rsidRPr="002B2454" w:rsidRDefault="00B33DF4"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13</w:t>
            </w:r>
            <w:r w:rsidR="005132C2" w:rsidRPr="002B2454">
              <w:rPr>
                <w:rFonts w:eastAsia="Cordia New"/>
                <w:sz w:val="18"/>
                <w:szCs w:val="18"/>
                <w:lang w:val="en-GB"/>
              </w:rPr>
              <w:t>6</w:t>
            </w:r>
          </w:p>
        </w:tc>
        <w:tc>
          <w:tcPr>
            <w:tcW w:w="1374" w:type="dxa"/>
            <w:tcBorders>
              <w:bottom w:val="single" w:sz="4" w:space="0" w:color="auto"/>
            </w:tcBorders>
            <w:vAlign w:val="bottom"/>
          </w:tcPr>
          <w:p w14:paraId="669D548B" w14:textId="2B81C76E" w:rsidR="00B33DF4" w:rsidRPr="002B2454" w:rsidRDefault="00B33DF4"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17</w:t>
            </w:r>
            <w:r w:rsidR="005132C2" w:rsidRPr="002B2454">
              <w:rPr>
                <w:rFonts w:eastAsia="Cordia New"/>
                <w:sz w:val="18"/>
                <w:szCs w:val="18"/>
                <w:lang w:val="en-GB"/>
              </w:rPr>
              <w:t>7</w:t>
            </w:r>
          </w:p>
        </w:tc>
      </w:tr>
    </w:tbl>
    <w:p w14:paraId="55213FD9" w14:textId="77777777" w:rsidR="00B33DF4" w:rsidRPr="002B2454" w:rsidRDefault="00B33DF4" w:rsidP="0019289B">
      <w:pPr>
        <w:spacing w:after="0" w:line="240" w:lineRule="exact"/>
        <w:jc w:val="both"/>
        <w:rPr>
          <w:color w:val="000000"/>
          <w:sz w:val="18"/>
          <w:szCs w:val="18"/>
        </w:rPr>
      </w:pPr>
    </w:p>
    <w:p w14:paraId="1CCB8CFD" w14:textId="77777777" w:rsidR="001B32DE" w:rsidRPr="002B2454" w:rsidRDefault="001B32DE" w:rsidP="0019289B">
      <w:pPr>
        <w:spacing w:after="0" w:line="240" w:lineRule="exact"/>
        <w:jc w:val="both"/>
        <w:rPr>
          <w:color w:val="000000"/>
          <w:sz w:val="18"/>
          <w:szCs w:val="18"/>
        </w:rPr>
      </w:pPr>
    </w:p>
    <w:p w14:paraId="5533458F" w14:textId="7F8E723A" w:rsidR="00F77DE0" w:rsidRPr="002B2454" w:rsidRDefault="00F77DE0">
      <w:pPr>
        <w:rPr>
          <w:color w:val="000000"/>
          <w:sz w:val="18"/>
          <w:szCs w:val="18"/>
        </w:rPr>
      </w:pPr>
      <w:r w:rsidRPr="002B2454">
        <w:rPr>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2430"/>
        <w:gridCol w:w="1406"/>
        <w:gridCol w:w="1406"/>
        <w:gridCol w:w="1406"/>
        <w:gridCol w:w="1406"/>
        <w:gridCol w:w="1407"/>
      </w:tblGrid>
      <w:tr w:rsidR="001B32DE" w:rsidRPr="002B2454" w14:paraId="59BE0419" w14:textId="77777777" w:rsidTr="001B32DE">
        <w:trPr>
          <w:trHeight w:val="258"/>
        </w:trPr>
        <w:tc>
          <w:tcPr>
            <w:tcW w:w="2430" w:type="dxa"/>
          </w:tcPr>
          <w:p w14:paraId="1360174C" w14:textId="77777777" w:rsidR="001B32DE" w:rsidRPr="002B2454" w:rsidRDefault="001B32DE">
            <w:pPr>
              <w:spacing w:after="0" w:line="240" w:lineRule="exact"/>
              <w:ind w:left="-101" w:firstLine="13"/>
              <w:rPr>
                <w:rFonts w:eastAsia="SimSun"/>
                <w:sz w:val="18"/>
                <w:szCs w:val="18"/>
                <w:lang w:val="en-GB" w:eastAsia="en-GB"/>
              </w:rPr>
            </w:pPr>
          </w:p>
        </w:tc>
        <w:tc>
          <w:tcPr>
            <w:tcW w:w="7031" w:type="dxa"/>
            <w:gridSpan w:val="5"/>
            <w:tcBorders>
              <w:bottom w:val="single" w:sz="4" w:space="0" w:color="auto"/>
            </w:tcBorders>
          </w:tcPr>
          <w:p w14:paraId="686A86B0" w14:textId="77777777" w:rsidR="001B32DE" w:rsidRPr="002B2454" w:rsidRDefault="001B32DE">
            <w:pPr>
              <w:spacing w:after="0" w:line="240" w:lineRule="exact"/>
              <w:ind w:right="-72"/>
              <w:jc w:val="center"/>
              <w:rPr>
                <w:rFonts w:eastAsia="SimSun"/>
                <w:b/>
                <w:sz w:val="18"/>
                <w:szCs w:val="18"/>
                <w:lang w:val="en-GB" w:eastAsia="en-GB"/>
              </w:rPr>
            </w:pPr>
            <w:r w:rsidRPr="002B2454">
              <w:rPr>
                <w:rFonts w:eastAsia="SimSun"/>
                <w:b/>
                <w:sz w:val="18"/>
                <w:szCs w:val="18"/>
                <w:lang w:val="en-GB" w:eastAsia="en-GB"/>
              </w:rPr>
              <w:t>Consolidated financial statements</w:t>
            </w:r>
          </w:p>
        </w:tc>
      </w:tr>
      <w:tr w:rsidR="001B32DE" w:rsidRPr="002B2454" w14:paraId="68AFEEA9" w14:textId="77777777" w:rsidTr="00F77DE0">
        <w:trPr>
          <w:trHeight w:val="516"/>
        </w:trPr>
        <w:tc>
          <w:tcPr>
            <w:tcW w:w="2430" w:type="dxa"/>
          </w:tcPr>
          <w:p w14:paraId="69B01E14" w14:textId="77777777" w:rsidR="001B32DE" w:rsidRPr="002B2454" w:rsidRDefault="001B32DE">
            <w:pPr>
              <w:spacing w:after="0" w:line="240" w:lineRule="exact"/>
              <w:ind w:left="-101" w:firstLine="13"/>
              <w:rPr>
                <w:rFonts w:eastAsia="SimSun"/>
                <w:sz w:val="18"/>
                <w:szCs w:val="18"/>
                <w:lang w:val="en-GB" w:eastAsia="en-GB"/>
              </w:rPr>
            </w:pPr>
          </w:p>
        </w:tc>
        <w:tc>
          <w:tcPr>
            <w:tcW w:w="1406" w:type="dxa"/>
            <w:tcBorders>
              <w:top w:val="single" w:sz="4" w:space="0" w:color="auto"/>
            </w:tcBorders>
            <w:vAlign w:val="bottom"/>
          </w:tcPr>
          <w:p w14:paraId="247ECDCB"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Revenue from rights of way</w:t>
            </w:r>
          </w:p>
        </w:tc>
        <w:tc>
          <w:tcPr>
            <w:tcW w:w="1406" w:type="dxa"/>
            <w:tcBorders>
              <w:top w:val="single" w:sz="4" w:space="0" w:color="auto"/>
            </w:tcBorders>
            <w:vAlign w:val="bottom"/>
          </w:tcPr>
          <w:p w14:paraId="2FA9A722"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Accumulated depreciation</w:t>
            </w:r>
          </w:p>
        </w:tc>
        <w:tc>
          <w:tcPr>
            <w:tcW w:w="1406" w:type="dxa"/>
            <w:tcBorders>
              <w:top w:val="single" w:sz="4" w:space="0" w:color="auto"/>
            </w:tcBorders>
            <w:vAlign w:val="bottom"/>
          </w:tcPr>
          <w:p w14:paraId="1A7D9AA5"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eastAsia="en-GB"/>
              </w:rPr>
              <w:t>Revenue received in advance</w:t>
            </w:r>
          </w:p>
        </w:tc>
        <w:tc>
          <w:tcPr>
            <w:tcW w:w="1406" w:type="dxa"/>
            <w:tcBorders>
              <w:top w:val="single" w:sz="4" w:space="0" w:color="auto"/>
            </w:tcBorders>
            <w:vAlign w:val="bottom"/>
          </w:tcPr>
          <w:p w14:paraId="5FA276DE"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Investment in associates</w:t>
            </w:r>
          </w:p>
        </w:tc>
        <w:tc>
          <w:tcPr>
            <w:tcW w:w="1407" w:type="dxa"/>
            <w:tcBorders>
              <w:top w:val="single" w:sz="4" w:space="0" w:color="auto"/>
            </w:tcBorders>
            <w:vAlign w:val="bottom"/>
          </w:tcPr>
          <w:p w14:paraId="76B71510"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Total</w:t>
            </w:r>
          </w:p>
        </w:tc>
      </w:tr>
      <w:tr w:rsidR="001B32DE" w:rsidRPr="002B2454" w14:paraId="13CDF530" w14:textId="77777777" w:rsidTr="00F77DE0">
        <w:trPr>
          <w:trHeight w:val="258"/>
        </w:trPr>
        <w:tc>
          <w:tcPr>
            <w:tcW w:w="2430" w:type="dxa"/>
          </w:tcPr>
          <w:p w14:paraId="4063C04E" w14:textId="77777777" w:rsidR="001B32DE" w:rsidRPr="002B2454" w:rsidRDefault="001B32DE">
            <w:pPr>
              <w:spacing w:after="0" w:line="240" w:lineRule="exact"/>
              <w:ind w:left="-101" w:firstLine="13"/>
              <w:rPr>
                <w:rFonts w:eastAsia="SimSun"/>
                <w:sz w:val="18"/>
                <w:szCs w:val="18"/>
                <w:lang w:val="en-GB" w:eastAsia="en-GB"/>
              </w:rPr>
            </w:pPr>
          </w:p>
        </w:tc>
        <w:tc>
          <w:tcPr>
            <w:tcW w:w="1406" w:type="dxa"/>
            <w:tcBorders>
              <w:bottom w:val="single" w:sz="4" w:space="0" w:color="auto"/>
            </w:tcBorders>
            <w:vAlign w:val="bottom"/>
          </w:tcPr>
          <w:p w14:paraId="4DD5544A"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406" w:type="dxa"/>
            <w:tcBorders>
              <w:bottom w:val="single" w:sz="4" w:space="0" w:color="auto"/>
            </w:tcBorders>
            <w:vAlign w:val="bottom"/>
          </w:tcPr>
          <w:p w14:paraId="0C0F8090"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406" w:type="dxa"/>
            <w:tcBorders>
              <w:bottom w:val="single" w:sz="4" w:space="0" w:color="auto"/>
            </w:tcBorders>
            <w:vAlign w:val="bottom"/>
          </w:tcPr>
          <w:p w14:paraId="49C3DA72"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406" w:type="dxa"/>
            <w:tcBorders>
              <w:bottom w:val="single" w:sz="4" w:space="0" w:color="auto"/>
            </w:tcBorders>
            <w:vAlign w:val="bottom"/>
          </w:tcPr>
          <w:p w14:paraId="79A021D9"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c>
          <w:tcPr>
            <w:tcW w:w="1407" w:type="dxa"/>
            <w:tcBorders>
              <w:bottom w:val="single" w:sz="4" w:space="0" w:color="auto"/>
            </w:tcBorders>
            <w:vAlign w:val="bottom"/>
          </w:tcPr>
          <w:p w14:paraId="0F3F8B41"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Million Baht</w:t>
            </w:r>
          </w:p>
        </w:tc>
      </w:tr>
      <w:tr w:rsidR="001B32DE" w:rsidRPr="002B2454" w14:paraId="1FDC50F5" w14:textId="77777777" w:rsidTr="00F77DE0">
        <w:trPr>
          <w:trHeight w:val="258"/>
        </w:trPr>
        <w:tc>
          <w:tcPr>
            <w:tcW w:w="2430" w:type="dxa"/>
          </w:tcPr>
          <w:p w14:paraId="5F43EB3B" w14:textId="77777777" w:rsidR="001B32DE" w:rsidRPr="002B2454" w:rsidRDefault="001B32DE">
            <w:pPr>
              <w:spacing w:after="0" w:line="240" w:lineRule="exact"/>
              <w:ind w:left="-101" w:firstLine="13"/>
              <w:rPr>
                <w:rFonts w:eastAsia="SimSun"/>
                <w:sz w:val="18"/>
                <w:szCs w:val="18"/>
                <w:lang w:val="en-GB" w:eastAsia="en-GB"/>
              </w:rPr>
            </w:pPr>
          </w:p>
        </w:tc>
        <w:tc>
          <w:tcPr>
            <w:tcW w:w="1406" w:type="dxa"/>
            <w:tcBorders>
              <w:top w:val="single" w:sz="4" w:space="0" w:color="auto"/>
            </w:tcBorders>
          </w:tcPr>
          <w:p w14:paraId="4BA42A7F" w14:textId="77777777" w:rsidR="001B32DE" w:rsidRPr="002B2454" w:rsidRDefault="001B32DE">
            <w:pPr>
              <w:spacing w:after="0" w:line="240" w:lineRule="exact"/>
              <w:ind w:right="-72"/>
              <w:jc w:val="right"/>
              <w:rPr>
                <w:rFonts w:eastAsia="SimSun"/>
                <w:b/>
                <w:sz w:val="18"/>
                <w:szCs w:val="18"/>
                <w:lang w:val="en-GB" w:eastAsia="en-GB"/>
              </w:rPr>
            </w:pPr>
          </w:p>
        </w:tc>
        <w:tc>
          <w:tcPr>
            <w:tcW w:w="1406" w:type="dxa"/>
            <w:tcBorders>
              <w:top w:val="single" w:sz="4" w:space="0" w:color="auto"/>
            </w:tcBorders>
          </w:tcPr>
          <w:p w14:paraId="73FF31D6" w14:textId="77777777" w:rsidR="001B32DE" w:rsidRPr="002B2454" w:rsidRDefault="001B32DE">
            <w:pPr>
              <w:spacing w:after="0" w:line="240" w:lineRule="exact"/>
              <w:ind w:right="-72"/>
              <w:jc w:val="right"/>
              <w:rPr>
                <w:rFonts w:eastAsia="SimSun"/>
                <w:b/>
                <w:sz w:val="18"/>
                <w:szCs w:val="18"/>
                <w:lang w:val="en-GB" w:eastAsia="en-GB"/>
              </w:rPr>
            </w:pPr>
          </w:p>
        </w:tc>
        <w:tc>
          <w:tcPr>
            <w:tcW w:w="1406" w:type="dxa"/>
            <w:tcBorders>
              <w:top w:val="single" w:sz="4" w:space="0" w:color="auto"/>
            </w:tcBorders>
          </w:tcPr>
          <w:p w14:paraId="2027C792" w14:textId="77777777" w:rsidR="001B32DE" w:rsidRPr="002B2454" w:rsidRDefault="001B32DE">
            <w:pPr>
              <w:spacing w:after="0" w:line="240" w:lineRule="exact"/>
              <w:ind w:right="-72"/>
              <w:jc w:val="right"/>
              <w:rPr>
                <w:rFonts w:eastAsia="SimSun"/>
                <w:b/>
                <w:sz w:val="18"/>
                <w:szCs w:val="18"/>
                <w:lang w:val="en-GB" w:eastAsia="en-GB"/>
              </w:rPr>
            </w:pPr>
          </w:p>
        </w:tc>
        <w:tc>
          <w:tcPr>
            <w:tcW w:w="1406" w:type="dxa"/>
            <w:tcBorders>
              <w:top w:val="single" w:sz="4" w:space="0" w:color="auto"/>
            </w:tcBorders>
          </w:tcPr>
          <w:p w14:paraId="311FE403" w14:textId="77777777" w:rsidR="001B32DE" w:rsidRPr="002B2454" w:rsidRDefault="001B32DE">
            <w:pPr>
              <w:spacing w:after="0" w:line="240" w:lineRule="exact"/>
              <w:ind w:right="-72"/>
              <w:jc w:val="right"/>
              <w:rPr>
                <w:rFonts w:eastAsia="SimSun"/>
                <w:b/>
                <w:sz w:val="18"/>
                <w:szCs w:val="18"/>
                <w:lang w:val="en-GB" w:eastAsia="en-GB"/>
              </w:rPr>
            </w:pPr>
          </w:p>
        </w:tc>
        <w:tc>
          <w:tcPr>
            <w:tcW w:w="1407" w:type="dxa"/>
            <w:tcBorders>
              <w:top w:val="single" w:sz="4" w:space="0" w:color="auto"/>
            </w:tcBorders>
          </w:tcPr>
          <w:p w14:paraId="2F7B14DE" w14:textId="77777777" w:rsidR="001B32DE" w:rsidRPr="002B2454" w:rsidRDefault="001B32DE">
            <w:pPr>
              <w:spacing w:after="0" w:line="240" w:lineRule="exact"/>
              <w:ind w:right="-72"/>
              <w:jc w:val="right"/>
              <w:rPr>
                <w:rFonts w:eastAsia="SimSun"/>
                <w:b/>
                <w:sz w:val="18"/>
                <w:szCs w:val="18"/>
                <w:lang w:val="en-GB" w:eastAsia="en-GB"/>
              </w:rPr>
            </w:pPr>
          </w:p>
        </w:tc>
      </w:tr>
      <w:tr w:rsidR="001B32DE" w:rsidRPr="002B2454" w14:paraId="2094C4A8" w14:textId="77777777" w:rsidTr="00F77DE0">
        <w:trPr>
          <w:trHeight w:val="271"/>
        </w:trPr>
        <w:tc>
          <w:tcPr>
            <w:tcW w:w="2430" w:type="dxa"/>
          </w:tcPr>
          <w:p w14:paraId="621A8558" w14:textId="77777777" w:rsidR="001B32DE" w:rsidRPr="002B2454" w:rsidRDefault="001B32DE">
            <w:pPr>
              <w:spacing w:after="0" w:line="240" w:lineRule="exact"/>
              <w:ind w:left="-101" w:firstLine="14"/>
              <w:rPr>
                <w:rFonts w:eastAsia="SimSun"/>
                <w:sz w:val="18"/>
                <w:szCs w:val="18"/>
                <w:lang w:val="en-GB" w:eastAsia="en-GB"/>
              </w:rPr>
            </w:pPr>
            <w:r w:rsidRPr="002B2454">
              <w:rPr>
                <w:rFonts w:eastAsia="SimSun"/>
                <w:b/>
                <w:sz w:val="18"/>
                <w:szCs w:val="18"/>
                <w:lang w:val="en-GB" w:eastAsia="en-GB"/>
              </w:rPr>
              <w:t>Deferred tax liabilities</w:t>
            </w:r>
          </w:p>
        </w:tc>
        <w:tc>
          <w:tcPr>
            <w:tcW w:w="1406" w:type="dxa"/>
            <w:vAlign w:val="bottom"/>
          </w:tcPr>
          <w:p w14:paraId="2E7A5F9B" w14:textId="77777777" w:rsidR="001B32DE" w:rsidRPr="002B2454" w:rsidRDefault="001B32DE">
            <w:pPr>
              <w:spacing w:after="0" w:line="240" w:lineRule="exact"/>
              <w:ind w:right="-72"/>
              <w:jc w:val="right"/>
              <w:rPr>
                <w:rFonts w:eastAsia="SimSun"/>
                <w:b/>
                <w:sz w:val="18"/>
                <w:szCs w:val="18"/>
                <w:lang w:val="en-GB" w:eastAsia="en-GB"/>
              </w:rPr>
            </w:pPr>
          </w:p>
        </w:tc>
        <w:tc>
          <w:tcPr>
            <w:tcW w:w="1406" w:type="dxa"/>
            <w:vAlign w:val="bottom"/>
          </w:tcPr>
          <w:p w14:paraId="27B28099" w14:textId="77777777" w:rsidR="001B32DE" w:rsidRPr="002B2454" w:rsidRDefault="001B32DE">
            <w:pPr>
              <w:spacing w:after="0" w:line="240" w:lineRule="exact"/>
              <w:ind w:right="-72"/>
              <w:jc w:val="right"/>
              <w:rPr>
                <w:rFonts w:eastAsia="SimSun"/>
                <w:b/>
                <w:sz w:val="18"/>
                <w:szCs w:val="18"/>
                <w:lang w:val="en-GB" w:eastAsia="en-GB"/>
              </w:rPr>
            </w:pPr>
          </w:p>
        </w:tc>
        <w:tc>
          <w:tcPr>
            <w:tcW w:w="1406" w:type="dxa"/>
            <w:vAlign w:val="bottom"/>
          </w:tcPr>
          <w:p w14:paraId="05FC2568" w14:textId="77777777" w:rsidR="001B32DE" w:rsidRPr="002B2454" w:rsidRDefault="001B32DE">
            <w:pPr>
              <w:spacing w:after="0" w:line="240" w:lineRule="exact"/>
              <w:ind w:right="-72"/>
              <w:jc w:val="right"/>
              <w:rPr>
                <w:rFonts w:eastAsia="SimSun"/>
                <w:b/>
                <w:sz w:val="18"/>
                <w:szCs w:val="18"/>
                <w:lang w:val="en-GB" w:eastAsia="en-GB"/>
              </w:rPr>
            </w:pPr>
          </w:p>
        </w:tc>
        <w:tc>
          <w:tcPr>
            <w:tcW w:w="1406" w:type="dxa"/>
            <w:vAlign w:val="bottom"/>
          </w:tcPr>
          <w:p w14:paraId="3533C69F" w14:textId="77777777" w:rsidR="001B32DE" w:rsidRPr="002B2454" w:rsidRDefault="001B32DE">
            <w:pPr>
              <w:spacing w:after="0" w:line="240" w:lineRule="exact"/>
              <w:ind w:right="-72"/>
              <w:jc w:val="right"/>
              <w:rPr>
                <w:rFonts w:eastAsia="SimSun"/>
                <w:b/>
                <w:sz w:val="18"/>
                <w:szCs w:val="18"/>
                <w:lang w:val="en-GB" w:eastAsia="en-GB"/>
              </w:rPr>
            </w:pPr>
          </w:p>
        </w:tc>
        <w:tc>
          <w:tcPr>
            <w:tcW w:w="1407" w:type="dxa"/>
            <w:vAlign w:val="bottom"/>
          </w:tcPr>
          <w:p w14:paraId="1E579250" w14:textId="77777777" w:rsidR="001B32DE" w:rsidRPr="002B2454" w:rsidRDefault="001B32DE">
            <w:pPr>
              <w:spacing w:after="0" w:line="240" w:lineRule="exact"/>
              <w:ind w:right="-72"/>
              <w:jc w:val="right"/>
              <w:rPr>
                <w:rFonts w:eastAsia="SimSun"/>
                <w:b/>
                <w:sz w:val="18"/>
                <w:szCs w:val="18"/>
                <w:lang w:val="en-GB" w:eastAsia="en-GB"/>
              </w:rPr>
            </w:pPr>
          </w:p>
        </w:tc>
      </w:tr>
      <w:tr w:rsidR="001B32DE" w:rsidRPr="002B2454" w14:paraId="5FF84158" w14:textId="77777777" w:rsidTr="00F77DE0">
        <w:trPr>
          <w:trHeight w:val="258"/>
        </w:trPr>
        <w:tc>
          <w:tcPr>
            <w:tcW w:w="2430" w:type="dxa"/>
          </w:tcPr>
          <w:p w14:paraId="3F48E73A" w14:textId="77777777" w:rsidR="001B32DE" w:rsidRPr="002B2454" w:rsidRDefault="001B32DE">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1 January 2024 </w:t>
            </w:r>
          </w:p>
          <w:p w14:paraId="06492059" w14:textId="7AF0ACE8" w:rsidR="001B32DE" w:rsidRPr="002B2454" w:rsidRDefault="001B32DE">
            <w:pPr>
              <w:spacing w:after="0" w:line="240" w:lineRule="exact"/>
              <w:ind w:left="-101" w:firstLine="14"/>
              <w:rPr>
                <w:rFonts w:eastAsia="SimSun"/>
                <w:b/>
                <w:bCs/>
                <w:sz w:val="18"/>
                <w:szCs w:val="18"/>
                <w:lang w:val="en-GB" w:eastAsia="en-GB"/>
              </w:rPr>
            </w:pPr>
            <w:r w:rsidRPr="002B2454">
              <w:rPr>
                <w:rFonts w:eastAsia="SimSun"/>
                <w:sz w:val="18"/>
                <w:szCs w:val="18"/>
                <w:lang w:val="en-GB" w:eastAsia="en-GB"/>
              </w:rPr>
              <w:t xml:space="preserve">   (Restated)</w:t>
            </w:r>
          </w:p>
        </w:tc>
        <w:tc>
          <w:tcPr>
            <w:tcW w:w="1406" w:type="dxa"/>
            <w:vAlign w:val="bottom"/>
          </w:tcPr>
          <w:p w14:paraId="3E6ABC77" w14:textId="1037C2FF" w:rsidR="001B32DE" w:rsidRPr="002B2454" w:rsidRDefault="00EB5F37" w:rsidP="001B32DE">
            <w:pPr>
              <w:spacing w:after="0" w:line="240" w:lineRule="exact"/>
              <w:ind w:right="-72"/>
              <w:jc w:val="right"/>
              <w:rPr>
                <w:rFonts w:eastAsia="SimSun"/>
                <w:sz w:val="18"/>
                <w:szCs w:val="18"/>
                <w:lang w:val="en-GB" w:eastAsia="en-GB"/>
              </w:rPr>
            </w:pPr>
            <w:r w:rsidRPr="002B2454">
              <w:rPr>
                <w:rFonts w:eastAsia="Cordia New"/>
                <w:sz w:val="18"/>
                <w:szCs w:val="18"/>
              </w:rPr>
              <w:t>7</w:t>
            </w:r>
          </w:p>
        </w:tc>
        <w:tc>
          <w:tcPr>
            <w:tcW w:w="1406" w:type="dxa"/>
            <w:vAlign w:val="bottom"/>
          </w:tcPr>
          <w:p w14:paraId="1FCCFBAC" w14:textId="2CD13DF0"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1</w:t>
            </w:r>
            <w:r w:rsidR="00422EFB" w:rsidRPr="002B2454">
              <w:rPr>
                <w:rFonts w:eastAsia="Cordia New"/>
                <w:sz w:val="18"/>
                <w:szCs w:val="18"/>
                <w:lang w:val="en-GB"/>
              </w:rPr>
              <w:t>81</w:t>
            </w:r>
          </w:p>
        </w:tc>
        <w:tc>
          <w:tcPr>
            <w:tcW w:w="1406" w:type="dxa"/>
            <w:vAlign w:val="bottom"/>
          </w:tcPr>
          <w:p w14:paraId="15DFB22E" w14:textId="1B1718C9" w:rsidR="001B32DE" w:rsidRPr="002B2454" w:rsidRDefault="00422EFB"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469</w:t>
            </w:r>
          </w:p>
        </w:tc>
        <w:tc>
          <w:tcPr>
            <w:tcW w:w="1406" w:type="dxa"/>
            <w:vAlign w:val="bottom"/>
          </w:tcPr>
          <w:p w14:paraId="41C34722" w14:textId="30524060"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1</w:t>
            </w:r>
            <w:r w:rsidR="00422EFB" w:rsidRPr="002B2454">
              <w:rPr>
                <w:rFonts w:eastAsia="Cordia New"/>
                <w:sz w:val="18"/>
                <w:szCs w:val="18"/>
                <w:lang w:val="en-GB"/>
              </w:rPr>
              <w:t>71</w:t>
            </w:r>
          </w:p>
        </w:tc>
        <w:tc>
          <w:tcPr>
            <w:tcW w:w="1407" w:type="dxa"/>
            <w:vAlign w:val="bottom"/>
          </w:tcPr>
          <w:p w14:paraId="7B8CB492" w14:textId="065802A0" w:rsidR="001B32DE" w:rsidRPr="002B2454" w:rsidRDefault="00422EFB"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828</w:t>
            </w:r>
          </w:p>
        </w:tc>
      </w:tr>
      <w:tr w:rsidR="001B32DE" w:rsidRPr="002B2454" w14:paraId="22DDEDDA" w14:textId="77777777" w:rsidTr="00F77DE0">
        <w:trPr>
          <w:trHeight w:val="258"/>
        </w:trPr>
        <w:tc>
          <w:tcPr>
            <w:tcW w:w="2430" w:type="dxa"/>
          </w:tcPr>
          <w:p w14:paraId="1A207958" w14:textId="77777777"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Increase (decrease) in profit </w:t>
            </w:r>
          </w:p>
          <w:p w14:paraId="51EFB3FF" w14:textId="51448EAE"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or loss </w:t>
            </w:r>
          </w:p>
        </w:tc>
        <w:tc>
          <w:tcPr>
            <w:tcW w:w="1406" w:type="dxa"/>
            <w:vAlign w:val="bottom"/>
          </w:tcPr>
          <w:p w14:paraId="73D90E1B" w14:textId="0E522740" w:rsidR="001B32DE" w:rsidRPr="002B2454" w:rsidRDefault="00422EFB"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(3)</w:t>
            </w:r>
          </w:p>
        </w:tc>
        <w:tc>
          <w:tcPr>
            <w:tcW w:w="1406" w:type="dxa"/>
            <w:vAlign w:val="bottom"/>
          </w:tcPr>
          <w:p w14:paraId="68FF2528" w14:textId="424A748E" w:rsidR="001B32DE" w:rsidRPr="002B2454" w:rsidRDefault="00671005" w:rsidP="001B32DE">
            <w:pPr>
              <w:spacing w:after="0" w:line="240" w:lineRule="exact"/>
              <w:ind w:right="-72"/>
              <w:jc w:val="right"/>
              <w:rPr>
                <w:rFonts w:eastAsia="SimSun"/>
                <w:sz w:val="18"/>
                <w:szCs w:val="18"/>
                <w:lang w:val="en-GB" w:eastAsia="en-GB"/>
              </w:rPr>
            </w:pPr>
            <w:r w:rsidRPr="002B2454">
              <w:rPr>
                <w:rFonts w:eastAsia="SimSun"/>
                <w:sz w:val="18"/>
                <w:szCs w:val="18"/>
                <w:lang w:val="en-GB" w:eastAsia="en-GB"/>
              </w:rPr>
              <w:t>22</w:t>
            </w:r>
          </w:p>
        </w:tc>
        <w:tc>
          <w:tcPr>
            <w:tcW w:w="1406" w:type="dxa"/>
            <w:vAlign w:val="bottom"/>
          </w:tcPr>
          <w:p w14:paraId="1F415968" w14:textId="1BBDB608"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(1</w:t>
            </w:r>
            <w:r w:rsidR="00671005" w:rsidRPr="002B2454">
              <w:rPr>
                <w:rFonts w:eastAsia="Cordia New"/>
                <w:sz w:val="18"/>
                <w:szCs w:val="18"/>
                <w:lang w:val="en-GB"/>
              </w:rPr>
              <w:t>5</w:t>
            </w:r>
            <w:r w:rsidRPr="002B2454">
              <w:rPr>
                <w:rFonts w:eastAsia="Cordia New"/>
                <w:sz w:val="18"/>
                <w:szCs w:val="18"/>
                <w:lang w:val="en-GB"/>
              </w:rPr>
              <w:t>)</w:t>
            </w:r>
          </w:p>
        </w:tc>
        <w:tc>
          <w:tcPr>
            <w:tcW w:w="1406" w:type="dxa"/>
            <w:vAlign w:val="bottom"/>
          </w:tcPr>
          <w:p w14:paraId="290FB782" w14:textId="47E3E898"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1</w:t>
            </w:r>
            <w:r w:rsidR="009A3414" w:rsidRPr="002B2454">
              <w:rPr>
                <w:rFonts w:eastAsia="Cordia New"/>
                <w:sz w:val="18"/>
                <w:szCs w:val="18"/>
                <w:lang w:val="en-GB"/>
              </w:rPr>
              <w:t>9</w:t>
            </w:r>
          </w:p>
        </w:tc>
        <w:tc>
          <w:tcPr>
            <w:tcW w:w="1407" w:type="dxa"/>
            <w:vAlign w:val="bottom"/>
          </w:tcPr>
          <w:p w14:paraId="5AFFD010" w14:textId="0D5EE816" w:rsidR="001B32DE" w:rsidRPr="002B2454" w:rsidRDefault="009A3414"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2</w:t>
            </w:r>
            <w:r w:rsidR="001B32DE" w:rsidRPr="002B2454">
              <w:rPr>
                <w:rFonts w:eastAsia="Cordia New"/>
                <w:sz w:val="18"/>
                <w:szCs w:val="18"/>
                <w:lang w:val="en-GB"/>
              </w:rPr>
              <w:t>3</w:t>
            </w:r>
          </w:p>
        </w:tc>
      </w:tr>
      <w:tr w:rsidR="001B32DE" w:rsidRPr="002B2454" w14:paraId="41F0CAE6" w14:textId="77777777" w:rsidTr="00F77DE0">
        <w:trPr>
          <w:trHeight w:val="258"/>
        </w:trPr>
        <w:tc>
          <w:tcPr>
            <w:tcW w:w="2430" w:type="dxa"/>
          </w:tcPr>
          <w:p w14:paraId="1BC58A03" w14:textId="77777777"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Currency translation </w:t>
            </w:r>
          </w:p>
          <w:p w14:paraId="36FA7739" w14:textId="005C769E"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difference</w:t>
            </w:r>
          </w:p>
        </w:tc>
        <w:tc>
          <w:tcPr>
            <w:tcW w:w="1406" w:type="dxa"/>
            <w:tcBorders>
              <w:bottom w:val="single" w:sz="4" w:space="0" w:color="auto"/>
            </w:tcBorders>
            <w:vAlign w:val="bottom"/>
          </w:tcPr>
          <w:p w14:paraId="41BC93EF" w14:textId="77777777" w:rsidR="001B32DE" w:rsidRPr="002B2454" w:rsidRDefault="001B32DE"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1406" w:type="dxa"/>
            <w:tcBorders>
              <w:bottom w:val="single" w:sz="4" w:space="0" w:color="auto"/>
            </w:tcBorders>
            <w:vAlign w:val="bottom"/>
          </w:tcPr>
          <w:p w14:paraId="7A840393" w14:textId="77777777"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1406" w:type="dxa"/>
            <w:tcBorders>
              <w:bottom w:val="single" w:sz="4" w:space="0" w:color="auto"/>
            </w:tcBorders>
            <w:vAlign w:val="bottom"/>
          </w:tcPr>
          <w:p w14:paraId="358A10BE" w14:textId="2398EC3A" w:rsidR="001B32DE" w:rsidRPr="002B2454" w:rsidRDefault="00564049"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(21)</w:t>
            </w:r>
          </w:p>
        </w:tc>
        <w:tc>
          <w:tcPr>
            <w:tcW w:w="1406" w:type="dxa"/>
            <w:tcBorders>
              <w:bottom w:val="single" w:sz="4" w:space="0" w:color="auto"/>
            </w:tcBorders>
            <w:vAlign w:val="bottom"/>
          </w:tcPr>
          <w:p w14:paraId="0CB12A0F" w14:textId="6F350E8F" w:rsidR="001B32DE" w:rsidRPr="002B2454" w:rsidRDefault="00564049" w:rsidP="001B32DE">
            <w:pPr>
              <w:spacing w:after="0" w:line="240" w:lineRule="exact"/>
              <w:ind w:right="-72"/>
              <w:jc w:val="right"/>
              <w:rPr>
                <w:rFonts w:eastAsia="SimSun"/>
                <w:sz w:val="18"/>
                <w:szCs w:val="18"/>
                <w:lang w:val="en-GB" w:eastAsia="zh-CN"/>
              </w:rPr>
            </w:pPr>
            <w:r w:rsidRPr="002B2454">
              <w:rPr>
                <w:rFonts w:eastAsia="Cordia New"/>
                <w:sz w:val="18"/>
                <w:szCs w:val="18"/>
              </w:rPr>
              <w:t>-</w:t>
            </w:r>
          </w:p>
        </w:tc>
        <w:tc>
          <w:tcPr>
            <w:tcW w:w="1407" w:type="dxa"/>
            <w:tcBorders>
              <w:bottom w:val="single" w:sz="4" w:space="0" w:color="auto"/>
            </w:tcBorders>
            <w:vAlign w:val="bottom"/>
          </w:tcPr>
          <w:p w14:paraId="03A73D8C" w14:textId="194B43E3"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(2</w:t>
            </w:r>
            <w:r w:rsidR="00763E16" w:rsidRPr="002B2454">
              <w:rPr>
                <w:rFonts w:eastAsia="Cordia New"/>
                <w:sz w:val="18"/>
                <w:szCs w:val="18"/>
                <w:lang w:val="en-GB"/>
              </w:rPr>
              <w:t>1</w:t>
            </w:r>
            <w:r w:rsidRPr="002B2454">
              <w:rPr>
                <w:rFonts w:eastAsia="Cordia New"/>
                <w:sz w:val="18"/>
                <w:szCs w:val="18"/>
                <w:lang w:val="en-GB"/>
              </w:rPr>
              <w:t>)</w:t>
            </w:r>
          </w:p>
        </w:tc>
      </w:tr>
      <w:tr w:rsidR="001B32DE" w:rsidRPr="002B2454" w14:paraId="59FB4039" w14:textId="77777777" w:rsidTr="00F77DE0">
        <w:trPr>
          <w:trHeight w:val="258"/>
        </w:trPr>
        <w:tc>
          <w:tcPr>
            <w:tcW w:w="2430" w:type="dxa"/>
          </w:tcPr>
          <w:p w14:paraId="4DA4A562" w14:textId="77777777" w:rsidR="001B32DE" w:rsidRPr="002B2454" w:rsidRDefault="001B32DE">
            <w:pPr>
              <w:spacing w:after="0" w:line="240" w:lineRule="exact"/>
              <w:ind w:left="-101" w:firstLine="14"/>
              <w:rPr>
                <w:rFonts w:eastAsia="SimSun"/>
                <w:sz w:val="18"/>
                <w:szCs w:val="18"/>
                <w:lang w:val="en-GB" w:eastAsia="en-GB"/>
              </w:rPr>
            </w:pPr>
          </w:p>
        </w:tc>
        <w:tc>
          <w:tcPr>
            <w:tcW w:w="1406" w:type="dxa"/>
            <w:tcBorders>
              <w:top w:val="single" w:sz="4" w:space="0" w:color="auto"/>
            </w:tcBorders>
            <w:vAlign w:val="bottom"/>
          </w:tcPr>
          <w:p w14:paraId="4069738C" w14:textId="77777777" w:rsidR="001B32DE" w:rsidRPr="002B2454" w:rsidRDefault="001B32DE" w:rsidP="001B32DE">
            <w:pPr>
              <w:spacing w:after="0" w:line="240" w:lineRule="exact"/>
              <w:ind w:right="-72"/>
              <w:jc w:val="right"/>
              <w:rPr>
                <w:rFonts w:eastAsia="SimSun"/>
                <w:sz w:val="18"/>
                <w:szCs w:val="18"/>
                <w:lang w:val="en-GB" w:eastAsia="en-GB"/>
              </w:rPr>
            </w:pPr>
          </w:p>
        </w:tc>
        <w:tc>
          <w:tcPr>
            <w:tcW w:w="1406" w:type="dxa"/>
            <w:tcBorders>
              <w:top w:val="single" w:sz="4" w:space="0" w:color="auto"/>
            </w:tcBorders>
            <w:vAlign w:val="bottom"/>
          </w:tcPr>
          <w:p w14:paraId="28829E9F" w14:textId="77777777" w:rsidR="001B32DE" w:rsidRPr="002B2454" w:rsidRDefault="001B32DE" w:rsidP="001B32DE">
            <w:pPr>
              <w:spacing w:after="0" w:line="240" w:lineRule="exact"/>
              <w:ind w:right="-72"/>
              <w:jc w:val="right"/>
              <w:rPr>
                <w:rFonts w:eastAsia="SimSun"/>
                <w:sz w:val="18"/>
                <w:szCs w:val="18"/>
                <w:lang w:val="en-GB" w:eastAsia="en-GB"/>
              </w:rPr>
            </w:pPr>
          </w:p>
        </w:tc>
        <w:tc>
          <w:tcPr>
            <w:tcW w:w="1406" w:type="dxa"/>
            <w:tcBorders>
              <w:top w:val="single" w:sz="4" w:space="0" w:color="auto"/>
            </w:tcBorders>
            <w:vAlign w:val="bottom"/>
          </w:tcPr>
          <w:p w14:paraId="360C0EA8" w14:textId="77777777" w:rsidR="001B32DE" w:rsidRPr="002B2454" w:rsidRDefault="001B32DE" w:rsidP="001B32DE">
            <w:pPr>
              <w:spacing w:after="0" w:line="240" w:lineRule="exact"/>
              <w:ind w:right="-72"/>
              <w:jc w:val="right"/>
              <w:rPr>
                <w:rFonts w:eastAsia="SimSun"/>
                <w:sz w:val="18"/>
                <w:szCs w:val="18"/>
                <w:lang w:val="en-GB" w:eastAsia="en-GB"/>
              </w:rPr>
            </w:pPr>
          </w:p>
        </w:tc>
        <w:tc>
          <w:tcPr>
            <w:tcW w:w="1406" w:type="dxa"/>
            <w:tcBorders>
              <w:top w:val="single" w:sz="4" w:space="0" w:color="auto"/>
            </w:tcBorders>
            <w:vAlign w:val="bottom"/>
          </w:tcPr>
          <w:p w14:paraId="079B1528" w14:textId="77777777" w:rsidR="001B32DE" w:rsidRPr="002B2454" w:rsidRDefault="001B32DE" w:rsidP="001B32DE">
            <w:pPr>
              <w:spacing w:after="0" w:line="240" w:lineRule="exact"/>
              <w:ind w:right="-72"/>
              <w:jc w:val="right"/>
              <w:rPr>
                <w:rFonts w:eastAsia="SimSun"/>
                <w:sz w:val="18"/>
                <w:szCs w:val="18"/>
                <w:lang w:val="en-GB" w:eastAsia="en-GB"/>
              </w:rPr>
            </w:pPr>
          </w:p>
        </w:tc>
        <w:tc>
          <w:tcPr>
            <w:tcW w:w="1407" w:type="dxa"/>
            <w:tcBorders>
              <w:top w:val="single" w:sz="4" w:space="0" w:color="auto"/>
            </w:tcBorders>
            <w:vAlign w:val="bottom"/>
          </w:tcPr>
          <w:p w14:paraId="63875601" w14:textId="77777777" w:rsidR="001B32DE" w:rsidRPr="002B2454" w:rsidRDefault="001B32DE" w:rsidP="001B32DE">
            <w:pPr>
              <w:spacing w:after="0" w:line="240" w:lineRule="exact"/>
              <w:ind w:right="-72"/>
              <w:jc w:val="right"/>
              <w:rPr>
                <w:rFonts w:eastAsia="SimSun"/>
                <w:sz w:val="18"/>
                <w:szCs w:val="18"/>
                <w:lang w:val="en-GB" w:eastAsia="en-GB"/>
              </w:rPr>
            </w:pPr>
          </w:p>
        </w:tc>
      </w:tr>
      <w:tr w:rsidR="001B32DE" w:rsidRPr="002B2454" w14:paraId="78F26460" w14:textId="77777777" w:rsidTr="00F77DE0">
        <w:trPr>
          <w:trHeight w:val="258"/>
        </w:trPr>
        <w:tc>
          <w:tcPr>
            <w:tcW w:w="2430" w:type="dxa"/>
          </w:tcPr>
          <w:p w14:paraId="754A52CD" w14:textId="77777777" w:rsidR="001B32DE" w:rsidRPr="002B2454" w:rsidRDefault="001B32DE">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31 December 2024 </w:t>
            </w:r>
          </w:p>
          <w:p w14:paraId="16DBBF13" w14:textId="1125C1EC" w:rsidR="001B32DE" w:rsidRPr="002B2454" w:rsidRDefault="001B32DE">
            <w:pPr>
              <w:spacing w:after="0" w:line="240" w:lineRule="exact"/>
              <w:ind w:left="-101" w:firstLine="14"/>
              <w:rPr>
                <w:rFonts w:eastAsia="SimSun"/>
                <w:b/>
                <w:bCs/>
                <w:sz w:val="18"/>
                <w:szCs w:val="18"/>
                <w:lang w:val="en-GB" w:eastAsia="en-GB"/>
              </w:rPr>
            </w:pPr>
            <w:r w:rsidRPr="002B2454">
              <w:rPr>
                <w:rFonts w:eastAsia="SimSun"/>
                <w:sz w:val="18"/>
                <w:szCs w:val="18"/>
                <w:lang w:val="en-GB" w:eastAsia="en-GB"/>
              </w:rPr>
              <w:t xml:space="preserve">   (Restated)</w:t>
            </w:r>
          </w:p>
        </w:tc>
        <w:tc>
          <w:tcPr>
            <w:tcW w:w="1406" w:type="dxa"/>
            <w:tcBorders>
              <w:bottom w:val="single" w:sz="4" w:space="0" w:color="auto"/>
            </w:tcBorders>
            <w:vAlign w:val="bottom"/>
          </w:tcPr>
          <w:p w14:paraId="073DF2C1" w14:textId="70621628"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4</w:t>
            </w:r>
          </w:p>
        </w:tc>
        <w:tc>
          <w:tcPr>
            <w:tcW w:w="1406" w:type="dxa"/>
            <w:tcBorders>
              <w:bottom w:val="single" w:sz="4" w:space="0" w:color="auto"/>
            </w:tcBorders>
            <w:vAlign w:val="bottom"/>
          </w:tcPr>
          <w:p w14:paraId="6E968817" w14:textId="736ABE88" w:rsidR="001B32DE" w:rsidRPr="002B2454" w:rsidRDefault="00763E16"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203</w:t>
            </w:r>
          </w:p>
        </w:tc>
        <w:tc>
          <w:tcPr>
            <w:tcW w:w="1406" w:type="dxa"/>
            <w:tcBorders>
              <w:bottom w:val="single" w:sz="4" w:space="0" w:color="auto"/>
            </w:tcBorders>
            <w:vAlign w:val="bottom"/>
          </w:tcPr>
          <w:p w14:paraId="1FEFBA1E" w14:textId="6A5B06DC" w:rsidR="001B32DE" w:rsidRPr="002B2454" w:rsidRDefault="00763E16"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433</w:t>
            </w:r>
          </w:p>
        </w:tc>
        <w:tc>
          <w:tcPr>
            <w:tcW w:w="1406" w:type="dxa"/>
            <w:tcBorders>
              <w:bottom w:val="single" w:sz="4" w:space="0" w:color="auto"/>
            </w:tcBorders>
            <w:vAlign w:val="bottom"/>
          </w:tcPr>
          <w:p w14:paraId="4AC3C9C5" w14:textId="3FC346F0"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rPr>
              <w:t>1</w:t>
            </w:r>
            <w:r w:rsidR="00763E16" w:rsidRPr="002B2454">
              <w:rPr>
                <w:rFonts w:eastAsia="Cordia New"/>
                <w:sz w:val="18"/>
                <w:szCs w:val="18"/>
              </w:rPr>
              <w:t>90</w:t>
            </w:r>
          </w:p>
        </w:tc>
        <w:tc>
          <w:tcPr>
            <w:tcW w:w="1407" w:type="dxa"/>
            <w:tcBorders>
              <w:bottom w:val="single" w:sz="4" w:space="0" w:color="auto"/>
            </w:tcBorders>
            <w:vAlign w:val="bottom"/>
          </w:tcPr>
          <w:p w14:paraId="54205F3C" w14:textId="550955C5" w:rsidR="001B32DE" w:rsidRPr="002B2454" w:rsidRDefault="00763E16"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830</w:t>
            </w:r>
          </w:p>
        </w:tc>
      </w:tr>
      <w:tr w:rsidR="001B32DE" w:rsidRPr="002B2454" w14:paraId="1A3FB9C8" w14:textId="77777777" w:rsidTr="00F77DE0">
        <w:trPr>
          <w:trHeight w:val="258"/>
        </w:trPr>
        <w:tc>
          <w:tcPr>
            <w:tcW w:w="2430" w:type="dxa"/>
          </w:tcPr>
          <w:p w14:paraId="0601A014" w14:textId="77777777" w:rsidR="001B32DE" w:rsidRPr="002B2454" w:rsidRDefault="001B32DE">
            <w:pPr>
              <w:spacing w:after="0" w:line="240" w:lineRule="exact"/>
              <w:ind w:left="-101" w:firstLine="14"/>
              <w:rPr>
                <w:rFonts w:eastAsia="SimSun"/>
                <w:b/>
                <w:sz w:val="18"/>
                <w:szCs w:val="18"/>
                <w:lang w:val="en-GB" w:eastAsia="en-GB"/>
              </w:rPr>
            </w:pPr>
          </w:p>
        </w:tc>
        <w:tc>
          <w:tcPr>
            <w:tcW w:w="1406" w:type="dxa"/>
            <w:tcBorders>
              <w:top w:val="single" w:sz="4" w:space="0" w:color="auto"/>
            </w:tcBorders>
            <w:vAlign w:val="bottom"/>
          </w:tcPr>
          <w:p w14:paraId="0766D3A5" w14:textId="77777777" w:rsidR="001B32DE" w:rsidRPr="002B2454" w:rsidRDefault="001B32DE" w:rsidP="001B32DE">
            <w:pPr>
              <w:spacing w:after="0" w:line="240" w:lineRule="exact"/>
              <w:ind w:right="-72"/>
              <w:jc w:val="right"/>
              <w:rPr>
                <w:rFonts w:eastAsia="SimSun"/>
                <w:b/>
                <w:sz w:val="18"/>
                <w:szCs w:val="18"/>
                <w:lang w:val="en-GB" w:eastAsia="en-GB"/>
              </w:rPr>
            </w:pPr>
          </w:p>
        </w:tc>
        <w:tc>
          <w:tcPr>
            <w:tcW w:w="1406" w:type="dxa"/>
            <w:tcBorders>
              <w:top w:val="single" w:sz="4" w:space="0" w:color="auto"/>
            </w:tcBorders>
            <w:vAlign w:val="bottom"/>
          </w:tcPr>
          <w:p w14:paraId="0ED21326" w14:textId="77777777" w:rsidR="001B32DE" w:rsidRPr="002B2454" w:rsidRDefault="001B32DE" w:rsidP="001B32DE">
            <w:pPr>
              <w:spacing w:after="0" w:line="240" w:lineRule="exact"/>
              <w:ind w:right="-72"/>
              <w:jc w:val="right"/>
              <w:rPr>
                <w:rFonts w:eastAsia="SimSun"/>
                <w:b/>
                <w:sz w:val="18"/>
                <w:szCs w:val="18"/>
                <w:lang w:val="en-GB" w:eastAsia="en-GB"/>
              </w:rPr>
            </w:pPr>
          </w:p>
        </w:tc>
        <w:tc>
          <w:tcPr>
            <w:tcW w:w="1406" w:type="dxa"/>
            <w:tcBorders>
              <w:top w:val="single" w:sz="4" w:space="0" w:color="auto"/>
            </w:tcBorders>
            <w:vAlign w:val="bottom"/>
          </w:tcPr>
          <w:p w14:paraId="2C3540BE" w14:textId="77777777" w:rsidR="001B32DE" w:rsidRPr="002B2454" w:rsidRDefault="001B32DE" w:rsidP="001B32DE">
            <w:pPr>
              <w:spacing w:after="0" w:line="240" w:lineRule="exact"/>
              <w:ind w:right="-72"/>
              <w:jc w:val="right"/>
              <w:rPr>
                <w:rFonts w:eastAsia="SimSun"/>
                <w:b/>
                <w:sz w:val="18"/>
                <w:szCs w:val="18"/>
                <w:lang w:val="en-GB" w:eastAsia="en-GB"/>
              </w:rPr>
            </w:pPr>
          </w:p>
        </w:tc>
        <w:tc>
          <w:tcPr>
            <w:tcW w:w="1406" w:type="dxa"/>
            <w:tcBorders>
              <w:top w:val="single" w:sz="4" w:space="0" w:color="auto"/>
            </w:tcBorders>
            <w:vAlign w:val="bottom"/>
          </w:tcPr>
          <w:p w14:paraId="12018BBF" w14:textId="77777777" w:rsidR="001B32DE" w:rsidRPr="002B2454" w:rsidRDefault="001B32DE" w:rsidP="001B32DE">
            <w:pPr>
              <w:spacing w:after="0" w:line="240" w:lineRule="exact"/>
              <w:ind w:right="-72"/>
              <w:jc w:val="right"/>
              <w:rPr>
                <w:rFonts w:eastAsia="SimSun"/>
                <w:b/>
                <w:sz w:val="18"/>
                <w:szCs w:val="18"/>
                <w:lang w:val="en-GB" w:eastAsia="en-GB"/>
              </w:rPr>
            </w:pPr>
          </w:p>
        </w:tc>
        <w:tc>
          <w:tcPr>
            <w:tcW w:w="1407" w:type="dxa"/>
            <w:tcBorders>
              <w:top w:val="single" w:sz="4" w:space="0" w:color="auto"/>
            </w:tcBorders>
            <w:vAlign w:val="bottom"/>
          </w:tcPr>
          <w:p w14:paraId="605AE63E" w14:textId="77777777" w:rsidR="001B32DE" w:rsidRPr="002B2454" w:rsidRDefault="001B32DE" w:rsidP="001B32DE">
            <w:pPr>
              <w:spacing w:after="0" w:line="240" w:lineRule="exact"/>
              <w:ind w:right="-72"/>
              <w:jc w:val="right"/>
              <w:rPr>
                <w:rFonts w:eastAsia="SimSun"/>
                <w:b/>
                <w:sz w:val="18"/>
                <w:szCs w:val="18"/>
                <w:lang w:val="en-GB" w:eastAsia="en-GB"/>
              </w:rPr>
            </w:pPr>
          </w:p>
        </w:tc>
      </w:tr>
      <w:tr w:rsidR="001B32DE" w:rsidRPr="002B2454" w14:paraId="02355DDC" w14:textId="77777777" w:rsidTr="00F77DE0">
        <w:trPr>
          <w:trHeight w:val="258"/>
        </w:trPr>
        <w:tc>
          <w:tcPr>
            <w:tcW w:w="2430" w:type="dxa"/>
          </w:tcPr>
          <w:p w14:paraId="19C6FEA8" w14:textId="77777777" w:rsidR="001B32DE" w:rsidRPr="002B2454" w:rsidRDefault="001B32DE">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1 January 2025</w:t>
            </w:r>
          </w:p>
        </w:tc>
        <w:tc>
          <w:tcPr>
            <w:tcW w:w="1406" w:type="dxa"/>
            <w:vAlign w:val="bottom"/>
          </w:tcPr>
          <w:p w14:paraId="02243413" w14:textId="3CAB3F6B"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4</w:t>
            </w:r>
          </w:p>
        </w:tc>
        <w:tc>
          <w:tcPr>
            <w:tcW w:w="1406" w:type="dxa"/>
            <w:vAlign w:val="bottom"/>
          </w:tcPr>
          <w:p w14:paraId="41EE637E" w14:textId="636B9411" w:rsidR="001B32DE" w:rsidRPr="002B2454" w:rsidRDefault="00564049"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203</w:t>
            </w:r>
          </w:p>
        </w:tc>
        <w:tc>
          <w:tcPr>
            <w:tcW w:w="1406" w:type="dxa"/>
            <w:vAlign w:val="bottom"/>
          </w:tcPr>
          <w:p w14:paraId="716BA127" w14:textId="19C16CE8" w:rsidR="001B32DE" w:rsidRPr="002B2454" w:rsidRDefault="00564049"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433</w:t>
            </w:r>
          </w:p>
        </w:tc>
        <w:tc>
          <w:tcPr>
            <w:tcW w:w="1406" w:type="dxa"/>
            <w:vAlign w:val="bottom"/>
          </w:tcPr>
          <w:p w14:paraId="491257D8" w14:textId="663D824C"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rPr>
              <w:t>1</w:t>
            </w:r>
            <w:r w:rsidR="00564049" w:rsidRPr="002B2454">
              <w:rPr>
                <w:rFonts w:eastAsia="Cordia New"/>
                <w:sz w:val="18"/>
                <w:szCs w:val="18"/>
              </w:rPr>
              <w:t>90</w:t>
            </w:r>
          </w:p>
        </w:tc>
        <w:tc>
          <w:tcPr>
            <w:tcW w:w="1407" w:type="dxa"/>
            <w:vAlign w:val="bottom"/>
          </w:tcPr>
          <w:p w14:paraId="5FC0CAEA" w14:textId="71E2C41B" w:rsidR="001B32DE" w:rsidRPr="002B2454" w:rsidRDefault="00564049"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830</w:t>
            </w:r>
          </w:p>
        </w:tc>
      </w:tr>
      <w:tr w:rsidR="001B32DE" w:rsidRPr="002B2454" w14:paraId="189577ED" w14:textId="77777777" w:rsidTr="00F77DE0">
        <w:trPr>
          <w:trHeight w:val="271"/>
        </w:trPr>
        <w:tc>
          <w:tcPr>
            <w:tcW w:w="2430" w:type="dxa"/>
          </w:tcPr>
          <w:p w14:paraId="73551DBC" w14:textId="77777777"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Increase (decrease) in profit </w:t>
            </w:r>
          </w:p>
          <w:p w14:paraId="545E7525" w14:textId="6F088EDC"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or loss </w:t>
            </w:r>
          </w:p>
        </w:tc>
        <w:tc>
          <w:tcPr>
            <w:tcW w:w="1406" w:type="dxa"/>
            <w:vAlign w:val="bottom"/>
          </w:tcPr>
          <w:p w14:paraId="46C0FD6F" w14:textId="4787F205" w:rsidR="001B32DE" w:rsidRPr="002B2454" w:rsidRDefault="00B72A46"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(2)</w:t>
            </w:r>
          </w:p>
        </w:tc>
        <w:tc>
          <w:tcPr>
            <w:tcW w:w="1406" w:type="dxa"/>
            <w:vAlign w:val="bottom"/>
          </w:tcPr>
          <w:p w14:paraId="74C778DE" w14:textId="261BFF55" w:rsidR="001B32DE" w:rsidRPr="002B2454" w:rsidRDefault="00B72A46"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17</w:t>
            </w:r>
          </w:p>
        </w:tc>
        <w:tc>
          <w:tcPr>
            <w:tcW w:w="1406" w:type="dxa"/>
            <w:vAlign w:val="bottom"/>
          </w:tcPr>
          <w:p w14:paraId="2374CBEB" w14:textId="5FEE570E" w:rsidR="001B32DE" w:rsidRPr="002B2454" w:rsidRDefault="00B72A46"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(14)</w:t>
            </w:r>
          </w:p>
        </w:tc>
        <w:tc>
          <w:tcPr>
            <w:tcW w:w="1406" w:type="dxa"/>
            <w:vAlign w:val="bottom"/>
          </w:tcPr>
          <w:p w14:paraId="52BFC62B" w14:textId="1BDF58AA" w:rsidR="001B32DE" w:rsidRPr="002B2454" w:rsidRDefault="00B72A46"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12</w:t>
            </w:r>
          </w:p>
        </w:tc>
        <w:tc>
          <w:tcPr>
            <w:tcW w:w="1407" w:type="dxa"/>
            <w:vAlign w:val="bottom"/>
          </w:tcPr>
          <w:p w14:paraId="22224A9F" w14:textId="3035B6E2" w:rsidR="001B32DE" w:rsidRPr="002B2454" w:rsidRDefault="00B72A46"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13</w:t>
            </w:r>
          </w:p>
        </w:tc>
      </w:tr>
      <w:tr w:rsidR="001B32DE" w:rsidRPr="002B2454" w14:paraId="552C0756" w14:textId="77777777" w:rsidTr="00F77DE0">
        <w:trPr>
          <w:trHeight w:val="258"/>
        </w:trPr>
        <w:tc>
          <w:tcPr>
            <w:tcW w:w="2430" w:type="dxa"/>
          </w:tcPr>
          <w:p w14:paraId="3EBD6C63" w14:textId="77777777"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Currency translation </w:t>
            </w:r>
          </w:p>
          <w:p w14:paraId="3926817C" w14:textId="641DF4F3" w:rsidR="001B32DE" w:rsidRPr="002B2454" w:rsidRDefault="001B32DE">
            <w:pPr>
              <w:spacing w:after="0" w:line="240" w:lineRule="exact"/>
              <w:ind w:left="-101" w:firstLine="14"/>
              <w:rPr>
                <w:rFonts w:eastAsia="SimSun"/>
                <w:sz w:val="18"/>
                <w:szCs w:val="18"/>
                <w:lang w:val="en-GB" w:eastAsia="en-GB"/>
              </w:rPr>
            </w:pPr>
            <w:r w:rsidRPr="002B2454">
              <w:rPr>
                <w:rFonts w:eastAsia="SimSun"/>
                <w:sz w:val="18"/>
                <w:szCs w:val="18"/>
                <w:lang w:val="en-GB" w:eastAsia="en-GB"/>
              </w:rPr>
              <w:t xml:space="preserve">   difference</w:t>
            </w:r>
          </w:p>
        </w:tc>
        <w:tc>
          <w:tcPr>
            <w:tcW w:w="1406" w:type="dxa"/>
            <w:tcBorders>
              <w:bottom w:val="single" w:sz="4" w:space="0" w:color="auto"/>
            </w:tcBorders>
            <w:vAlign w:val="bottom"/>
          </w:tcPr>
          <w:p w14:paraId="15424957" w14:textId="77777777" w:rsidR="001B32DE" w:rsidRPr="002B2454" w:rsidRDefault="001B32DE" w:rsidP="001B32DE">
            <w:pPr>
              <w:spacing w:after="0" w:line="240" w:lineRule="exact"/>
              <w:ind w:right="-72"/>
              <w:jc w:val="right"/>
              <w:rPr>
                <w:rFonts w:eastAsia="SimSun"/>
                <w:sz w:val="18"/>
                <w:szCs w:val="18"/>
                <w:lang w:val="en-GB" w:eastAsia="zh-CN"/>
              </w:rPr>
            </w:pPr>
            <w:r w:rsidRPr="002B2454">
              <w:rPr>
                <w:rFonts w:eastAsia="Cordia New"/>
                <w:sz w:val="18"/>
                <w:szCs w:val="18"/>
              </w:rPr>
              <w:t>-</w:t>
            </w:r>
          </w:p>
        </w:tc>
        <w:tc>
          <w:tcPr>
            <w:tcW w:w="1406" w:type="dxa"/>
            <w:tcBorders>
              <w:bottom w:val="single" w:sz="4" w:space="0" w:color="auto"/>
            </w:tcBorders>
            <w:vAlign w:val="bottom"/>
          </w:tcPr>
          <w:p w14:paraId="2B045989" w14:textId="77777777"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1406" w:type="dxa"/>
            <w:tcBorders>
              <w:bottom w:val="single" w:sz="4" w:space="0" w:color="auto"/>
            </w:tcBorders>
            <w:vAlign w:val="bottom"/>
          </w:tcPr>
          <w:p w14:paraId="60EBA8D2" w14:textId="62DE9B31" w:rsidR="001B32DE" w:rsidRPr="002B2454" w:rsidRDefault="00B72A46"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(38)</w:t>
            </w:r>
          </w:p>
        </w:tc>
        <w:tc>
          <w:tcPr>
            <w:tcW w:w="1406" w:type="dxa"/>
            <w:tcBorders>
              <w:bottom w:val="single" w:sz="4" w:space="0" w:color="auto"/>
            </w:tcBorders>
            <w:vAlign w:val="bottom"/>
          </w:tcPr>
          <w:p w14:paraId="4BB86824" w14:textId="66E9A562" w:rsidR="001B32DE" w:rsidRPr="002B2454" w:rsidRDefault="00B72A46" w:rsidP="001B32DE">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1407" w:type="dxa"/>
            <w:tcBorders>
              <w:bottom w:val="single" w:sz="4" w:space="0" w:color="auto"/>
            </w:tcBorders>
            <w:vAlign w:val="bottom"/>
          </w:tcPr>
          <w:p w14:paraId="7C7FFD79" w14:textId="4D095A37"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w:t>
            </w:r>
            <w:r w:rsidR="00B72A46" w:rsidRPr="002B2454">
              <w:rPr>
                <w:rFonts w:eastAsia="Cordia New"/>
                <w:sz w:val="18"/>
                <w:szCs w:val="18"/>
                <w:lang w:val="en-GB"/>
              </w:rPr>
              <w:t>38</w:t>
            </w:r>
            <w:r w:rsidRPr="002B2454">
              <w:rPr>
                <w:rFonts w:eastAsia="Cordia New"/>
                <w:sz w:val="18"/>
                <w:szCs w:val="18"/>
                <w:lang w:val="en-GB"/>
              </w:rPr>
              <w:t>)</w:t>
            </w:r>
          </w:p>
        </w:tc>
      </w:tr>
      <w:tr w:rsidR="001B32DE" w:rsidRPr="002B2454" w14:paraId="1F5F4BB1" w14:textId="77777777" w:rsidTr="00F77DE0">
        <w:trPr>
          <w:trHeight w:val="258"/>
        </w:trPr>
        <w:tc>
          <w:tcPr>
            <w:tcW w:w="2430" w:type="dxa"/>
          </w:tcPr>
          <w:p w14:paraId="15225C2A" w14:textId="77777777" w:rsidR="001B32DE" w:rsidRPr="002B2454" w:rsidRDefault="001B32DE">
            <w:pPr>
              <w:spacing w:after="0" w:line="240" w:lineRule="exact"/>
              <w:ind w:left="-101" w:firstLine="14"/>
              <w:rPr>
                <w:rFonts w:eastAsia="SimSun"/>
                <w:sz w:val="18"/>
                <w:szCs w:val="18"/>
                <w:lang w:val="en-GB" w:eastAsia="en-GB"/>
              </w:rPr>
            </w:pPr>
          </w:p>
        </w:tc>
        <w:tc>
          <w:tcPr>
            <w:tcW w:w="1406" w:type="dxa"/>
            <w:tcBorders>
              <w:top w:val="single" w:sz="4" w:space="0" w:color="auto"/>
            </w:tcBorders>
            <w:vAlign w:val="bottom"/>
          </w:tcPr>
          <w:p w14:paraId="62367CA4" w14:textId="77777777" w:rsidR="001B32DE" w:rsidRPr="002B2454" w:rsidRDefault="001B32DE" w:rsidP="001B32DE">
            <w:pPr>
              <w:spacing w:after="0" w:line="240" w:lineRule="exact"/>
              <w:ind w:right="108"/>
              <w:jc w:val="right"/>
              <w:rPr>
                <w:rFonts w:eastAsia="SimSun"/>
                <w:sz w:val="18"/>
                <w:szCs w:val="18"/>
                <w:lang w:val="en-GB" w:eastAsia="en-GB"/>
              </w:rPr>
            </w:pPr>
          </w:p>
        </w:tc>
        <w:tc>
          <w:tcPr>
            <w:tcW w:w="1406" w:type="dxa"/>
            <w:tcBorders>
              <w:top w:val="single" w:sz="4" w:space="0" w:color="auto"/>
            </w:tcBorders>
            <w:vAlign w:val="bottom"/>
          </w:tcPr>
          <w:p w14:paraId="5F58810F" w14:textId="77777777" w:rsidR="001B32DE" w:rsidRPr="002B2454" w:rsidRDefault="001B32DE" w:rsidP="001B32DE">
            <w:pPr>
              <w:spacing w:after="0" w:line="240" w:lineRule="exact"/>
              <w:ind w:right="-72"/>
              <w:jc w:val="right"/>
              <w:rPr>
                <w:rFonts w:eastAsia="SimSun"/>
                <w:sz w:val="18"/>
                <w:szCs w:val="18"/>
                <w:lang w:val="en-GB" w:eastAsia="en-GB"/>
              </w:rPr>
            </w:pPr>
          </w:p>
        </w:tc>
        <w:tc>
          <w:tcPr>
            <w:tcW w:w="1406" w:type="dxa"/>
            <w:tcBorders>
              <w:top w:val="single" w:sz="4" w:space="0" w:color="auto"/>
            </w:tcBorders>
            <w:vAlign w:val="bottom"/>
          </w:tcPr>
          <w:p w14:paraId="615C025A" w14:textId="77777777" w:rsidR="001B32DE" w:rsidRPr="002B2454" w:rsidRDefault="001B32DE" w:rsidP="001B32DE">
            <w:pPr>
              <w:spacing w:after="0" w:line="240" w:lineRule="exact"/>
              <w:ind w:right="-72"/>
              <w:jc w:val="right"/>
              <w:rPr>
                <w:rFonts w:eastAsia="SimSun"/>
                <w:sz w:val="18"/>
                <w:szCs w:val="18"/>
                <w:lang w:val="en-GB" w:eastAsia="en-GB"/>
              </w:rPr>
            </w:pPr>
          </w:p>
        </w:tc>
        <w:tc>
          <w:tcPr>
            <w:tcW w:w="1406" w:type="dxa"/>
            <w:tcBorders>
              <w:top w:val="single" w:sz="4" w:space="0" w:color="auto"/>
            </w:tcBorders>
            <w:vAlign w:val="bottom"/>
          </w:tcPr>
          <w:p w14:paraId="21D311BC" w14:textId="77777777" w:rsidR="001B32DE" w:rsidRPr="002B2454" w:rsidRDefault="001B32DE" w:rsidP="001B32DE">
            <w:pPr>
              <w:spacing w:after="0" w:line="240" w:lineRule="exact"/>
              <w:ind w:right="-72"/>
              <w:jc w:val="right"/>
              <w:rPr>
                <w:rFonts w:eastAsia="SimSun"/>
                <w:sz w:val="18"/>
                <w:szCs w:val="18"/>
                <w:lang w:val="en-GB" w:eastAsia="en-GB"/>
              </w:rPr>
            </w:pPr>
          </w:p>
        </w:tc>
        <w:tc>
          <w:tcPr>
            <w:tcW w:w="1407" w:type="dxa"/>
            <w:tcBorders>
              <w:top w:val="single" w:sz="4" w:space="0" w:color="auto"/>
            </w:tcBorders>
            <w:vAlign w:val="bottom"/>
          </w:tcPr>
          <w:p w14:paraId="395C275F" w14:textId="77777777" w:rsidR="001B32DE" w:rsidRPr="002B2454" w:rsidRDefault="001B32DE" w:rsidP="001B32DE">
            <w:pPr>
              <w:spacing w:after="0" w:line="240" w:lineRule="exact"/>
              <w:ind w:right="-72"/>
              <w:jc w:val="right"/>
              <w:rPr>
                <w:rFonts w:eastAsia="SimSun"/>
                <w:sz w:val="18"/>
                <w:szCs w:val="18"/>
                <w:lang w:val="en-GB" w:eastAsia="en-GB"/>
              </w:rPr>
            </w:pPr>
          </w:p>
        </w:tc>
      </w:tr>
      <w:tr w:rsidR="001B32DE" w:rsidRPr="002B2454" w14:paraId="5F5E872D" w14:textId="77777777" w:rsidTr="00F77DE0">
        <w:trPr>
          <w:trHeight w:val="258"/>
        </w:trPr>
        <w:tc>
          <w:tcPr>
            <w:tcW w:w="2430" w:type="dxa"/>
          </w:tcPr>
          <w:p w14:paraId="25E79986" w14:textId="77777777" w:rsidR="001B32DE" w:rsidRPr="002B2454" w:rsidRDefault="001B32DE">
            <w:pPr>
              <w:spacing w:after="0" w:line="240" w:lineRule="exact"/>
              <w:ind w:left="-101" w:firstLine="14"/>
              <w:rPr>
                <w:rFonts w:eastAsia="SimSun"/>
                <w:sz w:val="18"/>
                <w:szCs w:val="18"/>
                <w:lang w:val="en-GB" w:eastAsia="en-GB"/>
              </w:rPr>
            </w:pPr>
            <w:proofErr w:type="gramStart"/>
            <w:r w:rsidRPr="002B2454">
              <w:rPr>
                <w:rFonts w:eastAsia="SimSun"/>
                <w:sz w:val="18"/>
                <w:szCs w:val="18"/>
                <w:lang w:val="en-GB" w:eastAsia="en-GB"/>
              </w:rPr>
              <w:t>At</w:t>
            </w:r>
            <w:proofErr w:type="gramEnd"/>
            <w:r w:rsidRPr="002B2454">
              <w:rPr>
                <w:rFonts w:eastAsia="SimSun"/>
                <w:sz w:val="18"/>
                <w:szCs w:val="18"/>
                <w:lang w:val="en-GB" w:eastAsia="en-GB"/>
              </w:rPr>
              <w:t xml:space="preserve"> 31 December 2025</w:t>
            </w:r>
          </w:p>
        </w:tc>
        <w:tc>
          <w:tcPr>
            <w:tcW w:w="1406" w:type="dxa"/>
            <w:tcBorders>
              <w:bottom w:val="single" w:sz="4" w:space="0" w:color="auto"/>
            </w:tcBorders>
            <w:vAlign w:val="bottom"/>
          </w:tcPr>
          <w:p w14:paraId="40F96373" w14:textId="3E9DE024"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rPr>
              <w:t>2</w:t>
            </w:r>
          </w:p>
        </w:tc>
        <w:tc>
          <w:tcPr>
            <w:tcW w:w="1406" w:type="dxa"/>
            <w:tcBorders>
              <w:bottom w:val="single" w:sz="4" w:space="0" w:color="auto"/>
            </w:tcBorders>
            <w:vAlign w:val="bottom"/>
          </w:tcPr>
          <w:p w14:paraId="3A690E57" w14:textId="726C44F2" w:rsidR="001B32DE" w:rsidRPr="002B2454" w:rsidRDefault="00D87932" w:rsidP="001B32DE">
            <w:pPr>
              <w:spacing w:after="0" w:line="240" w:lineRule="exact"/>
              <w:ind w:right="-72"/>
              <w:jc w:val="right"/>
              <w:rPr>
                <w:rFonts w:eastAsia="SimSun"/>
                <w:sz w:val="18"/>
                <w:szCs w:val="18"/>
                <w:cs/>
                <w:lang w:val="en-GB" w:eastAsia="en-GB"/>
              </w:rPr>
            </w:pPr>
            <w:r w:rsidRPr="002B2454">
              <w:rPr>
                <w:rFonts w:eastAsia="Cordia New"/>
                <w:sz w:val="18"/>
                <w:szCs w:val="18"/>
                <w:lang w:val="en-GB"/>
              </w:rPr>
              <w:t>220</w:t>
            </w:r>
          </w:p>
        </w:tc>
        <w:tc>
          <w:tcPr>
            <w:tcW w:w="1406" w:type="dxa"/>
            <w:tcBorders>
              <w:bottom w:val="single" w:sz="4" w:space="0" w:color="auto"/>
            </w:tcBorders>
            <w:vAlign w:val="bottom"/>
          </w:tcPr>
          <w:p w14:paraId="6B57F818" w14:textId="7856D6D1" w:rsidR="001B32DE" w:rsidRPr="002B2454" w:rsidRDefault="00D87932"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381</w:t>
            </w:r>
          </w:p>
        </w:tc>
        <w:tc>
          <w:tcPr>
            <w:tcW w:w="1406" w:type="dxa"/>
            <w:tcBorders>
              <w:bottom w:val="single" w:sz="4" w:space="0" w:color="auto"/>
            </w:tcBorders>
            <w:vAlign w:val="bottom"/>
          </w:tcPr>
          <w:p w14:paraId="28D59E6A" w14:textId="69F6AB5B" w:rsidR="001B32DE" w:rsidRPr="002B2454" w:rsidRDefault="00D87932"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202</w:t>
            </w:r>
          </w:p>
        </w:tc>
        <w:tc>
          <w:tcPr>
            <w:tcW w:w="1407" w:type="dxa"/>
            <w:tcBorders>
              <w:bottom w:val="single" w:sz="4" w:space="0" w:color="auto"/>
            </w:tcBorders>
            <w:vAlign w:val="bottom"/>
          </w:tcPr>
          <w:p w14:paraId="262B1F5A" w14:textId="0BFCD52D" w:rsidR="001B32DE" w:rsidRPr="002B2454" w:rsidRDefault="001B32DE" w:rsidP="001B32DE">
            <w:pPr>
              <w:spacing w:after="0" w:line="240" w:lineRule="exact"/>
              <w:ind w:right="-72"/>
              <w:jc w:val="right"/>
              <w:rPr>
                <w:rFonts w:eastAsia="SimSun"/>
                <w:sz w:val="18"/>
                <w:szCs w:val="18"/>
                <w:lang w:val="en-GB" w:eastAsia="en-GB"/>
              </w:rPr>
            </w:pPr>
            <w:r w:rsidRPr="002B2454">
              <w:rPr>
                <w:rFonts w:eastAsia="Cordia New"/>
                <w:sz w:val="18"/>
                <w:szCs w:val="18"/>
                <w:lang w:val="en-GB"/>
              </w:rPr>
              <w:t>8</w:t>
            </w:r>
            <w:r w:rsidR="00D87932" w:rsidRPr="002B2454">
              <w:rPr>
                <w:rFonts w:eastAsia="Cordia New"/>
                <w:sz w:val="18"/>
                <w:szCs w:val="18"/>
                <w:lang w:val="en-GB"/>
              </w:rPr>
              <w:t>05</w:t>
            </w:r>
          </w:p>
        </w:tc>
      </w:tr>
    </w:tbl>
    <w:p w14:paraId="695B99E6" w14:textId="77777777" w:rsidR="001B32DE" w:rsidRPr="002B2454" w:rsidRDefault="001B32DE" w:rsidP="009C2F37">
      <w:pPr>
        <w:spacing w:after="0" w:line="240" w:lineRule="exact"/>
        <w:jc w:val="both"/>
        <w:rPr>
          <w:color w:val="000000"/>
          <w:sz w:val="18"/>
          <w:szCs w:val="18"/>
        </w:rPr>
      </w:pPr>
    </w:p>
    <w:p w14:paraId="02719403" w14:textId="77777777" w:rsidR="001B32DE" w:rsidRPr="002B2454" w:rsidRDefault="001B32DE" w:rsidP="009C2F37">
      <w:pPr>
        <w:spacing w:after="0" w:line="240" w:lineRule="exact"/>
        <w:jc w:val="both"/>
        <w:rPr>
          <w:color w:val="000000"/>
          <w:sz w:val="18"/>
          <w:szCs w:val="18"/>
        </w:rPr>
      </w:pPr>
    </w:p>
    <w:tbl>
      <w:tblPr>
        <w:tblW w:w="5000" w:type="pct"/>
        <w:tblCellMar>
          <w:left w:w="115" w:type="dxa"/>
          <w:right w:w="115" w:type="dxa"/>
        </w:tblCellMar>
        <w:tblLook w:val="0400" w:firstRow="0" w:lastRow="0" w:firstColumn="0" w:lastColumn="0" w:noHBand="0" w:noVBand="1"/>
      </w:tblPr>
      <w:tblGrid>
        <w:gridCol w:w="2438"/>
        <w:gridCol w:w="1403"/>
        <w:gridCol w:w="1404"/>
        <w:gridCol w:w="1404"/>
        <w:gridCol w:w="1404"/>
        <w:gridCol w:w="1406"/>
      </w:tblGrid>
      <w:tr w:rsidR="001B32DE" w:rsidRPr="002B2454" w14:paraId="0DC5740E" w14:textId="77777777">
        <w:tc>
          <w:tcPr>
            <w:tcW w:w="1289" w:type="pct"/>
          </w:tcPr>
          <w:p w14:paraId="0AFD4FA3" w14:textId="77777777" w:rsidR="001B32DE" w:rsidRPr="002B2454" w:rsidRDefault="001B32DE">
            <w:pPr>
              <w:spacing w:after="0" w:line="240" w:lineRule="exact"/>
              <w:jc w:val="both"/>
              <w:rPr>
                <w:rFonts w:eastAsia="SimSun"/>
                <w:color w:val="000000"/>
                <w:sz w:val="18"/>
                <w:szCs w:val="18"/>
                <w:lang w:val="en-GB" w:eastAsia="en-GB"/>
              </w:rPr>
            </w:pPr>
          </w:p>
        </w:tc>
        <w:tc>
          <w:tcPr>
            <w:tcW w:w="3711" w:type="pct"/>
            <w:gridSpan w:val="5"/>
            <w:vAlign w:val="bottom"/>
          </w:tcPr>
          <w:p w14:paraId="32E4C77A" w14:textId="77777777" w:rsidR="001B32DE" w:rsidRPr="002B2454" w:rsidRDefault="001B32DE">
            <w:pPr>
              <w:spacing w:after="0" w:line="240" w:lineRule="exact"/>
              <w:ind w:right="-72"/>
              <w:jc w:val="center"/>
              <w:rPr>
                <w:rFonts w:eastAsia="SimSun"/>
                <w:b/>
                <w:sz w:val="18"/>
                <w:szCs w:val="18"/>
                <w:lang w:val="en-GB" w:eastAsia="en-GB"/>
              </w:rPr>
            </w:pPr>
            <w:r w:rsidRPr="002B2454">
              <w:rPr>
                <w:rFonts w:eastAsia="SimSun"/>
                <w:b/>
                <w:color w:val="000000"/>
                <w:sz w:val="18"/>
                <w:szCs w:val="18"/>
                <w:lang w:val="en-GB" w:eastAsia="en-GB"/>
              </w:rPr>
              <w:t>Separate financial statements</w:t>
            </w:r>
          </w:p>
        </w:tc>
      </w:tr>
      <w:tr w:rsidR="001B32DE" w:rsidRPr="002B2454" w14:paraId="1F58DB85" w14:textId="77777777">
        <w:tc>
          <w:tcPr>
            <w:tcW w:w="1289" w:type="pct"/>
          </w:tcPr>
          <w:p w14:paraId="6B0203AB" w14:textId="77777777" w:rsidR="001B32DE" w:rsidRPr="002B2454" w:rsidRDefault="001B32DE">
            <w:pPr>
              <w:spacing w:after="0" w:line="240" w:lineRule="exact"/>
              <w:jc w:val="both"/>
              <w:rPr>
                <w:rFonts w:eastAsia="SimSun"/>
                <w:color w:val="000000"/>
                <w:sz w:val="18"/>
                <w:szCs w:val="18"/>
                <w:lang w:val="en-GB" w:eastAsia="en-GB"/>
              </w:rPr>
            </w:pPr>
          </w:p>
        </w:tc>
        <w:tc>
          <w:tcPr>
            <w:tcW w:w="742" w:type="pct"/>
            <w:tcBorders>
              <w:top w:val="single" w:sz="4" w:space="0" w:color="000000"/>
            </w:tcBorders>
            <w:vAlign w:val="bottom"/>
          </w:tcPr>
          <w:p w14:paraId="47539502"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Deposits and advances received from customers</w:t>
            </w:r>
          </w:p>
        </w:tc>
        <w:tc>
          <w:tcPr>
            <w:tcW w:w="742" w:type="pct"/>
            <w:tcBorders>
              <w:top w:val="single" w:sz="4" w:space="0" w:color="000000"/>
            </w:tcBorders>
            <w:vAlign w:val="bottom"/>
          </w:tcPr>
          <w:p w14:paraId="6C883821" w14:textId="77777777" w:rsidR="001B32DE" w:rsidRPr="002B2454" w:rsidRDefault="001B32DE">
            <w:pPr>
              <w:spacing w:after="0" w:line="240" w:lineRule="exact"/>
              <w:ind w:right="-72"/>
              <w:jc w:val="right"/>
              <w:rPr>
                <w:rFonts w:eastAsia="SimSun"/>
                <w:b/>
                <w:sz w:val="18"/>
                <w:szCs w:val="18"/>
                <w:lang w:val="en-GB" w:eastAsia="en-GB"/>
              </w:rPr>
            </w:pPr>
            <w:r w:rsidRPr="002B2454">
              <w:rPr>
                <w:rFonts w:eastAsia="SimSun"/>
                <w:b/>
                <w:sz w:val="18"/>
                <w:szCs w:val="18"/>
                <w:lang w:val="en-GB" w:eastAsia="en-GB"/>
              </w:rPr>
              <w:t xml:space="preserve"> Employee benefit</w:t>
            </w:r>
          </w:p>
          <w:p w14:paraId="40DE31FD"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obligations</w:t>
            </w:r>
          </w:p>
        </w:tc>
        <w:tc>
          <w:tcPr>
            <w:tcW w:w="742" w:type="pct"/>
            <w:tcBorders>
              <w:top w:val="single" w:sz="4" w:space="0" w:color="000000"/>
            </w:tcBorders>
            <w:vAlign w:val="bottom"/>
          </w:tcPr>
          <w:p w14:paraId="2730953F"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Tax losses</w:t>
            </w:r>
          </w:p>
        </w:tc>
        <w:tc>
          <w:tcPr>
            <w:tcW w:w="742" w:type="pct"/>
            <w:tcBorders>
              <w:top w:val="single" w:sz="4" w:space="0" w:color="000000"/>
            </w:tcBorders>
            <w:vAlign w:val="bottom"/>
          </w:tcPr>
          <w:p w14:paraId="0DDA5FAA"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Others</w:t>
            </w:r>
          </w:p>
        </w:tc>
        <w:tc>
          <w:tcPr>
            <w:tcW w:w="743" w:type="pct"/>
            <w:tcBorders>
              <w:top w:val="single" w:sz="4" w:space="0" w:color="000000"/>
            </w:tcBorders>
            <w:vAlign w:val="bottom"/>
          </w:tcPr>
          <w:p w14:paraId="0D94C511"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Total</w:t>
            </w:r>
          </w:p>
        </w:tc>
      </w:tr>
      <w:tr w:rsidR="001B32DE" w:rsidRPr="002B2454" w14:paraId="6E703E40" w14:textId="77777777">
        <w:tc>
          <w:tcPr>
            <w:tcW w:w="1289" w:type="pct"/>
          </w:tcPr>
          <w:p w14:paraId="2EEA3597" w14:textId="77777777" w:rsidR="001B32DE" w:rsidRPr="002B2454" w:rsidRDefault="001B32DE">
            <w:pPr>
              <w:spacing w:after="0" w:line="240" w:lineRule="exact"/>
              <w:ind w:left="173" w:hanging="245"/>
              <w:jc w:val="both"/>
              <w:rPr>
                <w:rFonts w:eastAsia="SimSun"/>
                <w:color w:val="000000"/>
                <w:sz w:val="18"/>
                <w:szCs w:val="18"/>
                <w:lang w:val="en-GB" w:eastAsia="en-GB"/>
              </w:rPr>
            </w:pPr>
          </w:p>
        </w:tc>
        <w:tc>
          <w:tcPr>
            <w:tcW w:w="742" w:type="pct"/>
            <w:tcBorders>
              <w:bottom w:val="single" w:sz="4" w:space="0" w:color="000000"/>
            </w:tcBorders>
            <w:vAlign w:val="bottom"/>
          </w:tcPr>
          <w:p w14:paraId="6A16A524"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c>
          <w:tcPr>
            <w:tcW w:w="742" w:type="pct"/>
            <w:tcBorders>
              <w:bottom w:val="single" w:sz="4" w:space="0" w:color="000000"/>
            </w:tcBorders>
            <w:vAlign w:val="bottom"/>
          </w:tcPr>
          <w:p w14:paraId="01CA3444"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c>
          <w:tcPr>
            <w:tcW w:w="742" w:type="pct"/>
            <w:tcBorders>
              <w:bottom w:val="single" w:sz="4" w:space="0" w:color="000000"/>
            </w:tcBorders>
            <w:vAlign w:val="bottom"/>
          </w:tcPr>
          <w:p w14:paraId="4543D48B"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c>
          <w:tcPr>
            <w:tcW w:w="742" w:type="pct"/>
            <w:tcBorders>
              <w:bottom w:val="single" w:sz="4" w:space="0" w:color="000000"/>
            </w:tcBorders>
            <w:vAlign w:val="bottom"/>
          </w:tcPr>
          <w:p w14:paraId="563DA90C"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c>
          <w:tcPr>
            <w:tcW w:w="743" w:type="pct"/>
            <w:tcBorders>
              <w:bottom w:val="single" w:sz="4" w:space="0" w:color="000000"/>
            </w:tcBorders>
            <w:vAlign w:val="bottom"/>
          </w:tcPr>
          <w:p w14:paraId="168B05F5"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r>
      <w:tr w:rsidR="001B32DE" w:rsidRPr="002B2454" w14:paraId="0BF0AE73" w14:textId="77777777">
        <w:tc>
          <w:tcPr>
            <w:tcW w:w="1289" w:type="pct"/>
          </w:tcPr>
          <w:p w14:paraId="63110A92" w14:textId="77777777" w:rsidR="001B32DE" w:rsidRPr="002B2454" w:rsidRDefault="001B32DE">
            <w:pPr>
              <w:spacing w:after="0" w:line="240" w:lineRule="exact"/>
              <w:ind w:left="173" w:hanging="245"/>
              <w:jc w:val="both"/>
              <w:rPr>
                <w:rFonts w:eastAsia="SimSun"/>
                <w:color w:val="000000"/>
                <w:sz w:val="18"/>
                <w:szCs w:val="18"/>
                <w:lang w:val="en-GB" w:eastAsia="en-GB"/>
              </w:rPr>
            </w:pPr>
          </w:p>
        </w:tc>
        <w:tc>
          <w:tcPr>
            <w:tcW w:w="742" w:type="pct"/>
            <w:tcBorders>
              <w:top w:val="single" w:sz="4" w:space="0" w:color="000000"/>
            </w:tcBorders>
          </w:tcPr>
          <w:p w14:paraId="1FCF5D7B"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2" w:type="pct"/>
            <w:tcBorders>
              <w:top w:val="single" w:sz="4" w:space="0" w:color="000000"/>
            </w:tcBorders>
          </w:tcPr>
          <w:p w14:paraId="7141F45F"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2" w:type="pct"/>
            <w:tcBorders>
              <w:top w:val="single" w:sz="4" w:space="0" w:color="000000"/>
            </w:tcBorders>
          </w:tcPr>
          <w:p w14:paraId="0A48E5AA"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2" w:type="pct"/>
            <w:tcBorders>
              <w:top w:val="single" w:sz="4" w:space="0" w:color="000000"/>
            </w:tcBorders>
          </w:tcPr>
          <w:p w14:paraId="299F55B2"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3" w:type="pct"/>
            <w:tcBorders>
              <w:top w:val="single" w:sz="4" w:space="0" w:color="000000"/>
            </w:tcBorders>
          </w:tcPr>
          <w:p w14:paraId="60A74436" w14:textId="77777777" w:rsidR="001B32DE" w:rsidRPr="002B2454" w:rsidRDefault="001B32DE">
            <w:pPr>
              <w:spacing w:after="0" w:line="240" w:lineRule="exact"/>
              <w:ind w:right="-72"/>
              <w:jc w:val="right"/>
              <w:rPr>
                <w:rFonts w:eastAsia="SimSun"/>
                <w:b/>
                <w:color w:val="000000"/>
                <w:sz w:val="18"/>
                <w:szCs w:val="18"/>
                <w:lang w:val="en-GB" w:eastAsia="en-GB"/>
              </w:rPr>
            </w:pPr>
          </w:p>
        </w:tc>
      </w:tr>
      <w:tr w:rsidR="001B32DE" w:rsidRPr="002B2454" w14:paraId="2CDC53AB" w14:textId="77777777">
        <w:tc>
          <w:tcPr>
            <w:tcW w:w="1289" w:type="pct"/>
          </w:tcPr>
          <w:p w14:paraId="2B613BA9" w14:textId="77777777"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b/>
                <w:color w:val="000000"/>
                <w:sz w:val="18"/>
                <w:szCs w:val="18"/>
                <w:lang w:val="en-GB" w:eastAsia="en-GB"/>
              </w:rPr>
              <w:t>Deferred tax assets</w:t>
            </w:r>
          </w:p>
        </w:tc>
        <w:tc>
          <w:tcPr>
            <w:tcW w:w="742" w:type="pct"/>
            <w:vAlign w:val="bottom"/>
          </w:tcPr>
          <w:p w14:paraId="4C3A799E"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2" w:type="pct"/>
            <w:vAlign w:val="bottom"/>
          </w:tcPr>
          <w:p w14:paraId="7A587737"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2" w:type="pct"/>
            <w:vAlign w:val="bottom"/>
          </w:tcPr>
          <w:p w14:paraId="2EE26A80"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2" w:type="pct"/>
            <w:vAlign w:val="bottom"/>
          </w:tcPr>
          <w:p w14:paraId="3F1C6B2B"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743" w:type="pct"/>
            <w:vAlign w:val="bottom"/>
          </w:tcPr>
          <w:p w14:paraId="40483314" w14:textId="77777777" w:rsidR="001B32DE" w:rsidRPr="002B2454" w:rsidRDefault="001B32DE">
            <w:pPr>
              <w:spacing w:after="0" w:line="240" w:lineRule="exact"/>
              <w:ind w:right="-72"/>
              <w:jc w:val="right"/>
              <w:rPr>
                <w:rFonts w:eastAsia="SimSun"/>
                <w:b/>
                <w:color w:val="000000"/>
                <w:sz w:val="18"/>
                <w:szCs w:val="18"/>
                <w:lang w:val="en-GB" w:eastAsia="en-GB"/>
              </w:rPr>
            </w:pPr>
          </w:p>
        </w:tc>
      </w:tr>
      <w:tr w:rsidR="001B32DE" w:rsidRPr="002B2454" w14:paraId="449AE3DE" w14:textId="77777777" w:rsidTr="004D10CB">
        <w:tc>
          <w:tcPr>
            <w:tcW w:w="1289" w:type="pct"/>
          </w:tcPr>
          <w:p w14:paraId="1B8292F3" w14:textId="46B06F55" w:rsidR="001B32DE" w:rsidRPr="002B2454" w:rsidRDefault="001B32DE">
            <w:pPr>
              <w:spacing w:after="0" w:line="240" w:lineRule="exact"/>
              <w:ind w:left="-101" w:hanging="5"/>
              <w:jc w:val="both"/>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2024</w:t>
            </w:r>
          </w:p>
        </w:tc>
        <w:tc>
          <w:tcPr>
            <w:tcW w:w="742" w:type="pct"/>
            <w:vAlign w:val="bottom"/>
          </w:tcPr>
          <w:p w14:paraId="7B4C4738"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rPr>
              <w:t>11</w:t>
            </w:r>
          </w:p>
        </w:tc>
        <w:tc>
          <w:tcPr>
            <w:tcW w:w="742" w:type="pct"/>
            <w:vAlign w:val="bottom"/>
          </w:tcPr>
          <w:p w14:paraId="38553278"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7</w:t>
            </w:r>
          </w:p>
        </w:tc>
        <w:tc>
          <w:tcPr>
            <w:tcW w:w="742" w:type="pct"/>
            <w:vAlign w:val="bottom"/>
          </w:tcPr>
          <w:p w14:paraId="377DFAA3"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16</w:t>
            </w:r>
          </w:p>
        </w:tc>
        <w:tc>
          <w:tcPr>
            <w:tcW w:w="742" w:type="pct"/>
            <w:vAlign w:val="bottom"/>
          </w:tcPr>
          <w:p w14:paraId="77051F45"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47</w:t>
            </w:r>
          </w:p>
        </w:tc>
        <w:tc>
          <w:tcPr>
            <w:tcW w:w="743" w:type="pct"/>
            <w:vAlign w:val="bottom"/>
          </w:tcPr>
          <w:p w14:paraId="1A8D9507"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81</w:t>
            </w:r>
          </w:p>
        </w:tc>
      </w:tr>
      <w:tr w:rsidR="001B32DE" w:rsidRPr="002B2454" w14:paraId="39E8D8E5" w14:textId="77777777" w:rsidTr="004D10CB">
        <w:tc>
          <w:tcPr>
            <w:tcW w:w="1289" w:type="pct"/>
          </w:tcPr>
          <w:p w14:paraId="146049F5" w14:textId="77777777" w:rsidR="001B32DE" w:rsidRPr="002B2454" w:rsidRDefault="001B32DE">
            <w:pPr>
              <w:spacing w:after="0" w:line="240" w:lineRule="exact"/>
              <w:ind w:left="-101" w:hanging="5"/>
              <w:jc w:val="both"/>
              <w:rPr>
                <w:rFonts w:eastAsia="SimSun"/>
                <w:color w:val="000000"/>
                <w:sz w:val="18"/>
                <w:szCs w:val="18"/>
                <w:lang w:val="en-GB" w:eastAsia="en-GB"/>
              </w:rPr>
            </w:pPr>
            <w:r w:rsidRPr="002B2454">
              <w:rPr>
                <w:rFonts w:eastAsia="SimSun"/>
                <w:color w:val="000000"/>
                <w:sz w:val="18"/>
                <w:szCs w:val="18"/>
                <w:lang w:val="en-GB" w:eastAsia="en-GB"/>
              </w:rPr>
              <w:t xml:space="preserve">(Increase) decrease in profit </w:t>
            </w:r>
          </w:p>
          <w:p w14:paraId="05248994" w14:textId="16D8BD0F" w:rsidR="001B32DE" w:rsidRPr="002B2454" w:rsidRDefault="001B32DE">
            <w:pPr>
              <w:spacing w:after="0" w:line="240" w:lineRule="exact"/>
              <w:ind w:left="-101" w:hanging="5"/>
              <w:jc w:val="both"/>
              <w:rPr>
                <w:rFonts w:eastAsia="SimSun"/>
                <w:color w:val="000000"/>
                <w:sz w:val="18"/>
                <w:szCs w:val="18"/>
                <w:lang w:val="en-GB" w:eastAsia="en-GB"/>
              </w:rPr>
            </w:pPr>
            <w:r w:rsidRPr="002B2454">
              <w:rPr>
                <w:rFonts w:eastAsia="SimSun"/>
                <w:color w:val="000000"/>
                <w:sz w:val="18"/>
                <w:szCs w:val="18"/>
                <w:lang w:val="en-GB" w:eastAsia="en-GB"/>
              </w:rPr>
              <w:t xml:space="preserve">   or loss</w:t>
            </w:r>
            <w:r w:rsidRPr="002B2454">
              <w:rPr>
                <w:rFonts w:eastAsia="SimSun"/>
                <w:color w:val="000000"/>
                <w:sz w:val="18"/>
                <w:szCs w:val="18"/>
                <w:cs/>
                <w:lang w:val="en-GB" w:eastAsia="en-GB"/>
              </w:rPr>
              <w:t xml:space="preserve"> </w:t>
            </w:r>
          </w:p>
        </w:tc>
        <w:tc>
          <w:tcPr>
            <w:tcW w:w="742" w:type="pct"/>
            <w:vAlign w:val="bottom"/>
          </w:tcPr>
          <w:p w14:paraId="65BEA2A5"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742" w:type="pct"/>
            <w:vAlign w:val="bottom"/>
          </w:tcPr>
          <w:p w14:paraId="5D727067"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w:t>
            </w:r>
          </w:p>
        </w:tc>
        <w:tc>
          <w:tcPr>
            <w:tcW w:w="742" w:type="pct"/>
            <w:vAlign w:val="bottom"/>
          </w:tcPr>
          <w:p w14:paraId="0A4EFECE"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(16)</w:t>
            </w:r>
          </w:p>
        </w:tc>
        <w:tc>
          <w:tcPr>
            <w:tcW w:w="742" w:type="pct"/>
            <w:vAlign w:val="bottom"/>
          </w:tcPr>
          <w:p w14:paraId="1391E115"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7</w:t>
            </w:r>
          </w:p>
        </w:tc>
        <w:tc>
          <w:tcPr>
            <w:tcW w:w="743" w:type="pct"/>
            <w:vAlign w:val="bottom"/>
          </w:tcPr>
          <w:p w14:paraId="5E74979A"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(8)</w:t>
            </w:r>
          </w:p>
        </w:tc>
      </w:tr>
      <w:tr w:rsidR="001B32DE" w:rsidRPr="002B2454" w14:paraId="4055C259" w14:textId="77777777" w:rsidTr="004D10CB">
        <w:tc>
          <w:tcPr>
            <w:tcW w:w="1289" w:type="pct"/>
          </w:tcPr>
          <w:p w14:paraId="34D59CE3" w14:textId="77777777" w:rsidR="001B32DE" w:rsidRPr="002B2454" w:rsidRDefault="001B32DE">
            <w:pPr>
              <w:spacing w:after="0" w:line="240" w:lineRule="exact"/>
              <w:ind w:left="-101" w:hanging="5"/>
              <w:jc w:val="both"/>
              <w:rPr>
                <w:rFonts w:eastAsia="SimSun"/>
                <w:color w:val="000000"/>
                <w:sz w:val="18"/>
                <w:szCs w:val="18"/>
                <w:lang w:val="en-GB" w:eastAsia="en-GB"/>
              </w:rPr>
            </w:pPr>
          </w:p>
        </w:tc>
        <w:tc>
          <w:tcPr>
            <w:tcW w:w="742" w:type="pct"/>
            <w:tcBorders>
              <w:top w:val="single" w:sz="4" w:space="0" w:color="000000"/>
            </w:tcBorders>
            <w:vAlign w:val="bottom"/>
          </w:tcPr>
          <w:p w14:paraId="01F08630"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03588B20"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76DDFA21"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3CD1BAF7"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3" w:type="pct"/>
            <w:tcBorders>
              <w:top w:val="single" w:sz="4" w:space="0" w:color="000000"/>
            </w:tcBorders>
            <w:vAlign w:val="bottom"/>
          </w:tcPr>
          <w:p w14:paraId="54FE7184" w14:textId="77777777" w:rsidR="001B32DE" w:rsidRPr="002B2454" w:rsidRDefault="001B32DE" w:rsidP="004D10CB">
            <w:pPr>
              <w:spacing w:after="0" w:line="240" w:lineRule="exact"/>
              <w:ind w:right="-72"/>
              <w:jc w:val="right"/>
              <w:rPr>
                <w:rFonts w:eastAsia="SimSun"/>
                <w:sz w:val="18"/>
                <w:szCs w:val="18"/>
                <w:lang w:val="en-GB" w:eastAsia="en-GB"/>
              </w:rPr>
            </w:pPr>
          </w:p>
        </w:tc>
      </w:tr>
      <w:tr w:rsidR="001B32DE" w:rsidRPr="002B2454" w14:paraId="016375FF" w14:textId="77777777" w:rsidTr="004D10CB">
        <w:tc>
          <w:tcPr>
            <w:tcW w:w="1289" w:type="pct"/>
          </w:tcPr>
          <w:p w14:paraId="350DB1AA" w14:textId="3C150ADE" w:rsidR="001B32DE" w:rsidRPr="002B2454" w:rsidRDefault="001B32DE" w:rsidP="00E0487E">
            <w:pPr>
              <w:spacing w:after="0" w:line="240" w:lineRule="exact"/>
              <w:ind w:left="-101" w:hanging="5"/>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2024</w:t>
            </w:r>
          </w:p>
        </w:tc>
        <w:tc>
          <w:tcPr>
            <w:tcW w:w="742" w:type="pct"/>
            <w:tcBorders>
              <w:bottom w:val="single" w:sz="4" w:space="0" w:color="000000"/>
            </w:tcBorders>
            <w:vAlign w:val="bottom"/>
          </w:tcPr>
          <w:p w14:paraId="69659EB9"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11</w:t>
            </w:r>
          </w:p>
        </w:tc>
        <w:tc>
          <w:tcPr>
            <w:tcW w:w="742" w:type="pct"/>
            <w:tcBorders>
              <w:bottom w:val="single" w:sz="4" w:space="0" w:color="000000"/>
            </w:tcBorders>
            <w:vAlign w:val="bottom"/>
          </w:tcPr>
          <w:p w14:paraId="7A87027C"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8</w:t>
            </w:r>
          </w:p>
        </w:tc>
        <w:tc>
          <w:tcPr>
            <w:tcW w:w="742" w:type="pct"/>
            <w:tcBorders>
              <w:bottom w:val="single" w:sz="4" w:space="0" w:color="000000"/>
            </w:tcBorders>
            <w:vAlign w:val="bottom"/>
          </w:tcPr>
          <w:p w14:paraId="287742BD"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742" w:type="pct"/>
            <w:tcBorders>
              <w:bottom w:val="single" w:sz="4" w:space="0" w:color="000000"/>
            </w:tcBorders>
            <w:vAlign w:val="bottom"/>
          </w:tcPr>
          <w:p w14:paraId="02481186"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54</w:t>
            </w:r>
          </w:p>
        </w:tc>
        <w:tc>
          <w:tcPr>
            <w:tcW w:w="743" w:type="pct"/>
            <w:tcBorders>
              <w:bottom w:val="single" w:sz="4" w:space="0" w:color="000000"/>
            </w:tcBorders>
            <w:vAlign w:val="bottom"/>
          </w:tcPr>
          <w:p w14:paraId="21D4F263"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rPr>
              <w:t>73</w:t>
            </w:r>
          </w:p>
        </w:tc>
      </w:tr>
      <w:tr w:rsidR="001B32DE" w:rsidRPr="002B2454" w14:paraId="0150A2F1" w14:textId="77777777" w:rsidTr="004D10CB">
        <w:tc>
          <w:tcPr>
            <w:tcW w:w="1289" w:type="pct"/>
          </w:tcPr>
          <w:p w14:paraId="5FB25A54" w14:textId="77777777" w:rsidR="001B32DE" w:rsidRPr="002B2454" w:rsidRDefault="001B32DE">
            <w:pPr>
              <w:spacing w:after="0" w:line="240" w:lineRule="exact"/>
              <w:ind w:left="-101" w:hanging="5"/>
              <w:rPr>
                <w:rFonts w:eastAsia="SimSun"/>
                <w:color w:val="000000"/>
                <w:sz w:val="18"/>
                <w:szCs w:val="18"/>
                <w:lang w:val="en-GB" w:eastAsia="en-GB"/>
              </w:rPr>
            </w:pPr>
          </w:p>
        </w:tc>
        <w:tc>
          <w:tcPr>
            <w:tcW w:w="742" w:type="pct"/>
            <w:tcBorders>
              <w:top w:val="single" w:sz="4" w:space="0" w:color="000000"/>
            </w:tcBorders>
            <w:vAlign w:val="bottom"/>
          </w:tcPr>
          <w:p w14:paraId="5840262D"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3005739A"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5C3099F5"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4F8F42FD"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3" w:type="pct"/>
            <w:tcBorders>
              <w:top w:val="single" w:sz="4" w:space="0" w:color="000000"/>
            </w:tcBorders>
            <w:vAlign w:val="bottom"/>
          </w:tcPr>
          <w:p w14:paraId="4609CED5" w14:textId="77777777" w:rsidR="001B32DE" w:rsidRPr="002B2454" w:rsidRDefault="001B32DE" w:rsidP="004D10CB">
            <w:pPr>
              <w:spacing w:after="0" w:line="240" w:lineRule="exact"/>
              <w:ind w:right="-72"/>
              <w:jc w:val="right"/>
              <w:rPr>
                <w:rFonts w:eastAsia="SimSun"/>
                <w:sz w:val="18"/>
                <w:szCs w:val="18"/>
                <w:lang w:val="en-GB" w:eastAsia="en-GB"/>
              </w:rPr>
            </w:pPr>
          </w:p>
        </w:tc>
      </w:tr>
      <w:tr w:rsidR="001B32DE" w:rsidRPr="002B2454" w14:paraId="5F0FB246" w14:textId="77777777" w:rsidTr="004D10CB">
        <w:tc>
          <w:tcPr>
            <w:tcW w:w="1289" w:type="pct"/>
          </w:tcPr>
          <w:p w14:paraId="0D8797B3" w14:textId="77777777" w:rsidR="001B32DE" w:rsidRPr="002B2454" w:rsidRDefault="001B32DE">
            <w:pPr>
              <w:spacing w:after="0" w:line="240" w:lineRule="exact"/>
              <w:ind w:left="-101" w:hanging="5"/>
              <w:jc w:val="both"/>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2025</w:t>
            </w:r>
          </w:p>
        </w:tc>
        <w:tc>
          <w:tcPr>
            <w:tcW w:w="742" w:type="pct"/>
            <w:vAlign w:val="bottom"/>
          </w:tcPr>
          <w:p w14:paraId="25D35E95"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11</w:t>
            </w:r>
          </w:p>
        </w:tc>
        <w:tc>
          <w:tcPr>
            <w:tcW w:w="742" w:type="pct"/>
            <w:vAlign w:val="bottom"/>
          </w:tcPr>
          <w:p w14:paraId="38E05415"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8</w:t>
            </w:r>
          </w:p>
        </w:tc>
        <w:tc>
          <w:tcPr>
            <w:tcW w:w="742" w:type="pct"/>
            <w:vAlign w:val="bottom"/>
          </w:tcPr>
          <w:p w14:paraId="11067293"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742" w:type="pct"/>
            <w:vAlign w:val="bottom"/>
          </w:tcPr>
          <w:p w14:paraId="3F663164"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54</w:t>
            </w:r>
          </w:p>
        </w:tc>
        <w:tc>
          <w:tcPr>
            <w:tcW w:w="743" w:type="pct"/>
            <w:vAlign w:val="bottom"/>
          </w:tcPr>
          <w:p w14:paraId="4E81A7D0"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73</w:t>
            </w:r>
          </w:p>
        </w:tc>
      </w:tr>
      <w:tr w:rsidR="001B32DE" w:rsidRPr="002B2454" w14:paraId="0385BAC5" w14:textId="77777777" w:rsidTr="004D10CB">
        <w:tc>
          <w:tcPr>
            <w:tcW w:w="1289" w:type="pct"/>
          </w:tcPr>
          <w:p w14:paraId="1874F00C" w14:textId="77777777"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color w:val="000000"/>
                <w:sz w:val="18"/>
                <w:szCs w:val="18"/>
                <w:lang w:val="en-GB" w:eastAsia="en-GB"/>
              </w:rPr>
              <w:t xml:space="preserve">(Increase) decrease in profit </w:t>
            </w:r>
          </w:p>
          <w:p w14:paraId="78370DDB" w14:textId="6475C6DC"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color w:val="000000"/>
                <w:sz w:val="18"/>
                <w:szCs w:val="18"/>
                <w:lang w:val="en-GB" w:eastAsia="en-GB"/>
              </w:rPr>
              <w:t xml:space="preserve">   or loss</w:t>
            </w:r>
          </w:p>
        </w:tc>
        <w:tc>
          <w:tcPr>
            <w:tcW w:w="742" w:type="pct"/>
            <w:vAlign w:val="bottom"/>
          </w:tcPr>
          <w:p w14:paraId="731B7002"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742" w:type="pct"/>
            <w:vAlign w:val="bottom"/>
          </w:tcPr>
          <w:p w14:paraId="7EA4FAD4"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1</w:t>
            </w:r>
          </w:p>
        </w:tc>
        <w:tc>
          <w:tcPr>
            <w:tcW w:w="742" w:type="pct"/>
            <w:vAlign w:val="bottom"/>
          </w:tcPr>
          <w:p w14:paraId="1A378BD5"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742" w:type="pct"/>
            <w:vAlign w:val="bottom"/>
          </w:tcPr>
          <w:p w14:paraId="5FFC24BF"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(7)</w:t>
            </w:r>
          </w:p>
        </w:tc>
        <w:tc>
          <w:tcPr>
            <w:tcW w:w="743" w:type="pct"/>
            <w:vAlign w:val="bottom"/>
          </w:tcPr>
          <w:p w14:paraId="671AA055" w14:textId="77777777" w:rsidR="001B32DE" w:rsidRPr="002B2454" w:rsidRDefault="001B32DE" w:rsidP="004D10CB">
            <w:pPr>
              <w:spacing w:after="0" w:line="240" w:lineRule="exact"/>
              <w:ind w:right="-72"/>
              <w:jc w:val="right"/>
              <w:rPr>
                <w:rFonts w:eastAsia="SimSun"/>
                <w:sz w:val="18"/>
                <w:szCs w:val="18"/>
                <w:cs/>
                <w:lang w:val="en-GB" w:eastAsia="zh-CN"/>
              </w:rPr>
            </w:pPr>
            <w:r w:rsidRPr="002B2454">
              <w:rPr>
                <w:rFonts w:eastAsia="Cordia New"/>
                <w:spacing w:val="-2"/>
                <w:sz w:val="18"/>
                <w:szCs w:val="18"/>
                <w:lang w:val="en-GB"/>
              </w:rPr>
              <w:t>(6)</w:t>
            </w:r>
          </w:p>
        </w:tc>
      </w:tr>
      <w:tr w:rsidR="001B32DE" w:rsidRPr="002B2454" w14:paraId="17320CC2" w14:textId="77777777" w:rsidTr="004D10CB">
        <w:tc>
          <w:tcPr>
            <w:tcW w:w="1289" w:type="pct"/>
          </w:tcPr>
          <w:p w14:paraId="3C5ABB88" w14:textId="77777777" w:rsidR="001B32DE" w:rsidRPr="002B2454" w:rsidRDefault="001B32DE">
            <w:pPr>
              <w:spacing w:after="0" w:line="240" w:lineRule="exact"/>
              <w:ind w:left="-101" w:hanging="5"/>
              <w:rPr>
                <w:rFonts w:eastAsia="SimSun"/>
                <w:color w:val="000000"/>
                <w:sz w:val="18"/>
                <w:szCs w:val="18"/>
                <w:lang w:val="en-GB" w:eastAsia="en-GB"/>
              </w:rPr>
            </w:pPr>
          </w:p>
        </w:tc>
        <w:tc>
          <w:tcPr>
            <w:tcW w:w="742" w:type="pct"/>
            <w:tcBorders>
              <w:top w:val="single" w:sz="4" w:space="0" w:color="000000"/>
            </w:tcBorders>
            <w:vAlign w:val="bottom"/>
          </w:tcPr>
          <w:p w14:paraId="7FD9316F"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4A4A7825"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25EFF0FE"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2" w:type="pct"/>
            <w:tcBorders>
              <w:top w:val="single" w:sz="4" w:space="0" w:color="000000"/>
            </w:tcBorders>
            <w:vAlign w:val="bottom"/>
          </w:tcPr>
          <w:p w14:paraId="00FD1A0B" w14:textId="77777777" w:rsidR="001B32DE" w:rsidRPr="002B2454" w:rsidRDefault="001B32DE" w:rsidP="004D10CB">
            <w:pPr>
              <w:spacing w:after="0" w:line="240" w:lineRule="exact"/>
              <w:ind w:right="-72"/>
              <w:jc w:val="right"/>
              <w:rPr>
                <w:rFonts w:eastAsia="SimSun"/>
                <w:sz w:val="18"/>
                <w:szCs w:val="18"/>
                <w:lang w:val="en-GB" w:eastAsia="en-GB"/>
              </w:rPr>
            </w:pPr>
          </w:p>
        </w:tc>
        <w:tc>
          <w:tcPr>
            <w:tcW w:w="743" w:type="pct"/>
            <w:tcBorders>
              <w:top w:val="single" w:sz="4" w:space="0" w:color="000000"/>
            </w:tcBorders>
            <w:vAlign w:val="bottom"/>
          </w:tcPr>
          <w:p w14:paraId="08DCBC57" w14:textId="77777777" w:rsidR="001B32DE" w:rsidRPr="002B2454" w:rsidRDefault="001B32DE" w:rsidP="004D10CB">
            <w:pPr>
              <w:spacing w:after="0" w:line="240" w:lineRule="exact"/>
              <w:ind w:right="-72"/>
              <w:jc w:val="right"/>
              <w:rPr>
                <w:rFonts w:eastAsia="SimSun"/>
                <w:sz w:val="18"/>
                <w:szCs w:val="18"/>
                <w:lang w:val="en-GB" w:eastAsia="en-GB"/>
              </w:rPr>
            </w:pPr>
          </w:p>
        </w:tc>
      </w:tr>
      <w:tr w:rsidR="001B32DE" w:rsidRPr="002B2454" w14:paraId="479A23C1" w14:textId="77777777" w:rsidTr="004D10CB">
        <w:tc>
          <w:tcPr>
            <w:tcW w:w="1289" w:type="pct"/>
          </w:tcPr>
          <w:p w14:paraId="76202176" w14:textId="77777777" w:rsidR="001B32DE" w:rsidRPr="002B2454" w:rsidRDefault="001B32DE">
            <w:pPr>
              <w:spacing w:after="0" w:line="240" w:lineRule="exact"/>
              <w:ind w:left="-101" w:hanging="5"/>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2025</w:t>
            </w:r>
          </w:p>
        </w:tc>
        <w:tc>
          <w:tcPr>
            <w:tcW w:w="742" w:type="pct"/>
            <w:tcBorders>
              <w:bottom w:val="single" w:sz="4" w:space="0" w:color="000000"/>
            </w:tcBorders>
            <w:vAlign w:val="bottom"/>
          </w:tcPr>
          <w:p w14:paraId="49B0B027"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11</w:t>
            </w:r>
          </w:p>
        </w:tc>
        <w:tc>
          <w:tcPr>
            <w:tcW w:w="742" w:type="pct"/>
            <w:tcBorders>
              <w:bottom w:val="single" w:sz="4" w:space="0" w:color="000000"/>
            </w:tcBorders>
            <w:vAlign w:val="bottom"/>
          </w:tcPr>
          <w:p w14:paraId="1A62A934"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9</w:t>
            </w:r>
          </w:p>
        </w:tc>
        <w:tc>
          <w:tcPr>
            <w:tcW w:w="742" w:type="pct"/>
            <w:tcBorders>
              <w:bottom w:val="single" w:sz="4" w:space="0" w:color="000000"/>
            </w:tcBorders>
            <w:vAlign w:val="bottom"/>
          </w:tcPr>
          <w:p w14:paraId="5601EBFB"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742" w:type="pct"/>
            <w:tcBorders>
              <w:bottom w:val="single" w:sz="4" w:space="0" w:color="000000"/>
            </w:tcBorders>
            <w:vAlign w:val="bottom"/>
          </w:tcPr>
          <w:p w14:paraId="22C6EFF3"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47</w:t>
            </w:r>
          </w:p>
        </w:tc>
        <w:tc>
          <w:tcPr>
            <w:tcW w:w="743" w:type="pct"/>
            <w:tcBorders>
              <w:bottom w:val="single" w:sz="4" w:space="0" w:color="000000"/>
            </w:tcBorders>
            <w:vAlign w:val="bottom"/>
          </w:tcPr>
          <w:p w14:paraId="44F0091B"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67</w:t>
            </w:r>
          </w:p>
        </w:tc>
      </w:tr>
    </w:tbl>
    <w:p w14:paraId="62D8F1AF" w14:textId="5C6B5AD4" w:rsidR="001B32DE" w:rsidRPr="002B2454" w:rsidRDefault="001B32DE" w:rsidP="009C2F37">
      <w:pPr>
        <w:spacing w:after="0" w:line="240" w:lineRule="exact"/>
        <w:jc w:val="both"/>
        <w:rPr>
          <w:color w:val="000000"/>
          <w:sz w:val="18"/>
          <w:szCs w:val="18"/>
        </w:rPr>
      </w:pPr>
    </w:p>
    <w:p w14:paraId="5A8569A1" w14:textId="1D885281" w:rsidR="00F77DE0" w:rsidRPr="002B2454" w:rsidRDefault="00F77DE0">
      <w:pPr>
        <w:rPr>
          <w:color w:val="000000"/>
          <w:sz w:val="18"/>
          <w:szCs w:val="18"/>
        </w:rPr>
      </w:pPr>
      <w:r w:rsidRPr="002B2454">
        <w:rPr>
          <w:color w:val="000000"/>
          <w:sz w:val="18"/>
          <w:szCs w:val="18"/>
        </w:rPr>
        <w:br w:type="page"/>
      </w:r>
    </w:p>
    <w:tbl>
      <w:tblPr>
        <w:tblW w:w="4970" w:type="pct"/>
        <w:tblLayout w:type="fixed"/>
        <w:tblCellMar>
          <w:left w:w="115" w:type="dxa"/>
          <w:right w:w="115" w:type="dxa"/>
        </w:tblCellMar>
        <w:tblLook w:val="0400" w:firstRow="0" w:lastRow="0" w:firstColumn="0" w:lastColumn="0" w:noHBand="0" w:noVBand="1"/>
      </w:tblPr>
      <w:tblGrid>
        <w:gridCol w:w="2440"/>
        <w:gridCol w:w="1741"/>
        <w:gridCol w:w="1741"/>
        <w:gridCol w:w="1741"/>
        <w:gridCol w:w="1739"/>
      </w:tblGrid>
      <w:tr w:rsidR="001B32DE" w:rsidRPr="002B2454" w14:paraId="26081E4A" w14:textId="77777777" w:rsidTr="00F77DE0">
        <w:tc>
          <w:tcPr>
            <w:tcW w:w="1297" w:type="pct"/>
          </w:tcPr>
          <w:p w14:paraId="2394E531" w14:textId="77777777" w:rsidR="001B32DE" w:rsidRPr="002B2454" w:rsidRDefault="001B32DE">
            <w:pPr>
              <w:spacing w:after="0" w:line="240" w:lineRule="exact"/>
              <w:jc w:val="both"/>
              <w:rPr>
                <w:rFonts w:eastAsia="SimSun"/>
                <w:color w:val="000000"/>
                <w:sz w:val="18"/>
                <w:szCs w:val="18"/>
                <w:lang w:val="en-GB" w:eastAsia="en-GB"/>
              </w:rPr>
            </w:pPr>
          </w:p>
        </w:tc>
        <w:tc>
          <w:tcPr>
            <w:tcW w:w="3703" w:type="pct"/>
            <w:gridSpan w:val="4"/>
            <w:vAlign w:val="bottom"/>
          </w:tcPr>
          <w:p w14:paraId="222950A9" w14:textId="77777777" w:rsidR="001B32DE" w:rsidRPr="002B2454" w:rsidRDefault="001B32DE">
            <w:pPr>
              <w:spacing w:after="0" w:line="240" w:lineRule="exact"/>
              <w:ind w:right="-72"/>
              <w:jc w:val="center"/>
              <w:rPr>
                <w:rFonts w:eastAsia="SimSun"/>
                <w:b/>
                <w:color w:val="000000"/>
                <w:sz w:val="18"/>
                <w:szCs w:val="18"/>
                <w:lang w:val="en-GB" w:eastAsia="en-GB"/>
              </w:rPr>
            </w:pPr>
            <w:r w:rsidRPr="002B2454">
              <w:rPr>
                <w:rFonts w:eastAsia="SimSun"/>
                <w:b/>
                <w:color w:val="000000"/>
                <w:sz w:val="18"/>
                <w:szCs w:val="18"/>
                <w:lang w:val="en-GB" w:eastAsia="en-GB"/>
              </w:rPr>
              <w:t>Separate financial statements</w:t>
            </w:r>
          </w:p>
        </w:tc>
      </w:tr>
      <w:tr w:rsidR="001B32DE" w:rsidRPr="002B2454" w14:paraId="01C591DF" w14:textId="77777777" w:rsidTr="00F77DE0">
        <w:tc>
          <w:tcPr>
            <w:tcW w:w="1297" w:type="pct"/>
          </w:tcPr>
          <w:p w14:paraId="207ECDE2" w14:textId="77777777" w:rsidR="001B32DE" w:rsidRPr="002B2454" w:rsidRDefault="001B32DE">
            <w:pPr>
              <w:spacing w:after="0" w:line="240" w:lineRule="exact"/>
              <w:jc w:val="both"/>
              <w:rPr>
                <w:rFonts w:eastAsia="SimSun"/>
                <w:color w:val="000000"/>
                <w:sz w:val="18"/>
                <w:szCs w:val="18"/>
                <w:lang w:val="en-GB" w:eastAsia="en-GB"/>
              </w:rPr>
            </w:pPr>
          </w:p>
        </w:tc>
        <w:tc>
          <w:tcPr>
            <w:tcW w:w="926" w:type="pct"/>
            <w:tcBorders>
              <w:top w:val="single" w:sz="4" w:space="0" w:color="000000"/>
            </w:tcBorders>
            <w:vAlign w:val="bottom"/>
          </w:tcPr>
          <w:p w14:paraId="3BAD1824"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Revenue from rights of way</w:t>
            </w:r>
          </w:p>
        </w:tc>
        <w:tc>
          <w:tcPr>
            <w:tcW w:w="926" w:type="pct"/>
            <w:tcBorders>
              <w:top w:val="single" w:sz="4" w:space="0" w:color="000000"/>
            </w:tcBorders>
            <w:vAlign w:val="bottom"/>
          </w:tcPr>
          <w:p w14:paraId="7A83EA07"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Accumulated depreciation</w:t>
            </w:r>
          </w:p>
        </w:tc>
        <w:tc>
          <w:tcPr>
            <w:tcW w:w="926" w:type="pct"/>
            <w:tcBorders>
              <w:top w:val="single" w:sz="4" w:space="0" w:color="000000"/>
            </w:tcBorders>
            <w:vAlign w:val="bottom"/>
          </w:tcPr>
          <w:p w14:paraId="31B5FD4A"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Others</w:t>
            </w:r>
          </w:p>
        </w:tc>
        <w:tc>
          <w:tcPr>
            <w:tcW w:w="926" w:type="pct"/>
            <w:tcBorders>
              <w:top w:val="single" w:sz="4" w:space="0" w:color="000000"/>
            </w:tcBorders>
            <w:vAlign w:val="bottom"/>
          </w:tcPr>
          <w:p w14:paraId="2DC2C558"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color w:val="000000"/>
                <w:sz w:val="18"/>
                <w:szCs w:val="18"/>
                <w:lang w:val="en-GB" w:eastAsia="en-GB"/>
              </w:rPr>
              <w:t>Loyalty</w:t>
            </w:r>
          </w:p>
          <w:p w14:paraId="2419830F"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color w:val="000000"/>
                <w:sz w:val="18"/>
                <w:szCs w:val="18"/>
                <w:lang w:val="en-GB" w:eastAsia="en-GB"/>
              </w:rPr>
              <w:t>programme</w:t>
            </w:r>
          </w:p>
        </w:tc>
      </w:tr>
      <w:tr w:rsidR="001B32DE" w:rsidRPr="002B2454" w14:paraId="476ACF03" w14:textId="77777777" w:rsidTr="00F77DE0">
        <w:tc>
          <w:tcPr>
            <w:tcW w:w="1297" w:type="pct"/>
          </w:tcPr>
          <w:p w14:paraId="1379CD10" w14:textId="77777777" w:rsidR="001B32DE" w:rsidRPr="002B2454" w:rsidRDefault="001B32DE">
            <w:pPr>
              <w:spacing w:after="0" w:line="240" w:lineRule="exact"/>
              <w:ind w:left="173" w:hanging="245"/>
              <w:jc w:val="both"/>
              <w:rPr>
                <w:rFonts w:eastAsia="SimSun"/>
                <w:color w:val="000000"/>
                <w:sz w:val="18"/>
                <w:szCs w:val="18"/>
                <w:lang w:val="en-GB" w:eastAsia="en-GB"/>
              </w:rPr>
            </w:pPr>
          </w:p>
        </w:tc>
        <w:tc>
          <w:tcPr>
            <w:tcW w:w="926" w:type="pct"/>
            <w:tcBorders>
              <w:bottom w:val="single" w:sz="4" w:space="0" w:color="000000"/>
            </w:tcBorders>
            <w:vAlign w:val="bottom"/>
          </w:tcPr>
          <w:p w14:paraId="42BCA95E"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c>
          <w:tcPr>
            <w:tcW w:w="926" w:type="pct"/>
            <w:tcBorders>
              <w:bottom w:val="single" w:sz="4" w:space="0" w:color="000000"/>
            </w:tcBorders>
            <w:vAlign w:val="bottom"/>
          </w:tcPr>
          <w:p w14:paraId="5ABA61B9"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c>
          <w:tcPr>
            <w:tcW w:w="926" w:type="pct"/>
            <w:tcBorders>
              <w:bottom w:val="single" w:sz="4" w:space="0" w:color="000000"/>
            </w:tcBorders>
            <w:vAlign w:val="bottom"/>
          </w:tcPr>
          <w:p w14:paraId="3B43E999"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c>
          <w:tcPr>
            <w:tcW w:w="926" w:type="pct"/>
            <w:tcBorders>
              <w:bottom w:val="single" w:sz="4" w:space="0" w:color="000000"/>
            </w:tcBorders>
            <w:vAlign w:val="bottom"/>
          </w:tcPr>
          <w:p w14:paraId="376561EF" w14:textId="77777777" w:rsidR="001B32DE" w:rsidRPr="002B2454" w:rsidRDefault="001B32DE">
            <w:pPr>
              <w:spacing w:after="0" w:line="240" w:lineRule="exact"/>
              <w:ind w:right="-72"/>
              <w:jc w:val="right"/>
              <w:rPr>
                <w:rFonts w:eastAsia="SimSun"/>
                <w:b/>
                <w:color w:val="000000"/>
                <w:sz w:val="18"/>
                <w:szCs w:val="18"/>
                <w:lang w:val="en-GB" w:eastAsia="en-GB"/>
              </w:rPr>
            </w:pPr>
            <w:r w:rsidRPr="002B2454">
              <w:rPr>
                <w:rFonts w:eastAsia="SimSun"/>
                <w:b/>
                <w:sz w:val="18"/>
                <w:szCs w:val="18"/>
                <w:lang w:val="en-GB" w:eastAsia="en-GB"/>
              </w:rPr>
              <w:t>Million Baht</w:t>
            </w:r>
          </w:p>
        </w:tc>
      </w:tr>
      <w:tr w:rsidR="001B32DE" w:rsidRPr="002B2454" w14:paraId="272A94C6" w14:textId="77777777" w:rsidTr="00F77DE0">
        <w:tc>
          <w:tcPr>
            <w:tcW w:w="1297" w:type="pct"/>
          </w:tcPr>
          <w:p w14:paraId="679480FA" w14:textId="77777777" w:rsidR="001B32DE" w:rsidRPr="002B2454" w:rsidRDefault="001B32DE">
            <w:pPr>
              <w:spacing w:after="0" w:line="240" w:lineRule="exact"/>
              <w:ind w:left="173" w:hanging="245"/>
              <w:jc w:val="both"/>
              <w:rPr>
                <w:rFonts w:eastAsia="SimSun"/>
                <w:color w:val="000000"/>
                <w:sz w:val="18"/>
                <w:szCs w:val="18"/>
                <w:lang w:val="en-GB" w:eastAsia="en-GB"/>
              </w:rPr>
            </w:pPr>
          </w:p>
        </w:tc>
        <w:tc>
          <w:tcPr>
            <w:tcW w:w="926" w:type="pct"/>
            <w:tcBorders>
              <w:top w:val="single" w:sz="4" w:space="0" w:color="000000"/>
            </w:tcBorders>
            <w:vAlign w:val="bottom"/>
          </w:tcPr>
          <w:p w14:paraId="4724DD52"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926" w:type="pct"/>
            <w:tcBorders>
              <w:top w:val="single" w:sz="4" w:space="0" w:color="000000"/>
            </w:tcBorders>
            <w:vAlign w:val="bottom"/>
          </w:tcPr>
          <w:p w14:paraId="6C4B7F35"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926" w:type="pct"/>
            <w:tcBorders>
              <w:top w:val="single" w:sz="4" w:space="0" w:color="000000"/>
            </w:tcBorders>
            <w:vAlign w:val="bottom"/>
          </w:tcPr>
          <w:p w14:paraId="275C0E17"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926" w:type="pct"/>
            <w:tcBorders>
              <w:top w:val="single" w:sz="4" w:space="0" w:color="000000"/>
            </w:tcBorders>
            <w:vAlign w:val="bottom"/>
          </w:tcPr>
          <w:p w14:paraId="11954952" w14:textId="77777777" w:rsidR="001B32DE" w:rsidRPr="002B2454" w:rsidRDefault="001B32DE">
            <w:pPr>
              <w:spacing w:after="0" w:line="240" w:lineRule="exact"/>
              <w:ind w:right="-72"/>
              <w:jc w:val="right"/>
              <w:rPr>
                <w:rFonts w:eastAsia="SimSun"/>
                <w:b/>
                <w:color w:val="000000"/>
                <w:sz w:val="18"/>
                <w:szCs w:val="18"/>
                <w:lang w:val="en-GB" w:eastAsia="en-GB"/>
              </w:rPr>
            </w:pPr>
          </w:p>
        </w:tc>
      </w:tr>
      <w:tr w:rsidR="001B32DE" w:rsidRPr="002B2454" w14:paraId="272A670A" w14:textId="77777777" w:rsidTr="00F77DE0">
        <w:tc>
          <w:tcPr>
            <w:tcW w:w="1297" w:type="pct"/>
          </w:tcPr>
          <w:p w14:paraId="279A3C6F" w14:textId="77777777"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b/>
                <w:color w:val="000000"/>
                <w:sz w:val="18"/>
                <w:szCs w:val="18"/>
                <w:lang w:val="en-GB" w:eastAsia="en-GB"/>
              </w:rPr>
              <w:t>Deferred tax liabilities</w:t>
            </w:r>
          </w:p>
        </w:tc>
        <w:tc>
          <w:tcPr>
            <w:tcW w:w="926" w:type="pct"/>
            <w:vAlign w:val="bottom"/>
          </w:tcPr>
          <w:p w14:paraId="630D3342"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926" w:type="pct"/>
            <w:vAlign w:val="bottom"/>
          </w:tcPr>
          <w:p w14:paraId="0C744904"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926" w:type="pct"/>
            <w:vAlign w:val="bottom"/>
          </w:tcPr>
          <w:p w14:paraId="6421D05A" w14:textId="77777777" w:rsidR="001B32DE" w:rsidRPr="002B2454" w:rsidRDefault="001B32DE">
            <w:pPr>
              <w:spacing w:after="0" w:line="240" w:lineRule="exact"/>
              <w:ind w:right="-72"/>
              <w:jc w:val="right"/>
              <w:rPr>
                <w:rFonts w:eastAsia="SimSun"/>
                <w:b/>
                <w:color w:val="000000"/>
                <w:sz w:val="18"/>
                <w:szCs w:val="18"/>
                <w:lang w:val="en-GB" w:eastAsia="en-GB"/>
              </w:rPr>
            </w:pPr>
          </w:p>
        </w:tc>
        <w:tc>
          <w:tcPr>
            <w:tcW w:w="926" w:type="pct"/>
            <w:vAlign w:val="bottom"/>
          </w:tcPr>
          <w:p w14:paraId="00430BDA" w14:textId="77777777" w:rsidR="001B32DE" w:rsidRPr="002B2454" w:rsidRDefault="001B32DE">
            <w:pPr>
              <w:spacing w:after="0" w:line="240" w:lineRule="exact"/>
              <w:ind w:right="-72"/>
              <w:jc w:val="right"/>
              <w:rPr>
                <w:rFonts w:eastAsia="SimSun"/>
                <w:b/>
                <w:color w:val="000000"/>
                <w:sz w:val="18"/>
                <w:szCs w:val="18"/>
                <w:lang w:val="en-GB" w:eastAsia="en-GB"/>
              </w:rPr>
            </w:pPr>
          </w:p>
        </w:tc>
      </w:tr>
      <w:tr w:rsidR="001B32DE" w:rsidRPr="002B2454" w14:paraId="2577B217" w14:textId="77777777" w:rsidTr="00F77DE0">
        <w:tc>
          <w:tcPr>
            <w:tcW w:w="1297" w:type="pct"/>
          </w:tcPr>
          <w:p w14:paraId="20BFB0FF" w14:textId="77777777" w:rsidR="001B32DE" w:rsidRPr="002B2454" w:rsidRDefault="001B32DE">
            <w:pPr>
              <w:spacing w:after="0" w:line="240" w:lineRule="exact"/>
              <w:ind w:left="-101" w:hanging="5"/>
              <w:jc w:val="both"/>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2024 (Restated)</w:t>
            </w:r>
          </w:p>
        </w:tc>
        <w:tc>
          <w:tcPr>
            <w:tcW w:w="926" w:type="pct"/>
            <w:vAlign w:val="bottom"/>
          </w:tcPr>
          <w:p w14:paraId="74F5D7A3"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w:t>
            </w:r>
          </w:p>
        </w:tc>
        <w:tc>
          <w:tcPr>
            <w:tcW w:w="926" w:type="pct"/>
            <w:vAlign w:val="bottom"/>
          </w:tcPr>
          <w:p w14:paraId="165E807A"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24</w:t>
            </w:r>
          </w:p>
        </w:tc>
        <w:tc>
          <w:tcPr>
            <w:tcW w:w="926" w:type="pct"/>
            <w:vAlign w:val="bottom"/>
          </w:tcPr>
          <w:p w14:paraId="42739054"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926" w:type="pct"/>
            <w:vAlign w:val="bottom"/>
          </w:tcPr>
          <w:p w14:paraId="6674AF58"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25</w:t>
            </w:r>
          </w:p>
        </w:tc>
      </w:tr>
      <w:tr w:rsidR="001B32DE" w:rsidRPr="002B2454" w14:paraId="6C0C6E6B" w14:textId="77777777" w:rsidTr="00F77DE0">
        <w:tc>
          <w:tcPr>
            <w:tcW w:w="1297" w:type="pct"/>
          </w:tcPr>
          <w:p w14:paraId="533C361F" w14:textId="77777777" w:rsidR="001B32DE" w:rsidRPr="002B2454" w:rsidRDefault="001B32DE">
            <w:pPr>
              <w:spacing w:after="0" w:line="240" w:lineRule="exact"/>
              <w:ind w:left="-101" w:hanging="5"/>
              <w:jc w:val="both"/>
              <w:rPr>
                <w:rFonts w:eastAsia="SimSun"/>
                <w:color w:val="000000"/>
                <w:sz w:val="18"/>
                <w:szCs w:val="18"/>
                <w:lang w:val="en-GB" w:eastAsia="en-GB"/>
              </w:rPr>
            </w:pPr>
            <w:r w:rsidRPr="002B2454">
              <w:rPr>
                <w:rFonts w:eastAsia="SimSun"/>
                <w:color w:val="000000"/>
                <w:sz w:val="18"/>
                <w:szCs w:val="18"/>
                <w:lang w:val="en-GB" w:eastAsia="en-GB"/>
              </w:rPr>
              <w:t xml:space="preserve">Increase (decrease) in profit </w:t>
            </w:r>
          </w:p>
          <w:p w14:paraId="7BF7DE24" w14:textId="7F850BE6" w:rsidR="001B32DE" w:rsidRPr="002B2454" w:rsidRDefault="001B32DE">
            <w:pPr>
              <w:spacing w:after="0" w:line="240" w:lineRule="exact"/>
              <w:ind w:left="-101" w:hanging="5"/>
              <w:jc w:val="both"/>
              <w:rPr>
                <w:rFonts w:eastAsia="SimSun"/>
                <w:color w:val="000000"/>
                <w:sz w:val="18"/>
                <w:szCs w:val="18"/>
                <w:lang w:val="en-GB" w:eastAsia="en-GB"/>
              </w:rPr>
            </w:pPr>
            <w:r w:rsidRPr="002B2454">
              <w:rPr>
                <w:rFonts w:eastAsia="SimSun"/>
                <w:color w:val="000000"/>
                <w:sz w:val="18"/>
                <w:szCs w:val="18"/>
                <w:lang w:val="en-GB" w:eastAsia="en-GB"/>
              </w:rPr>
              <w:t xml:space="preserve">   or loss</w:t>
            </w:r>
            <w:r w:rsidRPr="002B2454">
              <w:rPr>
                <w:rFonts w:eastAsia="SimSun"/>
                <w:color w:val="000000"/>
                <w:sz w:val="18"/>
                <w:szCs w:val="18"/>
                <w:cs/>
                <w:lang w:val="en-GB" w:eastAsia="en-GB"/>
              </w:rPr>
              <w:t xml:space="preserve"> </w:t>
            </w:r>
          </w:p>
        </w:tc>
        <w:tc>
          <w:tcPr>
            <w:tcW w:w="926" w:type="pct"/>
            <w:vAlign w:val="bottom"/>
          </w:tcPr>
          <w:p w14:paraId="6F11F759" w14:textId="77777777" w:rsidR="001B32DE" w:rsidRPr="002B2454" w:rsidRDefault="001B32DE" w:rsidP="004D10CB">
            <w:pPr>
              <w:spacing w:after="0" w:line="240" w:lineRule="exact"/>
              <w:ind w:right="-72"/>
              <w:jc w:val="right"/>
              <w:rPr>
                <w:rFonts w:eastAsia="SimSun"/>
                <w:color w:val="000000"/>
                <w:sz w:val="18"/>
                <w:szCs w:val="18"/>
                <w:lang w:val="en-GB" w:eastAsia="en-GB"/>
              </w:rPr>
            </w:pPr>
            <w:r w:rsidRPr="002B2454">
              <w:rPr>
                <w:rFonts w:eastAsia="Cordia New"/>
                <w:sz w:val="18"/>
                <w:szCs w:val="18"/>
                <w:lang w:val="en-GB"/>
              </w:rPr>
              <w:t>-</w:t>
            </w:r>
          </w:p>
        </w:tc>
        <w:tc>
          <w:tcPr>
            <w:tcW w:w="926" w:type="pct"/>
            <w:vAlign w:val="bottom"/>
          </w:tcPr>
          <w:p w14:paraId="1F4AFD4E" w14:textId="77777777" w:rsidR="001B32DE" w:rsidRPr="002B2454" w:rsidRDefault="001B32DE" w:rsidP="004D10CB">
            <w:pPr>
              <w:spacing w:after="0" w:line="240" w:lineRule="exact"/>
              <w:ind w:right="-72"/>
              <w:jc w:val="right"/>
              <w:rPr>
                <w:rFonts w:eastAsia="SimSun"/>
                <w:color w:val="000000"/>
                <w:sz w:val="18"/>
                <w:szCs w:val="18"/>
                <w:lang w:val="en-GB" w:eastAsia="en-GB"/>
              </w:rPr>
            </w:pPr>
            <w:r w:rsidRPr="002B2454">
              <w:rPr>
                <w:rFonts w:eastAsia="Cordia New"/>
                <w:sz w:val="18"/>
                <w:szCs w:val="18"/>
                <w:lang w:val="en-GB"/>
              </w:rPr>
              <w:t>3</w:t>
            </w:r>
          </w:p>
        </w:tc>
        <w:tc>
          <w:tcPr>
            <w:tcW w:w="926" w:type="pct"/>
            <w:vAlign w:val="bottom"/>
          </w:tcPr>
          <w:p w14:paraId="1AE46970" w14:textId="77777777" w:rsidR="001B32DE" w:rsidRPr="002B2454" w:rsidRDefault="001B32DE" w:rsidP="004D10CB">
            <w:pPr>
              <w:spacing w:after="0" w:line="240" w:lineRule="exact"/>
              <w:ind w:right="-72"/>
              <w:jc w:val="right"/>
              <w:rPr>
                <w:rFonts w:eastAsia="SimSun"/>
                <w:color w:val="000000"/>
                <w:sz w:val="18"/>
                <w:szCs w:val="18"/>
                <w:lang w:val="en-GB" w:eastAsia="en-GB"/>
              </w:rPr>
            </w:pPr>
            <w:r w:rsidRPr="002B2454">
              <w:rPr>
                <w:rFonts w:eastAsia="Cordia New"/>
                <w:sz w:val="18"/>
                <w:szCs w:val="18"/>
                <w:lang w:val="en-GB"/>
              </w:rPr>
              <w:t>-</w:t>
            </w:r>
          </w:p>
        </w:tc>
        <w:tc>
          <w:tcPr>
            <w:tcW w:w="926" w:type="pct"/>
            <w:vAlign w:val="bottom"/>
          </w:tcPr>
          <w:p w14:paraId="47ADA7D5" w14:textId="77777777" w:rsidR="001B32DE" w:rsidRPr="002B2454" w:rsidRDefault="001B32DE" w:rsidP="004D10CB">
            <w:pPr>
              <w:spacing w:after="0" w:line="240" w:lineRule="exact"/>
              <w:ind w:right="-72"/>
              <w:jc w:val="right"/>
              <w:rPr>
                <w:rFonts w:eastAsia="SimSun"/>
                <w:color w:val="000000"/>
                <w:sz w:val="18"/>
                <w:szCs w:val="18"/>
                <w:lang w:val="en-GB" w:eastAsia="en-GB"/>
              </w:rPr>
            </w:pPr>
            <w:r w:rsidRPr="002B2454">
              <w:rPr>
                <w:rFonts w:eastAsia="Cordia New"/>
                <w:sz w:val="18"/>
                <w:szCs w:val="18"/>
                <w:lang w:val="en-GB"/>
              </w:rPr>
              <w:t>3</w:t>
            </w:r>
          </w:p>
        </w:tc>
      </w:tr>
      <w:tr w:rsidR="001B32DE" w:rsidRPr="002B2454" w14:paraId="44A208B1" w14:textId="77777777" w:rsidTr="00F77DE0">
        <w:tc>
          <w:tcPr>
            <w:tcW w:w="1297" w:type="pct"/>
          </w:tcPr>
          <w:p w14:paraId="33F4E91F" w14:textId="77777777" w:rsidR="001B32DE" w:rsidRPr="002B2454" w:rsidRDefault="001B32DE">
            <w:pPr>
              <w:spacing w:after="0" w:line="240" w:lineRule="exact"/>
              <w:ind w:left="-101" w:hanging="5"/>
              <w:jc w:val="both"/>
              <w:rPr>
                <w:rFonts w:eastAsia="SimSun"/>
                <w:color w:val="000000"/>
                <w:sz w:val="18"/>
                <w:szCs w:val="18"/>
                <w:lang w:val="en-GB" w:eastAsia="en-GB"/>
              </w:rPr>
            </w:pPr>
          </w:p>
        </w:tc>
        <w:tc>
          <w:tcPr>
            <w:tcW w:w="926" w:type="pct"/>
            <w:tcBorders>
              <w:top w:val="single" w:sz="4" w:space="0" w:color="000000"/>
            </w:tcBorders>
            <w:vAlign w:val="bottom"/>
          </w:tcPr>
          <w:p w14:paraId="55A0139E"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791D6791"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781B1757"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425B5393" w14:textId="77777777" w:rsidR="001B32DE" w:rsidRPr="002B2454" w:rsidRDefault="001B32DE" w:rsidP="004D10CB">
            <w:pPr>
              <w:spacing w:after="0" w:line="240" w:lineRule="exact"/>
              <w:ind w:right="-72"/>
              <w:jc w:val="right"/>
              <w:rPr>
                <w:rFonts w:eastAsia="SimSun"/>
                <w:sz w:val="18"/>
                <w:szCs w:val="18"/>
                <w:lang w:val="en-GB" w:eastAsia="en-GB"/>
              </w:rPr>
            </w:pPr>
          </w:p>
        </w:tc>
      </w:tr>
      <w:tr w:rsidR="001B32DE" w:rsidRPr="002B2454" w14:paraId="190AB73B" w14:textId="77777777" w:rsidTr="00F77DE0">
        <w:tc>
          <w:tcPr>
            <w:tcW w:w="1297" w:type="pct"/>
          </w:tcPr>
          <w:p w14:paraId="5E5E92F0" w14:textId="77777777" w:rsidR="001B32DE" w:rsidRPr="002B2454" w:rsidRDefault="001B32DE">
            <w:pPr>
              <w:spacing w:after="0" w:line="240" w:lineRule="exact"/>
              <w:ind w:left="-101" w:hanging="5"/>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2024 </w:t>
            </w:r>
          </w:p>
          <w:p w14:paraId="1734436C" w14:textId="36BA2978"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color w:val="000000"/>
                <w:sz w:val="18"/>
                <w:szCs w:val="18"/>
                <w:lang w:val="en-GB" w:eastAsia="en-GB"/>
              </w:rPr>
              <w:t xml:space="preserve">   (Restated)</w:t>
            </w:r>
          </w:p>
        </w:tc>
        <w:tc>
          <w:tcPr>
            <w:tcW w:w="926" w:type="pct"/>
            <w:tcBorders>
              <w:bottom w:val="single" w:sz="4" w:space="0" w:color="000000"/>
            </w:tcBorders>
            <w:vAlign w:val="bottom"/>
          </w:tcPr>
          <w:p w14:paraId="4B0B46E6"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w:t>
            </w:r>
          </w:p>
        </w:tc>
        <w:tc>
          <w:tcPr>
            <w:tcW w:w="926" w:type="pct"/>
            <w:tcBorders>
              <w:bottom w:val="single" w:sz="4" w:space="0" w:color="000000"/>
            </w:tcBorders>
            <w:vAlign w:val="bottom"/>
          </w:tcPr>
          <w:p w14:paraId="0AABB608"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27</w:t>
            </w:r>
          </w:p>
        </w:tc>
        <w:tc>
          <w:tcPr>
            <w:tcW w:w="926" w:type="pct"/>
            <w:tcBorders>
              <w:bottom w:val="single" w:sz="4" w:space="0" w:color="000000"/>
            </w:tcBorders>
            <w:vAlign w:val="bottom"/>
          </w:tcPr>
          <w:p w14:paraId="78730787"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926" w:type="pct"/>
            <w:tcBorders>
              <w:bottom w:val="single" w:sz="4" w:space="0" w:color="000000"/>
            </w:tcBorders>
            <w:vAlign w:val="bottom"/>
          </w:tcPr>
          <w:p w14:paraId="6FF4AFD7"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rPr>
              <w:t>28</w:t>
            </w:r>
          </w:p>
        </w:tc>
      </w:tr>
      <w:tr w:rsidR="001B32DE" w:rsidRPr="002B2454" w14:paraId="65C94379" w14:textId="77777777" w:rsidTr="00F77DE0">
        <w:tc>
          <w:tcPr>
            <w:tcW w:w="1297" w:type="pct"/>
          </w:tcPr>
          <w:p w14:paraId="4B240A1B" w14:textId="77777777" w:rsidR="001B32DE" w:rsidRPr="002B2454" w:rsidRDefault="001B32DE">
            <w:pPr>
              <w:spacing w:after="0" w:line="240" w:lineRule="exact"/>
              <w:ind w:left="-101" w:hanging="5"/>
              <w:rPr>
                <w:rFonts w:eastAsia="SimSun"/>
                <w:color w:val="000000"/>
                <w:sz w:val="18"/>
                <w:szCs w:val="18"/>
                <w:lang w:val="en-GB" w:eastAsia="en-GB"/>
              </w:rPr>
            </w:pPr>
          </w:p>
        </w:tc>
        <w:tc>
          <w:tcPr>
            <w:tcW w:w="926" w:type="pct"/>
            <w:tcBorders>
              <w:top w:val="single" w:sz="4" w:space="0" w:color="000000"/>
            </w:tcBorders>
            <w:vAlign w:val="bottom"/>
          </w:tcPr>
          <w:p w14:paraId="40A48613"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02B85FB2"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763BEC81"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73ECFD95" w14:textId="77777777" w:rsidR="001B32DE" w:rsidRPr="002B2454" w:rsidRDefault="001B32DE" w:rsidP="004D10CB">
            <w:pPr>
              <w:spacing w:after="0" w:line="240" w:lineRule="exact"/>
              <w:ind w:right="-72"/>
              <w:jc w:val="right"/>
              <w:rPr>
                <w:rFonts w:eastAsia="SimSun"/>
                <w:sz w:val="18"/>
                <w:szCs w:val="18"/>
                <w:lang w:val="en-GB" w:eastAsia="en-GB"/>
              </w:rPr>
            </w:pPr>
          </w:p>
        </w:tc>
      </w:tr>
      <w:tr w:rsidR="001B32DE" w:rsidRPr="002B2454" w14:paraId="6C83E51E" w14:textId="77777777" w:rsidTr="00F77DE0">
        <w:tc>
          <w:tcPr>
            <w:tcW w:w="1297" w:type="pct"/>
          </w:tcPr>
          <w:p w14:paraId="752E6D05" w14:textId="77777777" w:rsidR="001B32DE" w:rsidRPr="002B2454" w:rsidRDefault="001B32DE">
            <w:pPr>
              <w:spacing w:after="0" w:line="240" w:lineRule="exact"/>
              <w:ind w:left="-101" w:hanging="5"/>
              <w:jc w:val="both"/>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1 January 2025</w:t>
            </w:r>
          </w:p>
        </w:tc>
        <w:tc>
          <w:tcPr>
            <w:tcW w:w="926" w:type="pct"/>
            <w:vAlign w:val="bottom"/>
          </w:tcPr>
          <w:p w14:paraId="11194085"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w:t>
            </w:r>
          </w:p>
        </w:tc>
        <w:tc>
          <w:tcPr>
            <w:tcW w:w="926" w:type="pct"/>
            <w:vAlign w:val="bottom"/>
          </w:tcPr>
          <w:p w14:paraId="10CCF0C8"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27</w:t>
            </w:r>
          </w:p>
        </w:tc>
        <w:tc>
          <w:tcPr>
            <w:tcW w:w="926" w:type="pct"/>
            <w:vAlign w:val="bottom"/>
          </w:tcPr>
          <w:p w14:paraId="213DE08E"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w:t>
            </w:r>
          </w:p>
        </w:tc>
        <w:tc>
          <w:tcPr>
            <w:tcW w:w="926" w:type="pct"/>
            <w:vAlign w:val="bottom"/>
          </w:tcPr>
          <w:p w14:paraId="5DDC6E64"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28</w:t>
            </w:r>
          </w:p>
        </w:tc>
      </w:tr>
      <w:tr w:rsidR="001B32DE" w:rsidRPr="002B2454" w14:paraId="2E179E1C" w14:textId="77777777" w:rsidTr="00F77DE0">
        <w:tc>
          <w:tcPr>
            <w:tcW w:w="1297" w:type="pct"/>
          </w:tcPr>
          <w:p w14:paraId="0769B0FE" w14:textId="77777777"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color w:val="000000"/>
                <w:sz w:val="18"/>
                <w:szCs w:val="18"/>
                <w:lang w:val="en-GB" w:eastAsia="en-GB"/>
              </w:rPr>
              <w:t xml:space="preserve">Increase (decrease) in profit </w:t>
            </w:r>
          </w:p>
          <w:p w14:paraId="1AF9943B" w14:textId="0E289208"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color w:val="000000"/>
                <w:sz w:val="18"/>
                <w:szCs w:val="18"/>
                <w:lang w:val="en-GB" w:eastAsia="en-GB"/>
              </w:rPr>
              <w:t xml:space="preserve">   or loss</w:t>
            </w:r>
            <w:r w:rsidRPr="002B2454">
              <w:rPr>
                <w:rFonts w:eastAsia="SimSun"/>
                <w:color w:val="000000"/>
                <w:sz w:val="18"/>
                <w:szCs w:val="18"/>
                <w:cs/>
                <w:lang w:val="en-GB" w:eastAsia="en-GB"/>
              </w:rPr>
              <w:t xml:space="preserve"> </w:t>
            </w:r>
          </w:p>
        </w:tc>
        <w:tc>
          <w:tcPr>
            <w:tcW w:w="926" w:type="pct"/>
            <w:vAlign w:val="bottom"/>
          </w:tcPr>
          <w:p w14:paraId="73B8574C"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926" w:type="pct"/>
            <w:vAlign w:val="bottom"/>
          </w:tcPr>
          <w:p w14:paraId="01FA03D6"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2</w:t>
            </w:r>
          </w:p>
        </w:tc>
        <w:tc>
          <w:tcPr>
            <w:tcW w:w="926" w:type="pct"/>
            <w:vAlign w:val="bottom"/>
          </w:tcPr>
          <w:p w14:paraId="6F71DAB7"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rPr>
              <w:t>-</w:t>
            </w:r>
          </w:p>
        </w:tc>
        <w:tc>
          <w:tcPr>
            <w:tcW w:w="926" w:type="pct"/>
            <w:vAlign w:val="bottom"/>
          </w:tcPr>
          <w:p w14:paraId="7DE0A49A"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pacing w:val="-2"/>
                <w:sz w:val="18"/>
                <w:szCs w:val="18"/>
                <w:lang w:val="en-GB"/>
              </w:rPr>
              <w:t>2</w:t>
            </w:r>
          </w:p>
        </w:tc>
      </w:tr>
      <w:tr w:rsidR="001B32DE" w:rsidRPr="002B2454" w14:paraId="4BF6FF00" w14:textId="77777777" w:rsidTr="00F77DE0">
        <w:tc>
          <w:tcPr>
            <w:tcW w:w="1297" w:type="pct"/>
          </w:tcPr>
          <w:p w14:paraId="5B195CE1" w14:textId="77777777" w:rsidR="001B32DE" w:rsidRPr="002B2454" w:rsidRDefault="001B32DE">
            <w:pPr>
              <w:spacing w:after="0" w:line="240" w:lineRule="exact"/>
              <w:ind w:left="-101" w:hanging="5"/>
              <w:rPr>
                <w:rFonts w:eastAsia="SimSun"/>
                <w:color w:val="000000"/>
                <w:sz w:val="18"/>
                <w:szCs w:val="18"/>
                <w:lang w:val="en-GB" w:eastAsia="en-GB"/>
              </w:rPr>
            </w:pPr>
            <w:r w:rsidRPr="002B2454">
              <w:rPr>
                <w:rFonts w:eastAsia="SimSun"/>
                <w:color w:val="000000"/>
                <w:sz w:val="18"/>
                <w:szCs w:val="18"/>
                <w:lang w:val="en-GB" w:eastAsia="en-GB"/>
              </w:rPr>
              <w:t xml:space="preserve">Increase (decrease) in other </w:t>
            </w:r>
          </w:p>
          <w:p w14:paraId="770D133B" w14:textId="6B6CB13D" w:rsidR="001B32DE" w:rsidRPr="002B2454" w:rsidRDefault="004D10CB">
            <w:pPr>
              <w:spacing w:after="0" w:line="240" w:lineRule="exact"/>
              <w:ind w:left="-101" w:hanging="5"/>
              <w:rPr>
                <w:rFonts w:eastAsia="SimSun"/>
                <w:color w:val="000000"/>
                <w:sz w:val="18"/>
                <w:szCs w:val="18"/>
                <w:lang w:val="en-GB" w:eastAsia="en-GB"/>
              </w:rPr>
            </w:pPr>
            <w:r w:rsidRPr="002B2454">
              <w:rPr>
                <w:rFonts w:eastAsia="SimSun"/>
                <w:color w:val="000000"/>
                <w:sz w:val="18"/>
                <w:szCs w:val="18"/>
                <w:lang w:val="en-GB" w:eastAsia="en-GB"/>
              </w:rPr>
              <w:t xml:space="preserve">   </w:t>
            </w:r>
            <w:r w:rsidR="001B32DE" w:rsidRPr="002B2454">
              <w:rPr>
                <w:rFonts w:eastAsia="SimSun"/>
                <w:color w:val="000000"/>
                <w:sz w:val="18"/>
                <w:szCs w:val="18"/>
                <w:lang w:val="en-GB" w:eastAsia="en-GB"/>
              </w:rPr>
              <w:t>comprehensive income</w:t>
            </w:r>
          </w:p>
        </w:tc>
        <w:tc>
          <w:tcPr>
            <w:tcW w:w="926" w:type="pct"/>
            <w:vAlign w:val="bottom"/>
          </w:tcPr>
          <w:p w14:paraId="4BA7A310"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926" w:type="pct"/>
            <w:vAlign w:val="bottom"/>
          </w:tcPr>
          <w:p w14:paraId="7927748D"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w:t>
            </w:r>
          </w:p>
        </w:tc>
        <w:tc>
          <w:tcPr>
            <w:tcW w:w="926" w:type="pct"/>
            <w:vAlign w:val="bottom"/>
          </w:tcPr>
          <w:p w14:paraId="79AF39F5"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4</w:t>
            </w:r>
          </w:p>
        </w:tc>
        <w:tc>
          <w:tcPr>
            <w:tcW w:w="926" w:type="pct"/>
            <w:vAlign w:val="bottom"/>
          </w:tcPr>
          <w:p w14:paraId="524F6C35"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pacing w:val="-2"/>
                <w:sz w:val="18"/>
                <w:szCs w:val="18"/>
                <w:lang w:val="en-GB"/>
              </w:rPr>
              <w:t>4</w:t>
            </w:r>
          </w:p>
        </w:tc>
      </w:tr>
      <w:tr w:rsidR="001B32DE" w:rsidRPr="002B2454" w14:paraId="2F6D290F" w14:textId="77777777" w:rsidTr="00F77DE0">
        <w:tc>
          <w:tcPr>
            <w:tcW w:w="1297" w:type="pct"/>
          </w:tcPr>
          <w:p w14:paraId="5DA1835B" w14:textId="77777777" w:rsidR="001B32DE" w:rsidRPr="002B2454" w:rsidRDefault="001B32DE">
            <w:pPr>
              <w:spacing w:after="0" w:line="240" w:lineRule="exact"/>
              <w:ind w:left="-101" w:hanging="5"/>
              <w:rPr>
                <w:rFonts w:eastAsia="SimSun"/>
                <w:color w:val="000000"/>
                <w:sz w:val="18"/>
                <w:szCs w:val="18"/>
                <w:lang w:eastAsia="en-GB"/>
              </w:rPr>
            </w:pPr>
          </w:p>
        </w:tc>
        <w:tc>
          <w:tcPr>
            <w:tcW w:w="926" w:type="pct"/>
            <w:tcBorders>
              <w:top w:val="single" w:sz="4" w:space="0" w:color="000000"/>
            </w:tcBorders>
            <w:vAlign w:val="bottom"/>
          </w:tcPr>
          <w:p w14:paraId="18392A87"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6421492B"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6C00E570" w14:textId="77777777" w:rsidR="001B32DE" w:rsidRPr="002B2454" w:rsidRDefault="001B32DE" w:rsidP="004D10CB">
            <w:pPr>
              <w:spacing w:after="0" w:line="240" w:lineRule="exact"/>
              <w:ind w:right="-72"/>
              <w:jc w:val="right"/>
              <w:rPr>
                <w:rFonts w:eastAsia="SimSun"/>
                <w:sz w:val="18"/>
                <w:szCs w:val="18"/>
                <w:lang w:val="en-GB" w:eastAsia="en-GB"/>
              </w:rPr>
            </w:pPr>
          </w:p>
        </w:tc>
        <w:tc>
          <w:tcPr>
            <w:tcW w:w="926" w:type="pct"/>
            <w:tcBorders>
              <w:top w:val="single" w:sz="4" w:space="0" w:color="000000"/>
            </w:tcBorders>
            <w:vAlign w:val="bottom"/>
          </w:tcPr>
          <w:p w14:paraId="796EEC53" w14:textId="77777777" w:rsidR="001B32DE" w:rsidRPr="002B2454" w:rsidRDefault="001B32DE" w:rsidP="004D10CB">
            <w:pPr>
              <w:spacing w:after="0" w:line="240" w:lineRule="exact"/>
              <w:ind w:right="-72"/>
              <w:jc w:val="right"/>
              <w:rPr>
                <w:rFonts w:eastAsia="SimSun"/>
                <w:sz w:val="18"/>
                <w:szCs w:val="18"/>
                <w:lang w:val="en-GB" w:eastAsia="en-GB"/>
              </w:rPr>
            </w:pPr>
          </w:p>
        </w:tc>
      </w:tr>
      <w:tr w:rsidR="001B32DE" w:rsidRPr="002B2454" w14:paraId="31A2893E" w14:textId="77777777" w:rsidTr="00F77DE0">
        <w:tc>
          <w:tcPr>
            <w:tcW w:w="1297" w:type="pct"/>
          </w:tcPr>
          <w:p w14:paraId="09CCF680" w14:textId="77777777" w:rsidR="001B32DE" w:rsidRPr="002B2454" w:rsidRDefault="001B32DE">
            <w:pPr>
              <w:spacing w:after="0" w:line="240" w:lineRule="exact"/>
              <w:ind w:left="-101" w:hanging="5"/>
              <w:rPr>
                <w:rFonts w:eastAsia="SimSun"/>
                <w:color w:val="000000"/>
                <w:sz w:val="18"/>
                <w:szCs w:val="18"/>
                <w:lang w:val="en-GB" w:eastAsia="en-GB"/>
              </w:rPr>
            </w:pPr>
            <w:proofErr w:type="gramStart"/>
            <w:r w:rsidRPr="002B2454">
              <w:rPr>
                <w:rFonts w:eastAsia="SimSun"/>
                <w:color w:val="000000"/>
                <w:sz w:val="18"/>
                <w:szCs w:val="18"/>
                <w:lang w:val="en-GB" w:eastAsia="en-GB"/>
              </w:rPr>
              <w:t>At</w:t>
            </w:r>
            <w:proofErr w:type="gramEnd"/>
            <w:r w:rsidRPr="002B2454">
              <w:rPr>
                <w:rFonts w:eastAsia="SimSun"/>
                <w:color w:val="000000"/>
                <w:sz w:val="18"/>
                <w:szCs w:val="18"/>
                <w:lang w:val="en-GB" w:eastAsia="en-GB"/>
              </w:rPr>
              <w:t xml:space="preserve"> 31 December 2025</w:t>
            </w:r>
          </w:p>
        </w:tc>
        <w:tc>
          <w:tcPr>
            <w:tcW w:w="926" w:type="pct"/>
            <w:tcBorders>
              <w:bottom w:val="single" w:sz="4" w:space="0" w:color="000000"/>
            </w:tcBorders>
            <w:vAlign w:val="bottom"/>
          </w:tcPr>
          <w:p w14:paraId="17193C02"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1</w:t>
            </w:r>
          </w:p>
        </w:tc>
        <w:tc>
          <w:tcPr>
            <w:tcW w:w="926" w:type="pct"/>
            <w:tcBorders>
              <w:bottom w:val="single" w:sz="4" w:space="0" w:color="000000"/>
            </w:tcBorders>
            <w:vAlign w:val="bottom"/>
          </w:tcPr>
          <w:p w14:paraId="3E1FD259"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29</w:t>
            </w:r>
          </w:p>
        </w:tc>
        <w:tc>
          <w:tcPr>
            <w:tcW w:w="926" w:type="pct"/>
            <w:tcBorders>
              <w:bottom w:val="single" w:sz="4" w:space="0" w:color="000000"/>
            </w:tcBorders>
            <w:vAlign w:val="bottom"/>
          </w:tcPr>
          <w:p w14:paraId="65D56DF5" w14:textId="77777777" w:rsidR="001B32DE" w:rsidRPr="002B2454" w:rsidRDefault="001B32DE" w:rsidP="004D10CB">
            <w:pPr>
              <w:spacing w:after="0" w:line="240" w:lineRule="exact"/>
              <w:ind w:right="-72"/>
              <w:jc w:val="right"/>
              <w:rPr>
                <w:rFonts w:eastAsia="SimSun"/>
                <w:sz w:val="18"/>
                <w:szCs w:val="18"/>
                <w:lang w:val="en-GB" w:eastAsia="en-GB"/>
              </w:rPr>
            </w:pPr>
            <w:r w:rsidRPr="002B2454">
              <w:rPr>
                <w:rFonts w:eastAsia="Cordia New"/>
                <w:sz w:val="18"/>
                <w:szCs w:val="18"/>
                <w:lang w:val="en-GB"/>
              </w:rPr>
              <w:t>4</w:t>
            </w:r>
          </w:p>
        </w:tc>
        <w:tc>
          <w:tcPr>
            <w:tcW w:w="926" w:type="pct"/>
            <w:tcBorders>
              <w:bottom w:val="single" w:sz="4" w:space="0" w:color="000000"/>
            </w:tcBorders>
            <w:vAlign w:val="bottom"/>
          </w:tcPr>
          <w:p w14:paraId="47E830BC" w14:textId="77777777" w:rsidR="001B32DE" w:rsidRPr="002B2454" w:rsidRDefault="001B32DE" w:rsidP="004D10CB">
            <w:pPr>
              <w:spacing w:after="0" w:line="240" w:lineRule="exact"/>
              <w:ind w:right="-72"/>
              <w:jc w:val="right"/>
              <w:rPr>
                <w:rFonts w:eastAsia="SimSun"/>
                <w:sz w:val="18"/>
                <w:szCs w:val="18"/>
                <w:lang w:val="en-GB" w:eastAsia="zh-CN"/>
              </w:rPr>
            </w:pPr>
            <w:r w:rsidRPr="002B2454">
              <w:rPr>
                <w:rFonts w:eastAsia="Cordia New"/>
                <w:sz w:val="18"/>
                <w:szCs w:val="18"/>
                <w:lang w:val="en-GB"/>
              </w:rPr>
              <w:t>34</w:t>
            </w:r>
          </w:p>
        </w:tc>
      </w:tr>
    </w:tbl>
    <w:p w14:paraId="69BA2CC7" w14:textId="5BEB6F17" w:rsidR="0019289B" w:rsidRPr="002B2454" w:rsidRDefault="0019289B" w:rsidP="009C2F37">
      <w:pPr>
        <w:spacing w:after="0" w:line="240" w:lineRule="exact"/>
        <w:jc w:val="both"/>
        <w:rPr>
          <w:color w:val="000000"/>
          <w:sz w:val="18"/>
          <w:szCs w:val="18"/>
        </w:rPr>
        <w:sectPr w:rsidR="0019289B" w:rsidRPr="002B2454" w:rsidSect="0064362F">
          <w:pgSz w:w="11907" w:h="16840"/>
          <w:pgMar w:top="1440" w:right="720" w:bottom="720" w:left="1728" w:header="706" w:footer="706" w:gutter="0"/>
          <w:cols w:space="720"/>
        </w:sectPr>
      </w:pPr>
    </w:p>
    <w:tbl>
      <w:tblPr>
        <w:tblStyle w:val="affff1"/>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2B2454" w14:paraId="354D5355" w14:textId="77777777" w:rsidTr="00343B6D">
        <w:trPr>
          <w:trHeight w:val="386"/>
        </w:trPr>
        <w:tc>
          <w:tcPr>
            <w:tcW w:w="9464" w:type="dxa"/>
          </w:tcPr>
          <w:p w14:paraId="5C7FFE58" w14:textId="185E50DB" w:rsidR="00872DC9" w:rsidRPr="002B2454" w:rsidRDefault="008F6A21" w:rsidP="00D570C7">
            <w:pPr>
              <w:tabs>
                <w:tab w:val="left" w:pos="427"/>
              </w:tabs>
              <w:spacing w:before="0" w:line="240" w:lineRule="exact"/>
              <w:ind w:left="-105"/>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2</w:t>
            </w:r>
            <w:r w:rsidR="00EB7065" w:rsidRPr="002B2454">
              <w:rPr>
                <w:rFonts w:ascii="Arial" w:eastAsia="Arial" w:hAnsi="Arial" w:cs="Arial"/>
                <w:b/>
                <w:color w:val="000000"/>
                <w:sz w:val="18"/>
                <w:szCs w:val="18"/>
                <w:lang w:val="en-GB"/>
              </w:rPr>
              <w:t>6</w:t>
            </w:r>
            <w:r w:rsidR="00DE43D6" w:rsidRPr="002B2454">
              <w:rPr>
                <w:rFonts w:ascii="Arial" w:eastAsia="Arial" w:hAnsi="Arial" w:cs="Arial"/>
                <w:b/>
                <w:color w:val="000000"/>
                <w:sz w:val="18"/>
                <w:szCs w:val="18"/>
              </w:rPr>
              <w:tab/>
            </w:r>
            <w:r w:rsidR="000A167C" w:rsidRPr="002B2454">
              <w:rPr>
                <w:rFonts w:ascii="Arial" w:eastAsia="Arial" w:hAnsi="Arial" w:cs="Arial"/>
                <w:b/>
                <w:color w:val="000000"/>
                <w:sz w:val="18"/>
                <w:szCs w:val="18"/>
              </w:rPr>
              <w:t>Borrowings</w:t>
            </w:r>
          </w:p>
        </w:tc>
      </w:tr>
    </w:tbl>
    <w:p w14:paraId="7282A3CA" w14:textId="77777777" w:rsidR="00872DC9" w:rsidRPr="002B2454" w:rsidRDefault="00872DC9" w:rsidP="007E2B92">
      <w:pPr>
        <w:spacing w:after="0" w:line="240" w:lineRule="auto"/>
        <w:jc w:val="both"/>
        <w:rPr>
          <w:color w:val="000000"/>
          <w:sz w:val="14"/>
          <w:szCs w:val="14"/>
        </w:rPr>
      </w:pPr>
    </w:p>
    <w:tbl>
      <w:tblPr>
        <w:tblW w:w="945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440"/>
        <w:gridCol w:w="1440"/>
        <w:gridCol w:w="1440"/>
        <w:gridCol w:w="1440"/>
      </w:tblGrid>
      <w:tr w:rsidR="00675F92" w:rsidRPr="002B2454" w14:paraId="7BDD2A92" w14:textId="77777777" w:rsidTr="009F4E97">
        <w:tc>
          <w:tcPr>
            <w:tcW w:w="3690" w:type="dxa"/>
            <w:tcBorders>
              <w:top w:val="nil"/>
              <w:left w:val="nil"/>
              <w:bottom w:val="nil"/>
              <w:right w:val="nil"/>
            </w:tcBorders>
            <w:vAlign w:val="bottom"/>
            <w:hideMark/>
          </w:tcPr>
          <w:p w14:paraId="7B040CB3" w14:textId="77777777" w:rsidR="00675F92" w:rsidRPr="002B2454" w:rsidRDefault="00675F92" w:rsidP="0064362F">
            <w:pPr>
              <w:spacing w:after="0" w:line="240" w:lineRule="exact"/>
              <w:ind w:left="14"/>
              <w:jc w:val="both"/>
              <w:rPr>
                <w:color w:val="000000"/>
                <w:sz w:val="18"/>
                <w:szCs w:val="18"/>
              </w:rPr>
            </w:pPr>
            <w:r w:rsidRPr="002B2454">
              <w:rPr>
                <w:color w:val="000000"/>
                <w:sz w:val="18"/>
                <w:szCs w:val="18"/>
              </w:rPr>
              <w:t> </w:t>
            </w:r>
          </w:p>
        </w:tc>
        <w:tc>
          <w:tcPr>
            <w:tcW w:w="2880" w:type="dxa"/>
            <w:gridSpan w:val="2"/>
            <w:tcBorders>
              <w:top w:val="nil"/>
              <w:left w:val="nil"/>
              <w:bottom w:val="single" w:sz="6" w:space="0" w:color="000000"/>
              <w:right w:val="nil"/>
            </w:tcBorders>
            <w:vAlign w:val="bottom"/>
            <w:hideMark/>
          </w:tcPr>
          <w:p w14:paraId="656826C3" w14:textId="0FB5CADC" w:rsidR="00675F92" w:rsidRPr="002B2454" w:rsidRDefault="00675F92" w:rsidP="00D570C7">
            <w:pPr>
              <w:spacing w:after="0" w:line="240" w:lineRule="exact"/>
              <w:jc w:val="center"/>
              <w:rPr>
                <w:color w:val="000000"/>
                <w:sz w:val="18"/>
                <w:szCs w:val="18"/>
              </w:rPr>
            </w:pPr>
            <w:r w:rsidRPr="002B2454">
              <w:rPr>
                <w:b/>
                <w:bCs/>
                <w:color w:val="000000"/>
                <w:sz w:val="18"/>
                <w:szCs w:val="18"/>
              </w:rPr>
              <w:t>Consolidated</w:t>
            </w:r>
          </w:p>
          <w:p w14:paraId="67A3EADE" w14:textId="14E010F2" w:rsidR="00675F92" w:rsidRPr="002B2454" w:rsidRDefault="00675F92" w:rsidP="00D570C7">
            <w:pPr>
              <w:spacing w:after="0" w:line="240" w:lineRule="exact"/>
              <w:jc w:val="center"/>
              <w:rPr>
                <w:color w:val="000000"/>
                <w:sz w:val="18"/>
                <w:szCs w:val="18"/>
              </w:rPr>
            </w:pPr>
            <w:r w:rsidRPr="002B2454">
              <w:rPr>
                <w:b/>
                <w:bCs/>
                <w:color w:val="000000"/>
                <w:sz w:val="18"/>
                <w:szCs w:val="18"/>
              </w:rPr>
              <w:t xml:space="preserve">financial </w:t>
            </w:r>
            <w:r w:rsidR="009F4E97" w:rsidRPr="002B2454">
              <w:rPr>
                <w:b/>
                <w:bCs/>
                <w:color w:val="000000"/>
                <w:sz w:val="18"/>
                <w:szCs w:val="18"/>
              </w:rPr>
              <w:t>statements</w:t>
            </w:r>
          </w:p>
        </w:tc>
        <w:tc>
          <w:tcPr>
            <w:tcW w:w="2880" w:type="dxa"/>
            <w:gridSpan w:val="2"/>
            <w:tcBorders>
              <w:top w:val="nil"/>
              <w:left w:val="nil"/>
              <w:bottom w:val="single" w:sz="6" w:space="0" w:color="000000"/>
              <w:right w:val="nil"/>
            </w:tcBorders>
            <w:vAlign w:val="bottom"/>
            <w:hideMark/>
          </w:tcPr>
          <w:p w14:paraId="1676334C" w14:textId="03D8F4E5" w:rsidR="00675F92" w:rsidRPr="002B2454" w:rsidRDefault="00675F92" w:rsidP="00D570C7">
            <w:pPr>
              <w:spacing w:after="0" w:line="240" w:lineRule="exact"/>
              <w:jc w:val="center"/>
              <w:rPr>
                <w:color w:val="000000"/>
                <w:sz w:val="18"/>
                <w:szCs w:val="18"/>
              </w:rPr>
            </w:pPr>
            <w:r w:rsidRPr="002B2454">
              <w:rPr>
                <w:b/>
                <w:bCs/>
                <w:color w:val="000000"/>
                <w:sz w:val="18"/>
                <w:szCs w:val="18"/>
              </w:rPr>
              <w:t>Separate</w:t>
            </w:r>
          </w:p>
          <w:p w14:paraId="4F9AAC9F" w14:textId="4C4FB082" w:rsidR="00675F92" w:rsidRPr="002B2454" w:rsidRDefault="00675F92" w:rsidP="00D570C7">
            <w:pPr>
              <w:spacing w:after="0" w:line="240" w:lineRule="exact"/>
              <w:jc w:val="center"/>
              <w:rPr>
                <w:color w:val="000000"/>
                <w:sz w:val="18"/>
                <w:szCs w:val="18"/>
              </w:rPr>
            </w:pPr>
            <w:r w:rsidRPr="002B2454">
              <w:rPr>
                <w:b/>
                <w:bCs/>
                <w:color w:val="000000"/>
                <w:sz w:val="18"/>
                <w:szCs w:val="18"/>
              </w:rPr>
              <w:t xml:space="preserve">financial </w:t>
            </w:r>
            <w:r w:rsidR="009F4E97" w:rsidRPr="002B2454">
              <w:rPr>
                <w:b/>
                <w:bCs/>
                <w:color w:val="000000"/>
                <w:sz w:val="18"/>
                <w:szCs w:val="18"/>
              </w:rPr>
              <w:t>statements</w:t>
            </w:r>
          </w:p>
        </w:tc>
      </w:tr>
      <w:tr w:rsidR="00675F92" w:rsidRPr="002B2454" w14:paraId="69105BDB" w14:textId="77777777" w:rsidTr="009F4E97">
        <w:tc>
          <w:tcPr>
            <w:tcW w:w="3690" w:type="dxa"/>
            <w:tcBorders>
              <w:top w:val="nil"/>
              <w:left w:val="nil"/>
              <w:bottom w:val="nil"/>
              <w:right w:val="nil"/>
            </w:tcBorders>
            <w:vAlign w:val="bottom"/>
            <w:hideMark/>
          </w:tcPr>
          <w:p w14:paraId="58C0DF42" w14:textId="77777777" w:rsidR="00675F92" w:rsidRPr="002B2454" w:rsidRDefault="00675F92" w:rsidP="0064362F">
            <w:pPr>
              <w:spacing w:after="0" w:line="240" w:lineRule="exact"/>
              <w:ind w:left="14"/>
              <w:jc w:val="right"/>
              <w:rPr>
                <w:color w:val="000000"/>
                <w:sz w:val="18"/>
                <w:szCs w:val="18"/>
              </w:rPr>
            </w:pPr>
            <w:r w:rsidRPr="002B2454">
              <w:rPr>
                <w:color w:val="000000"/>
                <w:sz w:val="18"/>
                <w:szCs w:val="18"/>
              </w:rPr>
              <w:t> </w:t>
            </w:r>
          </w:p>
        </w:tc>
        <w:tc>
          <w:tcPr>
            <w:tcW w:w="1440" w:type="dxa"/>
            <w:tcBorders>
              <w:top w:val="nil"/>
              <w:left w:val="nil"/>
              <w:bottom w:val="nil"/>
              <w:right w:val="nil"/>
            </w:tcBorders>
            <w:vAlign w:val="bottom"/>
            <w:hideMark/>
          </w:tcPr>
          <w:p w14:paraId="7A41D677" w14:textId="5696E478" w:rsidR="00675F92" w:rsidRPr="002B2454" w:rsidRDefault="00675F92" w:rsidP="0064362F">
            <w:pPr>
              <w:spacing w:after="0" w:line="240" w:lineRule="exact"/>
              <w:ind w:right="58"/>
              <w:jc w:val="right"/>
              <w:rPr>
                <w:color w:val="000000"/>
                <w:sz w:val="18"/>
                <w:szCs w:val="18"/>
              </w:rPr>
            </w:pPr>
            <w:r w:rsidRPr="002B2454">
              <w:rPr>
                <w:b/>
                <w:bCs/>
                <w:color w:val="000000"/>
                <w:sz w:val="18"/>
                <w:szCs w:val="18"/>
                <w:lang w:val="en-GB"/>
              </w:rPr>
              <w:t>2025</w:t>
            </w:r>
          </w:p>
        </w:tc>
        <w:tc>
          <w:tcPr>
            <w:tcW w:w="1440" w:type="dxa"/>
            <w:tcBorders>
              <w:top w:val="nil"/>
              <w:left w:val="nil"/>
              <w:bottom w:val="nil"/>
              <w:right w:val="nil"/>
            </w:tcBorders>
            <w:vAlign w:val="bottom"/>
            <w:hideMark/>
          </w:tcPr>
          <w:p w14:paraId="4ACD9E39" w14:textId="75C7C634" w:rsidR="00675F92" w:rsidRPr="002B2454" w:rsidRDefault="00675F92" w:rsidP="0064362F">
            <w:pPr>
              <w:spacing w:after="0" w:line="240" w:lineRule="exact"/>
              <w:ind w:right="58"/>
              <w:jc w:val="right"/>
              <w:rPr>
                <w:color w:val="000000"/>
                <w:sz w:val="18"/>
                <w:szCs w:val="18"/>
              </w:rPr>
            </w:pPr>
            <w:r w:rsidRPr="002B2454">
              <w:rPr>
                <w:b/>
                <w:bCs/>
                <w:color w:val="000000"/>
                <w:sz w:val="18"/>
                <w:szCs w:val="18"/>
                <w:lang w:val="en-GB"/>
              </w:rPr>
              <w:t>2024</w:t>
            </w:r>
          </w:p>
        </w:tc>
        <w:tc>
          <w:tcPr>
            <w:tcW w:w="1440" w:type="dxa"/>
            <w:tcBorders>
              <w:top w:val="nil"/>
              <w:left w:val="nil"/>
              <w:bottom w:val="nil"/>
              <w:right w:val="nil"/>
            </w:tcBorders>
            <w:vAlign w:val="bottom"/>
            <w:hideMark/>
          </w:tcPr>
          <w:p w14:paraId="4D3BC873" w14:textId="0C0BA757" w:rsidR="00675F92" w:rsidRPr="002B2454" w:rsidRDefault="00675F92" w:rsidP="0064362F">
            <w:pPr>
              <w:spacing w:after="0" w:line="240" w:lineRule="exact"/>
              <w:ind w:right="58"/>
              <w:jc w:val="right"/>
              <w:rPr>
                <w:color w:val="000000"/>
                <w:sz w:val="18"/>
                <w:szCs w:val="18"/>
              </w:rPr>
            </w:pPr>
            <w:r w:rsidRPr="002B2454">
              <w:rPr>
                <w:b/>
                <w:bCs/>
                <w:color w:val="000000"/>
                <w:sz w:val="18"/>
                <w:szCs w:val="18"/>
                <w:lang w:val="en-GB"/>
              </w:rPr>
              <w:t>2025</w:t>
            </w:r>
          </w:p>
        </w:tc>
        <w:tc>
          <w:tcPr>
            <w:tcW w:w="1440" w:type="dxa"/>
            <w:tcBorders>
              <w:top w:val="nil"/>
              <w:left w:val="nil"/>
              <w:bottom w:val="nil"/>
              <w:right w:val="nil"/>
            </w:tcBorders>
            <w:vAlign w:val="bottom"/>
            <w:hideMark/>
          </w:tcPr>
          <w:p w14:paraId="0985B228" w14:textId="361F5E31" w:rsidR="00675F92" w:rsidRPr="002B2454" w:rsidRDefault="00675F92" w:rsidP="0064362F">
            <w:pPr>
              <w:spacing w:after="0" w:line="240" w:lineRule="exact"/>
              <w:ind w:right="58"/>
              <w:jc w:val="right"/>
              <w:rPr>
                <w:color w:val="000000"/>
                <w:sz w:val="18"/>
                <w:szCs w:val="18"/>
              </w:rPr>
            </w:pPr>
            <w:r w:rsidRPr="002B2454">
              <w:rPr>
                <w:b/>
                <w:bCs/>
                <w:color w:val="000000"/>
                <w:sz w:val="18"/>
                <w:szCs w:val="18"/>
                <w:lang w:val="en-GB"/>
              </w:rPr>
              <w:t>2024</w:t>
            </w:r>
          </w:p>
        </w:tc>
      </w:tr>
      <w:tr w:rsidR="009F4E97" w:rsidRPr="002B2454" w14:paraId="3C783BA5" w14:textId="77777777" w:rsidTr="009F4E97">
        <w:tc>
          <w:tcPr>
            <w:tcW w:w="3690" w:type="dxa"/>
            <w:tcBorders>
              <w:top w:val="nil"/>
              <w:left w:val="nil"/>
              <w:bottom w:val="nil"/>
              <w:right w:val="nil"/>
            </w:tcBorders>
            <w:vAlign w:val="bottom"/>
            <w:hideMark/>
          </w:tcPr>
          <w:p w14:paraId="33A0CAA8" w14:textId="77777777" w:rsidR="009F4E97" w:rsidRPr="002B2454" w:rsidRDefault="009F4E97" w:rsidP="0064362F">
            <w:pPr>
              <w:spacing w:after="0" w:line="240" w:lineRule="exact"/>
              <w:ind w:left="14"/>
              <w:jc w:val="right"/>
              <w:rPr>
                <w:color w:val="000000"/>
                <w:sz w:val="18"/>
                <w:szCs w:val="18"/>
              </w:rPr>
            </w:pPr>
            <w:r w:rsidRPr="002B2454">
              <w:rPr>
                <w:color w:val="000000"/>
                <w:sz w:val="18"/>
                <w:szCs w:val="18"/>
              </w:rPr>
              <w:t> </w:t>
            </w:r>
          </w:p>
        </w:tc>
        <w:tc>
          <w:tcPr>
            <w:tcW w:w="1440" w:type="dxa"/>
            <w:tcBorders>
              <w:top w:val="nil"/>
              <w:left w:val="nil"/>
              <w:bottom w:val="single" w:sz="6" w:space="0" w:color="000000"/>
              <w:right w:val="nil"/>
            </w:tcBorders>
            <w:vAlign w:val="bottom"/>
            <w:hideMark/>
          </w:tcPr>
          <w:p w14:paraId="126DF73D" w14:textId="366298F4" w:rsidR="009F4E97" w:rsidRPr="002B2454" w:rsidRDefault="009F4E97" w:rsidP="0064362F">
            <w:pPr>
              <w:spacing w:after="0" w:line="240" w:lineRule="exact"/>
              <w:ind w:right="58"/>
              <w:jc w:val="right"/>
              <w:rPr>
                <w:color w:val="000000"/>
                <w:sz w:val="18"/>
                <w:szCs w:val="18"/>
              </w:rPr>
            </w:pPr>
            <w:r w:rsidRPr="002B2454">
              <w:rPr>
                <w:b/>
                <w:bCs/>
                <w:color w:val="000000"/>
                <w:sz w:val="18"/>
                <w:szCs w:val="18"/>
              </w:rPr>
              <w:t>Million Baht</w:t>
            </w:r>
          </w:p>
        </w:tc>
        <w:tc>
          <w:tcPr>
            <w:tcW w:w="1440" w:type="dxa"/>
            <w:tcBorders>
              <w:top w:val="nil"/>
              <w:left w:val="nil"/>
              <w:bottom w:val="single" w:sz="6" w:space="0" w:color="000000"/>
              <w:right w:val="nil"/>
            </w:tcBorders>
            <w:vAlign w:val="bottom"/>
            <w:hideMark/>
          </w:tcPr>
          <w:p w14:paraId="1FA2150C" w14:textId="041AC7C9" w:rsidR="009F4E97" w:rsidRPr="002B2454" w:rsidRDefault="009F4E97" w:rsidP="0064362F">
            <w:pPr>
              <w:spacing w:after="0" w:line="240" w:lineRule="exact"/>
              <w:ind w:right="58"/>
              <w:jc w:val="right"/>
              <w:rPr>
                <w:color w:val="000000"/>
                <w:sz w:val="18"/>
                <w:szCs w:val="18"/>
              </w:rPr>
            </w:pPr>
            <w:r w:rsidRPr="002B2454">
              <w:rPr>
                <w:b/>
                <w:bCs/>
                <w:color w:val="000000"/>
                <w:sz w:val="18"/>
                <w:szCs w:val="18"/>
              </w:rPr>
              <w:t>Million Baht</w:t>
            </w:r>
          </w:p>
        </w:tc>
        <w:tc>
          <w:tcPr>
            <w:tcW w:w="1440" w:type="dxa"/>
            <w:tcBorders>
              <w:top w:val="nil"/>
              <w:left w:val="nil"/>
              <w:bottom w:val="single" w:sz="6" w:space="0" w:color="000000"/>
              <w:right w:val="nil"/>
            </w:tcBorders>
            <w:vAlign w:val="bottom"/>
            <w:hideMark/>
          </w:tcPr>
          <w:p w14:paraId="418CFDB9" w14:textId="7535CFC9" w:rsidR="009F4E97" w:rsidRPr="002B2454" w:rsidRDefault="009F4E97" w:rsidP="0064362F">
            <w:pPr>
              <w:spacing w:after="0" w:line="240" w:lineRule="exact"/>
              <w:ind w:right="58"/>
              <w:jc w:val="right"/>
              <w:rPr>
                <w:color w:val="000000"/>
                <w:sz w:val="18"/>
                <w:szCs w:val="18"/>
              </w:rPr>
            </w:pPr>
            <w:r w:rsidRPr="002B2454">
              <w:rPr>
                <w:b/>
                <w:bCs/>
                <w:color w:val="000000"/>
                <w:sz w:val="18"/>
                <w:szCs w:val="18"/>
              </w:rPr>
              <w:t>Million Baht</w:t>
            </w:r>
          </w:p>
        </w:tc>
        <w:tc>
          <w:tcPr>
            <w:tcW w:w="1440" w:type="dxa"/>
            <w:tcBorders>
              <w:top w:val="nil"/>
              <w:left w:val="nil"/>
              <w:bottom w:val="single" w:sz="6" w:space="0" w:color="000000"/>
              <w:right w:val="nil"/>
            </w:tcBorders>
            <w:vAlign w:val="bottom"/>
            <w:hideMark/>
          </w:tcPr>
          <w:p w14:paraId="519AD8B3" w14:textId="106F5D6C" w:rsidR="009F4E97" w:rsidRPr="002B2454" w:rsidRDefault="009F4E97" w:rsidP="0064362F">
            <w:pPr>
              <w:spacing w:after="0" w:line="240" w:lineRule="exact"/>
              <w:ind w:right="58"/>
              <w:jc w:val="right"/>
              <w:rPr>
                <w:color w:val="000000"/>
                <w:sz w:val="18"/>
                <w:szCs w:val="18"/>
              </w:rPr>
            </w:pPr>
            <w:r w:rsidRPr="002B2454">
              <w:rPr>
                <w:b/>
                <w:bCs/>
                <w:color w:val="000000"/>
                <w:sz w:val="18"/>
                <w:szCs w:val="18"/>
              </w:rPr>
              <w:t>Million Baht</w:t>
            </w:r>
          </w:p>
        </w:tc>
      </w:tr>
      <w:tr w:rsidR="00675F92" w:rsidRPr="002B2454" w14:paraId="6CC98115" w14:textId="77777777" w:rsidTr="009F4E97">
        <w:tc>
          <w:tcPr>
            <w:tcW w:w="3690" w:type="dxa"/>
            <w:tcBorders>
              <w:top w:val="nil"/>
              <w:left w:val="nil"/>
              <w:bottom w:val="nil"/>
              <w:right w:val="nil"/>
            </w:tcBorders>
            <w:vAlign w:val="bottom"/>
            <w:hideMark/>
          </w:tcPr>
          <w:p w14:paraId="6B950301" w14:textId="77777777" w:rsidR="00675F92" w:rsidRPr="002B2454" w:rsidRDefault="00675F92" w:rsidP="0064362F">
            <w:pPr>
              <w:spacing w:after="0" w:line="240" w:lineRule="exact"/>
              <w:ind w:left="14"/>
              <w:jc w:val="both"/>
              <w:rPr>
                <w:color w:val="000000"/>
                <w:sz w:val="18"/>
                <w:szCs w:val="18"/>
              </w:rPr>
            </w:pPr>
            <w:r w:rsidRPr="002B2454">
              <w:rPr>
                <w:color w:val="000000"/>
                <w:sz w:val="18"/>
                <w:szCs w:val="18"/>
              </w:rPr>
              <w:t> </w:t>
            </w:r>
          </w:p>
        </w:tc>
        <w:tc>
          <w:tcPr>
            <w:tcW w:w="1440" w:type="dxa"/>
            <w:tcBorders>
              <w:top w:val="single" w:sz="6" w:space="0" w:color="000000"/>
              <w:left w:val="nil"/>
              <w:bottom w:val="nil"/>
              <w:right w:val="nil"/>
            </w:tcBorders>
            <w:vAlign w:val="bottom"/>
            <w:hideMark/>
          </w:tcPr>
          <w:p w14:paraId="4EA123F1" w14:textId="55E241D8" w:rsidR="00675F92" w:rsidRPr="002B2454" w:rsidRDefault="00675F92" w:rsidP="0064362F">
            <w:pPr>
              <w:spacing w:after="0" w:line="240" w:lineRule="exact"/>
              <w:ind w:right="58"/>
              <w:jc w:val="right"/>
              <w:rPr>
                <w:color w:val="000000"/>
                <w:sz w:val="18"/>
                <w:szCs w:val="18"/>
              </w:rPr>
            </w:pPr>
          </w:p>
        </w:tc>
        <w:tc>
          <w:tcPr>
            <w:tcW w:w="1440" w:type="dxa"/>
            <w:tcBorders>
              <w:top w:val="single" w:sz="6" w:space="0" w:color="000000"/>
              <w:left w:val="nil"/>
              <w:bottom w:val="nil"/>
              <w:right w:val="nil"/>
            </w:tcBorders>
            <w:vAlign w:val="bottom"/>
            <w:hideMark/>
          </w:tcPr>
          <w:p w14:paraId="16ECA1A8" w14:textId="6404F214" w:rsidR="00675F92" w:rsidRPr="002B2454" w:rsidRDefault="00675F92" w:rsidP="0064362F">
            <w:pPr>
              <w:spacing w:after="0" w:line="240" w:lineRule="exact"/>
              <w:ind w:right="58"/>
              <w:jc w:val="right"/>
              <w:rPr>
                <w:color w:val="000000"/>
                <w:sz w:val="18"/>
                <w:szCs w:val="18"/>
              </w:rPr>
            </w:pPr>
          </w:p>
        </w:tc>
        <w:tc>
          <w:tcPr>
            <w:tcW w:w="1440" w:type="dxa"/>
            <w:tcBorders>
              <w:top w:val="single" w:sz="6" w:space="0" w:color="000000"/>
              <w:left w:val="nil"/>
              <w:bottom w:val="nil"/>
              <w:right w:val="nil"/>
            </w:tcBorders>
            <w:vAlign w:val="bottom"/>
            <w:hideMark/>
          </w:tcPr>
          <w:p w14:paraId="0F0259FD" w14:textId="2CC7D7B6" w:rsidR="00675F92" w:rsidRPr="002B2454" w:rsidRDefault="00675F92" w:rsidP="0064362F">
            <w:pPr>
              <w:spacing w:after="0" w:line="240" w:lineRule="exact"/>
              <w:ind w:right="58"/>
              <w:jc w:val="right"/>
              <w:rPr>
                <w:color w:val="000000"/>
                <w:sz w:val="18"/>
                <w:szCs w:val="18"/>
              </w:rPr>
            </w:pPr>
          </w:p>
        </w:tc>
        <w:tc>
          <w:tcPr>
            <w:tcW w:w="1440" w:type="dxa"/>
            <w:tcBorders>
              <w:top w:val="single" w:sz="6" w:space="0" w:color="000000"/>
              <w:left w:val="nil"/>
              <w:bottom w:val="nil"/>
              <w:right w:val="nil"/>
            </w:tcBorders>
            <w:vAlign w:val="bottom"/>
            <w:hideMark/>
          </w:tcPr>
          <w:p w14:paraId="6842FBF9" w14:textId="09AB30EB" w:rsidR="00675F92" w:rsidRPr="002B2454" w:rsidRDefault="00675F92" w:rsidP="0064362F">
            <w:pPr>
              <w:spacing w:after="0" w:line="240" w:lineRule="exact"/>
              <w:ind w:right="58"/>
              <w:jc w:val="right"/>
              <w:rPr>
                <w:color w:val="000000"/>
                <w:sz w:val="18"/>
                <w:szCs w:val="18"/>
              </w:rPr>
            </w:pPr>
          </w:p>
        </w:tc>
      </w:tr>
      <w:tr w:rsidR="00675F92" w:rsidRPr="002B2454" w14:paraId="2B31EA0E" w14:textId="77777777" w:rsidTr="009F4E97">
        <w:tc>
          <w:tcPr>
            <w:tcW w:w="3690" w:type="dxa"/>
            <w:tcBorders>
              <w:top w:val="nil"/>
              <w:left w:val="nil"/>
              <w:bottom w:val="nil"/>
              <w:right w:val="nil"/>
            </w:tcBorders>
            <w:hideMark/>
          </w:tcPr>
          <w:p w14:paraId="0969E59D" w14:textId="77777777" w:rsidR="00675F92" w:rsidRPr="002B2454" w:rsidRDefault="00675F92" w:rsidP="0064362F">
            <w:pPr>
              <w:spacing w:after="0" w:line="240" w:lineRule="exact"/>
              <w:ind w:left="14"/>
              <w:jc w:val="both"/>
              <w:rPr>
                <w:color w:val="000000"/>
                <w:sz w:val="18"/>
                <w:szCs w:val="18"/>
              </w:rPr>
            </w:pPr>
            <w:r w:rsidRPr="002B2454">
              <w:rPr>
                <w:b/>
                <w:bCs/>
                <w:color w:val="000000"/>
                <w:sz w:val="18"/>
                <w:szCs w:val="18"/>
              </w:rPr>
              <w:t>Current</w:t>
            </w:r>
            <w:r w:rsidRPr="002B2454">
              <w:rPr>
                <w:color w:val="000000"/>
                <w:sz w:val="18"/>
                <w:szCs w:val="18"/>
              </w:rPr>
              <w:t> </w:t>
            </w:r>
          </w:p>
        </w:tc>
        <w:tc>
          <w:tcPr>
            <w:tcW w:w="1440" w:type="dxa"/>
            <w:tcBorders>
              <w:top w:val="nil"/>
              <w:left w:val="nil"/>
              <w:bottom w:val="nil"/>
              <w:right w:val="nil"/>
            </w:tcBorders>
            <w:vAlign w:val="bottom"/>
            <w:hideMark/>
          </w:tcPr>
          <w:p w14:paraId="3E9A6990" w14:textId="07806C02"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44D095A0" w14:textId="64BC4AE3"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1108EC93" w14:textId="2691CF37"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1E6887E4" w14:textId="42C74846" w:rsidR="00675F92" w:rsidRPr="002B2454" w:rsidRDefault="00675F92" w:rsidP="0064362F">
            <w:pPr>
              <w:spacing w:after="0" w:line="240" w:lineRule="exact"/>
              <w:ind w:right="58"/>
              <w:jc w:val="right"/>
              <w:rPr>
                <w:color w:val="000000"/>
                <w:sz w:val="18"/>
                <w:szCs w:val="18"/>
              </w:rPr>
            </w:pPr>
          </w:p>
        </w:tc>
      </w:tr>
      <w:tr w:rsidR="00D12BCC" w:rsidRPr="002B2454" w14:paraId="663CC470" w14:textId="77777777" w:rsidTr="00CD7CF2">
        <w:tc>
          <w:tcPr>
            <w:tcW w:w="3690" w:type="dxa"/>
            <w:tcBorders>
              <w:top w:val="nil"/>
              <w:left w:val="nil"/>
              <w:bottom w:val="nil"/>
              <w:right w:val="nil"/>
            </w:tcBorders>
            <w:hideMark/>
          </w:tcPr>
          <w:p w14:paraId="34ECE5B7" w14:textId="77777777" w:rsidR="00D12BCC" w:rsidRPr="002B2454" w:rsidRDefault="00D12BCC" w:rsidP="0064362F">
            <w:pPr>
              <w:spacing w:after="0" w:line="240" w:lineRule="exact"/>
              <w:ind w:left="14"/>
              <w:jc w:val="both"/>
              <w:rPr>
                <w:color w:val="000000"/>
                <w:sz w:val="18"/>
                <w:szCs w:val="18"/>
              </w:rPr>
            </w:pPr>
            <w:r w:rsidRPr="002B2454">
              <w:rPr>
                <w:color w:val="000000"/>
                <w:sz w:val="18"/>
                <w:szCs w:val="18"/>
                <w:lang w:val="en-GB"/>
              </w:rPr>
              <w:t>Short-term borrowings</w:t>
            </w:r>
            <w:r w:rsidRPr="002B2454">
              <w:rPr>
                <w:color w:val="000000"/>
                <w:sz w:val="18"/>
                <w:szCs w:val="18"/>
              </w:rPr>
              <w:t> </w:t>
            </w:r>
          </w:p>
          <w:p w14:paraId="7F357405" w14:textId="77777777" w:rsidR="00D12BCC" w:rsidRPr="002B2454" w:rsidRDefault="00D12BCC" w:rsidP="0064362F">
            <w:pPr>
              <w:spacing w:after="0" w:line="240" w:lineRule="exact"/>
              <w:ind w:left="14"/>
              <w:jc w:val="both"/>
              <w:rPr>
                <w:color w:val="000000"/>
                <w:sz w:val="18"/>
                <w:szCs w:val="18"/>
              </w:rPr>
            </w:pPr>
            <w:r w:rsidRPr="002B2454">
              <w:rPr>
                <w:color w:val="000000"/>
                <w:sz w:val="18"/>
                <w:szCs w:val="18"/>
                <w:lang w:val="en-GB"/>
              </w:rPr>
              <w:t>   from financial institutions</w:t>
            </w:r>
            <w:r w:rsidRPr="002B2454">
              <w:rPr>
                <w:color w:val="000000"/>
                <w:sz w:val="18"/>
                <w:szCs w:val="18"/>
              </w:rPr>
              <w:t> </w:t>
            </w:r>
          </w:p>
        </w:tc>
        <w:tc>
          <w:tcPr>
            <w:tcW w:w="1440" w:type="dxa"/>
            <w:tcBorders>
              <w:top w:val="nil"/>
              <w:left w:val="nil"/>
              <w:bottom w:val="nil"/>
              <w:right w:val="nil"/>
            </w:tcBorders>
            <w:vAlign w:val="bottom"/>
            <w:hideMark/>
          </w:tcPr>
          <w:p w14:paraId="40B0DC27" w14:textId="7D876F56" w:rsidR="00D12BCC" w:rsidRPr="002B2454" w:rsidRDefault="00D12BCC" w:rsidP="0064362F">
            <w:pPr>
              <w:spacing w:after="0" w:line="240" w:lineRule="exact"/>
              <w:ind w:right="58"/>
              <w:jc w:val="right"/>
              <w:rPr>
                <w:color w:val="000000"/>
                <w:sz w:val="18"/>
                <w:szCs w:val="18"/>
              </w:rPr>
            </w:pPr>
            <w:r w:rsidRPr="002B2454">
              <w:rPr>
                <w:sz w:val="18"/>
                <w:szCs w:val="18"/>
              </w:rPr>
              <w:t>1,649</w:t>
            </w:r>
          </w:p>
        </w:tc>
        <w:tc>
          <w:tcPr>
            <w:tcW w:w="1440" w:type="dxa"/>
            <w:tcBorders>
              <w:top w:val="nil"/>
              <w:left w:val="nil"/>
              <w:bottom w:val="nil"/>
              <w:right w:val="nil"/>
            </w:tcBorders>
            <w:vAlign w:val="bottom"/>
            <w:hideMark/>
          </w:tcPr>
          <w:p w14:paraId="5BFA9337" w14:textId="263BDF49" w:rsidR="00D12BCC" w:rsidRPr="002B2454" w:rsidRDefault="00D12BCC" w:rsidP="0064362F">
            <w:pPr>
              <w:spacing w:after="0" w:line="240" w:lineRule="exact"/>
              <w:ind w:right="58"/>
              <w:jc w:val="right"/>
              <w:rPr>
                <w:color w:val="000000"/>
                <w:sz w:val="18"/>
                <w:szCs w:val="18"/>
              </w:rPr>
            </w:pPr>
            <w:r w:rsidRPr="002B2454">
              <w:rPr>
                <w:sz w:val="18"/>
                <w:szCs w:val="18"/>
              </w:rPr>
              <w:t>1,507</w:t>
            </w:r>
          </w:p>
        </w:tc>
        <w:tc>
          <w:tcPr>
            <w:tcW w:w="1440" w:type="dxa"/>
            <w:tcBorders>
              <w:top w:val="nil"/>
              <w:left w:val="nil"/>
              <w:bottom w:val="nil"/>
              <w:right w:val="nil"/>
            </w:tcBorders>
            <w:vAlign w:val="bottom"/>
            <w:hideMark/>
          </w:tcPr>
          <w:p w14:paraId="36EE9706" w14:textId="139F7CC3" w:rsidR="00D12BCC" w:rsidRPr="002B2454" w:rsidRDefault="00D12BCC" w:rsidP="0064362F">
            <w:pPr>
              <w:spacing w:after="0" w:line="240" w:lineRule="exact"/>
              <w:ind w:right="58"/>
              <w:jc w:val="right"/>
              <w:rPr>
                <w:color w:val="000000"/>
                <w:sz w:val="18"/>
                <w:szCs w:val="18"/>
              </w:rPr>
            </w:pPr>
            <w:r w:rsidRPr="002B2454">
              <w:rPr>
                <w:sz w:val="18"/>
                <w:szCs w:val="18"/>
              </w:rPr>
              <w:t>700</w:t>
            </w:r>
          </w:p>
        </w:tc>
        <w:tc>
          <w:tcPr>
            <w:tcW w:w="1440" w:type="dxa"/>
            <w:tcBorders>
              <w:top w:val="nil"/>
              <w:left w:val="nil"/>
              <w:bottom w:val="nil"/>
              <w:right w:val="nil"/>
            </w:tcBorders>
            <w:vAlign w:val="bottom"/>
            <w:hideMark/>
          </w:tcPr>
          <w:p w14:paraId="7A24862F" w14:textId="5E3120CF" w:rsidR="00D12BCC" w:rsidRPr="002B2454" w:rsidRDefault="00D12BCC" w:rsidP="0064362F">
            <w:pPr>
              <w:spacing w:after="0" w:line="240" w:lineRule="exact"/>
              <w:ind w:right="58"/>
              <w:jc w:val="right"/>
              <w:rPr>
                <w:color w:val="000000"/>
                <w:sz w:val="18"/>
                <w:szCs w:val="18"/>
              </w:rPr>
            </w:pPr>
            <w:r w:rsidRPr="002B2454">
              <w:rPr>
                <w:sz w:val="18"/>
                <w:szCs w:val="18"/>
              </w:rPr>
              <w:t>1,000</w:t>
            </w:r>
          </w:p>
        </w:tc>
      </w:tr>
      <w:tr w:rsidR="00D12BCC" w:rsidRPr="002B2454" w14:paraId="7741A731" w14:textId="77777777" w:rsidTr="003A1D1A">
        <w:tc>
          <w:tcPr>
            <w:tcW w:w="3690" w:type="dxa"/>
            <w:tcBorders>
              <w:top w:val="nil"/>
              <w:left w:val="nil"/>
              <w:bottom w:val="nil"/>
              <w:right w:val="nil"/>
            </w:tcBorders>
            <w:hideMark/>
          </w:tcPr>
          <w:p w14:paraId="4448F732" w14:textId="77777777" w:rsidR="00D12BCC" w:rsidRPr="002B2454" w:rsidRDefault="00D12BCC" w:rsidP="0064362F">
            <w:pPr>
              <w:spacing w:after="0" w:line="240" w:lineRule="exact"/>
              <w:ind w:left="14"/>
              <w:jc w:val="both"/>
              <w:rPr>
                <w:color w:val="000000"/>
                <w:sz w:val="18"/>
                <w:szCs w:val="18"/>
              </w:rPr>
            </w:pPr>
            <w:r w:rsidRPr="002B2454">
              <w:rPr>
                <w:color w:val="000000"/>
                <w:sz w:val="18"/>
                <w:szCs w:val="18"/>
                <w:lang w:val="en-GB"/>
              </w:rPr>
              <w:t>Short-term borrowings</w:t>
            </w:r>
            <w:r w:rsidRPr="002B2454">
              <w:rPr>
                <w:color w:val="000000"/>
                <w:sz w:val="18"/>
                <w:szCs w:val="18"/>
              </w:rPr>
              <w:t> </w:t>
            </w:r>
          </w:p>
        </w:tc>
        <w:tc>
          <w:tcPr>
            <w:tcW w:w="1440" w:type="dxa"/>
            <w:tcBorders>
              <w:top w:val="nil"/>
              <w:left w:val="nil"/>
              <w:bottom w:val="nil"/>
              <w:right w:val="nil"/>
            </w:tcBorders>
            <w:vAlign w:val="bottom"/>
          </w:tcPr>
          <w:p w14:paraId="3E401254" w14:textId="60BBEA55" w:rsidR="00D12BCC" w:rsidRPr="002B2454" w:rsidRDefault="00D12BCC"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tcPr>
          <w:p w14:paraId="3B0C0033" w14:textId="7BF77E79" w:rsidR="00D12BCC" w:rsidRPr="002B2454" w:rsidRDefault="00D12BCC"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tcPr>
          <w:p w14:paraId="56707CA4" w14:textId="518F27D2" w:rsidR="00D12BCC" w:rsidRPr="002B2454" w:rsidRDefault="00D12BCC"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tcPr>
          <w:p w14:paraId="346A90CC" w14:textId="046FD6C6" w:rsidR="00D12BCC" w:rsidRPr="002B2454" w:rsidRDefault="00D12BCC" w:rsidP="0064362F">
            <w:pPr>
              <w:spacing w:after="0" w:line="240" w:lineRule="exact"/>
              <w:ind w:right="58"/>
              <w:jc w:val="right"/>
              <w:rPr>
                <w:color w:val="000000"/>
                <w:sz w:val="18"/>
                <w:szCs w:val="18"/>
              </w:rPr>
            </w:pPr>
          </w:p>
        </w:tc>
      </w:tr>
      <w:tr w:rsidR="003A1D1A" w:rsidRPr="002B2454" w14:paraId="5C5FBFB5" w14:textId="77777777" w:rsidTr="00CD7CF2">
        <w:tc>
          <w:tcPr>
            <w:tcW w:w="3690" w:type="dxa"/>
            <w:tcBorders>
              <w:top w:val="nil"/>
              <w:left w:val="nil"/>
              <w:bottom w:val="nil"/>
              <w:right w:val="nil"/>
            </w:tcBorders>
            <w:hideMark/>
          </w:tcPr>
          <w:p w14:paraId="2CB7EEC6" w14:textId="65CCBF80" w:rsidR="003A1D1A" w:rsidRPr="002B2454" w:rsidRDefault="003A1D1A" w:rsidP="0064362F">
            <w:pPr>
              <w:spacing w:after="0" w:line="240" w:lineRule="exact"/>
              <w:ind w:left="14"/>
              <w:jc w:val="both"/>
              <w:rPr>
                <w:color w:val="000000"/>
                <w:sz w:val="18"/>
                <w:szCs w:val="18"/>
              </w:rPr>
            </w:pPr>
            <w:r w:rsidRPr="002B2454">
              <w:rPr>
                <w:color w:val="000000"/>
                <w:sz w:val="18"/>
                <w:szCs w:val="18"/>
                <w:lang w:val="en-GB"/>
              </w:rPr>
              <w:t>   from related parties (Note 38 e))</w:t>
            </w:r>
            <w:r w:rsidRPr="002B2454">
              <w:rPr>
                <w:color w:val="000000"/>
                <w:sz w:val="18"/>
                <w:szCs w:val="18"/>
              </w:rPr>
              <w:t> </w:t>
            </w:r>
          </w:p>
        </w:tc>
        <w:tc>
          <w:tcPr>
            <w:tcW w:w="1440" w:type="dxa"/>
            <w:tcBorders>
              <w:top w:val="nil"/>
              <w:left w:val="nil"/>
              <w:bottom w:val="nil"/>
              <w:right w:val="nil"/>
            </w:tcBorders>
            <w:vAlign w:val="bottom"/>
            <w:hideMark/>
          </w:tcPr>
          <w:p w14:paraId="274FF208" w14:textId="54DC79EE" w:rsidR="003A1D1A" w:rsidRPr="002B2454" w:rsidRDefault="003A1D1A" w:rsidP="0064362F">
            <w:pPr>
              <w:spacing w:after="0" w:line="240" w:lineRule="exact"/>
              <w:ind w:right="58"/>
              <w:jc w:val="right"/>
              <w:rPr>
                <w:color w:val="000000"/>
                <w:sz w:val="18"/>
                <w:szCs w:val="18"/>
              </w:rPr>
            </w:pPr>
            <w:r w:rsidRPr="002B2454">
              <w:rPr>
                <w:sz w:val="18"/>
                <w:szCs w:val="18"/>
              </w:rPr>
              <w:t>59</w:t>
            </w:r>
          </w:p>
        </w:tc>
        <w:tc>
          <w:tcPr>
            <w:tcW w:w="1440" w:type="dxa"/>
            <w:tcBorders>
              <w:top w:val="nil"/>
              <w:left w:val="nil"/>
              <w:bottom w:val="nil"/>
              <w:right w:val="nil"/>
            </w:tcBorders>
            <w:vAlign w:val="bottom"/>
            <w:hideMark/>
          </w:tcPr>
          <w:p w14:paraId="4104D70D" w14:textId="60AB8382" w:rsidR="003A1D1A" w:rsidRPr="002B2454" w:rsidRDefault="003A1D1A" w:rsidP="0064362F">
            <w:pPr>
              <w:spacing w:after="0" w:line="240" w:lineRule="exact"/>
              <w:ind w:right="58"/>
              <w:jc w:val="right"/>
              <w:rPr>
                <w:color w:val="000000"/>
                <w:sz w:val="18"/>
                <w:szCs w:val="18"/>
              </w:rPr>
            </w:pPr>
            <w:r w:rsidRPr="002B2454">
              <w:rPr>
                <w:sz w:val="18"/>
                <w:szCs w:val="18"/>
              </w:rPr>
              <w:t>8</w:t>
            </w:r>
          </w:p>
        </w:tc>
        <w:tc>
          <w:tcPr>
            <w:tcW w:w="1440" w:type="dxa"/>
            <w:tcBorders>
              <w:top w:val="nil"/>
              <w:left w:val="nil"/>
              <w:bottom w:val="nil"/>
              <w:right w:val="nil"/>
            </w:tcBorders>
            <w:vAlign w:val="bottom"/>
            <w:hideMark/>
          </w:tcPr>
          <w:p w14:paraId="71BAE5C3" w14:textId="08AA18E0" w:rsidR="003A1D1A" w:rsidRPr="002B2454" w:rsidRDefault="003A1D1A" w:rsidP="0064362F">
            <w:pPr>
              <w:spacing w:after="0" w:line="240" w:lineRule="exact"/>
              <w:ind w:right="58"/>
              <w:jc w:val="right"/>
              <w:rPr>
                <w:color w:val="000000"/>
                <w:sz w:val="18"/>
                <w:szCs w:val="18"/>
              </w:rPr>
            </w:pPr>
            <w:r w:rsidRPr="002B2454">
              <w:rPr>
                <w:sz w:val="18"/>
                <w:szCs w:val="18"/>
              </w:rPr>
              <w:t>-</w:t>
            </w:r>
          </w:p>
        </w:tc>
        <w:tc>
          <w:tcPr>
            <w:tcW w:w="1440" w:type="dxa"/>
            <w:tcBorders>
              <w:top w:val="nil"/>
              <w:left w:val="nil"/>
              <w:bottom w:val="nil"/>
              <w:right w:val="nil"/>
            </w:tcBorders>
            <w:vAlign w:val="bottom"/>
            <w:hideMark/>
          </w:tcPr>
          <w:p w14:paraId="2A0D5417" w14:textId="200603A4" w:rsidR="003A1D1A" w:rsidRPr="002B2454" w:rsidRDefault="003A1D1A" w:rsidP="0064362F">
            <w:pPr>
              <w:spacing w:after="0" w:line="240" w:lineRule="exact"/>
              <w:ind w:right="58"/>
              <w:jc w:val="right"/>
              <w:rPr>
                <w:color w:val="000000"/>
                <w:sz w:val="18"/>
                <w:szCs w:val="18"/>
              </w:rPr>
            </w:pPr>
            <w:r w:rsidRPr="002B2454">
              <w:rPr>
                <w:sz w:val="18"/>
                <w:szCs w:val="18"/>
              </w:rPr>
              <w:t>-</w:t>
            </w:r>
          </w:p>
        </w:tc>
      </w:tr>
      <w:tr w:rsidR="003A1D1A" w:rsidRPr="002B2454" w14:paraId="467BDB26" w14:textId="77777777" w:rsidTr="00CD7CF2">
        <w:tc>
          <w:tcPr>
            <w:tcW w:w="3690" w:type="dxa"/>
            <w:tcBorders>
              <w:top w:val="nil"/>
              <w:left w:val="nil"/>
              <w:bottom w:val="nil"/>
              <w:right w:val="nil"/>
            </w:tcBorders>
            <w:hideMark/>
          </w:tcPr>
          <w:p w14:paraId="604A7C49" w14:textId="0B347B91" w:rsidR="003A1D1A" w:rsidRPr="002B2454" w:rsidRDefault="003A1D1A" w:rsidP="0064362F">
            <w:pPr>
              <w:spacing w:after="0" w:line="240" w:lineRule="exact"/>
              <w:ind w:left="14"/>
              <w:jc w:val="both"/>
              <w:rPr>
                <w:color w:val="000000"/>
                <w:sz w:val="18"/>
                <w:szCs w:val="18"/>
              </w:rPr>
            </w:pPr>
            <w:r w:rsidRPr="002B2454">
              <w:rPr>
                <w:color w:val="000000"/>
                <w:sz w:val="18"/>
                <w:szCs w:val="18"/>
                <w:lang w:val="en-GB"/>
              </w:rPr>
              <w:t>Current portion of debentures (Note 28)</w:t>
            </w:r>
          </w:p>
        </w:tc>
        <w:tc>
          <w:tcPr>
            <w:tcW w:w="1440" w:type="dxa"/>
            <w:tcBorders>
              <w:top w:val="nil"/>
              <w:left w:val="nil"/>
              <w:bottom w:val="nil"/>
              <w:right w:val="nil"/>
            </w:tcBorders>
            <w:vAlign w:val="bottom"/>
            <w:hideMark/>
          </w:tcPr>
          <w:p w14:paraId="248EEE30" w14:textId="535DAD63" w:rsidR="003A1D1A" w:rsidRPr="002B2454" w:rsidRDefault="003A1D1A" w:rsidP="0064362F">
            <w:pPr>
              <w:spacing w:after="0" w:line="240" w:lineRule="exact"/>
              <w:ind w:right="58"/>
              <w:jc w:val="right"/>
              <w:rPr>
                <w:color w:val="000000"/>
                <w:sz w:val="18"/>
                <w:szCs w:val="18"/>
              </w:rPr>
            </w:pPr>
            <w:r w:rsidRPr="002B2454">
              <w:rPr>
                <w:sz w:val="18"/>
                <w:szCs w:val="18"/>
              </w:rPr>
              <w:t>-</w:t>
            </w:r>
          </w:p>
        </w:tc>
        <w:tc>
          <w:tcPr>
            <w:tcW w:w="1440" w:type="dxa"/>
            <w:tcBorders>
              <w:top w:val="nil"/>
              <w:left w:val="nil"/>
              <w:bottom w:val="nil"/>
              <w:right w:val="nil"/>
            </w:tcBorders>
            <w:vAlign w:val="bottom"/>
            <w:hideMark/>
          </w:tcPr>
          <w:p w14:paraId="1A546FF9" w14:textId="4092875F" w:rsidR="003A1D1A" w:rsidRPr="002B2454" w:rsidRDefault="003A1D1A" w:rsidP="0064362F">
            <w:pPr>
              <w:spacing w:after="0" w:line="240" w:lineRule="exact"/>
              <w:ind w:right="58"/>
              <w:jc w:val="right"/>
              <w:rPr>
                <w:color w:val="000000"/>
                <w:sz w:val="18"/>
                <w:szCs w:val="18"/>
              </w:rPr>
            </w:pPr>
            <w:r w:rsidRPr="002B2454">
              <w:rPr>
                <w:sz w:val="18"/>
                <w:szCs w:val="18"/>
              </w:rPr>
              <w:t>1,700</w:t>
            </w:r>
          </w:p>
        </w:tc>
        <w:tc>
          <w:tcPr>
            <w:tcW w:w="1440" w:type="dxa"/>
            <w:tcBorders>
              <w:top w:val="nil"/>
              <w:left w:val="nil"/>
              <w:bottom w:val="nil"/>
              <w:right w:val="nil"/>
            </w:tcBorders>
            <w:vAlign w:val="bottom"/>
            <w:hideMark/>
          </w:tcPr>
          <w:p w14:paraId="34585057" w14:textId="12D54C68" w:rsidR="003A1D1A" w:rsidRPr="002B2454" w:rsidRDefault="003A1D1A" w:rsidP="0064362F">
            <w:pPr>
              <w:spacing w:after="0" w:line="240" w:lineRule="exact"/>
              <w:ind w:right="58"/>
              <w:jc w:val="right"/>
              <w:rPr>
                <w:color w:val="000000"/>
                <w:sz w:val="18"/>
                <w:szCs w:val="18"/>
              </w:rPr>
            </w:pPr>
            <w:r w:rsidRPr="002B2454">
              <w:rPr>
                <w:sz w:val="18"/>
                <w:szCs w:val="18"/>
              </w:rPr>
              <w:t>-</w:t>
            </w:r>
          </w:p>
        </w:tc>
        <w:tc>
          <w:tcPr>
            <w:tcW w:w="1440" w:type="dxa"/>
            <w:tcBorders>
              <w:top w:val="nil"/>
              <w:left w:val="nil"/>
              <w:bottom w:val="nil"/>
              <w:right w:val="nil"/>
            </w:tcBorders>
            <w:vAlign w:val="bottom"/>
            <w:hideMark/>
          </w:tcPr>
          <w:p w14:paraId="3B0EEBE1" w14:textId="1CE7B0BD" w:rsidR="003A1D1A" w:rsidRPr="002B2454" w:rsidRDefault="003A1D1A" w:rsidP="0064362F">
            <w:pPr>
              <w:spacing w:after="0" w:line="240" w:lineRule="exact"/>
              <w:ind w:right="58"/>
              <w:jc w:val="right"/>
              <w:rPr>
                <w:color w:val="000000"/>
                <w:sz w:val="18"/>
                <w:szCs w:val="18"/>
              </w:rPr>
            </w:pPr>
            <w:r w:rsidRPr="002B2454">
              <w:rPr>
                <w:sz w:val="18"/>
                <w:szCs w:val="18"/>
              </w:rPr>
              <w:t>1,700</w:t>
            </w:r>
          </w:p>
        </w:tc>
      </w:tr>
      <w:tr w:rsidR="003A1D1A" w:rsidRPr="002B2454" w14:paraId="59483CF9" w14:textId="77777777" w:rsidTr="00CD7CF2">
        <w:tc>
          <w:tcPr>
            <w:tcW w:w="3690" w:type="dxa"/>
            <w:tcBorders>
              <w:top w:val="nil"/>
              <w:left w:val="nil"/>
              <w:bottom w:val="nil"/>
              <w:right w:val="nil"/>
            </w:tcBorders>
            <w:hideMark/>
          </w:tcPr>
          <w:p w14:paraId="1893146D" w14:textId="77777777" w:rsidR="003A1D1A" w:rsidRPr="002B2454" w:rsidRDefault="003A1D1A" w:rsidP="0064362F">
            <w:pPr>
              <w:spacing w:after="0" w:line="240" w:lineRule="exact"/>
              <w:ind w:left="14"/>
              <w:jc w:val="both"/>
              <w:rPr>
                <w:color w:val="000000"/>
                <w:sz w:val="18"/>
                <w:szCs w:val="18"/>
              </w:rPr>
            </w:pPr>
            <w:r w:rsidRPr="002B2454">
              <w:rPr>
                <w:color w:val="000000"/>
                <w:sz w:val="18"/>
                <w:szCs w:val="18"/>
                <w:lang w:val="en-GB"/>
              </w:rPr>
              <w:t>Current portion of long-term borrowings</w:t>
            </w:r>
            <w:r w:rsidRPr="002B2454">
              <w:rPr>
                <w:color w:val="000000"/>
                <w:sz w:val="18"/>
                <w:szCs w:val="18"/>
              </w:rPr>
              <w:t> </w:t>
            </w:r>
          </w:p>
          <w:p w14:paraId="5D836859" w14:textId="53EBA206" w:rsidR="003A1D1A" w:rsidRPr="002B2454" w:rsidRDefault="003A1D1A" w:rsidP="0064362F">
            <w:pPr>
              <w:spacing w:after="0" w:line="240" w:lineRule="exact"/>
              <w:ind w:left="14"/>
              <w:jc w:val="both"/>
              <w:rPr>
                <w:color w:val="000000"/>
                <w:sz w:val="18"/>
                <w:szCs w:val="18"/>
              </w:rPr>
            </w:pPr>
            <w:r w:rsidRPr="002B2454">
              <w:rPr>
                <w:color w:val="000000"/>
                <w:sz w:val="18"/>
                <w:szCs w:val="18"/>
                <w:lang w:val="en-GB"/>
              </w:rPr>
              <w:t>   from financial institutions</w:t>
            </w:r>
          </w:p>
        </w:tc>
        <w:tc>
          <w:tcPr>
            <w:tcW w:w="1440" w:type="dxa"/>
            <w:tcBorders>
              <w:top w:val="nil"/>
              <w:left w:val="nil"/>
              <w:bottom w:val="single" w:sz="6" w:space="0" w:color="auto"/>
              <w:right w:val="nil"/>
            </w:tcBorders>
            <w:vAlign w:val="bottom"/>
            <w:hideMark/>
          </w:tcPr>
          <w:p w14:paraId="1546F481" w14:textId="20D2D613" w:rsidR="003A1D1A" w:rsidRPr="002B2454" w:rsidRDefault="003A1D1A" w:rsidP="0064362F">
            <w:pPr>
              <w:spacing w:after="0" w:line="240" w:lineRule="exact"/>
              <w:ind w:right="58"/>
              <w:jc w:val="right"/>
              <w:rPr>
                <w:color w:val="000000"/>
                <w:sz w:val="18"/>
                <w:szCs w:val="18"/>
              </w:rPr>
            </w:pPr>
            <w:r w:rsidRPr="002B2454">
              <w:rPr>
                <w:sz w:val="18"/>
                <w:szCs w:val="18"/>
              </w:rPr>
              <w:t>3,928</w:t>
            </w:r>
          </w:p>
        </w:tc>
        <w:tc>
          <w:tcPr>
            <w:tcW w:w="1440" w:type="dxa"/>
            <w:tcBorders>
              <w:top w:val="nil"/>
              <w:left w:val="nil"/>
              <w:bottom w:val="single" w:sz="6" w:space="0" w:color="auto"/>
              <w:right w:val="nil"/>
            </w:tcBorders>
            <w:vAlign w:val="bottom"/>
            <w:hideMark/>
          </w:tcPr>
          <w:p w14:paraId="591F9EC7" w14:textId="5AA60825" w:rsidR="003A1D1A" w:rsidRPr="002B2454" w:rsidRDefault="003A1D1A" w:rsidP="0064362F">
            <w:pPr>
              <w:spacing w:after="0" w:line="240" w:lineRule="exact"/>
              <w:ind w:right="58"/>
              <w:jc w:val="right"/>
              <w:rPr>
                <w:color w:val="000000"/>
                <w:sz w:val="18"/>
                <w:szCs w:val="18"/>
              </w:rPr>
            </w:pPr>
            <w:r w:rsidRPr="002B2454">
              <w:rPr>
                <w:sz w:val="18"/>
                <w:szCs w:val="18"/>
              </w:rPr>
              <w:t>2,442</w:t>
            </w:r>
          </w:p>
        </w:tc>
        <w:tc>
          <w:tcPr>
            <w:tcW w:w="1440" w:type="dxa"/>
            <w:tcBorders>
              <w:top w:val="nil"/>
              <w:left w:val="nil"/>
              <w:bottom w:val="single" w:sz="6" w:space="0" w:color="auto"/>
              <w:right w:val="nil"/>
            </w:tcBorders>
            <w:vAlign w:val="bottom"/>
            <w:hideMark/>
          </w:tcPr>
          <w:p w14:paraId="2D1B1A87" w14:textId="64F44A39" w:rsidR="003A1D1A" w:rsidRPr="002B2454" w:rsidRDefault="003A1D1A" w:rsidP="0064362F">
            <w:pPr>
              <w:spacing w:after="0" w:line="240" w:lineRule="exact"/>
              <w:ind w:right="58"/>
              <w:jc w:val="right"/>
              <w:rPr>
                <w:color w:val="000000"/>
                <w:sz w:val="18"/>
                <w:szCs w:val="18"/>
              </w:rPr>
            </w:pPr>
            <w:r w:rsidRPr="002B2454">
              <w:rPr>
                <w:sz w:val="18"/>
                <w:szCs w:val="18"/>
              </w:rPr>
              <w:t>2,276</w:t>
            </w:r>
          </w:p>
        </w:tc>
        <w:tc>
          <w:tcPr>
            <w:tcW w:w="1440" w:type="dxa"/>
            <w:tcBorders>
              <w:top w:val="nil"/>
              <w:left w:val="nil"/>
              <w:bottom w:val="single" w:sz="6" w:space="0" w:color="auto"/>
              <w:right w:val="nil"/>
            </w:tcBorders>
            <w:vAlign w:val="bottom"/>
            <w:hideMark/>
          </w:tcPr>
          <w:p w14:paraId="2CA53753" w14:textId="7437AEA1" w:rsidR="003A1D1A" w:rsidRPr="002B2454" w:rsidRDefault="003A1D1A" w:rsidP="0064362F">
            <w:pPr>
              <w:spacing w:after="0" w:line="240" w:lineRule="exact"/>
              <w:ind w:right="58"/>
              <w:jc w:val="right"/>
              <w:rPr>
                <w:color w:val="000000"/>
                <w:sz w:val="18"/>
                <w:szCs w:val="18"/>
              </w:rPr>
            </w:pPr>
            <w:r w:rsidRPr="002B2454">
              <w:rPr>
                <w:sz w:val="18"/>
                <w:szCs w:val="18"/>
              </w:rPr>
              <w:t>860</w:t>
            </w:r>
          </w:p>
        </w:tc>
      </w:tr>
      <w:tr w:rsidR="00675F92" w:rsidRPr="002B2454" w14:paraId="6A39D485" w14:textId="77777777" w:rsidTr="00CD7CF2">
        <w:tc>
          <w:tcPr>
            <w:tcW w:w="3690" w:type="dxa"/>
            <w:tcBorders>
              <w:top w:val="nil"/>
              <w:left w:val="nil"/>
              <w:bottom w:val="nil"/>
              <w:right w:val="nil"/>
            </w:tcBorders>
            <w:hideMark/>
          </w:tcPr>
          <w:p w14:paraId="435803C9" w14:textId="77777777" w:rsidR="00675F92" w:rsidRPr="002B2454" w:rsidRDefault="00675F92" w:rsidP="0064362F">
            <w:pPr>
              <w:spacing w:after="0" w:line="240" w:lineRule="auto"/>
              <w:ind w:left="14"/>
              <w:jc w:val="both"/>
              <w:rPr>
                <w:color w:val="000000"/>
                <w:sz w:val="18"/>
                <w:szCs w:val="18"/>
              </w:rPr>
            </w:pPr>
            <w:r w:rsidRPr="002B2454">
              <w:rPr>
                <w:color w:val="000000"/>
                <w:sz w:val="18"/>
                <w:szCs w:val="18"/>
              </w:rPr>
              <w:t> </w:t>
            </w:r>
          </w:p>
        </w:tc>
        <w:tc>
          <w:tcPr>
            <w:tcW w:w="1440" w:type="dxa"/>
            <w:tcBorders>
              <w:top w:val="single" w:sz="6" w:space="0" w:color="auto"/>
              <w:left w:val="nil"/>
              <w:bottom w:val="nil"/>
              <w:right w:val="nil"/>
            </w:tcBorders>
            <w:vAlign w:val="bottom"/>
            <w:hideMark/>
          </w:tcPr>
          <w:p w14:paraId="2295FC01" w14:textId="40028699"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6EF17EDD" w14:textId="3BF2853B"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419CCF95" w14:textId="61EE069E"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37D4652A" w14:textId="0380C19B" w:rsidR="00675F92" w:rsidRPr="002B2454" w:rsidRDefault="00675F92" w:rsidP="0064362F">
            <w:pPr>
              <w:spacing w:after="0" w:line="240" w:lineRule="auto"/>
              <w:ind w:right="58"/>
              <w:jc w:val="right"/>
              <w:rPr>
                <w:color w:val="000000"/>
                <w:sz w:val="18"/>
                <w:szCs w:val="18"/>
              </w:rPr>
            </w:pPr>
          </w:p>
        </w:tc>
      </w:tr>
      <w:tr w:rsidR="00134C99" w:rsidRPr="002B2454" w14:paraId="17BC3D30" w14:textId="77777777" w:rsidTr="00CD7CF2">
        <w:tc>
          <w:tcPr>
            <w:tcW w:w="3690" w:type="dxa"/>
            <w:tcBorders>
              <w:top w:val="nil"/>
              <w:left w:val="nil"/>
              <w:bottom w:val="nil"/>
              <w:right w:val="nil"/>
            </w:tcBorders>
            <w:hideMark/>
          </w:tcPr>
          <w:p w14:paraId="479AF178" w14:textId="77777777" w:rsidR="00134C99" w:rsidRPr="002B2454" w:rsidRDefault="00134C99" w:rsidP="0064362F">
            <w:pPr>
              <w:spacing w:after="0" w:line="240" w:lineRule="exact"/>
              <w:ind w:left="14"/>
              <w:jc w:val="both"/>
              <w:rPr>
                <w:color w:val="000000"/>
                <w:sz w:val="18"/>
                <w:szCs w:val="18"/>
              </w:rPr>
            </w:pPr>
            <w:r w:rsidRPr="002B2454">
              <w:rPr>
                <w:color w:val="000000"/>
                <w:sz w:val="18"/>
                <w:szCs w:val="18"/>
              </w:rPr>
              <w:t>Total current borrowings  </w:t>
            </w:r>
          </w:p>
        </w:tc>
        <w:tc>
          <w:tcPr>
            <w:tcW w:w="1440" w:type="dxa"/>
            <w:tcBorders>
              <w:top w:val="nil"/>
              <w:left w:val="nil"/>
              <w:bottom w:val="single" w:sz="6" w:space="0" w:color="auto"/>
              <w:right w:val="nil"/>
            </w:tcBorders>
            <w:vAlign w:val="bottom"/>
            <w:hideMark/>
          </w:tcPr>
          <w:p w14:paraId="1E2E6BCD" w14:textId="3524BFD8" w:rsidR="00134C99" w:rsidRPr="002B2454" w:rsidRDefault="00134C99" w:rsidP="0064362F">
            <w:pPr>
              <w:spacing w:after="0" w:line="240" w:lineRule="exact"/>
              <w:ind w:right="58"/>
              <w:jc w:val="right"/>
              <w:rPr>
                <w:color w:val="000000"/>
                <w:sz w:val="18"/>
                <w:szCs w:val="18"/>
              </w:rPr>
            </w:pPr>
            <w:r w:rsidRPr="002B2454">
              <w:rPr>
                <w:sz w:val="18"/>
                <w:szCs w:val="18"/>
              </w:rPr>
              <w:t>5,636</w:t>
            </w:r>
          </w:p>
        </w:tc>
        <w:tc>
          <w:tcPr>
            <w:tcW w:w="1440" w:type="dxa"/>
            <w:tcBorders>
              <w:top w:val="nil"/>
              <w:left w:val="nil"/>
              <w:bottom w:val="single" w:sz="6" w:space="0" w:color="auto"/>
              <w:right w:val="nil"/>
            </w:tcBorders>
            <w:vAlign w:val="bottom"/>
            <w:hideMark/>
          </w:tcPr>
          <w:p w14:paraId="75EA5DD4" w14:textId="2706F24D" w:rsidR="00134C99" w:rsidRPr="002B2454" w:rsidRDefault="00134C99" w:rsidP="0064362F">
            <w:pPr>
              <w:spacing w:after="0" w:line="240" w:lineRule="exact"/>
              <w:ind w:right="58"/>
              <w:jc w:val="right"/>
              <w:rPr>
                <w:color w:val="000000"/>
                <w:sz w:val="18"/>
                <w:szCs w:val="18"/>
              </w:rPr>
            </w:pPr>
            <w:r w:rsidRPr="002B2454">
              <w:rPr>
                <w:sz w:val="18"/>
                <w:szCs w:val="18"/>
              </w:rPr>
              <w:t>5,65</w:t>
            </w:r>
            <w:r w:rsidR="007D2634" w:rsidRPr="002B2454">
              <w:rPr>
                <w:sz w:val="18"/>
                <w:szCs w:val="18"/>
              </w:rPr>
              <w:t>7</w:t>
            </w:r>
          </w:p>
        </w:tc>
        <w:tc>
          <w:tcPr>
            <w:tcW w:w="1440" w:type="dxa"/>
            <w:tcBorders>
              <w:top w:val="nil"/>
              <w:left w:val="nil"/>
              <w:bottom w:val="single" w:sz="6" w:space="0" w:color="auto"/>
              <w:right w:val="nil"/>
            </w:tcBorders>
            <w:vAlign w:val="bottom"/>
            <w:hideMark/>
          </w:tcPr>
          <w:p w14:paraId="3B1E7D5C" w14:textId="1742C3F9" w:rsidR="00134C99" w:rsidRPr="002B2454" w:rsidRDefault="00134C99" w:rsidP="0064362F">
            <w:pPr>
              <w:spacing w:after="0" w:line="240" w:lineRule="exact"/>
              <w:ind w:right="58"/>
              <w:jc w:val="right"/>
              <w:rPr>
                <w:color w:val="000000"/>
                <w:sz w:val="18"/>
                <w:szCs w:val="18"/>
              </w:rPr>
            </w:pPr>
            <w:r w:rsidRPr="002B2454">
              <w:rPr>
                <w:sz w:val="18"/>
                <w:szCs w:val="18"/>
              </w:rPr>
              <w:t>2,976</w:t>
            </w:r>
          </w:p>
        </w:tc>
        <w:tc>
          <w:tcPr>
            <w:tcW w:w="1440" w:type="dxa"/>
            <w:tcBorders>
              <w:top w:val="nil"/>
              <w:left w:val="nil"/>
              <w:bottom w:val="single" w:sz="6" w:space="0" w:color="auto"/>
              <w:right w:val="nil"/>
            </w:tcBorders>
            <w:vAlign w:val="bottom"/>
            <w:hideMark/>
          </w:tcPr>
          <w:p w14:paraId="1BBC0944" w14:textId="55D71F57" w:rsidR="00134C99" w:rsidRPr="002B2454" w:rsidRDefault="00134C99" w:rsidP="0064362F">
            <w:pPr>
              <w:spacing w:after="0" w:line="240" w:lineRule="exact"/>
              <w:ind w:right="58"/>
              <w:jc w:val="right"/>
              <w:rPr>
                <w:color w:val="000000"/>
                <w:sz w:val="18"/>
                <w:szCs w:val="18"/>
              </w:rPr>
            </w:pPr>
            <w:r w:rsidRPr="002B2454">
              <w:rPr>
                <w:sz w:val="18"/>
                <w:szCs w:val="18"/>
              </w:rPr>
              <w:t>3,5</w:t>
            </w:r>
            <w:r w:rsidR="007D2634" w:rsidRPr="002B2454">
              <w:rPr>
                <w:sz w:val="18"/>
                <w:szCs w:val="18"/>
              </w:rPr>
              <w:t>60</w:t>
            </w:r>
          </w:p>
        </w:tc>
      </w:tr>
      <w:tr w:rsidR="00675F92" w:rsidRPr="002B2454" w14:paraId="4A32D6FA" w14:textId="77777777" w:rsidTr="00CD7CF2">
        <w:tc>
          <w:tcPr>
            <w:tcW w:w="3690" w:type="dxa"/>
            <w:tcBorders>
              <w:top w:val="nil"/>
              <w:left w:val="nil"/>
              <w:bottom w:val="nil"/>
              <w:right w:val="nil"/>
            </w:tcBorders>
            <w:vAlign w:val="bottom"/>
            <w:hideMark/>
          </w:tcPr>
          <w:p w14:paraId="2B8418DB" w14:textId="77777777" w:rsidR="00675F92" w:rsidRPr="002B2454" w:rsidRDefault="00675F92" w:rsidP="0064362F">
            <w:pPr>
              <w:spacing w:after="0" w:line="240" w:lineRule="auto"/>
              <w:ind w:left="14"/>
              <w:jc w:val="both"/>
              <w:rPr>
                <w:color w:val="000000"/>
                <w:sz w:val="18"/>
                <w:szCs w:val="18"/>
              </w:rPr>
            </w:pPr>
            <w:r w:rsidRPr="002B2454">
              <w:rPr>
                <w:color w:val="000000"/>
                <w:sz w:val="18"/>
                <w:szCs w:val="18"/>
              </w:rPr>
              <w:t> </w:t>
            </w:r>
          </w:p>
        </w:tc>
        <w:tc>
          <w:tcPr>
            <w:tcW w:w="1440" w:type="dxa"/>
            <w:tcBorders>
              <w:top w:val="single" w:sz="6" w:space="0" w:color="auto"/>
              <w:left w:val="nil"/>
              <w:bottom w:val="nil"/>
              <w:right w:val="nil"/>
            </w:tcBorders>
            <w:vAlign w:val="bottom"/>
            <w:hideMark/>
          </w:tcPr>
          <w:p w14:paraId="05BA48CD" w14:textId="2D490176"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56879FA3" w14:textId="64C9DA3E"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2C040EC7" w14:textId="2EC65637"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32B7A49D" w14:textId="09E63FB8" w:rsidR="00675F92" w:rsidRPr="002B2454" w:rsidRDefault="00675F92" w:rsidP="0064362F">
            <w:pPr>
              <w:spacing w:after="0" w:line="240" w:lineRule="auto"/>
              <w:ind w:right="58"/>
              <w:jc w:val="right"/>
              <w:rPr>
                <w:color w:val="000000"/>
                <w:sz w:val="18"/>
                <w:szCs w:val="18"/>
              </w:rPr>
            </w:pPr>
          </w:p>
        </w:tc>
      </w:tr>
      <w:tr w:rsidR="00675F92" w:rsidRPr="002B2454" w14:paraId="34CB7491" w14:textId="77777777" w:rsidTr="00CD7CF2">
        <w:tc>
          <w:tcPr>
            <w:tcW w:w="3690" w:type="dxa"/>
            <w:tcBorders>
              <w:top w:val="nil"/>
              <w:left w:val="nil"/>
              <w:bottom w:val="nil"/>
              <w:right w:val="nil"/>
            </w:tcBorders>
            <w:hideMark/>
          </w:tcPr>
          <w:p w14:paraId="1B6E1AA7" w14:textId="77777777" w:rsidR="00675F92" w:rsidRPr="002B2454" w:rsidRDefault="00675F92" w:rsidP="0064362F">
            <w:pPr>
              <w:spacing w:after="0" w:line="240" w:lineRule="exact"/>
              <w:ind w:left="14"/>
              <w:jc w:val="both"/>
              <w:rPr>
                <w:color w:val="000000"/>
                <w:sz w:val="18"/>
                <w:szCs w:val="18"/>
              </w:rPr>
            </w:pPr>
            <w:r w:rsidRPr="002B2454">
              <w:rPr>
                <w:b/>
                <w:bCs/>
                <w:color w:val="000000"/>
                <w:sz w:val="18"/>
                <w:szCs w:val="18"/>
              </w:rPr>
              <w:t>Non-current</w:t>
            </w:r>
            <w:r w:rsidRPr="002B2454">
              <w:rPr>
                <w:color w:val="000000"/>
                <w:sz w:val="18"/>
                <w:szCs w:val="18"/>
              </w:rPr>
              <w:t>  </w:t>
            </w:r>
          </w:p>
        </w:tc>
        <w:tc>
          <w:tcPr>
            <w:tcW w:w="1440" w:type="dxa"/>
            <w:tcBorders>
              <w:top w:val="nil"/>
              <w:left w:val="nil"/>
              <w:bottom w:val="nil"/>
              <w:right w:val="nil"/>
            </w:tcBorders>
            <w:vAlign w:val="bottom"/>
            <w:hideMark/>
          </w:tcPr>
          <w:p w14:paraId="6A01265F" w14:textId="6127311C"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492A0312" w14:textId="3793F303"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6BC4AD57" w14:textId="41DE8CE3"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733AE0B5" w14:textId="11CFAF4B" w:rsidR="00675F92" w:rsidRPr="002B2454" w:rsidRDefault="00675F92" w:rsidP="0064362F">
            <w:pPr>
              <w:spacing w:after="0" w:line="240" w:lineRule="exact"/>
              <w:ind w:right="58"/>
              <w:jc w:val="right"/>
              <w:rPr>
                <w:color w:val="000000"/>
                <w:sz w:val="18"/>
                <w:szCs w:val="18"/>
              </w:rPr>
            </w:pPr>
          </w:p>
        </w:tc>
      </w:tr>
      <w:tr w:rsidR="0047054D" w:rsidRPr="002B2454" w14:paraId="1C9F6302" w14:textId="77777777" w:rsidTr="00CD7CF2">
        <w:tc>
          <w:tcPr>
            <w:tcW w:w="3690" w:type="dxa"/>
            <w:tcBorders>
              <w:top w:val="nil"/>
              <w:left w:val="nil"/>
              <w:bottom w:val="nil"/>
              <w:right w:val="nil"/>
            </w:tcBorders>
            <w:vAlign w:val="bottom"/>
            <w:hideMark/>
          </w:tcPr>
          <w:p w14:paraId="7C43BF68" w14:textId="65D1D179" w:rsidR="0047054D" w:rsidRPr="002B2454" w:rsidRDefault="0047054D" w:rsidP="0064362F">
            <w:pPr>
              <w:spacing w:after="0" w:line="240" w:lineRule="exact"/>
              <w:ind w:left="14"/>
              <w:jc w:val="both"/>
              <w:rPr>
                <w:color w:val="000000"/>
                <w:sz w:val="18"/>
                <w:szCs w:val="18"/>
              </w:rPr>
            </w:pPr>
            <w:r w:rsidRPr="002B2454">
              <w:rPr>
                <w:color w:val="000000"/>
                <w:sz w:val="18"/>
                <w:szCs w:val="18"/>
              </w:rPr>
              <w:t>Debentures (Note 28)</w:t>
            </w:r>
          </w:p>
        </w:tc>
        <w:tc>
          <w:tcPr>
            <w:tcW w:w="1440" w:type="dxa"/>
            <w:tcBorders>
              <w:top w:val="nil"/>
              <w:left w:val="nil"/>
              <w:bottom w:val="nil"/>
              <w:right w:val="nil"/>
            </w:tcBorders>
            <w:vAlign w:val="bottom"/>
            <w:hideMark/>
          </w:tcPr>
          <w:p w14:paraId="4E12E5BA" w14:textId="58D31AEC" w:rsidR="0047054D" w:rsidRPr="002B2454" w:rsidRDefault="0047054D" w:rsidP="0064362F">
            <w:pPr>
              <w:spacing w:after="0" w:line="240" w:lineRule="exact"/>
              <w:ind w:right="58"/>
              <w:jc w:val="right"/>
              <w:rPr>
                <w:color w:val="000000"/>
                <w:sz w:val="18"/>
                <w:szCs w:val="18"/>
              </w:rPr>
            </w:pPr>
            <w:r w:rsidRPr="002B2454">
              <w:rPr>
                <w:sz w:val="18"/>
                <w:szCs w:val="18"/>
              </w:rPr>
              <w:t>1,249</w:t>
            </w:r>
          </w:p>
        </w:tc>
        <w:tc>
          <w:tcPr>
            <w:tcW w:w="1440" w:type="dxa"/>
            <w:tcBorders>
              <w:top w:val="nil"/>
              <w:left w:val="nil"/>
              <w:bottom w:val="nil"/>
              <w:right w:val="nil"/>
            </w:tcBorders>
            <w:vAlign w:val="bottom"/>
            <w:hideMark/>
          </w:tcPr>
          <w:p w14:paraId="4603EE9B" w14:textId="623C9C30" w:rsidR="0047054D" w:rsidRPr="002B2454" w:rsidRDefault="0047054D" w:rsidP="0064362F">
            <w:pPr>
              <w:spacing w:after="0" w:line="240" w:lineRule="exact"/>
              <w:ind w:right="58"/>
              <w:jc w:val="right"/>
              <w:rPr>
                <w:color w:val="000000"/>
                <w:sz w:val="18"/>
                <w:szCs w:val="18"/>
              </w:rPr>
            </w:pPr>
            <w:r w:rsidRPr="002B2454">
              <w:rPr>
                <w:sz w:val="18"/>
                <w:szCs w:val="18"/>
              </w:rPr>
              <w:t>1,249</w:t>
            </w:r>
          </w:p>
        </w:tc>
        <w:tc>
          <w:tcPr>
            <w:tcW w:w="1440" w:type="dxa"/>
            <w:tcBorders>
              <w:top w:val="nil"/>
              <w:left w:val="nil"/>
              <w:bottom w:val="nil"/>
              <w:right w:val="nil"/>
            </w:tcBorders>
            <w:vAlign w:val="bottom"/>
            <w:hideMark/>
          </w:tcPr>
          <w:p w14:paraId="1FE58894" w14:textId="03400036" w:rsidR="0047054D" w:rsidRPr="002B2454" w:rsidRDefault="0047054D" w:rsidP="0064362F">
            <w:pPr>
              <w:spacing w:after="0" w:line="240" w:lineRule="exact"/>
              <w:ind w:right="58"/>
              <w:jc w:val="right"/>
              <w:rPr>
                <w:color w:val="000000"/>
                <w:sz w:val="18"/>
                <w:szCs w:val="18"/>
              </w:rPr>
            </w:pPr>
            <w:r w:rsidRPr="002B2454">
              <w:rPr>
                <w:sz w:val="18"/>
                <w:szCs w:val="18"/>
              </w:rPr>
              <w:t>1,249</w:t>
            </w:r>
          </w:p>
        </w:tc>
        <w:tc>
          <w:tcPr>
            <w:tcW w:w="1440" w:type="dxa"/>
            <w:tcBorders>
              <w:top w:val="nil"/>
              <w:left w:val="nil"/>
              <w:bottom w:val="nil"/>
              <w:right w:val="nil"/>
            </w:tcBorders>
            <w:vAlign w:val="bottom"/>
            <w:hideMark/>
          </w:tcPr>
          <w:p w14:paraId="43B54831" w14:textId="31451F23" w:rsidR="0047054D" w:rsidRPr="002B2454" w:rsidRDefault="0047054D" w:rsidP="0064362F">
            <w:pPr>
              <w:spacing w:after="0" w:line="240" w:lineRule="exact"/>
              <w:ind w:right="58"/>
              <w:jc w:val="right"/>
              <w:rPr>
                <w:color w:val="000000"/>
                <w:sz w:val="18"/>
                <w:szCs w:val="18"/>
              </w:rPr>
            </w:pPr>
            <w:r w:rsidRPr="002B2454">
              <w:rPr>
                <w:sz w:val="18"/>
                <w:szCs w:val="18"/>
              </w:rPr>
              <w:t>1,249</w:t>
            </w:r>
          </w:p>
        </w:tc>
      </w:tr>
      <w:tr w:rsidR="00675F92" w:rsidRPr="002B2454" w14:paraId="4B8DDC91" w14:textId="77777777" w:rsidTr="00CD7CF2">
        <w:tc>
          <w:tcPr>
            <w:tcW w:w="3690" w:type="dxa"/>
            <w:tcBorders>
              <w:top w:val="nil"/>
              <w:left w:val="nil"/>
              <w:bottom w:val="nil"/>
              <w:right w:val="nil"/>
            </w:tcBorders>
            <w:vAlign w:val="bottom"/>
            <w:hideMark/>
          </w:tcPr>
          <w:p w14:paraId="29A60A16" w14:textId="77777777" w:rsidR="00675F92" w:rsidRPr="002B2454" w:rsidRDefault="00675F92" w:rsidP="0064362F">
            <w:pPr>
              <w:spacing w:after="0" w:line="240" w:lineRule="exact"/>
              <w:ind w:left="14"/>
              <w:jc w:val="both"/>
              <w:rPr>
                <w:color w:val="000000"/>
                <w:sz w:val="18"/>
                <w:szCs w:val="18"/>
              </w:rPr>
            </w:pPr>
            <w:r w:rsidRPr="002B2454">
              <w:rPr>
                <w:color w:val="000000"/>
                <w:sz w:val="18"/>
                <w:szCs w:val="18"/>
              </w:rPr>
              <w:t>Long-term borrowings </w:t>
            </w:r>
          </w:p>
        </w:tc>
        <w:tc>
          <w:tcPr>
            <w:tcW w:w="1440" w:type="dxa"/>
            <w:tcBorders>
              <w:top w:val="nil"/>
              <w:left w:val="nil"/>
              <w:bottom w:val="nil"/>
              <w:right w:val="nil"/>
            </w:tcBorders>
            <w:vAlign w:val="bottom"/>
            <w:hideMark/>
          </w:tcPr>
          <w:p w14:paraId="61DDB6F8" w14:textId="43C84BF8"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11C14527" w14:textId="76174328"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3E86A2B7" w14:textId="75783C1B" w:rsidR="00675F92" w:rsidRPr="002B2454" w:rsidRDefault="00675F92" w:rsidP="0064362F">
            <w:pPr>
              <w:spacing w:after="0" w:line="240" w:lineRule="exact"/>
              <w:ind w:right="58"/>
              <w:jc w:val="right"/>
              <w:rPr>
                <w:color w:val="000000"/>
                <w:sz w:val="18"/>
                <w:szCs w:val="18"/>
              </w:rPr>
            </w:pPr>
          </w:p>
        </w:tc>
        <w:tc>
          <w:tcPr>
            <w:tcW w:w="1440" w:type="dxa"/>
            <w:tcBorders>
              <w:top w:val="nil"/>
              <w:left w:val="nil"/>
              <w:bottom w:val="nil"/>
              <w:right w:val="nil"/>
            </w:tcBorders>
            <w:vAlign w:val="bottom"/>
            <w:hideMark/>
          </w:tcPr>
          <w:p w14:paraId="4E1D0D23" w14:textId="20A6CB46" w:rsidR="00675F92" w:rsidRPr="002B2454" w:rsidRDefault="00675F92" w:rsidP="0064362F">
            <w:pPr>
              <w:spacing w:after="0" w:line="240" w:lineRule="exact"/>
              <w:ind w:right="58"/>
              <w:jc w:val="right"/>
              <w:rPr>
                <w:color w:val="000000"/>
                <w:sz w:val="18"/>
                <w:szCs w:val="18"/>
              </w:rPr>
            </w:pPr>
          </w:p>
        </w:tc>
      </w:tr>
      <w:tr w:rsidR="000426DF" w:rsidRPr="002B2454" w14:paraId="7AA035E4" w14:textId="77777777" w:rsidTr="00CD7CF2">
        <w:tc>
          <w:tcPr>
            <w:tcW w:w="3690" w:type="dxa"/>
            <w:tcBorders>
              <w:top w:val="nil"/>
              <w:left w:val="nil"/>
              <w:bottom w:val="nil"/>
              <w:right w:val="nil"/>
            </w:tcBorders>
            <w:vAlign w:val="bottom"/>
            <w:hideMark/>
          </w:tcPr>
          <w:p w14:paraId="1C539340" w14:textId="5A20C2B1" w:rsidR="000426DF" w:rsidRPr="002B2454" w:rsidRDefault="000426DF" w:rsidP="0064362F">
            <w:pPr>
              <w:spacing w:after="0" w:line="240" w:lineRule="exact"/>
              <w:ind w:left="14"/>
              <w:jc w:val="both"/>
              <w:rPr>
                <w:color w:val="000000"/>
                <w:sz w:val="18"/>
                <w:szCs w:val="18"/>
              </w:rPr>
            </w:pPr>
            <w:r w:rsidRPr="002B2454">
              <w:rPr>
                <w:color w:val="000000"/>
                <w:sz w:val="18"/>
                <w:szCs w:val="18"/>
              </w:rPr>
              <w:t>   from financial institutions </w:t>
            </w:r>
          </w:p>
        </w:tc>
        <w:tc>
          <w:tcPr>
            <w:tcW w:w="1440" w:type="dxa"/>
            <w:tcBorders>
              <w:top w:val="nil"/>
              <w:left w:val="nil"/>
              <w:bottom w:val="single" w:sz="6" w:space="0" w:color="auto"/>
              <w:right w:val="nil"/>
            </w:tcBorders>
            <w:vAlign w:val="bottom"/>
            <w:hideMark/>
          </w:tcPr>
          <w:p w14:paraId="4D44B94B" w14:textId="2C0FADBF" w:rsidR="000426DF" w:rsidRPr="002B2454" w:rsidRDefault="000426DF" w:rsidP="0064362F">
            <w:pPr>
              <w:spacing w:after="0" w:line="240" w:lineRule="exact"/>
              <w:ind w:right="58"/>
              <w:jc w:val="right"/>
              <w:rPr>
                <w:color w:val="000000"/>
                <w:sz w:val="18"/>
                <w:szCs w:val="18"/>
              </w:rPr>
            </w:pPr>
            <w:r w:rsidRPr="002B2454">
              <w:rPr>
                <w:sz w:val="18"/>
                <w:szCs w:val="18"/>
              </w:rPr>
              <w:t>12,294</w:t>
            </w:r>
          </w:p>
        </w:tc>
        <w:tc>
          <w:tcPr>
            <w:tcW w:w="1440" w:type="dxa"/>
            <w:tcBorders>
              <w:top w:val="nil"/>
              <w:left w:val="nil"/>
              <w:bottom w:val="single" w:sz="6" w:space="0" w:color="auto"/>
              <w:right w:val="nil"/>
            </w:tcBorders>
            <w:vAlign w:val="bottom"/>
            <w:hideMark/>
          </w:tcPr>
          <w:p w14:paraId="6085512E" w14:textId="24CBECB0" w:rsidR="000426DF" w:rsidRPr="002B2454" w:rsidRDefault="000426DF" w:rsidP="0064362F">
            <w:pPr>
              <w:spacing w:after="0" w:line="240" w:lineRule="exact"/>
              <w:ind w:right="58"/>
              <w:jc w:val="right"/>
              <w:rPr>
                <w:color w:val="000000"/>
                <w:sz w:val="18"/>
                <w:szCs w:val="18"/>
              </w:rPr>
            </w:pPr>
            <w:r w:rsidRPr="002B2454">
              <w:rPr>
                <w:sz w:val="18"/>
                <w:szCs w:val="18"/>
              </w:rPr>
              <w:t>10,477</w:t>
            </w:r>
          </w:p>
        </w:tc>
        <w:tc>
          <w:tcPr>
            <w:tcW w:w="1440" w:type="dxa"/>
            <w:tcBorders>
              <w:top w:val="nil"/>
              <w:left w:val="nil"/>
              <w:bottom w:val="single" w:sz="6" w:space="0" w:color="auto"/>
              <w:right w:val="nil"/>
            </w:tcBorders>
            <w:vAlign w:val="bottom"/>
            <w:hideMark/>
          </w:tcPr>
          <w:p w14:paraId="758830DE" w14:textId="55290343" w:rsidR="000426DF" w:rsidRPr="002B2454" w:rsidRDefault="000426DF" w:rsidP="0064362F">
            <w:pPr>
              <w:spacing w:after="0" w:line="240" w:lineRule="exact"/>
              <w:ind w:right="58"/>
              <w:jc w:val="right"/>
              <w:rPr>
                <w:color w:val="000000"/>
                <w:sz w:val="18"/>
                <w:szCs w:val="18"/>
              </w:rPr>
            </w:pPr>
            <w:r w:rsidRPr="002B2454">
              <w:rPr>
                <w:sz w:val="18"/>
                <w:szCs w:val="18"/>
              </w:rPr>
              <w:t>3,930</w:t>
            </w:r>
          </w:p>
        </w:tc>
        <w:tc>
          <w:tcPr>
            <w:tcW w:w="1440" w:type="dxa"/>
            <w:tcBorders>
              <w:top w:val="nil"/>
              <w:left w:val="nil"/>
              <w:bottom w:val="single" w:sz="6" w:space="0" w:color="auto"/>
              <w:right w:val="nil"/>
            </w:tcBorders>
            <w:vAlign w:val="bottom"/>
            <w:hideMark/>
          </w:tcPr>
          <w:p w14:paraId="04C7A8B7" w14:textId="4FD1299F" w:rsidR="000426DF" w:rsidRPr="002B2454" w:rsidRDefault="000426DF" w:rsidP="0064362F">
            <w:pPr>
              <w:spacing w:after="0" w:line="240" w:lineRule="exact"/>
              <w:ind w:right="58"/>
              <w:jc w:val="right"/>
              <w:rPr>
                <w:color w:val="000000"/>
                <w:sz w:val="18"/>
                <w:szCs w:val="18"/>
              </w:rPr>
            </w:pPr>
            <w:r w:rsidRPr="002B2454">
              <w:rPr>
                <w:sz w:val="18"/>
                <w:szCs w:val="18"/>
              </w:rPr>
              <w:t>5,545</w:t>
            </w:r>
          </w:p>
        </w:tc>
      </w:tr>
      <w:tr w:rsidR="00675F92" w:rsidRPr="002B2454" w14:paraId="3496EC2E" w14:textId="77777777" w:rsidTr="00CD7CF2">
        <w:tc>
          <w:tcPr>
            <w:tcW w:w="3690" w:type="dxa"/>
            <w:tcBorders>
              <w:top w:val="nil"/>
              <w:left w:val="nil"/>
              <w:bottom w:val="nil"/>
              <w:right w:val="nil"/>
            </w:tcBorders>
            <w:vAlign w:val="bottom"/>
            <w:hideMark/>
          </w:tcPr>
          <w:p w14:paraId="6F405B9E" w14:textId="77777777" w:rsidR="00675F92" w:rsidRPr="002B2454" w:rsidRDefault="00675F92" w:rsidP="0064362F">
            <w:pPr>
              <w:spacing w:after="0" w:line="240" w:lineRule="auto"/>
              <w:ind w:left="14"/>
              <w:jc w:val="both"/>
              <w:rPr>
                <w:color w:val="000000"/>
                <w:sz w:val="18"/>
                <w:szCs w:val="18"/>
              </w:rPr>
            </w:pPr>
            <w:r w:rsidRPr="002B2454">
              <w:rPr>
                <w:color w:val="000000"/>
                <w:sz w:val="18"/>
                <w:szCs w:val="18"/>
              </w:rPr>
              <w:t> </w:t>
            </w:r>
          </w:p>
        </w:tc>
        <w:tc>
          <w:tcPr>
            <w:tcW w:w="1440" w:type="dxa"/>
            <w:tcBorders>
              <w:top w:val="single" w:sz="6" w:space="0" w:color="auto"/>
              <w:left w:val="nil"/>
              <w:bottom w:val="nil"/>
              <w:right w:val="nil"/>
            </w:tcBorders>
            <w:vAlign w:val="bottom"/>
            <w:hideMark/>
          </w:tcPr>
          <w:p w14:paraId="1307BCE7" w14:textId="26368D0F"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2AE6B12D" w14:textId="15CE3931"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6F27DB38" w14:textId="2374BDE2"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6711E54F" w14:textId="50A5399A" w:rsidR="00675F92" w:rsidRPr="002B2454" w:rsidRDefault="00675F92" w:rsidP="0064362F">
            <w:pPr>
              <w:spacing w:after="0" w:line="240" w:lineRule="auto"/>
              <w:ind w:right="58"/>
              <w:jc w:val="right"/>
              <w:rPr>
                <w:color w:val="000000"/>
                <w:sz w:val="18"/>
                <w:szCs w:val="18"/>
              </w:rPr>
            </w:pPr>
          </w:p>
        </w:tc>
      </w:tr>
      <w:tr w:rsidR="0052308D" w:rsidRPr="002B2454" w14:paraId="5006A486" w14:textId="77777777" w:rsidTr="00CD7CF2">
        <w:tc>
          <w:tcPr>
            <w:tcW w:w="3690" w:type="dxa"/>
            <w:tcBorders>
              <w:top w:val="nil"/>
              <w:left w:val="nil"/>
              <w:bottom w:val="nil"/>
              <w:right w:val="nil"/>
            </w:tcBorders>
            <w:vAlign w:val="bottom"/>
            <w:hideMark/>
          </w:tcPr>
          <w:p w14:paraId="1CEF6A71" w14:textId="77777777" w:rsidR="0052308D" w:rsidRPr="002B2454" w:rsidRDefault="0052308D" w:rsidP="0064362F">
            <w:pPr>
              <w:spacing w:after="0" w:line="240" w:lineRule="exact"/>
              <w:ind w:left="14"/>
              <w:jc w:val="both"/>
              <w:rPr>
                <w:color w:val="000000"/>
                <w:sz w:val="18"/>
                <w:szCs w:val="18"/>
              </w:rPr>
            </w:pPr>
            <w:r w:rsidRPr="002B2454">
              <w:rPr>
                <w:color w:val="000000"/>
                <w:sz w:val="18"/>
                <w:szCs w:val="18"/>
              </w:rPr>
              <w:t>Total non-current borrowings </w:t>
            </w:r>
          </w:p>
        </w:tc>
        <w:tc>
          <w:tcPr>
            <w:tcW w:w="1440" w:type="dxa"/>
            <w:tcBorders>
              <w:top w:val="nil"/>
              <w:left w:val="nil"/>
              <w:bottom w:val="single" w:sz="6" w:space="0" w:color="auto"/>
              <w:right w:val="nil"/>
            </w:tcBorders>
            <w:vAlign w:val="bottom"/>
            <w:hideMark/>
          </w:tcPr>
          <w:p w14:paraId="27D340B4" w14:textId="355549C8" w:rsidR="0052308D" w:rsidRPr="002B2454" w:rsidRDefault="0052308D" w:rsidP="0064362F">
            <w:pPr>
              <w:spacing w:after="0" w:line="240" w:lineRule="exact"/>
              <w:ind w:right="58"/>
              <w:jc w:val="right"/>
              <w:rPr>
                <w:color w:val="000000"/>
                <w:sz w:val="18"/>
                <w:szCs w:val="18"/>
              </w:rPr>
            </w:pPr>
            <w:r w:rsidRPr="002B2454">
              <w:rPr>
                <w:sz w:val="18"/>
                <w:szCs w:val="18"/>
              </w:rPr>
              <w:t>13,543</w:t>
            </w:r>
          </w:p>
        </w:tc>
        <w:tc>
          <w:tcPr>
            <w:tcW w:w="1440" w:type="dxa"/>
            <w:tcBorders>
              <w:top w:val="nil"/>
              <w:left w:val="nil"/>
              <w:bottom w:val="single" w:sz="6" w:space="0" w:color="auto"/>
              <w:right w:val="nil"/>
            </w:tcBorders>
            <w:vAlign w:val="bottom"/>
            <w:hideMark/>
          </w:tcPr>
          <w:p w14:paraId="6E65F016" w14:textId="22A76E80" w:rsidR="0052308D" w:rsidRPr="002B2454" w:rsidRDefault="0052308D" w:rsidP="0064362F">
            <w:pPr>
              <w:spacing w:after="0" w:line="240" w:lineRule="exact"/>
              <w:ind w:right="58"/>
              <w:jc w:val="right"/>
              <w:rPr>
                <w:color w:val="000000"/>
                <w:sz w:val="18"/>
                <w:szCs w:val="18"/>
              </w:rPr>
            </w:pPr>
            <w:r w:rsidRPr="002B2454">
              <w:rPr>
                <w:sz w:val="18"/>
                <w:szCs w:val="18"/>
              </w:rPr>
              <w:t>11,726</w:t>
            </w:r>
          </w:p>
        </w:tc>
        <w:tc>
          <w:tcPr>
            <w:tcW w:w="1440" w:type="dxa"/>
            <w:tcBorders>
              <w:top w:val="nil"/>
              <w:left w:val="nil"/>
              <w:bottom w:val="single" w:sz="6" w:space="0" w:color="auto"/>
              <w:right w:val="nil"/>
            </w:tcBorders>
            <w:vAlign w:val="bottom"/>
            <w:hideMark/>
          </w:tcPr>
          <w:p w14:paraId="57B86CC2" w14:textId="061316AC" w:rsidR="0052308D" w:rsidRPr="002B2454" w:rsidRDefault="0052308D" w:rsidP="0064362F">
            <w:pPr>
              <w:spacing w:after="0" w:line="240" w:lineRule="exact"/>
              <w:ind w:right="58"/>
              <w:jc w:val="right"/>
              <w:rPr>
                <w:color w:val="000000"/>
                <w:sz w:val="18"/>
                <w:szCs w:val="18"/>
              </w:rPr>
            </w:pPr>
            <w:r w:rsidRPr="002B2454">
              <w:rPr>
                <w:sz w:val="18"/>
                <w:szCs w:val="18"/>
              </w:rPr>
              <w:t>5,179</w:t>
            </w:r>
          </w:p>
        </w:tc>
        <w:tc>
          <w:tcPr>
            <w:tcW w:w="1440" w:type="dxa"/>
            <w:tcBorders>
              <w:top w:val="nil"/>
              <w:left w:val="nil"/>
              <w:bottom w:val="single" w:sz="6" w:space="0" w:color="auto"/>
              <w:right w:val="nil"/>
            </w:tcBorders>
            <w:vAlign w:val="bottom"/>
            <w:hideMark/>
          </w:tcPr>
          <w:p w14:paraId="5931368D" w14:textId="181FBDBB" w:rsidR="0052308D" w:rsidRPr="002B2454" w:rsidRDefault="0052308D" w:rsidP="0064362F">
            <w:pPr>
              <w:spacing w:after="0" w:line="240" w:lineRule="exact"/>
              <w:ind w:right="58"/>
              <w:jc w:val="right"/>
              <w:rPr>
                <w:color w:val="000000"/>
                <w:sz w:val="18"/>
                <w:szCs w:val="18"/>
              </w:rPr>
            </w:pPr>
            <w:r w:rsidRPr="002B2454">
              <w:rPr>
                <w:sz w:val="18"/>
                <w:szCs w:val="18"/>
              </w:rPr>
              <w:t>6,794</w:t>
            </w:r>
          </w:p>
        </w:tc>
      </w:tr>
      <w:tr w:rsidR="00675F92" w:rsidRPr="002B2454" w14:paraId="1BD51C34" w14:textId="77777777" w:rsidTr="00CD7CF2">
        <w:tc>
          <w:tcPr>
            <w:tcW w:w="3690" w:type="dxa"/>
            <w:tcBorders>
              <w:top w:val="nil"/>
              <w:left w:val="nil"/>
              <w:bottom w:val="nil"/>
              <w:right w:val="nil"/>
            </w:tcBorders>
            <w:vAlign w:val="bottom"/>
            <w:hideMark/>
          </w:tcPr>
          <w:p w14:paraId="29E298B3" w14:textId="77777777" w:rsidR="00675F92" w:rsidRPr="002B2454" w:rsidRDefault="00675F92" w:rsidP="0064362F">
            <w:pPr>
              <w:spacing w:after="0" w:line="240" w:lineRule="auto"/>
              <w:ind w:left="14"/>
              <w:jc w:val="both"/>
              <w:rPr>
                <w:color w:val="000000"/>
                <w:sz w:val="18"/>
                <w:szCs w:val="18"/>
              </w:rPr>
            </w:pPr>
            <w:r w:rsidRPr="002B2454">
              <w:rPr>
                <w:color w:val="000000"/>
                <w:sz w:val="18"/>
                <w:szCs w:val="18"/>
              </w:rPr>
              <w:t> </w:t>
            </w:r>
          </w:p>
        </w:tc>
        <w:tc>
          <w:tcPr>
            <w:tcW w:w="1440" w:type="dxa"/>
            <w:tcBorders>
              <w:top w:val="single" w:sz="6" w:space="0" w:color="auto"/>
              <w:left w:val="nil"/>
              <w:bottom w:val="nil"/>
              <w:right w:val="nil"/>
            </w:tcBorders>
            <w:vAlign w:val="bottom"/>
            <w:hideMark/>
          </w:tcPr>
          <w:p w14:paraId="7508D3B4" w14:textId="14BE7A3D"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6EAEA7EF" w14:textId="6A643EB0"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3D6D6C4B" w14:textId="22C5DF8C" w:rsidR="00675F92" w:rsidRPr="002B2454" w:rsidRDefault="00675F92" w:rsidP="0064362F">
            <w:pPr>
              <w:spacing w:after="0" w:line="240" w:lineRule="auto"/>
              <w:ind w:right="58"/>
              <w:jc w:val="right"/>
              <w:rPr>
                <w:color w:val="000000"/>
                <w:sz w:val="18"/>
                <w:szCs w:val="18"/>
              </w:rPr>
            </w:pPr>
          </w:p>
        </w:tc>
        <w:tc>
          <w:tcPr>
            <w:tcW w:w="1440" w:type="dxa"/>
            <w:tcBorders>
              <w:top w:val="single" w:sz="6" w:space="0" w:color="auto"/>
              <w:left w:val="nil"/>
              <w:bottom w:val="nil"/>
              <w:right w:val="nil"/>
            </w:tcBorders>
            <w:vAlign w:val="bottom"/>
            <w:hideMark/>
          </w:tcPr>
          <w:p w14:paraId="29E04573" w14:textId="1C1DD022" w:rsidR="00675F92" w:rsidRPr="002B2454" w:rsidRDefault="00675F92" w:rsidP="0064362F">
            <w:pPr>
              <w:spacing w:after="0" w:line="240" w:lineRule="auto"/>
              <w:ind w:right="58"/>
              <w:jc w:val="right"/>
              <w:rPr>
                <w:color w:val="000000"/>
                <w:sz w:val="18"/>
                <w:szCs w:val="18"/>
              </w:rPr>
            </w:pPr>
          </w:p>
        </w:tc>
      </w:tr>
      <w:tr w:rsidR="00182EE3" w:rsidRPr="002B2454" w14:paraId="36D5D848" w14:textId="77777777" w:rsidTr="00CD7CF2">
        <w:tc>
          <w:tcPr>
            <w:tcW w:w="3690" w:type="dxa"/>
            <w:tcBorders>
              <w:top w:val="nil"/>
              <w:left w:val="nil"/>
              <w:bottom w:val="nil"/>
              <w:right w:val="nil"/>
            </w:tcBorders>
            <w:vAlign w:val="bottom"/>
            <w:hideMark/>
          </w:tcPr>
          <w:p w14:paraId="59A7BF0C" w14:textId="77777777" w:rsidR="00182EE3" w:rsidRPr="002B2454" w:rsidRDefault="00182EE3" w:rsidP="0064362F">
            <w:pPr>
              <w:spacing w:after="0" w:line="240" w:lineRule="exact"/>
              <w:ind w:left="14"/>
              <w:jc w:val="both"/>
              <w:rPr>
                <w:color w:val="000000"/>
                <w:sz w:val="18"/>
                <w:szCs w:val="18"/>
              </w:rPr>
            </w:pPr>
            <w:r w:rsidRPr="002B2454">
              <w:rPr>
                <w:b/>
                <w:bCs/>
                <w:color w:val="000000"/>
                <w:sz w:val="18"/>
                <w:szCs w:val="18"/>
              </w:rPr>
              <w:t>Total borrowings</w:t>
            </w:r>
            <w:r w:rsidRPr="002B2454">
              <w:rPr>
                <w:color w:val="000000"/>
                <w:sz w:val="18"/>
                <w:szCs w:val="18"/>
              </w:rPr>
              <w:t>  </w:t>
            </w:r>
          </w:p>
        </w:tc>
        <w:tc>
          <w:tcPr>
            <w:tcW w:w="1440" w:type="dxa"/>
            <w:tcBorders>
              <w:top w:val="nil"/>
              <w:left w:val="nil"/>
              <w:bottom w:val="single" w:sz="6" w:space="0" w:color="auto"/>
              <w:right w:val="nil"/>
            </w:tcBorders>
            <w:vAlign w:val="bottom"/>
            <w:hideMark/>
          </w:tcPr>
          <w:p w14:paraId="13590621" w14:textId="440EE749" w:rsidR="00182EE3" w:rsidRPr="002B2454" w:rsidRDefault="00182EE3" w:rsidP="0064362F">
            <w:pPr>
              <w:spacing w:after="0" w:line="240" w:lineRule="exact"/>
              <w:ind w:right="58"/>
              <w:jc w:val="right"/>
              <w:rPr>
                <w:color w:val="000000"/>
                <w:sz w:val="18"/>
                <w:szCs w:val="18"/>
              </w:rPr>
            </w:pPr>
            <w:r w:rsidRPr="002B2454">
              <w:rPr>
                <w:sz w:val="18"/>
                <w:szCs w:val="18"/>
              </w:rPr>
              <w:t>19,179</w:t>
            </w:r>
          </w:p>
        </w:tc>
        <w:tc>
          <w:tcPr>
            <w:tcW w:w="1440" w:type="dxa"/>
            <w:tcBorders>
              <w:top w:val="nil"/>
              <w:left w:val="nil"/>
              <w:bottom w:val="single" w:sz="6" w:space="0" w:color="auto"/>
              <w:right w:val="nil"/>
            </w:tcBorders>
            <w:vAlign w:val="bottom"/>
            <w:hideMark/>
          </w:tcPr>
          <w:p w14:paraId="594CE080" w14:textId="068AFFA6" w:rsidR="00182EE3" w:rsidRPr="002B2454" w:rsidRDefault="00182EE3" w:rsidP="0064362F">
            <w:pPr>
              <w:spacing w:after="0" w:line="240" w:lineRule="exact"/>
              <w:ind w:right="58"/>
              <w:jc w:val="right"/>
              <w:rPr>
                <w:color w:val="000000"/>
                <w:sz w:val="18"/>
                <w:szCs w:val="18"/>
              </w:rPr>
            </w:pPr>
            <w:r w:rsidRPr="002B2454">
              <w:rPr>
                <w:sz w:val="18"/>
                <w:szCs w:val="18"/>
              </w:rPr>
              <w:t>17,38</w:t>
            </w:r>
            <w:r w:rsidR="00E36E28" w:rsidRPr="002B2454">
              <w:rPr>
                <w:sz w:val="18"/>
                <w:szCs w:val="18"/>
              </w:rPr>
              <w:t>3</w:t>
            </w:r>
          </w:p>
        </w:tc>
        <w:tc>
          <w:tcPr>
            <w:tcW w:w="1440" w:type="dxa"/>
            <w:tcBorders>
              <w:top w:val="nil"/>
              <w:left w:val="nil"/>
              <w:bottom w:val="single" w:sz="6" w:space="0" w:color="auto"/>
              <w:right w:val="nil"/>
            </w:tcBorders>
            <w:vAlign w:val="bottom"/>
            <w:hideMark/>
          </w:tcPr>
          <w:p w14:paraId="754D7766" w14:textId="242AA28A" w:rsidR="00182EE3" w:rsidRPr="002B2454" w:rsidRDefault="00182EE3" w:rsidP="0064362F">
            <w:pPr>
              <w:spacing w:after="0" w:line="240" w:lineRule="exact"/>
              <w:ind w:right="58"/>
              <w:jc w:val="right"/>
              <w:rPr>
                <w:color w:val="000000"/>
                <w:sz w:val="18"/>
                <w:szCs w:val="18"/>
              </w:rPr>
            </w:pPr>
            <w:r w:rsidRPr="002B2454">
              <w:rPr>
                <w:sz w:val="18"/>
                <w:szCs w:val="18"/>
              </w:rPr>
              <w:t>8,155</w:t>
            </w:r>
          </w:p>
        </w:tc>
        <w:tc>
          <w:tcPr>
            <w:tcW w:w="1440" w:type="dxa"/>
            <w:tcBorders>
              <w:top w:val="nil"/>
              <w:left w:val="nil"/>
              <w:bottom w:val="single" w:sz="6" w:space="0" w:color="auto"/>
              <w:right w:val="nil"/>
            </w:tcBorders>
            <w:vAlign w:val="bottom"/>
            <w:hideMark/>
          </w:tcPr>
          <w:p w14:paraId="37EA6949" w14:textId="0D421141" w:rsidR="00182EE3" w:rsidRPr="002B2454" w:rsidRDefault="00182EE3" w:rsidP="0064362F">
            <w:pPr>
              <w:spacing w:after="0" w:line="240" w:lineRule="exact"/>
              <w:ind w:right="58"/>
              <w:jc w:val="right"/>
              <w:rPr>
                <w:color w:val="000000"/>
                <w:sz w:val="18"/>
                <w:szCs w:val="18"/>
              </w:rPr>
            </w:pPr>
            <w:r w:rsidRPr="002B2454">
              <w:rPr>
                <w:sz w:val="18"/>
                <w:szCs w:val="18"/>
              </w:rPr>
              <w:t>10,35</w:t>
            </w:r>
            <w:r w:rsidR="00E36E28" w:rsidRPr="002B2454">
              <w:rPr>
                <w:sz w:val="18"/>
                <w:szCs w:val="18"/>
              </w:rPr>
              <w:t>4</w:t>
            </w:r>
          </w:p>
        </w:tc>
      </w:tr>
    </w:tbl>
    <w:p w14:paraId="4BE7D5CB" w14:textId="77777777" w:rsidR="0049286A" w:rsidRPr="002B2454" w:rsidRDefault="0049286A" w:rsidP="007E2B92">
      <w:pPr>
        <w:spacing w:after="0" w:line="240" w:lineRule="auto"/>
        <w:jc w:val="both"/>
        <w:rPr>
          <w:color w:val="000000"/>
          <w:sz w:val="14"/>
          <w:szCs w:val="14"/>
        </w:rPr>
      </w:pPr>
    </w:p>
    <w:p w14:paraId="2C5E49F2" w14:textId="248E7CB7" w:rsidR="00675F92" w:rsidRPr="002B2454" w:rsidRDefault="000A167C" w:rsidP="00DA1A47">
      <w:pPr>
        <w:spacing w:after="0" w:line="240" w:lineRule="exact"/>
        <w:ind w:left="540" w:hanging="540"/>
        <w:jc w:val="both"/>
        <w:rPr>
          <w:color w:val="000000"/>
          <w:sz w:val="18"/>
          <w:szCs w:val="18"/>
        </w:rPr>
      </w:pPr>
      <w:r w:rsidRPr="002B2454">
        <w:rPr>
          <w:b/>
          <w:bCs/>
          <w:color w:val="000000"/>
          <w:sz w:val="18"/>
          <w:szCs w:val="18"/>
        </w:rPr>
        <w:t>2</w:t>
      </w:r>
      <w:r w:rsidR="00E12FB9" w:rsidRPr="002B2454">
        <w:rPr>
          <w:b/>
          <w:bCs/>
          <w:color w:val="000000"/>
          <w:sz w:val="18"/>
          <w:szCs w:val="18"/>
        </w:rPr>
        <w:t>6</w:t>
      </w:r>
      <w:r w:rsidRPr="002B2454">
        <w:rPr>
          <w:b/>
          <w:bCs/>
          <w:color w:val="000000"/>
          <w:sz w:val="18"/>
          <w:szCs w:val="18"/>
        </w:rPr>
        <w:t>.1</w:t>
      </w:r>
      <w:r w:rsidR="00DA1A47" w:rsidRPr="002B2454">
        <w:rPr>
          <w:b/>
          <w:bCs/>
          <w:color w:val="000000"/>
          <w:sz w:val="18"/>
          <w:szCs w:val="18"/>
        </w:rPr>
        <w:tab/>
      </w:r>
      <w:r w:rsidR="00675F92" w:rsidRPr="002B2454">
        <w:rPr>
          <w:b/>
          <w:bCs/>
          <w:color w:val="000000"/>
          <w:sz w:val="18"/>
          <w:szCs w:val="18"/>
        </w:rPr>
        <w:t>Long-term borrowings from financial institutions</w:t>
      </w:r>
      <w:r w:rsidR="00675F92" w:rsidRPr="002B2454">
        <w:rPr>
          <w:color w:val="000000"/>
          <w:sz w:val="18"/>
          <w:szCs w:val="18"/>
        </w:rPr>
        <w:t> </w:t>
      </w:r>
    </w:p>
    <w:p w14:paraId="38479F28" w14:textId="2B1D304F" w:rsidR="00675F92" w:rsidRPr="002B2454" w:rsidRDefault="00675F92" w:rsidP="007E2B92">
      <w:pPr>
        <w:spacing w:after="0" w:line="240" w:lineRule="auto"/>
        <w:ind w:left="547"/>
        <w:jc w:val="both"/>
        <w:rPr>
          <w:color w:val="000000"/>
          <w:sz w:val="14"/>
          <w:szCs w:val="14"/>
        </w:rPr>
      </w:pPr>
    </w:p>
    <w:p w14:paraId="755DD0B9" w14:textId="22EF3117" w:rsidR="005E51EB" w:rsidRPr="002B2454" w:rsidRDefault="005E51EB" w:rsidP="00DA1A47">
      <w:pPr>
        <w:spacing w:after="0" w:line="240" w:lineRule="exact"/>
        <w:ind w:left="547"/>
        <w:jc w:val="both"/>
        <w:rPr>
          <w:color w:val="000000"/>
          <w:spacing w:val="-4"/>
          <w:sz w:val="18"/>
          <w:szCs w:val="18"/>
        </w:rPr>
      </w:pPr>
      <w:r w:rsidRPr="002B2454">
        <w:rPr>
          <w:color w:val="000000"/>
          <w:spacing w:val="-4"/>
          <w:sz w:val="18"/>
          <w:szCs w:val="18"/>
        </w:rPr>
        <w:t xml:space="preserve">Movements of long-term borrowings from financial institutions </w:t>
      </w:r>
      <w:r w:rsidR="00174526" w:rsidRPr="002B2454">
        <w:rPr>
          <w:color w:val="000000"/>
          <w:spacing w:val="-4"/>
          <w:sz w:val="18"/>
          <w:lang w:val="en-GB"/>
        </w:rPr>
        <w:t>for the year</w:t>
      </w:r>
      <w:r w:rsidRPr="002B2454">
        <w:rPr>
          <w:color w:val="000000"/>
          <w:spacing w:val="-4"/>
          <w:sz w:val="18"/>
          <w:szCs w:val="18"/>
        </w:rPr>
        <w:t xml:space="preserve"> ended 31 December 2025 are as follows:</w:t>
      </w:r>
    </w:p>
    <w:p w14:paraId="5823E622" w14:textId="77777777" w:rsidR="00080F89" w:rsidRPr="002B2454" w:rsidRDefault="00080F89" w:rsidP="007E2B92">
      <w:pPr>
        <w:spacing w:after="0" w:line="240" w:lineRule="auto"/>
        <w:ind w:left="547"/>
        <w:jc w:val="both"/>
        <w:rPr>
          <w:color w:val="000000"/>
          <w:sz w:val="14"/>
          <w:szCs w:val="14"/>
        </w:rPr>
      </w:pPr>
    </w:p>
    <w:tbl>
      <w:tblPr>
        <w:tblW w:w="94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2120"/>
        <w:gridCol w:w="2121"/>
      </w:tblGrid>
      <w:tr w:rsidR="00080F89" w:rsidRPr="002B2454" w14:paraId="57C6FBAE" w14:textId="77777777">
        <w:tc>
          <w:tcPr>
            <w:tcW w:w="5220" w:type="dxa"/>
            <w:tcBorders>
              <w:top w:val="nil"/>
              <w:left w:val="nil"/>
              <w:bottom w:val="nil"/>
              <w:right w:val="nil"/>
            </w:tcBorders>
            <w:vAlign w:val="bottom"/>
            <w:hideMark/>
          </w:tcPr>
          <w:p w14:paraId="60EC5B9C" w14:textId="372C70FF" w:rsidR="00080F89" w:rsidRPr="002B2454" w:rsidRDefault="00080F89" w:rsidP="007E2B92">
            <w:pPr>
              <w:spacing w:after="0" w:line="240" w:lineRule="exact"/>
              <w:ind w:left="540"/>
              <w:rPr>
                <w:sz w:val="18"/>
                <w:szCs w:val="18"/>
              </w:rPr>
            </w:pPr>
          </w:p>
        </w:tc>
        <w:tc>
          <w:tcPr>
            <w:tcW w:w="2120" w:type="dxa"/>
            <w:tcBorders>
              <w:top w:val="nil"/>
              <w:left w:val="nil"/>
              <w:bottom w:val="nil"/>
              <w:right w:val="nil"/>
            </w:tcBorders>
            <w:vAlign w:val="bottom"/>
            <w:hideMark/>
          </w:tcPr>
          <w:p w14:paraId="66834DC8" w14:textId="77777777" w:rsidR="00080F89" w:rsidRPr="002B2454" w:rsidRDefault="00080F89">
            <w:pPr>
              <w:spacing w:after="0" w:line="240" w:lineRule="exact"/>
              <w:ind w:right="29"/>
              <w:jc w:val="right"/>
              <w:rPr>
                <w:rFonts w:eastAsia="Arial Unicode MS"/>
                <w:b/>
                <w:bCs/>
                <w:color w:val="000000"/>
                <w:sz w:val="18"/>
                <w:szCs w:val="18"/>
              </w:rPr>
            </w:pPr>
            <w:r w:rsidRPr="002B2454">
              <w:rPr>
                <w:rFonts w:eastAsia="Arial Unicode MS"/>
                <w:b/>
                <w:bCs/>
                <w:color w:val="000000"/>
                <w:sz w:val="18"/>
                <w:szCs w:val="18"/>
              </w:rPr>
              <w:t>Consolidated</w:t>
            </w:r>
          </w:p>
          <w:p w14:paraId="564BD0E4" w14:textId="77777777" w:rsidR="00080F89" w:rsidRPr="002B2454" w:rsidRDefault="00080F89">
            <w:pPr>
              <w:spacing w:after="0" w:line="240" w:lineRule="exact"/>
              <w:ind w:right="29"/>
              <w:jc w:val="right"/>
              <w:rPr>
                <w:sz w:val="18"/>
                <w:szCs w:val="18"/>
              </w:rPr>
            </w:pPr>
            <w:r w:rsidRPr="002B2454">
              <w:rPr>
                <w:rFonts w:eastAsia="Arial Unicode MS"/>
                <w:b/>
                <w:bCs/>
                <w:color w:val="000000"/>
                <w:sz w:val="18"/>
                <w:szCs w:val="18"/>
              </w:rPr>
              <w:t>financial statements</w:t>
            </w:r>
          </w:p>
        </w:tc>
        <w:tc>
          <w:tcPr>
            <w:tcW w:w="2121" w:type="dxa"/>
            <w:tcBorders>
              <w:top w:val="nil"/>
              <w:left w:val="nil"/>
              <w:bottom w:val="nil"/>
              <w:right w:val="nil"/>
            </w:tcBorders>
            <w:vAlign w:val="bottom"/>
            <w:hideMark/>
          </w:tcPr>
          <w:p w14:paraId="35998F80" w14:textId="77777777" w:rsidR="00080F89" w:rsidRPr="002B2454" w:rsidRDefault="00080F89">
            <w:pPr>
              <w:spacing w:after="0" w:line="240" w:lineRule="exact"/>
              <w:ind w:right="29"/>
              <w:jc w:val="right"/>
              <w:rPr>
                <w:rFonts w:eastAsia="Arial Unicode MS"/>
                <w:b/>
                <w:bCs/>
                <w:color w:val="000000"/>
                <w:sz w:val="18"/>
                <w:szCs w:val="18"/>
              </w:rPr>
            </w:pPr>
            <w:r w:rsidRPr="002B2454">
              <w:rPr>
                <w:rFonts w:eastAsia="Arial Unicode MS"/>
                <w:b/>
                <w:bCs/>
                <w:color w:val="000000"/>
                <w:sz w:val="18"/>
                <w:szCs w:val="18"/>
              </w:rPr>
              <w:t>Separate</w:t>
            </w:r>
          </w:p>
          <w:p w14:paraId="5F22DEB7" w14:textId="77777777" w:rsidR="00080F89" w:rsidRPr="002B2454" w:rsidRDefault="00080F89">
            <w:pPr>
              <w:spacing w:after="0" w:line="240" w:lineRule="exact"/>
              <w:ind w:right="29"/>
              <w:jc w:val="right"/>
              <w:rPr>
                <w:sz w:val="18"/>
                <w:szCs w:val="18"/>
              </w:rPr>
            </w:pPr>
            <w:r w:rsidRPr="002B2454">
              <w:rPr>
                <w:rFonts w:eastAsia="Arial Unicode MS"/>
                <w:b/>
                <w:bCs/>
                <w:color w:val="000000"/>
                <w:sz w:val="18"/>
                <w:szCs w:val="18"/>
              </w:rPr>
              <w:t>financial statements</w:t>
            </w:r>
          </w:p>
        </w:tc>
      </w:tr>
      <w:tr w:rsidR="00080F89" w:rsidRPr="002B2454" w14:paraId="04DCB24B" w14:textId="77777777">
        <w:tc>
          <w:tcPr>
            <w:tcW w:w="5220" w:type="dxa"/>
            <w:tcBorders>
              <w:top w:val="nil"/>
              <w:left w:val="nil"/>
              <w:bottom w:val="nil"/>
              <w:right w:val="nil"/>
            </w:tcBorders>
            <w:vAlign w:val="bottom"/>
            <w:hideMark/>
          </w:tcPr>
          <w:p w14:paraId="07B21CF4" w14:textId="3EF7AF64" w:rsidR="00080F89" w:rsidRPr="002B2454" w:rsidRDefault="00080F89" w:rsidP="007E2B92">
            <w:pPr>
              <w:spacing w:after="0" w:line="240" w:lineRule="exact"/>
              <w:ind w:left="540"/>
              <w:rPr>
                <w:sz w:val="18"/>
                <w:szCs w:val="18"/>
              </w:rPr>
            </w:pPr>
          </w:p>
        </w:tc>
        <w:tc>
          <w:tcPr>
            <w:tcW w:w="2120" w:type="dxa"/>
            <w:tcBorders>
              <w:top w:val="nil"/>
              <w:left w:val="nil"/>
              <w:bottom w:val="single" w:sz="6" w:space="0" w:color="auto"/>
              <w:right w:val="nil"/>
            </w:tcBorders>
            <w:vAlign w:val="bottom"/>
            <w:hideMark/>
          </w:tcPr>
          <w:p w14:paraId="570D6ED7" w14:textId="77777777" w:rsidR="00080F89" w:rsidRPr="002B2454" w:rsidRDefault="00080F89">
            <w:pPr>
              <w:spacing w:after="0" w:line="240" w:lineRule="exact"/>
              <w:ind w:right="29"/>
              <w:jc w:val="right"/>
              <w:rPr>
                <w:sz w:val="18"/>
                <w:szCs w:val="18"/>
              </w:rPr>
            </w:pPr>
            <w:r w:rsidRPr="002B2454">
              <w:rPr>
                <w:b/>
                <w:bCs/>
                <w:sz w:val="18"/>
                <w:szCs w:val="18"/>
              </w:rPr>
              <w:t>Million Baht</w:t>
            </w:r>
          </w:p>
        </w:tc>
        <w:tc>
          <w:tcPr>
            <w:tcW w:w="2121" w:type="dxa"/>
            <w:tcBorders>
              <w:top w:val="nil"/>
              <w:left w:val="nil"/>
              <w:bottom w:val="single" w:sz="6" w:space="0" w:color="auto"/>
              <w:right w:val="nil"/>
            </w:tcBorders>
            <w:vAlign w:val="bottom"/>
            <w:hideMark/>
          </w:tcPr>
          <w:p w14:paraId="396222C5" w14:textId="77777777" w:rsidR="00080F89" w:rsidRPr="002B2454" w:rsidRDefault="00080F89">
            <w:pPr>
              <w:spacing w:after="0" w:line="240" w:lineRule="exact"/>
              <w:ind w:right="29"/>
              <w:jc w:val="right"/>
              <w:rPr>
                <w:sz w:val="18"/>
                <w:szCs w:val="18"/>
                <w:lang w:val="en-GB" w:eastAsia="zh-CN"/>
              </w:rPr>
            </w:pPr>
            <w:r w:rsidRPr="002B2454">
              <w:rPr>
                <w:b/>
                <w:bCs/>
                <w:sz w:val="18"/>
                <w:szCs w:val="18"/>
                <w:lang w:val="en-GB" w:eastAsia="zh-CN"/>
              </w:rPr>
              <w:t>Million Baht</w:t>
            </w:r>
          </w:p>
        </w:tc>
      </w:tr>
      <w:tr w:rsidR="00080F89" w:rsidRPr="002B2454" w14:paraId="1270988D" w14:textId="77777777">
        <w:tc>
          <w:tcPr>
            <w:tcW w:w="5220" w:type="dxa"/>
            <w:tcBorders>
              <w:top w:val="nil"/>
              <w:left w:val="nil"/>
              <w:bottom w:val="nil"/>
              <w:right w:val="nil"/>
            </w:tcBorders>
            <w:vAlign w:val="bottom"/>
            <w:hideMark/>
          </w:tcPr>
          <w:p w14:paraId="21B088BE" w14:textId="3F10777B" w:rsidR="00080F89" w:rsidRPr="002B2454" w:rsidRDefault="00080F89" w:rsidP="0064362F">
            <w:pPr>
              <w:spacing w:after="0" w:line="240" w:lineRule="auto"/>
              <w:ind w:left="540"/>
              <w:rPr>
                <w:sz w:val="18"/>
                <w:szCs w:val="18"/>
              </w:rPr>
            </w:pPr>
          </w:p>
        </w:tc>
        <w:tc>
          <w:tcPr>
            <w:tcW w:w="2120" w:type="dxa"/>
            <w:tcBorders>
              <w:top w:val="single" w:sz="6" w:space="0" w:color="auto"/>
              <w:left w:val="nil"/>
              <w:bottom w:val="nil"/>
              <w:right w:val="nil"/>
            </w:tcBorders>
            <w:vAlign w:val="bottom"/>
            <w:hideMark/>
          </w:tcPr>
          <w:p w14:paraId="0C7A9BEC" w14:textId="77777777" w:rsidR="00080F89" w:rsidRPr="002B2454" w:rsidRDefault="00080F89" w:rsidP="0064362F">
            <w:pPr>
              <w:spacing w:after="0" w:line="240" w:lineRule="auto"/>
              <w:ind w:right="29"/>
              <w:jc w:val="right"/>
              <w:rPr>
                <w:sz w:val="18"/>
                <w:szCs w:val="18"/>
              </w:rPr>
            </w:pPr>
          </w:p>
        </w:tc>
        <w:tc>
          <w:tcPr>
            <w:tcW w:w="2121" w:type="dxa"/>
            <w:tcBorders>
              <w:top w:val="single" w:sz="6" w:space="0" w:color="auto"/>
              <w:left w:val="nil"/>
              <w:bottom w:val="nil"/>
              <w:right w:val="nil"/>
            </w:tcBorders>
            <w:vAlign w:val="bottom"/>
            <w:hideMark/>
          </w:tcPr>
          <w:p w14:paraId="56BC575E" w14:textId="77777777" w:rsidR="00080F89" w:rsidRPr="002B2454" w:rsidRDefault="00080F89" w:rsidP="0064362F">
            <w:pPr>
              <w:spacing w:after="0" w:line="240" w:lineRule="auto"/>
              <w:ind w:right="29"/>
              <w:jc w:val="right"/>
              <w:rPr>
                <w:sz w:val="18"/>
                <w:szCs w:val="18"/>
              </w:rPr>
            </w:pPr>
          </w:p>
        </w:tc>
      </w:tr>
      <w:tr w:rsidR="00080F89" w:rsidRPr="002B2454" w14:paraId="3BF9D80A" w14:textId="77777777">
        <w:tc>
          <w:tcPr>
            <w:tcW w:w="5220" w:type="dxa"/>
            <w:tcBorders>
              <w:top w:val="nil"/>
              <w:left w:val="nil"/>
              <w:bottom w:val="nil"/>
              <w:right w:val="nil"/>
            </w:tcBorders>
            <w:vAlign w:val="bottom"/>
          </w:tcPr>
          <w:p w14:paraId="0499262E" w14:textId="1B535320" w:rsidR="00080F89" w:rsidRPr="002B2454" w:rsidRDefault="00080F89" w:rsidP="007E2B92">
            <w:pPr>
              <w:spacing w:after="0" w:line="240" w:lineRule="exact"/>
              <w:ind w:left="540"/>
              <w:rPr>
                <w:sz w:val="18"/>
                <w:szCs w:val="18"/>
              </w:rPr>
            </w:pPr>
            <w:r w:rsidRPr="002B2454">
              <w:rPr>
                <w:b/>
                <w:bCs/>
                <w:color w:val="000000"/>
                <w:sz w:val="18"/>
                <w:szCs w:val="18"/>
              </w:rPr>
              <w:t>Opening net book value</w:t>
            </w:r>
          </w:p>
        </w:tc>
        <w:tc>
          <w:tcPr>
            <w:tcW w:w="2120" w:type="dxa"/>
            <w:tcBorders>
              <w:top w:val="nil"/>
              <w:left w:val="nil"/>
              <w:bottom w:val="nil"/>
              <w:right w:val="nil"/>
            </w:tcBorders>
            <w:vAlign w:val="bottom"/>
          </w:tcPr>
          <w:p w14:paraId="025A54BC" w14:textId="77E5DA51" w:rsidR="00080F89" w:rsidRPr="002B2454" w:rsidRDefault="00080F89" w:rsidP="00080F89">
            <w:pPr>
              <w:spacing w:after="0" w:line="240" w:lineRule="exact"/>
              <w:ind w:right="29"/>
              <w:jc w:val="right"/>
              <w:rPr>
                <w:sz w:val="18"/>
                <w:szCs w:val="18"/>
              </w:rPr>
            </w:pPr>
            <w:r w:rsidRPr="002B2454">
              <w:rPr>
                <w:color w:val="000000"/>
                <w:sz w:val="18"/>
                <w:szCs w:val="18"/>
                <w:lang w:val="en-GB"/>
              </w:rPr>
              <w:t>12,919</w:t>
            </w:r>
          </w:p>
        </w:tc>
        <w:tc>
          <w:tcPr>
            <w:tcW w:w="2121" w:type="dxa"/>
            <w:tcBorders>
              <w:top w:val="nil"/>
              <w:left w:val="nil"/>
              <w:bottom w:val="nil"/>
              <w:right w:val="nil"/>
            </w:tcBorders>
            <w:vAlign w:val="bottom"/>
          </w:tcPr>
          <w:p w14:paraId="5E714F3E" w14:textId="47F547C4" w:rsidR="00080F89" w:rsidRPr="002B2454" w:rsidRDefault="00080F89" w:rsidP="00080F89">
            <w:pPr>
              <w:spacing w:after="0" w:line="240" w:lineRule="exact"/>
              <w:ind w:right="29"/>
              <w:jc w:val="right"/>
              <w:rPr>
                <w:sz w:val="18"/>
                <w:szCs w:val="18"/>
              </w:rPr>
            </w:pPr>
            <w:r w:rsidRPr="002B2454">
              <w:rPr>
                <w:color w:val="000000"/>
                <w:sz w:val="18"/>
                <w:szCs w:val="18"/>
                <w:lang w:val="en-GB"/>
              </w:rPr>
              <w:t>6,405</w:t>
            </w:r>
          </w:p>
        </w:tc>
      </w:tr>
      <w:tr w:rsidR="00080F89" w:rsidRPr="002B2454" w14:paraId="36145113" w14:textId="77777777">
        <w:tc>
          <w:tcPr>
            <w:tcW w:w="5220" w:type="dxa"/>
            <w:tcBorders>
              <w:top w:val="nil"/>
              <w:left w:val="nil"/>
              <w:bottom w:val="nil"/>
              <w:right w:val="nil"/>
            </w:tcBorders>
            <w:vAlign w:val="bottom"/>
          </w:tcPr>
          <w:p w14:paraId="53EAE0D6" w14:textId="66A8A7D2" w:rsidR="00080F89" w:rsidRPr="002B2454" w:rsidRDefault="00080F89" w:rsidP="007E2B92">
            <w:pPr>
              <w:spacing w:after="0" w:line="240" w:lineRule="exact"/>
              <w:ind w:left="540"/>
              <w:rPr>
                <w:sz w:val="18"/>
                <w:szCs w:val="18"/>
              </w:rPr>
            </w:pPr>
            <w:r w:rsidRPr="002B2454">
              <w:rPr>
                <w:color w:val="000000"/>
                <w:sz w:val="18"/>
                <w:szCs w:val="18"/>
              </w:rPr>
              <w:t>Additions</w:t>
            </w:r>
          </w:p>
        </w:tc>
        <w:tc>
          <w:tcPr>
            <w:tcW w:w="2120" w:type="dxa"/>
            <w:tcBorders>
              <w:top w:val="nil"/>
              <w:left w:val="nil"/>
              <w:bottom w:val="nil"/>
              <w:right w:val="nil"/>
            </w:tcBorders>
            <w:vAlign w:val="bottom"/>
          </w:tcPr>
          <w:p w14:paraId="74C0497B" w14:textId="539BF841" w:rsidR="00080F89" w:rsidRPr="002B2454" w:rsidRDefault="005667C4" w:rsidP="00080F89">
            <w:pPr>
              <w:spacing w:after="0" w:line="240" w:lineRule="exact"/>
              <w:ind w:right="29"/>
              <w:jc w:val="right"/>
              <w:rPr>
                <w:sz w:val="18"/>
                <w:szCs w:val="18"/>
              </w:rPr>
            </w:pPr>
            <w:r w:rsidRPr="002B2454">
              <w:rPr>
                <w:sz w:val="18"/>
                <w:szCs w:val="18"/>
              </w:rPr>
              <w:t>10,237</w:t>
            </w:r>
          </w:p>
        </w:tc>
        <w:tc>
          <w:tcPr>
            <w:tcW w:w="2121" w:type="dxa"/>
            <w:tcBorders>
              <w:top w:val="nil"/>
              <w:left w:val="nil"/>
              <w:bottom w:val="nil"/>
              <w:right w:val="nil"/>
            </w:tcBorders>
            <w:vAlign w:val="bottom"/>
          </w:tcPr>
          <w:p w14:paraId="0FCFE86D" w14:textId="1974DAC7" w:rsidR="00080F89" w:rsidRPr="002B2454" w:rsidRDefault="00C2754F" w:rsidP="00080F89">
            <w:pPr>
              <w:spacing w:after="0" w:line="240" w:lineRule="exact"/>
              <w:ind w:right="29"/>
              <w:jc w:val="right"/>
              <w:rPr>
                <w:sz w:val="18"/>
                <w:szCs w:val="18"/>
              </w:rPr>
            </w:pPr>
            <w:r w:rsidRPr="002B2454">
              <w:rPr>
                <w:sz w:val="18"/>
                <w:szCs w:val="18"/>
              </w:rPr>
              <w:t>2,500</w:t>
            </w:r>
          </w:p>
        </w:tc>
      </w:tr>
      <w:tr w:rsidR="00080F89" w:rsidRPr="002B2454" w14:paraId="68479018" w14:textId="77777777">
        <w:tc>
          <w:tcPr>
            <w:tcW w:w="5220" w:type="dxa"/>
            <w:tcBorders>
              <w:top w:val="nil"/>
              <w:left w:val="nil"/>
              <w:bottom w:val="nil"/>
              <w:right w:val="nil"/>
            </w:tcBorders>
            <w:vAlign w:val="bottom"/>
          </w:tcPr>
          <w:p w14:paraId="704EE3B9" w14:textId="6F3B2224" w:rsidR="00080F89" w:rsidRPr="002B2454" w:rsidRDefault="00080F89" w:rsidP="007E2B92">
            <w:pPr>
              <w:spacing w:after="0" w:line="240" w:lineRule="exact"/>
              <w:ind w:left="540"/>
              <w:rPr>
                <w:sz w:val="18"/>
                <w:szCs w:val="18"/>
              </w:rPr>
            </w:pPr>
            <w:r w:rsidRPr="002B2454">
              <w:rPr>
                <w:color w:val="000000"/>
                <w:sz w:val="18"/>
                <w:szCs w:val="18"/>
              </w:rPr>
              <w:t>Repayments</w:t>
            </w:r>
          </w:p>
        </w:tc>
        <w:tc>
          <w:tcPr>
            <w:tcW w:w="2120" w:type="dxa"/>
            <w:tcBorders>
              <w:top w:val="nil"/>
              <w:left w:val="nil"/>
              <w:bottom w:val="nil"/>
              <w:right w:val="nil"/>
            </w:tcBorders>
            <w:vAlign w:val="bottom"/>
          </w:tcPr>
          <w:p w14:paraId="1D8335F5" w14:textId="40C2B15E" w:rsidR="00080F89" w:rsidRPr="002B2454" w:rsidRDefault="009F4855" w:rsidP="00080F89">
            <w:pPr>
              <w:spacing w:after="0" w:line="240" w:lineRule="exact"/>
              <w:ind w:right="29"/>
              <w:jc w:val="right"/>
              <w:rPr>
                <w:sz w:val="18"/>
                <w:szCs w:val="18"/>
              </w:rPr>
            </w:pPr>
            <w:r w:rsidRPr="002B2454">
              <w:rPr>
                <w:sz w:val="18"/>
                <w:szCs w:val="18"/>
              </w:rPr>
              <w:t>(6,5</w:t>
            </w:r>
            <w:r w:rsidR="00254B38" w:rsidRPr="002B2454">
              <w:rPr>
                <w:sz w:val="18"/>
                <w:szCs w:val="18"/>
              </w:rPr>
              <w:t>8</w:t>
            </w:r>
            <w:r w:rsidR="00332DE7" w:rsidRPr="002B2454">
              <w:rPr>
                <w:sz w:val="18"/>
                <w:szCs w:val="18"/>
                <w:lang w:val="en-GB"/>
              </w:rPr>
              <w:t>4</w:t>
            </w:r>
            <w:r w:rsidRPr="002B2454">
              <w:rPr>
                <w:sz w:val="18"/>
                <w:szCs w:val="18"/>
              </w:rPr>
              <w:t>)</w:t>
            </w:r>
          </w:p>
        </w:tc>
        <w:tc>
          <w:tcPr>
            <w:tcW w:w="2121" w:type="dxa"/>
            <w:tcBorders>
              <w:top w:val="nil"/>
              <w:left w:val="nil"/>
              <w:bottom w:val="nil"/>
              <w:right w:val="nil"/>
            </w:tcBorders>
            <w:vAlign w:val="bottom"/>
          </w:tcPr>
          <w:p w14:paraId="4DB9B452" w14:textId="1F7381BB" w:rsidR="00080F89" w:rsidRPr="002B2454" w:rsidRDefault="00C2754F" w:rsidP="00080F89">
            <w:pPr>
              <w:spacing w:after="0" w:line="240" w:lineRule="exact"/>
              <w:ind w:right="29"/>
              <w:jc w:val="right"/>
              <w:rPr>
                <w:sz w:val="18"/>
                <w:szCs w:val="18"/>
              </w:rPr>
            </w:pPr>
            <w:r w:rsidRPr="002B2454">
              <w:rPr>
                <w:sz w:val="18"/>
                <w:szCs w:val="18"/>
              </w:rPr>
              <w:t>(2,699)</w:t>
            </w:r>
          </w:p>
        </w:tc>
      </w:tr>
      <w:tr w:rsidR="00DE42FE" w:rsidRPr="002B2454" w14:paraId="2A743E4F" w14:textId="77777777">
        <w:tc>
          <w:tcPr>
            <w:tcW w:w="5220" w:type="dxa"/>
            <w:tcBorders>
              <w:top w:val="nil"/>
              <w:left w:val="nil"/>
              <w:bottom w:val="nil"/>
              <w:right w:val="nil"/>
            </w:tcBorders>
            <w:vAlign w:val="bottom"/>
          </w:tcPr>
          <w:p w14:paraId="4B9FA456" w14:textId="094C9EF0" w:rsidR="00DE42FE" w:rsidRPr="002B2454" w:rsidRDefault="00DE42FE" w:rsidP="007E2B92">
            <w:pPr>
              <w:spacing w:after="0" w:line="240" w:lineRule="exact"/>
              <w:ind w:left="540"/>
              <w:rPr>
                <w:color w:val="000000"/>
                <w:sz w:val="18"/>
                <w:szCs w:val="18"/>
              </w:rPr>
            </w:pPr>
            <w:r w:rsidRPr="002B2454">
              <w:rPr>
                <w:color w:val="000000"/>
                <w:sz w:val="18"/>
                <w:szCs w:val="18"/>
              </w:rPr>
              <w:t>Currency translation differences</w:t>
            </w:r>
          </w:p>
        </w:tc>
        <w:tc>
          <w:tcPr>
            <w:tcW w:w="2120" w:type="dxa"/>
            <w:tcBorders>
              <w:top w:val="nil"/>
              <w:left w:val="nil"/>
              <w:bottom w:val="single" w:sz="4" w:space="0" w:color="auto"/>
              <w:right w:val="nil"/>
            </w:tcBorders>
            <w:vAlign w:val="bottom"/>
          </w:tcPr>
          <w:p w14:paraId="46705CC5" w14:textId="553CEDA5" w:rsidR="00DE42FE" w:rsidRPr="002B2454" w:rsidRDefault="00DE42FE" w:rsidP="009F2654">
            <w:pPr>
              <w:spacing w:after="0" w:line="240" w:lineRule="exact"/>
              <w:ind w:right="29"/>
              <w:jc w:val="right"/>
              <w:rPr>
                <w:sz w:val="18"/>
                <w:szCs w:val="18"/>
              </w:rPr>
            </w:pPr>
            <w:r w:rsidRPr="002B2454">
              <w:rPr>
                <w:sz w:val="18"/>
                <w:szCs w:val="18"/>
              </w:rPr>
              <w:t>(3</w:t>
            </w:r>
            <w:r w:rsidR="00332DE7" w:rsidRPr="002B2454">
              <w:rPr>
                <w:sz w:val="18"/>
                <w:szCs w:val="18"/>
              </w:rPr>
              <w:t>50</w:t>
            </w:r>
            <w:r w:rsidRPr="002B2454">
              <w:rPr>
                <w:sz w:val="18"/>
                <w:szCs w:val="18"/>
              </w:rPr>
              <w:t>)</w:t>
            </w:r>
          </w:p>
        </w:tc>
        <w:tc>
          <w:tcPr>
            <w:tcW w:w="2121" w:type="dxa"/>
            <w:tcBorders>
              <w:top w:val="nil"/>
              <w:left w:val="nil"/>
              <w:bottom w:val="single" w:sz="4" w:space="0" w:color="auto"/>
              <w:right w:val="nil"/>
            </w:tcBorders>
            <w:vAlign w:val="bottom"/>
          </w:tcPr>
          <w:p w14:paraId="5FA3D020" w14:textId="36F960D5" w:rsidR="00DE42FE" w:rsidRPr="002B2454" w:rsidRDefault="00DE42FE" w:rsidP="009F2654">
            <w:pPr>
              <w:spacing w:after="0" w:line="240" w:lineRule="exact"/>
              <w:ind w:right="29"/>
              <w:jc w:val="right"/>
              <w:rPr>
                <w:sz w:val="18"/>
                <w:szCs w:val="18"/>
              </w:rPr>
            </w:pPr>
            <w:r w:rsidRPr="002B2454">
              <w:rPr>
                <w:sz w:val="18"/>
                <w:szCs w:val="18"/>
              </w:rPr>
              <w:t>-</w:t>
            </w:r>
          </w:p>
        </w:tc>
      </w:tr>
      <w:tr w:rsidR="00DE42FE" w:rsidRPr="002B2454" w14:paraId="1292A0C6" w14:textId="77777777">
        <w:tc>
          <w:tcPr>
            <w:tcW w:w="5220" w:type="dxa"/>
            <w:tcBorders>
              <w:top w:val="nil"/>
              <w:left w:val="nil"/>
              <w:bottom w:val="nil"/>
              <w:right w:val="nil"/>
            </w:tcBorders>
            <w:vAlign w:val="bottom"/>
          </w:tcPr>
          <w:p w14:paraId="4FE0BAE9" w14:textId="4900D099" w:rsidR="00DE42FE" w:rsidRPr="002B2454" w:rsidRDefault="00DE42FE" w:rsidP="0064362F">
            <w:pPr>
              <w:spacing w:after="0" w:line="240" w:lineRule="auto"/>
              <w:ind w:left="540"/>
              <w:rPr>
                <w:color w:val="000000"/>
                <w:sz w:val="18"/>
                <w:szCs w:val="18"/>
              </w:rPr>
            </w:pPr>
          </w:p>
        </w:tc>
        <w:tc>
          <w:tcPr>
            <w:tcW w:w="2120" w:type="dxa"/>
            <w:tcBorders>
              <w:top w:val="single" w:sz="4" w:space="0" w:color="auto"/>
              <w:left w:val="nil"/>
              <w:bottom w:val="nil"/>
              <w:right w:val="nil"/>
            </w:tcBorders>
            <w:vAlign w:val="bottom"/>
          </w:tcPr>
          <w:p w14:paraId="7B6F63D1" w14:textId="3F4F4849" w:rsidR="00DE42FE" w:rsidRPr="002B2454" w:rsidRDefault="00DE42FE" w:rsidP="0064362F">
            <w:pPr>
              <w:spacing w:after="0" w:line="240" w:lineRule="auto"/>
              <w:ind w:right="29"/>
              <w:jc w:val="right"/>
              <w:rPr>
                <w:sz w:val="18"/>
                <w:szCs w:val="18"/>
              </w:rPr>
            </w:pPr>
          </w:p>
        </w:tc>
        <w:tc>
          <w:tcPr>
            <w:tcW w:w="2121" w:type="dxa"/>
            <w:tcBorders>
              <w:top w:val="single" w:sz="4" w:space="0" w:color="auto"/>
              <w:left w:val="nil"/>
              <w:bottom w:val="nil"/>
              <w:right w:val="nil"/>
            </w:tcBorders>
            <w:vAlign w:val="bottom"/>
          </w:tcPr>
          <w:p w14:paraId="7B554DB2" w14:textId="5F94F607" w:rsidR="00DE42FE" w:rsidRPr="002B2454" w:rsidRDefault="00DE42FE" w:rsidP="0064362F">
            <w:pPr>
              <w:spacing w:after="0" w:line="240" w:lineRule="auto"/>
              <w:ind w:right="29"/>
              <w:jc w:val="right"/>
              <w:rPr>
                <w:sz w:val="18"/>
                <w:szCs w:val="18"/>
              </w:rPr>
            </w:pPr>
          </w:p>
        </w:tc>
      </w:tr>
      <w:tr w:rsidR="00DE42FE" w:rsidRPr="002B2454" w14:paraId="5CF7A666" w14:textId="77777777">
        <w:tc>
          <w:tcPr>
            <w:tcW w:w="5220" w:type="dxa"/>
            <w:tcBorders>
              <w:top w:val="nil"/>
              <w:left w:val="nil"/>
              <w:bottom w:val="nil"/>
              <w:right w:val="nil"/>
            </w:tcBorders>
            <w:vAlign w:val="bottom"/>
          </w:tcPr>
          <w:p w14:paraId="6F39C622" w14:textId="70AF5EC1" w:rsidR="00DE42FE" w:rsidRPr="002B2454" w:rsidRDefault="00DE42FE" w:rsidP="007E2B92">
            <w:pPr>
              <w:spacing w:after="0" w:line="240" w:lineRule="exact"/>
              <w:ind w:left="540"/>
              <w:rPr>
                <w:color w:val="000000"/>
                <w:sz w:val="18"/>
                <w:szCs w:val="18"/>
              </w:rPr>
            </w:pPr>
            <w:r w:rsidRPr="002B2454">
              <w:rPr>
                <w:b/>
                <w:bCs/>
                <w:color w:val="000000"/>
                <w:sz w:val="18"/>
                <w:szCs w:val="18"/>
              </w:rPr>
              <w:t>Closing net book value</w:t>
            </w:r>
          </w:p>
        </w:tc>
        <w:tc>
          <w:tcPr>
            <w:tcW w:w="2120" w:type="dxa"/>
            <w:tcBorders>
              <w:top w:val="nil"/>
              <w:left w:val="nil"/>
              <w:bottom w:val="single" w:sz="4" w:space="0" w:color="auto"/>
              <w:right w:val="nil"/>
            </w:tcBorders>
            <w:vAlign w:val="bottom"/>
          </w:tcPr>
          <w:p w14:paraId="1672FB64" w14:textId="6723CEEC" w:rsidR="00DE42FE" w:rsidRPr="002B2454" w:rsidRDefault="00DE42FE" w:rsidP="00173C88">
            <w:pPr>
              <w:spacing w:after="0" w:line="240" w:lineRule="exact"/>
              <w:ind w:right="29"/>
              <w:jc w:val="right"/>
              <w:rPr>
                <w:sz w:val="18"/>
                <w:szCs w:val="18"/>
              </w:rPr>
            </w:pPr>
            <w:r w:rsidRPr="002B2454">
              <w:rPr>
                <w:sz w:val="18"/>
                <w:szCs w:val="18"/>
              </w:rPr>
              <w:t>16,22</w:t>
            </w:r>
            <w:r w:rsidR="001005D4" w:rsidRPr="002B2454">
              <w:rPr>
                <w:sz w:val="18"/>
                <w:szCs w:val="18"/>
              </w:rPr>
              <w:t>2</w:t>
            </w:r>
          </w:p>
        </w:tc>
        <w:tc>
          <w:tcPr>
            <w:tcW w:w="2121" w:type="dxa"/>
            <w:tcBorders>
              <w:top w:val="nil"/>
              <w:left w:val="nil"/>
              <w:bottom w:val="single" w:sz="4" w:space="0" w:color="auto"/>
              <w:right w:val="nil"/>
            </w:tcBorders>
            <w:vAlign w:val="bottom"/>
          </w:tcPr>
          <w:p w14:paraId="5422FAAD" w14:textId="44DD317C" w:rsidR="00DE42FE" w:rsidRPr="002B2454" w:rsidRDefault="00DE42FE" w:rsidP="00173C88">
            <w:pPr>
              <w:spacing w:after="0" w:line="240" w:lineRule="exact"/>
              <w:ind w:right="29"/>
              <w:jc w:val="right"/>
              <w:rPr>
                <w:sz w:val="18"/>
                <w:szCs w:val="18"/>
              </w:rPr>
            </w:pPr>
            <w:r w:rsidRPr="002B2454">
              <w:rPr>
                <w:sz w:val="18"/>
                <w:szCs w:val="18"/>
              </w:rPr>
              <w:t>6,206</w:t>
            </w:r>
          </w:p>
        </w:tc>
      </w:tr>
    </w:tbl>
    <w:p w14:paraId="177220D7" w14:textId="77777777" w:rsidR="004D4F61" w:rsidRPr="002B2454" w:rsidRDefault="004D4F61" w:rsidP="007E2B92">
      <w:pPr>
        <w:spacing w:after="0" w:line="240" w:lineRule="auto"/>
        <w:ind w:left="547"/>
        <w:jc w:val="both"/>
        <w:rPr>
          <w:color w:val="000000"/>
          <w:sz w:val="14"/>
          <w:szCs w:val="14"/>
        </w:rPr>
      </w:pPr>
    </w:p>
    <w:p w14:paraId="1224BEE9" w14:textId="32C75C48" w:rsidR="00DA1A47" w:rsidRPr="002B2454" w:rsidRDefault="00DA1A47" w:rsidP="00DA1A47">
      <w:pPr>
        <w:spacing w:after="0" w:line="240" w:lineRule="exact"/>
        <w:ind w:left="540"/>
        <w:jc w:val="both"/>
        <w:rPr>
          <w:color w:val="000000"/>
          <w:sz w:val="18"/>
          <w:szCs w:val="18"/>
        </w:rPr>
      </w:pPr>
      <w:r w:rsidRPr="002B2454">
        <w:rPr>
          <w:color w:val="000000"/>
          <w:spacing w:val="-6"/>
          <w:sz w:val="18"/>
          <w:szCs w:val="18"/>
        </w:rPr>
        <w:t xml:space="preserve">As </w:t>
      </w:r>
      <w:proofErr w:type="gramStart"/>
      <w:r w:rsidRPr="002B2454">
        <w:rPr>
          <w:color w:val="000000"/>
          <w:spacing w:val="-6"/>
          <w:sz w:val="18"/>
          <w:szCs w:val="18"/>
        </w:rPr>
        <w:t>at</w:t>
      </w:r>
      <w:proofErr w:type="gramEnd"/>
      <w:r w:rsidRPr="002B2454">
        <w:rPr>
          <w:color w:val="000000"/>
          <w:spacing w:val="-6"/>
          <w:sz w:val="18"/>
          <w:szCs w:val="18"/>
        </w:rPr>
        <w:t xml:space="preserve"> 31 December 2025, the Group has long-term borrowings from financial institutions amounting to Baht </w:t>
      </w:r>
      <w:r w:rsidR="00D86C0A" w:rsidRPr="002B2454">
        <w:rPr>
          <w:color w:val="000000"/>
          <w:spacing w:val="-6"/>
          <w:sz w:val="18"/>
          <w:szCs w:val="18"/>
        </w:rPr>
        <w:t>16,222</w:t>
      </w:r>
      <w:r w:rsidRPr="002B2454">
        <w:rPr>
          <w:color w:val="000000"/>
          <w:spacing w:val="-6"/>
          <w:sz w:val="18"/>
          <w:szCs w:val="18"/>
        </w:rPr>
        <w:t xml:space="preserve"> million,</w:t>
      </w:r>
      <w:r w:rsidRPr="002B2454">
        <w:rPr>
          <w:color w:val="000000"/>
          <w:sz w:val="18"/>
          <w:szCs w:val="18"/>
        </w:rPr>
        <w:t xml:space="preserve"> which are loans in Baht and Vietnamese Dong. The loans carry interest at the reference rate of Thai overnight repurchase rate (THOR RATE), Fallback rate (THBFIX), and PRIME rate, plus or minus the rate as stipulated in the contract. The principal is repaid quarterly, and interest is paid monthly. The entire principal amount will be due </w:t>
      </w:r>
      <w:proofErr w:type="gramStart"/>
      <w:r w:rsidRPr="002B2454">
        <w:rPr>
          <w:color w:val="000000"/>
          <w:sz w:val="18"/>
          <w:szCs w:val="18"/>
        </w:rPr>
        <w:t>within</w:t>
      </w:r>
      <w:proofErr w:type="gramEnd"/>
      <w:r w:rsidRPr="002B2454">
        <w:rPr>
          <w:color w:val="000000"/>
          <w:sz w:val="18"/>
          <w:szCs w:val="18"/>
        </w:rPr>
        <w:t xml:space="preserve"> </w:t>
      </w:r>
      <w:r w:rsidR="008461D6" w:rsidRPr="002B2454">
        <w:rPr>
          <w:color w:val="000000"/>
          <w:sz w:val="18"/>
          <w:szCs w:val="18"/>
        </w:rPr>
        <w:t>January</w:t>
      </w:r>
      <w:r w:rsidRPr="002B2454">
        <w:rPr>
          <w:color w:val="000000"/>
          <w:sz w:val="18"/>
          <w:szCs w:val="18"/>
        </w:rPr>
        <w:t xml:space="preserve"> 202</w:t>
      </w:r>
      <w:r w:rsidR="008461D6" w:rsidRPr="002B2454">
        <w:rPr>
          <w:color w:val="000000"/>
          <w:sz w:val="18"/>
          <w:szCs w:val="18"/>
        </w:rPr>
        <w:t>6</w:t>
      </w:r>
      <w:r w:rsidRPr="002B2454">
        <w:rPr>
          <w:color w:val="000000"/>
          <w:sz w:val="18"/>
          <w:szCs w:val="18"/>
        </w:rPr>
        <w:t xml:space="preserve"> to June 2033.</w:t>
      </w:r>
    </w:p>
    <w:p w14:paraId="2F80AFF6" w14:textId="77777777" w:rsidR="00DA1A47" w:rsidRPr="002B2454" w:rsidRDefault="00DA1A47" w:rsidP="007E2B92">
      <w:pPr>
        <w:spacing w:after="0" w:line="240" w:lineRule="auto"/>
        <w:ind w:left="547"/>
        <w:jc w:val="both"/>
        <w:rPr>
          <w:color w:val="000000"/>
          <w:sz w:val="14"/>
          <w:szCs w:val="14"/>
        </w:rPr>
      </w:pPr>
    </w:p>
    <w:p w14:paraId="081C5D3C" w14:textId="693F2144" w:rsidR="00A203F5" w:rsidRPr="002B2454" w:rsidRDefault="00A203F5" w:rsidP="00DA1A47">
      <w:pPr>
        <w:spacing w:after="0" w:line="240" w:lineRule="exact"/>
        <w:ind w:left="540"/>
        <w:jc w:val="both"/>
        <w:rPr>
          <w:rFonts w:cs="Browallia New"/>
          <w:color w:val="000000"/>
          <w:sz w:val="18"/>
          <w:lang w:val="en-GB"/>
        </w:rPr>
      </w:pPr>
      <w:r w:rsidRPr="002B2454">
        <w:rPr>
          <w:color w:val="000000"/>
          <w:sz w:val="18"/>
          <w:szCs w:val="18"/>
        </w:rPr>
        <w:t>The fair value of the long-term loans from financial institutions is generally close to their carrying value because these loans carry floating interest rates considered to be market rates and are classified within Level 2 of the fair value hierarchy</w:t>
      </w:r>
      <w:r w:rsidR="00950ABB" w:rsidRPr="002B2454">
        <w:rPr>
          <w:rFonts w:cs="Browallia New"/>
          <w:color w:val="000000"/>
          <w:sz w:val="18"/>
          <w:lang w:val="en-GB"/>
        </w:rPr>
        <w:t xml:space="preserve">. </w:t>
      </w:r>
      <w:r w:rsidR="006C3FA9" w:rsidRPr="002B2454">
        <w:rPr>
          <w:rFonts w:cs="Browallia New"/>
          <w:color w:val="000000"/>
          <w:sz w:val="18"/>
          <w:lang w:val="en-GB"/>
        </w:rPr>
        <w:t>For</w:t>
      </w:r>
      <w:r w:rsidR="00C67B8F" w:rsidRPr="002B2454">
        <w:rPr>
          <w:rFonts w:cs="Browallia New"/>
          <w:color w:val="000000"/>
          <w:sz w:val="18"/>
          <w:lang w:val="en-GB"/>
        </w:rPr>
        <w:t xml:space="preserve"> </w:t>
      </w:r>
      <w:r w:rsidR="00950ABB" w:rsidRPr="002B2454">
        <w:rPr>
          <w:rFonts w:cs="Browallia New"/>
          <w:color w:val="000000"/>
          <w:sz w:val="18"/>
          <w:lang w:val="en-GB"/>
        </w:rPr>
        <w:t>the long-term loans</w:t>
      </w:r>
      <w:r w:rsidR="006C3FA9" w:rsidRPr="002B2454">
        <w:rPr>
          <w:rFonts w:cs="Browallia New"/>
          <w:color w:val="000000"/>
          <w:sz w:val="18"/>
          <w:lang w:val="en-GB"/>
        </w:rPr>
        <w:t xml:space="preserve"> from financial institutions</w:t>
      </w:r>
      <w:r w:rsidR="00C67B8F" w:rsidRPr="002B2454">
        <w:rPr>
          <w:rFonts w:cs="Browallia New"/>
          <w:color w:val="000000"/>
          <w:sz w:val="18"/>
          <w:lang w:val="en-GB"/>
        </w:rPr>
        <w:t xml:space="preserve"> which its fair value is different from carrying value</w:t>
      </w:r>
      <w:r w:rsidR="006C3FA9" w:rsidRPr="002B2454">
        <w:rPr>
          <w:rFonts w:cs="Browallia New"/>
          <w:color w:val="000000"/>
          <w:sz w:val="18"/>
          <w:lang w:val="en-GB"/>
        </w:rPr>
        <w:t xml:space="preserve">, </w:t>
      </w:r>
      <w:r w:rsidR="008C679E" w:rsidRPr="002B2454">
        <w:rPr>
          <w:rFonts w:cs="Browallia New"/>
          <w:color w:val="000000"/>
          <w:sz w:val="18"/>
          <w:lang w:val="en-GB"/>
        </w:rPr>
        <w:t>fair value is</w:t>
      </w:r>
      <w:r w:rsidR="00CC1E65" w:rsidRPr="002B2454">
        <w:rPr>
          <w:rFonts w:cs="Browallia New"/>
          <w:color w:val="000000"/>
          <w:sz w:val="18"/>
          <w:lang w:val="en-GB"/>
        </w:rPr>
        <w:t xml:space="preserve"> disclosed in</w:t>
      </w:r>
      <w:r w:rsidR="00F26BEA" w:rsidRPr="002B2454">
        <w:rPr>
          <w:rFonts w:cs="Browallia New"/>
          <w:color w:val="000000"/>
          <w:sz w:val="18"/>
          <w:lang w:val="en-GB"/>
        </w:rPr>
        <w:t xml:space="preserve"> note 7.</w:t>
      </w:r>
      <w:r w:rsidR="00CC1E65" w:rsidRPr="002B2454">
        <w:rPr>
          <w:rFonts w:cs="Browallia New"/>
          <w:color w:val="000000"/>
          <w:sz w:val="18"/>
          <w:lang w:val="en-GB"/>
        </w:rPr>
        <w:t xml:space="preserve"> </w:t>
      </w:r>
    </w:p>
    <w:p w14:paraId="5F379E0D" w14:textId="77777777" w:rsidR="00A203F5" w:rsidRPr="002B2454" w:rsidRDefault="00A203F5" w:rsidP="007E2B92">
      <w:pPr>
        <w:spacing w:after="0" w:line="240" w:lineRule="auto"/>
        <w:ind w:left="547"/>
        <w:jc w:val="both"/>
        <w:rPr>
          <w:color w:val="000000"/>
          <w:sz w:val="14"/>
          <w:szCs w:val="14"/>
        </w:rPr>
      </w:pPr>
    </w:p>
    <w:p w14:paraId="5D1CAFEA" w14:textId="39232535" w:rsidR="00675F92" w:rsidRPr="002B2454" w:rsidRDefault="00DA1A47" w:rsidP="00DA1A47">
      <w:pPr>
        <w:spacing w:after="0" w:line="240" w:lineRule="exact"/>
        <w:ind w:left="540"/>
        <w:jc w:val="both"/>
        <w:rPr>
          <w:color w:val="000000"/>
          <w:sz w:val="18"/>
          <w:szCs w:val="18"/>
        </w:rPr>
      </w:pPr>
      <w:r w:rsidRPr="002B2454">
        <w:rPr>
          <w:color w:val="000000"/>
          <w:sz w:val="18"/>
          <w:szCs w:val="18"/>
        </w:rPr>
        <w:t xml:space="preserve">The borrowing agreements contain several covenants which, among other things, require the Group to maintain </w:t>
      </w:r>
      <w:r w:rsidRPr="002B2454">
        <w:rPr>
          <w:color w:val="000000"/>
          <w:spacing w:val="-6"/>
          <w:sz w:val="18"/>
          <w:szCs w:val="18"/>
        </w:rPr>
        <w:t>debt to equity ratio and debt service coverage ratio at the rate prescribed in the agreement including the subsidiaries</w:t>
      </w:r>
      <w:r w:rsidRPr="002B2454">
        <w:rPr>
          <w:color w:val="000000"/>
          <w:sz w:val="18"/>
          <w:szCs w:val="18"/>
        </w:rPr>
        <w:t xml:space="preserve"> </w:t>
      </w:r>
      <w:proofErr w:type="gramStart"/>
      <w:r w:rsidRPr="002B2454">
        <w:rPr>
          <w:color w:val="000000"/>
          <w:sz w:val="18"/>
          <w:szCs w:val="18"/>
        </w:rPr>
        <w:t>have to</w:t>
      </w:r>
      <w:proofErr w:type="gramEnd"/>
      <w:r w:rsidRPr="002B2454">
        <w:rPr>
          <w:color w:val="000000"/>
          <w:sz w:val="18"/>
          <w:szCs w:val="18"/>
        </w:rPr>
        <w:t xml:space="preserve"> receive the letter of consent from bank before dividend payment.</w:t>
      </w:r>
    </w:p>
    <w:p w14:paraId="011CBCE5" w14:textId="77777777" w:rsidR="00DA1A47" w:rsidRPr="002B2454" w:rsidRDefault="00DA1A47" w:rsidP="007E2B92">
      <w:pPr>
        <w:spacing w:after="0" w:line="240" w:lineRule="auto"/>
        <w:ind w:left="547"/>
        <w:jc w:val="both"/>
        <w:rPr>
          <w:color w:val="000000"/>
          <w:sz w:val="14"/>
          <w:szCs w:val="14"/>
        </w:rPr>
      </w:pPr>
    </w:p>
    <w:p w14:paraId="717B3875" w14:textId="704AE3C0" w:rsidR="00DA1A47" w:rsidRPr="002B2454" w:rsidRDefault="00DA1A47" w:rsidP="00DA1A47">
      <w:pPr>
        <w:spacing w:after="0" w:line="240" w:lineRule="exact"/>
        <w:ind w:left="540"/>
        <w:jc w:val="both"/>
        <w:rPr>
          <w:color w:val="000000"/>
          <w:sz w:val="18"/>
          <w:szCs w:val="18"/>
        </w:rPr>
      </w:pPr>
      <w:r w:rsidRPr="002B2454">
        <w:rPr>
          <w:color w:val="000000"/>
          <w:spacing w:val="-4"/>
          <w:sz w:val="18"/>
          <w:szCs w:val="18"/>
        </w:rPr>
        <w:t>Loan of Amata City Long Thanh Joint Stock Company and Amata City Halong Joint Stock Company are guaranteed</w:t>
      </w:r>
      <w:r w:rsidRPr="002B2454">
        <w:rPr>
          <w:color w:val="000000"/>
          <w:sz w:val="18"/>
          <w:szCs w:val="18"/>
        </w:rPr>
        <w:t xml:space="preserve"> by Amata VN Public Company Limited.</w:t>
      </w:r>
    </w:p>
    <w:p w14:paraId="461AE6E2" w14:textId="209C5EA4" w:rsidR="007E2B92" w:rsidRPr="002B2454" w:rsidRDefault="007E2B92">
      <w:pPr>
        <w:rPr>
          <w:color w:val="000000"/>
          <w:sz w:val="18"/>
          <w:szCs w:val="18"/>
        </w:rPr>
      </w:pPr>
      <w:r w:rsidRPr="002B2454">
        <w:rPr>
          <w:color w:val="000000"/>
          <w:sz w:val="18"/>
          <w:szCs w:val="18"/>
        </w:rPr>
        <w:br w:type="page"/>
      </w:r>
    </w:p>
    <w:tbl>
      <w:tblPr>
        <w:tblStyle w:val="affff8"/>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2B2454" w14:paraId="45D44D58" w14:textId="77777777" w:rsidTr="00343B6D">
        <w:trPr>
          <w:trHeight w:val="386"/>
        </w:trPr>
        <w:tc>
          <w:tcPr>
            <w:tcW w:w="9464" w:type="dxa"/>
          </w:tcPr>
          <w:p w14:paraId="676C6E67" w14:textId="5828D7E6" w:rsidR="00872DC9" w:rsidRPr="002B2454" w:rsidRDefault="00723A71" w:rsidP="00D570C7">
            <w:pPr>
              <w:tabs>
                <w:tab w:val="left" w:pos="427"/>
              </w:tabs>
              <w:spacing w:before="0" w:line="240" w:lineRule="exact"/>
              <w:ind w:left="-105"/>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2</w:t>
            </w:r>
            <w:r w:rsidR="00E12FB9" w:rsidRPr="002B2454">
              <w:rPr>
                <w:rFonts w:ascii="Arial" w:eastAsia="Arial" w:hAnsi="Arial" w:cs="Arial"/>
                <w:b/>
                <w:color w:val="000000"/>
                <w:sz w:val="18"/>
                <w:szCs w:val="18"/>
                <w:lang w:val="en-GB"/>
              </w:rPr>
              <w:t>7</w:t>
            </w:r>
            <w:r w:rsidR="00DE43D6" w:rsidRPr="002B2454">
              <w:rPr>
                <w:rFonts w:ascii="Arial" w:eastAsia="Arial" w:hAnsi="Arial" w:cs="Arial"/>
                <w:b/>
                <w:color w:val="000000"/>
                <w:sz w:val="18"/>
                <w:szCs w:val="18"/>
              </w:rPr>
              <w:tab/>
              <w:t xml:space="preserve">Trade and other </w:t>
            </w:r>
            <w:r w:rsidR="002E621C" w:rsidRPr="002B2454">
              <w:rPr>
                <w:rFonts w:ascii="Arial" w:eastAsia="Arial" w:hAnsi="Arial" w:cs="Arial"/>
                <w:b/>
                <w:color w:val="000000"/>
                <w:sz w:val="18"/>
                <w:szCs w:val="18"/>
              </w:rPr>
              <w:t xml:space="preserve">current </w:t>
            </w:r>
            <w:r w:rsidR="00DE43D6" w:rsidRPr="002B2454">
              <w:rPr>
                <w:rFonts w:ascii="Arial" w:eastAsia="Arial" w:hAnsi="Arial" w:cs="Arial"/>
                <w:b/>
                <w:color w:val="000000"/>
                <w:sz w:val="18"/>
                <w:szCs w:val="18"/>
              </w:rPr>
              <w:t>payables</w:t>
            </w:r>
          </w:p>
        </w:tc>
      </w:tr>
    </w:tbl>
    <w:p w14:paraId="7CA80055" w14:textId="77777777" w:rsidR="00872DC9" w:rsidRPr="002B2454" w:rsidRDefault="00872DC9" w:rsidP="00D570C7">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tbl>
      <w:tblPr>
        <w:tblStyle w:val="affff9"/>
        <w:tblW w:w="9436" w:type="dxa"/>
        <w:tblInd w:w="14" w:type="dxa"/>
        <w:tblLayout w:type="fixed"/>
        <w:tblLook w:val="0000" w:firstRow="0" w:lastRow="0" w:firstColumn="0" w:lastColumn="0" w:noHBand="0" w:noVBand="0"/>
      </w:tblPr>
      <w:tblGrid>
        <w:gridCol w:w="3676"/>
        <w:gridCol w:w="1440"/>
        <w:gridCol w:w="1440"/>
        <w:gridCol w:w="1440"/>
        <w:gridCol w:w="1440"/>
      </w:tblGrid>
      <w:tr w:rsidR="00343B6D" w:rsidRPr="002B2454" w14:paraId="6D0290BB" w14:textId="77777777" w:rsidTr="005E51EB">
        <w:trPr>
          <w:cantSplit/>
        </w:trPr>
        <w:tc>
          <w:tcPr>
            <w:tcW w:w="3676" w:type="dxa"/>
          </w:tcPr>
          <w:p w14:paraId="5421B523" w14:textId="77777777" w:rsidR="00872DC9" w:rsidRPr="002B2454" w:rsidRDefault="00872DC9" w:rsidP="00DA1A47">
            <w:pPr>
              <w:spacing w:after="0" w:line="240" w:lineRule="exact"/>
              <w:ind w:left="-120" w:right="-72"/>
              <w:rPr>
                <w:color w:val="000000"/>
                <w:spacing w:val="-2"/>
                <w:sz w:val="18"/>
                <w:szCs w:val="18"/>
              </w:rPr>
            </w:pPr>
          </w:p>
        </w:tc>
        <w:tc>
          <w:tcPr>
            <w:tcW w:w="2880" w:type="dxa"/>
            <w:gridSpan w:val="2"/>
            <w:tcBorders>
              <w:bottom w:val="single" w:sz="4" w:space="0" w:color="000000"/>
            </w:tcBorders>
          </w:tcPr>
          <w:p w14:paraId="2C2EEE16" w14:textId="77777777" w:rsidR="00872DC9" w:rsidRPr="002B2454" w:rsidRDefault="00DE43D6" w:rsidP="00DA1A47">
            <w:pPr>
              <w:spacing w:after="0" w:line="240" w:lineRule="exact"/>
              <w:ind w:right="-72"/>
              <w:jc w:val="center"/>
              <w:rPr>
                <w:b/>
                <w:color w:val="000000"/>
                <w:sz w:val="18"/>
                <w:szCs w:val="18"/>
              </w:rPr>
            </w:pPr>
            <w:r w:rsidRPr="002B2454">
              <w:rPr>
                <w:b/>
                <w:color w:val="000000"/>
                <w:sz w:val="18"/>
                <w:szCs w:val="18"/>
              </w:rPr>
              <w:t xml:space="preserve">Consolidated </w:t>
            </w:r>
          </w:p>
          <w:p w14:paraId="1F708AD3" w14:textId="77777777" w:rsidR="00872DC9" w:rsidRPr="002B2454" w:rsidRDefault="00DE43D6" w:rsidP="00DA1A47">
            <w:pPr>
              <w:spacing w:after="0" w:line="240" w:lineRule="exact"/>
              <w:ind w:right="-72"/>
              <w:jc w:val="center"/>
              <w:rPr>
                <w:b/>
                <w:color w:val="000000"/>
                <w:sz w:val="18"/>
                <w:szCs w:val="18"/>
              </w:rPr>
            </w:pPr>
            <w:r w:rsidRPr="002B2454">
              <w:rPr>
                <w:b/>
                <w:color w:val="000000"/>
                <w:sz w:val="18"/>
                <w:szCs w:val="18"/>
              </w:rPr>
              <w:t>financial statements</w:t>
            </w:r>
          </w:p>
        </w:tc>
        <w:tc>
          <w:tcPr>
            <w:tcW w:w="2880" w:type="dxa"/>
            <w:gridSpan w:val="2"/>
            <w:tcBorders>
              <w:bottom w:val="single" w:sz="4" w:space="0" w:color="000000"/>
            </w:tcBorders>
          </w:tcPr>
          <w:p w14:paraId="3B8A8969" w14:textId="77777777" w:rsidR="00872DC9" w:rsidRPr="002B2454" w:rsidRDefault="00DE43D6" w:rsidP="00DA1A47">
            <w:pPr>
              <w:spacing w:after="0" w:line="240" w:lineRule="exact"/>
              <w:ind w:right="-72"/>
              <w:jc w:val="center"/>
              <w:rPr>
                <w:b/>
                <w:color w:val="000000"/>
                <w:sz w:val="18"/>
                <w:szCs w:val="18"/>
              </w:rPr>
            </w:pPr>
            <w:r w:rsidRPr="002B2454">
              <w:rPr>
                <w:b/>
                <w:color w:val="000000"/>
                <w:sz w:val="18"/>
                <w:szCs w:val="18"/>
              </w:rPr>
              <w:t xml:space="preserve">Separate </w:t>
            </w:r>
          </w:p>
          <w:p w14:paraId="4CC642EE" w14:textId="77777777" w:rsidR="00872DC9" w:rsidRPr="002B2454" w:rsidRDefault="00DE43D6" w:rsidP="00DA1A47">
            <w:pPr>
              <w:spacing w:after="0" w:line="240" w:lineRule="exact"/>
              <w:ind w:right="-72"/>
              <w:jc w:val="center"/>
              <w:rPr>
                <w:b/>
                <w:color w:val="000000"/>
                <w:sz w:val="18"/>
                <w:szCs w:val="18"/>
              </w:rPr>
            </w:pPr>
            <w:r w:rsidRPr="002B2454">
              <w:rPr>
                <w:b/>
                <w:color w:val="000000"/>
                <w:sz w:val="18"/>
                <w:szCs w:val="18"/>
              </w:rPr>
              <w:t>financial statements</w:t>
            </w:r>
          </w:p>
        </w:tc>
      </w:tr>
      <w:tr w:rsidR="00362EA3" w:rsidRPr="002B2454" w14:paraId="742E678A" w14:textId="77777777" w:rsidTr="005E51EB">
        <w:trPr>
          <w:cantSplit/>
        </w:trPr>
        <w:tc>
          <w:tcPr>
            <w:tcW w:w="3676" w:type="dxa"/>
          </w:tcPr>
          <w:p w14:paraId="167741D5" w14:textId="77777777" w:rsidR="00362EA3" w:rsidRPr="002B2454" w:rsidRDefault="00362EA3" w:rsidP="00DA1A47">
            <w:pPr>
              <w:spacing w:after="0" w:line="240" w:lineRule="exact"/>
              <w:ind w:left="-120" w:right="-72"/>
              <w:rPr>
                <w:color w:val="000000"/>
                <w:spacing w:val="-2"/>
                <w:sz w:val="18"/>
                <w:szCs w:val="18"/>
              </w:rPr>
            </w:pPr>
          </w:p>
        </w:tc>
        <w:tc>
          <w:tcPr>
            <w:tcW w:w="1440" w:type="dxa"/>
          </w:tcPr>
          <w:p w14:paraId="7825516E" w14:textId="52596029" w:rsidR="00362EA3" w:rsidRPr="002B2454" w:rsidRDefault="00362EA3" w:rsidP="00DA1A47">
            <w:pPr>
              <w:spacing w:after="0" w:line="240" w:lineRule="exact"/>
              <w:ind w:right="-72"/>
              <w:jc w:val="right"/>
              <w:rPr>
                <w:b/>
                <w:color w:val="000000"/>
                <w:sz w:val="18"/>
                <w:szCs w:val="18"/>
              </w:rPr>
            </w:pPr>
            <w:r w:rsidRPr="002B2454">
              <w:rPr>
                <w:b/>
                <w:color w:val="000000"/>
                <w:sz w:val="18"/>
                <w:szCs w:val="18"/>
                <w:lang w:val="en-GB"/>
              </w:rPr>
              <w:t>2025</w:t>
            </w:r>
          </w:p>
        </w:tc>
        <w:tc>
          <w:tcPr>
            <w:tcW w:w="1440" w:type="dxa"/>
          </w:tcPr>
          <w:p w14:paraId="4AB1ECFC" w14:textId="40E1A14D" w:rsidR="00362EA3" w:rsidRPr="002B2454" w:rsidRDefault="00362EA3" w:rsidP="00DA1A47">
            <w:pPr>
              <w:spacing w:after="0" w:line="240" w:lineRule="exact"/>
              <w:ind w:right="-72"/>
              <w:jc w:val="right"/>
              <w:rPr>
                <w:b/>
                <w:color w:val="000000"/>
                <w:sz w:val="18"/>
                <w:szCs w:val="18"/>
              </w:rPr>
            </w:pPr>
            <w:r w:rsidRPr="002B2454">
              <w:rPr>
                <w:b/>
                <w:color w:val="000000"/>
                <w:sz w:val="18"/>
                <w:szCs w:val="18"/>
                <w:lang w:val="en-GB"/>
              </w:rPr>
              <w:t>2024</w:t>
            </w:r>
          </w:p>
        </w:tc>
        <w:tc>
          <w:tcPr>
            <w:tcW w:w="1440" w:type="dxa"/>
          </w:tcPr>
          <w:p w14:paraId="26DD5B7C" w14:textId="26346CBD" w:rsidR="00362EA3" w:rsidRPr="002B2454" w:rsidRDefault="00362EA3" w:rsidP="00DA1A47">
            <w:pPr>
              <w:spacing w:after="0" w:line="240" w:lineRule="exact"/>
              <w:ind w:right="-72"/>
              <w:jc w:val="right"/>
              <w:rPr>
                <w:b/>
                <w:color w:val="000000"/>
                <w:sz w:val="18"/>
                <w:szCs w:val="18"/>
              </w:rPr>
            </w:pPr>
            <w:r w:rsidRPr="002B2454">
              <w:rPr>
                <w:b/>
                <w:color w:val="000000"/>
                <w:sz w:val="18"/>
                <w:szCs w:val="18"/>
                <w:lang w:val="en-GB"/>
              </w:rPr>
              <w:t>2025</w:t>
            </w:r>
          </w:p>
        </w:tc>
        <w:tc>
          <w:tcPr>
            <w:tcW w:w="1440" w:type="dxa"/>
          </w:tcPr>
          <w:p w14:paraId="150B7905" w14:textId="595FCC41" w:rsidR="00362EA3" w:rsidRPr="002B2454" w:rsidRDefault="00362EA3" w:rsidP="00DA1A47">
            <w:pPr>
              <w:spacing w:after="0" w:line="240" w:lineRule="exact"/>
              <w:ind w:right="-72"/>
              <w:jc w:val="right"/>
              <w:rPr>
                <w:b/>
                <w:color w:val="000000"/>
                <w:sz w:val="18"/>
                <w:szCs w:val="18"/>
              </w:rPr>
            </w:pPr>
            <w:r w:rsidRPr="002B2454">
              <w:rPr>
                <w:b/>
                <w:color w:val="000000"/>
                <w:sz w:val="18"/>
                <w:szCs w:val="18"/>
                <w:lang w:val="en-GB"/>
              </w:rPr>
              <w:t>2024</w:t>
            </w:r>
          </w:p>
        </w:tc>
      </w:tr>
      <w:tr w:rsidR="00362EA3" w:rsidRPr="002B2454" w14:paraId="5D3FA606" w14:textId="77777777" w:rsidTr="005E51EB">
        <w:trPr>
          <w:cantSplit/>
        </w:trPr>
        <w:tc>
          <w:tcPr>
            <w:tcW w:w="3676" w:type="dxa"/>
          </w:tcPr>
          <w:p w14:paraId="33471836" w14:textId="77777777" w:rsidR="00362EA3" w:rsidRPr="002B2454" w:rsidRDefault="00362EA3" w:rsidP="00DA1A47">
            <w:pPr>
              <w:spacing w:after="0" w:line="240" w:lineRule="exact"/>
              <w:ind w:left="-120" w:right="-72"/>
              <w:rPr>
                <w:color w:val="000000"/>
                <w:spacing w:val="-2"/>
                <w:sz w:val="18"/>
                <w:szCs w:val="18"/>
              </w:rPr>
            </w:pPr>
          </w:p>
        </w:tc>
        <w:tc>
          <w:tcPr>
            <w:tcW w:w="1440" w:type="dxa"/>
            <w:tcBorders>
              <w:bottom w:val="single" w:sz="4" w:space="0" w:color="000000"/>
            </w:tcBorders>
          </w:tcPr>
          <w:p w14:paraId="4978ABDB" w14:textId="57BB262D" w:rsidR="00362EA3" w:rsidRPr="002B2454" w:rsidRDefault="00362EA3" w:rsidP="00DA1A47">
            <w:pPr>
              <w:spacing w:after="0" w:line="240" w:lineRule="exact"/>
              <w:ind w:right="-72"/>
              <w:jc w:val="right"/>
              <w:rPr>
                <w:b/>
                <w:color w:val="000000"/>
                <w:sz w:val="18"/>
                <w:szCs w:val="18"/>
              </w:rPr>
            </w:pPr>
            <w:r w:rsidRPr="002B2454">
              <w:rPr>
                <w:b/>
                <w:color w:val="000000"/>
                <w:sz w:val="18"/>
                <w:szCs w:val="18"/>
              </w:rPr>
              <w:t>Million Baht</w:t>
            </w:r>
          </w:p>
        </w:tc>
        <w:tc>
          <w:tcPr>
            <w:tcW w:w="1440" w:type="dxa"/>
            <w:tcBorders>
              <w:bottom w:val="single" w:sz="4" w:space="0" w:color="000000"/>
            </w:tcBorders>
          </w:tcPr>
          <w:p w14:paraId="3565BB0A" w14:textId="63E7ADED" w:rsidR="00362EA3" w:rsidRPr="002B2454" w:rsidRDefault="00362EA3" w:rsidP="00DA1A47">
            <w:pPr>
              <w:spacing w:after="0" w:line="240" w:lineRule="exact"/>
              <w:ind w:right="-72"/>
              <w:jc w:val="right"/>
              <w:rPr>
                <w:b/>
                <w:color w:val="000000"/>
                <w:sz w:val="18"/>
                <w:szCs w:val="18"/>
              </w:rPr>
            </w:pPr>
            <w:r w:rsidRPr="002B2454">
              <w:rPr>
                <w:b/>
                <w:color w:val="000000"/>
                <w:sz w:val="18"/>
                <w:szCs w:val="18"/>
              </w:rPr>
              <w:t>Million Baht</w:t>
            </w:r>
          </w:p>
        </w:tc>
        <w:tc>
          <w:tcPr>
            <w:tcW w:w="1440" w:type="dxa"/>
            <w:tcBorders>
              <w:bottom w:val="single" w:sz="4" w:space="0" w:color="000000"/>
            </w:tcBorders>
          </w:tcPr>
          <w:p w14:paraId="1AC5373E" w14:textId="6653DD87" w:rsidR="00362EA3" w:rsidRPr="002B2454" w:rsidRDefault="00362EA3" w:rsidP="00DA1A47">
            <w:pPr>
              <w:spacing w:after="0" w:line="240" w:lineRule="exact"/>
              <w:ind w:right="-72"/>
              <w:jc w:val="right"/>
              <w:rPr>
                <w:b/>
                <w:color w:val="000000"/>
                <w:sz w:val="18"/>
                <w:szCs w:val="18"/>
              </w:rPr>
            </w:pPr>
            <w:r w:rsidRPr="002B2454">
              <w:rPr>
                <w:b/>
                <w:color w:val="000000"/>
                <w:sz w:val="18"/>
                <w:szCs w:val="18"/>
              </w:rPr>
              <w:t>Million Baht</w:t>
            </w:r>
          </w:p>
        </w:tc>
        <w:tc>
          <w:tcPr>
            <w:tcW w:w="1440" w:type="dxa"/>
            <w:tcBorders>
              <w:bottom w:val="single" w:sz="4" w:space="0" w:color="000000"/>
            </w:tcBorders>
          </w:tcPr>
          <w:p w14:paraId="1AE4F960" w14:textId="0593C89D" w:rsidR="00362EA3" w:rsidRPr="002B2454" w:rsidRDefault="00362EA3" w:rsidP="00DA1A47">
            <w:pPr>
              <w:spacing w:after="0" w:line="240" w:lineRule="exact"/>
              <w:ind w:right="-72"/>
              <w:jc w:val="right"/>
              <w:rPr>
                <w:b/>
                <w:color w:val="000000"/>
                <w:sz w:val="18"/>
                <w:szCs w:val="18"/>
              </w:rPr>
            </w:pPr>
            <w:r w:rsidRPr="002B2454">
              <w:rPr>
                <w:b/>
                <w:color w:val="000000"/>
                <w:sz w:val="18"/>
                <w:szCs w:val="18"/>
              </w:rPr>
              <w:t>Million Baht</w:t>
            </w:r>
          </w:p>
        </w:tc>
      </w:tr>
      <w:tr w:rsidR="00343B6D" w:rsidRPr="002B2454" w14:paraId="322A4B3A" w14:textId="77777777" w:rsidTr="005E51EB">
        <w:trPr>
          <w:cantSplit/>
        </w:trPr>
        <w:tc>
          <w:tcPr>
            <w:tcW w:w="3676" w:type="dxa"/>
          </w:tcPr>
          <w:p w14:paraId="6DD11F53" w14:textId="77777777" w:rsidR="00872DC9" w:rsidRPr="002B2454" w:rsidRDefault="00872DC9" w:rsidP="00DA1A47">
            <w:pPr>
              <w:autoSpaceDE w:val="0"/>
              <w:autoSpaceDN w:val="0"/>
              <w:adjustRightInd w:val="0"/>
              <w:spacing w:after="0" w:line="240" w:lineRule="exact"/>
              <w:ind w:right="-72" w:hanging="120"/>
              <w:rPr>
                <w:rFonts w:eastAsia="Arial Unicode MS"/>
                <w:color w:val="000000"/>
                <w:spacing w:val="-2"/>
                <w:sz w:val="18"/>
                <w:szCs w:val="18"/>
              </w:rPr>
            </w:pPr>
          </w:p>
        </w:tc>
        <w:tc>
          <w:tcPr>
            <w:tcW w:w="1440" w:type="dxa"/>
            <w:tcBorders>
              <w:top w:val="single" w:sz="4" w:space="0" w:color="000000"/>
            </w:tcBorders>
          </w:tcPr>
          <w:p w14:paraId="0AABA99E" w14:textId="77777777" w:rsidR="00872DC9" w:rsidRPr="002B2454" w:rsidRDefault="00872DC9" w:rsidP="00DA1A47">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000000"/>
            </w:tcBorders>
          </w:tcPr>
          <w:p w14:paraId="7696CC9D" w14:textId="77777777" w:rsidR="00872DC9" w:rsidRPr="002B2454" w:rsidRDefault="00872DC9" w:rsidP="00DA1A47">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000000"/>
            </w:tcBorders>
          </w:tcPr>
          <w:p w14:paraId="1234A869" w14:textId="77777777" w:rsidR="00872DC9" w:rsidRPr="002B2454" w:rsidRDefault="00872DC9" w:rsidP="00DA1A47">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000000"/>
            </w:tcBorders>
          </w:tcPr>
          <w:p w14:paraId="092D83EA" w14:textId="77777777" w:rsidR="00872DC9" w:rsidRPr="002B2454" w:rsidRDefault="00872DC9" w:rsidP="00DA1A47">
            <w:pPr>
              <w:autoSpaceDE w:val="0"/>
              <w:autoSpaceDN w:val="0"/>
              <w:adjustRightInd w:val="0"/>
              <w:spacing w:after="0" w:line="240" w:lineRule="exact"/>
              <w:ind w:right="-72" w:hanging="120"/>
              <w:jc w:val="right"/>
              <w:rPr>
                <w:rFonts w:eastAsia="Arial Unicode MS"/>
                <w:color w:val="000000"/>
                <w:sz w:val="18"/>
                <w:szCs w:val="18"/>
              </w:rPr>
            </w:pPr>
          </w:p>
        </w:tc>
      </w:tr>
      <w:tr w:rsidR="00D6492B" w:rsidRPr="002B2454" w14:paraId="7F1FD5D6" w14:textId="77777777" w:rsidTr="00E265C8">
        <w:trPr>
          <w:cantSplit/>
        </w:trPr>
        <w:tc>
          <w:tcPr>
            <w:tcW w:w="3676" w:type="dxa"/>
            <w:vAlign w:val="bottom"/>
          </w:tcPr>
          <w:p w14:paraId="1B94B1C9" w14:textId="77777777" w:rsidR="00D6492B" w:rsidRPr="002B2454" w:rsidRDefault="00D6492B" w:rsidP="00D6492B">
            <w:pPr>
              <w:spacing w:after="0" w:line="240" w:lineRule="exact"/>
              <w:ind w:left="-120" w:right="-72"/>
              <w:rPr>
                <w:color w:val="000000"/>
                <w:spacing w:val="-2"/>
                <w:sz w:val="18"/>
                <w:szCs w:val="18"/>
              </w:rPr>
            </w:pPr>
            <w:r w:rsidRPr="002B2454">
              <w:rPr>
                <w:color w:val="000000"/>
                <w:spacing w:val="-2"/>
                <w:sz w:val="18"/>
                <w:szCs w:val="18"/>
              </w:rPr>
              <w:t>Trade payables</w:t>
            </w:r>
          </w:p>
        </w:tc>
        <w:tc>
          <w:tcPr>
            <w:tcW w:w="1440" w:type="dxa"/>
            <w:vAlign w:val="bottom"/>
          </w:tcPr>
          <w:p w14:paraId="32752AF6" w14:textId="1E9DB650" w:rsidR="00D6492B" w:rsidRPr="002B2454" w:rsidRDefault="00D6492B" w:rsidP="00E265C8">
            <w:pPr>
              <w:spacing w:after="0" w:line="240" w:lineRule="exact"/>
              <w:ind w:right="-72"/>
              <w:jc w:val="right"/>
              <w:rPr>
                <w:color w:val="000000"/>
                <w:sz w:val="18"/>
                <w:szCs w:val="18"/>
                <w:lang w:val="en-GB"/>
              </w:rPr>
            </w:pPr>
            <w:r w:rsidRPr="002B2454">
              <w:rPr>
                <w:sz w:val="18"/>
                <w:szCs w:val="18"/>
              </w:rPr>
              <w:t>773</w:t>
            </w:r>
          </w:p>
        </w:tc>
        <w:tc>
          <w:tcPr>
            <w:tcW w:w="1440" w:type="dxa"/>
            <w:vAlign w:val="bottom"/>
          </w:tcPr>
          <w:p w14:paraId="53FDE905" w14:textId="2206F4E5" w:rsidR="00D6492B" w:rsidRPr="002B2454" w:rsidRDefault="00D6492B" w:rsidP="00E265C8">
            <w:pPr>
              <w:spacing w:after="0" w:line="240" w:lineRule="exact"/>
              <w:ind w:right="-72"/>
              <w:jc w:val="right"/>
              <w:rPr>
                <w:color w:val="000000"/>
                <w:sz w:val="18"/>
                <w:szCs w:val="18"/>
                <w:lang w:val="en-GB"/>
              </w:rPr>
            </w:pPr>
            <w:r w:rsidRPr="002B2454">
              <w:rPr>
                <w:sz w:val="18"/>
                <w:szCs w:val="18"/>
              </w:rPr>
              <w:t>919</w:t>
            </w:r>
          </w:p>
        </w:tc>
        <w:tc>
          <w:tcPr>
            <w:tcW w:w="1440" w:type="dxa"/>
            <w:vAlign w:val="bottom"/>
          </w:tcPr>
          <w:p w14:paraId="4EE153DC" w14:textId="49D8F21E" w:rsidR="00D6492B" w:rsidRPr="002B2454" w:rsidRDefault="00D6492B" w:rsidP="00E265C8">
            <w:pPr>
              <w:spacing w:after="0" w:line="240" w:lineRule="exact"/>
              <w:ind w:right="-72"/>
              <w:jc w:val="right"/>
              <w:rPr>
                <w:color w:val="000000"/>
                <w:sz w:val="18"/>
                <w:szCs w:val="18"/>
                <w:lang w:val="en-GB"/>
              </w:rPr>
            </w:pPr>
            <w:r w:rsidRPr="002B2454">
              <w:rPr>
                <w:sz w:val="18"/>
                <w:szCs w:val="18"/>
              </w:rPr>
              <w:t>278</w:t>
            </w:r>
          </w:p>
        </w:tc>
        <w:tc>
          <w:tcPr>
            <w:tcW w:w="1440" w:type="dxa"/>
            <w:vAlign w:val="bottom"/>
          </w:tcPr>
          <w:p w14:paraId="355B001B" w14:textId="7FEDB9AC" w:rsidR="00D6492B" w:rsidRPr="002B2454" w:rsidRDefault="00D6492B" w:rsidP="00E265C8">
            <w:pPr>
              <w:spacing w:after="0" w:line="240" w:lineRule="exact"/>
              <w:ind w:right="-72"/>
              <w:jc w:val="right"/>
              <w:rPr>
                <w:color w:val="000000"/>
                <w:sz w:val="18"/>
                <w:szCs w:val="18"/>
                <w:lang w:val="en-GB"/>
              </w:rPr>
            </w:pPr>
            <w:r w:rsidRPr="002B2454">
              <w:rPr>
                <w:sz w:val="18"/>
                <w:szCs w:val="18"/>
              </w:rPr>
              <w:t>228</w:t>
            </w:r>
          </w:p>
        </w:tc>
      </w:tr>
      <w:tr w:rsidR="00D6492B" w:rsidRPr="002B2454" w14:paraId="2C4BCC3D" w14:textId="77777777" w:rsidTr="00E265C8">
        <w:trPr>
          <w:cantSplit/>
        </w:trPr>
        <w:tc>
          <w:tcPr>
            <w:tcW w:w="3676" w:type="dxa"/>
            <w:vAlign w:val="bottom"/>
          </w:tcPr>
          <w:p w14:paraId="035B5E45" w14:textId="3F02C828" w:rsidR="00D6492B" w:rsidRPr="002B2454" w:rsidRDefault="00D6492B" w:rsidP="00D6492B">
            <w:pPr>
              <w:spacing w:after="0" w:line="240" w:lineRule="exact"/>
              <w:ind w:left="-120" w:right="-72"/>
              <w:rPr>
                <w:color w:val="000000"/>
                <w:spacing w:val="-2"/>
                <w:sz w:val="18"/>
                <w:szCs w:val="18"/>
              </w:rPr>
            </w:pPr>
            <w:r w:rsidRPr="002B2454">
              <w:rPr>
                <w:color w:val="000000"/>
                <w:spacing w:val="-2"/>
                <w:sz w:val="18"/>
                <w:szCs w:val="18"/>
              </w:rPr>
              <w:t xml:space="preserve">Trade payables - related parties (Note </w:t>
            </w:r>
            <w:r w:rsidRPr="002B2454">
              <w:rPr>
                <w:color w:val="000000"/>
                <w:spacing w:val="-2"/>
                <w:sz w:val="18"/>
                <w:szCs w:val="18"/>
                <w:lang w:val="en-GB"/>
              </w:rPr>
              <w:t>38 b)</w:t>
            </w:r>
            <w:r w:rsidRPr="002B2454">
              <w:rPr>
                <w:color w:val="000000"/>
                <w:spacing w:val="-2"/>
                <w:sz w:val="18"/>
                <w:szCs w:val="18"/>
              </w:rPr>
              <w:t>)</w:t>
            </w:r>
          </w:p>
        </w:tc>
        <w:tc>
          <w:tcPr>
            <w:tcW w:w="1440" w:type="dxa"/>
            <w:vAlign w:val="bottom"/>
          </w:tcPr>
          <w:p w14:paraId="633C235A" w14:textId="60C471CB" w:rsidR="00D6492B" w:rsidRPr="002B2454" w:rsidRDefault="00D6492B" w:rsidP="00E265C8">
            <w:pPr>
              <w:spacing w:after="0" w:line="240" w:lineRule="exact"/>
              <w:ind w:right="-72"/>
              <w:jc w:val="right"/>
              <w:rPr>
                <w:color w:val="000000"/>
                <w:sz w:val="18"/>
                <w:szCs w:val="18"/>
                <w:lang w:val="en-GB"/>
              </w:rPr>
            </w:pPr>
            <w:r w:rsidRPr="002B2454">
              <w:rPr>
                <w:sz w:val="18"/>
                <w:szCs w:val="18"/>
              </w:rPr>
              <w:t>110</w:t>
            </w:r>
          </w:p>
        </w:tc>
        <w:tc>
          <w:tcPr>
            <w:tcW w:w="1440" w:type="dxa"/>
            <w:vAlign w:val="bottom"/>
          </w:tcPr>
          <w:p w14:paraId="15252CEF" w14:textId="01E21CE7" w:rsidR="00D6492B" w:rsidRPr="002B2454" w:rsidRDefault="00D6492B" w:rsidP="00E265C8">
            <w:pPr>
              <w:spacing w:after="0" w:line="240" w:lineRule="exact"/>
              <w:ind w:right="-72"/>
              <w:jc w:val="right"/>
              <w:rPr>
                <w:color w:val="000000"/>
                <w:sz w:val="18"/>
                <w:szCs w:val="18"/>
                <w:lang w:val="en-GB"/>
              </w:rPr>
            </w:pPr>
            <w:r w:rsidRPr="002B2454">
              <w:rPr>
                <w:sz w:val="18"/>
                <w:szCs w:val="18"/>
              </w:rPr>
              <w:t>202</w:t>
            </w:r>
          </w:p>
        </w:tc>
        <w:tc>
          <w:tcPr>
            <w:tcW w:w="1440" w:type="dxa"/>
            <w:vAlign w:val="bottom"/>
          </w:tcPr>
          <w:p w14:paraId="4E397C41" w14:textId="22CD3F98" w:rsidR="00D6492B" w:rsidRPr="002B2454" w:rsidRDefault="00D6492B" w:rsidP="00E265C8">
            <w:pPr>
              <w:spacing w:after="0" w:line="240" w:lineRule="exact"/>
              <w:ind w:right="-72"/>
              <w:jc w:val="right"/>
              <w:rPr>
                <w:color w:val="000000"/>
                <w:sz w:val="18"/>
                <w:szCs w:val="18"/>
                <w:lang w:val="en-GB"/>
              </w:rPr>
            </w:pPr>
            <w:r w:rsidRPr="002B2454">
              <w:rPr>
                <w:sz w:val="18"/>
                <w:szCs w:val="18"/>
              </w:rPr>
              <w:t>103</w:t>
            </w:r>
          </w:p>
        </w:tc>
        <w:tc>
          <w:tcPr>
            <w:tcW w:w="1440" w:type="dxa"/>
            <w:vAlign w:val="bottom"/>
          </w:tcPr>
          <w:p w14:paraId="0E60A2A2" w14:textId="5055288B" w:rsidR="00D6492B" w:rsidRPr="002B2454" w:rsidRDefault="00D6492B" w:rsidP="00E265C8">
            <w:pPr>
              <w:spacing w:after="0" w:line="240" w:lineRule="exact"/>
              <w:ind w:right="-72"/>
              <w:jc w:val="right"/>
              <w:rPr>
                <w:color w:val="000000"/>
                <w:sz w:val="18"/>
                <w:szCs w:val="18"/>
                <w:lang w:val="en-GB"/>
              </w:rPr>
            </w:pPr>
            <w:r w:rsidRPr="002B2454">
              <w:rPr>
                <w:sz w:val="18"/>
                <w:szCs w:val="18"/>
              </w:rPr>
              <w:t>195</w:t>
            </w:r>
          </w:p>
        </w:tc>
      </w:tr>
      <w:tr w:rsidR="00D6492B" w:rsidRPr="002B2454" w14:paraId="71EE43F8" w14:textId="77777777" w:rsidTr="00E265C8">
        <w:trPr>
          <w:cantSplit/>
        </w:trPr>
        <w:tc>
          <w:tcPr>
            <w:tcW w:w="3676" w:type="dxa"/>
            <w:vAlign w:val="bottom"/>
          </w:tcPr>
          <w:p w14:paraId="72E6FA27" w14:textId="77777777" w:rsidR="00D6492B" w:rsidRPr="002B2454" w:rsidRDefault="00D6492B" w:rsidP="00D6492B">
            <w:pPr>
              <w:spacing w:after="0" w:line="240" w:lineRule="exact"/>
              <w:ind w:left="-120" w:right="-72"/>
              <w:rPr>
                <w:color w:val="000000"/>
                <w:spacing w:val="-2"/>
                <w:sz w:val="18"/>
                <w:szCs w:val="18"/>
              </w:rPr>
            </w:pPr>
            <w:r w:rsidRPr="002B2454">
              <w:rPr>
                <w:color w:val="000000"/>
                <w:spacing w:val="-2"/>
                <w:sz w:val="18"/>
                <w:szCs w:val="18"/>
              </w:rPr>
              <w:t>Other payables</w:t>
            </w:r>
          </w:p>
        </w:tc>
        <w:tc>
          <w:tcPr>
            <w:tcW w:w="1440" w:type="dxa"/>
            <w:vAlign w:val="bottom"/>
          </w:tcPr>
          <w:p w14:paraId="22179AA3" w14:textId="3A8BCA95" w:rsidR="00D6492B" w:rsidRPr="002B2454" w:rsidRDefault="00D6492B" w:rsidP="00E265C8">
            <w:pPr>
              <w:spacing w:after="0" w:line="240" w:lineRule="exact"/>
              <w:ind w:right="-72"/>
              <w:jc w:val="right"/>
              <w:rPr>
                <w:color w:val="000000"/>
                <w:sz w:val="18"/>
                <w:szCs w:val="18"/>
                <w:lang w:val="en-GB"/>
              </w:rPr>
            </w:pPr>
            <w:r w:rsidRPr="002B2454">
              <w:rPr>
                <w:sz w:val="18"/>
                <w:szCs w:val="18"/>
              </w:rPr>
              <w:t>171</w:t>
            </w:r>
          </w:p>
        </w:tc>
        <w:tc>
          <w:tcPr>
            <w:tcW w:w="1440" w:type="dxa"/>
            <w:vAlign w:val="bottom"/>
          </w:tcPr>
          <w:p w14:paraId="7E942B6A" w14:textId="77361CD6" w:rsidR="00D6492B" w:rsidRPr="002B2454" w:rsidRDefault="00D6492B" w:rsidP="00E265C8">
            <w:pPr>
              <w:spacing w:after="0" w:line="240" w:lineRule="exact"/>
              <w:ind w:right="-72"/>
              <w:jc w:val="right"/>
              <w:rPr>
                <w:color w:val="000000"/>
                <w:sz w:val="18"/>
                <w:szCs w:val="18"/>
                <w:lang w:val="en-GB"/>
              </w:rPr>
            </w:pPr>
            <w:r w:rsidRPr="002B2454">
              <w:rPr>
                <w:sz w:val="18"/>
                <w:szCs w:val="18"/>
              </w:rPr>
              <w:t>102</w:t>
            </w:r>
          </w:p>
        </w:tc>
        <w:tc>
          <w:tcPr>
            <w:tcW w:w="1440" w:type="dxa"/>
            <w:vAlign w:val="bottom"/>
          </w:tcPr>
          <w:p w14:paraId="1552774C" w14:textId="7BA4EBDA" w:rsidR="00D6492B" w:rsidRPr="002B2454" w:rsidRDefault="00D6492B" w:rsidP="00E265C8">
            <w:pPr>
              <w:spacing w:after="0" w:line="240" w:lineRule="exact"/>
              <w:ind w:right="-72"/>
              <w:jc w:val="right"/>
              <w:rPr>
                <w:color w:val="000000"/>
                <w:sz w:val="18"/>
                <w:szCs w:val="18"/>
                <w:lang w:val="en-GB"/>
              </w:rPr>
            </w:pPr>
            <w:r w:rsidRPr="002B2454">
              <w:rPr>
                <w:sz w:val="18"/>
                <w:szCs w:val="18"/>
              </w:rPr>
              <w:t>2</w:t>
            </w:r>
            <w:r w:rsidR="0073412B" w:rsidRPr="002B2454">
              <w:rPr>
                <w:sz w:val="18"/>
                <w:szCs w:val="18"/>
              </w:rPr>
              <w:t>1</w:t>
            </w:r>
          </w:p>
        </w:tc>
        <w:tc>
          <w:tcPr>
            <w:tcW w:w="1440" w:type="dxa"/>
            <w:vAlign w:val="bottom"/>
          </w:tcPr>
          <w:p w14:paraId="17B766C5" w14:textId="71FD31F4" w:rsidR="00D6492B" w:rsidRPr="002B2454" w:rsidRDefault="00D6492B" w:rsidP="00E265C8">
            <w:pPr>
              <w:spacing w:after="0" w:line="240" w:lineRule="exact"/>
              <w:ind w:right="-72"/>
              <w:jc w:val="right"/>
              <w:rPr>
                <w:color w:val="000000"/>
                <w:sz w:val="18"/>
                <w:szCs w:val="18"/>
                <w:lang w:val="en-GB"/>
              </w:rPr>
            </w:pPr>
            <w:r w:rsidRPr="002B2454">
              <w:rPr>
                <w:sz w:val="18"/>
                <w:szCs w:val="18"/>
              </w:rPr>
              <w:t>41</w:t>
            </w:r>
          </w:p>
        </w:tc>
      </w:tr>
      <w:tr w:rsidR="00D6492B" w:rsidRPr="002B2454" w14:paraId="54FE8A94" w14:textId="77777777" w:rsidTr="00E265C8">
        <w:trPr>
          <w:cantSplit/>
        </w:trPr>
        <w:tc>
          <w:tcPr>
            <w:tcW w:w="3676" w:type="dxa"/>
            <w:vAlign w:val="bottom"/>
          </w:tcPr>
          <w:p w14:paraId="7C0AAE0A" w14:textId="03180FF3" w:rsidR="00D6492B" w:rsidRPr="002B2454" w:rsidRDefault="00D6492B" w:rsidP="00D6492B">
            <w:pPr>
              <w:spacing w:after="0" w:line="240" w:lineRule="exact"/>
              <w:ind w:left="-120" w:right="-72"/>
              <w:rPr>
                <w:color w:val="000000"/>
                <w:spacing w:val="-2"/>
                <w:sz w:val="18"/>
                <w:szCs w:val="18"/>
              </w:rPr>
            </w:pPr>
            <w:r w:rsidRPr="002B2454">
              <w:rPr>
                <w:color w:val="000000"/>
                <w:spacing w:val="-2"/>
                <w:sz w:val="18"/>
                <w:szCs w:val="18"/>
              </w:rPr>
              <w:t>Other payables - related parties (Note 38 b))</w:t>
            </w:r>
          </w:p>
        </w:tc>
        <w:tc>
          <w:tcPr>
            <w:tcW w:w="1440" w:type="dxa"/>
            <w:vAlign w:val="bottom"/>
          </w:tcPr>
          <w:p w14:paraId="40C3BF93" w14:textId="10547CBC" w:rsidR="00D6492B" w:rsidRPr="002B2454" w:rsidRDefault="00D6492B" w:rsidP="00E265C8">
            <w:pPr>
              <w:spacing w:after="0" w:line="240" w:lineRule="exact"/>
              <w:ind w:right="-72"/>
              <w:jc w:val="right"/>
              <w:rPr>
                <w:color w:val="000000"/>
                <w:sz w:val="18"/>
                <w:szCs w:val="18"/>
                <w:lang w:val="en-GB"/>
              </w:rPr>
            </w:pPr>
            <w:r w:rsidRPr="002B2454">
              <w:rPr>
                <w:sz w:val="18"/>
                <w:szCs w:val="18"/>
              </w:rPr>
              <w:t>6</w:t>
            </w:r>
          </w:p>
        </w:tc>
        <w:tc>
          <w:tcPr>
            <w:tcW w:w="1440" w:type="dxa"/>
            <w:vAlign w:val="bottom"/>
          </w:tcPr>
          <w:p w14:paraId="309953AE" w14:textId="1972535B" w:rsidR="00D6492B" w:rsidRPr="002B2454" w:rsidRDefault="00D6492B" w:rsidP="00E265C8">
            <w:pPr>
              <w:spacing w:after="0" w:line="240" w:lineRule="exact"/>
              <w:ind w:right="-72"/>
              <w:jc w:val="right"/>
              <w:rPr>
                <w:color w:val="000000"/>
                <w:sz w:val="18"/>
                <w:szCs w:val="18"/>
                <w:lang w:val="en-GB"/>
              </w:rPr>
            </w:pPr>
            <w:r w:rsidRPr="002B2454">
              <w:rPr>
                <w:sz w:val="18"/>
                <w:szCs w:val="18"/>
              </w:rPr>
              <w:t>3</w:t>
            </w:r>
          </w:p>
        </w:tc>
        <w:tc>
          <w:tcPr>
            <w:tcW w:w="1440" w:type="dxa"/>
            <w:vAlign w:val="bottom"/>
          </w:tcPr>
          <w:p w14:paraId="052BF58F" w14:textId="17B91CDD" w:rsidR="00D6492B" w:rsidRPr="002B2454" w:rsidRDefault="00D6492B" w:rsidP="00E265C8">
            <w:pPr>
              <w:spacing w:after="0" w:line="240" w:lineRule="exact"/>
              <w:ind w:right="-72"/>
              <w:jc w:val="right"/>
              <w:rPr>
                <w:color w:val="000000"/>
                <w:sz w:val="18"/>
                <w:szCs w:val="18"/>
                <w:lang w:val="en-GB"/>
              </w:rPr>
            </w:pPr>
            <w:r w:rsidRPr="002B2454">
              <w:rPr>
                <w:sz w:val="18"/>
                <w:szCs w:val="18"/>
              </w:rPr>
              <w:t>12</w:t>
            </w:r>
          </w:p>
        </w:tc>
        <w:tc>
          <w:tcPr>
            <w:tcW w:w="1440" w:type="dxa"/>
            <w:vAlign w:val="bottom"/>
          </w:tcPr>
          <w:p w14:paraId="02781D09" w14:textId="51F48B52" w:rsidR="00D6492B" w:rsidRPr="002B2454" w:rsidRDefault="00D6492B" w:rsidP="00E265C8">
            <w:pPr>
              <w:spacing w:after="0" w:line="240" w:lineRule="exact"/>
              <w:ind w:right="-72"/>
              <w:jc w:val="right"/>
              <w:rPr>
                <w:color w:val="000000"/>
                <w:sz w:val="18"/>
                <w:szCs w:val="18"/>
                <w:lang w:val="en-GB"/>
              </w:rPr>
            </w:pPr>
            <w:r w:rsidRPr="002B2454">
              <w:rPr>
                <w:sz w:val="18"/>
                <w:szCs w:val="18"/>
              </w:rPr>
              <w:t>3</w:t>
            </w:r>
          </w:p>
        </w:tc>
      </w:tr>
      <w:tr w:rsidR="00D6492B" w:rsidRPr="002B2454" w14:paraId="62D5F95B" w14:textId="77777777" w:rsidTr="00E265C8">
        <w:trPr>
          <w:cantSplit/>
        </w:trPr>
        <w:tc>
          <w:tcPr>
            <w:tcW w:w="3676" w:type="dxa"/>
            <w:vAlign w:val="bottom"/>
          </w:tcPr>
          <w:p w14:paraId="5CB267F8" w14:textId="17B75FDF" w:rsidR="00D6492B" w:rsidRPr="002B2454" w:rsidRDefault="00D6492B" w:rsidP="00D6492B">
            <w:pPr>
              <w:spacing w:after="0" w:line="240" w:lineRule="exact"/>
              <w:ind w:left="-120" w:right="-72"/>
              <w:rPr>
                <w:color w:val="000000"/>
                <w:spacing w:val="-2"/>
                <w:sz w:val="18"/>
                <w:szCs w:val="18"/>
              </w:rPr>
            </w:pPr>
            <w:r w:rsidRPr="002B2454">
              <w:rPr>
                <w:color w:val="000000"/>
                <w:spacing w:val="-2"/>
                <w:sz w:val="18"/>
                <w:szCs w:val="18"/>
              </w:rPr>
              <w:t>Accrued cost of real estate development</w:t>
            </w:r>
          </w:p>
        </w:tc>
        <w:tc>
          <w:tcPr>
            <w:tcW w:w="1440" w:type="dxa"/>
            <w:vAlign w:val="bottom"/>
          </w:tcPr>
          <w:p w14:paraId="434B7E12" w14:textId="4362F58C" w:rsidR="00D6492B" w:rsidRPr="002B2454" w:rsidRDefault="00D6492B" w:rsidP="00E265C8">
            <w:pPr>
              <w:spacing w:after="0" w:line="240" w:lineRule="exact"/>
              <w:ind w:right="-72"/>
              <w:jc w:val="right"/>
              <w:rPr>
                <w:color w:val="000000"/>
                <w:sz w:val="18"/>
                <w:szCs w:val="18"/>
                <w:lang w:val="en-GB"/>
              </w:rPr>
            </w:pPr>
            <w:r w:rsidRPr="002B2454">
              <w:rPr>
                <w:sz w:val="18"/>
                <w:szCs w:val="18"/>
              </w:rPr>
              <w:t>988</w:t>
            </w:r>
          </w:p>
        </w:tc>
        <w:tc>
          <w:tcPr>
            <w:tcW w:w="1440" w:type="dxa"/>
            <w:vAlign w:val="bottom"/>
          </w:tcPr>
          <w:p w14:paraId="42303E5F" w14:textId="4DAAD8A1" w:rsidR="00D6492B" w:rsidRPr="002B2454" w:rsidRDefault="00D6492B" w:rsidP="00E265C8">
            <w:pPr>
              <w:spacing w:after="0" w:line="240" w:lineRule="exact"/>
              <w:ind w:right="-72"/>
              <w:jc w:val="right"/>
              <w:rPr>
                <w:color w:val="000000"/>
                <w:sz w:val="18"/>
                <w:szCs w:val="18"/>
                <w:lang w:val="en-GB"/>
              </w:rPr>
            </w:pPr>
            <w:r w:rsidRPr="002B2454">
              <w:rPr>
                <w:sz w:val="18"/>
                <w:szCs w:val="18"/>
              </w:rPr>
              <w:t>1,476</w:t>
            </w:r>
          </w:p>
        </w:tc>
        <w:tc>
          <w:tcPr>
            <w:tcW w:w="1440" w:type="dxa"/>
            <w:vAlign w:val="bottom"/>
          </w:tcPr>
          <w:p w14:paraId="4FD5A771" w14:textId="339508C7" w:rsidR="00D6492B" w:rsidRPr="002B2454" w:rsidRDefault="00D6492B" w:rsidP="00E265C8">
            <w:pPr>
              <w:spacing w:after="0" w:line="240" w:lineRule="exact"/>
              <w:ind w:right="-72"/>
              <w:jc w:val="right"/>
              <w:rPr>
                <w:color w:val="000000"/>
                <w:sz w:val="18"/>
                <w:szCs w:val="18"/>
                <w:lang w:val="en-GB"/>
              </w:rPr>
            </w:pPr>
            <w:r w:rsidRPr="002B2454">
              <w:rPr>
                <w:sz w:val="18"/>
                <w:szCs w:val="18"/>
              </w:rPr>
              <w:t>-</w:t>
            </w:r>
          </w:p>
        </w:tc>
        <w:tc>
          <w:tcPr>
            <w:tcW w:w="1440" w:type="dxa"/>
            <w:vAlign w:val="bottom"/>
          </w:tcPr>
          <w:p w14:paraId="5285673A" w14:textId="38AD38C9" w:rsidR="00D6492B" w:rsidRPr="002B2454" w:rsidRDefault="00D6492B" w:rsidP="00E265C8">
            <w:pPr>
              <w:spacing w:after="0" w:line="240" w:lineRule="exact"/>
              <w:ind w:right="-72"/>
              <w:jc w:val="right"/>
              <w:rPr>
                <w:color w:val="000000"/>
                <w:sz w:val="18"/>
                <w:szCs w:val="18"/>
                <w:lang w:val="en-GB"/>
              </w:rPr>
            </w:pPr>
            <w:r w:rsidRPr="002B2454">
              <w:rPr>
                <w:sz w:val="18"/>
                <w:szCs w:val="18"/>
              </w:rPr>
              <w:t>-</w:t>
            </w:r>
          </w:p>
        </w:tc>
      </w:tr>
      <w:tr w:rsidR="00D6492B" w:rsidRPr="002B2454" w14:paraId="364CE31B" w14:textId="77777777" w:rsidTr="00E265C8">
        <w:trPr>
          <w:cantSplit/>
        </w:trPr>
        <w:tc>
          <w:tcPr>
            <w:tcW w:w="3676" w:type="dxa"/>
            <w:vAlign w:val="bottom"/>
          </w:tcPr>
          <w:p w14:paraId="45CBF75E" w14:textId="77777777" w:rsidR="00D6492B" w:rsidRPr="002B2454" w:rsidRDefault="00D6492B" w:rsidP="00D6492B">
            <w:pPr>
              <w:spacing w:after="0" w:line="240" w:lineRule="exact"/>
              <w:ind w:left="-120" w:right="-72"/>
              <w:rPr>
                <w:color w:val="000000"/>
                <w:spacing w:val="-2"/>
                <w:sz w:val="18"/>
                <w:szCs w:val="18"/>
              </w:rPr>
            </w:pPr>
            <w:r w:rsidRPr="002B2454">
              <w:rPr>
                <w:color w:val="000000"/>
                <w:spacing w:val="-2"/>
                <w:sz w:val="18"/>
                <w:szCs w:val="18"/>
              </w:rPr>
              <w:t>Accrued expenses</w:t>
            </w:r>
          </w:p>
        </w:tc>
        <w:tc>
          <w:tcPr>
            <w:tcW w:w="1440" w:type="dxa"/>
            <w:vAlign w:val="bottom"/>
          </w:tcPr>
          <w:p w14:paraId="3CDDACC9" w14:textId="3BE223B4" w:rsidR="00D6492B" w:rsidRPr="002B2454" w:rsidRDefault="00D6492B" w:rsidP="00E265C8">
            <w:pPr>
              <w:spacing w:after="0" w:line="240" w:lineRule="exact"/>
              <w:ind w:right="-72"/>
              <w:jc w:val="right"/>
              <w:rPr>
                <w:color w:val="000000"/>
                <w:sz w:val="18"/>
                <w:szCs w:val="18"/>
                <w:lang w:val="en-GB"/>
              </w:rPr>
            </w:pPr>
            <w:r w:rsidRPr="002B2454">
              <w:rPr>
                <w:sz w:val="18"/>
                <w:szCs w:val="18"/>
              </w:rPr>
              <w:t>336</w:t>
            </w:r>
          </w:p>
        </w:tc>
        <w:tc>
          <w:tcPr>
            <w:tcW w:w="1440" w:type="dxa"/>
            <w:vAlign w:val="bottom"/>
          </w:tcPr>
          <w:p w14:paraId="1F3A7A7B" w14:textId="34CB5C96" w:rsidR="00D6492B" w:rsidRPr="002B2454" w:rsidRDefault="00D6492B" w:rsidP="00E265C8">
            <w:pPr>
              <w:spacing w:after="0" w:line="240" w:lineRule="exact"/>
              <w:ind w:right="-72"/>
              <w:jc w:val="right"/>
              <w:rPr>
                <w:color w:val="000000"/>
                <w:sz w:val="18"/>
                <w:szCs w:val="18"/>
                <w:lang w:val="en-GB"/>
              </w:rPr>
            </w:pPr>
            <w:r w:rsidRPr="002B2454">
              <w:rPr>
                <w:sz w:val="18"/>
                <w:szCs w:val="18"/>
              </w:rPr>
              <w:t>260</w:t>
            </w:r>
          </w:p>
        </w:tc>
        <w:tc>
          <w:tcPr>
            <w:tcW w:w="1440" w:type="dxa"/>
            <w:vAlign w:val="bottom"/>
          </w:tcPr>
          <w:p w14:paraId="217983E5" w14:textId="07240119" w:rsidR="00D6492B" w:rsidRPr="002B2454" w:rsidRDefault="0073412B" w:rsidP="00E265C8">
            <w:pPr>
              <w:spacing w:after="0" w:line="240" w:lineRule="exact"/>
              <w:ind w:right="-72"/>
              <w:jc w:val="right"/>
              <w:rPr>
                <w:color w:val="000000"/>
                <w:sz w:val="18"/>
                <w:szCs w:val="18"/>
                <w:lang w:val="en-GB"/>
              </w:rPr>
            </w:pPr>
            <w:r w:rsidRPr="002B2454">
              <w:rPr>
                <w:sz w:val="18"/>
                <w:szCs w:val="18"/>
              </w:rPr>
              <w:t>83</w:t>
            </w:r>
          </w:p>
        </w:tc>
        <w:tc>
          <w:tcPr>
            <w:tcW w:w="1440" w:type="dxa"/>
            <w:vAlign w:val="bottom"/>
          </w:tcPr>
          <w:p w14:paraId="4DC5BF68" w14:textId="78ABB670" w:rsidR="00D6492B" w:rsidRPr="002B2454" w:rsidRDefault="00D6492B" w:rsidP="00E265C8">
            <w:pPr>
              <w:spacing w:after="0" w:line="240" w:lineRule="exact"/>
              <w:ind w:right="-72"/>
              <w:jc w:val="right"/>
              <w:rPr>
                <w:color w:val="000000"/>
                <w:sz w:val="18"/>
                <w:szCs w:val="18"/>
                <w:lang w:val="en-GB"/>
              </w:rPr>
            </w:pPr>
            <w:r w:rsidRPr="002B2454">
              <w:rPr>
                <w:sz w:val="18"/>
                <w:szCs w:val="18"/>
              </w:rPr>
              <w:t>79</w:t>
            </w:r>
          </w:p>
        </w:tc>
      </w:tr>
      <w:tr w:rsidR="001968EF" w:rsidRPr="002B2454" w14:paraId="66AA1D5D" w14:textId="77777777" w:rsidTr="00E265C8">
        <w:trPr>
          <w:cantSplit/>
        </w:trPr>
        <w:tc>
          <w:tcPr>
            <w:tcW w:w="3676" w:type="dxa"/>
            <w:vAlign w:val="bottom"/>
          </w:tcPr>
          <w:p w14:paraId="551F88B3" w14:textId="77777777" w:rsidR="001968EF" w:rsidRPr="002B2454" w:rsidRDefault="001968EF" w:rsidP="00DA1A47">
            <w:pPr>
              <w:autoSpaceDE w:val="0"/>
              <w:autoSpaceDN w:val="0"/>
              <w:adjustRightInd w:val="0"/>
              <w:spacing w:after="0" w:line="240" w:lineRule="exact"/>
              <w:ind w:right="-72" w:hanging="120"/>
              <w:rPr>
                <w:rFonts w:eastAsia="Arial Unicode MS"/>
                <w:color w:val="000000"/>
                <w:spacing w:val="-2"/>
                <w:sz w:val="18"/>
                <w:szCs w:val="18"/>
              </w:rPr>
            </w:pPr>
          </w:p>
        </w:tc>
        <w:tc>
          <w:tcPr>
            <w:tcW w:w="1440" w:type="dxa"/>
            <w:tcBorders>
              <w:top w:val="single" w:sz="4" w:space="0" w:color="000000"/>
            </w:tcBorders>
            <w:vAlign w:val="bottom"/>
          </w:tcPr>
          <w:p w14:paraId="35CC2D25" w14:textId="77777777" w:rsidR="001968EF" w:rsidRPr="002B2454" w:rsidRDefault="001968EF" w:rsidP="00E265C8">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000000"/>
            </w:tcBorders>
            <w:vAlign w:val="bottom"/>
          </w:tcPr>
          <w:p w14:paraId="74ECB06A" w14:textId="77777777" w:rsidR="001968EF" w:rsidRPr="002B2454" w:rsidRDefault="001968EF" w:rsidP="00E265C8">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000000"/>
            </w:tcBorders>
            <w:vAlign w:val="bottom"/>
          </w:tcPr>
          <w:p w14:paraId="3738D9C1" w14:textId="77777777" w:rsidR="001968EF" w:rsidRPr="002B2454" w:rsidRDefault="001968EF" w:rsidP="00E265C8">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000000"/>
            </w:tcBorders>
            <w:vAlign w:val="bottom"/>
          </w:tcPr>
          <w:p w14:paraId="1B0695B6" w14:textId="77777777" w:rsidR="001968EF" w:rsidRPr="002B2454" w:rsidRDefault="001968EF" w:rsidP="00E265C8">
            <w:pPr>
              <w:autoSpaceDE w:val="0"/>
              <w:autoSpaceDN w:val="0"/>
              <w:adjustRightInd w:val="0"/>
              <w:spacing w:after="0" w:line="240" w:lineRule="exact"/>
              <w:ind w:right="-72" w:hanging="120"/>
              <w:jc w:val="right"/>
              <w:rPr>
                <w:rFonts w:eastAsia="Arial Unicode MS"/>
                <w:color w:val="000000"/>
                <w:sz w:val="18"/>
                <w:szCs w:val="18"/>
              </w:rPr>
            </w:pPr>
          </w:p>
        </w:tc>
      </w:tr>
      <w:tr w:rsidR="00EF4C18" w:rsidRPr="002B2454" w14:paraId="2302E6CE" w14:textId="77777777" w:rsidTr="00E265C8">
        <w:trPr>
          <w:cantSplit/>
        </w:trPr>
        <w:tc>
          <w:tcPr>
            <w:tcW w:w="3676" w:type="dxa"/>
            <w:vAlign w:val="bottom"/>
          </w:tcPr>
          <w:p w14:paraId="2735661B" w14:textId="77777777" w:rsidR="00EF4C18" w:rsidRPr="002B2454" w:rsidRDefault="00EF4C18" w:rsidP="00EF4C18">
            <w:pPr>
              <w:spacing w:after="0" w:line="240" w:lineRule="exact"/>
              <w:ind w:left="-120" w:right="-72"/>
              <w:rPr>
                <w:b/>
                <w:color w:val="000000"/>
                <w:spacing w:val="-2"/>
                <w:sz w:val="18"/>
                <w:szCs w:val="18"/>
              </w:rPr>
            </w:pPr>
            <w:r w:rsidRPr="002B2454">
              <w:rPr>
                <w:b/>
                <w:color w:val="000000"/>
                <w:spacing w:val="-2"/>
                <w:sz w:val="18"/>
                <w:szCs w:val="18"/>
              </w:rPr>
              <w:t>Total</w:t>
            </w:r>
          </w:p>
        </w:tc>
        <w:tc>
          <w:tcPr>
            <w:tcW w:w="1440" w:type="dxa"/>
            <w:tcBorders>
              <w:bottom w:val="single" w:sz="4" w:space="0" w:color="000000"/>
            </w:tcBorders>
            <w:vAlign w:val="bottom"/>
          </w:tcPr>
          <w:p w14:paraId="469AF42C" w14:textId="0EB9287A" w:rsidR="00EF4C18" w:rsidRPr="002B2454" w:rsidRDefault="00EF4C18" w:rsidP="00E265C8">
            <w:pPr>
              <w:spacing w:after="0" w:line="240" w:lineRule="exact"/>
              <w:ind w:right="-72"/>
              <w:jc w:val="right"/>
              <w:rPr>
                <w:color w:val="000000"/>
                <w:sz w:val="18"/>
                <w:szCs w:val="18"/>
                <w:lang w:val="en-GB"/>
              </w:rPr>
            </w:pPr>
            <w:r w:rsidRPr="002B2454">
              <w:rPr>
                <w:sz w:val="18"/>
                <w:szCs w:val="18"/>
              </w:rPr>
              <w:t>2,384</w:t>
            </w:r>
          </w:p>
        </w:tc>
        <w:tc>
          <w:tcPr>
            <w:tcW w:w="1440" w:type="dxa"/>
            <w:tcBorders>
              <w:bottom w:val="single" w:sz="4" w:space="0" w:color="000000"/>
            </w:tcBorders>
            <w:vAlign w:val="bottom"/>
          </w:tcPr>
          <w:p w14:paraId="41961812" w14:textId="0ECDAAC5" w:rsidR="00EF4C18" w:rsidRPr="002B2454" w:rsidRDefault="00EF4C18" w:rsidP="00E265C8">
            <w:pPr>
              <w:spacing w:after="0" w:line="240" w:lineRule="exact"/>
              <w:ind w:right="-72"/>
              <w:jc w:val="right"/>
              <w:rPr>
                <w:color w:val="000000"/>
                <w:sz w:val="18"/>
                <w:szCs w:val="18"/>
                <w:lang w:val="en-GB"/>
              </w:rPr>
            </w:pPr>
            <w:r w:rsidRPr="002B2454">
              <w:rPr>
                <w:sz w:val="18"/>
                <w:szCs w:val="18"/>
              </w:rPr>
              <w:t>2,962</w:t>
            </w:r>
          </w:p>
        </w:tc>
        <w:tc>
          <w:tcPr>
            <w:tcW w:w="1440" w:type="dxa"/>
            <w:tcBorders>
              <w:bottom w:val="single" w:sz="4" w:space="0" w:color="000000"/>
            </w:tcBorders>
            <w:vAlign w:val="bottom"/>
          </w:tcPr>
          <w:p w14:paraId="36264D72" w14:textId="19640647" w:rsidR="00EF4C18" w:rsidRPr="002B2454" w:rsidRDefault="00EF4C18" w:rsidP="00E265C8">
            <w:pPr>
              <w:spacing w:after="0" w:line="240" w:lineRule="exact"/>
              <w:ind w:right="-72"/>
              <w:jc w:val="right"/>
              <w:rPr>
                <w:color w:val="000000"/>
                <w:sz w:val="18"/>
                <w:szCs w:val="18"/>
                <w:lang w:val="en-GB"/>
              </w:rPr>
            </w:pPr>
            <w:r w:rsidRPr="002B2454">
              <w:rPr>
                <w:sz w:val="18"/>
                <w:szCs w:val="18"/>
              </w:rPr>
              <w:t>497</w:t>
            </w:r>
          </w:p>
        </w:tc>
        <w:tc>
          <w:tcPr>
            <w:tcW w:w="1440" w:type="dxa"/>
            <w:tcBorders>
              <w:bottom w:val="single" w:sz="4" w:space="0" w:color="000000"/>
            </w:tcBorders>
            <w:vAlign w:val="bottom"/>
          </w:tcPr>
          <w:p w14:paraId="7675DF42" w14:textId="468A08A5" w:rsidR="00EF4C18" w:rsidRPr="002B2454" w:rsidRDefault="00EF4C18" w:rsidP="00E265C8">
            <w:pPr>
              <w:spacing w:after="0" w:line="240" w:lineRule="exact"/>
              <w:ind w:right="-72"/>
              <w:jc w:val="right"/>
              <w:rPr>
                <w:color w:val="000000"/>
                <w:sz w:val="18"/>
                <w:szCs w:val="18"/>
                <w:lang w:val="en-GB"/>
              </w:rPr>
            </w:pPr>
            <w:r w:rsidRPr="002B2454">
              <w:rPr>
                <w:sz w:val="18"/>
                <w:szCs w:val="18"/>
              </w:rPr>
              <w:t>546</w:t>
            </w:r>
          </w:p>
        </w:tc>
      </w:tr>
    </w:tbl>
    <w:p w14:paraId="415D422E" w14:textId="77777777" w:rsidR="00872DC9" w:rsidRPr="002B2454" w:rsidRDefault="00872DC9" w:rsidP="00D570C7">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p w14:paraId="31C0B448" w14:textId="5D2A75C9" w:rsidR="00445921" w:rsidRPr="002B2454" w:rsidRDefault="00445921" w:rsidP="00D570C7">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p w14:paraId="06FB9403" w14:textId="2EE75205" w:rsidR="00851B0A" w:rsidRPr="002B2454" w:rsidRDefault="00851B0A" w:rsidP="00DA1A47">
      <w:pPr>
        <w:tabs>
          <w:tab w:val="left" w:pos="1134"/>
          <w:tab w:val="left" w:pos="1276"/>
          <w:tab w:val="center" w:pos="3402"/>
          <w:tab w:val="center" w:pos="4536"/>
          <w:tab w:val="center" w:pos="5670"/>
          <w:tab w:val="center" w:pos="6804"/>
          <w:tab w:val="right" w:pos="7655"/>
        </w:tabs>
        <w:spacing w:after="0" w:line="240" w:lineRule="exact"/>
        <w:ind w:left="540" w:hanging="540"/>
        <w:jc w:val="both"/>
        <w:rPr>
          <w:rFonts w:eastAsia="Arial"/>
          <w:b/>
          <w:color w:val="000000"/>
          <w:sz w:val="18"/>
          <w:szCs w:val="18"/>
        </w:rPr>
      </w:pPr>
      <w:r w:rsidRPr="002B2454">
        <w:rPr>
          <w:rFonts w:eastAsia="Arial"/>
          <w:b/>
          <w:color w:val="000000"/>
          <w:sz w:val="18"/>
          <w:szCs w:val="18"/>
          <w:lang w:val="en-GB"/>
        </w:rPr>
        <w:t>2</w:t>
      </w:r>
      <w:r w:rsidR="00E12FB9" w:rsidRPr="002B2454">
        <w:rPr>
          <w:rFonts w:eastAsia="Arial"/>
          <w:b/>
          <w:color w:val="000000"/>
          <w:sz w:val="18"/>
          <w:szCs w:val="18"/>
          <w:lang w:val="en-GB"/>
        </w:rPr>
        <w:t>8</w:t>
      </w:r>
      <w:r w:rsidRPr="002B2454">
        <w:rPr>
          <w:rFonts w:eastAsia="Arial"/>
          <w:b/>
          <w:color w:val="000000"/>
          <w:sz w:val="18"/>
          <w:szCs w:val="18"/>
        </w:rPr>
        <w:tab/>
      </w:r>
      <w:r w:rsidR="00371E79" w:rsidRPr="002B2454">
        <w:rPr>
          <w:rFonts w:eastAsia="Arial"/>
          <w:b/>
          <w:color w:val="000000"/>
          <w:sz w:val="18"/>
          <w:szCs w:val="18"/>
        </w:rPr>
        <w:t>Debentures</w:t>
      </w:r>
    </w:p>
    <w:p w14:paraId="67D22064" w14:textId="77777777" w:rsidR="005D6CB4" w:rsidRPr="002B2454" w:rsidRDefault="005D6CB4" w:rsidP="00DA1A47">
      <w:pPr>
        <w:spacing w:after="0" w:line="240" w:lineRule="exact"/>
        <w:jc w:val="thaiDistribute"/>
        <w:rPr>
          <w:rFonts w:eastAsia="Arial Unicode MS"/>
          <w:color w:val="000000"/>
          <w:sz w:val="18"/>
          <w:szCs w:val="18"/>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5D6CB4" w:rsidRPr="002B2454" w14:paraId="7E15F0A1" w14:textId="77777777">
        <w:trPr>
          <w:cantSplit/>
        </w:trPr>
        <w:tc>
          <w:tcPr>
            <w:tcW w:w="3686" w:type="dxa"/>
          </w:tcPr>
          <w:p w14:paraId="03319664" w14:textId="77777777" w:rsidR="005D6CB4" w:rsidRPr="002B2454" w:rsidRDefault="005D6CB4" w:rsidP="00DA1A47">
            <w:pPr>
              <w:autoSpaceDE w:val="0"/>
              <w:autoSpaceDN w:val="0"/>
              <w:adjustRightInd w:val="0"/>
              <w:spacing w:after="0" w:line="240" w:lineRule="exact"/>
              <w:ind w:left="-120" w:right="-72"/>
              <w:rPr>
                <w:rFonts w:eastAsia="Arial Unicode MS"/>
                <w:color w:val="000000"/>
                <w:sz w:val="18"/>
                <w:szCs w:val="18"/>
              </w:rPr>
            </w:pPr>
          </w:p>
        </w:tc>
        <w:tc>
          <w:tcPr>
            <w:tcW w:w="2880" w:type="dxa"/>
            <w:gridSpan w:val="2"/>
            <w:tcBorders>
              <w:bottom w:val="single" w:sz="4" w:space="0" w:color="auto"/>
            </w:tcBorders>
          </w:tcPr>
          <w:p w14:paraId="05DDE3C5" w14:textId="77777777" w:rsidR="003D7CEF" w:rsidRPr="002B2454" w:rsidRDefault="003D7CEF" w:rsidP="00DA1A47">
            <w:pPr>
              <w:spacing w:after="0" w:line="240" w:lineRule="exact"/>
              <w:ind w:right="-72"/>
              <w:jc w:val="center"/>
              <w:rPr>
                <w:b/>
                <w:color w:val="000000"/>
                <w:sz w:val="18"/>
                <w:szCs w:val="18"/>
              </w:rPr>
            </w:pPr>
            <w:r w:rsidRPr="002B2454">
              <w:rPr>
                <w:b/>
                <w:color w:val="000000"/>
                <w:sz w:val="18"/>
                <w:szCs w:val="18"/>
              </w:rPr>
              <w:t xml:space="preserve">Consolidated </w:t>
            </w:r>
          </w:p>
          <w:p w14:paraId="206329AF" w14:textId="2C77AB53" w:rsidR="005D6CB4" w:rsidRPr="002B2454" w:rsidRDefault="003D7CEF" w:rsidP="00DA1A47">
            <w:pPr>
              <w:autoSpaceDE w:val="0"/>
              <w:autoSpaceDN w:val="0"/>
              <w:adjustRightInd w:val="0"/>
              <w:spacing w:after="0" w:line="240" w:lineRule="exact"/>
              <w:ind w:right="-72"/>
              <w:jc w:val="center"/>
              <w:rPr>
                <w:rFonts w:eastAsia="Arial Unicode MS"/>
                <w:b/>
                <w:bCs/>
                <w:color w:val="000000"/>
                <w:sz w:val="18"/>
                <w:szCs w:val="18"/>
              </w:rPr>
            </w:pPr>
            <w:r w:rsidRPr="002B2454">
              <w:rPr>
                <w:b/>
                <w:color w:val="000000"/>
                <w:sz w:val="18"/>
                <w:szCs w:val="18"/>
              </w:rPr>
              <w:t>financial statements</w:t>
            </w:r>
          </w:p>
        </w:tc>
        <w:tc>
          <w:tcPr>
            <w:tcW w:w="2880" w:type="dxa"/>
            <w:gridSpan w:val="2"/>
            <w:tcBorders>
              <w:bottom w:val="single" w:sz="4" w:space="0" w:color="auto"/>
            </w:tcBorders>
          </w:tcPr>
          <w:p w14:paraId="562D26C4" w14:textId="77777777" w:rsidR="003D7CEF" w:rsidRPr="002B2454" w:rsidRDefault="003D7CEF" w:rsidP="00DA1A47">
            <w:pPr>
              <w:spacing w:after="0" w:line="240" w:lineRule="exact"/>
              <w:ind w:right="-72"/>
              <w:jc w:val="center"/>
              <w:rPr>
                <w:b/>
                <w:color w:val="000000"/>
                <w:sz w:val="18"/>
                <w:szCs w:val="18"/>
              </w:rPr>
            </w:pPr>
            <w:r w:rsidRPr="002B2454">
              <w:rPr>
                <w:b/>
                <w:color w:val="000000"/>
                <w:sz w:val="18"/>
                <w:szCs w:val="18"/>
              </w:rPr>
              <w:t xml:space="preserve">Separate </w:t>
            </w:r>
          </w:p>
          <w:p w14:paraId="1742F0A0" w14:textId="1D352384" w:rsidR="005D6CB4" w:rsidRPr="002B2454" w:rsidRDefault="003D7CEF" w:rsidP="00DA1A47">
            <w:pPr>
              <w:autoSpaceDE w:val="0"/>
              <w:autoSpaceDN w:val="0"/>
              <w:adjustRightInd w:val="0"/>
              <w:spacing w:after="0" w:line="240" w:lineRule="exact"/>
              <w:ind w:right="-72"/>
              <w:jc w:val="center"/>
              <w:rPr>
                <w:rFonts w:eastAsia="Arial Unicode MS"/>
                <w:b/>
                <w:bCs/>
                <w:color w:val="000000"/>
                <w:sz w:val="18"/>
                <w:szCs w:val="18"/>
              </w:rPr>
            </w:pPr>
            <w:r w:rsidRPr="002B2454">
              <w:rPr>
                <w:b/>
                <w:color w:val="000000"/>
                <w:sz w:val="18"/>
                <w:szCs w:val="18"/>
              </w:rPr>
              <w:t>financial statements</w:t>
            </w:r>
          </w:p>
        </w:tc>
      </w:tr>
      <w:tr w:rsidR="00362EA3" w:rsidRPr="002B2454" w14:paraId="379B7384" w14:textId="77777777">
        <w:trPr>
          <w:cantSplit/>
        </w:trPr>
        <w:tc>
          <w:tcPr>
            <w:tcW w:w="3686" w:type="dxa"/>
          </w:tcPr>
          <w:p w14:paraId="2ABD4DC5" w14:textId="77777777" w:rsidR="00362EA3" w:rsidRPr="002B2454" w:rsidRDefault="00362EA3" w:rsidP="00F50E44">
            <w:pPr>
              <w:autoSpaceDE w:val="0"/>
              <w:autoSpaceDN w:val="0"/>
              <w:adjustRightInd w:val="0"/>
              <w:spacing w:after="0" w:line="240" w:lineRule="exact"/>
              <w:ind w:left="-120" w:right="-72"/>
              <w:rPr>
                <w:rFonts w:eastAsia="Arial Unicode MS"/>
                <w:color w:val="000000"/>
                <w:sz w:val="18"/>
                <w:szCs w:val="18"/>
              </w:rPr>
            </w:pPr>
          </w:p>
        </w:tc>
        <w:tc>
          <w:tcPr>
            <w:tcW w:w="1440" w:type="dxa"/>
          </w:tcPr>
          <w:p w14:paraId="3B5D4D04" w14:textId="64A385BA"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lang w:val="en-GB"/>
              </w:rPr>
            </w:pPr>
            <w:r w:rsidRPr="002B2454">
              <w:rPr>
                <w:b/>
                <w:color w:val="000000"/>
                <w:sz w:val="18"/>
                <w:szCs w:val="18"/>
                <w:lang w:val="en-GB"/>
              </w:rPr>
              <w:t>2025</w:t>
            </w:r>
          </w:p>
        </w:tc>
        <w:tc>
          <w:tcPr>
            <w:tcW w:w="1440" w:type="dxa"/>
          </w:tcPr>
          <w:p w14:paraId="0560731D" w14:textId="7F8A31F0"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cs/>
              </w:rPr>
            </w:pPr>
            <w:r w:rsidRPr="002B2454">
              <w:rPr>
                <w:b/>
                <w:color w:val="000000"/>
                <w:sz w:val="18"/>
                <w:szCs w:val="18"/>
                <w:lang w:val="en-GB"/>
              </w:rPr>
              <w:t>2024</w:t>
            </w:r>
          </w:p>
        </w:tc>
        <w:tc>
          <w:tcPr>
            <w:tcW w:w="1440" w:type="dxa"/>
          </w:tcPr>
          <w:p w14:paraId="602CDF26" w14:textId="74786636"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lang w:val="en-GB"/>
              </w:rPr>
            </w:pPr>
            <w:r w:rsidRPr="002B2454">
              <w:rPr>
                <w:b/>
                <w:color w:val="000000"/>
                <w:sz w:val="18"/>
                <w:szCs w:val="18"/>
                <w:lang w:val="en-GB"/>
              </w:rPr>
              <w:t>2025</w:t>
            </w:r>
          </w:p>
        </w:tc>
        <w:tc>
          <w:tcPr>
            <w:tcW w:w="1440" w:type="dxa"/>
          </w:tcPr>
          <w:p w14:paraId="347996D0" w14:textId="0094B7CE"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cs/>
              </w:rPr>
            </w:pPr>
            <w:r w:rsidRPr="002B2454">
              <w:rPr>
                <w:b/>
                <w:color w:val="000000"/>
                <w:sz w:val="18"/>
                <w:szCs w:val="18"/>
                <w:lang w:val="en-GB"/>
              </w:rPr>
              <w:t>2024</w:t>
            </w:r>
          </w:p>
        </w:tc>
      </w:tr>
      <w:tr w:rsidR="00362EA3" w:rsidRPr="002B2454" w14:paraId="601A6C8F" w14:textId="77777777">
        <w:trPr>
          <w:cantSplit/>
        </w:trPr>
        <w:tc>
          <w:tcPr>
            <w:tcW w:w="3686" w:type="dxa"/>
          </w:tcPr>
          <w:p w14:paraId="61AB7381" w14:textId="77777777" w:rsidR="00362EA3" w:rsidRPr="002B2454" w:rsidRDefault="00362EA3" w:rsidP="00F50E44">
            <w:pPr>
              <w:autoSpaceDE w:val="0"/>
              <w:autoSpaceDN w:val="0"/>
              <w:adjustRightInd w:val="0"/>
              <w:spacing w:after="0" w:line="240" w:lineRule="exact"/>
              <w:ind w:left="-120" w:right="-72"/>
              <w:rPr>
                <w:rFonts w:eastAsia="Arial Unicode MS"/>
                <w:color w:val="000000"/>
                <w:sz w:val="18"/>
                <w:szCs w:val="18"/>
              </w:rPr>
            </w:pPr>
          </w:p>
        </w:tc>
        <w:tc>
          <w:tcPr>
            <w:tcW w:w="1440" w:type="dxa"/>
            <w:tcBorders>
              <w:bottom w:val="single" w:sz="4" w:space="0" w:color="auto"/>
            </w:tcBorders>
          </w:tcPr>
          <w:p w14:paraId="097B12EE" w14:textId="7A3FB66F"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440" w:type="dxa"/>
            <w:tcBorders>
              <w:bottom w:val="single" w:sz="4" w:space="0" w:color="auto"/>
            </w:tcBorders>
          </w:tcPr>
          <w:p w14:paraId="5191D9A0" w14:textId="277AADA4"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440" w:type="dxa"/>
            <w:tcBorders>
              <w:bottom w:val="single" w:sz="4" w:space="0" w:color="auto"/>
            </w:tcBorders>
          </w:tcPr>
          <w:p w14:paraId="6356AC8F" w14:textId="3A242B7D"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440" w:type="dxa"/>
            <w:tcBorders>
              <w:bottom w:val="single" w:sz="4" w:space="0" w:color="auto"/>
            </w:tcBorders>
          </w:tcPr>
          <w:p w14:paraId="0F26D733" w14:textId="1162B480" w:rsidR="00362EA3" w:rsidRPr="002B2454" w:rsidRDefault="00362EA3"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r>
      <w:tr w:rsidR="005D6CB4" w:rsidRPr="002B2454" w14:paraId="41B1D656" w14:textId="77777777">
        <w:trPr>
          <w:cantSplit/>
        </w:trPr>
        <w:tc>
          <w:tcPr>
            <w:tcW w:w="3686" w:type="dxa"/>
          </w:tcPr>
          <w:p w14:paraId="70C38A28" w14:textId="77777777" w:rsidR="005D6CB4" w:rsidRPr="002B2454" w:rsidRDefault="005D6CB4" w:rsidP="00F50E44">
            <w:pPr>
              <w:autoSpaceDE w:val="0"/>
              <w:autoSpaceDN w:val="0"/>
              <w:adjustRightInd w:val="0"/>
              <w:spacing w:after="0" w:line="240" w:lineRule="exact"/>
              <w:ind w:right="-72" w:hanging="120"/>
              <w:rPr>
                <w:rFonts w:eastAsia="Arial Unicode MS"/>
                <w:color w:val="000000"/>
                <w:sz w:val="18"/>
                <w:szCs w:val="18"/>
                <w:rtl/>
                <w:cs/>
              </w:rPr>
            </w:pPr>
          </w:p>
        </w:tc>
        <w:tc>
          <w:tcPr>
            <w:tcW w:w="1440" w:type="dxa"/>
            <w:tcBorders>
              <w:top w:val="single" w:sz="4" w:space="0" w:color="auto"/>
            </w:tcBorders>
          </w:tcPr>
          <w:p w14:paraId="18980311" w14:textId="77777777" w:rsidR="005D6CB4" w:rsidRPr="002B2454" w:rsidRDefault="005D6CB4" w:rsidP="00F50E44">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auto"/>
            </w:tcBorders>
          </w:tcPr>
          <w:p w14:paraId="1ABA5142" w14:textId="77777777" w:rsidR="005D6CB4" w:rsidRPr="002B2454" w:rsidRDefault="005D6CB4" w:rsidP="00F50E44">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auto"/>
            </w:tcBorders>
          </w:tcPr>
          <w:p w14:paraId="78CC1FA6" w14:textId="77777777" w:rsidR="005D6CB4" w:rsidRPr="002B2454" w:rsidRDefault="005D6CB4" w:rsidP="00F50E44">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auto"/>
            </w:tcBorders>
          </w:tcPr>
          <w:p w14:paraId="49E718DE" w14:textId="77777777" w:rsidR="005D6CB4" w:rsidRPr="002B2454" w:rsidRDefault="005D6CB4" w:rsidP="00F50E44">
            <w:pPr>
              <w:autoSpaceDE w:val="0"/>
              <w:autoSpaceDN w:val="0"/>
              <w:adjustRightInd w:val="0"/>
              <w:spacing w:after="0" w:line="240" w:lineRule="exact"/>
              <w:ind w:right="-72" w:hanging="120"/>
              <w:jc w:val="right"/>
              <w:rPr>
                <w:rFonts w:eastAsia="Arial Unicode MS"/>
                <w:color w:val="000000"/>
                <w:sz w:val="18"/>
                <w:szCs w:val="18"/>
              </w:rPr>
            </w:pPr>
          </w:p>
        </w:tc>
      </w:tr>
      <w:tr w:rsidR="003679EE" w:rsidRPr="002B2454" w14:paraId="293E0A25" w14:textId="77777777" w:rsidTr="003679EE">
        <w:trPr>
          <w:cantSplit/>
          <w:trHeight w:val="143"/>
        </w:trPr>
        <w:tc>
          <w:tcPr>
            <w:tcW w:w="3686" w:type="dxa"/>
            <w:vAlign w:val="bottom"/>
          </w:tcPr>
          <w:p w14:paraId="5E788B57" w14:textId="0270B198" w:rsidR="003679EE" w:rsidRPr="002B2454" w:rsidRDefault="003679EE" w:rsidP="003679EE">
            <w:pPr>
              <w:autoSpaceDE w:val="0"/>
              <w:autoSpaceDN w:val="0"/>
              <w:adjustRightInd w:val="0"/>
              <w:spacing w:after="0" w:line="240" w:lineRule="exact"/>
              <w:ind w:left="-120" w:right="-72"/>
              <w:rPr>
                <w:rFonts w:eastAsia="Arial Unicode MS"/>
                <w:color w:val="000000"/>
                <w:sz w:val="18"/>
                <w:szCs w:val="18"/>
                <w:rtl/>
                <w:cs/>
              </w:rPr>
            </w:pPr>
            <w:r w:rsidRPr="002B2454">
              <w:rPr>
                <w:color w:val="000000"/>
                <w:sz w:val="18"/>
                <w:szCs w:val="18"/>
              </w:rPr>
              <w:t>Current portion of debentures</w:t>
            </w:r>
          </w:p>
        </w:tc>
        <w:tc>
          <w:tcPr>
            <w:tcW w:w="1440" w:type="dxa"/>
            <w:vAlign w:val="bottom"/>
          </w:tcPr>
          <w:p w14:paraId="51866A3C" w14:textId="1E154F1A" w:rsidR="003679EE" w:rsidRPr="002B2454" w:rsidRDefault="003679EE" w:rsidP="003679EE">
            <w:pPr>
              <w:autoSpaceDE w:val="0"/>
              <w:autoSpaceDN w:val="0"/>
              <w:adjustRightInd w:val="0"/>
              <w:spacing w:after="0" w:line="240" w:lineRule="exact"/>
              <w:ind w:right="-72"/>
              <w:jc w:val="right"/>
              <w:rPr>
                <w:rFonts w:eastAsia="Arial Unicode MS"/>
                <w:color w:val="000000"/>
                <w:sz w:val="18"/>
                <w:lang w:val="en-GB"/>
              </w:rPr>
            </w:pPr>
            <w:r w:rsidRPr="002B2454">
              <w:rPr>
                <w:sz w:val="18"/>
                <w:szCs w:val="18"/>
              </w:rPr>
              <w:t>-</w:t>
            </w:r>
          </w:p>
        </w:tc>
        <w:tc>
          <w:tcPr>
            <w:tcW w:w="1440" w:type="dxa"/>
            <w:vAlign w:val="bottom"/>
          </w:tcPr>
          <w:p w14:paraId="2CA673A3" w14:textId="36E48EDF" w:rsidR="003679EE" w:rsidRPr="002B2454" w:rsidRDefault="003679EE" w:rsidP="003679EE">
            <w:pPr>
              <w:autoSpaceDE w:val="0"/>
              <w:autoSpaceDN w:val="0"/>
              <w:adjustRightInd w:val="0"/>
              <w:spacing w:after="0" w:line="240" w:lineRule="exact"/>
              <w:ind w:right="-72"/>
              <w:jc w:val="right"/>
              <w:rPr>
                <w:rFonts w:eastAsia="Arial Unicode MS"/>
                <w:color w:val="000000"/>
                <w:sz w:val="18"/>
                <w:szCs w:val="18"/>
                <w:lang w:val="en-GB"/>
              </w:rPr>
            </w:pPr>
            <w:r w:rsidRPr="002B2454">
              <w:rPr>
                <w:sz w:val="18"/>
                <w:szCs w:val="18"/>
              </w:rPr>
              <w:t>1,700</w:t>
            </w:r>
          </w:p>
        </w:tc>
        <w:tc>
          <w:tcPr>
            <w:tcW w:w="1440" w:type="dxa"/>
            <w:vAlign w:val="bottom"/>
          </w:tcPr>
          <w:p w14:paraId="08AF0704" w14:textId="5A9F412D" w:rsidR="003679EE" w:rsidRPr="002B2454" w:rsidRDefault="003679EE" w:rsidP="003679E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w:t>
            </w:r>
          </w:p>
        </w:tc>
        <w:tc>
          <w:tcPr>
            <w:tcW w:w="1440" w:type="dxa"/>
            <w:vAlign w:val="bottom"/>
          </w:tcPr>
          <w:p w14:paraId="3DACCCEA" w14:textId="52A84FA5" w:rsidR="003679EE" w:rsidRPr="002B2454" w:rsidRDefault="003679EE" w:rsidP="003679E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1,700</w:t>
            </w:r>
          </w:p>
        </w:tc>
      </w:tr>
      <w:tr w:rsidR="003679EE" w:rsidRPr="002B2454" w14:paraId="3AC2EA1B" w14:textId="77777777" w:rsidTr="003679EE">
        <w:trPr>
          <w:cantSplit/>
          <w:trHeight w:val="143"/>
        </w:trPr>
        <w:tc>
          <w:tcPr>
            <w:tcW w:w="3686" w:type="dxa"/>
            <w:vAlign w:val="bottom"/>
          </w:tcPr>
          <w:p w14:paraId="4C17FED0" w14:textId="6931B39C" w:rsidR="003679EE" w:rsidRPr="002B2454" w:rsidRDefault="003679EE" w:rsidP="003679EE">
            <w:pPr>
              <w:autoSpaceDE w:val="0"/>
              <w:autoSpaceDN w:val="0"/>
              <w:adjustRightInd w:val="0"/>
              <w:spacing w:after="0" w:line="240" w:lineRule="exact"/>
              <w:ind w:left="-120" w:right="-72"/>
              <w:rPr>
                <w:rFonts w:eastAsia="Arial Unicode MS"/>
                <w:color w:val="000000"/>
                <w:sz w:val="18"/>
                <w:szCs w:val="18"/>
                <w:rtl/>
                <w:cs/>
              </w:rPr>
            </w:pPr>
            <w:r w:rsidRPr="002B2454">
              <w:rPr>
                <w:color w:val="000000"/>
                <w:sz w:val="18"/>
                <w:szCs w:val="18"/>
              </w:rPr>
              <w:t>Debentures</w:t>
            </w:r>
          </w:p>
        </w:tc>
        <w:tc>
          <w:tcPr>
            <w:tcW w:w="1440" w:type="dxa"/>
            <w:tcBorders>
              <w:bottom w:val="single" w:sz="4" w:space="0" w:color="auto"/>
            </w:tcBorders>
            <w:vAlign w:val="bottom"/>
          </w:tcPr>
          <w:p w14:paraId="4F975571" w14:textId="26416B24" w:rsidR="003679EE" w:rsidRPr="002B2454" w:rsidRDefault="003679EE" w:rsidP="003679E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1,249</w:t>
            </w:r>
          </w:p>
        </w:tc>
        <w:tc>
          <w:tcPr>
            <w:tcW w:w="1440" w:type="dxa"/>
            <w:tcBorders>
              <w:bottom w:val="single" w:sz="4" w:space="0" w:color="auto"/>
            </w:tcBorders>
            <w:vAlign w:val="bottom"/>
          </w:tcPr>
          <w:p w14:paraId="7BB5AEC2" w14:textId="4ACED230" w:rsidR="003679EE" w:rsidRPr="002B2454" w:rsidRDefault="003679EE" w:rsidP="003679E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1,249</w:t>
            </w:r>
          </w:p>
        </w:tc>
        <w:tc>
          <w:tcPr>
            <w:tcW w:w="1440" w:type="dxa"/>
            <w:tcBorders>
              <w:bottom w:val="single" w:sz="4" w:space="0" w:color="auto"/>
            </w:tcBorders>
            <w:vAlign w:val="bottom"/>
          </w:tcPr>
          <w:p w14:paraId="03FE3919" w14:textId="07FB049F" w:rsidR="003679EE" w:rsidRPr="002B2454" w:rsidRDefault="003679EE" w:rsidP="003679E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1,249</w:t>
            </w:r>
          </w:p>
        </w:tc>
        <w:tc>
          <w:tcPr>
            <w:tcW w:w="1440" w:type="dxa"/>
            <w:tcBorders>
              <w:bottom w:val="single" w:sz="4" w:space="0" w:color="auto"/>
            </w:tcBorders>
            <w:vAlign w:val="bottom"/>
          </w:tcPr>
          <w:p w14:paraId="4AE127DB" w14:textId="766099F7" w:rsidR="003679EE" w:rsidRPr="002B2454" w:rsidRDefault="003679EE" w:rsidP="003679E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1,249</w:t>
            </w:r>
          </w:p>
        </w:tc>
      </w:tr>
      <w:tr w:rsidR="00F81741" w:rsidRPr="002B2454" w14:paraId="049E44F4" w14:textId="77777777" w:rsidTr="00F50E44">
        <w:trPr>
          <w:cantSplit/>
          <w:trHeight w:val="143"/>
        </w:trPr>
        <w:tc>
          <w:tcPr>
            <w:tcW w:w="3686" w:type="dxa"/>
            <w:vAlign w:val="bottom"/>
          </w:tcPr>
          <w:p w14:paraId="1B81EE40" w14:textId="77777777" w:rsidR="00F81741" w:rsidRPr="002B2454" w:rsidRDefault="00F81741" w:rsidP="00F50E44">
            <w:pPr>
              <w:autoSpaceDE w:val="0"/>
              <w:autoSpaceDN w:val="0"/>
              <w:adjustRightInd w:val="0"/>
              <w:spacing w:after="0" w:line="240" w:lineRule="exact"/>
              <w:ind w:right="-72" w:hanging="120"/>
              <w:rPr>
                <w:rFonts w:eastAsia="Arial Unicode MS"/>
                <w:color w:val="000000"/>
                <w:sz w:val="18"/>
                <w:szCs w:val="18"/>
              </w:rPr>
            </w:pPr>
          </w:p>
        </w:tc>
        <w:tc>
          <w:tcPr>
            <w:tcW w:w="1440" w:type="dxa"/>
            <w:tcBorders>
              <w:top w:val="single" w:sz="4" w:space="0" w:color="auto"/>
            </w:tcBorders>
            <w:vAlign w:val="bottom"/>
          </w:tcPr>
          <w:p w14:paraId="629DD960" w14:textId="77777777" w:rsidR="00F81741" w:rsidRPr="002B2454" w:rsidRDefault="00F81741" w:rsidP="00F50E44">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auto"/>
            </w:tcBorders>
            <w:vAlign w:val="bottom"/>
          </w:tcPr>
          <w:p w14:paraId="5CA926B1" w14:textId="77777777" w:rsidR="00F81741" w:rsidRPr="002B2454" w:rsidRDefault="00F81741" w:rsidP="00F50E44">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auto"/>
            </w:tcBorders>
            <w:vAlign w:val="bottom"/>
          </w:tcPr>
          <w:p w14:paraId="603E46F0" w14:textId="77777777" w:rsidR="00F81741" w:rsidRPr="002B2454" w:rsidRDefault="00F81741" w:rsidP="00F50E44">
            <w:pPr>
              <w:autoSpaceDE w:val="0"/>
              <w:autoSpaceDN w:val="0"/>
              <w:adjustRightInd w:val="0"/>
              <w:spacing w:after="0" w:line="240" w:lineRule="exact"/>
              <w:ind w:right="-72" w:hanging="120"/>
              <w:jc w:val="right"/>
              <w:rPr>
                <w:rFonts w:eastAsia="Arial Unicode MS"/>
                <w:color w:val="000000"/>
                <w:sz w:val="18"/>
                <w:szCs w:val="18"/>
              </w:rPr>
            </w:pPr>
          </w:p>
        </w:tc>
        <w:tc>
          <w:tcPr>
            <w:tcW w:w="1440" w:type="dxa"/>
            <w:tcBorders>
              <w:top w:val="single" w:sz="4" w:space="0" w:color="auto"/>
            </w:tcBorders>
          </w:tcPr>
          <w:p w14:paraId="503461F1" w14:textId="77777777" w:rsidR="00F81741" w:rsidRPr="002B2454" w:rsidRDefault="00F81741" w:rsidP="00F50E44">
            <w:pPr>
              <w:autoSpaceDE w:val="0"/>
              <w:autoSpaceDN w:val="0"/>
              <w:adjustRightInd w:val="0"/>
              <w:spacing w:after="0" w:line="240" w:lineRule="exact"/>
              <w:ind w:right="-72" w:hanging="120"/>
              <w:jc w:val="right"/>
              <w:rPr>
                <w:rFonts w:eastAsia="Arial Unicode MS"/>
                <w:color w:val="000000"/>
                <w:sz w:val="18"/>
                <w:szCs w:val="18"/>
              </w:rPr>
            </w:pPr>
          </w:p>
        </w:tc>
      </w:tr>
      <w:tr w:rsidR="002D76DE" w:rsidRPr="002B2454" w14:paraId="545C40D4" w14:textId="77777777">
        <w:trPr>
          <w:cantSplit/>
          <w:trHeight w:val="143"/>
        </w:trPr>
        <w:tc>
          <w:tcPr>
            <w:tcW w:w="3686" w:type="dxa"/>
            <w:vAlign w:val="bottom"/>
          </w:tcPr>
          <w:p w14:paraId="629BD6B6" w14:textId="52AC8F5F" w:rsidR="002D76DE" w:rsidRPr="002B2454" w:rsidRDefault="002D76DE" w:rsidP="002D76DE">
            <w:pPr>
              <w:autoSpaceDE w:val="0"/>
              <w:autoSpaceDN w:val="0"/>
              <w:adjustRightInd w:val="0"/>
              <w:spacing w:after="0" w:line="240" w:lineRule="exact"/>
              <w:ind w:left="-120" w:right="-72"/>
              <w:rPr>
                <w:rFonts w:eastAsia="Arial Unicode MS"/>
                <w:color w:val="000000"/>
                <w:sz w:val="18"/>
                <w:szCs w:val="18"/>
                <w:rtl/>
                <w:cs/>
              </w:rPr>
            </w:pPr>
            <w:r w:rsidRPr="002B2454">
              <w:rPr>
                <w:rFonts w:eastAsia="Arial Unicode MS"/>
                <w:b/>
                <w:bCs/>
                <w:color w:val="000000"/>
                <w:sz w:val="18"/>
                <w:szCs w:val="18"/>
              </w:rPr>
              <w:t>Total</w:t>
            </w:r>
          </w:p>
        </w:tc>
        <w:tc>
          <w:tcPr>
            <w:tcW w:w="1440" w:type="dxa"/>
            <w:tcBorders>
              <w:bottom w:val="single" w:sz="4" w:space="0" w:color="auto"/>
            </w:tcBorders>
          </w:tcPr>
          <w:p w14:paraId="0F88FA35" w14:textId="362C4A2E" w:rsidR="002D76DE" w:rsidRPr="002B2454" w:rsidRDefault="002D76DE" w:rsidP="002D76D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1,249</w:t>
            </w:r>
          </w:p>
        </w:tc>
        <w:tc>
          <w:tcPr>
            <w:tcW w:w="1440" w:type="dxa"/>
            <w:tcBorders>
              <w:bottom w:val="single" w:sz="4" w:space="0" w:color="auto"/>
            </w:tcBorders>
          </w:tcPr>
          <w:p w14:paraId="14F380EC" w14:textId="77777777" w:rsidR="002D76DE" w:rsidRPr="002B2454" w:rsidRDefault="002D76DE" w:rsidP="002D76D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2,949</w:t>
            </w:r>
          </w:p>
        </w:tc>
        <w:tc>
          <w:tcPr>
            <w:tcW w:w="1440" w:type="dxa"/>
            <w:tcBorders>
              <w:bottom w:val="single" w:sz="4" w:space="0" w:color="auto"/>
            </w:tcBorders>
          </w:tcPr>
          <w:p w14:paraId="5CA5A404" w14:textId="0B5983DE" w:rsidR="002D76DE" w:rsidRPr="002B2454" w:rsidRDefault="002D76DE" w:rsidP="002D76D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1,249</w:t>
            </w:r>
          </w:p>
        </w:tc>
        <w:tc>
          <w:tcPr>
            <w:tcW w:w="1440" w:type="dxa"/>
            <w:tcBorders>
              <w:bottom w:val="single" w:sz="4" w:space="0" w:color="auto"/>
            </w:tcBorders>
          </w:tcPr>
          <w:p w14:paraId="599215D4" w14:textId="77777777" w:rsidR="002D76DE" w:rsidRPr="002B2454" w:rsidRDefault="002D76DE" w:rsidP="002D76DE">
            <w:pPr>
              <w:autoSpaceDE w:val="0"/>
              <w:autoSpaceDN w:val="0"/>
              <w:adjustRightInd w:val="0"/>
              <w:spacing w:after="0" w:line="240" w:lineRule="exact"/>
              <w:ind w:right="-72"/>
              <w:jc w:val="right"/>
              <w:rPr>
                <w:rFonts w:eastAsia="Arial Unicode MS"/>
                <w:color w:val="000000"/>
                <w:sz w:val="18"/>
                <w:szCs w:val="18"/>
              </w:rPr>
            </w:pPr>
            <w:r w:rsidRPr="002B2454">
              <w:rPr>
                <w:sz w:val="18"/>
                <w:szCs w:val="18"/>
              </w:rPr>
              <w:t>2,949</w:t>
            </w:r>
          </w:p>
        </w:tc>
      </w:tr>
    </w:tbl>
    <w:p w14:paraId="0E3A341D" w14:textId="77777777" w:rsidR="00BF4533" w:rsidRPr="002B2454" w:rsidRDefault="00BF4533" w:rsidP="00F50E44">
      <w:pPr>
        <w:spacing w:after="0" w:line="240" w:lineRule="exact"/>
        <w:jc w:val="thaiDistribute"/>
        <w:rPr>
          <w:rFonts w:eastAsia="Arial Unicode MS"/>
          <w:color w:val="000000"/>
          <w:sz w:val="18"/>
          <w:szCs w:val="18"/>
        </w:rPr>
      </w:pPr>
    </w:p>
    <w:p w14:paraId="325FBF67" w14:textId="5B6DD268" w:rsidR="005D6CB4" w:rsidRPr="002B2454" w:rsidRDefault="00371E79" w:rsidP="00F50E44">
      <w:pPr>
        <w:spacing w:after="0" w:line="240" w:lineRule="exact"/>
        <w:jc w:val="thaiDistribute"/>
        <w:rPr>
          <w:rFonts w:eastAsia="Arial Unicode MS"/>
          <w:color w:val="000000"/>
          <w:sz w:val="18"/>
          <w:szCs w:val="18"/>
        </w:rPr>
      </w:pPr>
      <w:r w:rsidRPr="002B2454">
        <w:rPr>
          <w:rFonts w:eastAsia="Arial Unicode MS"/>
          <w:color w:val="000000"/>
          <w:sz w:val="18"/>
          <w:szCs w:val="18"/>
        </w:rPr>
        <w:t xml:space="preserve">The movements in debentures from financing activities during the year </w:t>
      </w:r>
      <w:proofErr w:type="gramStart"/>
      <w:r w:rsidR="009A4AE4" w:rsidRPr="002B2454">
        <w:rPr>
          <w:rFonts w:eastAsia="Arial Unicode MS"/>
          <w:color w:val="000000"/>
          <w:sz w:val="18"/>
          <w:szCs w:val="18"/>
        </w:rPr>
        <w:t>ended</w:t>
      </w:r>
      <w:proofErr w:type="gramEnd"/>
      <w:r w:rsidR="009A4AE4" w:rsidRPr="002B2454">
        <w:rPr>
          <w:rFonts w:eastAsia="Arial Unicode MS"/>
          <w:color w:val="000000"/>
          <w:sz w:val="18"/>
          <w:szCs w:val="18"/>
        </w:rPr>
        <w:t xml:space="preserve"> 31 December </w:t>
      </w:r>
      <w:r w:rsidRPr="002B2454">
        <w:rPr>
          <w:rFonts w:eastAsia="Arial Unicode MS"/>
          <w:color w:val="000000"/>
          <w:sz w:val="18"/>
          <w:szCs w:val="18"/>
        </w:rPr>
        <w:t>were as follows:</w:t>
      </w:r>
    </w:p>
    <w:p w14:paraId="1E3EA5AA" w14:textId="77777777" w:rsidR="005D6CB4" w:rsidRPr="002B2454" w:rsidRDefault="005D6CB4" w:rsidP="00F50E44">
      <w:pPr>
        <w:spacing w:after="0" w:line="240" w:lineRule="exact"/>
        <w:jc w:val="thaiDistribute"/>
        <w:rPr>
          <w:rFonts w:eastAsia="Arial Unicode MS"/>
          <w:color w:val="000000"/>
          <w:sz w:val="18"/>
          <w:szCs w:val="18"/>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467936" w:rsidRPr="002B2454" w14:paraId="1AC3761D" w14:textId="77777777">
        <w:trPr>
          <w:cantSplit/>
        </w:trPr>
        <w:tc>
          <w:tcPr>
            <w:tcW w:w="3672" w:type="dxa"/>
          </w:tcPr>
          <w:p w14:paraId="64663D07" w14:textId="77777777" w:rsidR="00467936" w:rsidRPr="002B2454" w:rsidRDefault="00467936" w:rsidP="00F50E44">
            <w:pPr>
              <w:autoSpaceDE w:val="0"/>
              <w:autoSpaceDN w:val="0"/>
              <w:adjustRightInd w:val="0"/>
              <w:spacing w:after="0" w:line="240" w:lineRule="exact"/>
              <w:ind w:right="-72" w:hanging="120"/>
              <w:rPr>
                <w:rFonts w:eastAsia="Arial Unicode MS"/>
                <w:color w:val="000000"/>
                <w:sz w:val="18"/>
                <w:szCs w:val="18"/>
              </w:rPr>
            </w:pPr>
          </w:p>
        </w:tc>
        <w:tc>
          <w:tcPr>
            <w:tcW w:w="2880" w:type="dxa"/>
            <w:gridSpan w:val="2"/>
            <w:tcBorders>
              <w:bottom w:val="single" w:sz="4" w:space="0" w:color="auto"/>
            </w:tcBorders>
          </w:tcPr>
          <w:p w14:paraId="395F15A9" w14:textId="77777777" w:rsidR="00467936" w:rsidRPr="002B2454" w:rsidRDefault="00467936" w:rsidP="00F50E44">
            <w:pPr>
              <w:spacing w:after="0" w:line="240" w:lineRule="exact"/>
              <w:ind w:right="-72"/>
              <w:jc w:val="center"/>
              <w:rPr>
                <w:b/>
                <w:color w:val="000000"/>
                <w:sz w:val="18"/>
                <w:szCs w:val="18"/>
              </w:rPr>
            </w:pPr>
            <w:r w:rsidRPr="002B2454">
              <w:rPr>
                <w:b/>
                <w:color w:val="000000"/>
                <w:sz w:val="18"/>
                <w:szCs w:val="18"/>
              </w:rPr>
              <w:t xml:space="preserve">Consolidated </w:t>
            </w:r>
          </w:p>
          <w:p w14:paraId="41402051" w14:textId="0FCEB848" w:rsidR="00467936" w:rsidRPr="002B2454" w:rsidRDefault="00467936" w:rsidP="00F50E44">
            <w:pPr>
              <w:autoSpaceDE w:val="0"/>
              <w:autoSpaceDN w:val="0"/>
              <w:adjustRightInd w:val="0"/>
              <w:spacing w:after="0" w:line="240" w:lineRule="exact"/>
              <w:ind w:right="-72"/>
              <w:jc w:val="center"/>
              <w:rPr>
                <w:rFonts w:eastAsia="Arial Unicode MS"/>
                <w:b/>
                <w:bCs/>
                <w:color w:val="000000"/>
                <w:sz w:val="18"/>
                <w:szCs w:val="18"/>
              </w:rPr>
            </w:pPr>
            <w:r w:rsidRPr="002B2454">
              <w:rPr>
                <w:b/>
                <w:color w:val="000000"/>
                <w:sz w:val="18"/>
                <w:szCs w:val="18"/>
              </w:rPr>
              <w:t>financial statements</w:t>
            </w:r>
          </w:p>
        </w:tc>
        <w:tc>
          <w:tcPr>
            <w:tcW w:w="2880" w:type="dxa"/>
            <w:gridSpan w:val="2"/>
            <w:tcBorders>
              <w:bottom w:val="single" w:sz="4" w:space="0" w:color="auto"/>
            </w:tcBorders>
          </w:tcPr>
          <w:p w14:paraId="41A39405" w14:textId="77777777" w:rsidR="00467936" w:rsidRPr="002B2454" w:rsidRDefault="00467936" w:rsidP="00F50E44">
            <w:pPr>
              <w:spacing w:after="0" w:line="240" w:lineRule="exact"/>
              <w:ind w:right="-72"/>
              <w:jc w:val="center"/>
              <w:rPr>
                <w:b/>
                <w:color w:val="000000"/>
                <w:sz w:val="18"/>
                <w:szCs w:val="18"/>
              </w:rPr>
            </w:pPr>
            <w:r w:rsidRPr="002B2454">
              <w:rPr>
                <w:b/>
                <w:color w:val="000000"/>
                <w:sz w:val="18"/>
                <w:szCs w:val="18"/>
              </w:rPr>
              <w:t xml:space="preserve">Separate </w:t>
            </w:r>
          </w:p>
          <w:p w14:paraId="5424970B" w14:textId="3B72575D" w:rsidR="00467936" w:rsidRPr="002B2454" w:rsidRDefault="00467936" w:rsidP="00F50E44">
            <w:pPr>
              <w:autoSpaceDE w:val="0"/>
              <w:autoSpaceDN w:val="0"/>
              <w:adjustRightInd w:val="0"/>
              <w:spacing w:after="0" w:line="240" w:lineRule="exact"/>
              <w:ind w:right="-72"/>
              <w:jc w:val="center"/>
              <w:rPr>
                <w:rFonts w:eastAsia="Arial Unicode MS"/>
                <w:b/>
                <w:bCs/>
                <w:color w:val="000000"/>
                <w:sz w:val="18"/>
                <w:szCs w:val="18"/>
              </w:rPr>
            </w:pPr>
            <w:r w:rsidRPr="002B2454">
              <w:rPr>
                <w:b/>
                <w:color w:val="000000"/>
                <w:sz w:val="18"/>
                <w:szCs w:val="18"/>
              </w:rPr>
              <w:t>financial statements</w:t>
            </w:r>
          </w:p>
        </w:tc>
      </w:tr>
      <w:tr w:rsidR="00467936" w:rsidRPr="002B2454" w14:paraId="3D63FF5E" w14:textId="77777777">
        <w:trPr>
          <w:cantSplit/>
        </w:trPr>
        <w:tc>
          <w:tcPr>
            <w:tcW w:w="3672" w:type="dxa"/>
          </w:tcPr>
          <w:p w14:paraId="5796E657" w14:textId="77777777" w:rsidR="00467936" w:rsidRPr="002B2454" w:rsidRDefault="00467936" w:rsidP="00F50E44">
            <w:pPr>
              <w:autoSpaceDE w:val="0"/>
              <w:autoSpaceDN w:val="0"/>
              <w:adjustRightInd w:val="0"/>
              <w:spacing w:after="0" w:line="240" w:lineRule="exact"/>
              <w:ind w:right="-72" w:hanging="120"/>
              <w:rPr>
                <w:rFonts w:eastAsia="Arial Unicode MS"/>
                <w:color w:val="000000"/>
                <w:sz w:val="18"/>
                <w:szCs w:val="18"/>
              </w:rPr>
            </w:pPr>
          </w:p>
        </w:tc>
        <w:tc>
          <w:tcPr>
            <w:tcW w:w="1440" w:type="dxa"/>
          </w:tcPr>
          <w:p w14:paraId="530F6D19" w14:textId="6B025EF6"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lang w:val="en-GB"/>
              </w:rPr>
            </w:pPr>
            <w:r w:rsidRPr="002B2454">
              <w:rPr>
                <w:b/>
                <w:color w:val="000000"/>
                <w:sz w:val="18"/>
                <w:szCs w:val="18"/>
                <w:lang w:val="en-GB"/>
              </w:rPr>
              <w:t>2025</w:t>
            </w:r>
          </w:p>
        </w:tc>
        <w:tc>
          <w:tcPr>
            <w:tcW w:w="1440" w:type="dxa"/>
          </w:tcPr>
          <w:p w14:paraId="11D93B97" w14:textId="489AB1DC"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cs/>
              </w:rPr>
            </w:pPr>
            <w:r w:rsidRPr="002B2454">
              <w:rPr>
                <w:b/>
                <w:color w:val="000000"/>
                <w:sz w:val="18"/>
                <w:szCs w:val="18"/>
                <w:lang w:val="en-GB"/>
              </w:rPr>
              <w:t>2024</w:t>
            </w:r>
          </w:p>
        </w:tc>
        <w:tc>
          <w:tcPr>
            <w:tcW w:w="1440" w:type="dxa"/>
          </w:tcPr>
          <w:p w14:paraId="55CFCBB9" w14:textId="27A5486E"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lang w:val="en-GB"/>
              </w:rPr>
            </w:pPr>
            <w:r w:rsidRPr="002B2454">
              <w:rPr>
                <w:b/>
                <w:color w:val="000000"/>
                <w:sz w:val="18"/>
                <w:szCs w:val="18"/>
                <w:lang w:val="en-GB"/>
              </w:rPr>
              <w:t>2025</w:t>
            </w:r>
          </w:p>
        </w:tc>
        <w:tc>
          <w:tcPr>
            <w:tcW w:w="1440" w:type="dxa"/>
          </w:tcPr>
          <w:p w14:paraId="1FC75712" w14:textId="2E5373AA"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cs/>
              </w:rPr>
            </w:pPr>
            <w:r w:rsidRPr="002B2454">
              <w:rPr>
                <w:b/>
                <w:color w:val="000000"/>
                <w:sz w:val="18"/>
                <w:szCs w:val="18"/>
                <w:lang w:val="en-GB"/>
              </w:rPr>
              <w:t>2024</w:t>
            </w:r>
          </w:p>
        </w:tc>
      </w:tr>
      <w:tr w:rsidR="00467936" w:rsidRPr="002B2454" w14:paraId="0EB5DE3E" w14:textId="77777777">
        <w:trPr>
          <w:cantSplit/>
        </w:trPr>
        <w:tc>
          <w:tcPr>
            <w:tcW w:w="3672" w:type="dxa"/>
          </w:tcPr>
          <w:p w14:paraId="40488AF8" w14:textId="77777777" w:rsidR="00467936" w:rsidRPr="002B2454" w:rsidRDefault="00467936" w:rsidP="00F50E44">
            <w:pPr>
              <w:autoSpaceDE w:val="0"/>
              <w:autoSpaceDN w:val="0"/>
              <w:adjustRightInd w:val="0"/>
              <w:spacing w:after="0" w:line="240" w:lineRule="exact"/>
              <w:ind w:right="-72" w:hanging="120"/>
              <w:rPr>
                <w:rFonts w:eastAsia="Arial Unicode MS"/>
                <w:color w:val="000000"/>
                <w:sz w:val="18"/>
                <w:szCs w:val="18"/>
              </w:rPr>
            </w:pPr>
          </w:p>
        </w:tc>
        <w:tc>
          <w:tcPr>
            <w:tcW w:w="1440" w:type="dxa"/>
            <w:tcBorders>
              <w:bottom w:val="single" w:sz="4" w:space="0" w:color="auto"/>
            </w:tcBorders>
          </w:tcPr>
          <w:p w14:paraId="3A08336C" w14:textId="0B8FA0AE"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440" w:type="dxa"/>
            <w:tcBorders>
              <w:bottom w:val="single" w:sz="4" w:space="0" w:color="auto"/>
            </w:tcBorders>
          </w:tcPr>
          <w:p w14:paraId="67A97C37" w14:textId="38ECE3EF"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440" w:type="dxa"/>
            <w:tcBorders>
              <w:bottom w:val="single" w:sz="4" w:space="0" w:color="auto"/>
            </w:tcBorders>
          </w:tcPr>
          <w:p w14:paraId="6C0F3CD8" w14:textId="6D7597CA"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440" w:type="dxa"/>
            <w:tcBorders>
              <w:bottom w:val="single" w:sz="4" w:space="0" w:color="auto"/>
            </w:tcBorders>
          </w:tcPr>
          <w:p w14:paraId="1F9E15C5" w14:textId="50E7EC3D" w:rsidR="00467936" w:rsidRPr="002B2454" w:rsidRDefault="00467936" w:rsidP="00F50E44">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r>
      <w:tr w:rsidR="005D6CB4" w:rsidRPr="002B2454" w14:paraId="584B9C2C" w14:textId="77777777">
        <w:trPr>
          <w:cantSplit/>
        </w:trPr>
        <w:tc>
          <w:tcPr>
            <w:tcW w:w="3672" w:type="dxa"/>
          </w:tcPr>
          <w:p w14:paraId="721BA26C" w14:textId="77777777" w:rsidR="005D6CB4" w:rsidRPr="002B2454" w:rsidRDefault="005D6CB4" w:rsidP="00F50E44">
            <w:pPr>
              <w:autoSpaceDE w:val="0"/>
              <w:autoSpaceDN w:val="0"/>
              <w:adjustRightInd w:val="0"/>
              <w:spacing w:after="0" w:line="240" w:lineRule="exact"/>
              <w:ind w:right="-72" w:hanging="120"/>
              <w:rPr>
                <w:rFonts w:eastAsia="Arial Unicode MS"/>
                <w:color w:val="000000"/>
                <w:sz w:val="18"/>
                <w:szCs w:val="18"/>
                <w:rtl/>
                <w:cs/>
              </w:rPr>
            </w:pPr>
          </w:p>
        </w:tc>
        <w:tc>
          <w:tcPr>
            <w:tcW w:w="1440" w:type="dxa"/>
            <w:tcBorders>
              <w:top w:val="single" w:sz="4" w:space="0" w:color="auto"/>
            </w:tcBorders>
          </w:tcPr>
          <w:p w14:paraId="29330864" w14:textId="77777777" w:rsidR="005D6CB4" w:rsidRPr="002B2454" w:rsidRDefault="005D6CB4" w:rsidP="00F50E44">
            <w:pPr>
              <w:autoSpaceDE w:val="0"/>
              <w:autoSpaceDN w:val="0"/>
              <w:adjustRightInd w:val="0"/>
              <w:spacing w:after="0" w:line="240" w:lineRule="exact"/>
              <w:ind w:right="-72"/>
              <w:jc w:val="right"/>
              <w:rPr>
                <w:rFonts w:eastAsia="Arial Unicode MS"/>
                <w:color w:val="000000"/>
                <w:sz w:val="18"/>
                <w:szCs w:val="18"/>
              </w:rPr>
            </w:pPr>
          </w:p>
        </w:tc>
        <w:tc>
          <w:tcPr>
            <w:tcW w:w="1440" w:type="dxa"/>
            <w:tcBorders>
              <w:top w:val="single" w:sz="4" w:space="0" w:color="auto"/>
            </w:tcBorders>
          </w:tcPr>
          <w:p w14:paraId="25D5A13F" w14:textId="77777777" w:rsidR="005D6CB4" w:rsidRPr="002B2454" w:rsidRDefault="005D6CB4" w:rsidP="00F50E44">
            <w:pPr>
              <w:autoSpaceDE w:val="0"/>
              <w:autoSpaceDN w:val="0"/>
              <w:adjustRightInd w:val="0"/>
              <w:spacing w:after="0" w:line="240" w:lineRule="exact"/>
              <w:ind w:right="-72"/>
              <w:jc w:val="right"/>
              <w:rPr>
                <w:rFonts w:eastAsia="Arial Unicode MS"/>
                <w:color w:val="000000"/>
                <w:sz w:val="18"/>
                <w:szCs w:val="18"/>
              </w:rPr>
            </w:pPr>
          </w:p>
        </w:tc>
        <w:tc>
          <w:tcPr>
            <w:tcW w:w="1440" w:type="dxa"/>
            <w:tcBorders>
              <w:top w:val="single" w:sz="4" w:space="0" w:color="auto"/>
            </w:tcBorders>
          </w:tcPr>
          <w:p w14:paraId="0F97BB37" w14:textId="77777777" w:rsidR="005D6CB4" w:rsidRPr="002B2454" w:rsidRDefault="005D6CB4" w:rsidP="00F50E44">
            <w:pPr>
              <w:autoSpaceDE w:val="0"/>
              <w:autoSpaceDN w:val="0"/>
              <w:adjustRightInd w:val="0"/>
              <w:spacing w:after="0" w:line="240" w:lineRule="exact"/>
              <w:ind w:right="-72"/>
              <w:jc w:val="right"/>
              <w:rPr>
                <w:rFonts w:eastAsia="Arial Unicode MS"/>
                <w:color w:val="000000"/>
                <w:sz w:val="18"/>
                <w:szCs w:val="18"/>
              </w:rPr>
            </w:pPr>
          </w:p>
        </w:tc>
        <w:tc>
          <w:tcPr>
            <w:tcW w:w="1440" w:type="dxa"/>
            <w:tcBorders>
              <w:top w:val="single" w:sz="4" w:space="0" w:color="auto"/>
            </w:tcBorders>
          </w:tcPr>
          <w:p w14:paraId="4AF5F1D7" w14:textId="77777777" w:rsidR="005D6CB4" w:rsidRPr="002B2454" w:rsidRDefault="005D6CB4" w:rsidP="00F50E44">
            <w:pPr>
              <w:autoSpaceDE w:val="0"/>
              <w:autoSpaceDN w:val="0"/>
              <w:adjustRightInd w:val="0"/>
              <w:spacing w:after="0" w:line="240" w:lineRule="exact"/>
              <w:ind w:right="-72"/>
              <w:jc w:val="right"/>
              <w:rPr>
                <w:rFonts w:eastAsia="Arial Unicode MS"/>
                <w:color w:val="000000"/>
                <w:sz w:val="18"/>
                <w:szCs w:val="18"/>
              </w:rPr>
            </w:pPr>
          </w:p>
        </w:tc>
      </w:tr>
      <w:tr w:rsidR="005D6CB4" w:rsidRPr="002B2454" w14:paraId="5E147F2A" w14:textId="77777777" w:rsidTr="008A29F8">
        <w:trPr>
          <w:cantSplit/>
          <w:trHeight w:val="143"/>
        </w:trPr>
        <w:tc>
          <w:tcPr>
            <w:tcW w:w="3672" w:type="dxa"/>
          </w:tcPr>
          <w:p w14:paraId="67B3205E" w14:textId="7D0719B2" w:rsidR="005D6CB4" w:rsidRPr="002B2454" w:rsidRDefault="00467936" w:rsidP="00F50E44">
            <w:pPr>
              <w:autoSpaceDE w:val="0"/>
              <w:autoSpaceDN w:val="0"/>
              <w:adjustRightInd w:val="0"/>
              <w:spacing w:after="0" w:line="240" w:lineRule="exact"/>
              <w:ind w:right="-72" w:hanging="120"/>
              <w:rPr>
                <w:rFonts w:eastAsia="Arial Unicode MS"/>
                <w:color w:val="000000"/>
                <w:sz w:val="18"/>
                <w:szCs w:val="18"/>
                <w:rtl/>
                <w:cs/>
                <w:lang w:val="en-GB"/>
              </w:rPr>
            </w:pPr>
            <w:r w:rsidRPr="002B2454">
              <w:rPr>
                <w:color w:val="000000"/>
                <w:sz w:val="18"/>
                <w:szCs w:val="18"/>
              </w:rPr>
              <w:t>Opening balance</w:t>
            </w:r>
            <w:r w:rsidR="005942F5" w:rsidRPr="002B2454">
              <w:rPr>
                <w:color w:val="000000"/>
                <w:sz w:val="18"/>
                <w:szCs w:val="18"/>
                <w:lang w:val="en-GB"/>
              </w:rPr>
              <w:t>, net</w:t>
            </w:r>
          </w:p>
        </w:tc>
        <w:tc>
          <w:tcPr>
            <w:tcW w:w="1440" w:type="dxa"/>
            <w:vAlign w:val="bottom"/>
          </w:tcPr>
          <w:p w14:paraId="5DEDB4ED" w14:textId="77777777" w:rsidR="005D6CB4" w:rsidRPr="002B2454" w:rsidRDefault="005D6CB4"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2,949</w:t>
            </w:r>
          </w:p>
        </w:tc>
        <w:tc>
          <w:tcPr>
            <w:tcW w:w="1440" w:type="dxa"/>
            <w:vAlign w:val="bottom"/>
          </w:tcPr>
          <w:p w14:paraId="0342CED4" w14:textId="77777777" w:rsidR="005D6CB4" w:rsidRPr="002B2454" w:rsidRDefault="005D6CB4" w:rsidP="008A29F8">
            <w:pPr>
              <w:autoSpaceDE w:val="0"/>
              <w:autoSpaceDN w:val="0"/>
              <w:adjustRightInd w:val="0"/>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5,647</w:t>
            </w:r>
          </w:p>
        </w:tc>
        <w:tc>
          <w:tcPr>
            <w:tcW w:w="1440" w:type="dxa"/>
            <w:vAlign w:val="bottom"/>
          </w:tcPr>
          <w:p w14:paraId="35054F9E" w14:textId="77777777" w:rsidR="005D6CB4" w:rsidRPr="002B2454" w:rsidRDefault="005D6CB4"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2,949</w:t>
            </w:r>
          </w:p>
        </w:tc>
        <w:tc>
          <w:tcPr>
            <w:tcW w:w="1440" w:type="dxa"/>
            <w:vAlign w:val="bottom"/>
          </w:tcPr>
          <w:p w14:paraId="27CC2782" w14:textId="77777777" w:rsidR="005D6CB4" w:rsidRPr="002B2454" w:rsidRDefault="005D6CB4"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5,647</w:t>
            </w:r>
          </w:p>
        </w:tc>
      </w:tr>
      <w:tr w:rsidR="005D6CB4" w:rsidRPr="002B2454" w14:paraId="53BD580E" w14:textId="77777777" w:rsidTr="008A29F8">
        <w:trPr>
          <w:cantSplit/>
          <w:trHeight w:val="143"/>
        </w:trPr>
        <w:tc>
          <w:tcPr>
            <w:tcW w:w="3672" w:type="dxa"/>
          </w:tcPr>
          <w:p w14:paraId="535F5F66" w14:textId="4AAFF844" w:rsidR="005D6CB4" w:rsidRPr="002B2454" w:rsidRDefault="00444DC5" w:rsidP="00F50E44">
            <w:pPr>
              <w:autoSpaceDE w:val="0"/>
              <w:autoSpaceDN w:val="0"/>
              <w:adjustRightInd w:val="0"/>
              <w:spacing w:after="0" w:line="240" w:lineRule="exact"/>
              <w:ind w:right="-72" w:hanging="120"/>
              <w:rPr>
                <w:rFonts w:eastAsia="Arial Unicode MS"/>
                <w:color w:val="000000"/>
                <w:sz w:val="18"/>
                <w:szCs w:val="18"/>
                <w:cs/>
              </w:rPr>
            </w:pPr>
            <w:r w:rsidRPr="002B2454">
              <w:rPr>
                <w:sz w:val="18"/>
                <w:szCs w:val="18"/>
              </w:rPr>
              <w:t>Paid for debentures</w:t>
            </w:r>
          </w:p>
        </w:tc>
        <w:tc>
          <w:tcPr>
            <w:tcW w:w="1440" w:type="dxa"/>
            <w:vAlign w:val="bottom"/>
          </w:tcPr>
          <w:p w14:paraId="0CDBB089" w14:textId="2CD0BFBD" w:rsidR="005D6CB4" w:rsidRPr="002B2454" w:rsidRDefault="007602BC" w:rsidP="008A29F8">
            <w:pPr>
              <w:autoSpaceDE w:val="0"/>
              <w:autoSpaceDN w:val="0"/>
              <w:adjustRightInd w:val="0"/>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(1,700)</w:t>
            </w:r>
          </w:p>
        </w:tc>
        <w:tc>
          <w:tcPr>
            <w:tcW w:w="1440" w:type="dxa"/>
            <w:vAlign w:val="bottom"/>
          </w:tcPr>
          <w:p w14:paraId="6310417F" w14:textId="35FBBADC" w:rsidR="005D6CB4" w:rsidRPr="002B2454" w:rsidRDefault="00300F68" w:rsidP="008A29F8">
            <w:pPr>
              <w:autoSpaceDE w:val="0"/>
              <w:autoSpaceDN w:val="0"/>
              <w:adjustRightInd w:val="0"/>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(2,700)</w:t>
            </w:r>
          </w:p>
        </w:tc>
        <w:tc>
          <w:tcPr>
            <w:tcW w:w="1440" w:type="dxa"/>
            <w:vAlign w:val="bottom"/>
          </w:tcPr>
          <w:p w14:paraId="01AD9B27" w14:textId="310E1296" w:rsidR="005D6CB4" w:rsidRPr="002B2454" w:rsidRDefault="007602BC" w:rsidP="008A29F8">
            <w:pPr>
              <w:autoSpaceDE w:val="0"/>
              <w:autoSpaceDN w:val="0"/>
              <w:adjustRightInd w:val="0"/>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(1,700)</w:t>
            </w:r>
          </w:p>
        </w:tc>
        <w:tc>
          <w:tcPr>
            <w:tcW w:w="1440" w:type="dxa"/>
            <w:vAlign w:val="bottom"/>
          </w:tcPr>
          <w:p w14:paraId="7C25DDDD" w14:textId="0CB99AED" w:rsidR="005D6CB4" w:rsidRPr="002B2454" w:rsidRDefault="00300F68" w:rsidP="008A29F8">
            <w:pPr>
              <w:autoSpaceDE w:val="0"/>
              <w:autoSpaceDN w:val="0"/>
              <w:adjustRightInd w:val="0"/>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(2,700)</w:t>
            </w:r>
          </w:p>
        </w:tc>
      </w:tr>
      <w:tr w:rsidR="005D6CB4" w:rsidRPr="002B2454" w14:paraId="65484FE9" w14:textId="77777777" w:rsidTr="008A29F8">
        <w:trPr>
          <w:cantSplit/>
          <w:trHeight w:val="143"/>
        </w:trPr>
        <w:tc>
          <w:tcPr>
            <w:tcW w:w="3672" w:type="dxa"/>
          </w:tcPr>
          <w:p w14:paraId="21E7E9BA" w14:textId="1FF75251" w:rsidR="005D6CB4" w:rsidRPr="002B2454" w:rsidRDefault="008E32CA" w:rsidP="00F50E44">
            <w:pPr>
              <w:autoSpaceDE w:val="0"/>
              <w:autoSpaceDN w:val="0"/>
              <w:adjustRightInd w:val="0"/>
              <w:spacing w:after="0" w:line="240" w:lineRule="exact"/>
              <w:ind w:right="-72" w:hanging="120"/>
              <w:rPr>
                <w:rFonts w:eastAsia="Arial Unicode MS"/>
                <w:color w:val="000000"/>
                <w:sz w:val="18"/>
                <w:szCs w:val="18"/>
                <w:rtl/>
                <w:cs/>
              </w:rPr>
            </w:pPr>
            <w:proofErr w:type="spellStart"/>
            <w:r w:rsidRPr="002B2454">
              <w:rPr>
                <w:sz w:val="18"/>
                <w:szCs w:val="18"/>
              </w:rPr>
              <w:t>Amorti</w:t>
            </w:r>
            <w:r w:rsidR="000208AE" w:rsidRPr="002B2454">
              <w:rPr>
                <w:sz w:val="18"/>
                <w:szCs w:val="18"/>
              </w:rPr>
              <w:t>s</w:t>
            </w:r>
            <w:r w:rsidRPr="002B2454">
              <w:rPr>
                <w:sz w:val="18"/>
                <w:szCs w:val="18"/>
              </w:rPr>
              <w:t>ation</w:t>
            </w:r>
            <w:proofErr w:type="spellEnd"/>
            <w:r w:rsidRPr="002B2454">
              <w:rPr>
                <w:sz w:val="18"/>
                <w:szCs w:val="18"/>
              </w:rPr>
              <w:t xml:space="preserve"> of debenture issuance costs during the year</w:t>
            </w:r>
          </w:p>
        </w:tc>
        <w:tc>
          <w:tcPr>
            <w:tcW w:w="1440" w:type="dxa"/>
            <w:tcBorders>
              <w:bottom w:val="single" w:sz="4" w:space="0" w:color="auto"/>
            </w:tcBorders>
            <w:vAlign w:val="bottom"/>
          </w:tcPr>
          <w:p w14:paraId="58FE59D6" w14:textId="7011BFD7" w:rsidR="005D6CB4" w:rsidRPr="002B2454" w:rsidRDefault="00174D7C" w:rsidP="008A29F8">
            <w:pPr>
              <w:autoSpaceDE w:val="0"/>
              <w:autoSpaceDN w:val="0"/>
              <w:adjustRightInd w:val="0"/>
              <w:spacing w:after="0" w:line="240" w:lineRule="exact"/>
              <w:ind w:right="-72"/>
              <w:jc w:val="right"/>
              <w:rPr>
                <w:rFonts w:eastAsia="Arial Unicode MS"/>
                <w:color w:val="000000"/>
                <w:sz w:val="18"/>
                <w:szCs w:val="18"/>
                <w:cs/>
              </w:rPr>
            </w:pPr>
            <w:r w:rsidRPr="002B2454">
              <w:rPr>
                <w:rFonts w:eastAsia="Arial Unicode MS"/>
                <w:color w:val="000000"/>
                <w:sz w:val="18"/>
                <w:szCs w:val="18"/>
              </w:rPr>
              <w:t>-</w:t>
            </w:r>
          </w:p>
        </w:tc>
        <w:tc>
          <w:tcPr>
            <w:tcW w:w="1440" w:type="dxa"/>
            <w:tcBorders>
              <w:bottom w:val="single" w:sz="4" w:space="0" w:color="auto"/>
            </w:tcBorders>
            <w:vAlign w:val="bottom"/>
          </w:tcPr>
          <w:p w14:paraId="30C95BB5" w14:textId="7AE3C29F" w:rsidR="005D6CB4" w:rsidRPr="002B2454" w:rsidRDefault="00300F68"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2</w:t>
            </w:r>
          </w:p>
        </w:tc>
        <w:tc>
          <w:tcPr>
            <w:tcW w:w="1440" w:type="dxa"/>
            <w:tcBorders>
              <w:bottom w:val="single" w:sz="4" w:space="0" w:color="auto"/>
            </w:tcBorders>
            <w:vAlign w:val="bottom"/>
          </w:tcPr>
          <w:p w14:paraId="37CFF6FC" w14:textId="4874C6B5" w:rsidR="005D6CB4" w:rsidRPr="002B2454" w:rsidRDefault="00174D7C"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w:t>
            </w:r>
          </w:p>
        </w:tc>
        <w:tc>
          <w:tcPr>
            <w:tcW w:w="1440" w:type="dxa"/>
            <w:tcBorders>
              <w:bottom w:val="single" w:sz="4" w:space="0" w:color="auto"/>
            </w:tcBorders>
            <w:vAlign w:val="bottom"/>
          </w:tcPr>
          <w:p w14:paraId="4042FF48" w14:textId="2DBA825B" w:rsidR="005D6CB4" w:rsidRPr="002B2454" w:rsidRDefault="00300F68" w:rsidP="008A29F8">
            <w:pPr>
              <w:autoSpaceDE w:val="0"/>
              <w:autoSpaceDN w:val="0"/>
              <w:adjustRightInd w:val="0"/>
              <w:spacing w:after="0" w:line="240" w:lineRule="exact"/>
              <w:ind w:right="-72"/>
              <w:jc w:val="right"/>
              <w:rPr>
                <w:rFonts w:eastAsia="Arial Unicode MS"/>
                <w:color w:val="000000"/>
                <w:sz w:val="18"/>
                <w:szCs w:val="18"/>
                <w:cs/>
              </w:rPr>
            </w:pPr>
            <w:r w:rsidRPr="002B2454">
              <w:rPr>
                <w:rFonts w:eastAsia="Arial Unicode MS"/>
                <w:color w:val="000000"/>
                <w:sz w:val="18"/>
                <w:szCs w:val="18"/>
              </w:rPr>
              <w:t>2</w:t>
            </w:r>
          </w:p>
        </w:tc>
      </w:tr>
      <w:tr w:rsidR="005E51EB" w:rsidRPr="002B2454" w14:paraId="4EC738FF" w14:textId="77777777" w:rsidTr="008A29F8">
        <w:trPr>
          <w:cantSplit/>
          <w:trHeight w:val="143"/>
        </w:trPr>
        <w:tc>
          <w:tcPr>
            <w:tcW w:w="3672" w:type="dxa"/>
          </w:tcPr>
          <w:p w14:paraId="70EFD171" w14:textId="77777777" w:rsidR="005E51EB" w:rsidRPr="002B2454" w:rsidRDefault="005E51EB" w:rsidP="00F50E44">
            <w:pPr>
              <w:autoSpaceDE w:val="0"/>
              <w:autoSpaceDN w:val="0"/>
              <w:adjustRightInd w:val="0"/>
              <w:spacing w:after="0" w:line="240" w:lineRule="exact"/>
              <w:ind w:right="-72" w:hanging="120"/>
              <w:rPr>
                <w:rFonts w:eastAsia="Arial Unicode MS"/>
                <w:color w:val="000000"/>
                <w:sz w:val="18"/>
                <w:szCs w:val="18"/>
              </w:rPr>
            </w:pPr>
          </w:p>
        </w:tc>
        <w:tc>
          <w:tcPr>
            <w:tcW w:w="1440" w:type="dxa"/>
            <w:tcBorders>
              <w:top w:val="single" w:sz="4" w:space="0" w:color="auto"/>
            </w:tcBorders>
            <w:vAlign w:val="bottom"/>
          </w:tcPr>
          <w:p w14:paraId="3B42D283" w14:textId="77777777" w:rsidR="005E51EB" w:rsidRPr="002B2454" w:rsidRDefault="005E51EB" w:rsidP="008A29F8">
            <w:pPr>
              <w:autoSpaceDE w:val="0"/>
              <w:autoSpaceDN w:val="0"/>
              <w:adjustRightInd w:val="0"/>
              <w:spacing w:after="0" w:line="240" w:lineRule="exact"/>
              <w:ind w:right="-72"/>
              <w:jc w:val="right"/>
              <w:rPr>
                <w:rFonts w:eastAsia="Arial Unicode MS"/>
                <w:color w:val="000000"/>
                <w:sz w:val="18"/>
                <w:szCs w:val="18"/>
                <w:cs/>
              </w:rPr>
            </w:pPr>
          </w:p>
        </w:tc>
        <w:tc>
          <w:tcPr>
            <w:tcW w:w="1440" w:type="dxa"/>
            <w:tcBorders>
              <w:top w:val="single" w:sz="4" w:space="0" w:color="auto"/>
            </w:tcBorders>
            <w:vAlign w:val="bottom"/>
          </w:tcPr>
          <w:p w14:paraId="0D92CC2D" w14:textId="77777777" w:rsidR="005E51EB" w:rsidRPr="002B2454" w:rsidRDefault="005E51EB" w:rsidP="008A29F8">
            <w:pPr>
              <w:autoSpaceDE w:val="0"/>
              <w:autoSpaceDN w:val="0"/>
              <w:adjustRightInd w:val="0"/>
              <w:spacing w:after="0" w:line="240" w:lineRule="exact"/>
              <w:ind w:right="-72"/>
              <w:jc w:val="right"/>
              <w:rPr>
                <w:rFonts w:eastAsia="Arial Unicode MS"/>
                <w:color w:val="000000"/>
                <w:sz w:val="18"/>
                <w:szCs w:val="18"/>
              </w:rPr>
            </w:pPr>
          </w:p>
        </w:tc>
        <w:tc>
          <w:tcPr>
            <w:tcW w:w="1440" w:type="dxa"/>
            <w:tcBorders>
              <w:top w:val="single" w:sz="4" w:space="0" w:color="auto"/>
            </w:tcBorders>
            <w:vAlign w:val="bottom"/>
          </w:tcPr>
          <w:p w14:paraId="53AF92FE" w14:textId="77777777" w:rsidR="005E51EB" w:rsidRPr="002B2454" w:rsidRDefault="005E51EB" w:rsidP="008A29F8">
            <w:pPr>
              <w:autoSpaceDE w:val="0"/>
              <w:autoSpaceDN w:val="0"/>
              <w:adjustRightInd w:val="0"/>
              <w:spacing w:after="0" w:line="240" w:lineRule="exact"/>
              <w:ind w:right="-72"/>
              <w:jc w:val="right"/>
              <w:rPr>
                <w:rFonts w:eastAsia="Arial Unicode MS"/>
                <w:color w:val="000000"/>
                <w:sz w:val="18"/>
                <w:szCs w:val="18"/>
              </w:rPr>
            </w:pPr>
          </w:p>
        </w:tc>
        <w:tc>
          <w:tcPr>
            <w:tcW w:w="1440" w:type="dxa"/>
            <w:tcBorders>
              <w:top w:val="single" w:sz="4" w:space="0" w:color="auto"/>
            </w:tcBorders>
            <w:vAlign w:val="bottom"/>
          </w:tcPr>
          <w:p w14:paraId="11A70067" w14:textId="77777777" w:rsidR="005E51EB" w:rsidRPr="002B2454" w:rsidRDefault="005E51EB" w:rsidP="008A29F8">
            <w:pPr>
              <w:autoSpaceDE w:val="0"/>
              <w:autoSpaceDN w:val="0"/>
              <w:adjustRightInd w:val="0"/>
              <w:spacing w:after="0" w:line="240" w:lineRule="exact"/>
              <w:ind w:right="-72"/>
              <w:jc w:val="right"/>
              <w:rPr>
                <w:rFonts w:eastAsia="Arial Unicode MS"/>
                <w:color w:val="000000"/>
                <w:sz w:val="18"/>
                <w:szCs w:val="18"/>
              </w:rPr>
            </w:pPr>
          </w:p>
        </w:tc>
      </w:tr>
      <w:tr w:rsidR="00F81741" w:rsidRPr="002B2454" w14:paraId="04F7E36C" w14:textId="77777777" w:rsidTr="008A29F8">
        <w:trPr>
          <w:cantSplit/>
          <w:trHeight w:val="143"/>
        </w:trPr>
        <w:tc>
          <w:tcPr>
            <w:tcW w:w="3672" w:type="dxa"/>
          </w:tcPr>
          <w:p w14:paraId="222E86EC" w14:textId="0DBA742A" w:rsidR="00F81741" w:rsidRPr="002B2454" w:rsidRDefault="00F81741" w:rsidP="00F50E44">
            <w:pPr>
              <w:autoSpaceDE w:val="0"/>
              <w:autoSpaceDN w:val="0"/>
              <w:adjustRightInd w:val="0"/>
              <w:spacing w:after="0" w:line="240" w:lineRule="exact"/>
              <w:ind w:right="-72" w:hanging="120"/>
              <w:rPr>
                <w:rFonts w:eastAsia="Arial Unicode MS"/>
                <w:color w:val="000000"/>
                <w:sz w:val="18"/>
                <w:szCs w:val="18"/>
                <w:rtl/>
                <w:cs/>
              </w:rPr>
            </w:pPr>
            <w:r w:rsidRPr="002B2454">
              <w:rPr>
                <w:sz w:val="18"/>
                <w:szCs w:val="18"/>
              </w:rPr>
              <w:t>Closing balance</w:t>
            </w:r>
            <w:r w:rsidR="005942F5" w:rsidRPr="002B2454">
              <w:rPr>
                <w:sz w:val="18"/>
                <w:szCs w:val="18"/>
              </w:rPr>
              <w:t>, net</w:t>
            </w:r>
          </w:p>
        </w:tc>
        <w:tc>
          <w:tcPr>
            <w:tcW w:w="1440" w:type="dxa"/>
            <w:tcBorders>
              <w:bottom w:val="single" w:sz="4" w:space="0" w:color="auto"/>
            </w:tcBorders>
            <w:vAlign w:val="bottom"/>
          </w:tcPr>
          <w:p w14:paraId="6DFAC713" w14:textId="1DF764E0" w:rsidR="00F81741" w:rsidRPr="002B2454" w:rsidRDefault="00F81741"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cs/>
              </w:rPr>
              <w:t>1</w:t>
            </w:r>
            <w:r w:rsidRPr="002B2454">
              <w:rPr>
                <w:rFonts w:eastAsia="Arial Unicode MS"/>
                <w:color w:val="000000"/>
                <w:sz w:val="18"/>
                <w:szCs w:val="18"/>
              </w:rPr>
              <w:t>,</w:t>
            </w:r>
            <w:r w:rsidRPr="002B2454">
              <w:rPr>
                <w:rFonts w:eastAsia="Arial Unicode MS"/>
                <w:color w:val="000000"/>
                <w:sz w:val="18"/>
                <w:szCs w:val="18"/>
                <w:cs/>
              </w:rPr>
              <w:t>2</w:t>
            </w:r>
            <w:r w:rsidR="00174D7C" w:rsidRPr="002B2454">
              <w:rPr>
                <w:rFonts w:eastAsia="Arial Unicode MS"/>
                <w:color w:val="000000"/>
                <w:sz w:val="18"/>
                <w:szCs w:val="18"/>
              </w:rPr>
              <w:t>49</w:t>
            </w:r>
          </w:p>
        </w:tc>
        <w:tc>
          <w:tcPr>
            <w:tcW w:w="1440" w:type="dxa"/>
            <w:tcBorders>
              <w:bottom w:val="single" w:sz="4" w:space="0" w:color="auto"/>
            </w:tcBorders>
            <w:vAlign w:val="bottom"/>
          </w:tcPr>
          <w:p w14:paraId="48B41EB6" w14:textId="77777777" w:rsidR="00F81741" w:rsidRPr="002B2454" w:rsidRDefault="00F81741"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2,949</w:t>
            </w:r>
          </w:p>
        </w:tc>
        <w:tc>
          <w:tcPr>
            <w:tcW w:w="1440" w:type="dxa"/>
            <w:tcBorders>
              <w:bottom w:val="single" w:sz="4" w:space="0" w:color="auto"/>
            </w:tcBorders>
            <w:vAlign w:val="bottom"/>
          </w:tcPr>
          <w:p w14:paraId="410AFADE" w14:textId="52FB11C1" w:rsidR="00F81741" w:rsidRPr="002B2454" w:rsidRDefault="00F81741"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cs/>
              </w:rPr>
              <w:t>1</w:t>
            </w:r>
            <w:r w:rsidRPr="002B2454">
              <w:rPr>
                <w:rFonts w:eastAsia="Arial Unicode MS"/>
                <w:color w:val="000000"/>
                <w:sz w:val="18"/>
                <w:szCs w:val="18"/>
              </w:rPr>
              <w:t>,</w:t>
            </w:r>
            <w:r w:rsidRPr="002B2454">
              <w:rPr>
                <w:rFonts w:eastAsia="Arial Unicode MS"/>
                <w:color w:val="000000"/>
                <w:sz w:val="18"/>
                <w:szCs w:val="18"/>
                <w:cs/>
              </w:rPr>
              <w:t>2</w:t>
            </w:r>
            <w:r w:rsidR="00174D7C" w:rsidRPr="002B2454">
              <w:rPr>
                <w:rFonts w:eastAsia="Arial Unicode MS"/>
                <w:color w:val="000000"/>
                <w:sz w:val="18"/>
                <w:szCs w:val="18"/>
              </w:rPr>
              <w:t>49</w:t>
            </w:r>
          </w:p>
        </w:tc>
        <w:tc>
          <w:tcPr>
            <w:tcW w:w="1440" w:type="dxa"/>
            <w:tcBorders>
              <w:bottom w:val="single" w:sz="4" w:space="0" w:color="auto"/>
            </w:tcBorders>
            <w:vAlign w:val="bottom"/>
          </w:tcPr>
          <w:p w14:paraId="5D46ECD1" w14:textId="77777777" w:rsidR="00F81741" w:rsidRPr="002B2454" w:rsidRDefault="00F81741" w:rsidP="008A29F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2,949</w:t>
            </w:r>
          </w:p>
        </w:tc>
      </w:tr>
    </w:tbl>
    <w:p w14:paraId="6C2823EC" w14:textId="5D08825E" w:rsidR="007E2B92" w:rsidRPr="002B2454" w:rsidRDefault="007E2B92" w:rsidP="00F50E44">
      <w:pPr>
        <w:spacing w:after="0" w:line="240" w:lineRule="exact"/>
        <w:jc w:val="thaiDistribute"/>
        <w:rPr>
          <w:rFonts w:eastAsia="Arial Unicode MS"/>
          <w:color w:val="000000"/>
          <w:sz w:val="18"/>
          <w:szCs w:val="18"/>
          <w:lang w:val="en-GB"/>
        </w:rPr>
      </w:pPr>
    </w:p>
    <w:p w14:paraId="2A7E263E" w14:textId="77777777" w:rsidR="007E2B92" w:rsidRPr="002B2454" w:rsidRDefault="007E2B92">
      <w:pPr>
        <w:rPr>
          <w:rFonts w:eastAsia="Arial Unicode MS"/>
          <w:color w:val="000000"/>
          <w:sz w:val="18"/>
          <w:szCs w:val="18"/>
          <w:lang w:val="en-GB"/>
        </w:rPr>
      </w:pPr>
      <w:r w:rsidRPr="002B2454">
        <w:rPr>
          <w:rFonts w:eastAsia="Arial Unicode MS"/>
          <w:color w:val="000000"/>
          <w:sz w:val="18"/>
          <w:szCs w:val="18"/>
          <w:lang w:val="en-GB"/>
        </w:rPr>
        <w:br w:type="page"/>
      </w:r>
    </w:p>
    <w:p w14:paraId="6EBD92E4" w14:textId="397222EB" w:rsidR="00370ACB" w:rsidRPr="002B2454" w:rsidRDefault="00C96E10" w:rsidP="00D570C7">
      <w:pPr>
        <w:spacing w:after="0" w:line="240" w:lineRule="exact"/>
        <w:jc w:val="thaiDistribute"/>
        <w:rPr>
          <w:color w:val="000000"/>
          <w:sz w:val="18"/>
          <w:szCs w:val="18"/>
        </w:rPr>
      </w:pPr>
      <w:r w:rsidRPr="002B2454">
        <w:rPr>
          <w:color w:val="000000"/>
          <w:sz w:val="18"/>
          <w:szCs w:val="18"/>
        </w:rPr>
        <w:lastRenderedPageBreak/>
        <w:t xml:space="preserve">Details of the Group and the Company’s debentures which are unsecured debentures denominated in Thai Baht as </w:t>
      </w:r>
      <w:r w:rsidR="00557ECA" w:rsidRPr="002B2454">
        <w:rPr>
          <w:color w:val="000000"/>
          <w:sz w:val="18"/>
          <w:szCs w:val="18"/>
        </w:rPr>
        <w:t>of</w:t>
      </w:r>
      <w:r w:rsidRPr="002B2454">
        <w:rPr>
          <w:color w:val="000000"/>
          <w:sz w:val="18"/>
          <w:szCs w:val="18"/>
        </w:rPr>
        <w:t xml:space="preserve"> 31 December </w:t>
      </w:r>
      <w:r w:rsidR="009A5B52" w:rsidRPr="002B2454">
        <w:rPr>
          <w:color w:val="000000"/>
          <w:sz w:val="18"/>
          <w:szCs w:val="18"/>
        </w:rPr>
        <w:t>2025</w:t>
      </w:r>
      <w:r w:rsidRPr="002B2454">
        <w:rPr>
          <w:color w:val="000000"/>
          <w:sz w:val="18"/>
          <w:szCs w:val="18"/>
        </w:rPr>
        <w:t xml:space="preserve"> </w:t>
      </w:r>
      <w:r w:rsidR="002F365E" w:rsidRPr="002B2454">
        <w:rPr>
          <w:color w:val="000000"/>
          <w:sz w:val="18"/>
          <w:szCs w:val="18"/>
        </w:rPr>
        <w:t>were</w:t>
      </w:r>
      <w:r w:rsidRPr="002B2454">
        <w:rPr>
          <w:color w:val="000000"/>
          <w:sz w:val="18"/>
          <w:szCs w:val="18"/>
        </w:rPr>
        <w:t xml:space="preserve"> as follows:</w:t>
      </w:r>
    </w:p>
    <w:p w14:paraId="23550163" w14:textId="77777777" w:rsidR="00C96E10" w:rsidRPr="002B2454" w:rsidRDefault="00C96E10" w:rsidP="00D570C7">
      <w:pPr>
        <w:spacing w:after="0" w:line="240" w:lineRule="exact"/>
        <w:jc w:val="thaiDistribute"/>
        <w:rPr>
          <w:color w:val="000000"/>
          <w:sz w:val="18"/>
          <w:szCs w:val="18"/>
        </w:rPr>
      </w:pPr>
    </w:p>
    <w:tbl>
      <w:tblPr>
        <w:tblW w:w="9469" w:type="dxa"/>
        <w:tblLayout w:type="fixed"/>
        <w:tblLook w:val="0000" w:firstRow="0" w:lastRow="0" w:firstColumn="0" w:lastColumn="0" w:noHBand="0" w:noVBand="0"/>
      </w:tblPr>
      <w:tblGrid>
        <w:gridCol w:w="709"/>
        <w:gridCol w:w="1559"/>
        <w:gridCol w:w="1560"/>
        <w:gridCol w:w="2551"/>
        <w:gridCol w:w="3090"/>
      </w:tblGrid>
      <w:tr w:rsidR="00C96E10" w:rsidRPr="002B2454" w14:paraId="4253339A" w14:textId="77777777" w:rsidTr="009B1AAB">
        <w:trPr>
          <w:trHeight w:val="283"/>
        </w:trPr>
        <w:tc>
          <w:tcPr>
            <w:tcW w:w="9469" w:type="dxa"/>
            <w:gridSpan w:val="5"/>
            <w:tcBorders>
              <w:bottom w:val="single" w:sz="4" w:space="0" w:color="auto"/>
            </w:tcBorders>
            <w:vAlign w:val="center"/>
          </w:tcPr>
          <w:p w14:paraId="0C15FB37" w14:textId="3CB33C9B" w:rsidR="00C96E10" w:rsidRPr="002B2454" w:rsidRDefault="009B1AAB" w:rsidP="00DA1A47">
            <w:pPr>
              <w:spacing w:after="0" w:line="240" w:lineRule="exact"/>
              <w:ind w:right="-72"/>
              <w:jc w:val="center"/>
              <w:rPr>
                <w:rFonts w:eastAsia="Arial Unicode MS"/>
                <w:b/>
                <w:bCs/>
                <w:sz w:val="18"/>
                <w:szCs w:val="18"/>
              </w:rPr>
            </w:pPr>
            <w:bookmarkStart w:id="17" w:name="_Hlk181105232"/>
            <w:r w:rsidRPr="002B2454">
              <w:rPr>
                <w:rFonts w:eastAsia="Arial Unicode MS"/>
                <w:b/>
                <w:bCs/>
                <w:sz w:val="18"/>
                <w:szCs w:val="18"/>
              </w:rPr>
              <w:t xml:space="preserve">Consolidated and </w:t>
            </w:r>
            <w:r w:rsidR="00915A2A" w:rsidRPr="002B2454">
              <w:rPr>
                <w:b/>
                <w:color w:val="000000"/>
                <w:sz w:val="18"/>
                <w:szCs w:val="18"/>
              </w:rPr>
              <w:t>s</w:t>
            </w:r>
            <w:r w:rsidRPr="002B2454">
              <w:rPr>
                <w:b/>
                <w:color w:val="000000"/>
                <w:sz w:val="18"/>
                <w:szCs w:val="18"/>
              </w:rPr>
              <w:t>eparate</w:t>
            </w:r>
            <w:r w:rsidRPr="002B2454">
              <w:rPr>
                <w:rFonts w:eastAsia="Arial Unicode MS"/>
                <w:b/>
                <w:bCs/>
                <w:sz w:val="18"/>
                <w:szCs w:val="18"/>
              </w:rPr>
              <w:t xml:space="preserve"> financial </w:t>
            </w:r>
            <w:r w:rsidRPr="002B2454">
              <w:rPr>
                <w:rFonts w:eastAsia="Arial Unicode MS"/>
                <w:b/>
                <w:bCs/>
                <w:sz w:val="18"/>
                <w:szCs w:val="18"/>
                <w:lang w:val="en-GB"/>
              </w:rPr>
              <w:t>statements</w:t>
            </w:r>
          </w:p>
        </w:tc>
      </w:tr>
      <w:tr w:rsidR="00C96E10" w:rsidRPr="002B2454" w14:paraId="1CFE9F74" w14:textId="77777777" w:rsidTr="004D249E">
        <w:trPr>
          <w:trHeight w:val="350"/>
        </w:trPr>
        <w:tc>
          <w:tcPr>
            <w:tcW w:w="709" w:type="dxa"/>
            <w:tcBorders>
              <w:top w:val="single" w:sz="4" w:space="0" w:color="auto"/>
              <w:bottom w:val="single" w:sz="4" w:space="0" w:color="auto"/>
            </w:tcBorders>
            <w:vAlign w:val="center"/>
          </w:tcPr>
          <w:p w14:paraId="0CEF6923" w14:textId="77777777" w:rsidR="00C96E10" w:rsidRPr="002B2454" w:rsidRDefault="00C96E10" w:rsidP="00DA1A47">
            <w:pPr>
              <w:spacing w:after="0" w:line="240" w:lineRule="exact"/>
              <w:ind w:right="-72"/>
              <w:jc w:val="center"/>
              <w:rPr>
                <w:rFonts w:eastAsia="Arial Unicode MS"/>
                <w:b/>
                <w:bCs/>
                <w:sz w:val="18"/>
                <w:szCs w:val="18"/>
              </w:rPr>
            </w:pPr>
            <w:r w:rsidRPr="002B2454">
              <w:rPr>
                <w:rFonts w:eastAsia="Arial Unicode MS"/>
                <w:b/>
                <w:bCs/>
                <w:sz w:val="18"/>
                <w:szCs w:val="18"/>
              </w:rPr>
              <w:t>No.</w:t>
            </w:r>
          </w:p>
        </w:tc>
        <w:tc>
          <w:tcPr>
            <w:tcW w:w="1559" w:type="dxa"/>
            <w:tcBorders>
              <w:top w:val="single" w:sz="4" w:space="0" w:color="auto"/>
              <w:bottom w:val="single" w:sz="4" w:space="0" w:color="auto"/>
            </w:tcBorders>
            <w:vAlign w:val="center"/>
          </w:tcPr>
          <w:p w14:paraId="57A118C3" w14:textId="77777777" w:rsidR="00C96E10" w:rsidRPr="002B2454" w:rsidRDefault="00C96E10" w:rsidP="009B1AAB">
            <w:pPr>
              <w:spacing w:after="0" w:line="240" w:lineRule="exact"/>
              <w:ind w:right="-72"/>
              <w:jc w:val="center"/>
              <w:rPr>
                <w:rFonts w:eastAsia="Arial Unicode MS"/>
                <w:b/>
                <w:bCs/>
                <w:sz w:val="18"/>
                <w:szCs w:val="18"/>
              </w:rPr>
            </w:pPr>
            <w:r w:rsidRPr="002B2454">
              <w:rPr>
                <w:rFonts w:eastAsia="Arial Unicode MS"/>
                <w:b/>
                <w:bCs/>
                <w:sz w:val="18"/>
                <w:szCs w:val="18"/>
              </w:rPr>
              <w:t>Million Baht</w:t>
            </w:r>
          </w:p>
        </w:tc>
        <w:tc>
          <w:tcPr>
            <w:tcW w:w="1560" w:type="dxa"/>
            <w:tcBorders>
              <w:top w:val="single" w:sz="4" w:space="0" w:color="auto"/>
              <w:bottom w:val="single" w:sz="4" w:space="0" w:color="auto"/>
            </w:tcBorders>
            <w:vAlign w:val="center"/>
          </w:tcPr>
          <w:p w14:paraId="5A3FE1C1" w14:textId="77777777" w:rsidR="00C96E10" w:rsidRPr="002B2454" w:rsidRDefault="00C96E10" w:rsidP="00DA1A47">
            <w:pPr>
              <w:spacing w:after="0" w:line="240" w:lineRule="exact"/>
              <w:ind w:right="-72"/>
              <w:jc w:val="center"/>
              <w:rPr>
                <w:rFonts w:eastAsia="Arial Unicode MS"/>
                <w:b/>
                <w:bCs/>
                <w:sz w:val="18"/>
                <w:szCs w:val="18"/>
              </w:rPr>
            </w:pPr>
            <w:r w:rsidRPr="002B2454">
              <w:rPr>
                <w:b/>
                <w:bCs/>
                <w:sz w:val="18"/>
                <w:szCs w:val="18"/>
              </w:rPr>
              <w:t>Interest rate</w:t>
            </w:r>
          </w:p>
        </w:tc>
        <w:tc>
          <w:tcPr>
            <w:tcW w:w="2551" w:type="dxa"/>
            <w:tcBorders>
              <w:bottom w:val="single" w:sz="4" w:space="0" w:color="auto"/>
            </w:tcBorders>
            <w:vAlign w:val="center"/>
          </w:tcPr>
          <w:p w14:paraId="5FC49F0C" w14:textId="1F96A610" w:rsidR="00C96E10" w:rsidRPr="002B2454" w:rsidRDefault="009B1AAB" w:rsidP="00DA1A47">
            <w:pPr>
              <w:spacing w:after="0" w:line="240" w:lineRule="exact"/>
              <w:ind w:left="-29" w:right="-72"/>
              <w:jc w:val="center"/>
              <w:rPr>
                <w:rFonts w:eastAsia="Arial Unicode MS"/>
                <w:b/>
                <w:bCs/>
                <w:spacing w:val="-6"/>
                <w:sz w:val="18"/>
                <w:szCs w:val="18"/>
              </w:rPr>
            </w:pPr>
            <w:r w:rsidRPr="002B2454">
              <w:rPr>
                <w:rFonts w:eastAsia="Arial Unicode MS"/>
                <w:b/>
                <w:bCs/>
                <w:spacing w:val="-6"/>
                <w:sz w:val="18"/>
                <w:szCs w:val="18"/>
              </w:rPr>
              <w:t>Principal repayment term</w:t>
            </w:r>
          </w:p>
        </w:tc>
        <w:tc>
          <w:tcPr>
            <w:tcW w:w="3090" w:type="dxa"/>
            <w:tcBorders>
              <w:bottom w:val="single" w:sz="4" w:space="0" w:color="auto"/>
            </w:tcBorders>
            <w:vAlign w:val="center"/>
          </w:tcPr>
          <w:p w14:paraId="15168BD1" w14:textId="32B1DE78" w:rsidR="00C96E10" w:rsidRPr="002B2454" w:rsidRDefault="009B1AAB" w:rsidP="00DA1A47">
            <w:pPr>
              <w:spacing w:after="0" w:line="240" w:lineRule="exact"/>
              <w:ind w:right="-72"/>
              <w:jc w:val="center"/>
              <w:rPr>
                <w:rFonts w:eastAsia="Arial Unicode MS"/>
                <w:b/>
                <w:bCs/>
                <w:sz w:val="18"/>
                <w:szCs w:val="18"/>
              </w:rPr>
            </w:pPr>
            <w:r w:rsidRPr="002B2454">
              <w:rPr>
                <w:rFonts w:eastAsia="Arial Unicode MS"/>
                <w:b/>
                <w:bCs/>
                <w:sz w:val="18"/>
                <w:szCs w:val="18"/>
              </w:rPr>
              <w:t>Interest payment period</w:t>
            </w:r>
          </w:p>
        </w:tc>
      </w:tr>
      <w:tr w:rsidR="00C96E10" w:rsidRPr="002B2454" w14:paraId="40A03E8B" w14:textId="77777777" w:rsidTr="004D249E">
        <w:tc>
          <w:tcPr>
            <w:tcW w:w="709" w:type="dxa"/>
            <w:tcBorders>
              <w:top w:val="single" w:sz="4" w:space="0" w:color="auto"/>
            </w:tcBorders>
            <w:vAlign w:val="bottom"/>
          </w:tcPr>
          <w:p w14:paraId="6F37E667" w14:textId="77777777" w:rsidR="00C96E10" w:rsidRPr="002B2454" w:rsidRDefault="00C96E10" w:rsidP="00DA1A47">
            <w:pPr>
              <w:spacing w:after="0" w:line="240" w:lineRule="exact"/>
              <w:ind w:right="-72"/>
              <w:rPr>
                <w:rFonts w:eastAsia="Arial Unicode MS"/>
                <w:b/>
                <w:bCs/>
                <w:sz w:val="18"/>
                <w:szCs w:val="18"/>
              </w:rPr>
            </w:pPr>
          </w:p>
        </w:tc>
        <w:tc>
          <w:tcPr>
            <w:tcW w:w="1559" w:type="dxa"/>
            <w:tcBorders>
              <w:top w:val="single" w:sz="4" w:space="0" w:color="auto"/>
            </w:tcBorders>
            <w:vAlign w:val="bottom"/>
          </w:tcPr>
          <w:p w14:paraId="4E8EDF46" w14:textId="77777777" w:rsidR="00C96E10" w:rsidRPr="002B2454" w:rsidRDefault="00C96E10" w:rsidP="00DA1A47">
            <w:pPr>
              <w:spacing w:after="0" w:line="240" w:lineRule="exact"/>
              <w:ind w:right="-72"/>
              <w:jc w:val="right"/>
              <w:rPr>
                <w:rFonts w:eastAsia="Arial Unicode MS"/>
                <w:b/>
                <w:bCs/>
                <w:sz w:val="18"/>
                <w:szCs w:val="18"/>
              </w:rPr>
            </w:pPr>
          </w:p>
        </w:tc>
        <w:tc>
          <w:tcPr>
            <w:tcW w:w="1560" w:type="dxa"/>
            <w:tcBorders>
              <w:top w:val="single" w:sz="4" w:space="0" w:color="auto"/>
            </w:tcBorders>
            <w:vAlign w:val="bottom"/>
          </w:tcPr>
          <w:p w14:paraId="5A1862F6" w14:textId="77777777" w:rsidR="00C96E10" w:rsidRPr="002B2454" w:rsidRDefault="00C96E10" w:rsidP="00DA1A47">
            <w:pPr>
              <w:spacing w:after="0" w:line="240" w:lineRule="exact"/>
              <w:ind w:right="-72"/>
              <w:jc w:val="center"/>
              <w:rPr>
                <w:rFonts w:eastAsia="Arial Unicode MS"/>
                <w:b/>
                <w:bCs/>
                <w:sz w:val="18"/>
                <w:szCs w:val="18"/>
              </w:rPr>
            </w:pPr>
          </w:p>
        </w:tc>
        <w:tc>
          <w:tcPr>
            <w:tcW w:w="2551" w:type="dxa"/>
            <w:tcBorders>
              <w:top w:val="single" w:sz="4" w:space="0" w:color="auto"/>
            </w:tcBorders>
            <w:vAlign w:val="bottom"/>
          </w:tcPr>
          <w:p w14:paraId="74994BBC" w14:textId="77777777" w:rsidR="00C96E10" w:rsidRPr="002B2454" w:rsidRDefault="00C96E10" w:rsidP="00DA1A47">
            <w:pPr>
              <w:spacing w:after="0" w:line="240" w:lineRule="exact"/>
              <w:ind w:left="-29" w:right="-72"/>
              <w:rPr>
                <w:rFonts w:eastAsia="Arial Unicode MS"/>
                <w:b/>
                <w:bCs/>
                <w:spacing w:val="-6"/>
                <w:sz w:val="18"/>
                <w:szCs w:val="18"/>
              </w:rPr>
            </w:pPr>
          </w:p>
        </w:tc>
        <w:tc>
          <w:tcPr>
            <w:tcW w:w="3090" w:type="dxa"/>
            <w:tcBorders>
              <w:top w:val="single" w:sz="4" w:space="0" w:color="auto"/>
            </w:tcBorders>
            <w:vAlign w:val="bottom"/>
          </w:tcPr>
          <w:p w14:paraId="37FB595E" w14:textId="77777777" w:rsidR="00C96E10" w:rsidRPr="002B2454" w:rsidRDefault="00C96E10" w:rsidP="00DA1A47">
            <w:pPr>
              <w:spacing w:after="0" w:line="240" w:lineRule="exact"/>
              <w:ind w:right="-72"/>
              <w:jc w:val="center"/>
              <w:rPr>
                <w:rFonts w:eastAsia="Arial Unicode MS"/>
                <w:b/>
                <w:bCs/>
                <w:sz w:val="18"/>
                <w:szCs w:val="18"/>
              </w:rPr>
            </w:pPr>
          </w:p>
        </w:tc>
      </w:tr>
      <w:tr w:rsidR="00C96E10" w:rsidRPr="002B2454" w14:paraId="4E02A79D" w14:textId="77777777" w:rsidTr="004D249E">
        <w:tc>
          <w:tcPr>
            <w:tcW w:w="709" w:type="dxa"/>
          </w:tcPr>
          <w:p w14:paraId="5E8C3AB4" w14:textId="77777777" w:rsidR="00C96E10" w:rsidRPr="002B2454" w:rsidRDefault="00C96E10" w:rsidP="00DA1A47">
            <w:pPr>
              <w:spacing w:after="0" w:line="240" w:lineRule="exact"/>
              <w:ind w:right="-72"/>
              <w:jc w:val="center"/>
              <w:rPr>
                <w:rFonts w:eastAsia="Arial Unicode MS"/>
                <w:sz w:val="18"/>
                <w:szCs w:val="18"/>
                <w:lang w:val="en-GB"/>
              </w:rPr>
            </w:pPr>
            <w:r w:rsidRPr="002B2454">
              <w:rPr>
                <w:rFonts w:eastAsia="Arial Unicode MS"/>
                <w:sz w:val="18"/>
                <w:szCs w:val="18"/>
                <w:lang w:val="en-GB"/>
              </w:rPr>
              <w:t>1</w:t>
            </w:r>
          </w:p>
        </w:tc>
        <w:tc>
          <w:tcPr>
            <w:tcW w:w="1559" w:type="dxa"/>
            <w:tcBorders>
              <w:top w:val="nil"/>
              <w:left w:val="nil"/>
              <w:right w:val="nil"/>
            </w:tcBorders>
          </w:tcPr>
          <w:p w14:paraId="44B4EDEC" w14:textId="68C54F25" w:rsidR="00C96E10" w:rsidRPr="002B2454" w:rsidRDefault="00FE6877" w:rsidP="00DA1A47">
            <w:pPr>
              <w:spacing w:after="0" w:line="240" w:lineRule="exact"/>
              <w:ind w:right="-72"/>
              <w:jc w:val="right"/>
              <w:rPr>
                <w:rFonts w:eastAsia="Arial Unicode MS"/>
                <w:sz w:val="18"/>
                <w:szCs w:val="18"/>
              </w:rPr>
            </w:pPr>
            <w:r w:rsidRPr="002B2454">
              <w:rPr>
                <w:rFonts w:eastAsia="Arial Unicode MS"/>
                <w:sz w:val="18"/>
                <w:szCs w:val="18"/>
              </w:rPr>
              <w:t>750</w:t>
            </w:r>
          </w:p>
        </w:tc>
        <w:tc>
          <w:tcPr>
            <w:tcW w:w="1560" w:type="dxa"/>
          </w:tcPr>
          <w:p w14:paraId="6C184B1A" w14:textId="209693B1" w:rsidR="00C96E10" w:rsidRPr="002B2454" w:rsidRDefault="008535D3" w:rsidP="00CC136C">
            <w:pPr>
              <w:spacing w:after="0" w:line="240" w:lineRule="exact"/>
              <w:ind w:right="-72"/>
              <w:jc w:val="center"/>
              <w:rPr>
                <w:spacing w:val="-4"/>
                <w:sz w:val="18"/>
                <w:szCs w:val="18"/>
                <w:lang w:val="en-GB"/>
              </w:rPr>
            </w:pPr>
            <w:r w:rsidRPr="002B2454">
              <w:rPr>
                <w:spacing w:val="-4"/>
                <w:sz w:val="18"/>
                <w:szCs w:val="18"/>
                <w:lang w:val="en-GB"/>
              </w:rPr>
              <w:t>4.00%</w:t>
            </w:r>
          </w:p>
        </w:tc>
        <w:tc>
          <w:tcPr>
            <w:tcW w:w="2551" w:type="dxa"/>
          </w:tcPr>
          <w:p w14:paraId="7B061283" w14:textId="41646A74" w:rsidR="00C96E10" w:rsidRPr="002B2454" w:rsidRDefault="00E444EE" w:rsidP="00CC136C">
            <w:pPr>
              <w:spacing w:after="0" w:line="240" w:lineRule="exact"/>
              <w:ind w:left="-29" w:right="-72"/>
              <w:jc w:val="center"/>
              <w:rPr>
                <w:rFonts w:eastAsia="Arial Unicode MS"/>
                <w:sz w:val="18"/>
                <w:szCs w:val="18"/>
              </w:rPr>
            </w:pPr>
            <w:r w:rsidRPr="002B2454">
              <w:rPr>
                <w:rFonts w:eastAsia="Arial Unicode MS"/>
                <w:sz w:val="18"/>
                <w:szCs w:val="18"/>
              </w:rPr>
              <w:t>3 August 2028</w:t>
            </w:r>
          </w:p>
        </w:tc>
        <w:tc>
          <w:tcPr>
            <w:tcW w:w="3090" w:type="dxa"/>
          </w:tcPr>
          <w:p w14:paraId="33012559" w14:textId="06330E40" w:rsidR="00C96E10" w:rsidRPr="002B2454" w:rsidRDefault="00E444EE" w:rsidP="00DA1A47">
            <w:pPr>
              <w:spacing w:after="0" w:line="240" w:lineRule="exact"/>
              <w:ind w:right="-72"/>
              <w:rPr>
                <w:rFonts w:eastAsia="Arial Unicode MS"/>
                <w:sz w:val="18"/>
                <w:szCs w:val="18"/>
              </w:rPr>
            </w:pPr>
            <w:r w:rsidRPr="002B2454">
              <w:rPr>
                <w:rFonts w:eastAsia="Arial Unicode MS"/>
                <w:sz w:val="18"/>
                <w:szCs w:val="18"/>
              </w:rPr>
              <w:t xml:space="preserve">Every six months, </w:t>
            </w:r>
            <w:r w:rsidRPr="002B2454">
              <w:rPr>
                <w:rFonts w:eastAsia="Arial Unicode MS"/>
                <w:spacing w:val="-4"/>
                <w:sz w:val="18"/>
                <w:szCs w:val="18"/>
              </w:rPr>
              <w:t>specifically on February 3rd</w:t>
            </w:r>
            <w:r w:rsidRPr="002B2454">
              <w:rPr>
                <w:rFonts w:eastAsia="Arial Unicode MS"/>
                <w:sz w:val="18"/>
                <w:szCs w:val="18"/>
              </w:rPr>
              <w:t xml:space="preserve"> and August 3rd </w:t>
            </w:r>
            <w:r w:rsidR="00557ECA" w:rsidRPr="002B2454">
              <w:rPr>
                <w:rFonts w:eastAsia="Arial Unicode MS" w:cs="Browallia New"/>
                <w:sz w:val="18"/>
                <w:lang w:val="en-GB"/>
              </w:rPr>
              <w:t xml:space="preserve">of </w:t>
            </w:r>
            <w:r w:rsidRPr="002B2454">
              <w:rPr>
                <w:rFonts w:eastAsia="Arial Unicode MS"/>
                <w:sz w:val="18"/>
                <w:szCs w:val="18"/>
              </w:rPr>
              <w:t>each year</w:t>
            </w:r>
          </w:p>
        </w:tc>
      </w:tr>
      <w:tr w:rsidR="008E32CA" w:rsidRPr="002B2454" w14:paraId="11DFF2C6" w14:textId="77777777" w:rsidTr="004D249E">
        <w:tc>
          <w:tcPr>
            <w:tcW w:w="709" w:type="dxa"/>
          </w:tcPr>
          <w:p w14:paraId="56E51B88" w14:textId="77777777" w:rsidR="008E32CA" w:rsidRPr="002B2454" w:rsidRDefault="008E32CA" w:rsidP="00DA1A47">
            <w:pPr>
              <w:spacing w:after="0" w:line="240" w:lineRule="exact"/>
              <w:ind w:right="-72"/>
              <w:jc w:val="center"/>
              <w:rPr>
                <w:rFonts w:eastAsia="Arial Unicode MS"/>
                <w:sz w:val="18"/>
                <w:szCs w:val="18"/>
                <w:lang w:val="en-GB"/>
              </w:rPr>
            </w:pPr>
            <w:r w:rsidRPr="002B2454">
              <w:rPr>
                <w:rFonts w:eastAsia="Arial Unicode MS"/>
                <w:sz w:val="18"/>
                <w:szCs w:val="18"/>
                <w:lang w:val="en-GB"/>
              </w:rPr>
              <w:t>2</w:t>
            </w:r>
          </w:p>
        </w:tc>
        <w:tc>
          <w:tcPr>
            <w:tcW w:w="1559" w:type="dxa"/>
            <w:tcBorders>
              <w:top w:val="nil"/>
              <w:left w:val="nil"/>
              <w:right w:val="nil"/>
            </w:tcBorders>
          </w:tcPr>
          <w:p w14:paraId="2E5E2705" w14:textId="22F9DC2A" w:rsidR="008E32CA" w:rsidRPr="002B2454" w:rsidRDefault="00FE6877" w:rsidP="00DA1A47">
            <w:pPr>
              <w:spacing w:after="0" w:line="240" w:lineRule="exact"/>
              <w:ind w:right="-72"/>
              <w:jc w:val="right"/>
              <w:rPr>
                <w:rFonts w:eastAsia="Arial Unicode MS"/>
                <w:sz w:val="18"/>
                <w:szCs w:val="18"/>
              </w:rPr>
            </w:pPr>
            <w:r w:rsidRPr="002B2454">
              <w:rPr>
                <w:rFonts w:eastAsia="Arial Unicode MS"/>
                <w:sz w:val="18"/>
                <w:szCs w:val="18"/>
              </w:rPr>
              <w:t>500</w:t>
            </w:r>
          </w:p>
        </w:tc>
        <w:tc>
          <w:tcPr>
            <w:tcW w:w="1560" w:type="dxa"/>
          </w:tcPr>
          <w:p w14:paraId="6D0BB2E5" w14:textId="7B0E81AB" w:rsidR="008E32CA" w:rsidRPr="002B2454" w:rsidRDefault="008535D3" w:rsidP="00CC136C">
            <w:pPr>
              <w:spacing w:after="0" w:line="240" w:lineRule="exact"/>
              <w:ind w:right="-72"/>
              <w:jc w:val="center"/>
              <w:rPr>
                <w:spacing w:val="-4"/>
                <w:sz w:val="18"/>
                <w:szCs w:val="18"/>
                <w:lang w:val="en-GB"/>
              </w:rPr>
            </w:pPr>
            <w:r w:rsidRPr="002B2454">
              <w:rPr>
                <w:spacing w:val="-4"/>
                <w:sz w:val="18"/>
                <w:szCs w:val="18"/>
                <w:lang w:val="en-GB"/>
              </w:rPr>
              <w:t>3.70%</w:t>
            </w:r>
          </w:p>
        </w:tc>
        <w:tc>
          <w:tcPr>
            <w:tcW w:w="2551" w:type="dxa"/>
          </w:tcPr>
          <w:p w14:paraId="74DAF15A" w14:textId="37F5BB23" w:rsidR="008E32CA" w:rsidRPr="002B2454" w:rsidRDefault="00E444EE" w:rsidP="00CC136C">
            <w:pPr>
              <w:spacing w:after="0" w:line="240" w:lineRule="exact"/>
              <w:ind w:left="-29" w:right="-72"/>
              <w:jc w:val="center"/>
              <w:rPr>
                <w:rFonts w:eastAsia="Arial Unicode MS"/>
                <w:sz w:val="18"/>
                <w:szCs w:val="18"/>
              </w:rPr>
            </w:pPr>
            <w:r w:rsidRPr="002B2454">
              <w:rPr>
                <w:rFonts w:eastAsia="Arial Unicode MS"/>
                <w:sz w:val="18"/>
                <w:szCs w:val="18"/>
              </w:rPr>
              <w:t>1 October 2027</w:t>
            </w:r>
          </w:p>
        </w:tc>
        <w:tc>
          <w:tcPr>
            <w:tcW w:w="3090" w:type="dxa"/>
          </w:tcPr>
          <w:p w14:paraId="0E69F4C5" w14:textId="77795CEA" w:rsidR="008E32CA" w:rsidRPr="002B2454" w:rsidRDefault="00004FA2" w:rsidP="00DA1A47">
            <w:pPr>
              <w:spacing w:after="0" w:line="240" w:lineRule="exact"/>
              <w:ind w:right="-72"/>
              <w:rPr>
                <w:rFonts w:eastAsia="Arial Unicode MS"/>
                <w:sz w:val="18"/>
                <w:szCs w:val="18"/>
              </w:rPr>
            </w:pPr>
            <w:r w:rsidRPr="002B2454">
              <w:rPr>
                <w:rFonts w:eastAsia="Arial Unicode MS"/>
                <w:sz w:val="18"/>
                <w:szCs w:val="18"/>
              </w:rPr>
              <w:t xml:space="preserve">Every six months, specifically on April 1st </w:t>
            </w:r>
            <w:r w:rsidRPr="002B2454">
              <w:rPr>
                <w:rFonts w:eastAsia="Arial Unicode MS"/>
                <w:spacing w:val="-6"/>
                <w:sz w:val="18"/>
                <w:szCs w:val="18"/>
              </w:rPr>
              <w:t xml:space="preserve">and October 1st </w:t>
            </w:r>
            <w:r w:rsidR="00557ECA" w:rsidRPr="002B2454">
              <w:rPr>
                <w:rFonts w:eastAsia="Arial Unicode MS"/>
                <w:spacing w:val="-6"/>
                <w:sz w:val="18"/>
                <w:szCs w:val="18"/>
              </w:rPr>
              <w:t xml:space="preserve">of </w:t>
            </w:r>
            <w:r w:rsidRPr="002B2454">
              <w:rPr>
                <w:rFonts w:eastAsia="Arial Unicode MS"/>
                <w:spacing w:val="-6"/>
                <w:sz w:val="18"/>
                <w:szCs w:val="18"/>
              </w:rPr>
              <w:t>each year</w:t>
            </w:r>
          </w:p>
        </w:tc>
      </w:tr>
      <w:tr w:rsidR="00C96E10" w:rsidRPr="002B2454" w14:paraId="46281298" w14:textId="77777777" w:rsidTr="004D249E">
        <w:tc>
          <w:tcPr>
            <w:tcW w:w="709" w:type="dxa"/>
          </w:tcPr>
          <w:p w14:paraId="78FBCFF0" w14:textId="77777777" w:rsidR="00C96E10" w:rsidRPr="002B2454" w:rsidRDefault="00C96E10" w:rsidP="00DA1A47">
            <w:pPr>
              <w:spacing w:after="0" w:line="240" w:lineRule="exact"/>
              <w:ind w:right="-72"/>
              <w:jc w:val="center"/>
              <w:rPr>
                <w:rFonts w:eastAsia="Arial Unicode MS"/>
                <w:sz w:val="18"/>
                <w:szCs w:val="18"/>
              </w:rPr>
            </w:pPr>
          </w:p>
        </w:tc>
        <w:tc>
          <w:tcPr>
            <w:tcW w:w="1559" w:type="dxa"/>
            <w:tcBorders>
              <w:top w:val="single" w:sz="4" w:space="0" w:color="auto"/>
              <w:left w:val="nil"/>
              <w:right w:val="nil"/>
            </w:tcBorders>
          </w:tcPr>
          <w:p w14:paraId="6F6530C2" w14:textId="77777777" w:rsidR="00C96E10" w:rsidRPr="002B2454" w:rsidRDefault="00C96E10" w:rsidP="00DA1A47">
            <w:pPr>
              <w:spacing w:after="0" w:line="240" w:lineRule="exact"/>
              <w:ind w:right="-72"/>
              <w:jc w:val="right"/>
              <w:rPr>
                <w:rFonts w:eastAsia="Arial Unicode MS"/>
                <w:sz w:val="18"/>
                <w:szCs w:val="18"/>
              </w:rPr>
            </w:pPr>
          </w:p>
        </w:tc>
        <w:tc>
          <w:tcPr>
            <w:tcW w:w="1560" w:type="dxa"/>
          </w:tcPr>
          <w:p w14:paraId="180C6503" w14:textId="77777777" w:rsidR="00C96E10" w:rsidRPr="002B2454" w:rsidRDefault="00C96E10" w:rsidP="00DA1A47">
            <w:pPr>
              <w:spacing w:after="0" w:line="240" w:lineRule="exact"/>
              <w:ind w:right="-72"/>
              <w:jc w:val="center"/>
              <w:rPr>
                <w:rFonts w:eastAsia="Arial Unicode MS"/>
                <w:sz w:val="18"/>
                <w:szCs w:val="18"/>
                <w:lang w:val="en-GB"/>
              </w:rPr>
            </w:pPr>
          </w:p>
        </w:tc>
        <w:tc>
          <w:tcPr>
            <w:tcW w:w="2551" w:type="dxa"/>
          </w:tcPr>
          <w:p w14:paraId="2E8BD22C" w14:textId="77777777" w:rsidR="00C96E10" w:rsidRPr="002B2454" w:rsidRDefault="00C96E10" w:rsidP="00DA1A47">
            <w:pPr>
              <w:spacing w:after="0" w:line="240" w:lineRule="exact"/>
              <w:ind w:left="-29" w:right="-72"/>
              <w:jc w:val="center"/>
              <w:rPr>
                <w:rFonts w:eastAsia="Arial Unicode MS"/>
                <w:sz w:val="18"/>
                <w:szCs w:val="18"/>
              </w:rPr>
            </w:pPr>
          </w:p>
        </w:tc>
        <w:tc>
          <w:tcPr>
            <w:tcW w:w="3090" w:type="dxa"/>
          </w:tcPr>
          <w:p w14:paraId="450AB0A9" w14:textId="77777777" w:rsidR="00C96E10" w:rsidRPr="002B2454" w:rsidRDefault="00C96E10" w:rsidP="00DA1A47">
            <w:pPr>
              <w:spacing w:after="0" w:line="240" w:lineRule="exact"/>
              <w:ind w:right="-72"/>
              <w:rPr>
                <w:rFonts w:eastAsia="Arial Unicode MS"/>
                <w:spacing w:val="-6"/>
                <w:sz w:val="18"/>
                <w:szCs w:val="18"/>
              </w:rPr>
            </w:pPr>
          </w:p>
        </w:tc>
      </w:tr>
      <w:tr w:rsidR="00C96E10" w:rsidRPr="002B2454" w14:paraId="58280D2C" w14:textId="77777777" w:rsidTr="004D249E">
        <w:tc>
          <w:tcPr>
            <w:tcW w:w="709" w:type="dxa"/>
          </w:tcPr>
          <w:p w14:paraId="0A5E2AD6" w14:textId="77777777" w:rsidR="00C96E10" w:rsidRPr="002B2454" w:rsidRDefault="00C96E10" w:rsidP="00DA1A47">
            <w:pPr>
              <w:spacing w:after="0" w:line="240" w:lineRule="exact"/>
              <w:ind w:right="-72"/>
              <w:rPr>
                <w:rFonts w:eastAsia="Arial Unicode MS"/>
                <w:sz w:val="18"/>
                <w:szCs w:val="18"/>
                <w:cs/>
              </w:rPr>
            </w:pPr>
            <w:r w:rsidRPr="002B2454">
              <w:rPr>
                <w:rFonts w:eastAsia="Arial Unicode MS"/>
                <w:sz w:val="18"/>
                <w:szCs w:val="18"/>
              </w:rPr>
              <w:t>Total</w:t>
            </w:r>
          </w:p>
        </w:tc>
        <w:tc>
          <w:tcPr>
            <w:tcW w:w="1559" w:type="dxa"/>
            <w:tcBorders>
              <w:left w:val="nil"/>
              <w:bottom w:val="single" w:sz="4" w:space="0" w:color="auto"/>
              <w:right w:val="nil"/>
            </w:tcBorders>
          </w:tcPr>
          <w:p w14:paraId="599E1082" w14:textId="70F45EB2" w:rsidR="00C96E10" w:rsidRPr="002B2454" w:rsidRDefault="00CC136C" w:rsidP="00DA1A47">
            <w:pPr>
              <w:spacing w:after="0" w:line="240" w:lineRule="exact"/>
              <w:ind w:right="-72"/>
              <w:jc w:val="right"/>
              <w:rPr>
                <w:rFonts w:eastAsia="Arial Unicode MS"/>
                <w:sz w:val="18"/>
                <w:szCs w:val="18"/>
                <w:cs/>
              </w:rPr>
            </w:pPr>
            <w:r w:rsidRPr="002B2454">
              <w:rPr>
                <w:rFonts w:eastAsia="Arial Unicode MS"/>
                <w:sz w:val="18"/>
                <w:szCs w:val="18"/>
              </w:rPr>
              <w:t>1,250</w:t>
            </w:r>
          </w:p>
        </w:tc>
        <w:tc>
          <w:tcPr>
            <w:tcW w:w="1560" w:type="dxa"/>
          </w:tcPr>
          <w:p w14:paraId="1FEC30FB" w14:textId="77777777" w:rsidR="00C96E10" w:rsidRPr="002B2454" w:rsidRDefault="00C96E10" w:rsidP="00DA1A47">
            <w:pPr>
              <w:spacing w:after="0" w:line="240" w:lineRule="exact"/>
              <w:ind w:right="-72"/>
              <w:jc w:val="right"/>
              <w:rPr>
                <w:rFonts w:eastAsia="Arial Unicode MS"/>
                <w:sz w:val="18"/>
                <w:szCs w:val="18"/>
                <w:cs/>
              </w:rPr>
            </w:pPr>
          </w:p>
        </w:tc>
        <w:tc>
          <w:tcPr>
            <w:tcW w:w="2551" w:type="dxa"/>
          </w:tcPr>
          <w:p w14:paraId="431FDA49" w14:textId="77777777" w:rsidR="00C96E10" w:rsidRPr="002B2454" w:rsidRDefault="00C96E10" w:rsidP="00DA1A47">
            <w:pPr>
              <w:spacing w:after="0" w:line="240" w:lineRule="exact"/>
              <w:ind w:left="-29" w:right="-72"/>
              <w:jc w:val="right"/>
              <w:rPr>
                <w:rFonts w:eastAsia="Arial Unicode MS"/>
                <w:spacing w:val="-6"/>
                <w:sz w:val="18"/>
                <w:szCs w:val="18"/>
              </w:rPr>
            </w:pPr>
          </w:p>
        </w:tc>
        <w:tc>
          <w:tcPr>
            <w:tcW w:w="3090" w:type="dxa"/>
          </w:tcPr>
          <w:p w14:paraId="3805F8D6" w14:textId="77777777" w:rsidR="00C96E10" w:rsidRPr="002B2454" w:rsidRDefault="00C96E10" w:rsidP="00DA1A47">
            <w:pPr>
              <w:spacing w:after="0" w:line="240" w:lineRule="exact"/>
              <w:ind w:right="-72"/>
              <w:jc w:val="right"/>
              <w:rPr>
                <w:rFonts w:eastAsia="Arial Unicode MS"/>
                <w:spacing w:val="-6"/>
                <w:sz w:val="18"/>
                <w:szCs w:val="18"/>
                <w:cs/>
              </w:rPr>
            </w:pPr>
          </w:p>
        </w:tc>
      </w:tr>
      <w:bookmarkEnd w:id="17"/>
    </w:tbl>
    <w:p w14:paraId="60F79F0D" w14:textId="77777777" w:rsidR="00924586" w:rsidRPr="002B2454" w:rsidRDefault="00924586" w:rsidP="00D570C7">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p w14:paraId="22E1946D" w14:textId="0224FA0E" w:rsidR="00A45ED4" w:rsidRPr="002B2454" w:rsidRDefault="00A45ED4" w:rsidP="00A45ED4">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r w:rsidRPr="002B2454">
        <w:rPr>
          <w:color w:val="000000"/>
          <w:sz w:val="18"/>
          <w:szCs w:val="18"/>
        </w:rPr>
        <w:t>On 3 August 2018, the Company issued unsecured debentures</w:t>
      </w:r>
      <w:r w:rsidR="00694644" w:rsidRPr="002B2454">
        <w:rPr>
          <w:color w:val="000000"/>
          <w:sz w:val="18"/>
          <w:szCs w:val="18"/>
        </w:rPr>
        <w:t xml:space="preserve"> no.</w:t>
      </w:r>
      <w:r w:rsidR="007D6922" w:rsidRPr="002B2454">
        <w:rPr>
          <w:rFonts w:cstheme="minorBidi"/>
          <w:color w:val="000000"/>
          <w:sz w:val="18"/>
          <w:szCs w:val="18"/>
        </w:rPr>
        <w:t xml:space="preserve"> </w:t>
      </w:r>
      <w:r w:rsidR="00694644" w:rsidRPr="002B2454">
        <w:rPr>
          <w:color w:val="000000"/>
          <w:sz w:val="18"/>
          <w:szCs w:val="18"/>
        </w:rPr>
        <w:t>1/2018, Tranche 2,</w:t>
      </w:r>
      <w:r w:rsidRPr="002B2454">
        <w:rPr>
          <w:color w:val="000000"/>
          <w:sz w:val="18"/>
          <w:szCs w:val="18"/>
        </w:rPr>
        <w:t xml:space="preserve"> denominated in Thai Baht amounting to Baht 750 million, </w:t>
      </w:r>
      <w:r w:rsidRPr="002B2454">
        <w:rPr>
          <w:color w:val="000000"/>
          <w:spacing w:val="-6"/>
          <w:sz w:val="18"/>
          <w:szCs w:val="18"/>
        </w:rPr>
        <w:t>with a par value of Baht 1,000 per unit. The debentures are registered, unsubordinated, unsecured, and have a bondholder</w:t>
      </w:r>
      <w:r w:rsidRPr="002B2454">
        <w:rPr>
          <w:color w:val="000000"/>
          <w:sz w:val="18"/>
          <w:szCs w:val="18"/>
        </w:rPr>
        <w:t xml:space="preserve"> </w:t>
      </w:r>
      <w:r w:rsidRPr="002B2454">
        <w:rPr>
          <w:color w:val="000000"/>
          <w:spacing w:val="-4"/>
          <w:sz w:val="18"/>
          <w:szCs w:val="18"/>
        </w:rPr>
        <w:t>representative. There is no right to early redemption. The debentures carry a fixed interest rate of 4.00</w:t>
      </w:r>
      <w:r w:rsidR="00517BA4" w:rsidRPr="002B2454">
        <w:rPr>
          <w:color w:val="000000"/>
          <w:spacing w:val="-4"/>
          <w:sz w:val="18"/>
          <w:szCs w:val="18"/>
        </w:rPr>
        <w:t>%</w:t>
      </w:r>
      <w:r w:rsidRPr="002B2454">
        <w:rPr>
          <w:color w:val="000000"/>
          <w:spacing w:val="-4"/>
          <w:sz w:val="18"/>
          <w:szCs w:val="18"/>
        </w:rPr>
        <w:t xml:space="preserve"> per annum,</w:t>
      </w:r>
      <w:r w:rsidRPr="002B2454">
        <w:rPr>
          <w:color w:val="000000"/>
          <w:sz w:val="18"/>
          <w:szCs w:val="18"/>
        </w:rPr>
        <w:t xml:space="preserve"> with interest payable semi-annually. The principal is repayable on 3 August 2028.</w:t>
      </w:r>
    </w:p>
    <w:p w14:paraId="60B165D5" w14:textId="77777777" w:rsidR="008A27C4" w:rsidRPr="002B2454" w:rsidRDefault="008A27C4" w:rsidP="00A45ED4">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p w14:paraId="4307E653" w14:textId="5F99A78D" w:rsidR="00A45ED4" w:rsidRPr="002B2454" w:rsidRDefault="00A45ED4" w:rsidP="00A45ED4">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r w:rsidRPr="002B2454">
        <w:rPr>
          <w:color w:val="000000"/>
          <w:spacing w:val="-4"/>
          <w:sz w:val="18"/>
          <w:szCs w:val="18"/>
        </w:rPr>
        <w:t>On 1 October 2020, the Company issued unsecured debentures</w:t>
      </w:r>
      <w:r w:rsidR="0061103D" w:rsidRPr="002B2454">
        <w:rPr>
          <w:color w:val="000000"/>
          <w:spacing w:val="-4"/>
          <w:sz w:val="18"/>
          <w:szCs w:val="18"/>
        </w:rPr>
        <w:t xml:space="preserve"> no.</w:t>
      </w:r>
      <w:r w:rsidR="00A2579A" w:rsidRPr="002B2454">
        <w:rPr>
          <w:rFonts w:cstheme="minorBidi"/>
          <w:color w:val="000000"/>
          <w:spacing w:val="-4"/>
          <w:sz w:val="18"/>
          <w:szCs w:val="18"/>
        </w:rPr>
        <w:t xml:space="preserve"> </w:t>
      </w:r>
      <w:r w:rsidR="0061103D" w:rsidRPr="002B2454">
        <w:rPr>
          <w:color w:val="000000"/>
          <w:spacing w:val="-4"/>
          <w:sz w:val="18"/>
          <w:szCs w:val="18"/>
        </w:rPr>
        <w:t>1/2020, Tranche 3,</w:t>
      </w:r>
      <w:r w:rsidRPr="002B2454">
        <w:rPr>
          <w:color w:val="000000"/>
          <w:spacing w:val="-4"/>
          <w:sz w:val="18"/>
          <w:szCs w:val="18"/>
        </w:rPr>
        <w:t xml:space="preserve"> denominated in Thai Baht amounting to Baht 500 million,</w:t>
      </w:r>
      <w:r w:rsidRPr="002B2454">
        <w:rPr>
          <w:color w:val="000000"/>
          <w:sz w:val="18"/>
          <w:szCs w:val="18"/>
        </w:rPr>
        <w:t xml:space="preserve"> </w:t>
      </w:r>
      <w:r w:rsidRPr="002B2454">
        <w:rPr>
          <w:color w:val="000000"/>
          <w:spacing w:val="-4"/>
          <w:sz w:val="18"/>
          <w:szCs w:val="18"/>
        </w:rPr>
        <w:t>with a par value of Baht 1,000 per unit. The debentures are registered, unsubordinated, unsecured, and have a bondholder</w:t>
      </w:r>
      <w:r w:rsidRPr="002B2454">
        <w:rPr>
          <w:color w:val="000000"/>
          <w:sz w:val="18"/>
          <w:szCs w:val="18"/>
        </w:rPr>
        <w:t xml:space="preserve"> </w:t>
      </w:r>
      <w:r w:rsidRPr="002B2454">
        <w:rPr>
          <w:color w:val="000000"/>
          <w:spacing w:val="-4"/>
          <w:sz w:val="18"/>
          <w:szCs w:val="18"/>
        </w:rPr>
        <w:t>representative. There is no right to early redemption. The debentures carry a fixed interest rate of 3.70</w:t>
      </w:r>
      <w:r w:rsidR="00517BA4" w:rsidRPr="002B2454">
        <w:rPr>
          <w:color w:val="000000"/>
          <w:spacing w:val="-4"/>
          <w:sz w:val="18"/>
          <w:szCs w:val="18"/>
        </w:rPr>
        <w:t>%</w:t>
      </w:r>
      <w:r w:rsidRPr="002B2454">
        <w:rPr>
          <w:color w:val="000000"/>
          <w:spacing w:val="-4"/>
          <w:sz w:val="18"/>
          <w:szCs w:val="18"/>
        </w:rPr>
        <w:t xml:space="preserve"> per annum,</w:t>
      </w:r>
      <w:r w:rsidRPr="002B2454">
        <w:rPr>
          <w:color w:val="000000"/>
          <w:sz w:val="18"/>
          <w:szCs w:val="18"/>
        </w:rPr>
        <w:t xml:space="preserve"> with interest payable semi-annually. The principal is repayable on 1 October 2027.</w:t>
      </w:r>
    </w:p>
    <w:p w14:paraId="610DAA5F" w14:textId="77777777" w:rsidR="008A27C4" w:rsidRPr="002B2454" w:rsidRDefault="008A27C4" w:rsidP="00A45ED4">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p w14:paraId="197B8A0E" w14:textId="3F5176F9" w:rsidR="00D40E0A" w:rsidRPr="002B2454" w:rsidRDefault="00D40E0A" w:rsidP="00A45ED4">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r w:rsidRPr="002B2454">
        <w:rPr>
          <w:color w:val="000000"/>
          <w:sz w:val="18"/>
          <w:szCs w:val="18"/>
        </w:rPr>
        <w:t>The Company’s debentures include various terms and conditions regarding the rights and obligations of the issuer and th</w:t>
      </w:r>
      <w:r w:rsidRPr="002B2454">
        <w:rPr>
          <w:color w:val="000000"/>
          <w:spacing w:val="-4"/>
          <w:sz w:val="18"/>
          <w:szCs w:val="18"/>
        </w:rPr>
        <w:t>e debenture holders, which the Company is required to comply with. These include maintaining specified financial ratios,</w:t>
      </w:r>
      <w:r w:rsidRPr="002B2454">
        <w:rPr>
          <w:color w:val="000000"/>
          <w:sz w:val="18"/>
          <w:szCs w:val="18"/>
        </w:rPr>
        <w:t xml:space="preserve"> restrictions on dividend payments in the event of default on debenture payments, and requirements that transactions between the Company and related parties be conducted on reasonable terms, among others.</w:t>
      </w:r>
    </w:p>
    <w:p w14:paraId="70489854" w14:textId="77777777" w:rsidR="00D40E0A" w:rsidRPr="002B2454" w:rsidRDefault="00D40E0A" w:rsidP="00A45ED4">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p w14:paraId="6585CD6D" w14:textId="77777777" w:rsidR="00433562" w:rsidRPr="002B2454" w:rsidRDefault="00433562" w:rsidP="00D570C7">
      <w:pPr>
        <w:tabs>
          <w:tab w:val="left" w:pos="1134"/>
          <w:tab w:val="left" w:pos="1276"/>
          <w:tab w:val="center" w:pos="3402"/>
          <w:tab w:val="center" w:pos="4536"/>
          <w:tab w:val="center" w:pos="5670"/>
          <w:tab w:val="center" w:pos="6804"/>
          <w:tab w:val="right" w:pos="7655"/>
        </w:tabs>
        <w:spacing w:after="0" w:line="240" w:lineRule="exact"/>
        <w:jc w:val="both"/>
        <w:rPr>
          <w:color w:val="000000"/>
          <w:sz w:val="18"/>
          <w:szCs w:val="18"/>
        </w:rPr>
      </w:pPr>
    </w:p>
    <w:p w14:paraId="5FF69B1B" w14:textId="454BCC1F" w:rsidR="006B79AA" w:rsidRPr="002B2454" w:rsidRDefault="006B79AA" w:rsidP="006B79AA">
      <w:pPr>
        <w:tabs>
          <w:tab w:val="left" w:pos="1134"/>
          <w:tab w:val="left" w:pos="1276"/>
          <w:tab w:val="center" w:pos="3402"/>
          <w:tab w:val="center" w:pos="4536"/>
          <w:tab w:val="center" w:pos="5670"/>
          <w:tab w:val="center" w:pos="6804"/>
          <w:tab w:val="right" w:pos="7655"/>
        </w:tabs>
        <w:spacing w:after="0" w:line="240" w:lineRule="exact"/>
        <w:ind w:left="540" w:hanging="540"/>
        <w:jc w:val="both"/>
        <w:rPr>
          <w:rFonts w:eastAsia="Arial"/>
          <w:b/>
          <w:color w:val="000000"/>
          <w:sz w:val="18"/>
          <w:szCs w:val="18"/>
        </w:rPr>
      </w:pPr>
      <w:r w:rsidRPr="002B2454">
        <w:rPr>
          <w:rFonts w:eastAsia="Arial"/>
          <w:b/>
          <w:color w:val="000000"/>
          <w:sz w:val="18"/>
          <w:szCs w:val="18"/>
          <w:lang w:val="en-GB"/>
        </w:rPr>
        <w:t>2</w:t>
      </w:r>
      <w:r w:rsidR="00E12FB9" w:rsidRPr="002B2454">
        <w:rPr>
          <w:b/>
          <w:color w:val="000000"/>
          <w:sz w:val="18"/>
          <w:szCs w:val="18"/>
          <w:lang w:val="en-GB" w:eastAsia="zh-CN"/>
        </w:rPr>
        <w:t>9</w:t>
      </w:r>
      <w:r w:rsidRPr="002B2454">
        <w:rPr>
          <w:rFonts w:eastAsia="Arial"/>
          <w:b/>
          <w:color w:val="000000"/>
          <w:sz w:val="18"/>
          <w:szCs w:val="18"/>
        </w:rPr>
        <w:tab/>
        <w:t>Lease liabilities</w:t>
      </w:r>
    </w:p>
    <w:p w14:paraId="3225B418" w14:textId="77777777" w:rsidR="006B79AA" w:rsidRPr="002B2454" w:rsidRDefault="006B79AA" w:rsidP="006B79AA">
      <w:pPr>
        <w:spacing w:after="0" w:line="240" w:lineRule="exact"/>
        <w:jc w:val="both"/>
        <w:rPr>
          <w:color w:val="000000"/>
          <w:sz w:val="18"/>
          <w:szCs w:val="18"/>
        </w:rPr>
      </w:pPr>
    </w:p>
    <w:tbl>
      <w:tblPr>
        <w:tblW w:w="9442" w:type="dxa"/>
        <w:tblInd w:w="14" w:type="dxa"/>
        <w:tblLayout w:type="fixed"/>
        <w:tblLook w:val="04A0" w:firstRow="1" w:lastRow="0" w:firstColumn="1" w:lastColumn="0" w:noHBand="0" w:noVBand="1"/>
      </w:tblPr>
      <w:tblGrid>
        <w:gridCol w:w="3766"/>
        <w:gridCol w:w="1280"/>
        <w:gridCol w:w="1398"/>
        <w:gridCol w:w="1396"/>
        <w:gridCol w:w="1602"/>
      </w:tblGrid>
      <w:tr w:rsidR="006B79AA" w:rsidRPr="002B2454" w14:paraId="5C97E09B" w14:textId="77777777" w:rsidTr="006B79AA">
        <w:trPr>
          <w:cantSplit/>
        </w:trPr>
        <w:tc>
          <w:tcPr>
            <w:tcW w:w="3766" w:type="dxa"/>
          </w:tcPr>
          <w:p w14:paraId="41689045" w14:textId="77777777" w:rsidR="006B79AA" w:rsidRPr="002B2454" w:rsidRDefault="006B79AA">
            <w:pPr>
              <w:autoSpaceDE w:val="0"/>
              <w:autoSpaceDN w:val="0"/>
              <w:adjustRightInd w:val="0"/>
              <w:spacing w:after="0" w:line="240" w:lineRule="exact"/>
              <w:ind w:left="-120" w:right="-72"/>
              <w:rPr>
                <w:rFonts w:eastAsia="Arial Unicode MS"/>
                <w:color w:val="000000"/>
                <w:sz w:val="18"/>
                <w:szCs w:val="18"/>
              </w:rPr>
            </w:pPr>
          </w:p>
        </w:tc>
        <w:tc>
          <w:tcPr>
            <w:tcW w:w="2678" w:type="dxa"/>
            <w:gridSpan w:val="2"/>
            <w:tcBorders>
              <w:left w:val="nil"/>
              <w:bottom w:val="single" w:sz="4" w:space="0" w:color="auto"/>
              <w:right w:val="nil"/>
            </w:tcBorders>
            <w:hideMark/>
          </w:tcPr>
          <w:p w14:paraId="63738BC5" w14:textId="77777777" w:rsidR="006B79AA" w:rsidRPr="002B2454" w:rsidRDefault="006B79AA">
            <w:pPr>
              <w:spacing w:after="0" w:line="240" w:lineRule="exact"/>
              <w:ind w:right="-72"/>
              <w:jc w:val="center"/>
              <w:rPr>
                <w:b/>
                <w:color w:val="000000"/>
                <w:sz w:val="18"/>
                <w:szCs w:val="18"/>
              </w:rPr>
            </w:pPr>
            <w:r w:rsidRPr="002B2454">
              <w:rPr>
                <w:b/>
                <w:color w:val="000000"/>
                <w:sz w:val="18"/>
                <w:szCs w:val="18"/>
              </w:rPr>
              <w:t xml:space="preserve">Consolidated </w:t>
            </w:r>
          </w:p>
          <w:p w14:paraId="62C5E333" w14:textId="0344694B" w:rsidR="006B79AA" w:rsidRPr="002B2454" w:rsidRDefault="006B79AA">
            <w:pPr>
              <w:autoSpaceDE w:val="0"/>
              <w:autoSpaceDN w:val="0"/>
              <w:adjustRightInd w:val="0"/>
              <w:spacing w:after="0" w:line="240" w:lineRule="exact"/>
              <w:ind w:right="-72"/>
              <w:jc w:val="center"/>
              <w:rPr>
                <w:rFonts w:eastAsia="Arial Unicode MS"/>
                <w:b/>
                <w:bCs/>
                <w:color w:val="000000"/>
                <w:sz w:val="18"/>
                <w:szCs w:val="18"/>
              </w:rPr>
            </w:pPr>
            <w:r w:rsidRPr="002B2454">
              <w:rPr>
                <w:b/>
                <w:color w:val="000000"/>
                <w:sz w:val="18"/>
                <w:szCs w:val="18"/>
              </w:rPr>
              <w:t>financial statements</w:t>
            </w:r>
          </w:p>
        </w:tc>
        <w:tc>
          <w:tcPr>
            <w:tcW w:w="2998" w:type="dxa"/>
            <w:gridSpan w:val="2"/>
            <w:tcBorders>
              <w:left w:val="nil"/>
              <w:bottom w:val="single" w:sz="4" w:space="0" w:color="auto"/>
              <w:right w:val="nil"/>
            </w:tcBorders>
            <w:hideMark/>
          </w:tcPr>
          <w:p w14:paraId="5CAA052D" w14:textId="77777777" w:rsidR="006B79AA" w:rsidRPr="002B2454" w:rsidRDefault="006B79AA">
            <w:pPr>
              <w:spacing w:after="0" w:line="240" w:lineRule="exact"/>
              <w:ind w:right="-72"/>
              <w:jc w:val="center"/>
              <w:rPr>
                <w:b/>
                <w:color w:val="000000"/>
                <w:sz w:val="18"/>
                <w:szCs w:val="18"/>
              </w:rPr>
            </w:pPr>
            <w:r w:rsidRPr="002B2454">
              <w:rPr>
                <w:b/>
                <w:color w:val="000000"/>
                <w:sz w:val="18"/>
                <w:szCs w:val="18"/>
              </w:rPr>
              <w:t xml:space="preserve">Separate </w:t>
            </w:r>
          </w:p>
          <w:p w14:paraId="01956D89" w14:textId="72880888" w:rsidR="006B79AA" w:rsidRPr="002B2454" w:rsidRDefault="006B79AA">
            <w:pPr>
              <w:autoSpaceDE w:val="0"/>
              <w:autoSpaceDN w:val="0"/>
              <w:adjustRightInd w:val="0"/>
              <w:spacing w:after="0" w:line="240" w:lineRule="exact"/>
              <w:ind w:right="-72"/>
              <w:jc w:val="center"/>
              <w:rPr>
                <w:rFonts w:eastAsia="Arial Unicode MS"/>
                <w:b/>
                <w:bCs/>
                <w:color w:val="000000"/>
                <w:sz w:val="18"/>
                <w:szCs w:val="18"/>
              </w:rPr>
            </w:pPr>
            <w:r w:rsidRPr="002B2454">
              <w:rPr>
                <w:b/>
                <w:color w:val="000000"/>
                <w:sz w:val="18"/>
                <w:szCs w:val="18"/>
              </w:rPr>
              <w:t>financial statements</w:t>
            </w:r>
          </w:p>
        </w:tc>
      </w:tr>
      <w:tr w:rsidR="006B79AA" w:rsidRPr="002B2454" w14:paraId="56558357" w14:textId="77777777" w:rsidTr="006B79AA">
        <w:trPr>
          <w:cantSplit/>
        </w:trPr>
        <w:tc>
          <w:tcPr>
            <w:tcW w:w="3766" w:type="dxa"/>
          </w:tcPr>
          <w:p w14:paraId="49909138" w14:textId="77777777" w:rsidR="006B79AA" w:rsidRPr="002B2454" w:rsidRDefault="006B79AA">
            <w:pPr>
              <w:autoSpaceDE w:val="0"/>
              <w:autoSpaceDN w:val="0"/>
              <w:adjustRightInd w:val="0"/>
              <w:spacing w:after="0" w:line="240" w:lineRule="exact"/>
              <w:ind w:left="-120" w:right="-72"/>
              <w:rPr>
                <w:rFonts w:eastAsia="Arial Unicode MS"/>
                <w:color w:val="000000"/>
                <w:sz w:val="18"/>
                <w:szCs w:val="18"/>
              </w:rPr>
            </w:pPr>
          </w:p>
        </w:tc>
        <w:tc>
          <w:tcPr>
            <w:tcW w:w="1280" w:type="dxa"/>
            <w:hideMark/>
          </w:tcPr>
          <w:p w14:paraId="4A2000C3" w14:textId="67BC42A4" w:rsidR="006B79AA" w:rsidRPr="002B2454" w:rsidRDefault="006B79AA">
            <w:pPr>
              <w:autoSpaceDE w:val="0"/>
              <w:autoSpaceDN w:val="0"/>
              <w:adjustRightInd w:val="0"/>
              <w:spacing w:after="0" w:line="240" w:lineRule="exact"/>
              <w:ind w:right="-72"/>
              <w:jc w:val="right"/>
              <w:rPr>
                <w:rFonts w:eastAsia="Arial Unicode MS"/>
                <w:b/>
                <w:bCs/>
                <w:color w:val="000000"/>
                <w:sz w:val="18"/>
                <w:szCs w:val="18"/>
                <w:cs/>
                <w:lang w:val="en-GB"/>
              </w:rPr>
            </w:pPr>
            <w:r w:rsidRPr="002B2454">
              <w:rPr>
                <w:b/>
                <w:color w:val="000000"/>
                <w:sz w:val="18"/>
                <w:szCs w:val="18"/>
                <w:lang w:val="en-GB"/>
              </w:rPr>
              <w:t>2025</w:t>
            </w:r>
          </w:p>
        </w:tc>
        <w:tc>
          <w:tcPr>
            <w:tcW w:w="1398" w:type="dxa"/>
            <w:hideMark/>
          </w:tcPr>
          <w:p w14:paraId="48CA1680" w14:textId="3C557A73" w:rsidR="006B79AA" w:rsidRPr="002B2454" w:rsidRDefault="006B79AA">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lang w:val="en-GB"/>
              </w:rPr>
              <w:t>2024</w:t>
            </w:r>
          </w:p>
        </w:tc>
        <w:tc>
          <w:tcPr>
            <w:tcW w:w="1396" w:type="dxa"/>
            <w:hideMark/>
          </w:tcPr>
          <w:p w14:paraId="0BCE084A" w14:textId="364764B2" w:rsidR="006B79AA" w:rsidRPr="002B2454" w:rsidRDefault="006B79AA">
            <w:pPr>
              <w:autoSpaceDE w:val="0"/>
              <w:autoSpaceDN w:val="0"/>
              <w:adjustRightInd w:val="0"/>
              <w:spacing w:after="0" w:line="240" w:lineRule="exact"/>
              <w:ind w:right="-72"/>
              <w:jc w:val="right"/>
              <w:rPr>
                <w:rFonts w:eastAsia="Arial Unicode MS"/>
                <w:b/>
                <w:bCs/>
                <w:color w:val="000000"/>
                <w:sz w:val="18"/>
                <w:szCs w:val="18"/>
                <w:cs/>
                <w:lang w:val="en-GB"/>
              </w:rPr>
            </w:pPr>
            <w:r w:rsidRPr="002B2454">
              <w:rPr>
                <w:b/>
                <w:color w:val="000000"/>
                <w:sz w:val="18"/>
                <w:szCs w:val="18"/>
                <w:lang w:val="en-GB"/>
              </w:rPr>
              <w:t>2025</w:t>
            </w:r>
          </w:p>
        </w:tc>
        <w:tc>
          <w:tcPr>
            <w:tcW w:w="1602" w:type="dxa"/>
            <w:hideMark/>
          </w:tcPr>
          <w:p w14:paraId="7A20C5E9" w14:textId="6BEECF1D" w:rsidR="006B79AA" w:rsidRPr="002B2454" w:rsidRDefault="006B79AA">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lang w:val="en-GB"/>
              </w:rPr>
              <w:t>2024</w:t>
            </w:r>
          </w:p>
        </w:tc>
      </w:tr>
      <w:tr w:rsidR="006B79AA" w:rsidRPr="002B2454" w14:paraId="1D512CAF" w14:textId="77777777" w:rsidTr="006B79AA">
        <w:trPr>
          <w:cantSplit/>
        </w:trPr>
        <w:tc>
          <w:tcPr>
            <w:tcW w:w="3766" w:type="dxa"/>
          </w:tcPr>
          <w:p w14:paraId="299C78A6" w14:textId="77777777" w:rsidR="006B79AA" w:rsidRPr="002B2454" w:rsidRDefault="006B79AA">
            <w:pPr>
              <w:autoSpaceDE w:val="0"/>
              <w:autoSpaceDN w:val="0"/>
              <w:adjustRightInd w:val="0"/>
              <w:spacing w:after="0" w:line="240" w:lineRule="exact"/>
              <w:ind w:left="-120" w:right="-72"/>
              <w:rPr>
                <w:rFonts w:eastAsia="Arial Unicode MS"/>
                <w:color w:val="000000"/>
                <w:sz w:val="18"/>
                <w:szCs w:val="18"/>
                <w:cs/>
              </w:rPr>
            </w:pPr>
          </w:p>
        </w:tc>
        <w:tc>
          <w:tcPr>
            <w:tcW w:w="1280" w:type="dxa"/>
            <w:tcBorders>
              <w:top w:val="nil"/>
              <w:left w:val="nil"/>
              <w:bottom w:val="single" w:sz="4" w:space="0" w:color="auto"/>
              <w:right w:val="nil"/>
            </w:tcBorders>
            <w:hideMark/>
          </w:tcPr>
          <w:p w14:paraId="72CD3C30" w14:textId="438C6C31" w:rsidR="006B79AA" w:rsidRPr="002B2454" w:rsidRDefault="006B79AA">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398" w:type="dxa"/>
            <w:tcBorders>
              <w:top w:val="nil"/>
              <w:left w:val="nil"/>
              <w:bottom w:val="single" w:sz="4" w:space="0" w:color="auto"/>
              <w:right w:val="nil"/>
            </w:tcBorders>
            <w:hideMark/>
          </w:tcPr>
          <w:p w14:paraId="468AED01" w14:textId="7D1F79ED" w:rsidR="006B79AA" w:rsidRPr="002B2454" w:rsidRDefault="006B79AA">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396" w:type="dxa"/>
            <w:tcBorders>
              <w:top w:val="nil"/>
              <w:left w:val="nil"/>
              <w:bottom w:val="single" w:sz="4" w:space="0" w:color="auto"/>
              <w:right w:val="nil"/>
            </w:tcBorders>
            <w:hideMark/>
          </w:tcPr>
          <w:p w14:paraId="5AB32B09" w14:textId="3B95690B" w:rsidR="006B79AA" w:rsidRPr="002B2454" w:rsidRDefault="006B79AA">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c>
          <w:tcPr>
            <w:tcW w:w="1602" w:type="dxa"/>
            <w:tcBorders>
              <w:top w:val="nil"/>
              <w:left w:val="nil"/>
              <w:bottom w:val="single" w:sz="4" w:space="0" w:color="auto"/>
              <w:right w:val="nil"/>
            </w:tcBorders>
            <w:hideMark/>
          </w:tcPr>
          <w:p w14:paraId="2686D2C9" w14:textId="6DEB8CDB" w:rsidR="006B79AA" w:rsidRPr="002B2454" w:rsidRDefault="006B79AA">
            <w:pPr>
              <w:autoSpaceDE w:val="0"/>
              <w:autoSpaceDN w:val="0"/>
              <w:adjustRightInd w:val="0"/>
              <w:spacing w:after="0" w:line="240" w:lineRule="exact"/>
              <w:ind w:right="-72"/>
              <w:jc w:val="right"/>
              <w:rPr>
                <w:rFonts w:eastAsia="Arial Unicode MS"/>
                <w:b/>
                <w:bCs/>
                <w:color w:val="000000"/>
                <w:sz w:val="18"/>
                <w:szCs w:val="18"/>
              </w:rPr>
            </w:pPr>
            <w:r w:rsidRPr="002B2454">
              <w:rPr>
                <w:b/>
                <w:color w:val="000000"/>
                <w:sz w:val="18"/>
                <w:szCs w:val="18"/>
              </w:rPr>
              <w:t>Million Baht</w:t>
            </w:r>
          </w:p>
        </w:tc>
      </w:tr>
      <w:tr w:rsidR="006B79AA" w:rsidRPr="002B2454" w14:paraId="4B632FAA" w14:textId="77777777" w:rsidTr="006B79AA">
        <w:trPr>
          <w:cantSplit/>
        </w:trPr>
        <w:tc>
          <w:tcPr>
            <w:tcW w:w="3766" w:type="dxa"/>
          </w:tcPr>
          <w:p w14:paraId="4E2BE9E0" w14:textId="77777777" w:rsidR="006B79AA" w:rsidRPr="002B2454" w:rsidRDefault="006B79AA">
            <w:pPr>
              <w:autoSpaceDE w:val="0"/>
              <w:autoSpaceDN w:val="0"/>
              <w:adjustRightInd w:val="0"/>
              <w:spacing w:after="0" w:line="240" w:lineRule="exact"/>
              <w:ind w:left="-120" w:right="-72"/>
              <w:rPr>
                <w:rFonts w:eastAsia="Arial Unicode MS"/>
                <w:color w:val="000000"/>
                <w:sz w:val="18"/>
                <w:szCs w:val="18"/>
              </w:rPr>
            </w:pPr>
          </w:p>
        </w:tc>
        <w:tc>
          <w:tcPr>
            <w:tcW w:w="1280" w:type="dxa"/>
            <w:tcBorders>
              <w:top w:val="single" w:sz="4" w:space="0" w:color="auto"/>
              <w:left w:val="nil"/>
              <w:right w:val="nil"/>
            </w:tcBorders>
          </w:tcPr>
          <w:p w14:paraId="05B807FA"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tl/>
              </w:rPr>
            </w:pPr>
          </w:p>
        </w:tc>
        <w:tc>
          <w:tcPr>
            <w:tcW w:w="1398" w:type="dxa"/>
            <w:tcBorders>
              <w:top w:val="single" w:sz="4" w:space="0" w:color="auto"/>
              <w:left w:val="nil"/>
              <w:right w:val="nil"/>
            </w:tcBorders>
          </w:tcPr>
          <w:p w14:paraId="0016ADE2"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Pr>
            </w:pPr>
          </w:p>
        </w:tc>
        <w:tc>
          <w:tcPr>
            <w:tcW w:w="1396" w:type="dxa"/>
            <w:tcBorders>
              <w:top w:val="single" w:sz="4" w:space="0" w:color="auto"/>
              <w:left w:val="nil"/>
              <w:right w:val="nil"/>
            </w:tcBorders>
          </w:tcPr>
          <w:p w14:paraId="01196317"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Pr>
            </w:pPr>
          </w:p>
        </w:tc>
        <w:tc>
          <w:tcPr>
            <w:tcW w:w="1602" w:type="dxa"/>
            <w:tcBorders>
              <w:top w:val="single" w:sz="4" w:space="0" w:color="auto"/>
              <w:left w:val="nil"/>
              <w:right w:val="nil"/>
            </w:tcBorders>
          </w:tcPr>
          <w:p w14:paraId="45FB0E5F"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Pr>
            </w:pPr>
          </w:p>
        </w:tc>
      </w:tr>
      <w:tr w:rsidR="006B79AA" w:rsidRPr="002B2454" w14:paraId="0E6C2676" w14:textId="77777777">
        <w:trPr>
          <w:cantSplit/>
        </w:trPr>
        <w:tc>
          <w:tcPr>
            <w:tcW w:w="3766" w:type="dxa"/>
            <w:hideMark/>
          </w:tcPr>
          <w:p w14:paraId="3728712A" w14:textId="57666764" w:rsidR="006B79AA" w:rsidRPr="002B2454" w:rsidRDefault="005722C8">
            <w:pPr>
              <w:autoSpaceDE w:val="0"/>
              <w:autoSpaceDN w:val="0"/>
              <w:adjustRightInd w:val="0"/>
              <w:spacing w:after="0" w:line="240" w:lineRule="exact"/>
              <w:ind w:left="-120" w:right="-72"/>
              <w:rPr>
                <w:rFonts w:eastAsia="Arial Unicode MS"/>
                <w:b/>
                <w:bCs/>
                <w:color w:val="000000"/>
                <w:sz w:val="18"/>
                <w:szCs w:val="18"/>
              </w:rPr>
            </w:pPr>
            <w:r w:rsidRPr="002B2454">
              <w:rPr>
                <w:rStyle w:val="normaltextrun"/>
                <w:sz w:val="18"/>
                <w:szCs w:val="18"/>
              </w:rPr>
              <w:t>Lease payments</w:t>
            </w:r>
            <w:r w:rsidRPr="002B2454">
              <w:rPr>
                <w:rStyle w:val="eop"/>
                <w:sz w:val="18"/>
                <w:szCs w:val="18"/>
              </w:rPr>
              <w:t> </w:t>
            </w:r>
          </w:p>
        </w:tc>
        <w:tc>
          <w:tcPr>
            <w:tcW w:w="1280" w:type="dxa"/>
          </w:tcPr>
          <w:p w14:paraId="258A1B05" w14:textId="7C1AD100" w:rsidR="006B79AA" w:rsidRPr="002B2454" w:rsidRDefault="005722C8">
            <w:pPr>
              <w:autoSpaceDE w:val="0"/>
              <w:autoSpaceDN w:val="0"/>
              <w:adjustRightInd w:val="0"/>
              <w:spacing w:after="0" w:line="240" w:lineRule="exact"/>
              <w:ind w:right="-72"/>
              <w:jc w:val="right"/>
              <w:rPr>
                <w:rFonts w:eastAsia="Arial Unicode MS"/>
                <w:color w:val="000000"/>
                <w:sz w:val="18"/>
                <w:szCs w:val="18"/>
                <w:rtl/>
                <w:lang w:val="en-GB"/>
              </w:rPr>
            </w:pPr>
            <w:r w:rsidRPr="002B2454">
              <w:rPr>
                <w:rFonts w:eastAsia="Arial Unicode MS"/>
                <w:color w:val="000000"/>
                <w:sz w:val="18"/>
                <w:szCs w:val="18"/>
                <w:lang w:val="en-GB"/>
              </w:rPr>
              <w:t xml:space="preserve"> 3,986 </w:t>
            </w:r>
          </w:p>
        </w:tc>
        <w:tc>
          <w:tcPr>
            <w:tcW w:w="1398" w:type="dxa"/>
            <w:vAlign w:val="bottom"/>
          </w:tcPr>
          <w:p w14:paraId="3E3B6296" w14:textId="07068E37" w:rsidR="006B79AA" w:rsidRPr="002B2454" w:rsidRDefault="005722C8">
            <w:pPr>
              <w:autoSpaceDE w:val="0"/>
              <w:autoSpaceDN w:val="0"/>
              <w:adjustRightInd w:val="0"/>
              <w:spacing w:after="0" w:line="240" w:lineRule="exact"/>
              <w:ind w:right="-72"/>
              <w:jc w:val="right"/>
              <w:rPr>
                <w:rFonts w:eastAsia="Arial Unicode MS"/>
                <w:color w:val="000000"/>
                <w:sz w:val="18"/>
                <w:szCs w:val="18"/>
                <w:lang w:val="en-GB"/>
              </w:rPr>
            </w:pPr>
            <w:r w:rsidRPr="002B2454">
              <w:rPr>
                <w:rFonts w:eastAsia="Arial Unicode MS"/>
                <w:color w:val="000000"/>
                <w:sz w:val="18"/>
                <w:szCs w:val="18"/>
                <w:lang w:val="en-GB"/>
              </w:rPr>
              <w:t>3,482</w:t>
            </w:r>
          </w:p>
        </w:tc>
        <w:tc>
          <w:tcPr>
            <w:tcW w:w="1396" w:type="dxa"/>
            <w:vAlign w:val="bottom"/>
          </w:tcPr>
          <w:p w14:paraId="0741F12F" w14:textId="581160FB" w:rsidR="006B79AA" w:rsidRPr="002B2454" w:rsidRDefault="005722C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32</w:t>
            </w:r>
          </w:p>
        </w:tc>
        <w:tc>
          <w:tcPr>
            <w:tcW w:w="1602" w:type="dxa"/>
            <w:vAlign w:val="bottom"/>
          </w:tcPr>
          <w:p w14:paraId="07CE3FA4" w14:textId="140CED4B" w:rsidR="006B79AA" w:rsidRPr="002B2454" w:rsidRDefault="005722C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27</w:t>
            </w:r>
          </w:p>
        </w:tc>
      </w:tr>
      <w:tr w:rsidR="006B79AA" w:rsidRPr="002B2454" w14:paraId="63F07C32" w14:textId="77777777">
        <w:trPr>
          <w:cantSplit/>
        </w:trPr>
        <w:tc>
          <w:tcPr>
            <w:tcW w:w="3766" w:type="dxa"/>
          </w:tcPr>
          <w:p w14:paraId="660C32F7" w14:textId="487BF1FC" w:rsidR="006B79AA" w:rsidRPr="002B2454" w:rsidRDefault="005722C8">
            <w:pPr>
              <w:autoSpaceDE w:val="0"/>
              <w:autoSpaceDN w:val="0"/>
              <w:adjustRightInd w:val="0"/>
              <w:spacing w:after="0" w:line="240" w:lineRule="exact"/>
              <w:ind w:left="-120" w:right="-72"/>
              <w:rPr>
                <w:rFonts w:eastAsia="Arial Unicode MS"/>
                <w:color w:val="000000"/>
                <w:sz w:val="18"/>
                <w:szCs w:val="18"/>
                <w:cs/>
              </w:rPr>
            </w:pPr>
            <w:proofErr w:type="gramStart"/>
            <w:r w:rsidRPr="002B2454">
              <w:rPr>
                <w:rStyle w:val="normaltextrun"/>
                <w:sz w:val="18"/>
                <w:szCs w:val="18"/>
                <w:u w:val="single"/>
              </w:rPr>
              <w:t>Less</w:t>
            </w:r>
            <w:r w:rsidRPr="002B2454">
              <w:rPr>
                <w:rStyle w:val="normaltextrun"/>
                <w:sz w:val="18"/>
                <w:szCs w:val="18"/>
              </w:rPr>
              <w:t>  Deferred</w:t>
            </w:r>
            <w:proofErr w:type="gramEnd"/>
            <w:r w:rsidRPr="002B2454">
              <w:rPr>
                <w:rStyle w:val="normaltextrun"/>
                <w:sz w:val="18"/>
                <w:szCs w:val="18"/>
              </w:rPr>
              <w:t> interest expenses</w:t>
            </w:r>
            <w:r w:rsidRPr="002B2454">
              <w:rPr>
                <w:rStyle w:val="eop"/>
                <w:sz w:val="18"/>
                <w:szCs w:val="18"/>
              </w:rPr>
              <w:t> </w:t>
            </w:r>
          </w:p>
        </w:tc>
        <w:tc>
          <w:tcPr>
            <w:tcW w:w="1280" w:type="dxa"/>
            <w:tcBorders>
              <w:bottom w:val="single" w:sz="4" w:space="0" w:color="auto"/>
            </w:tcBorders>
          </w:tcPr>
          <w:p w14:paraId="7D0C0D1C" w14:textId="1EB91770" w:rsidR="006B79AA" w:rsidRPr="002B2454" w:rsidRDefault="005722C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 xml:space="preserve"> (2,765)</w:t>
            </w:r>
          </w:p>
        </w:tc>
        <w:tc>
          <w:tcPr>
            <w:tcW w:w="1398" w:type="dxa"/>
            <w:tcBorders>
              <w:bottom w:val="single" w:sz="4" w:space="0" w:color="auto"/>
            </w:tcBorders>
            <w:vAlign w:val="bottom"/>
          </w:tcPr>
          <w:p w14:paraId="525FF424" w14:textId="47702A89" w:rsidR="006B79AA" w:rsidRPr="002B2454" w:rsidRDefault="005722C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w:t>
            </w:r>
            <w:r w:rsidRPr="002B2454">
              <w:rPr>
                <w:rFonts w:eastAsia="Arial Unicode MS"/>
                <w:color w:val="000000"/>
                <w:sz w:val="18"/>
                <w:szCs w:val="18"/>
                <w:lang w:val="en-GB"/>
              </w:rPr>
              <w:t>2</w:t>
            </w:r>
            <w:r w:rsidRPr="002B2454">
              <w:rPr>
                <w:rFonts w:eastAsia="Arial Unicode MS"/>
                <w:color w:val="000000"/>
                <w:sz w:val="18"/>
                <w:szCs w:val="18"/>
              </w:rPr>
              <w:t>,</w:t>
            </w:r>
            <w:r w:rsidRPr="002B2454">
              <w:rPr>
                <w:rFonts w:eastAsia="Arial Unicode MS"/>
                <w:color w:val="000000"/>
                <w:sz w:val="18"/>
                <w:szCs w:val="18"/>
                <w:lang w:val="en-GB"/>
              </w:rPr>
              <w:t>390</w:t>
            </w:r>
            <w:r w:rsidRPr="002B2454">
              <w:rPr>
                <w:rFonts w:eastAsia="Arial Unicode MS"/>
                <w:color w:val="000000"/>
                <w:sz w:val="18"/>
                <w:szCs w:val="18"/>
              </w:rPr>
              <w:t>)</w:t>
            </w:r>
          </w:p>
        </w:tc>
        <w:tc>
          <w:tcPr>
            <w:tcW w:w="1396" w:type="dxa"/>
            <w:tcBorders>
              <w:bottom w:val="single" w:sz="4" w:space="0" w:color="auto"/>
            </w:tcBorders>
            <w:vAlign w:val="bottom"/>
          </w:tcPr>
          <w:p w14:paraId="4625E46A" w14:textId="285E3698" w:rsidR="006B79AA" w:rsidRPr="002B2454" w:rsidRDefault="005722C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(1)</w:t>
            </w:r>
          </w:p>
        </w:tc>
        <w:tc>
          <w:tcPr>
            <w:tcW w:w="1602" w:type="dxa"/>
            <w:tcBorders>
              <w:bottom w:val="single" w:sz="4" w:space="0" w:color="auto"/>
            </w:tcBorders>
            <w:vAlign w:val="bottom"/>
          </w:tcPr>
          <w:p w14:paraId="36B8A075" w14:textId="475BBB0C" w:rsidR="006B79AA" w:rsidRPr="002B2454" w:rsidRDefault="005722C8">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w:t>
            </w:r>
            <w:r w:rsidRPr="002B2454">
              <w:rPr>
                <w:rFonts w:eastAsia="Arial Unicode MS"/>
                <w:color w:val="000000"/>
                <w:sz w:val="18"/>
                <w:szCs w:val="18"/>
                <w:lang w:val="en-GB"/>
              </w:rPr>
              <w:t>1</w:t>
            </w:r>
            <w:r w:rsidRPr="002B2454">
              <w:rPr>
                <w:rFonts w:eastAsia="Arial Unicode MS"/>
                <w:color w:val="000000"/>
                <w:sz w:val="18"/>
                <w:szCs w:val="18"/>
              </w:rPr>
              <w:t>)</w:t>
            </w:r>
          </w:p>
        </w:tc>
      </w:tr>
      <w:tr w:rsidR="006B79AA" w:rsidRPr="002B2454" w14:paraId="401707F1" w14:textId="77777777" w:rsidTr="00A1616C">
        <w:trPr>
          <w:cantSplit/>
        </w:trPr>
        <w:tc>
          <w:tcPr>
            <w:tcW w:w="3766" w:type="dxa"/>
            <w:vAlign w:val="bottom"/>
          </w:tcPr>
          <w:p w14:paraId="724CC219" w14:textId="77777777" w:rsidR="006B79AA" w:rsidRPr="002B2454" w:rsidRDefault="006B79AA">
            <w:pPr>
              <w:autoSpaceDE w:val="0"/>
              <w:autoSpaceDN w:val="0"/>
              <w:adjustRightInd w:val="0"/>
              <w:spacing w:after="0" w:line="240" w:lineRule="exact"/>
              <w:ind w:left="-120" w:right="-72"/>
              <w:rPr>
                <w:rFonts w:eastAsia="Arial Unicode MS"/>
                <w:color w:val="000000"/>
                <w:sz w:val="18"/>
                <w:szCs w:val="18"/>
                <w:u w:val="single"/>
              </w:rPr>
            </w:pPr>
          </w:p>
        </w:tc>
        <w:tc>
          <w:tcPr>
            <w:tcW w:w="1280" w:type="dxa"/>
            <w:tcBorders>
              <w:top w:val="single" w:sz="4" w:space="0" w:color="auto"/>
            </w:tcBorders>
            <w:vAlign w:val="bottom"/>
          </w:tcPr>
          <w:p w14:paraId="05BF2A61"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Pr>
            </w:pPr>
          </w:p>
        </w:tc>
        <w:tc>
          <w:tcPr>
            <w:tcW w:w="1398" w:type="dxa"/>
            <w:tcBorders>
              <w:top w:val="single" w:sz="4" w:space="0" w:color="auto"/>
            </w:tcBorders>
            <w:vAlign w:val="bottom"/>
          </w:tcPr>
          <w:p w14:paraId="11C970EE"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Pr>
            </w:pPr>
          </w:p>
        </w:tc>
        <w:tc>
          <w:tcPr>
            <w:tcW w:w="1396" w:type="dxa"/>
            <w:tcBorders>
              <w:top w:val="single" w:sz="4" w:space="0" w:color="auto"/>
            </w:tcBorders>
            <w:vAlign w:val="bottom"/>
          </w:tcPr>
          <w:p w14:paraId="77FE1BF2"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Pr>
            </w:pPr>
          </w:p>
        </w:tc>
        <w:tc>
          <w:tcPr>
            <w:tcW w:w="1602" w:type="dxa"/>
            <w:tcBorders>
              <w:top w:val="single" w:sz="4" w:space="0" w:color="auto"/>
            </w:tcBorders>
            <w:vAlign w:val="bottom"/>
          </w:tcPr>
          <w:p w14:paraId="6A8309AC" w14:textId="77777777" w:rsidR="006B79AA" w:rsidRPr="002B2454" w:rsidRDefault="006B79AA">
            <w:pPr>
              <w:autoSpaceDE w:val="0"/>
              <w:autoSpaceDN w:val="0"/>
              <w:adjustRightInd w:val="0"/>
              <w:spacing w:after="0" w:line="240" w:lineRule="exact"/>
              <w:ind w:right="-72"/>
              <w:jc w:val="right"/>
              <w:rPr>
                <w:rFonts w:eastAsia="Arial Unicode MS"/>
                <w:color w:val="000000"/>
                <w:sz w:val="18"/>
                <w:szCs w:val="18"/>
              </w:rPr>
            </w:pPr>
          </w:p>
        </w:tc>
      </w:tr>
      <w:tr w:rsidR="006B79AA" w:rsidRPr="002B2454" w14:paraId="46BC2E79" w14:textId="77777777">
        <w:trPr>
          <w:cantSplit/>
        </w:trPr>
        <w:tc>
          <w:tcPr>
            <w:tcW w:w="3766" w:type="dxa"/>
          </w:tcPr>
          <w:p w14:paraId="1BD9863F" w14:textId="1A518006" w:rsidR="006B79AA" w:rsidRPr="002B2454" w:rsidRDefault="00C3152D">
            <w:pPr>
              <w:autoSpaceDE w:val="0"/>
              <w:autoSpaceDN w:val="0"/>
              <w:adjustRightInd w:val="0"/>
              <w:spacing w:after="0" w:line="240" w:lineRule="exact"/>
              <w:ind w:left="-120" w:right="-72"/>
              <w:rPr>
                <w:rFonts w:eastAsia="Arial Unicode MS"/>
                <w:b/>
                <w:bCs/>
                <w:color w:val="000000"/>
                <w:sz w:val="18"/>
                <w:szCs w:val="18"/>
                <w:cs/>
              </w:rPr>
            </w:pPr>
            <w:r w:rsidRPr="002B2454">
              <w:rPr>
                <w:rStyle w:val="eop"/>
                <w:b/>
                <w:bCs/>
                <w:sz w:val="18"/>
                <w:szCs w:val="18"/>
              </w:rPr>
              <w:t>Total</w:t>
            </w:r>
          </w:p>
        </w:tc>
        <w:tc>
          <w:tcPr>
            <w:tcW w:w="1280" w:type="dxa"/>
          </w:tcPr>
          <w:p w14:paraId="02FFF0F0" w14:textId="35AE3ABF"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 xml:space="preserve"> 1,221 </w:t>
            </w:r>
          </w:p>
        </w:tc>
        <w:tc>
          <w:tcPr>
            <w:tcW w:w="1398" w:type="dxa"/>
            <w:vAlign w:val="bottom"/>
          </w:tcPr>
          <w:p w14:paraId="2FCAD6B1" w14:textId="2A7E26FD"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1</w:t>
            </w:r>
            <w:r w:rsidRPr="002B2454">
              <w:rPr>
                <w:rFonts w:eastAsia="Arial Unicode MS"/>
                <w:color w:val="000000"/>
                <w:sz w:val="18"/>
                <w:szCs w:val="18"/>
              </w:rPr>
              <w:t>,</w:t>
            </w:r>
            <w:r w:rsidRPr="002B2454">
              <w:rPr>
                <w:rFonts w:eastAsia="Arial Unicode MS"/>
                <w:color w:val="000000"/>
                <w:sz w:val="18"/>
                <w:szCs w:val="18"/>
                <w:lang w:val="en-GB"/>
              </w:rPr>
              <w:t>092</w:t>
            </w:r>
          </w:p>
        </w:tc>
        <w:tc>
          <w:tcPr>
            <w:tcW w:w="1396" w:type="dxa"/>
            <w:vAlign w:val="bottom"/>
          </w:tcPr>
          <w:p w14:paraId="139B244A" w14:textId="5E3EC913"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31</w:t>
            </w:r>
          </w:p>
        </w:tc>
        <w:tc>
          <w:tcPr>
            <w:tcW w:w="1602" w:type="dxa"/>
            <w:vAlign w:val="bottom"/>
          </w:tcPr>
          <w:p w14:paraId="41CBE926" w14:textId="19E4CD0E"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26</w:t>
            </w:r>
          </w:p>
        </w:tc>
      </w:tr>
      <w:tr w:rsidR="006B79AA" w:rsidRPr="002B2454" w14:paraId="4C1913E1" w14:textId="77777777" w:rsidTr="006B2179">
        <w:trPr>
          <w:cantSplit/>
        </w:trPr>
        <w:tc>
          <w:tcPr>
            <w:tcW w:w="3766" w:type="dxa"/>
          </w:tcPr>
          <w:p w14:paraId="3C4F9F5D" w14:textId="43555DB2" w:rsidR="006B79AA" w:rsidRPr="002B2454" w:rsidRDefault="00EA564D">
            <w:pPr>
              <w:autoSpaceDE w:val="0"/>
              <w:autoSpaceDN w:val="0"/>
              <w:adjustRightInd w:val="0"/>
              <w:spacing w:after="0" w:line="240" w:lineRule="exact"/>
              <w:ind w:left="-120" w:right="-72"/>
              <w:rPr>
                <w:rFonts w:eastAsia="Arial Unicode MS"/>
                <w:color w:val="000000"/>
                <w:sz w:val="18"/>
                <w:szCs w:val="18"/>
                <w:cs/>
              </w:rPr>
            </w:pPr>
            <w:proofErr w:type="gramStart"/>
            <w:r w:rsidRPr="002B2454">
              <w:rPr>
                <w:rStyle w:val="normaltextrun"/>
                <w:sz w:val="18"/>
                <w:szCs w:val="18"/>
                <w:u w:val="single"/>
                <w:lang w:val="en-GB"/>
              </w:rPr>
              <w:t>Less</w:t>
            </w:r>
            <w:r w:rsidRPr="002B2454">
              <w:rPr>
                <w:rStyle w:val="normaltextrun"/>
                <w:sz w:val="18"/>
                <w:szCs w:val="18"/>
              </w:rPr>
              <w:t>  Current</w:t>
            </w:r>
            <w:proofErr w:type="gramEnd"/>
            <w:r w:rsidRPr="002B2454">
              <w:rPr>
                <w:rStyle w:val="normaltextrun"/>
                <w:sz w:val="18"/>
                <w:szCs w:val="18"/>
              </w:rPr>
              <w:t> portion</w:t>
            </w:r>
            <w:r w:rsidRPr="002B2454">
              <w:rPr>
                <w:rStyle w:val="eop"/>
                <w:sz w:val="18"/>
                <w:szCs w:val="18"/>
              </w:rPr>
              <w:t> </w:t>
            </w:r>
          </w:p>
        </w:tc>
        <w:tc>
          <w:tcPr>
            <w:tcW w:w="1280" w:type="dxa"/>
            <w:tcBorders>
              <w:bottom w:val="single" w:sz="4" w:space="0" w:color="auto"/>
            </w:tcBorders>
          </w:tcPr>
          <w:p w14:paraId="55A19098" w14:textId="546C7B1F"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 xml:space="preserve"> (57)</w:t>
            </w:r>
          </w:p>
        </w:tc>
        <w:tc>
          <w:tcPr>
            <w:tcW w:w="1398" w:type="dxa"/>
            <w:tcBorders>
              <w:bottom w:val="single" w:sz="4" w:space="0" w:color="auto"/>
            </w:tcBorders>
            <w:vAlign w:val="bottom"/>
          </w:tcPr>
          <w:p w14:paraId="323500F2" w14:textId="30B9D0AB"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w:t>
            </w:r>
            <w:r w:rsidRPr="002B2454">
              <w:rPr>
                <w:rFonts w:eastAsia="Arial Unicode MS"/>
                <w:color w:val="000000"/>
                <w:sz w:val="18"/>
                <w:szCs w:val="18"/>
                <w:lang w:val="en-GB"/>
              </w:rPr>
              <w:t>52</w:t>
            </w:r>
            <w:r w:rsidRPr="002B2454">
              <w:rPr>
                <w:rFonts w:eastAsia="Arial Unicode MS"/>
                <w:color w:val="000000"/>
                <w:sz w:val="18"/>
                <w:szCs w:val="18"/>
              </w:rPr>
              <w:t>)</w:t>
            </w:r>
          </w:p>
        </w:tc>
        <w:tc>
          <w:tcPr>
            <w:tcW w:w="1396" w:type="dxa"/>
            <w:tcBorders>
              <w:bottom w:val="single" w:sz="4" w:space="0" w:color="auto"/>
            </w:tcBorders>
            <w:vAlign w:val="bottom"/>
          </w:tcPr>
          <w:p w14:paraId="367202B4" w14:textId="4AE15EB7"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(11)</w:t>
            </w:r>
          </w:p>
        </w:tc>
        <w:tc>
          <w:tcPr>
            <w:tcW w:w="1602" w:type="dxa"/>
            <w:tcBorders>
              <w:bottom w:val="single" w:sz="4" w:space="0" w:color="auto"/>
            </w:tcBorders>
            <w:vAlign w:val="bottom"/>
          </w:tcPr>
          <w:p w14:paraId="4EDE9579" w14:textId="44FB3A7E" w:rsidR="006B79AA" w:rsidRPr="002B2454" w:rsidRDefault="00EA564D">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w:t>
            </w:r>
            <w:r w:rsidRPr="002B2454">
              <w:rPr>
                <w:rFonts w:eastAsia="Arial Unicode MS"/>
                <w:color w:val="000000"/>
                <w:sz w:val="18"/>
                <w:szCs w:val="18"/>
                <w:lang w:val="en-GB"/>
              </w:rPr>
              <w:t>7</w:t>
            </w:r>
            <w:r w:rsidRPr="002B2454">
              <w:rPr>
                <w:rFonts w:eastAsia="Arial Unicode MS"/>
                <w:color w:val="000000"/>
                <w:sz w:val="18"/>
                <w:szCs w:val="18"/>
              </w:rPr>
              <w:t>)</w:t>
            </w:r>
          </w:p>
        </w:tc>
      </w:tr>
      <w:tr w:rsidR="006B2179" w:rsidRPr="002B2454" w14:paraId="34E29EA4" w14:textId="77777777" w:rsidTr="006B2179">
        <w:trPr>
          <w:cantSplit/>
        </w:trPr>
        <w:tc>
          <w:tcPr>
            <w:tcW w:w="3766" w:type="dxa"/>
          </w:tcPr>
          <w:p w14:paraId="20F7F1F1" w14:textId="77777777" w:rsidR="006B2179" w:rsidRPr="002B2454" w:rsidRDefault="006B2179">
            <w:pPr>
              <w:autoSpaceDE w:val="0"/>
              <w:autoSpaceDN w:val="0"/>
              <w:adjustRightInd w:val="0"/>
              <w:spacing w:after="0" w:line="240" w:lineRule="exact"/>
              <w:ind w:left="-120" w:right="-72"/>
              <w:rPr>
                <w:rStyle w:val="normaltextrun"/>
                <w:sz w:val="18"/>
                <w:szCs w:val="18"/>
                <w:u w:val="single"/>
                <w:lang w:val="en-GB"/>
              </w:rPr>
            </w:pPr>
          </w:p>
        </w:tc>
        <w:tc>
          <w:tcPr>
            <w:tcW w:w="1280" w:type="dxa"/>
            <w:tcBorders>
              <w:top w:val="single" w:sz="4" w:space="0" w:color="auto"/>
            </w:tcBorders>
          </w:tcPr>
          <w:p w14:paraId="63095CAD" w14:textId="77777777" w:rsidR="006B2179" w:rsidRPr="002B2454" w:rsidRDefault="006B2179">
            <w:pPr>
              <w:autoSpaceDE w:val="0"/>
              <w:autoSpaceDN w:val="0"/>
              <w:adjustRightInd w:val="0"/>
              <w:spacing w:after="0" w:line="240" w:lineRule="exact"/>
              <w:ind w:right="-72"/>
              <w:jc w:val="right"/>
              <w:rPr>
                <w:rFonts w:eastAsia="Arial Unicode MS"/>
                <w:color w:val="000000"/>
                <w:sz w:val="18"/>
                <w:szCs w:val="18"/>
                <w:lang w:val="en-GB"/>
              </w:rPr>
            </w:pPr>
          </w:p>
        </w:tc>
        <w:tc>
          <w:tcPr>
            <w:tcW w:w="1398" w:type="dxa"/>
            <w:tcBorders>
              <w:top w:val="single" w:sz="4" w:space="0" w:color="auto"/>
            </w:tcBorders>
            <w:vAlign w:val="bottom"/>
          </w:tcPr>
          <w:p w14:paraId="7935468A" w14:textId="77777777" w:rsidR="006B2179" w:rsidRPr="002B2454" w:rsidRDefault="006B2179">
            <w:pPr>
              <w:autoSpaceDE w:val="0"/>
              <w:autoSpaceDN w:val="0"/>
              <w:adjustRightInd w:val="0"/>
              <w:spacing w:after="0" w:line="240" w:lineRule="exact"/>
              <w:ind w:right="-72"/>
              <w:jc w:val="right"/>
              <w:rPr>
                <w:rFonts w:eastAsia="Arial Unicode MS"/>
                <w:color w:val="000000"/>
                <w:sz w:val="18"/>
                <w:szCs w:val="18"/>
              </w:rPr>
            </w:pPr>
          </w:p>
        </w:tc>
        <w:tc>
          <w:tcPr>
            <w:tcW w:w="1396" w:type="dxa"/>
            <w:tcBorders>
              <w:top w:val="single" w:sz="4" w:space="0" w:color="auto"/>
            </w:tcBorders>
            <w:vAlign w:val="bottom"/>
          </w:tcPr>
          <w:p w14:paraId="0BE01957" w14:textId="77777777" w:rsidR="006B2179" w:rsidRPr="002B2454" w:rsidRDefault="006B2179">
            <w:pPr>
              <w:autoSpaceDE w:val="0"/>
              <w:autoSpaceDN w:val="0"/>
              <w:adjustRightInd w:val="0"/>
              <w:spacing w:after="0" w:line="240" w:lineRule="exact"/>
              <w:ind w:right="-72"/>
              <w:jc w:val="right"/>
              <w:rPr>
                <w:rFonts w:eastAsia="Arial Unicode MS"/>
                <w:color w:val="000000"/>
                <w:sz w:val="18"/>
                <w:szCs w:val="18"/>
              </w:rPr>
            </w:pPr>
          </w:p>
        </w:tc>
        <w:tc>
          <w:tcPr>
            <w:tcW w:w="1602" w:type="dxa"/>
            <w:tcBorders>
              <w:top w:val="single" w:sz="4" w:space="0" w:color="auto"/>
            </w:tcBorders>
            <w:vAlign w:val="bottom"/>
          </w:tcPr>
          <w:p w14:paraId="2F38E62A" w14:textId="77777777" w:rsidR="006B2179" w:rsidRPr="002B2454" w:rsidRDefault="006B2179">
            <w:pPr>
              <w:autoSpaceDE w:val="0"/>
              <w:autoSpaceDN w:val="0"/>
              <w:adjustRightInd w:val="0"/>
              <w:spacing w:after="0" w:line="240" w:lineRule="exact"/>
              <w:ind w:right="-72"/>
              <w:jc w:val="right"/>
              <w:rPr>
                <w:rFonts w:eastAsia="Arial Unicode MS"/>
                <w:color w:val="000000"/>
                <w:sz w:val="18"/>
                <w:szCs w:val="18"/>
              </w:rPr>
            </w:pPr>
          </w:p>
        </w:tc>
      </w:tr>
      <w:tr w:rsidR="006B79AA" w:rsidRPr="002B2454" w14:paraId="579BE631" w14:textId="77777777" w:rsidTr="006B2179">
        <w:trPr>
          <w:cantSplit/>
        </w:trPr>
        <w:tc>
          <w:tcPr>
            <w:tcW w:w="3766" w:type="dxa"/>
            <w:vAlign w:val="bottom"/>
          </w:tcPr>
          <w:p w14:paraId="791C7F2B" w14:textId="7043B1E3" w:rsidR="006B79AA" w:rsidRPr="002B2454" w:rsidRDefault="0064362F">
            <w:pPr>
              <w:autoSpaceDE w:val="0"/>
              <w:autoSpaceDN w:val="0"/>
              <w:adjustRightInd w:val="0"/>
              <w:spacing w:after="0" w:line="240" w:lineRule="exact"/>
              <w:ind w:left="-120" w:right="-72"/>
              <w:rPr>
                <w:rFonts w:eastAsia="Arial Unicode MS"/>
                <w:b/>
                <w:bCs/>
                <w:color w:val="000000"/>
                <w:sz w:val="18"/>
                <w:szCs w:val="18"/>
                <w:cs/>
              </w:rPr>
            </w:pPr>
            <w:r w:rsidRPr="002B2454">
              <w:rPr>
                <w:rFonts w:eastAsia="Arial Unicode MS"/>
                <w:b/>
                <w:bCs/>
                <w:color w:val="000000"/>
                <w:sz w:val="18"/>
                <w:szCs w:val="18"/>
              </w:rPr>
              <w:t>Lease liabilities - net of current portion</w:t>
            </w:r>
          </w:p>
        </w:tc>
        <w:tc>
          <w:tcPr>
            <w:tcW w:w="1280" w:type="dxa"/>
            <w:tcBorders>
              <w:bottom w:val="single" w:sz="4" w:space="0" w:color="auto"/>
            </w:tcBorders>
          </w:tcPr>
          <w:p w14:paraId="55478C0E" w14:textId="6927801D" w:rsidR="006B79AA" w:rsidRPr="002B2454" w:rsidRDefault="00873863">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 xml:space="preserve"> 1,164 </w:t>
            </w:r>
          </w:p>
        </w:tc>
        <w:tc>
          <w:tcPr>
            <w:tcW w:w="1398" w:type="dxa"/>
            <w:tcBorders>
              <w:bottom w:val="single" w:sz="4" w:space="0" w:color="auto"/>
            </w:tcBorders>
            <w:vAlign w:val="bottom"/>
          </w:tcPr>
          <w:p w14:paraId="34D4E39B" w14:textId="2B6ABA65" w:rsidR="006B79AA" w:rsidRPr="002B2454" w:rsidRDefault="00873863">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1</w:t>
            </w:r>
            <w:r w:rsidRPr="002B2454">
              <w:rPr>
                <w:rFonts w:eastAsia="Arial Unicode MS"/>
                <w:color w:val="000000"/>
                <w:sz w:val="18"/>
                <w:szCs w:val="18"/>
              </w:rPr>
              <w:t>,</w:t>
            </w:r>
            <w:r w:rsidRPr="002B2454">
              <w:rPr>
                <w:rFonts w:eastAsia="Arial Unicode MS"/>
                <w:color w:val="000000"/>
                <w:sz w:val="18"/>
                <w:szCs w:val="18"/>
                <w:lang w:val="en-GB"/>
              </w:rPr>
              <w:t>040</w:t>
            </w:r>
          </w:p>
        </w:tc>
        <w:tc>
          <w:tcPr>
            <w:tcW w:w="1396" w:type="dxa"/>
            <w:tcBorders>
              <w:bottom w:val="single" w:sz="4" w:space="0" w:color="auto"/>
            </w:tcBorders>
            <w:vAlign w:val="bottom"/>
          </w:tcPr>
          <w:p w14:paraId="662C8813" w14:textId="387D70B6" w:rsidR="006B79AA" w:rsidRPr="002B2454" w:rsidRDefault="00873863">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rPr>
              <w:t>20</w:t>
            </w:r>
          </w:p>
        </w:tc>
        <w:tc>
          <w:tcPr>
            <w:tcW w:w="1602" w:type="dxa"/>
            <w:tcBorders>
              <w:bottom w:val="single" w:sz="4" w:space="0" w:color="auto"/>
            </w:tcBorders>
            <w:vAlign w:val="bottom"/>
          </w:tcPr>
          <w:p w14:paraId="556D27C7" w14:textId="3F59BC8D" w:rsidR="006B79AA" w:rsidRPr="002B2454" w:rsidRDefault="00873863">
            <w:pPr>
              <w:autoSpaceDE w:val="0"/>
              <w:autoSpaceDN w:val="0"/>
              <w:adjustRightInd w:val="0"/>
              <w:spacing w:after="0" w:line="240" w:lineRule="exact"/>
              <w:ind w:right="-72"/>
              <w:jc w:val="right"/>
              <w:rPr>
                <w:rFonts w:eastAsia="Arial Unicode MS"/>
                <w:color w:val="000000"/>
                <w:sz w:val="18"/>
                <w:szCs w:val="18"/>
              </w:rPr>
            </w:pPr>
            <w:r w:rsidRPr="002B2454">
              <w:rPr>
                <w:rFonts w:eastAsia="Arial Unicode MS"/>
                <w:color w:val="000000"/>
                <w:sz w:val="18"/>
                <w:szCs w:val="18"/>
                <w:lang w:val="en-GB"/>
              </w:rPr>
              <w:t>19</w:t>
            </w:r>
          </w:p>
        </w:tc>
      </w:tr>
    </w:tbl>
    <w:p w14:paraId="1AF6238E" w14:textId="77777777" w:rsidR="00B25675" w:rsidRPr="002B2454" w:rsidRDefault="00B25675" w:rsidP="006B79AA">
      <w:pPr>
        <w:spacing w:after="0" w:line="240" w:lineRule="exact"/>
        <w:jc w:val="both"/>
        <w:rPr>
          <w:color w:val="000000"/>
          <w:sz w:val="18"/>
          <w:szCs w:val="18"/>
        </w:rPr>
      </w:pPr>
    </w:p>
    <w:p w14:paraId="050C1B99" w14:textId="77777777" w:rsidR="00B25675" w:rsidRPr="002B2454" w:rsidRDefault="00B25675" w:rsidP="006B79AA">
      <w:pPr>
        <w:spacing w:after="0" w:line="240" w:lineRule="exact"/>
        <w:jc w:val="both"/>
        <w:rPr>
          <w:color w:val="000000"/>
          <w:sz w:val="18"/>
          <w:szCs w:val="18"/>
        </w:rPr>
      </w:pPr>
    </w:p>
    <w:p w14:paraId="1BF25D42" w14:textId="77777777" w:rsidR="008A29F8" w:rsidRPr="002B2454" w:rsidRDefault="008A29F8" w:rsidP="006B79AA">
      <w:pPr>
        <w:spacing w:after="0" w:line="240" w:lineRule="exact"/>
        <w:jc w:val="both"/>
        <w:rPr>
          <w:color w:val="000000"/>
          <w:sz w:val="18"/>
          <w:szCs w:val="18"/>
        </w:rPr>
      </w:pPr>
    </w:p>
    <w:p w14:paraId="12ADB16A" w14:textId="74ECDB0F" w:rsidR="006B2179" w:rsidRPr="002B2454" w:rsidRDefault="006B2179">
      <w:pPr>
        <w:rPr>
          <w:color w:val="000000"/>
          <w:sz w:val="18"/>
          <w:szCs w:val="18"/>
        </w:rPr>
      </w:pPr>
      <w:r w:rsidRPr="002B2454">
        <w:rPr>
          <w:color w:val="000000"/>
          <w:sz w:val="18"/>
          <w:szCs w:val="18"/>
        </w:rPr>
        <w:br w:type="page"/>
      </w:r>
    </w:p>
    <w:p w14:paraId="6EABB497" w14:textId="2A37B67C" w:rsidR="006B79AA" w:rsidRPr="002B2454" w:rsidRDefault="006B79AA" w:rsidP="006B79AA">
      <w:pPr>
        <w:spacing w:after="0" w:line="240" w:lineRule="exact"/>
        <w:jc w:val="both"/>
        <w:rPr>
          <w:color w:val="000000"/>
          <w:sz w:val="18"/>
          <w:szCs w:val="18"/>
        </w:rPr>
      </w:pPr>
      <w:r w:rsidRPr="002B2454">
        <w:rPr>
          <w:color w:val="000000"/>
          <w:sz w:val="18"/>
          <w:szCs w:val="18"/>
        </w:rPr>
        <w:lastRenderedPageBreak/>
        <w:t xml:space="preserve">Movements of the lease liability account during the years ended 31 December 2025 are </w:t>
      </w:r>
      <w:proofErr w:type="spellStart"/>
      <w:r w:rsidRPr="002B2454">
        <w:rPr>
          <w:color w:val="000000"/>
          <w:sz w:val="18"/>
          <w:szCs w:val="18"/>
        </w:rPr>
        <w:t>summarised</w:t>
      </w:r>
      <w:proofErr w:type="spellEnd"/>
      <w:r w:rsidRPr="002B2454">
        <w:rPr>
          <w:color w:val="000000"/>
          <w:sz w:val="18"/>
          <w:szCs w:val="18"/>
        </w:rPr>
        <w:t xml:space="preserve"> below:</w:t>
      </w:r>
    </w:p>
    <w:p w14:paraId="4C3BF805" w14:textId="77777777" w:rsidR="006B79AA" w:rsidRPr="002B2454" w:rsidRDefault="006B79AA" w:rsidP="006B79AA">
      <w:pPr>
        <w:spacing w:after="0" w:line="240" w:lineRule="exact"/>
        <w:jc w:val="both"/>
        <w:rPr>
          <w:color w:val="000000"/>
          <w:sz w:val="18"/>
          <w:szCs w:val="18"/>
        </w:rPr>
      </w:pPr>
    </w:p>
    <w:tbl>
      <w:tblPr>
        <w:tblW w:w="94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2120"/>
        <w:gridCol w:w="2121"/>
      </w:tblGrid>
      <w:tr w:rsidR="006B79AA" w:rsidRPr="002B2454" w14:paraId="16E25EBF" w14:textId="77777777" w:rsidTr="00DD069A">
        <w:tc>
          <w:tcPr>
            <w:tcW w:w="5220" w:type="dxa"/>
            <w:tcBorders>
              <w:top w:val="nil"/>
              <w:left w:val="nil"/>
              <w:bottom w:val="nil"/>
              <w:right w:val="nil"/>
            </w:tcBorders>
            <w:vAlign w:val="bottom"/>
            <w:hideMark/>
          </w:tcPr>
          <w:p w14:paraId="33A6B8B3" w14:textId="77777777" w:rsidR="006B79AA" w:rsidRPr="002B2454" w:rsidRDefault="006B79AA">
            <w:pPr>
              <w:spacing w:after="0" w:line="240" w:lineRule="exact"/>
              <w:rPr>
                <w:sz w:val="18"/>
                <w:szCs w:val="18"/>
              </w:rPr>
            </w:pPr>
            <w:r w:rsidRPr="002B2454">
              <w:rPr>
                <w:sz w:val="18"/>
                <w:szCs w:val="18"/>
              </w:rPr>
              <w:t> </w:t>
            </w:r>
          </w:p>
        </w:tc>
        <w:tc>
          <w:tcPr>
            <w:tcW w:w="2120" w:type="dxa"/>
            <w:tcBorders>
              <w:top w:val="nil"/>
              <w:left w:val="nil"/>
              <w:bottom w:val="nil"/>
              <w:right w:val="nil"/>
            </w:tcBorders>
            <w:vAlign w:val="bottom"/>
            <w:hideMark/>
          </w:tcPr>
          <w:p w14:paraId="1E087F8D" w14:textId="69F2A39E" w:rsidR="006B79AA" w:rsidRPr="002B2454" w:rsidRDefault="006B79AA" w:rsidP="00DD069A">
            <w:pPr>
              <w:spacing w:after="0" w:line="240" w:lineRule="exact"/>
              <w:ind w:right="29"/>
              <w:jc w:val="right"/>
              <w:rPr>
                <w:rFonts w:eastAsia="Arial Unicode MS"/>
                <w:b/>
                <w:bCs/>
                <w:color w:val="000000"/>
                <w:sz w:val="18"/>
                <w:szCs w:val="18"/>
              </w:rPr>
            </w:pPr>
            <w:r w:rsidRPr="002B2454">
              <w:rPr>
                <w:rFonts w:eastAsia="Arial Unicode MS"/>
                <w:b/>
                <w:bCs/>
                <w:color w:val="000000"/>
                <w:sz w:val="18"/>
                <w:szCs w:val="18"/>
              </w:rPr>
              <w:t>Consolidated</w:t>
            </w:r>
          </w:p>
          <w:p w14:paraId="4711F381" w14:textId="77777777" w:rsidR="006B79AA" w:rsidRPr="002B2454" w:rsidRDefault="006B79AA" w:rsidP="00DD069A">
            <w:pPr>
              <w:spacing w:after="0" w:line="240" w:lineRule="exact"/>
              <w:ind w:right="29"/>
              <w:jc w:val="right"/>
              <w:rPr>
                <w:sz w:val="18"/>
                <w:szCs w:val="18"/>
              </w:rPr>
            </w:pPr>
            <w:r w:rsidRPr="002B2454">
              <w:rPr>
                <w:rFonts w:eastAsia="Arial Unicode MS"/>
                <w:b/>
                <w:bCs/>
                <w:color w:val="000000"/>
                <w:sz w:val="18"/>
                <w:szCs w:val="18"/>
              </w:rPr>
              <w:t>financial statements</w:t>
            </w:r>
          </w:p>
        </w:tc>
        <w:tc>
          <w:tcPr>
            <w:tcW w:w="2121" w:type="dxa"/>
            <w:tcBorders>
              <w:top w:val="nil"/>
              <w:left w:val="nil"/>
              <w:bottom w:val="nil"/>
              <w:right w:val="nil"/>
            </w:tcBorders>
            <w:vAlign w:val="bottom"/>
            <w:hideMark/>
          </w:tcPr>
          <w:p w14:paraId="16B766F2" w14:textId="1C7BE3A1" w:rsidR="006B79AA" w:rsidRPr="002B2454" w:rsidRDefault="006B79AA" w:rsidP="00DD069A">
            <w:pPr>
              <w:spacing w:after="0" w:line="240" w:lineRule="exact"/>
              <w:ind w:right="29"/>
              <w:jc w:val="right"/>
              <w:rPr>
                <w:rFonts w:eastAsia="Arial Unicode MS"/>
                <w:b/>
                <w:bCs/>
                <w:color w:val="000000"/>
                <w:sz w:val="18"/>
                <w:szCs w:val="18"/>
              </w:rPr>
            </w:pPr>
            <w:r w:rsidRPr="002B2454">
              <w:rPr>
                <w:rFonts w:eastAsia="Arial Unicode MS"/>
                <w:b/>
                <w:bCs/>
                <w:color w:val="000000"/>
                <w:sz w:val="18"/>
                <w:szCs w:val="18"/>
              </w:rPr>
              <w:t>Separate</w:t>
            </w:r>
          </w:p>
          <w:p w14:paraId="14F5058B" w14:textId="77777777" w:rsidR="006B79AA" w:rsidRPr="002B2454" w:rsidRDefault="006B79AA" w:rsidP="00DD069A">
            <w:pPr>
              <w:spacing w:after="0" w:line="240" w:lineRule="exact"/>
              <w:ind w:right="29"/>
              <w:jc w:val="right"/>
              <w:rPr>
                <w:sz w:val="18"/>
                <w:szCs w:val="18"/>
              </w:rPr>
            </w:pPr>
            <w:r w:rsidRPr="002B2454">
              <w:rPr>
                <w:rFonts w:eastAsia="Arial Unicode MS"/>
                <w:b/>
                <w:bCs/>
                <w:color w:val="000000"/>
                <w:sz w:val="18"/>
                <w:szCs w:val="18"/>
              </w:rPr>
              <w:t>financial statements</w:t>
            </w:r>
          </w:p>
        </w:tc>
      </w:tr>
      <w:tr w:rsidR="006B79AA" w:rsidRPr="002B2454" w14:paraId="52EBE865" w14:textId="77777777" w:rsidTr="00DD069A">
        <w:tc>
          <w:tcPr>
            <w:tcW w:w="5220" w:type="dxa"/>
            <w:tcBorders>
              <w:top w:val="nil"/>
              <w:left w:val="nil"/>
              <w:bottom w:val="nil"/>
              <w:right w:val="nil"/>
            </w:tcBorders>
            <w:vAlign w:val="bottom"/>
            <w:hideMark/>
          </w:tcPr>
          <w:p w14:paraId="0559702D" w14:textId="77777777" w:rsidR="006B79AA" w:rsidRPr="002B2454" w:rsidRDefault="006B79AA">
            <w:pPr>
              <w:spacing w:after="0" w:line="240" w:lineRule="exact"/>
              <w:rPr>
                <w:sz w:val="18"/>
                <w:szCs w:val="18"/>
              </w:rPr>
            </w:pPr>
            <w:r w:rsidRPr="002B2454">
              <w:rPr>
                <w:sz w:val="18"/>
                <w:szCs w:val="18"/>
              </w:rPr>
              <w:t> </w:t>
            </w:r>
          </w:p>
        </w:tc>
        <w:tc>
          <w:tcPr>
            <w:tcW w:w="2120" w:type="dxa"/>
            <w:tcBorders>
              <w:top w:val="nil"/>
              <w:left w:val="nil"/>
              <w:bottom w:val="single" w:sz="6" w:space="0" w:color="auto"/>
              <w:right w:val="nil"/>
            </w:tcBorders>
            <w:vAlign w:val="bottom"/>
            <w:hideMark/>
          </w:tcPr>
          <w:p w14:paraId="533116F5" w14:textId="57D85B4C" w:rsidR="006B79AA" w:rsidRPr="002B2454" w:rsidRDefault="006B79AA" w:rsidP="00DA1A47">
            <w:pPr>
              <w:spacing w:after="0" w:line="240" w:lineRule="exact"/>
              <w:ind w:right="29"/>
              <w:jc w:val="right"/>
              <w:rPr>
                <w:sz w:val="18"/>
                <w:szCs w:val="18"/>
              </w:rPr>
            </w:pPr>
            <w:r w:rsidRPr="002B2454">
              <w:rPr>
                <w:b/>
                <w:bCs/>
                <w:sz w:val="18"/>
                <w:szCs w:val="18"/>
              </w:rPr>
              <w:t>Million Baht</w:t>
            </w:r>
          </w:p>
        </w:tc>
        <w:tc>
          <w:tcPr>
            <w:tcW w:w="2121" w:type="dxa"/>
            <w:tcBorders>
              <w:top w:val="nil"/>
              <w:left w:val="nil"/>
              <w:bottom w:val="single" w:sz="6" w:space="0" w:color="auto"/>
              <w:right w:val="nil"/>
            </w:tcBorders>
            <w:vAlign w:val="bottom"/>
            <w:hideMark/>
          </w:tcPr>
          <w:p w14:paraId="1D4AA014" w14:textId="77777777" w:rsidR="006B79AA" w:rsidRPr="002B2454" w:rsidRDefault="006B79AA" w:rsidP="00DA1A47">
            <w:pPr>
              <w:spacing w:after="0" w:line="240" w:lineRule="exact"/>
              <w:ind w:right="29"/>
              <w:jc w:val="right"/>
              <w:rPr>
                <w:sz w:val="18"/>
                <w:szCs w:val="18"/>
                <w:lang w:val="en-GB" w:eastAsia="zh-CN"/>
              </w:rPr>
            </w:pPr>
            <w:r w:rsidRPr="002B2454">
              <w:rPr>
                <w:b/>
                <w:bCs/>
                <w:sz w:val="18"/>
                <w:szCs w:val="18"/>
                <w:lang w:val="en-GB" w:eastAsia="zh-CN"/>
              </w:rPr>
              <w:t>Million Baht</w:t>
            </w:r>
          </w:p>
        </w:tc>
      </w:tr>
      <w:tr w:rsidR="006B79AA" w:rsidRPr="002B2454" w14:paraId="36F8EF88" w14:textId="77777777" w:rsidTr="00DA1A47">
        <w:tc>
          <w:tcPr>
            <w:tcW w:w="5220" w:type="dxa"/>
            <w:tcBorders>
              <w:top w:val="nil"/>
              <w:left w:val="nil"/>
              <w:bottom w:val="nil"/>
              <w:right w:val="nil"/>
            </w:tcBorders>
            <w:vAlign w:val="bottom"/>
            <w:hideMark/>
          </w:tcPr>
          <w:p w14:paraId="3F3F4F52" w14:textId="77777777" w:rsidR="006B79AA" w:rsidRPr="002B2454" w:rsidRDefault="006B79AA">
            <w:pPr>
              <w:spacing w:after="0" w:line="240" w:lineRule="exact"/>
              <w:rPr>
                <w:sz w:val="18"/>
                <w:szCs w:val="18"/>
              </w:rPr>
            </w:pPr>
            <w:r w:rsidRPr="002B2454">
              <w:rPr>
                <w:sz w:val="18"/>
                <w:szCs w:val="18"/>
              </w:rPr>
              <w:t> </w:t>
            </w:r>
          </w:p>
        </w:tc>
        <w:tc>
          <w:tcPr>
            <w:tcW w:w="2120" w:type="dxa"/>
            <w:tcBorders>
              <w:top w:val="single" w:sz="6" w:space="0" w:color="auto"/>
              <w:left w:val="nil"/>
              <w:bottom w:val="nil"/>
              <w:right w:val="nil"/>
            </w:tcBorders>
            <w:vAlign w:val="bottom"/>
            <w:hideMark/>
          </w:tcPr>
          <w:p w14:paraId="7AD2D474" w14:textId="22335B36" w:rsidR="006B79AA" w:rsidRPr="002B2454" w:rsidRDefault="006B79AA" w:rsidP="00DA1A47">
            <w:pPr>
              <w:spacing w:after="0" w:line="240" w:lineRule="exact"/>
              <w:ind w:right="29"/>
              <w:jc w:val="right"/>
              <w:rPr>
                <w:sz w:val="18"/>
                <w:szCs w:val="18"/>
              </w:rPr>
            </w:pPr>
          </w:p>
        </w:tc>
        <w:tc>
          <w:tcPr>
            <w:tcW w:w="2121" w:type="dxa"/>
            <w:tcBorders>
              <w:top w:val="single" w:sz="6" w:space="0" w:color="auto"/>
              <w:left w:val="nil"/>
              <w:bottom w:val="nil"/>
              <w:right w:val="nil"/>
            </w:tcBorders>
            <w:vAlign w:val="bottom"/>
            <w:hideMark/>
          </w:tcPr>
          <w:p w14:paraId="052D53EA" w14:textId="273EEFF9" w:rsidR="006B79AA" w:rsidRPr="002B2454" w:rsidRDefault="006B79AA" w:rsidP="00DA1A47">
            <w:pPr>
              <w:spacing w:after="0" w:line="240" w:lineRule="exact"/>
              <w:ind w:right="29"/>
              <w:jc w:val="right"/>
              <w:rPr>
                <w:sz w:val="18"/>
                <w:szCs w:val="18"/>
              </w:rPr>
            </w:pPr>
          </w:p>
        </w:tc>
      </w:tr>
      <w:tr w:rsidR="00E869EB" w:rsidRPr="002B2454" w14:paraId="5BB8E0DB" w14:textId="77777777" w:rsidTr="00E9639F">
        <w:tc>
          <w:tcPr>
            <w:tcW w:w="5220" w:type="dxa"/>
            <w:tcBorders>
              <w:top w:val="nil"/>
              <w:left w:val="nil"/>
              <w:bottom w:val="nil"/>
              <w:right w:val="nil"/>
            </w:tcBorders>
            <w:vAlign w:val="bottom"/>
          </w:tcPr>
          <w:p w14:paraId="0709FEBD" w14:textId="77777777" w:rsidR="00E869EB" w:rsidRPr="002B2454" w:rsidRDefault="00E869EB" w:rsidP="00E869EB">
            <w:pPr>
              <w:spacing w:after="0" w:line="240" w:lineRule="exact"/>
              <w:rPr>
                <w:sz w:val="18"/>
                <w:szCs w:val="18"/>
              </w:rPr>
            </w:pPr>
            <w:r w:rsidRPr="002B2454">
              <w:rPr>
                <w:sz w:val="18"/>
                <w:szCs w:val="18"/>
              </w:rPr>
              <w:t xml:space="preserve">Balance as </w:t>
            </w:r>
            <w:proofErr w:type="gramStart"/>
            <w:r w:rsidRPr="002B2454">
              <w:rPr>
                <w:sz w:val="18"/>
                <w:szCs w:val="18"/>
              </w:rPr>
              <w:t>at</w:t>
            </w:r>
            <w:proofErr w:type="gramEnd"/>
            <w:r w:rsidRPr="002B2454">
              <w:rPr>
                <w:sz w:val="18"/>
                <w:szCs w:val="18"/>
              </w:rPr>
              <w:t xml:space="preserve"> </w:t>
            </w:r>
            <w:r w:rsidRPr="002B2454">
              <w:rPr>
                <w:sz w:val="18"/>
                <w:szCs w:val="18"/>
                <w:cs/>
              </w:rPr>
              <w:t xml:space="preserve">1 </w:t>
            </w:r>
            <w:r w:rsidRPr="002B2454">
              <w:rPr>
                <w:sz w:val="18"/>
                <w:szCs w:val="18"/>
              </w:rPr>
              <w:t xml:space="preserve">January </w:t>
            </w:r>
            <w:r w:rsidRPr="002B2454">
              <w:rPr>
                <w:sz w:val="18"/>
                <w:szCs w:val="18"/>
                <w:cs/>
              </w:rPr>
              <w:t>2024</w:t>
            </w:r>
          </w:p>
        </w:tc>
        <w:tc>
          <w:tcPr>
            <w:tcW w:w="2120" w:type="dxa"/>
            <w:tcBorders>
              <w:top w:val="nil"/>
              <w:left w:val="nil"/>
              <w:bottom w:val="nil"/>
              <w:right w:val="nil"/>
            </w:tcBorders>
            <w:vAlign w:val="bottom"/>
          </w:tcPr>
          <w:p w14:paraId="257E5355" w14:textId="77777777" w:rsidR="00E869EB" w:rsidRPr="002B2454" w:rsidRDefault="00E869EB" w:rsidP="00E9639F">
            <w:pPr>
              <w:spacing w:after="0" w:line="240" w:lineRule="exact"/>
              <w:ind w:right="29"/>
              <w:jc w:val="right"/>
              <w:rPr>
                <w:sz w:val="18"/>
                <w:szCs w:val="18"/>
              </w:rPr>
            </w:pPr>
            <w:r w:rsidRPr="002B2454">
              <w:rPr>
                <w:sz w:val="18"/>
                <w:szCs w:val="18"/>
              </w:rPr>
              <w:t>1,125</w:t>
            </w:r>
          </w:p>
        </w:tc>
        <w:tc>
          <w:tcPr>
            <w:tcW w:w="2121" w:type="dxa"/>
            <w:tcBorders>
              <w:top w:val="nil"/>
              <w:left w:val="nil"/>
              <w:bottom w:val="nil"/>
              <w:right w:val="nil"/>
            </w:tcBorders>
            <w:vAlign w:val="bottom"/>
          </w:tcPr>
          <w:p w14:paraId="7A4F9FF8" w14:textId="77777777" w:rsidR="00E869EB" w:rsidRPr="002B2454" w:rsidRDefault="00E869EB" w:rsidP="00E9639F">
            <w:pPr>
              <w:spacing w:after="0" w:line="240" w:lineRule="exact"/>
              <w:ind w:right="29"/>
              <w:jc w:val="right"/>
              <w:rPr>
                <w:sz w:val="18"/>
                <w:szCs w:val="18"/>
              </w:rPr>
            </w:pPr>
            <w:r w:rsidRPr="002B2454">
              <w:rPr>
                <w:sz w:val="18"/>
                <w:szCs w:val="18"/>
              </w:rPr>
              <w:t>24</w:t>
            </w:r>
          </w:p>
        </w:tc>
      </w:tr>
      <w:tr w:rsidR="00E869EB" w:rsidRPr="002B2454" w14:paraId="104846B3" w14:textId="77777777" w:rsidTr="00E9639F">
        <w:tc>
          <w:tcPr>
            <w:tcW w:w="5220" w:type="dxa"/>
            <w:tcBorders>
              <w:top w:val="nil"/>
              <w:left w:val="nil"/>
              <w:bottom w:val="nil"/>
              <w:right w:val="nil"/>
            </w:tcBorders>
          </w:tcPr>
          <w:p w14:paraId="5E9723D3" w14:textId="2C0E16B7" w:rsidR="00E869EB" w:rsidRPr="002B2454" w:rsidRDefault="00E869EB" w:rsidP="00E869EB">
            <w:pPr>
              <w:spacing w:after="0" w:line="240" w:lineRule="exact"/>
              <w:rPr>
                <w:sz w:val="18"/>
                <w:szCs w:val="18"/>
              </w:rPr>
            </w:pPr>
            <w:r w:rsidRPr="002B2454">
              <w:rPr>
                <w:sz w:val="18"/>
                <w:szCs w:val="18"/>
              </w:rPr>
              <w:t>Addition</w:t>
            </w:r>
            <w:r w:rsidR="00CF6964" w:rsidRPr="002B2454">
              <w:rPr>
                <w:sz w:val="18"/>
                <w:szCs w:val="18"/>
              </w:rPr>
              <w:t>s</w:t>
            </w:r>
          </w:p>
        </w:tc>
        <w:tc>
          <w:tcPr>
            <w:tcW w:w="2120" w:type="dxa"/>
            <w:tcBorders>
              <w:top w:val="nil"/>
              <w:left w:val="nil"/>
              <w:bottom w:val="nil"/>
              <w:right w:val="nil"/>
            </w:tcBorders>
            <w:vAlign w:val="bottom"/>
          </w:tcPr>
          <w:p w14:paraId="67462F90" w14:textId="77777777" w:rsidR="00E869EB" w:rsidRPr="002B2454" w:rsidRDefault="00E869EB" w:rsidP="00E9639F">
            <w:pPr>
              <w:spacing w:after="0" w:line="240" w:lineRule="exact"/>
              <w:ind w:right="29"/>
              <w:jc w:val="right"/>
              <w:rPr>
                <w:sz w:val="18"/>
                <w:szCs w:val="18"/>
              </w:rPr>
            </w:pPr>
            <w:r w:rsidRPr="002B2454">
              <w:rPr>
                <w:sz w:val="18"/>
                <w:szCs w:val="18"/>
              </w:rPr>
              <w:t>30</w:t>
            </w:r>
          </w:p>
        </w:tc>
        <w:tc>
          <w:tcPr>
            <w:tcW w:w="2121" w:type="dxa"/>
            <w:tcBorders>
              <w:top w:val="nil"/>
              <w:left w:val="nil"/>
              <w:bottom w:val="nil"/>
              <w:right w:val="nil"/>
            </w:tcBorders>
            <w:vAlign w:val="bottom"/>
          </w:tcPr>
          <w:p w14:paraId="0A9BA652" w14:textId="77777777" w:rsidR="00E869EB" w:rsidRPr="002B2454" w:rsidRDefault="00E869EB" w:rsidP="00E9639F">
            <w:pPr>
              <w:spacing w:after="0" w:line="240" w:lineRule="exact"/>
              <w:ind w:right="29"/>
              <w:jc w:val="right"/>
              <w:rPr>
                <w:sz w:val="18"/>
                <w:szCs w:val="18"/>
              </w:rPr>
            </w:pPr>
            <w:r w:rsidRPr="002B2454">
              <w:rPr>
                <w:sz w:val="18"/>
                <w:szCs w:val="18"/>
              </w:rPr>
              <w:t>8</w:t>
            </w:r>
          </w:p>
        </w:tc>
      </w:tr>
      <w:tr w:rsidR="00E869EB" w:rsidRPr="002B2454" w14:paraId="57CECBB4" w14:textId="77777777" w:rsidTr="00E9639F">
        <w:tc>
          <w:tcPr>
            <w:tcW w:w="5220" w:type="dxa"/>
            <w:tcBorders>
              <w:top w:val="nil"/>
              <w:left w:val="nil"/>
              <w:bottom w:val="nil"/>
              <w:right w:val="nil"/>
            </w:tcBorders>
          </w:tcPr>
          <w:p w14:paraId="3FCCE944" w14:textId="77777777" w:rsidR="00E869EB" w:rsidRPr="002B2454" w:rsidRDefault="00E869EB" w:rsidP="00E869EB">
            <w:pPr>
              <w:spacing w:after="0" w:line="240" w:lineRule="exact"/>
              <w:rPr>
                <w:sz w:val="18"/>
                <w:szCs w:val="18"/>
              </w:rPr>
            </w:pPr>
            <w:r w:rsidRPr="002B2454">
              <w:rPr>
                <w:sz w:val="18"/>
                <w:szCs w:val="18"/>
              </w:rPr>
              <w:t>Lease modifications</w:t>
            </w:r>
          </w:p>
        </w:tc>
        <w:tc>
          <w:tcPr>
            <w:tcW w:w="2120" w:type="dxa"/>
            <w:tcBorders>
              <w:top w:val="nil"/>
              <w:left w:val="nil"/>
              <w:bottom w:val="nil"/>
              <w:right w:val="nil"/>
            </w:tcBorders>
            <w:vAlign w:val="bottom"/>
          </w:tcPr>
          <w:p w14:paraId="331D9DEF" w14:textId="2B3F3AE4" w:rsidR="00E869EB" w:rsidRPr="002B2454" w:rsidRDefault="000B178C" w:rsidP="00E9639F">
            <w:pPr>
              <w:spacing w:after="0" w:line="240" w:lineRule="exact"/>
              <w:ind w:right="29"/>
              <w:jc w:val="right"/>
              <w:rPr>
                <w:sz w:val="18"/>
                <w:szCs w:val="18"/>
              </w:rPr>
            </w:pPr>
            <w:r w:rsidRPr="002B2454">
              <w:rPr>
                <w:sz w:val="18"/>
                <w:szCs w:val="18"/>
              </w:rPr>
              <w:t>(18)</w:t>
            </w:r>
          </w:p>
        </w:tc>
        <w:tc>
          <w:tcPr>
            <w:tcW w:w="2121" w:type="dxa"/>
            <w:tcBorders>
              <w:top w:val="nil"/>
              <w:left w:val="nil"/>
              <w:bottom w:val="nil"/>
              <w:right w:val="nil"/>
            </w:tcBorders>
            <w:vAlign w:val="bottom"/>
          </w:tcPr>
          <w:p w14:paraId="1240B790" w14:textId="3F44D561" w:rsidR="00E869EB" w:rsidRPr="002B2454" w:rsidRDefault="000B178C" w:rsidP="00E9639F">
            <w:pPr>
              <w:spacing w:after="0" w:line="240" w:lineRule="exact"/>
              <w:ind w:right="29"/>
              <w:jc w:val="right"/>
              <w:rPr>
                <w:sz w:val="18"/>
                <w:szCs w:val="18"/>
              </w:rPr>
            </w:pPr>
            <w:r w:rsidRPr="002B2454">
              <w:rPr>
                <w:sz w:val="18"/>
                <w:szCs w:val="18"/>
              </w:rPr>
              <w:t>-</w:t>
            </w:r>
          </w:p>
        </w:tc>
      </w:tr>
      <w:tr w:rsidR="00E869EB" w:rsidRPr="002B2454" w14:paraId="4384B899" w14:textId="77777777" w:rsidTr="00E9639F">
        <w:tc>
          <w:tcPr>
            <w:tcW w:w="5220" w:type="dxa"/>
            <w:tcBorders>
              <w:top w:val="nil"/>
              <w:left w:val="nil"/>
              <w:bottom w:val="nil"/>
              <w:right w:val="nil"/>
            </w:tcBorders>
          </w:tcPr>
          <w:p w14:paraId="3369A1AA" w14:textId="77777777" w:rsidR="00E869EB" w:rsidRPr="002B2454" w:rsidRDefault="00E869EB" w:rsidP="00E869EB">
            <w:pPr>
              <w:spacing w:after="0" w:line="240" w:lineRule="exact"/>
              <w:rPr>
                <w:sz w:val="18"/>
                <w:szCs w:val="18"/>
              </w:rPr>
            </w:pPr>
            <w:r w:rsidRPr="002B2454">
              <w:rPr>
                <w:sz w:val="18"/>
                <w:szCs w:val="18"/>
              </w:rPr>
              <w:t>Interest expense </w:t>
            </w:r>
          </w:p>
        </w:tc>
        <w:tc>
          <w:tcPr>
            <w:tcW w:w="2120" w:type="dxa"/>
            <w:tcBorders>
              <w:top w:val="nil"/>
              <w:left w:val="nil"/>
              <w:bottom w:val="nil"/>
              <w:right w:val="nil"/>
            </w:tcBorders>
            <w:vAlign w:val="bottom"/>
          </w:tcPr>
          <w:p w14:paraId="766BD876" w14:textId="6D105DAC" w:rsidR="00E869EB" w:rsidRPr="002B2454" w:rsidRDefault="000B178C" w:rsidP="00E9639F">
            <w:pPr>
              <w:spacing w:after="0" w:line="240" w:lineRule="exact"/>
              <w:ind w:right="29"/>
              <w:jc w:val="right"/>
              <w:rPr>
                <w:sz w:val="18"/>
                <w:szCs w:val="18"/>
              </w:rPr>
            </w:pPr>
            <w:r w:rsidRPr="002B2454">
              <w:rPr>
                <w:sz w:val="18"/>
                <w:szCs w:val="18"/>
              </w:rPr>
              <w:t>84</w:t>
            </w:r>
          </w:p>
        </w:tc>
        <w:tc>
          <w:tcPr>
            <w:tcW w:w="2121" w:type="dxa"/>
            <w:tcBorders>
              <w:top w:val="nil"/>
              <w:left w:val="nil"/>
              <w:bottom w:val="nil"/>
              <w:right w:val="nil"/>
            </w:tcBorders>
            <w:vAlign w:val="bottom"/>
          </w:tcPr>
          <w:p w14:paraId="225C21AD" w14:textId="02BA4710" w:rsidR="00E869EB" w:rsidRPr="002B2454" w:rsidRDefault="000B178C" w:rsidP="00E9639F">
            <w:pPr>
              <w:spacing w:after="0" w:line="240" w:lineRule="exact"/>
              <w:ind w:right="29"/>
              <w:jc w:val="right"/>
              <w:rPr>
                <w:sz w:val="18"/>
                <w:szCs w:val="18"/>
              </w:rPr>
            </w:pPr>
            <w:r w:rsidRPr="002B2454">
              <w:rPr>
                <w:sz w:val="18"/>
                <w:szCs w:val="18"/>
              </w:rPr>
              <w:t>1</w:t>
            </w:r>
          </w:p>
        </w:tc>
      </w:tr>
      <w:tr w:rsidR="00E869EB" w:rsidRPr="002B2454" w14:paraId="23775EC7" w14:textId="77777777" w:rsidTr="00E9639F">
        <w:tc>
          <w:tcPr>
            <w:tcW w:w="5220" w:type="dxa"/>
            <w:tcBorders>
              <w:top w:val="nil"/>
              <w:left w:val="nil"/>
              <w:bottom w:val="nil"/>
              <w:right w:val="nil"/>
            </w:tcBorders>
          </w:tcPr>
          <w:p w14:paraId="55AA9BC0" w14:textId="77777777" w:rsidR="00E869EB" w:rsidRPr="002B2454" w:rsidRDefault="00E869EB" w:rsidP="00E869EB">
            <w:pPr>
              <w:spacing w:after="0" w:line="240" w:lineRule="exact"/>
              <w:rPr>
                <w:sz w:val="18"/>
                <w:szCs w:val="18"/>
              </w:rPr>
            </w:pPr>
            <w:r w:rsidRPr="002B2454">
              <w:rPr>
                <w:sz w:val="18"/>
                <w:szCs w:val="18"/>
              </w:rPr>
              <w:t>Repayment</w:t>
            </w:r>
          </w:p>
        </w:tc>
        <w:tc>
          <w:tcPr>
            <w:tcW w:w="2120" w:type="dxa"/>
            <w:tcBorders>
              <w:top w:val="nil"/>
              <w:left w:val="nil"/>
              <w:bottom w:val="nil"/>
              <w:right w:val="nil"/>
            </w:tcBorders>
            <w:vAlign w:val="bottom"/>
          </w:tcPr>
          <w:p w14:paraId="0D25EA3F" w14:textId="77777777" w:rsidR="00E869EB" w:rsidRPr="002B2454" w:rsidRDefault="00E869EB" w:rsidP="00E9639F">
            <w:pPr>
              <w:spacing w:after="0" w:line="240" w:lineRule="exact"/>
              <w:ind w:right="29"/>
              <w:jc w:val="right"/>
              <w:rPr>
                <w:sz w:val="18"/>
                <w:szCs w:val="18"/>
              </w:rPr>
            </w:pPr>
            <w:r w:rsidRPr="002B2454">
              <w:rPr>
                <w:sz w:val="18"/>
                <w:szCs w:val="18"/>
              </w:rPr>
              <w:t>(95)</w:t>
            </w:r>
          </w:p>
        </w:tc>
        <w:tc>
          <w:tcPr>
            <w:tcW w:w="2121" w:type="dxa"/>
            <w:tcBorders>
              <w:top w:val="nil"/>
              <w:left w:val="nil"/>
              <w:bottom w:val="nil"/>
              <w:right w:val="nil"/>
            </w:tcBorders>
            <w:vAlign w:val="bottom"/>
          </w:tcPr>
          <w:p w14:paraId="02983008" w14:textId="77777777" w:rsidR="00E869EB" w:rsidRPr="002B2454" w:rsidRDefault="00E869EB" w:rsidP="00E9639F">
            <w:pPr>
              <w:spacing w:after="0" w:line="240" w:lineRule="exact"/>
              <w:ind w:right="29"/>
              <w:jc w:val="right"/>
              <w:rPr>
                <w:sz w:val="18"/>
                <w:szCs w:val="18"/>
              </w:rPr>
            </w:pPr>
            <w:r w:rsidRPr="002B2454">
              <w:rPr>
                <w:sz w:val="18"/>
                <w:szCs w:val="18"/>
              </w:rPr>
              <w:t>(7)</w:t>
            </w:r>
          </w:p>
        </w:tc>
      </w:tr>
      <w:tr w:rsidR="00E869EB" w:rsidRPr="002B2454" w14:paraId="6A927877" w14:textId="77777777" w:rsidTr="00E9639F">
        <w:tc>
          <w:tcPr>
            <w:tcW w:w="5220" w:type="dxa"/>
            <w:tcBorders>
              <w:top w:val="nil"/>
              <w:left w:val="nil"/>
              <w:bottom w:val="nil"/>
              <w:right w:val="nil"/>
            </w:tcBorders>
          </w:tcPr>
          <w:p w14:paraId="357BB0CB" w14:textId="60DB9FB5" w:rsidR="00E869EB" w:rsidRPr="002B2454" w:rsidRDefault="00E869EB" w:rsidP="00E869EB">
            <w:pPr>
              <w:spacing w:after="0" w:line="240" w:lineRule="exact"/>
              <w:rPr>
                <w:sz w:val="18"/>
                <w:szCs w:val="18"/>
              </w:rPr>
            </w:pPr>
            <w:r w:rsidRPr="002B2454">
              <w:rPr>
                <w:color w:val="000000"/>
                <w:sz w:val="18"/>
                <w:szCs w:val="18"/>
              </w:rPr>
              <w:t>Currency translation differences</w:t>
            </w:r>
          </w:p>
        </w:tc>
        <w:tc>
          <w:tcPr>
            <w:tcW w:w="2120" w:type="dxa"/>
            <w:tcBorders>
              <w:top w:val="nil"/>
              <w:left w:val="nil"/>
              <w:bottom w:val="single" w:sz="4" w:space="0" w:color="auto"/>
              <w:right w:val="nil"/>
            </w:tcBorders>
            <w:vAlign w:val="bottom"/>
          </w:tcPr>
          <w:p w14:paraId="653A2493" w14:textId="77777777" w:rsidR="00E869EB" w:rsidRPr="002B2454" w:rsidRDefault="00E869EB" w:rsidP="00E9639F">
            <w:pPr>
              <w:spacing w:after="0" w:line="240" w:lineRule="exact"/>
              <w:ind w:right="29"/>
              <w:jc w:val="right"/>
              <w:rPr>
                <w:sz w:val="18"/>
                <w:szCs w:val="18"/>
              </w:rPr>
            </w:pPr>
            <w:r w:rsidRPr="002B2454">
              <w:rPr>
                <w:sz w:val="18"/>
                <w:szCs w:val="18"/>
              </w:rPr>
              <w:t>(34)</w:t>
            </w:r>
          </w:p>
        </w:tc>
        <w:tc>
          <w:tcPr>
            <w:tcW w:w="2121" w:type="dxa"/>
            <w:tcBorders>
              <w:top w:val="nil"/>
              <w:left w:val="nil"/>
              <w:bottom w:val="single" w:sz="4" w:space="0" w:color="auto"/>
              <w:right w:val="nil"/>
            </w:tcBorders>
            <w:vAlign w:val="bottom"/>
          </w:tcPr>
          <w:p w14:paraId="029A0A86" w14:textId="77777777" w:rsidR="00E869EB" w:rsidRPr="002B2454" w:rsidRDefault="00E869EB" w:rsidP="00E9639F">
            <w:pPr>
              <w:spacing w:after="0" w:line="240" w:lineRule="exact"/>
              <w:ind w:right="29"/>
              <w:jc w:val="right"/>
              <w:rPr>
                <w:sz w:val="18"/>
                <w:szCs w:val="18"/>
              </w:rPr>
            </w:pPr>
            <w:r w:rsidRPr="002B2454">
              <w:rPr>
                <w:sz w:val="18"/>
                <w:szCs w:val="18"/>
              </w:rPr>
              <w:t>-</w:t>
            </w:r>
          </w:p>
        </w:tc>
      </w:tr>
      <w:tr w:rsidR="00DA1A47" w:rsidRPr="002B2454" w14:paraId="779C8D85" w14:textId="77777777" w:rsidTr="00E9639F">
        <w:tc>
          <w:tcPr>
            <w:tcW w:w="5220" w:type="dxa"/>
            <w:tcBorders>
              <w:top w:val="nil"/>
              <w:left w:val="nil"/>
              <w:bottom w:val="nil"/>
              <w:right w:val="nil"/>
            </w:tcBorders>
          </w:tcPr>
          <w:p w14:paraId="56198360" w14:textId="77777777" w:rsidR="00DA1A47" w:rsidRPr="002B2454" w:rsidRDefault="00DA1A47">
            <w:pPr>
              <w:spacing w:after="0" w:line="240" w:lineRule="exact"/>
              <w:rPr>
                <w:sz w:val="18"/>
                <w:szCs w:val="18"/>
              </w:rPr>
            </w:pPr>
          </w:p>
        </w:tc>
        <w:tc>
          <w:tcPr>
            <w:tcW w:w="2120" w:type="dxa"/>
            <w:tcBorders>
              <w:top w:val="single" w:sz="4" w:space="0" w:color="auto"/>
              <w:left w:val="nil"/>
              <w:bottom w:val="nil"/>
              <w:right w:val="nil"/>
            </w:tcBorders>
            <w:vAlign w:val="bottom"/>
          </w:tcPr>
          <w:p w14:paraId="2BD1EE77" w14:textId="77777777" w:rsidR="00DA1A47" w:rsidRPr="002B2454" w:rsidRDefault="00DA1A47" w:rsidP="00E9639F">
            <w:pPr>
              <w:spacing w:after="0" w:line="240" w:lineRule="exact"/>
              <w:ind w:right="29"/>
              <w:jc w:val="right"/>
              <w:rPr>
                <w:sz w:val="18"/>
                <w:szCs w:val="18"/>
              </w:rPr>
            </w:pPr>
          </w:p>
        </w:tc>
        <w:tc>
          <w:tcPr>
            <w:tcW w:w="2121" w:type="dxa"/>
            <w:tcBorders>
              <w:top w:val="single" w:sz="4" w:space="0" w:color="auto"/>
              <w:left w:val="nil"/>
              <w:bottom w:val="nil"/>
              <w:right w:val="nil"/>
            </w:tcBorders>
            <w:vAlign w:val="bottom"/>
          </w:tcPr>
          <w:p w14:paraId="2FB616FC" w14:textId="77777777" w:rsidR="00DA1A47" w:rsidRPr="002B2454" w:rsidRDefault="00DA1A47" w:rsidP="00E9639F">
            <w:pPr>
              <w:spacing w:after="0" w:line="240" w:lineRule="exact"/>
              <w:ind w:right="29"/>
              <w:jc w:val="right"/>
              <w:rPr>
                <w:sz w:val="18"/>
                <w:szCs w:val="18"/>
              </w:rPr>
            </w:pPr>
          </w:p>
        </w:tc>
      </w:tr>
      <w:tr w:rsidR="004F02DF" w:rsidRPr="002B2454" w14:paraId="5404BD44" w14:textId="77777777" w:rsidTr="00E9639F">
        <w:tc>
          <w:tcPr>
            <w:tcW w:w="5220" w:type="dxa"/>
            <w:tcBorders>
              <w:top w:val="nil"/>
              <w:left w:val="nil"/>
              <w:bottom w:val="nil"/>
              <w:right w:val="nil"/>
            </w:tcBorders>
            <w:vAlign w:val="bottom"/>
          </w:tcPr>
          <w:p w14:paraId="10245982" w14:textId="77777777" w:rsidR="004F02DF" w:rsidRPr="002B2454" w:rsidRDefault="004F02DF" w:rsidP="004F02DF">
            <w:pPr>
              <w:spacing w:after="0" w:line="240" w:lineRule="exact"/>
              <w:rPr>
                <w:sz w:val="18"/>
                <w:szCs w:val="18"/>
              </w:rPr>
            </w:pPr>
            <w:r w:rsidRPr="002B2454">
              <w:rPr>
                <w:sz w:val="18"/>
                <w:szCs w:val="18"/>
              </w:rPr>
              <w:t xml:space="preserve">Balance as </w:t>
            </w:r>
            <w:proofErr w:type="gramStart"/>
            <w:r w:rsidRPr="002B2454">
              <w:rPr>
                <w:sz w:val="18"/>
                <w:szCs w:val="18"/>
              </w:rPr>
              <w:t>at</w:t>
            </w:r>
            <w:proofErr w:type="gramEnd"/>
            <w:r w:rsidRPr="002B2454">
              <w:rPr>
                <w:sz w:val="18"/>
                <w:szCs w:val="18"/>
              </w:rPr>
              <w:t xml:space="preserve"> 31 December </w:t>
            </w:r>
            <w:r w:rsidRPr="002B2454">
              <w:rPr>
                <w:sz w:val="18"/>
                <w:szCs w:val="18"/>
                <w:cs/>
              </w:rPr>
              <w:t>2024</w:t>
            </w:r>
          </w:p>
        </w:tc>
        <w:tc>
          <w:tcPr>
            <w:tcW w:w="2120" w:type="dxa"/>
            <w:tcBorders>
              <w:top w:val="nil"/>
              <w:left w:val="nil"/>
              <w:bottom w:val="single" w:sz="4" w:space="0" w:color="auto"/>
              <w:right w:val="nil"/>
            </w:tcBorders>
            <w:vAlign w:val="bottom"/>
          </w:tcPr>
          <w:p w14:paraId="5D8A8666" w14:textId="77777777" w:rsidR="004F02DF" w:rsidRPr="002B2454" w:rsidRDefault="004F02DF" w:rsidP="00E9639F">
            <w:pPr>
              <w:spacing w:after="0" w:line="240" w:lineRule="exact"/>
              <w:ind w:right="29"/>
              <w:jc w:val="right"/>
              <w:rPr>
                <w:sz w:val="18"/>
                <w:szCs w:val="18"/>
              </w:rPr>
            </w:pPr>
            <w:r w:rsidRPr="002B2454">
              <w:rPr>
                <w:sz w:val="18"/>
                <w:szCs w:val="18"/>
              </w:rPr>
              <w:t>1,092</w:t>
            </w:r>
          </w:p>
        </w:tc>
        <w:tc>
          <w:tcPr>
            <w:tcW w:w="2121" w:type="dxa"/>
            <w:tcBorders>
              <w:top w:val="nil"/>
              <w:left w:val="nil"/>
              <w:bottom w:val="single" w:sz="4" w:space="0" w:color="auto"/>
              <w:right w:val="nil"/>
            </w:tcBorders>
            <w:vAlign w:val="bottom"/>
          </w:tcPr>
          <w:p w14:paraId="2652DD69" w14:textId="77777777" w:rsidR="004F02DF" w:rsidRPr="002B2454" w:rsidRDefault="004F02DF" w:rsidP="00E9639F">
            <w:pPr>
              <w:spacing w:after="0" w:line="240" w:lineRule="exact"/>
              <w:ind w:right="29"/>
              <w:jc w:val="right"/>
              <w:rPr>
                <w:sz w:val="18"/>
                <w:szCs w:val="18"/>
              </w:rPr>
            </w:pPr>
            <w:r w:rsidRPr="002B2454">
              <w:rPr>
                <w:sz w:val="18"/>
                <w:szCs w:val="18"/>
              </w:rPr>
              <w:t>26</w:t>
            </w:r>
          </w:p>
        </w:tc>
      </w:tr>
      <w:tr w:rsidR="006B79AA" w:rsidRPr="002B2454" w14:paraId="04CB2A63" w14:textId="77777777" w:rsidTr="00E9639F">
        <w:tc>
          <w:tcPr>
            <w:tcW w:w="5220" w:type="dxa"/>
            <w:tcBorders>
              <w:top w:val="nil"/>
              <w:left w:val="nil"/>
              <w:bottom w:val="nil"/>
              <w:right w:val="nil"/>
            </w:tcBorders>
            <w:vAlign w:val="bottom"/>
          </w:tcPr>
          <w:p w14:paraId="54DDB56A" w14:textId="77777777" w:rsidR="006B79AA" w:rsidRPr="002B2454" w:rsidRDefault="006B79AA">
            <w:pPr>
              <w:spacing w:after="0" w:line="240" w:lineRule="exact"/>
              <w:rPr>
                <w:sz w:val="18"/>
                <w:szCs w:val="18"/>
              </w:rPr>
            </w:pPr>
          </w:p>
        </w:tc>
        <w:tc>
          <w:tcPr>
            <w:tcW w:w="2120" w:type="dxa"/>
            <w:tcBorders>
              <w:top w:val="single" w:sz="4" w:space="0" w:color="auto"/>
              <w:left w:val="nil"/>
              <w:bottom w:val="nil"/>
              <w:right w:val="nil"/>
            </w:tcBorders>
            <w:vAlign w:val="bottom"/>
          </w:tcPr>
          <w:p w14:paraId="588589EF" w14:textId="77777777" w:rsidR="006B79AA" w:rsidRPr="002B2454" w:rsidRDefault="006B79AA" w:rsidP="00E9639F">
            <w:pPr>
              <w:spacing w:after="0" w:line="240" w:lineRule="exact"/>
              <w:ind w:right="29"/>
              <w:jc w:val="right"/>
              <w:rPr>
                <w:sz w:val="18"/>
                <w:szCs w:val="18"/>
              </w:rPr>
            </w:pPr>
          </w:p>
        </w:tc>
        <w:tc>
          <w:tcPr>
            <w:tcW w:w="2121" w:type="dxa"/>
            <w:tcBorders>
              <w:top w:val="single" w:sz="4" w:space="0" w:color="auto"/>
              <w:left w:val="nil"/>
              <w:bottom w:val="nil"/>
              <w:right w:val="nil"/>
            </w:tcBorders>
            <w:vAlign w:val="bottom"/>
          </w:tcPr>
          <w:p w14:paraId="16097B48" w14:textId="77777777" w:rsidR="006B79AA" w:rsidRPr="002B2454" w:rsidRDefault="006B79AA" w:rsidP="00E9639F">
            <w:pPr>
              <w:spacing w:after="0" w:line="240" w:lineRule="exact"/>
              <w:ind w:right="29"/>
              <w:jc w:val="right"/>
              <w:rPr>
                <w:sz w:val="18"/>
                <w:szCs w:val="18"/>
              </w:rPr>
            </w:pPr>
          </w:p>
        </w:tc>
      </w:tr>
      <w:tr w:rsidR="0084282D" w:rsidRPr="002B2454" w14:paraId="178FBB64" w14:textId="77777777" w:rsidTr="00E9639F">
        <w:tc>
          <w:tcPr>
            <w:tcW w:w="5220" w:type="dxa"/>
            <w:tcBorders>
              <w:top w:val="nil"/>
              <w:left w:val="nil"/>
              <w:bottom w:val="nil"/>
              <w:right w:val="nil"/>
            </w:tcBorders>
            <w:vAlign w:val="bottom"/>
            <w:hideMark/>
          </w:tcPr>
          <w:p w14:paraId="0125D868" w14:textId="77777777" w:rsidR="0084282D" w:rsidRPr="002B2454" w:rsidRDefault="0084282D" w:rsidP="0084282D">
            <w:pPr>
              <w:spacing w:after="0" w:line="240" w:lineRule="exact"/>
              <w:rPr>
                <w:sz w:val="18"/>
                <w:szCs w:val="18"/>
                <w:lang w:val="en-GB" w:eastAsia="zh-CN"/>
              </w:rPr>
            </w:pPr>
            <w:r w:rsidRPr="002B2454">
              <w:rPr>
                <w:sz w:val="18"/>
                <w:szCs w:val="18"/>
              </w:rPr>
              <w:t xml:space="preserve">Balance as </w:t>
            </w:r>
            <w:proofErr w:type="gramStart"/>
            <w:r w:rsidRPr="002B2454">
              <w:rPr>
                <w:sz w:val="18"/>
                <w:szCs w:val="18"/>
              </w:rPr>
              <w:t>at</w:t>
            </w:r>
            <w:proofErr w:type="gramEnd"/>
            <w:r w:rsidRPr="002B2454">
              <w:rPr>
                <w:sz w:val="18"/>
                <w:szCs w:val="18"/>
              </w:rPr>
              <w:t xml:space="preserve"> </w:t>
            </w:r>
            <w:r w:rsidRPr="002B2454">
              <w:rPr>
                <w:sz w:val="18"/>
                <w:szCs w:val="18"/>
                <w:cs/>
              </w:rPr>
              <w:t xml:space="preserve">1 </w:t>
            </w:r>
            <w:r w:rsidRPr="002B2454">
              <w:rPr>
                <w:sz w:val="18"/>
                <w:szCs w:val="18"/>
              </w:rPr>
              <w:t xml:space="preserve">January </w:t>
            </w:r>
            <w:r w:rsidRPr="002B2454">
              <w:rPr>
                <w:sz w:val="18"/>
                <w:szCs w:val="18"/>
                <w:cs/>
              </w:rPr>
              <w:t>202</w:t>
            </w:r>
            <w:r w:rsidRPr="002B2454">
              <w:rPr>
                <w:sz w:val="18"/>
                <w:szCs w:val="18"/>
                <w:lang w:val="en-GB" w:eastAsia="zh-CN"/>
              </w:rPr>
              <w:t>5</w:t>
            </w:r>
          </w:p>
        </w:tc>
        <w:tc>
          <w:tcPr>
            <w:tcW w:w="2120" w:type="dxa"/>
            <w:tcBorders>
              <w:top w:val="nil"/>
              <w:left w:val="nil"/>
              <w:bottom w:val="nil"/>
              <w:right w:val="nil"/>
            </w:tcBorders>
            <w:vAlign w:val="bottom"/>
            <w:hideMark/>
          </w:tcPr>
          <w:p w14:paraId="23EBC95A" w14:textId="77777777" w:rsidR="0084282D" w:rsidRPr="002B2454" w:rsidRDefault="0084282D" w:rsidP="00E9639F">
            <w:pPr>
              <w:spacing w:after="0" w:line="240" w:lineRule="exact"/>
              <w:ind w:right="29"/>
              <w:jc w:val="right"/>
              <w:rPr>
                <w:sz w:val="18"/>
                <w:szCs w:val="18"/>
              </w:rPr>
            </w:pPr>
            <w:r w:rsidRPr="002B2454">
              <w:rPr>
                <w:sz w:val="18"/>
                <w:szCs w:val="18"/>
              </w:rPr>
              <w:t>1,092</w:t>
            </w:r>
          </w:p>
        </w:tc>
        <w:tc>
          <w:tcPr>
            <w:tcW w:w="2121" w:type="dxa"/>
            <w:tcBorders>
              <w:top w:val="nil"/>
              <w:left w:val="nil"/>
              <w:bottom w:val="nil"/>
              <w:right w:val="nil"/>
            </w:tcBorders>
            <w:vAlign w:val="bottom"/>
            <w:hideMark/>
          </w:tcPr>
          <w:p w14:paraId="279844AF" w14:textId="77777777" w:rsidR="0084282D" w:rsidRPr="002B2454" w:rsidRDefault="0084282D" w:rsidP="00E9639F">
            <w:pPr>
              <w:spacing w:after="0" w:line="240" w:lineRule="exact"/>
              <w:ind w:right="29"/>
              <w:jc w:val="right"/>
              <w:rPr>
                <w:sz w:val="18"/>
                <w:szCs w:val="18"/>
              </w:rPr>
            </w:pPr>
            <w:r w:rsidRPr="002B2454">
              <w:rPr>
                <w:sz w:val="18"/>
                <w:szCs w:val="18"/>
              </w:rPr>
              <w:t>26</w:t>
            </w:r>
          </w:p>
        </w:tc>
      </w:tr>
      <w:tr w:rsidR="0084282D" w:rsidRPr="002B2454" w14:paraId="205AC927" w14:textId="77777777" w:rsidTr="00E9639F">
        <w:tc>
          <w:tcPr>
            <w:tcW w:w="5220" w:type="dxa"/>
            <w:tcBorders>
              <w:top w:val="nil"/>
              <w:left w:val="nil"/>
              <w:bottom w:val="nil"/>
              <w:right w:val="nil"/>
            </w:tcBorders>
            <w:hideMark/>
          </w:tcPr>
          <w:p w14:paraId="0014A3F1" w14:textId="77777777" w:rsidR="0084282D" w:rsidRPr="002B2454" w:rsidRDefault="0084282D" w:rsidP="0084282D">
            <w:pPr>
              <w:spacing w:after="0" w:line="240" w:lineRule="exact"/>
              <w:rPr>
                <w:sz w:val="18"/>
                <w:szCs w:val="18"/>
              </w:rPr>
            </w:pPr>
            <w:r w:rsidRPr="002B2454">
              <w:rPr>
                <w:sz w:val="18"/>
                <w:szCs w:val="18"/>
              </w:rPr>
              <w:t>Addition</w:t>
            </w:r>
          </w:p>
        </w:tc>
        <w:tc>
          <w:tcPr>
            <w:tcW w:w="2120" w:type="dxa"/>
            <w:tcBorders>
              <w:top w:val="nil"/>
              <w:left w:val="nil"/>
              <w:bottom w:val="nil"/>
              <w:right w:val="nil"/>
            </w:tcBorders>
            <w:vAlign w:val="bottom"/>
          </w:tcPr>
          <w:p w14:paraId="32E1FDA6" w14:textId="12B55447" w:rsidR="0084282D" w:rsidRPr="002B2454" w:rsidRDefault="0084282D" w:rsidP="00E9639F">
            <w:pPr>
              <w:spacing w:after="0" w:line="240" w:lineRule="exact"/>
              <w:ind w:right="29"/>
              <w:jc w:val="right"/>
              <w:rPr>
                <w:sz w:val="18"/>
                <w:szCs w:val="18"/>
              </w:rPr>
            </w:pPr>
            <w:r w:rsidRPr="002B2454">
              <w:rPr>
                <w:sz w:val="18"/>
                <w:szCs w:val="18"/>
              </w:rPr>
              <w:t>164</w:t>
            </w:r>
          </w:p>
        </w:tc>
        <w:tc>
          <w:tcPr>
            <w:tcW w:w="2121" w:type="dxa"/>
            <w:tcBorders>
              <w:top w:val="nil"/>
              <w:left w:val="nil"/>
              <w:bottom w:val="nil"/>
              <w:right w:val="nil"/>
            </w:tcBorders>
            <w:vAlign w:val="bottom"/>
          </w:tcPr>
          <w:p w14:paraId="22CCA821" w14:textId="516ED75F" w:rsidR="0084282D" w:rsidRPr="002B2454" w:rsidRDefault="0084282D" w:rsidP="00E9639F">
            <w:pPr>
              <w:spacing w:after="0" w:line="240" w:lineRule="exact"/>
              <w:ind w:right="29"/>
              <w:jc w:val="right"/>
              <w:rPr>
                <w:sz w:val="18"/>
                <w:szCs w:val="18"/>
              </w:rPr>
            </w:pPr>
            <w:r w:rsidRPr="002B2454">
              <w:rPr>
                <w:sz w:val="18"/>
                <w:szCs w:val="18"/>
              </w:rPr>
              <w:t>14</w:t>
            </w:r>
          </w:p>
        </w:tc>
      </w:tr>
      <w:tr w:rsidR="0084282D" w:rsidRPr="002B2454" w14:paraId="29AF18A2" w14:textId="77777777" w:rsidTr="00E9639F">
        <w:tc>
          <w:tcPr>
            <w:tcW w:w="5220" w:type="dxa"/>
            <w:tcBorders>
              <w:top w:val="nil"/>
              <w:left w:val="nil"/>
              <w:bottom w:val="nil"/>
              <w:right w:val="nil"/>
            </w:tcBorders>
            <w:hideMark/>
          </w:tcPr>
          <w:p w14:paraId="55E3A01E" w14:textId="77777777" w:rsidR="0084282D" w:rsidRPr="002B2454" w:rsidRDefault="0084282D" w:rsidP="0084282D">
            <w:pPr>
              <w:spacing w:after="0" w:line="240" w:lineRule="exact"/>
              <w:rPr>
                <w:sz w:val="18"/>
                <w:szCs w:val="18"/>
              </w:rPr>
            </w:pPr>
            <w:r w:rsidRPr="002B2454">
              <w:rPr>
                <w:sz w:val="18"/>
                <w:szCs w:val="18"/>
              </w:rPr>
              <w:t>Lease modifications</w:t>
            </w:r>
          </w:p>
        </w:tc>
        <w:tc>
          <w:tcPr>
            <w:tcW w:w="2120" w:type="dxa"/>
            <w:tcBorders>
              <w:top w:val="nil"/>
              <w:left w:val="nil"/>
              <w:bottom w:val="nil"/>
              <w:right w:val="nil"/>
            </w:tcBorders>
            <w:vAlign w:val="bottom"/>
          </w:tcPr>
          <w:p w14:paraId="188270E9" w14:textId="24493E77" w:rsidR="0084282D" w:rsidRPr="002B2454" w:rsidRDefault="0084282D" w:rsidP="00E9639F">
            <w:pPr>
              <w:spacing w:after="0" w:line="240" w:lineRule="exact"/>
              <w:ind w:right="29"/>
              <w:jc w:val="right"/>
              <w:rPr>
                <w:sz w:val="18"/>
                <w:szCs w:val="18"/>
              </w:rPr>
            </w:pPr>
            <w:r w:rsidRPr="002B2454">
              <w:rPr>
                <w:sz w:val="18"/>
                <w:szCs w:val="18"/>
              </w:rPr>
              <w:t>140</w:t>
            </w:r>
          </w:p>
        </w:tc>
        <w:tc>
          <w:tcPr>
            <w:tcW w:w="2121" w:type="dxa"/>
            <w:tcBorders>
              <w:top w:val="nil"/>
              <w:left w:val="nil"/>
              <w:bottom w:val="nil"/>
              <w:right w:val="nil"/>
            </w:tcBorders>
            <w:vAlign w:val="bottom"/>
          </w:tcPr>
          <w:p w14:paraId="5F3259E2" w14:textId="28EE24BD" w:rsidR="0084282D" w:rsidRPr="002B2454" w:rsidRDefault="0084282D" w:rsidP="00E9639F">
            <w:pPr>
              <w:spacing w:after="0" w:line="240" w:lineRule="exact"/>
              <w:ind w:right="29"/>
              <w:jc w:val="right"/>
              <w:rPr>
                <w:sz w:val="18"/>
                <w:szCs w:val="18"/>
              </w:rPr>
            </w:pPr>
            <w:r w:rsidRPr="002B2454">
              <w:rPr>
                <w:sz w:val="18"/>
                <w:szCs w:val="18"/>
              </w:rPr>
              <w:t>-</w:t>
            </w:r>
          </w:p>
        </w:tc>
      </w:tr>
      <w:tr w:rsidR="0084282D" w:rsidRPr="002B2454" w14:paraId="4F161404" w14:textId="77777777" w:rsidTr="00E9639F">
        <w:tc>
          <w:tcPr>
            <w:tcW w:w="5220" w:type="dxa"/>
            <w:tcBorders>
              <w:top w:val="nil"/>
              <w:left w:val="nil"/>
              <w:bottom w:val="nil"/>
              <w:right w:val="nil"/>
            </w:tcBorders>
            <w:hideMark/>
          </w:tcPr>
          <w:p w14:paraId="3D50B70C" w14:textId="77777777" w:rsidR="0084282D" w:rsidRPr="002B2454" w:rsidRDefault="0084282D" w:rsidP="0084282D">
            <w:pPr>
              <w:spacing w:after="0" w:line="240" w:lineRule="exact"/>
              <w:rPr>
                <w:sz w:val="18"/>
                <w:szCs w:val="18"/>
              </w:rPr>
            </w:pPr>
            <w:r w:rsidRPr="002B2454">
              <w:rPr>
                <w:sz w:val="18"/>
                <w:szCs w:val="18"/>
              </w:rPr>
              <w:t>Interest expense </w:t>
            </w:r>
          </w:p>
        </w:tc>
        <w:tc>
          <w:tcPr>
            <w:tcW w:w="2120" w:type="dxa"/>
            <w:tcBorders>
              <w:top w:val="nil"/>
              <w:left w:val="nil"/>
              <w:bottom w:val="nil"/>
              <w:right w:val="nil"/>
            </w:tcBorders>
            <w:vAlign w:val="bottom"/>
          </w:tcPr>
          <w:p w14:paraId="5C8B2A0A" w14:textId="53042167" w:rsidR="0084282D" w:rsidRPr="002B2454" w:rsidRDefault="0084282D" w:rsidP="00E9639F">
            <w:pPr>
              <w:spacing w:after="0" w:line="240" w:lineRule="exact"/>
              <w:ind w:right="29"/>
              <w:jc w:val="right"/>
              <w:rPr>
                <w:sz w:val="18"/>
                <w:szCs w:val="18"/>
              </w:rPr>
            </w:pPr>
            <w:r w:rsidRPr="002B2454">
              <w:rPr>
                <w:sz w:val="18"/>
                <w:szCs w:val="18"/>
              </w:rPr>
              <w:t>84</w:t>
            </w:r>
          </w:p>
        </w:tc>
        <w:tc>
          <w:tcPr>
            <w:tcW w:w="2121" w:type="dxa"/>
            <w:tcBorders>
              <w:top w:val="nil"/>
              <w:left w:val="nil"/>
              <w:bottom w:val="nil"/>
              <w:right w:val="nil"/>
            </w:tcBorders>
            <w:vAlign w:val="bottom"/>
          </w:tcPr>
          <w:p w14:paraId="61D8A3F0" w14:textId="608255D7" w:rsidR="0084282D" w:rsidRPr="002B2454" w:rsidRDefault="0084282D" w:rsidP="00E9639F">
            <w:pPr>
              <w:spacing w:after="0" w:line="240" w:lineRule="exact"/>
              <w:ind w:right="29"/>
              <w:jc w:val="right"/>
              <w:rPr>
                <w:sz w:val="18"/>
                <w:szCs w:val="18"/>
              </w:rPr>
            </w:pPr>
            <w:r w:rsidRPr="002B2454">
              <w:rPr>
                <w:sz w:val="18"/>
                <w:szCs w:val="18"/>
              </w:rPr>
              <w:t>1</w:t>
            </w:r>
          </w:p>
        </w:tc>
      </w:tr>
      <w:tr w:rsidR="0084282D" w:rsidRPr="002B2454" w14:paraId="5F724873" w14:textId="77777777" w:rsidTr="00E9639F">
        <w:tc>
          <w:tcPr>
            <w:tcW w:w="5220" w:type="dxa"/>
            <w:tcBorders>
              <w:top w:val="nil"/>
              <w:left w:val="nil"/>
              <w:bottom w:val="nil"/>
              <w:right w:val="nil"/>
            </w:tcBorders>
            <w:hideMark/>
          </w:tcPr>
          <w:p w14:paraId="1D0AB186" w14:textId="77777777" w:rsidR="0084282D" w:rsidRPr="002B2454" w:rsidRDefault="0084282D" w:rsidP="0084282D">
            <w:pPr>
              <w:spacing w:after="0" w:line="240" w:lineRule="exact"/>
              <w:rPr>
                <w:sz w:val="18"/>
                <w:szCs w:val="18"/>
              </w:rPr>
            </w:pPr>
            <w:r w:rsidRPr="002B2454">
              <w:rPr>
                <w:sz w:val="18"/>
                <w:szCs w:val="18"/>
              </w:rPr>
              <w:t>Repayment</w:t>
            </w:r>
          </w:p>
        </w:tc>
        <w:tc>
          <w:tcPr>
            <w:tcW w:w="2120" w:type="dxa"/>
            <w:tcBorders>
              <w:top w:val="nil"/>
              <w:left w:val="nil"/>
              <w:bottom w:val="nil"/>
              <w:right w:val="nil"/>
            </w:tcBorders>
            <w:vAlign w:val="bottom"/>
          </w:tcPr>
          <w:p w14:paraId="3E4933E0" w14:textId="032408C1" w:rsidR="0084282D" w:rsidRPr="002B2454" w:rsidRDefault="0084282D" w:rsidP="00E9639F">
            <w:pPr>
              <w:spacing w:after="0" w:line="240" w:lineRule="exact"/>
              <w:ind w:right="29"/>
              <w:jc w:val="right"/>
              <w:rPr>
                <w:sz w:val="18"/>
                <w:szCs w:val="18"/>
              </w:rPr>
            </w:pPr>
            <w:r w:rsidRPr="002B2454">
              <w:rPr>
                <w:sz w:val="18"/>
                <w:szCs w:val="18"/>
              </w:rPr>
              <w:t>(197)</w:t>
            </w:r>
          </w:p>
        </w:tc>
        <w:tc>
          <w:tcPr>
            <w:tcW w:w="2121" w:type="dxa"/>
            <w:tcBorders>
              <w:top w:val="nil"/>
              <w:left w:val="nil"/>
              <w:bottom w:val="nil"/>
              <w:right w:val="nil"/>
            </w:tcBorders>
            <w:vAlign w:val="bottom"/>
          </w:tcPr>
          <w:p w14:paraId="1957FC2F" w14:textId="187079F4" w:rsidR="0084282D" w:rsidRPr="002B2454" w:rsidRDefault="0084282D" w:rsidP="00E9639F">
            <w:pPr>
              <w:spacing w:after="0" w:line="240" w:lineRule="exact"/>
              <w:ind w:right="29"/>
              <w:jc w:val="right"/>
              <w:rPr>
                <w:sz w:val="18"/>
                <w:szCs w:val="18"/>
              </w:rPr>
            </w:pPr>
            <w:r w:rsidRPr="002B2454">
              <w:rPr>
                <w:sz w:val="18"/>
                <w:szCs w:val="18"/>
              </w:rPr>
              <w:t>(10)</w:t>
            </w:r>
          </w:p>
        </w:tc>
      </w:tr>
      <w:tr w:rsidR="0084282D" w:rsidRPr="002B2454" w14:paraId="1F2A587B" w14:textId="77777777" w:rsidTr="00E9639F">
        <w:tc>
          <w:tcPr>
            <w:tcW w:w="5220" w:type="dxa"/>
            <w:tcBorders>
              <w:top w:val="nil"/>
              <w:left w:val="nil"/>
              <w:bottom w:val="nil"/>
              <w:right w:val="nil"/>
            </w:tcBorders>
            <w:hideMark/>
          </w:tcPr>
          <w:p w14:paraId="3E525884" w14:textId="395AE5ED" w:rsidR="0084282D" w:rsidRPr="002B2454" w:rsidRDefault="0084282D" w:rsidP="0084282D">
            <w:pPr>
              <w:spacing w:after="0" w:line="240" w:lineRule="exact"/>
              <w:rPr>
                <w:sz w:val="18"/>
                <w:szCs w:val="18"/>
              </w:rPr>
            </w:pPr>
            <w:r w:rsidRPr="002B2454">
              <w:rPr>
                <w:color w:val="000000"/>
                <w:sz w:val="18"/>
                <w:szCs w:val="18"/>
              </w:rPr>
              <w:t>Currency translation differences</w:t>
            </w:r>
          </w:p>
        </w:tc>
        <w:tc>
          <w:tcPr>
            <w:tcW w:w="2120" w:type="dxa"/>
            <w:tcBorders>
              <w:top w:val="nil"/>
              <w:left w:val="nil"/>
              <w:bottom w:val="single" w:sz="4" w:space="0" w:color="auto"/>
              <w:right w:val="nil"/>
            </w:tcBorders>
            <w:vAlign w:val="bottom"/>
          </w:tcPr>
          <w:p w14:paraId="781A99A4" w14:textId="3DF8D866" w:rsidR="0084282D" w:rsidRPr="002B2454" w:rsidRDefault="0084282D" w:rsidP="00E9639F">
            <w:pPr>
              <w:spacing w:after="0" w:line="240" w:lineRule="exact"/>
              <w:ind w:right="29"/>
              <w:jc w:val="right"/>
              <w:rPr>
                <w:sz w:val="18"/>
                <w:szCs w:val="18"/>
              </w:rPr>
            </w:pPr>
            <w:r w:rsidRPr="002B2454">
              <w:rPr>
                <w:sz w:val="18"/>
                <w:szCs w:val="18"/>
              </w:rPr>
              <w:t>(6</w:t>
            </w:r>
            <w:r w:rsidR="00841CC6" w:rsidRPr="002B2454">
              <w:rPr>
                <w:sz w:val="18"/>
                <w:szCs w:val="18"/>
              </w:rPr>
              <w:t>2</w:t>
            </w:r>
            <w:r w:rsidRPr="002B2454">
              <w:rPr>
                <w:sz w:val="18"/>
                <w:szCs w:val="18"/>
              </w:rPr>
              <w:t>)</w:t>
            </w:r>
          </w:p>
        </w:tc>
        <w:tc>
          <w:tcPr>
            <w:tcW w:w="2121" w:type="dxa"/>
            <w:tcBorders>
              <w:top w:val="nil"/>
              <w:left w:val="nil"/>
              <w:bottom w:val="single" w:sz="4" w:space="0" w:color="auto"/>
              <w:right w:val="nil"/>
            </w:tcBorders>
            <w:vAlign w:val="bottom"/>
          </w:tcPr>
          <w:p w14:paraId="2F8512AE" w14:textId="50E34C56" w:rsidR="0084282D" w:rsidRPr="002B2454" w:rsidRDefault="0084282D" w:rsidP="00E9639F">
            <w:pPr>
              <w:spacing w:after="0" w:line="240" w:lineRule="exact"/>
              <w:ind w:right="29"/>
              <w:jc w:val="right"/>
              <w:rPr>
                <w:sz w:val="18"/>
                <w:szCs w:val="18"/>
              </w:rPr>
            </w:pPr>
            <w:r w:rsidRPr="002B2454">
              <w:rPr>
                <w:sz w:val="18"/>
                <w:szCs w:val="18"/>
              </w:rPr>
              <w:t>-</w:t>
            </w:r>
          </w:p>
        </w:tc>
      </w:tr>
      <w:tr w:rsidR="00DA1A47" w:rsidRPr="002B2454" w14:paraId="770AAACA" w14:textId="77777777" w:rsidTr="00E9639F">
        <w:tc>
          <w:tcPr>
            <w:tcW w:w="5220" w:type="dxa"/>
            <w:tcBorders>
              <w:top w:val="nil"/>
              <w:left w:val="nil"/>
              <w:bottom w:val="nil"/>
              <w:right w:val="nil"/>
            </w:tcBorders>
          </w:tcPr>
          <w:p w14:paraId="2B06DE8E" w14:textId="77777777" w:rsidR="00DA1A47" w:rsidRPr="002B2454" w:rsidRDefault="00DA1A47">
            <w:pPr>
              <w:spacing w:after="0" w:line="240" w:lineRule="exact"/>
              <w:rPr>
                <w:sz w:val="18"/>
                <w:szCs w:val="18"/>
              </w:rPr>
            </w:pPr>
          </w:p>
        </w:tc>
        <w:tc>
          <w:tcPr>
            <w:tcW w:w="2120" w:type="dxa"/>
            <w:tcBorders>
              <w:top w:val="single" w:sz="4" w:space="0" w:color="auto"/>
              <w:left w:val="nil"/>
              <w:bottom w:val="nil"/>
              <w:right w:val="nil"/>
            </w:tcBorders>
            <w:vAlign w:val="bottom"/>
          </w:tcPr>
          <w:p w14:paraId="4194B97D" w14:textId="77777777" w:rsidR="00DA1A47" w:rsidRPr="002B2454" w:rsidRDefault="00DA1A47" w:rsidP="00E9639F">
            <w:pPr>
              <w:spacing w:after="0" w:line="240" w:lineRule="exact"/>
              <w:ind w:right="29"/>
              <w:jc w:val="right"/>
              <w:rPr>
                <w:sz w:val="18"/>
                <w:szCs w:val="18"/>
              </w:rPr>
            </w:pPr>
          </w:p>
        </w:tc>
        <w:tc>
          <w:tcPr>
            <w:tcW w:w="2121" w:type="dxa"/>
            <w:tcBorders>
              <w:top w:val="single" w:sz="4" w:space="0" w:color="auto"/>
              <w:left w:val="nil"/>
              <w:bottom w:val="nil"/>
              <w:right w:val="nil"/>
            </w:tcBorders>
            <w:vAlign w:val="bottom"/>
          </w:tcPr>
          <w:p w14:paraId="019CCA54" w14:textId="77777777" w:rsidR="00DA1A47" w:rsidRPr="002B2454" w:rsidRDefault="00DA1A47" w:rsidP="00E9639F">
            <w:pPr>
              <w:spacing w:after="0" w:line="240" w:lineRule="exact"/>
              <w:ind w:right="29"/>
              <w:jc w:val="right"/>
              <w:rPr>
                <w:sz w:val="18"/>
                <w:szCs w:val="18"/>
              </w:rPr>
            </w:pPr>
          </w:p>
        </w:tc>
      </w:tr>
      <w:tr w:rsidR="006B79AA" w:rsidRPr="002B2454" w14:paraId="37AE7CC3" w14:textId="77777777" w:rsidTr="00E9639F">
        <w:tc>
          <w:tcPr>
            <w:tcW w:w="5220" w:type="dxa"/>
            <w:tcBorders>
              <w:top w:val="nil"/>
              <w:left w:val="nil"/>
              <w:bottom w:val="nil"/>
              <w:right w:val="nil"/>
            </w:tcBorders>
            <w:vAlign w:val="bottom"/>
            <w:hideMark/>
          </w:tcPr>
          <w:p w14:paraId="36913429" w14:textId="77777777" w:rsidR="006B79AA" w:rsidRPr="002B2454" w:rsidRDefault="006B79AA">
            <w:pPr>
              <w:spacing w:after="0" w:line="240" w:lineRule="exact"/>
              <w:rPr>
                <w:sz w:val="18"/>
                <w:szCs w:val="18"/>
              </w:rPr>
            </w:pPr>
            <w:r w:rsidRPr="002B2454">
              <w:rPr>
                <w:sz w:val="18"/>
                <w:szCs w:val="18"/>
              </w:rPr>
              <w:t xml:space="preserve">Balance as </w:t>
            </w:r>
            <w:proofErr w:type="gramStart"/>
            <w:r w:rsidRPr="002B2454">
              <w:rPr>
                <w:sz w:val="18"/>
                <w:szCs w:val="18"/>
              </w:rPr>
              <w:t>at</w:t>
            </w:r>
            <w:proofErr w:type="gramEnd"/>
            <w:r w:rsidRPr="002B2454">
              <w:rPr>
                <w:sz w:val="18"/>
                <w:szCs w:val="18"/>
              </w:rPr>
              <w:t xml:space="preserve"> 31 December </w:t>
            </w:r>
            <w:r w:rsidRPr="002B2454">
              <w:rPr>
                <w:sz w:val="18"/>
                <w:szCs w:val="18"/>
                <w:cs/>
              </w:rPr>
              <w:t>202</w:t>
            </w:r>
            <w:r w:rsidRPr="002B2454">
              <w:rPr>
                <w:sz w:val="18"/>
                <w:szCs w:val="18"/>
              </w:rPr>
              <w:t>5</w:t>
            </w:r>
          </w:p>
        </w:tc>
        <w:tc>
          <w:tcPr>
            <w:tcW w:w="2120" w:type="dxa"/>
            <w:tcBorders>
              <w:top w:val="nil"/>
              <w:left w:val="nil"/>
              <w:bottom w:val="single" w:sz="4" w:space="0" w:color="auto"/>
              <w:right w:val="nil"/>
            </w:tcBorders>
            <w:vAlign w:val="bottom"/>
          </w:tcPr>
          <w:p w14:paraId="7B8ADBB0" w14:textId="0A238FB8" w:rsidR="006B79AA" w:rsidRPr="002B2454" w:rsidRDefault="00740321" w:rsidP="00E9639F">
            <w:pPr>
              <w:spacing w:after="0" w:line="240" w:lineRule="exact"/>
              <w:ind w:right="29"/>
              <w:jc w:val="right"/>
              <w:rPr>
                <w:sz w:val="18"/>
                <w:szCs w:val="18"/>
              </w:rPr>
            </w:pPr>
            <w:r w:rsidRPr="002B2454">
              <w:rPr>
                <w:sz w:val="18"/>
                <w:szCs w:val="18"/>
              </w:rPr>
              <w:t>1,221</w:t>
            </w:r>
          </w:p>
        </w:tc>
        <w:tc>
          <w:tcPr>
            <w:tcW w:w="2121" w:type="dxa"/>
            <w:tcBorders>
              <w:top w:val="nil"/>
              <w:left w:val="nil"/>
              <w:bottom w:val="single" w:sz="4" w:space="0" w:color="auto"/>
              <w:right w:val="nil"/>
            </w:tcBorders>
            <w:vAlign w:val="bottom"/>
          </w:tcPr>
          <w:p w14:paraId="191AE421" w14:textId="114D3C8B" w:rsidR="006B79AA" w:rsidRPr="002B2454" w:rsidRDefault="00740321" w:rsidP="00E9639F">
            <w:pPr>
              <w:spacing w:after="0" w:line="240" w:lineRule="exact"/>
              <w:ind w:right="29"/>
              <w:jc w:val="right"/>
              <w:rPr>
                <w:sz w:val="18"/>
                <w:szCs w:val="18"/>
              </w:rPr>
            </w:pPr>
            <w:r w:rsidRPr="002B2454">
              <w:rPr>
                <w:sz w:val="18"/>
                <w:szCs w:val="18"/>
              </w:rPr>
              <w:t>31</w:t>
            </w:r>
          </w:p>
        </w:tc>
      </w:tr>
    </w:tbl>
    <w:p w14:paraId="3BF51636" w14:textId="77777777" w:rsidR="006B79AA" w:rsidRPr="002B2454" w:rsidRDefault="006B79AA" w:rsidP="006B79AA">
      <w:pPr>
        <w:spacing w:after="0" w:line="240" w:lineRule="exact"/>
        <w:jc w:val="both"/>
        <w:rPr>
          <w:color w:val="000000"/>
          <w:sz w:val="18"/>
          <w:szCs w:val="18"/>
          <w:cs/>
        </w:rPr>
      </w:pPr>
    </w:p>
    <w:p w14:paraId="4461F97F" w14:textId="0CD879EB" w:rsidR="006B79AA" w:rsidRPr="002B2454" w:rsidRDefault="006B79AA" w:rsidP="006B2179">
      <w:pPr>
        <w:spacing w:after="0" w:line="240" w:lineRule="exact"/>
        <w:jc w:val="both"/>
        <w:rPr>
          <w:color w:val="000000"/>
          <w:sz w:val="18"/>
          <w:szCs w:val="18"/>
        </w:rPr>
      </w:pPr>
    </w:p>
    <w:p w14:paraId="7DAD5BD8" w14:textId="0975DA04" w:rsidR="006B79AA" w:rsidRPr="002B2454" w:rsidRDefault="00E12FB9" w:rsidP="00DA1A47">
      <w:pPr>
        <w:tabs>
          <w:tab w:val="left" w:pos="1134"/>
          <w:tab w:val="left" w:pos="1276"/>
          <w:tab w:val="center" w:pos="3402"/>
          <w:tab w:val="center" w:pos="4536"/>
          <w:tab w:val="center" w:pos="5670"/>
          <w:tab w:val="center" w:pos="6804"/>
          <w:tab w:val="right" w:pos="7655"/>
        </w:tabs>
        <w:spacing w:after="0" w:line="240" w:lineRule="exact"/>
        <w:ind w:left="540" w:hanging="540"/>
        <w:jc w:val="both"/>
        <w:rPr>
          <w:rFonts w:eastAsia="Arial"/>
          <w:b/>
          <w:color w:val="000000"/>
          <w:sz w:val="18"/>
          <w:szCs w:val="18"/>
        </w:rPr>
      </w:pPr>
      <w:r w:rsidRPr="002B2454">
        <w:rPr>
          <w:rFonts w:eastAsia="Arial"/>
          <w:b/>
          <w:color w:val="000000"/>
          <w:sz w:val="18"/>
          <w:szCs w:val="18"/>
          <w:lang w:val="en-GB"/>
        </w:rPr>
        <w:t>30</w:t>
      </w:r>
      <w:r w:rsidR="006B79AA" w:rsidRPr="002B2454">
        <w:rPr>
          <w:rFonts w:eastAsia="Arial"/>
          <w:b/>
          <w:color w:val="000000"/>
          <w:sz w:val="18"/>
          <w:szCs w:val="18"/>
        </w:rPr>
        <w:tab/>
      </w:r>
      <w:r w:rsidR="00556EE1" w:rsidRPr="002B2454">
        <w:rPr>
          <w:rFonts w:eastAsia="Arial"/>
          <w:b/>
          <w:color w:val="000000"/>
          <w:sz w:val="18"/>
          <w:szCs w:val="18"/>
        </w:rPr>
        <w:t>Deposit received from agent under agency agreement</w:t>
      </w:r>
    </w:p>
    <w:p w14:paraId="596FFB81" w14:textId="77777777" w:rsidR="00DA1A47" w:rsidRPr="002B2454" w:rsidRDefault="00DA1A47" w:rsidP="00DA1A47">
      <w:pPr>
        <w:spacing w:after="0" w:line="240" w:lineRule="exact"/>
        <w:jc w:val="both"/>
        <w:rPr>
          <w:color w:val="000000"/>
          <w:sz w:val="18"/>
          <w:szCs w:val="18"/>
        </w:rPr>
      </w:pPr>
    </w:p>
    <w:p w14:paraId="428B4C22" w14:textId="524A20DC" w:rsidR="006B79AA" w:rsidRPr="002B2454" w:rsidRDefault="006B79AA" w:rsidP="00DA1A47">
      <w:pPr>
        <w:spacing w:after="0" w:line="240" w:lineRule="exact"/>
        <w:jc w:val="both"/>
        <w:rPr>
          <w:rFonts w:eastAsia="Arial"/>
          <w:bCs/>
          <w:color w:val="000000"/>
          <w:sz w:val="18"/>
          <w:szCs w:val="18"/>
        </w:rPr>
      </w:pPr>
      <w:r w:rsidRPr="002B2454">
        <w:rPr>
          <w:rFonts w:eastAsia="Arial"/>
          <w:bCs/>
          <w:color w:val="000000"/>
          <w:sz w:val="18"/>
          <w:szCs w:val="18"/>
        </w:rPr>
        <w:t xml:space="preserve">As </w:t>
      </w:r>
      <w:proofErr w:type="gramStart"/>
      <w:r w:rsidRPr="002B2454">
        <w:rPr>
          <w:rFonts w:eastAsia="Arial"/>
          <w:bCs/>
          <w:color w:val="000000"/>
          <w:sz w:val="18"/>
          <w:szCs w:val="18"/>
        </w:rPr>
        <w:t>at</w:t>
      </w:r>
      <w:proofErr w:type="gramEnd"/>
      <w:r w:rsidRPr="002B2454">
        <w:rPr>
          <w:rFonts w:eastAsia="Arial"/>
          <w:bCs/>
          <w:color w:val="000000"/>
          <w:sz w:val="18"/>
          <w:szCs w:val="18"/>
        </w:rPr>
        <w:t xml:space="preserve"> 31 December 2025 and 31 December 2024, the </w:t>
      </w:r>
      <w:r w:rsidR="00556EE1" w:rsidRPr="002B2454">
        <w:rPr>
          <w:rFonts w:eastAsia="Arial"/>
          <w:bCs/>
          <w:color w:val="000000"/>
          <w:sz w:val="18"/>
          <w:szCs w:val="18"/>
        </w:rPr>
        <w:t xml:space="preserve">deposit received from agent under agency agreement </w:t>
      </w:r>
      <w:r w:rsidRPr="002B2454">
        <w:rPr>
          <w:rFonts w:eastAsia="Arial"/>
          <w:bCs/>
          <w:color w:val="000000"/>
          <w:sz w:val="18"/>
          <w:szCs w:val="18"/>
        </w:rPr>
        <w:t>in the consolidated and separate financial statements, amounting to Baht</w:t>
      </w:r>
      <w:r w:rsidR="00045A78" w:rsidRPr="002B2454">
        <w:rPr>
          <w:rFonts w:eastAsia="Arial"/>
          <w:bCs/>
          <w:color w:val="000000"/>
          <w:sz w:val="18"/>
          <w:szCs w:val="18"/>
        </w:rPr>
        <w:t xml:space="preserve"> 453 </w:t>
      </w:r>
      <w:r w:rsidR="00987483" w:rsidRPr="002B2454">
        <w:rPr>
          <w:rFonts w:eastAsia="Arial"/>
          <w:bCs/>
          <w:color w:val="000000"/>
          <w:sz w:val="18"/>
          <w:szCs w:val="18"/>
        </w:rPr>
        <w:t>m</w:t>
      </w:r>
      <w:r w:rsidRPr="002B2454">
        <w:rPr>
          <w:rFonts w:eastAsia="Arial"/>
          <w:bCs/>
          <w:color w:val="000000"/>
          <w:sz w:val="18"/>
          <w:szCs w:val="18"/>
        </w:rPr>
        <w:t>illion</w:t>
      </w:r>
      <w:r w:rsidR="00987483" w:rsidRPr="002B2454">
        <w:rPr>
          <w:rFonts w:eastAsia="Arial"/>
          <w:bCs/>
          <w:color w:val="000000"/>
          <w:sz w:val="18"/>
          <w:szCs w:val="18"/>
        </w:rPr>
        <w:t xml:space="preserve"> and Baht 428 million respectively</w:t>
      </w:r>
      <w:r w:rsidRPr="002B2454">
        <w:rPr>
          <w:rFonts w:eastAsia="Arial"/>
          <w:bCs/>
          <w:color w:val="000000"/>
          <w:sz w:val="18"/>
          <w:szCs w:val="18"/>
        </w:rPr>
        <w:t xml:space="preserve">, represent a security deposit received from an agent under an Agency Agreement. This agreement </w:t>
      </w:r>
      <w:proofErr w:type="gramStart"/>
      <w:r w:rsidRPr="002B2454">
        <w:rPr>
          <w:rFonts w:eastAsia="Arial"/>
          <w:bCs/>
          <w:color w:val="000000"/>
          <w:sz w:val="18"/>
          <w:szCs w:val="18"/>
        </w:rPr>
        <w:t>granting</w:t>
      </w:r>
      <w:proofErr w:type="gramEnd"/>
      <w:r w:rsidRPr="002B2454">
        <w:rPr>
          <w:rFonts w:eastAsia="Arial"/>
          <w:bCs/>
          <w:color w:val="000000"/>
          <w:sz w:val="18"/>
          <w:szCs w:val="18"/>
        </w:rPr>
        <w:t xml:space="preserve"> them the exclusive right to offer land in the Amata Smart City Chonburi Industrial Estate. The Company is required to return this security deposit to the agent upon successfully selling the land to a customer. If the agent cannot sell the land by the agreement's expiration, the Company is obligated to return the security deposit along with the interest rates specified in the agreement. This land included under land awaiting development in the statement of financial position.</w:t>
      </w:r>
    </w:p>
    <w:p w14:paraId="041B035A" w14:textId="565A746B" w:rsidR="00606C24" w:rsidRPr="002B2454" w:rsidRDefault="00606C24" w:rsidP="006B79AA">
      <w:pPr>
        <w:spacing w:after="0" w:line="240" w:lineRule="exact"/>
        <w:jc w:val="both"/>
        <w:rPr>
          <w:color w:val="000000"/>
          <w:sz w:val="18"/>
          <w:szCs w:val="18"/>
        </w:rPr>
      </w:pPr>
    </w:p>
    <w:p w14:paraId="40EE83E4" w14:textId="77777777" w:rsidR="006B79AA" w:rsidRPr="002B2454" w:rsidRDefault="006B79AA" w:rsidP="00D570C7">
      <w:pPr>
        <w:spacing w:after="0" w:line="240" w:lineRule="exact"/>
        <w:rPr>
          <w:color w:val="000000"/>
          <w:sz w:val="18"/>
          <w:szCs w:val="18"/>
        </w:rPr>
      </w:pPr>
    </w:p>
    <w:p w14:paraId="70E4E990" w14:textId="5DA69DE9" w:rsidR="00D22A53" w:rsidRPr="002B2454" w:rsidRDefault="006B79AA" w:rsidP="006B79AA">
      <w:pPr>
        <w:spacing w:after="0" w:line="240" w:lineRule="exact"/>
        <w:ind w:left="540" w:hanging="540"/>
        <w:jc w:val="both"/>
        <w:rPr>
          <w:color w:val="000000"/>
          <w:sz w:val="18"/>
          <w:szCs w:val="18"/>
        </w:rPr>
      </w:pPr>
      <w:r w:rsidRPr="002B2454">
        <w:rPr>
          <w:rFonts w:eastAsia="Arial"/>
          <w:b/>
          <w:color w:val="000000"/>
          <w:sz w:val="18"/>
          <w:szCs w:val="18"/>
          <w:lang w:val="en-GB"/>
        </w:rPr>
        <w:t>3</w:t>
      </w:r>
      <w:r w:rsidR="00E12FB9" w:rsidRPr="002B2454">
        <w:rPr>
          <w:rFonts w:eastAsia="Arial"/>
          <w:b/>
          <w:color w:val="000000"/>
          <w:sz w:val="18"/>
          <w:szCs w:val="18"/>
          <w:lang w:val="en-GB"/>
        </w:rPr>
        <w:t>1</w:t>
      </w:r>
      <w:r w:rsidRPr="002B2454">
        <w:rPr>
          <w:rFonts w:eastAsia="Arial"/>
          <w:b/>
          <w:color w:val="000000"/>
          <w:sz w:val="18"/>
          <w:szCs w:val="18"/>
        </w:rPr>
        <w:tab/>
        <w:t>Share capital and premium on share capital</w:t>
      </w:r>
    </w:p>
    <w:p w14:paraId="23B21AEC" w14:textId="77777777" w:rsidR="006B79AA" w:rsidRPr="002B2454" w:rsidRDefault="006B79AA" w:rsidP="00F0215F">
      <w:pPr>
        <w:spacing w:after="0" w:line="240" w:lineRule="exact"/>
        <w:jc w:val="thaiDistribute"/>
        <w:rPr>
          <w:sz w:val="18"/>
          <w:szCs w:val="18"/>
          <w:lang w:val="en-GB"/>
        </w:rPr>
      </w:pPr>
    </w:p>
    <w:p w14:paraId="7B55E5E7" w14:textId="77777777" w:rsidR="00F0215F" w:rsidRPr="002B2454" w:rsidRDefault="006B79AA" w:rsidP="0064362F">
      <w:pPr>
        <w:spacing w:after="0" w:line="240" w:lineRule="auto"/>
        <w:jc w:val="thaiDistribute"/>
        <w:rPr>
          <w:sz w:val="18"/>
          <w:szCs w:val="18"/>
          <w:lang w:val="en-GB"/>
        </w:rPr>
      </w:pPr>
      <w:r w:rsidRPr="002B2454">
        <w:rPr>
          <w:sz w:val="18"/>
          <w:szCs w:val="18"/>
          <w:lang w:val="en-GB"/>
        </w:rPr>
        <w:t xml:space="preserve">The total number of authorised ordinary shares is </w:t>
      </w:r>
      <w:r w:rsidR="00354C1C" w:rsidRPr="002B2454">
        <w:rPr>
          <w:sz w:val="18"/>
          <w:szCs w:val="18"/>
          <w:lang w:val="en-GB"/>
        </w:rPr>
        <w:t>1,150,000,000</w:t>
      </w:r>
      <w:r w:rsidRPr="002B2454">
        <w:rPr>
          <w:sz w:val="18"/>
          <w:szCs w:val="18"/>
          <w:lang w:val="en-GB"/>
        </w:rPr>
        <w:t xml:space="preserve"> shares (</w:t>
      </w:r>
      <w:proofErr w:type="gramStart"/>
      <w:r w:rsidR="00CC734A" w:rsidRPr="002B2454">
        <w:rPr>
          <w:sz w:val="18"/>
          <w:szCs w:val="18"/>
          <w:lang w:val="en-GB"/>
        </w:rPr>
        <w:t xml:space="preserve">2024 </w:t>
      </w:r>
      <w:r w:rsidRPr="002B2454">
        <w:rPr>
          <w:sz w:val="18"/>
          <w:szCs w:val="18"/>
          <w:lang w:val="en-GB"/>
        </w:rPr>
        <w:t>:</w:t>
      </w:r>
      <w:proofErr w:type="gramEnd"/>
      <w:r w:rsidRPr="002B2454">
        <w:rPr>
          <w:sz w:val="18"/>
          <w:szCs w:val="18"/>
          <w:lang w:val="en-GB"/>
        </w:rPr>
        <w:t xml:space="preserve"> </w:t>
      </w:r>
      <w:r w:rsidR="00CC734A" w:rsidRPr="002B2454">
        <w:rPr>
          <w:sz w:val="18"/>
          <w:szCs w:val="18"/>
          <w:lang w:val="en-GB"/>
        </w:rPr>
        <w:t>1,150,000,000</w:t>
      </w:r>
      <w:r w:rsidRPr="002B2454">
        <w:rPr>
          <w:sz w:val="18"/>
          <w:szCs w:val="18"/>
          <w:lang w:val="en-GB"/>
        </w:rPr>
        <w:t xml:space="preserve"> shares) with a par value of Baht </w:t>
      </w:r>
      <w:r w:rsidR="00CC734A" w:rsidRPr="002B2454">
        <w:rPr>
          <w:sz w:val="18"/>
          <w:szCs w:val="18"/>
          <w:lang w:val="en-GB"/>
        </w:rPr>
        <w:t>1.00</w:t>
      </w:r>
      <w:r w:rsidRPr="002B2454">
        <w:rPr>
          <w:sz w:val="18"/>
          <w:szCs w:val="18"/>
          <w:lang w:val="en-GB"/>
        </w:rPr>
        <w:t xml:space="preserve"> per share (</w:t>
      </w:r>
      <w:proofErr w:type="gramStart"/>
      <w:r w:rsidR="00CC734A" w:rsidRPr="002B2454">
        <w:rPr>
          <w:sz w:val="18"/>
          <w:szCs w:val="18"/>
          <w:lang w:val="en-GB"/>
        </w:rPr>
        <w:t xml:space="preserve">2024 </w:t>
      </w:r>
      <w:r w:rsidRPr="002B2454">
        <w:rPr>
          <w:sz w:val="18"/>
          <w:szCs w:val="18"/>
          <w:lang w:val="en-GB"/>
        </w:rPr>
        <w:t>:</w:t>
      </w:r>
      <w:proofErr w:type="gramEnd"/>
      <w:r w:rsidRPr="002B2454">
        <w:rPr>
          <w:sz w:val="18"/>
          <w:szCs w:val="18"/>
          <w:lang w:val="en-GB"/>
        </w:rPr>
        <w:t xml:space="preserve"> Baht </w:t>
      </w:r>
      <w:r w:rsidR="00CC734A" w:rsidRPr="002B2454">
        <w:rPr>
          <w:sz w:val="18"/>
          <w:szCs w:val="18"/>
          <w:lang w:val="en-GB"/>
        </w:rPr>
        <w:t>1.00</w:t>
      </w:r>
      <w:r w:rsidRPr="002B2454">
        <w:rPr>
          <w:sz w:val="18"/>
          <w:szCs w:val="18"/>
          <w:lang w:val="en-GB"/>
        </w:rPr>
        <w:t xml:space="preserve"> per share). All issued shares are fully paid</w:t>
      </w:r>
      <w:r w:rsidR="000159C0" w:rsidRPr="002B2454">
        <w:rPr>
          <w:sz w:val="18"/>
          <w:szCs w:val="18"/>
          <w:lang w:val="en-GB"/>
        </w:rPr>
        <w:t>.</w:t>
      </w:r>
      <w:r w:rsidRPr="002B2454">
        <w:rPr>
          <w:sz w:val="18"/>
          <w:szCs w:val="18"/>
          <w:lang w:val="en-GB"/>
        </w:rPr>
        <w:t xml:space="preserve"> </w:t>
      </w:r>
      <w:r w:rsidR="00F0215F" w:rsidRPr="002B2454">
        <w:rPr>
          <w:sz w:val="18"/>
          <w:szCs w:val="18"/>
          <w:lang w:val="en-GB"/>
        </w:rPr>
        <w:t>Additionally, there is a share premium of Baht 1,070 million (2024: Baht 1,070 million).</w:t>
      </w:r>
    </w:p>
    <w:p w14:paraId="02BFA408" w14:textId="2961BABE" w:rsidR="006B79AA" w:rsidRPr="002B2454" w:rsidRDefault="006B79AA" w:rsidP="00D8138E">
      <w:pPr>
        <w:spacing w:after="0" w:line="240" w:lineRule="exact"/>
        <w:jc w:val="both"/>
        <w:rPr>
          <w:color w:val="000000" w:themeColor="text1"/>
          <w:sz w:val="18"/>
          <w:szCs w:val="18"/>
          <w:lang w:val="en-GB"/>
        </w:rPr>
      </w:pPr>
    </w:p>
    <w:p w14:paraId="2007E82A" w14:textId="77777777" w:rsidR="006B2179" w:rsidRPr="002B2454" w:rsidRDefault="006B2179">
      <w:pPr>
        <w:rPr>
          <w:sz w:val="18"/>
          <w:szCs w:val="18"/>
          <w:lang w:val="en-GB"/>
        </w:rPr>
      </w:pPr>
      <w:r w:rsidRPr="002B2454">
        <w:rPr>
          <w:sz w:val="18"/>
          <w:szCs w:val="18"/>
          <w:lang w:val="en-GB"/>
        </w:rPr>
        <w:br w:type="page"/>
      </w:r>
    </w:p>
    <w:p w14:paraId="26211055" w14:textId="17269AF7" w:rsidR="00955164" w:rsidRPr="002B2454" w:rsidRDefault="006B79AA" w:rsidP="0064362F">
      <w:pPr>
        <w:spacing w:after="0" w:line="240" w:lineRule="exact"/>
        <w:ind w:left="540" w:hanging="540"/>
        <w:jc w:val="both"/>
        <w:rPr>
          <w:sz w:val="18"/>
          <w:szCs w:val="18"/>
          <w:lang w:val="en-GB"/>
        </w:rPr>
      </w:pPr>
      <w:r w:rsidRPr="002B2454">
        <w:rPr>
          <w:rFonts w:eastAsia="Arial"/>
          <w:b/>
          <w:color w:val="000000"/>
          <w:sz w:val="18"/>
          <w:szCs w:val="18"/>
        </w:rPr>
        <w:lastRenderedPageBreak/>
        <w:t>3</w:t>
      </w:r>
      <w:r w:rsidR="00533B33" w:rsidRPr="002B2454">
        <w:rPr>
          <w:rFonts w:eastAsia="Arial"/>
          <w:b/>
          <w:color w:val="000000"/>
          <w:sz w:val="18"/>
          <w:szCs w:val="18"/>
        </w:rPr>
        <w:t>2</w:t>
      </w:r>
      <w:r w:rsidRPr="002B2454">
        <w:rPr>
          <w:rFonts w:eastAsia="Arial"/>
          <w:b/>
          <w:color w:val="000000"/>
          <w:sz w:val="18"/>
          <w:szCs w:val="18"/>
        </w:rPr>
        <w:tab/>
        <w:t xml:space="preserve">Legal </w:t>
      </w:r>
      <w:proofErr w:type="gramStart"/>
      <w:r w:rsidRPr="002B2454">
        <w:rPr>
          <w:rFonts w:eastAsia="Arial"/>
          <w:b/>
          <w:color w:val="000000"/>
          <w:sz w:val="18"/>
          <w:szCs w:val="18"/>
        </w:rPr>
        <w:t>reserve</w:t>
      </w:r>
      <w:proofErr w:type="gramEnd"/>
    </w:p>
    <w:p w14:paraId="0538F827" w14:textId="77777777" w:rsidR="00955164" w:rsidRPr="002B2454" w:rsidRDefault="00955164" w:rsidP="006B79AA">
      <w:pPr>
        <w:spacing w:after="0" w:line="240" w:lineRule="exact"/>
        <w:rPr>
          <w:color w:val="000000"/>
          <w:sz w:val="18"/>
          <w:szCs w:val="18"/>
          <w:cs/>
        </w:rPr>
      </w:pPr>
    </w:p>
    <w:p w14:paraId="1928829B" w14:textId="77777777" w:rsidR="002A5168" w:rsidRPr="002B2454" w:rsidRDefault="00672045" w:rsidP="006B79AA">
      <w:pPr>
        <w:spacing w:after="0" w:line="240" w:lineRule="exact"/>
        <w:jc w:val="both"/>
        <w:rPr>
          <w:color w:val="000000"/>
          <w:sz w:val="18"/>
          <w:szCs w:val="18"/>
        </w:rPr>
      </w:pPr>
      <w:r w:rsidRPr="002B2454">
        <w:rPr>
          <w:color w:val="000000"/>
          <w:sz w:val="18"/>
          <w:szCs w:val="18"/>
        </w:rPr>
        <w:t>Under the Public Companies Act., B.E. 2535, the Company is required to set aside as statutory reserve at least</w:t>
      </w:r>
      <w:r w:rsidR="00813097" w:rsidRPr="002B2454">
        <w:rPr>
          <w:color w:val="000000"/>
          <w:sz w:val="18"/>
          <w:szCs w:val="18"/>
          <w:cs/>
        </w:rPr>
        <w:t xml:space="preserve"> </w:t>
      </w:r>
      <w:r w:rsidR="00813097" w:rsidRPr="002B2454">
        <w:rPr>
          <w:color w:val="000000"/>
          <w:sz w:val="18"/>
          <w:szCs w:val="18"/>
        </w:rPr>
        <w:t>5</w:t>
      </w:r>
      <w:r w:rsidRPr="002B2454">
        <w:rPr>
          <w:color w:val="000000"/>
          <w:sz w:val="18"/>
          <w:szCs w:val="18"/>
        </w:rPr>
        <w:t xml:space="preserve"> percent of its net profit after accumulated deficit brought forward (if any) until the reserve is not less than </w:t>
      </w:r>
      <w:r w:rsidR="000F5D57" w:rsidRPr="002B2454">
        <w:rPr>
          <w:color w:val="000000"/>
          <w:sz w:val="18"/>
          <w:szCs w:val="18"/>
        </w:rPr>
        <w:t>10</w:t>
      </w:r>
      <w:r w:rsidRPr="002B2454">
        <w:rPr>
          <w:color w:val="000000"/>
          <w:sz w:val="18"/>
          <w:szCs w:val="18"/>
        </w:rPr>
        <w:t xml:space="preserve"> percent of the registered capital. This reserve is not available for dividend distribution.</w:t>
      </w:r>
    </w:p>
    <w:p w14:paraId="738FD74B" w14:textId="77777777" w:rsidR="002A5168" w:rsidRPr="002B2454" w:rsidRDefault="002A5168" w:rsidP="00D8138E">
      <w:pPr>
        <w:spacing w:after="0" w:line="240" w:lineRule="exact"/>
        <w:rPr>
          <w:color w:val="000000"/>
          <w:sz w:val="18"/>
          <w:szCs w:val="18"/>
        </w:rPr>
      </w:pPr>
    </w:p>
    <w:p w14:paraId="7C4F92AA" w14:textId="77777777" w:rsidR="002A5168" w:rsidRPr="002B2454" w:rsidRDefault="002A5168" w:rsidP="00D8138E">
      <w:pPr>
        <w:spacing w:after="0" w:line="240" w:lineRule="exact"/>
        <w:rPr>
          <w:color w:val="000000"/>
          <w:sz w:val="18"/>
          <w:szCs w:val="18"/>
        </w:rPr>
      </w:pPr>
    </w:p>
    <w:p w14:paraId="13BA7A5F" w14:textId="73EF9E27" w:rsidR="002A5168" w:rsidRPr="002B2454" w:rsidRDefault="002A5168" w:rsidP="00D8138E">
      <w:pPr>
        <w:spacing w:after="0" w:line="240" w:lineRule="exact"/>
        <w:ind w:left="540" w:hanging="540"/>
        <w:jc w:val="both"/>
        <w:rPr>
          <w:rFonts w:eastAsia="Arial"/>
          <w:b/>
          <w:color w:val="000000"/>
          <w:sz w:val="18"/>
          <w:szCs w:val="18"/>
        </w:rPr>
      </w:pPr>
      <w:r w:rsidRPr="002B2454">
        <w:rPr>
          <w:rFonts w:eastAsia="Arial"/>
          <w:b/>
          <w:color w:val="000000"/>
          <w:sz w:val="18"/>
          <w:szCs w:val="18"/>
          <w:lang w:val="en-GB"/>
        </w:rPr>
        <w:t>3</w:t>
      </w:r>
      <w:r w:rsidR="00533B33" w:rsidRPr="002B2454">
        <w:rPr>
          <w:b/>
          <w:color w:val="000000"/>
          <w:sz w:val="18"/>
          <w:szCs w:val="18"/>
          <w:lang w:val="en-GB" w:eastAsia="zh-CN"/>
        </w:rPr>
        <w:t>3</w:t>
      </w:r>
      <w:r w:rsidRPr="002B2454">
        <w:rPr>
          <w:rFonts w:eastAsia="Arial"/>
          <w:b/>
          <w:color w:val="000000"/>
          <w:sz w:val="18"/>
          <w:szCs w:val="18"/>
        </w:rPr>
        <w:tab/>
      </w:r>
      <w:r w:rsidR="00996840" w:rsidRPr="002B2454">
        <w:rPr>
          <w:rFonts w:eastAsia="Arial"/>
          <w:b/>
          <w:color w:val="000000"/>
          <w:sz w:val="18"/>
          <w:szCs w:val="18"/>
        </w:rPr>
        <w:t xml:space="preserve">Revenue from contracts with </w:t>
      </w:r>
      <w:proofErr w:type="gramStart"/>
      <w:r w:rsidR="00996840" w:rsidRPr="002B2454">
        <w:rPr>
          <w:rFonts w:eastAsia="Arial"/>
          <w:b/>
          <w:color w:val="000000"/>
          <w:sz w:val="18"/>
          <w:szCs w:val="18"/>
        </w:rPr>
        <w:t>customers</w:t>
      </w:r>
      <w:proofErr w:type="gramEnd"/>
      <w:r w:rsidRPr="002B2454">
        <w:rPr>
          <w:rFonts w:eastAsia="Arial"/>
          <w:b/>
          <w:color w:val="000000"/>
          <w:sz w:val="18"/>
          <w:szCs w:val="18"/>
        </w:rPr>
        <w:t xml:space="preserve"> reserve</w:t>
      </w:r>
    </w:p>
    <w:p w14:paraId="477C1630" w14:textId="77777777" w:rsidR="001C28C0" w:rsidRPr="002B2454" w:rsidRDefault="001C28C0" w:rsidP="00D8138E">
      <w:pPr>
        <w:spacing w:after="0" w:line="240" w:lineRule="exact"/>
        <w:jc w:val="both"/>
        <w:rPr>
          <w:color w:val="000000"/>
          <w:sz w:val="18"/>
          <w:szCs w:val="18"/>
        </w:rPr>
      </w:pPr>
    </w:p>
    <w:p w14:paraId="7E6C1CFB" w14:textId="18162E07" w:rsidR="001C28C0" w:rsidRPr="002B2454" w:rsidRDefault="001C28C0" w:rsidP="004D249E">
      <w:pPr>
        <w:pStyle w:val="ListParagraph"/>
        <w:numPr>
          <w:ilvl w:val="0"/>
          <w:numId w:val="14"/>
        </w:numPr>
        <w:spacing w:after="0" w:line="240" w:lineRule="exact"/>
        <w:ind w:left="567" w:hanging="567"/>
        <w:jc w:val="both"/>
        <w:rPr>
          <w:b/>
          <w:bCs/>
          <w:color w:val="000000"/>
          <w:sz w:val="18"/>
          <w:szCs w:val="18"/>
        </w:rPr>
      </w:pPr>
      <w:r w:rsidRPr="002B2454">
        <w:rPr>
          <w:b/>
          <w:bCs/>
          <w:color w:val="000000"/>
          <w:sz w:val="18"/>
          <w:szCs w:val="18"/>
        </w:rPr>
        <w:t xml:space="preserve">Revenue </w:t>
      </w:r>
      <w:proofErr w:type="spellStart"/>
      <w:r w:rsidRPr="002B2454">
        <w:rPr>
          <w:b/>
          <w:bCs/>
          <w:color w:val="000000"/>
          <w:sz w:val="18"/>
          <w:szCs w:val="18"/>
        </w:rPr>
        <w:t>recognised</w:t>
      </w:r>
      <w:proofErr w:type="spellEnd"/>
      <w:r w:rsidRPr="002B2454">
        <w:rPr>
          <w:b/>
          <w:bCs/>
          <w:color w:val="000000"/>
          <w:sz w:val="18"/>
          <w:szCs w:val="18"/>
        </w:rPr>
        <w:t xml:space="preserve"> in relation to contract balances</w:t>
      </w:r>
    </w:p>
    <w:p w14:paraId="14A0B875" w14:textId="77777777" w:rsidR="001C28C0" w:rsidRPr="002B2454" w:rsidRDefault="001C28C0" w:rsidP="00D8138E">
      <w:pPr>
        <w:spacing w:after="0" w:line="240" w:lineRule="exact"/>
        <w:jc w:val="both"/>
        <w:rPr>
          <w:color w:val="000000"/>
          <w:sz w:val="18"/>
          <w:szCs w:val="18"/>
        </w:rPr>
      </w:pPr>
    </w:p>
    <w:p w14:paraId="74D109F0" w14:textId="37F5E50B" w:rsidR="001C28C0" w:rsidRPr="002B2454" w:rsidRDefault="001C28C0" w:rsidP="00E220CA">
      <w:pPr>
        <w:spacing w:after="0" w:line="240" w:lineRule="exact"/>
        <w:ind w:left="540"/>
        <w:jc w:val="both"/>
        <w:rPr>
          <w:color w:val="000000"/>
          <w:sz w:val="18"/>
          <w:szCs w:val="18"/>
        </w:rPr>
      </w:pPr>
      <w:r w:rsidRPr="002B2454">
        <w:rPr>
          <w:color w:val="000000"/>
          <w:spacing w:val="-4"/>
          <w:sz w:val="18"/>
          <w:szCs w:val="18"/>
        </w:rPr>
        <w:t>During the year 202</w:t>
      </w:r>
      <w:r w:rsidR="00996840" w:rsidRPr="002B2454">
        <w:rPr>
          <w:color w:val="000000"/>
          <w:spacing w:val="-4"/>
          <w:sz w:val="18"/>
          <w:szCs w:val="18"/>
        </w:rPr>
        <w:t>5</w:t>
      </w:r>
      <w:r w:rsidRPr="002B2454">
        <w:rPr>
          <w:color w:val="000000"/>
          <w:spacing w:val="-4"/>
          <w:sz w:val="18"/>
          <w:szCs w:val="18"/>
        </w:rPr>
        <w:t xml:space="preserve">, </w:t>
      </w:r>
      <w:r w:rsidR="008E41DF" w:rsidRPr="002B2454">
        <w:rPr>
          <w:color w:val="000000"/>
          <w:spacing w:val="-4"/>
          <w:sz w:val="18"/>
          <w:szCs w:val="18"/>
        </w:rPr>
        <w:t xml:space="preserve">the Group </w:t>
      </w:r>
      <w:r w:rsidR="00D65030" w:rsidRPr="002B2454">
        <w:rPr>
          <w:color w:val="000000"/>
          <w:spacing w:val="-4"/>
          <w:sz w:val="18"/>
          <w:szCs w:val="18"/>
        </w:rPr>
        <w:t>ha</w:t>
      </w:r>
      <w:r w:rsidR="00BF0014" w:rsidRPr="002B2454">
        <w:rPr>
          <w:color w:val="000000"/>
          <w:spacing w:val="-4"/>
          <w:sz w:val="18"/>
          <w:szCs w:val="18"/>
        </w:rPr>
        <w:t xml:space="preserve">s </w:t>
      </w:r>
      <w:proofErr w:type="spellStart"/>
      <w:r w:rsidR="00BF0014" w:rsidRPr="002B2454">
        <w:rPr>
          <w:color w:val="000000"/>
          <w:spacing w:val="-4"/>
          <w:sz w:val="18"/>
          <w:szCs w:val="18"/>
        </w:rPr>
        <w:t>recognised</w:t>
      </w:r>
      <w:proofErr w:type="spellEnd"/>
      <w:r w:rsidR="00BF0014" w:rsidRPr="002B2454">
        <w:rPr>
          <w:color w:val="000000"/>
          <w:spacing w:val="-4"/>
          <w:sz w:val="18"/>
          <w:szCs w:val="18"/>
        </w:rPr>
        <w:t xml:space="preserve"> income amounting</w:t>
      </w:r>
      <w:r w:rsidR="003B08D7" w:rsidRPr="002B2454">
        <w:rPr>
          <w:color w:val="000000"/>
          <w:spacing w:val="-4"/>
          <w:sz w:val="18"/>
          <w:szCs w:val="18"/>
        </w:rPr>
        <w:t xml:space="preserve"> to</w:t>
      </w:r>
      <w:r w:rsidR="00D65030" w:rsidRPr="002B2454">
        <w:rPr>
          <w:color w:val="000000"/>
          <w:spacing w:val="-4"/>
          <w:sz w:val="18"/>
          <w:szCs w:val="18"/>
        </w:rPr>
        <w:t xml:space="preserve"> </w:t>
      </w:r>
      <w:r w:rsidRPr="002B2454">
        <w:rPr>
          <w:color w:val="000000"/>
          <w:spacing w:val="-4"/>
          <w:sz w:val="18"/>
          <w:szCs w:val="18"/>
        </w:rPr>
        <w:t xml:space="preserve">Baht </w:t>
      </w:r>
      <w:r w:rsidR="004C621F" w:rsidRPr="002B2454">
        <w:rPr>
          <w:color w:val="000000"/>
          <w:spacing w:val="-4"/>
          <w:sz w:val="18"/>
          <w:szCs w:val="18"/>
        </w:rPr>
        <w:t>3,9</w:t>
      </w:r>
      <w:r w:rsidR="004241E4" w:rsidRPr="002B2454">
        <w:rPr>
          <w:color w:val="000000"/>
          <w:spacing w:val="-4"/>
          <w:sz w:val="18"/>
          <w:szCs w:val="18"/>
        </w:rPr>
        <w:t>24</w:t>
      </w:r>
      <w:r w:rsidRPr="002B2454">
        <w:rPr>
          <w:color w:val="000000"/>
          <w:spacing w:val="-4"/>
          <w:sz w:val="18"/>
          <w:szCs w:val="18"/>
        </w:rPr>
        <w:t xml:space="preserve"> million (</w:t>
      </w:r>
      <w:r w:rsidR="003B4E1A" w:rsidRPr="002B2454">
        <w:rPr>
          <w:color w:val="000000"/>
          <w:spacing w:val="-4"/>
          <w:sz w:val="18"/>
          <w:szCs w:val="18"/>
        </w:rPr>
        <w:t>t</w:t>
      </w:r>
      <w:r w:rsidRPr="002B2454">
        <w:rPr>
          <w:color w:val="000000"/>
          <w:spacing w:val="-4"/>
          <w:sz w:val="18"/>
          <w:szCs w:val="18"/>
        </w:rPr>
        <w:t xml:space="preserve">he Company of Baht </w:t>
      </w:r>
      <w:r w:rsidR="006B4034" w:rsidRPr="002B2454">
        <w:rPr>
          <w:color w:val="000000"/>
          <w:spacing w:val="-4"/>
          <w:sz w:val="18"/>
          <w:szCs w:val="18"/>
        </w:rPr>
        <w:t>1,9</w:t>
      </w:r>
      <w:r w:rsidR="00564F1C" w:rsidRPr="002B2454">
        <w:rPr>
          <w:color w:val="000000"/>
          <w:spacing w:val="-4"/>
          <w:sz w:val="18"/>
          <w:szCs w:val="18"/>
        </w:rPr>
        <w:t>05</w:t>
      </w:r>
      <w:r w:rsidRPr="002B2454">
        <w:rPr>
          <w:color w:val="000000"/>
          <w:spacing w:val="-4"/>
          <w:sz w:val="18"/>
          <w:szCs w:val="18"/>
        </w:rPr>
        <w:t xml:space="preserve"> million) (202</w:t>
      </w:r>
      <w:r w:rsidR="00C5236D" w:rsidRPr="002B2454">
        <w:rPr>
          <w:color w:val="000000"/>
          <w:spacing w:val="-4"/>
          <w:sz w:val="18"/>
          <w:szCs w:val="18"/>
        </w:rPr>
        <w:t>4</w:t>
      </w:r>
      <w:r w:rsidRPr="002B2454">
        <w:rPr>
          <w:color w:val="000000"/>
          <w:spacing w:val="-4"/>
          <w:sz w:val="18"/>
          <w:szCs w:val="18"/>
        </w:rPr>
        <w:t xml:space="preserve"> </w:t>
      </w:r>
      <w:r w:rsidR="003B4E1A" w:rsidRPr="002B2454">
        <w:rPr>
          <w:rFonts w:cstheme="minorBidi"/>
          <w:color w:val="000000"/>
          <w:spacing w:val="-4"/>
          <w:sz w:val="18"/>
          <w:szCs w:val="18"/>
          <w:lang w:val="en-GB"/>
        </w:rPr>
        <w:t>t</w:t>
      </w:r>
      <w:r w:rsidR="00BB09CC" w:rsidRPr="002B2454">
        <w:rPr>
          <w:color w:val="000000"/>
          <w:spacing w:val="-4"/>
          <w:sz w:val="18"/>
          <w:szCs w:val="18"/>
        </w:rPr>
        <w:t xml:space="preserve">he </w:t>
      </w:r>
      <w:proofErr w:type="gramStart"/>
      <w:r w:rsidR="00045756" w:rsidRPr="002B2454">
        <w:rPr>
          <w:color w:val="000000"/>
          <w:spacing w:val="-4"/>
          <w:sz w:val="18"/>
          <w:szCs w:val="18"/>
        </w:rPr>
        <w:t xml:space="preserve">Group </w:t>
      </w:r>
      <w:r w:rsidRPr="002B2454">
        <w:rPr>
          <w:color w:val="000000"/>
          <w:spacing w:val="-4"/>
          <w:sz w:val="18"/>
          <w:szCs w:val="18"/>
        </w:rPr>
        <w:t>:</w:t>
      </w:r>
      <w:proofErr w:type="gramEnd"/>
      <w:r w:rsidR="004477BA" w:rsidRPr="002B2454">
        <w:rPr>
          <w:color w:val="000000"/>
          <w:spacing w:val="-4"/>
          <w:sz w:val="18"/>
          <w:szCs w:val="18"/>
        </w:rPr>
        <w:t xml:space="preserve"> </w:t>
      </w:r>
      <w:r w:rsidR="00DF5EEC" w:rsidRPr="002B2454">
        <w:rPr>
          <w:color w:val="000000"/>
          <w:spacing w:val="-4"/>
          <w:sz w:val="18"/>
          <w:szCs w:val="18"/>
        </w:rPr>
        <w:t xml:space="preserve"> </w:t>
      </w:r>
      <w:r w:rsidRPr="002B2454">
        <w:rPr>
          <w:color w:val="000000"/>
          <w:spacing w:val="-4"/>
          <w:sz w:val="18"/>
          <w:szCs w:val="18"/>
        </w:rPr>
        <w:t xml:space="preserve">Baht </w:t>
      </w:r>
      <w:r w:rsidR="00996840" w:rsidRPr="002B2454">
        <w:rPr>
          <w:color w:val="000000"/>
          <w:spacing w:val="-4"/>
          <w:sz w:val="18"/>
          <w:szCs w:val="18"/>
        </w:rPr>
        <w:t>2,711</w:t>
      </w:r>
      <w:r w:rsidRPr="002B2454">
        <w:rPr>
          <w:color w:val="000000"/>
          <w:spacing w:val="-4"/>
          <w:sz w:val="18"/>
          <w:szCs w:val="18"/>
        </w:rPr>
        <w:t xml:space="preserve"> million </w:t>
      </w:r>
      <w:r w:rsidR="00DD13C1" w:rsidRPr="002B2454">
        <w:rPr>
          <w:color w:val="000000"/>
          <w:spacing w:val="-4"/>
          <w:sz w:val="18"/>
          <w:szCs w:val="18"/>
        </w:rPr>
        <w:t>and t</w:t>
      </w:r>
      <w:r w:rsidRPr="002B2454">
        <w:rPr>
          <w:color w:val="000000"/>
          <w:spacing w:val="-4"/>
          <w:sz w:val="18"/>
          <w:szCs w:val="18"/>
        </w:rPr>
        <w:t xml:space="preserve">he </w:t>
      </w:r>
      <w:proofErr w:type="gramStart"/>
      <w:r w:rsidRPr="002B2454">
        <w:rPr>
          <w:color w:val="000000"/>
          <w:spacing w:val="-4"/>
          <w:sz w:val="18"/>
          <w:szCs w:val="18"/>
        </w:rPr>
        <w:t>Company</w:t>
      </w:r>
      <w:r w:rsidRPr="002B2454">
        <w:rPr>
          <w:color w:val="000000"/>
          <w:sz w:val="18"/>
          <w:szCs w:val="18"/>
        </w:rPr>
        <w:t xml:space="preserve"> </w:t>
      </w:r>
      <w:r w:rsidR="002003E9" w:rsidRPr="002B2454">
        <w:rPr>
          <w:color w:val="000000"/>
          <w:sz w:val="18"/>
          <w:szCs w:val="18"/>
        </w:rPr>
        <w:t>:</w:t>
      </w:r>
      <w:proofErr w:type="gramEnd"/>
      <w:r w:rsidRPr="002B2454">
        <w:rPr>
          <w:color w:val="000000"/>
          <w:sz w:val="18"/>
          <w:szCs w:val="18"/>
        </w:rPr>
        <w:t xml:space="preserve"> Baht </w:t>
      </w:r>
      <w:r w:rsidR="00C5236D" w:rsidRPr="002B2454">
        <w:rPr>
          <w:color w:val="000000"/>
          <w:sz w:val="18"/>
          <w:szCs w:val="18"/>
        </w:rPr>
        <w:t>830</w:t>
      </w:r>
      <w:r w:rsidRPr="002B2454">
        <w:rPr>
          <w:color w:val="000000"/>
          <w:sz w:val="18"/>
          <w:szCs w:val="18"/>
        </w:rPr>
        <w:t xml:space="preserve"> million) that were included in advances received from customers at the beginning of the year were </w:t>
      </w:r>
      <w:proofErr w:type="spellStart"/>
      <w:r w:rsidRPr="002B2454">
        <w:rPr>
          <w:color w:val="000000"/>
          <w:sz w:val="18"/>
          <w:szCs w:val="18"/>
        </w:rPr>
        <w:t>recognised</w:t>
      </w:r>
      <w:proofErr w:type="spellEnd"/>
      <w:r w:rsidRPr="002B2454">
        <w:rPr>
          <w:color w:val="000000"/>
          <w:sz w:val="18"/>
          <w:szCs w:val="18"/>
        </w:rPr>
        <w:t xml:space="preserve"> as revenue.</w:t>
      </w:r>
    </w:p>
    <w:p w14:paraId="12772730" w14:textId="77777777" w:rsidR="001C28C0" w:rsidRPr="002B2454" w:rsidRDefault="001C28C0" w:rsidP="00D8138E">
      <w:pPr>
        <w:spacing w:after="0" w:line="240" w:lineRule="exact"/>
        <w:jc w:val="both"/>
        <w:rPr>
          <w:color w:val="000000"/>
          <w:sz w:val="18"/>
          <w:szCs w:val="18"/>
        </w:rPr>
      </w:pPr>
    </w:p>
    <w:p w14:paraId="00271E9A" w14:textId="7E1BE11D" w:rsidR="001C28C0" w:rsidRPr="002B2454" w:rsidRDefault="001C28C0" w:rsidP="004D249E">
      <w:pPr>
        <w:pStyle w:val="ListParagraph"/>
        <w:numPr>
          <w:ilvl w:val="0"/>
          <w:numId w:val="14"/>
        </w:numPr>
        <w:spacing w:after="0" w:line="240" w:lineRule="exact"/>
        <w:ind w:left="567" w:hanging="567"/>
        <w:jc w:val="both"/>
        <w:rPr>
          <w:b/>
          <w:bCs/>
          <w:color w:val="000000"/>
          <w:sz w:val="18"/>
          <w:szCs w:val="18"/>
        </w:rPr>
      </w:pPr>
      <w:r w:rsidRPr="002B2454">
        <w:rPr>
          <w:b/>
          <w:bCs/>
          <w:color w:val="000000"/>
          <w:sz w:val="18"/>
          <w:szCs w:val="18"/>
        </w:rPr>
        <w:t xml:space="preserve">Revenue to be </w:t>
      </w:r>
      <w:proofErr w:type="spellStart"/>
      <w:r w:rsidRPr="002B2454">
        <w:rPr>
          <w:b/>
          <w:bCs/>
          <w:color w:val="000000"/>
          <w:sz w:val="18"/>
          <w:szCs w:val="18"/>
        </w:rPr>
        <w:t>recognised</w:t>
      </w:r>
      <w:proofErr w:type="spellEnd"/>
      <w:r w:rsidRPr="002B2454">
        <w:rPr>
          <w:b/>
          <w:bCs/>
          <w:color w:val="000000"/>
          <w:sz w:val="18"/>
          <w:szCs w:val="18"/>
        </w:rPr>
        <w:t xml:space="preserve"> for the remaining performance obligations</w:t>
      </w:r>
    </w:p>
    <w:p w14:paraId="77CDBC54" w14:textId="77777777" w:rsidR="001C28C0" w:rsidRPr="002B2454" w:rsidRDefault="001C28C0" w:rsidP="00D8138E">
      <w:pPr>
        <w:spacing w:after="0" w:line="240" w:lineRule="exact"/>
        <w:jc w:val="both"/>
        <w:rPr>
          <w:color w:val="000000"/>
          <w:sz w:val="18"/>
          <w:szCs w:val="18"/>
        </w:rPr>
      </w:pPr>
    </w:p>
    <w:p w14:paraId="3DBA35C9" w14:textId="2F358E09" w:rsidR="006B79AA" w:rsidRPr="002B2454" w:rsidRDefault="001C28C0" w:rsidP="00E220CA">
      <w:pPr>
        <w:spacing w:after="0" w:line="240" w:lineRule="exact"/>
        <w:ind w:left="540"/>
        <w:jc w:val="both"/>
        <w:rPr>
          <w:color w:val="000000"/>
          <w:sz w:val="18"/>
          <w:szCs w:val="18"/>
        </w:rPr>
      </w:pPr>
      <w:r w:rsidRPr="002B2454">
        <w:rPr>
          <w:color w:val="000000"/>
          <w:sz w:val="18"/>
          <w:szCs w:val="18"/>
        </w:rPr>
        <w:t xml:space="preserve">As </w:t>
      </w:r>
      <w:proofErr w:type="gramStart"/>
      <w:r w:rsidRPr="002B2454">
        <w:rPr>
          <w:color w:val="000000"/>
          <w:sz w:val="18"/>
          <w:szCs w:val="18"/>
        </w:rPr>
        <w:t>at</w:t>
      </w:r>
      <w:proofErr w:type="gramEnd"/>
      <w:r w:rsidRPr="002B2454">
        <w:rPr>
          <w:color w:val="000000"/>
          <w:sz w:val="18"/>
          <w:szCs w:val="18"/>
        </w:rPr>
        <w:t xml:space="preserve"> 31 December 202</w:t>
      </w:r>
      <w:r w:rsidR="00C5236D" w:rsidRPr="002B2454">
        <w:rPr>
          <w:color w:val="000000"/>
          <w:sz w:val="18"/>
          <w:szCs w:val="18"/>
        </w:rPr>
        <w:t>5</w:t>
      </w:r>
      <w:r w:rsidRPr="002B2454">
        <w:rPr>
          <w:color w:val="000000"/>
          <w:sz w:val="18"/>
          <w:szCs w:val="18"/>
        </w:rPr>
        <w:t xml:space="preserve">, </w:t>
      </w:r>
      <w:r w:rsidR="00620162" w:rsidRPr="002B2454">
        <w:rPr>
          <w:color w:val="000000"/>
          <w:sz w:val="18"/>
          <w:szCs w:val="18"/>
        </w:rPr>
        <w:t xml:space="preserve">the Group’s </w:t>
      </w:r>
      <w:r w:rsidRPr="002B2454">
        <w:rPr>
          <w:color w:val="000000"/>
          <w:sz w:val="18"/>
          <w:szCs w:val="18"/>
        </w:rPr>
        <w:t xml:space="preserve">revenue totaling Baht </w:t>
      </w:r>
      <w:r w:rsidR="00A81341" w:rsidRPr="002B2454">
        <w:rPr>
          <w:color w:val="000000"/>
          <w:sz w:val="18"/>
          <w:szCs w:val="18"/>
        </w:rPr>
        <w:t>2</w:t>
      </w:r>
      <w:r w:rsidR="00433DFB" w:rsidRPr="002B2454">
        <w:rPr>
          <w:color w:val="000000"/>
          <w:sz w:val="18"/>
          <w:szCs w:val="18"/>
        </w:rPr>
        <w:t>1</w:t>
      </w:r>
      <w:r w:rsidR="00A81341" w:rsidRPr="002B2454">
        <w:rPr>
          <w:color w:val="000000"/>
          <w:sz w:val="18"/>
          <w:szCs w:val="18"/>
        </w:rPr>
        <w:t>,</w:t>
      </w:r>
      <w:r w:rsidR="00433DFB" w:rsidRPr="002B2454">
        <w:rPr>
          <w:color w:val="000000"/>
          <w:sz w:val="18"/>
          <w:szCs w:val="18"/>
        </w:rPr>
        <w:t>833</w:t>
      </w:r>
      <w:r w:rsidRPr="002B2454">
        <w:rPr>
          <w:color w:val="000000"/>
          <w:sz w:val="18"/>
          <w:szCs w:val="18"/>
        </w:rPr>
        <w:t xml:space="preserve"> million (</w:t>
      </w:r>
      <w:r w:rsidR="004771D9" w:rsidRPr="002B2454">
        <w:rPr>
          <w:color w:val="000000"/>
          <w:sz w:val="18"/>
          <w:szCs w:val="18"/>
        </w:rPr>
        <w:t>t</w:t>
      </w:r>
      <w:r w:rsidRPr="002B2454">
        <w:rPr>
          <w:color w:val="000000"/>
          <w:sz w:val="18"/>
          <w:szCs w:val="18"/>
        </w:rPr>
        <w:t xml:space="preserve">he Company of Baht </w:t>
      </w:r>
      <w:r w:rsidR="00A81341" w:rsidRPr="002B2454">
        <w:rPr>
          <w:color w:val="000000"/>
          <w:sz w:val="18"/>
          <w:szCs w:val="18"/>
        </w:rPr>
        <w:t>15,</w:t>
      </w:r>
      <w:r w:rsidR="00BB3CC8" w:rsidRPr="002B2454">
        <w:rPr>
          <w:color w:val="000000"/>
          <w:sz w:val="18"/>
          <w:szCs w:val="18"/>
        </w:rPr>
        <w:t>811</w:t>
      </w:r>
      <w:r w:rsidRPr="002B2454">
        <w:rPr>
          <w:color w:val="000000"/>
          <w:sz w:val="18"/>
          <w:szCs w:val="18"/>
        </w:rPr>
        <w:t xml:space="preserve"> million) (202</w:t>
      </w:r>
      <w:r w:rsidR="00C5236D" w:rsidRPr="002B2454">
        <w:rPr>
          <w:color w:val="000000"/>
          <w:sz w:val="18"/>
          <w:szCs w:val="18"/>
        </w:rPr>
        <w:t>4</w:t>
      </w:r>
      <w:r w:rsidR="00246438" w:rsidRPr="002B2454">
        <w:rPr>
          <w:color w:val="000000"/>
          <w:sz w:val="18"/>
          <w:szCs w:val="18"/>
        </w:rPr>
        <w:t xml:space="preserve"> </w:t>
      </w:r>
      <w:r w:rsidR="004771D9" w:rsidRPr="002B2454">
        <w:rPr>
          <w:color w:val="000000"/>
          <w:sz w:val="18"/>
          <w:szCs w:val="18"/>
        </w:rPr>
        <w:t>t</w:t>
      </w:r>
      <w:r w:rsidR="00DD13C1" w:rsidRPr="002B2454">
        <w:rPr>
          <w:color w:val="000000"/>
          <w:sz w:val="18"/>
          <w:szCs w:val="18"/>
        </w:rPr>
        <w:t>he Group</w:t>
      </w:r>
      <w:r w:rsidR="00246438" w:rsidRPr="002B2454">
        <w:rPr>
          <w:color w:val="000000"/>
          <w:sz w:val="18"/>
          <w:szCs w:val="18"/>
          <w:lang w:val="en-GB"/>
        </w:rPr>
        <w:t xml:space="preserve"> </w:t>
      </w:r>
      <w:r w:rsidR="004771D9" w:rsidRPr="002B2454">
        <w:rPr>
          <w:color w:val="000000"/>
          <w:sz w:val="18"/>
          <w:szCs w:val="18"/>
          <w:lang w:val="en-GB"/>
        </w:rPr>
        <w:t>of</w:t>
      </w:r>
      <w:r w:rsidR="00DD13C1" w:rsidRPr="002B2454">
        <w:rPr>
          <w:color w:val="000000"/>
          <w:sz w:val="18"/>
          <w:szCs w:val="18"/>
        </w:rPr>
        <w:t xml:space="preserve"> </w:t>
      </w:r>
      <w:r w:rsidRPr="002B2454">
        <w:rPr>
          <w:color w:val="000000"/>
          <w:sz w:val="18"/>
          <w:szCs w:val="18"/>
        </w:rPr>
        <w:t xml:space="preserve">Baht </w:t>
      </w:r>
      <w:r w:rsidR="00C5236D" w:rsidRPr="002B2454">
        <w:rPr>
          <w:color w:val="000000"/>
          <w:sz w:val="18"/>
          <w:szCs w:val="18"/>
        </w:rPr>
        <w:t>21,690</w:t>
      </w:r>
      <w:r w:rsidRPr="002B2454">
        <w:rPr>
          <w:color w:val="000000"/>
          <w:sz w:val="18"/>
          <w:szCs w:val="18"/>
        </w:rPr>
        <w:t xml:space="preserve"> million</w:t>
      </w:r>
      <w:r w:rsidRPr="002B2454">
        <w:rPr>
          <w:rFonts w:cstheme="minorBidi"/>
          <w:color w:val="000000"/>
          <w:sz w:val="18"/>
          <w:szCs w:val="18"/>
        </w:rPr>
        <w:t xml:space="preserve"> </w:t>
      </w:r>
      <w:r w:rsidR="00DE6E15" w:rsidRPr="002B2454">
        <w:rPr>
          <w:rFonts w:cstheme="minorBidi"/>
          <w:color w:val="000000"/>
          <w:sz w:val="18"/>
          <w:szCs w:val="18"/>
          <w:lang w:val="en-GB"/>
        </w:rPr>
        <w:t xml:space="preserve">and </w:t>
      </w:r>
      <w:r w:rsidR="00DE6E15" w:rsidRPr="002B2454">
        <w:rPr>
          <w:color w:val="000000"/>
          <w:sz w:val="18"/>
          <w:szCs w:val="18"/>
        </w:rPr>
        <w:t>t</w:t>
      </w:r>
      <w:r w:rsidRPr="002B2454">
        <w:rPr>
          <w:color w:val="000000"/>
          <w:sz w:val="18"/>
          <w:szCs w:val="18"/>
        </w:rPr>
        <w:t xml:space="preserve">he Company </w:t>
      </w:r>
      <w:r w:rsidR="004771D9" w:rsidRPr="002B2454">
        <w:rPr>
          <w:color w:val="000000"/>
          <w:sz w:val="18"/>
          <w:szCs w:val="18"/>
        </w:rPr>
        <w:t>of</w:t>
      </w:r>
      <w:r w:rsidRPr="002B2454">
        <w:rPr>
          <w:color w:val="000000"/>
          <w:sz w:val="18"/>
          <w:szCs w:val="18"/>
        </w:rPr>
        <w:t xml:space="preserve"> Baht </w:t>
      </w:r>
      <w:r w:rsidR="00C5236D" w:rsidRPr="002B2454">
        <w:rPr>
          <w:color w:val="000000"/>
          <w:sz w:val="18"/>
          <w:szCs w:val="18"/>
        </w:rPr>
        <w:t>13,904</w:t>
      </w:r>
      <w:r w:rsidRPr="002B2454">
        <w:rPr>
          <w:color w:val="000000"/>
          <w:sz w:val="18"/>
          <w:szCs w:val="18"/>
        </w:rPr>
        <w:t xml:space="preserve"> million) is expected to be </w:t>
      </w:r>
      <w:proofErr w:type="spellStart"/>
      <w:r w:rsidRPr="002B2454">
        <w:rPr>
          <w:color w:val="000000"/>
          <w:sz w:val="18"/>
          <w:szCs w:val="18"/>
        </w:rPr>
        <w:t>recognised</w:t>
      </w:r>
      <w:proofErr w:type="spellEnd"/>
      <w:r w:rsidRPr="002B2454">
        <w:rPr>
          <w:color w:val="000000"/>
          <w:sz w:val="18"/>
          <w:szCs w:val="18"/>
        </w:rPr>
        <w:t xml:space="preserve"> in the future in respect of performance obligations under contracts with customers that are unsatisfied (or partially unsatisfied). The Group expect to satisfy these performance obligations within 2 years.</w:t>
      </w:r>
    </w:p>
    <w:p w14:paraId="4456A9DA" w14:textId="77777777" w:rsidR="00A412F3" w:rsidRPr="002B2454" w:rsidRDefault="00A412F3" w:rsidP="00D8138E">
      <w:pPr>
        <w:spacing w:after="0" w:line="240" w:lineRule="exact"/>
        <w:jc w:val="both"/>
        <w:rPr>
          <w:color w:val="000000"/>
          <w:sz w:val="18"/>
          <w:szCs w:val="18"/>
          <w:lang w:val="en-GB"/>
        </w:rPr>
      </w:pPr>
    </w:p>
    <w:p w14:paraId="416F9167" w14:textId="77777777" w:rsidR="006B2179" w:rsidRPr="002B2454" w:rsidRDefault="006B2179" w:rsidP="00D8138E">
      <w:pPr>
        <w:spacing w:after="0" w:line="240" w:lineRule="exact"/>
        <w:jc w:val="both"/>
        <w:rPr>
          <w:color w:val="000000"/>
          <w:sz w:val="18"/>
          <w:szCs w:val="18"/>
          <w:lang w:val="en-GB"/>
        </w:rPr>
      </w:pPr>
    </w:p>
    <w:p w14:paraId="4F2C6222" w14:textId="77777777" w:rsidR="006B2179" w:rsidRPr="002B2454" w:rsidRDefault="006B2179" w:rsidP="006B2179">
      <w:pPr>
        <w:spacing w:after="0" w:line="240" w:lineRule="exact"/>
        <w:ind w:left="540" w:hanging="540"/>
        <w:jc w:val="both"/>
        <w:rPr>
          <w:rFonts w:eastAsia="Arial"/>
          <w:b/>
          <w:color w:val="000000"/>
          <w:sz w:val="18"/>
          <w:szCs w:val="18"/>
          <w:lang w:val="en-GB"/>
        </w:rPr>
      </w:pPr>
      <w:r w:rsidRPr="002B2454">
        <w:rPr>
          <w:rFonts w:eastAsia="Arial"/>
          <w:b/>
          <w:color w:val="000000"/>
          <w:sz w:val="18"/>
          <w:szCs w:val="18"/>
          <w:lang w:val="en-GB"/>
        </w:rPr>
        <w:t>34</w:t>
      </w:r>
      <w:r w:rsidRPr="002B2454">
        <w:rPr>
          <w:rFonts w:eastAsia="Arial"/>
          <w:b/>
          <w:color w:val="000000"/>
          <w:sz w:val="18"/>
          <w:szCs w:val="18"/>
          <w:lang w:val="en-GB"/>
        </w:rPr>
        <w:tab/>
        <w:t>Expense by nature</w:t>
      </w:r>
    </w:p>
    <w:p w14:paraId="398B93AC" w14:textId="77777777" w:rsidR="00A412F3" w:rsidRPr="002B2454" w:rsidRDefault="00A412F3" w:rsidP="006B2179">
      <w:pPr>
        <w:spacing w:after="0" w:line="240" w:lineRule="exact"/>
        <w:ind w:left="540" w:hanging="540"/>
        <w:jc w:val="both"/>
        <w:rPr>
          <w:rFonts w:eastAsia="Arial"/>
          <w:b/>
          <w:color w:val="000000"/>
          <w:sz w:val="18"/>
          <w:szCs w:val="18"/>
          <w:lang w:val="en-GB"/>
        </w:rPr>
      </w:pPr>
    </w:p>
    <w:tbl>
      <w:tblPr>
        <w:tblStyle w:val="afffffc"/>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343B6D" w:rsidRPr="002B2454" w14:paraId="0E25E39D" w14:textId="77777777" w:rsidTr="006B2179">
        <w:trPr>
          <w:trHeight w:val="386"/>
        </w:trPr>
        <w:tc>
          <w:tcPr>
            <w:tcW w:w="9455" w:type="dxa"/>
          </w:tcPr>
          <w:tbl>
            <w:tblPr>
              <w:tblpPr w:leftFromText="180" w:rightFromText="180" w:vertAnchor="page" w:horzAnchor="margin" w:tblpY="1"/>
              <w:tblOverlap w:val="never"/>
              <w:tblW w:w="9427" w:type="dxa"/>
              <w:tblLayout w:type="fixed"/>
              <w:tblLook w:val="0000" w:firstRow="0" w:lastRow="0" w:firstColumn="0" w:lastColumn="0" w:noHBand="0" w:noVBand="0"/>
            </w:tblPr>
            <w:tblGrid>
              <w:gridCol w:w="4003"/>
              <w:gridCol w:w="1354"/>
              <w:gridCol w:w="1358"/>
              <w:gridCol w:w="1354"/>
              <w:gridCol w:w="1358"/>
            </w:tblGrid>
            <w:tr w:rsidR="006B2179" w:rsidRPr="002B2454" w14:paraId="18C2052D" w14:textId="77777777" w:rsidTr="0064362F">
              <w:trPr>
                <w:cantSplit/>
              </w:trPr>
              <w:tc>
                <w:tcPr>
                  <w:tcW w:w="4003" w:type="dxa"/>
                  <w:vAlign w:val="bottom"/>
                </w:tcPr>
                <w:p w14:paraId="64723248"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Pr>
                  </w:pPr>
                </w:p>
              </w:tc>
              <w:tc>
                <w:tcPr>
                  <w:tcW w:w="2712" w:type="dxa"/>
                  <w:gridSpan w:val="2"/>
                  <w:tcBorders>
                    <w:bottom w:val="single" w:sz="4" w:space="0" w:color="auto"/>
                  </w:tcBorders>
                  <w:vAlign w:val="bottom"/>
                </w:tcPr>
                <w:p w14:paraId="0BFFD86A" w14:textId="77777777" w:rsidR="006B2179" w:rsidRPr="002B2454" w:rsidRDefault="006B2179" w:rsidP="006B2179">
                  <w:pPr>
                    <w:spacing w:after="0" w:line="240" w:lineRule="exact"/>
                    <w:ind w:right="-72"/>
                    <w:jc w:val="center"/>
                    <w:rPr>
                      <w:b/>
                      <w:color w:val="000000"/>
                      <w:sz w:val="18"/>
                      <w:szCs w:val="18"/>
                    </w:rPr>
                  </w:pPr>
                  <w:r w:rsidRPr="002B2454">
                    <w:rPr>
                      <w:b/>
                      <w:color w:val="000000"/>
                      <w:sz w:val="18"/>
                      <w:szCs w:val="18"/>
                    </w:rPr>
                    <w:t xml:space="preserve">Consolidated </w:t>
                  </w:r>
                </w:p>
                <w:p w14:paraId="711E0F54" w14:textId="77777777" w:rsidR="006B2179" w:rsidRPr="002B2454" w:rsidRDefault="006B2179" w:rsidP="006B2179">
                  <w:pPr>
                    <w:autoSpaceDE w:val="0"/>
                    <w:autoSpaceDN w:val="0"/>
                    <w:adjustRightInd w:val="0"/>
                    <w:spacing w:after="0" w:line="240" w:lineRule="auto"/>
                    <w:ind w:right="-72"/>
                    <w:jc w:val="center"/>
                    <w:rPr>
                      <w:rFonts w:eastAsia="Arial Unicode MS"/>
                      <w:b/>
                      <w:bCs/>
                      <w:color w:val="000000"/>
                      <w:sz w:val="18"/>
                      <w:szCs w:val="18"/>
                    </w:rPr>
                  </w:pPr>
                  <w:r w:rsidRPr="002B2454">
                    <w:rPr>
                      <w:b/>
                      <w:color w:val="000000"/>
                      <w:sz w:val="18"/>
                      <w:szCs w:val="18"/>
                    </w:rPr>
                    <w:t>financial statements</w:t>
                  </w:r>
                </w:p>
              </w:tc>
              <w:tc>
                <w:tcPr>
                  <w:tcW w:w="2712" w:type="dxa"/>
                  <w:gridSpan w:val="2"/>
                  <w:tcBorders>
                    <w:bottom w:val="single" w:sz="4" w:space="0" w:color="auto"/>
                  </w:tcBorders>
                  <w:vAlign w:val="bottom"/>
                </w:tcPr>
                <w:p w14:paraId="293F0BE4" w14:textId="77777777" w:rsidR="006B2179" w:rsidRPr="002B2454" w:rsidRDefault="006B2179" w:rsidP="006B2179">
                  <w:pPr>
                    <w:spacing w:after="0" w:line="240" w:lineRule="exact"/>
                    <w:ind w:right="-72"/>
                    <w:jc w:val="center"/>
                    <w:rPr>
                      <w:b/>
                      <w:color w:val="000000"/>
                      <w:sz w:val="18"/>
                      <w:szCs w:val="18"/>
                    </w:rPr>
                  </w:pPr>
                  <w:r w:rsidRPr="002B2454">
                    <w:rPr>
                      <w:b/>
                      <w:color w:val="000000"/>
                      <w:sz w:val="18"/>
                      <w:szCs w:val="18"/>
                    </w:rPr>
                    <w:t xml:space="preserve">Separate </w:t>
                  </w:r>
                </w:p>
                <w:p w14:paraId="72B805C3" w14:textId="77777777" w:rsidR="006B2179" w:rsidRPr="002B2454" w:rsidRDefault="006B2179" w:rsidP="006B2179">
                  <w:pPr>
                    <w:autoSpaceDE w:val="0"/>
                    <w:autoSpaceDN w:val="0"/>
                    <w:adjustRightInd w:val="0"/>
                    <w:spacing w:after="0" w:line="240" w:lineRule="auto"/>
                    <w:ind w:right="-72"/>
                    <w:jc w:val="center"/>
                    <w:rPr>
                      <w:rFonts w:eastAsia="Arial Unicode MS"/>
                      <w:b/>
                      <w:bCs/>
                      <w:color w:val="000000"/>
                      <w:sz w:val="18"/>
                      <w:szCs w:val="18"/>
                    </w:rPr>
                  </w:pPr>
                  <w:r w:rsidRPr="002B2454">
                    <w:rPr>
                      <w:b/>
                      <w:color w:val="000000"/>
                      <w:sz w:val="18"/>
                      <w:szCs w:val="18"/>
                    </w:rPr>
                    <w:t>financial statements</w:t>
                  </w:r>
                </w:p>
              </w:tc>
            </w:tr>
            <w:tr w:rsidR="006B2179" w:rsidRPr="002B2454" w14:paraId="0B2DAF19" w14:textId="77777777" w:rsidTr="0064362F">
              <w:trPr>
                <w:cantSplit/>
              </w:trPr>
              <w:tc>
                <w:tcPr>
                  <w:tcW w:w="4003" w:type="dxa"/>
                  <w:vAlign w:val="bottom"/>
                </w:tcPr>
                <w:p w14:paraId="664D4239"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Pr>
                  </w:pPr>
                </w:p>
              </w:tc>
              <w:tc>
                <w:tcPr>
                  <w:tcW w:w="1354" w:type="dxa"/>
                  <w:tcBorders>
                    <w:top w:val="single" w:sz="4" w:space="0" w:color="auto"/>
                  </w:tcBorders>
                  <w:vAlign w:val="bottom"/>
                </w:tcPr>
                <w:p w14:paraId="3CF26B5C"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lang w:val="en-GB"/>
                    </w:rPr>
                  </w:pPr>
                  <w:r w:rsidRPr="002B2454">
                    <w:rPr>
                      <w:rFonts w:eastAsia="Arial Unicode MS"/>
                      <w:b/>
                      <w:bCs/>
                      <w:color w:val="000000"/>
                      <w:sz w:val="18"/>
                      <w:szCs w:val="18"/>
                      <w:lang w:val="en-GB"/>
                    </w:rPr>
                    <w:t>2025</w:t>
                  </w:r>
                </w:p>
              </w:tc>
              <w:tc>
                <w:tcPr>
                  <w:tcW w:w="1358" w:type="dxa"/>
                  <w:tcBorders>
                    <w:top w:val="single" w:sz="4" w:space="0" w:color="auto"/>
                  </w:tcBorders>
                  <w:vAlign w:val="bottom"/>
                </w:tcPr>
                <w:p w14:paraId="3B0D7C6B"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cs/>
                    </w:rPr>
                  </w:pPr>
                  <w:r w:rsidRPr="002B2454">
                    <w:rPr>
                      <w:rFonts w:eastAsia="Arial Unicode MS"/>
                      <w:b/>
                      <w:bCs/>
                      <w:color w:val="000000"/>
                      <w:sz w:val="18"/>
                      <w:szCs w:val="18"/>
                      <w:lang w:val="en-GB"/>
                    </w:rPr>
                    <w:t>2024</w:t>
                  </w:r>
                </w:p>
              </w:tc>
              <w:tc>
                <w:tcPr>
                  <w:tcW w:w="1354" w:type="dxa"/>
                  <w:tcBorders>
                    <w:top w:val="single" w:sz="4" w:space="0" w:color="auto"/>
                  </w:tcBorders>
                  <w:vAlign w:val="bottom"/>
                </w:tcPr>
                <w:p w14:paraId="0F6AE01A"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lang w:val="en-GB"/>
                    </w:rPr>
                  </w:pPr>
                  <w:r w:rsidRPr="002B2454">
                    <w:rPr>
                      <w:rFonts w:eastAsia="Arial Unicode MS"/>
                      <w:b/>
                      <w:bCs/>
                      <w:color w:val="000000"/>
                      <w:sz w:val="18"/>
                      <w:szCs w:val="18"/>
                      <w:lang w:val="en-GB"/>
                    </w:rPr>
                    <w:t>2025</w:t>
                  </w:r>
                </w:p>
              </w:tc>
              <w:tc>
                <w:tcPr>
                  <w:tcW w:w="1358" w:type="dxa"/>
                  <w:tcBorders>
                    <w:top w:val="single" w:sz="4" w:space="0" w:color="auto"/>
                  </w:tcBorders>
                  <w:vAlign w:val="bottom"/>
                </w:tcPr>
                <w:p w14:paraId="12240703"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cs/>
                    </w:rPr>
                  </w:pPr>
                  <w:r w:rsidRPr="002B2454">
                    <w:rPr>
                      <w:rFonts w:eastAsia="Arial Unicode MS"/>
                      <w:b/>
                      <w:bCs/>
                      <w:color w:val="000000"/>
                      <w:sz w:val="18"/>
                      <w:szCs w:val="18"/>
                      <w:lang w:val="en-GB"/>
                    </w:rPr>
                    <w:t>2024</w:t>
                  </w:r>
                </w:p>
              </w:tc>
            </w:tr>
            <w:tr w:rsidR="006B2179" w:rsidRPr="002B2454" w14:paraId="4080B412" w14:textId="77777777" w:rsidTr="0064362F">
              <w:trPr>
                <w:cantSplit/>
              </w:trPr>
              <w:tc>
                <w:tcPr>
                  <w:tcW w:w="4003" w:type="dxa"/>
                  <w:vAlign w:val="bottom"/>
                </w:tcPr>
                <w:p w14:paraId="72A2FD9D"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Pr>
                  </w:pPr>
                </w:p>
              </w:tc>
              <w:tc>
                <w:tcPr>
                  <w:tcW w:w="1354" w:type="dxa"/>
                  <w:tcBorders>
                    <w:bottom w:val="single" w:sz="4" w:space="0" w:color="auto"/>
                  </w:tcBorders>
                  <w:vAlign w:val="bottom"/>
                </w:tcPr>
                <w:p w14:paraId="71E85E54"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rPr>
                  </w:pPr>
                  <w:r w:rsidRPr="002B2454">
                    <w:rPr>
                      <w:rFonts w:eastAsia="Arial Unicode MS"/>
                      <w:b/>
                      <w:bCs/>
                      <w:color w:val="000000"/>
                      <w:sz w:val="18"/>
                      <w:szCs w:val="18"/>
                      <w:lang w:val="en-GB" w:eastAsia="zh-CN"/>
                    </w:rPr>
                    <w:t xml:space="preserve">Million </w:t>
                  </w:r>
                  <w:r w:rsidRPr="002B2454">
                    <w:rPr>
                      <w:rFonts w:eastAsia="Arial Unicode MS"/>
                      <w:b/>
                      <w:bCs/>
                      <w:color w:val="000000"/>
                      <w:sz w:val="18"/>
                      <w:szCs w:val="18"/>
                    </w:rPr>
                    <w:t>Baht</w:t>
                  </w:r>
                </w:p>
              </w:tc>
              <w:tc>
                <w:tcPr>
                  <w:tcW w:w="1358" w:type="dxa"/>
                  <w:tcBorders>
                    <w:bottom w:val="single" w:sz="4" w:space="0" w:color="auto"/>
                  </w:tcBorders>
                  <w:vAlign w:val="bottom"/>
                </w:tcPr>
                <w:p w14:paraId="7A77A4BD"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rPr>
                  </w:pPr>
                  <w:r w:rsidRPr="002B2454">
                    <w:rPr>
                      <w:rFonts w:eastAsia="Arial Unicode MS"/>
                      <w:b/>
                      <w:bCs/>
                      <w:color w:val="000000"/>
                      <w:sz w:val="18"/>
                      <w:szCs w:val="18"/>
                    </w:rPr>
                    <w:t>Million Baht</w:t>
                  </w:r>
                </w:p>
              </w:tc>
              <w:tc>
                <w:tcPr>
                  <w:tcW w:w="1354" w:type="dxa"/>
                  <w:tcBorders>
                    <w:bottom w:val="single" w:sz="4" w:space="0" w:color="auto"/>
                  </w:tcBorders>
                  <w:vAlign w:val="bottom"/>
                </w:tcPr>
                <w:p w14:paraId="5AF7D9F9"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rPr>
                  </w:pPr>
                  <w:r w:rsidRPr="002B2454">
                    <w:rPr>
                      <w:rFonts w:eastAsia="Arial Unicode MS"/>
                      <w:b/>
                      <w:bCs/>
                      <w:color w:val="000000"/>
                      <w:sz w:val="18"/>
                      <w:szCs w:val="18"/>
                      <w:lang w:val="en-GB" w:eastAsia="zh-CN"/>
                    </w:rPr>
                    <w:t xml:space="preserve">Million </w:t>
                  </w:r>
                  <w:r w:rsidRPr="002B2454">
                    <w:rPr>
                      <w:rFonts w:eastAsia="Arial Unicode MS"/>
                      <w:b/>
                      <w:bCs/>
                      <w:color w:val="000000"/>
                      <w:sz w:val="18"/>
                      <w:szCs w:val="18"/>
                    </w:rPr>
                    <w:t>Baht</w:t>
                  </w:r>
                </w:p>
              </w:tc>
              <w:tc>
                <w:tcPr>
                  <w:tcW w:w="1358" w:type="dxa"/>
                  <w:tcBorders>
                    <w:bottom w:val="single" w:sz="4" w:space="0" w:color="auto"/>
                  </w:tcBorders>
                  <w:vAlign w:val="bottom"/>
                </w:tcPr>
                <w:p w14:paraId="71721446" w14:textId="77777777" w:rsidR="006B2179" w:rsidRPr="002B2454" w:rsidRDefault="006B2179" w:rsidP="006B2179">
                  <w:pPr>
                    <w:autoSpaceDE w:val="0"/>
                    <w:autoSpaceDN w:val="0"/>
                    <w:adjustRightInd w:val="0"/>
                    <w:spacing w:after="0" w:line="240" w:lineRule="auto"/>
                    <w:ind w:right="-72"/>
                    <w:jc w:val="right"/>
                    <w:rPr>
                      <w:rFonts w:eastAsia="Arial Unicode MS"/>
                      <w:b/>
                      <w:bCs/>
                      <w:color w:val="000000"/>
                      <w:sz w:val="18"/>
                      <w:szCs w:val="18"/>
                    </w:rPr>
                  </w:pPr>
                  <w:r w:rsidRPr="002B2454">
                    <w:rPr>
                      <w:rFonts w:eastAsia="Arial Unicode MS"/>
                      <w:b/>
                      <w:bCs/>
                      <w:color w:val="000000"/>
                      <w:sz w:val="18"/>
                      <w:szCs w:val="18"/>
                    </w:rPr>
                    <w:t>Million Baht</w:t>
                  </w:r>
                </w:p>
              </w:tc>
            </w:tr>
            <w:tr w:rsidR="006B2179" w:rsidRPr="002B2454" w14:paraId="52043AEC" w14:textId="77777777" w:rsidTr="0064362F">
              <w:trPr>
                <w:cantSplit/>
              </w:trPr>
              <w:tc>
                <w:tcPr>
                  <w:tcW w:w="4003" w:type="dxa"/>
                  <w:vAlign w:val="bottom"/>
                </w:tcPr>
                <w:p w14:paraId="2488ED15"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tl/>
                      <w:cs/>
                    </w:rPr>
                  </w:pPr>
                </w:p>
              </w:tc>
              <w:tc>
                <w:tcPr>
                  <w:tcW w:w="1354" w:type="dxa"/>
                  <w:tcBorders>
                    <w:top w:val="single" w:sz="4" w:space="0" w:color="auto"/>
                  </w:tcBorders>
                  <w:vAlign w:val="bottom"/>
                </w:tcPr>
                <w:p w14:paraId="33FC109A"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p>
              </w:tc>
              <w:tc>
                <w:tcPr>
                  <w:tcW w:w="1358" w:type="dxa"/>
                  <w:tcBorders>
                    <w:top w:val="single" w:sz="4" w:space="0" w:color="auto"/>
                  </w:tcBorders>
                  <w:vAlign w:val="bottom"/>
                </w:tcPr>
                <w:p w14:paraId="6815B2D8"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p>
              </w:tc>
              <w:tc>
                <w:tcPr>
                  <w:tcW w:w="1354" w:type="dxa"/>
                  <w:tcBorders>
                    <w:top w:val="single" w:sz="4" w:space="0" w:color="auto"/>
                  </w:tcBorders>
                  <w:vAlign w:val="bottom"/>
                </w:tcPr>
                <w:p w14:paraId="237AEC93"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p>
              </w:tc>
              <w:tc>
                <w:tcPr>
                  <w:tcW w:w="1358" w:type="dxa"/>
                  <w:tcBorders>
                    <w:top w:val="single" w:sz="4" w:space="0" w:color="auto"/>
                  </w:tcBorders>
                  <w:vAlign w:val="bottom"/>
                </w:tcPr>
                <w:p w14:paraId="3DD290A7"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p>
              </w:tc>
            </w:tr>
            <w:tr w:rsidR="006B2179" w:rsidRPr="002B2454" w14:paraId="23BA244E" w14:textId="77777777" w:rsidTr="0064362F">
              <w:trPr>
                <w:cantSplit/>
              </w:trPr>
              <w:tc>
                <w:tcPr>
                  <w:tcW w:w="4003" w:type="dxa"/>
                  <w:vAlign w:val="bottom"/>
                </w:tcPr>
                <w:p w14:paraId="07554AED"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tl/>
                      <w:cs/>
                    </w:rPr>
                  </w:pPr>
                  <w:r w:rsidRPr="002B2454">
                    <w:rPr>
                      <w:color w:val="000000"/>
                      <w:sz w:val="18"/>
                      <w:szCs w:val="18"/>
                    </w:rPr>
                    <w:t>Employee benefit expense</w:t>
                  </w:r>
                </w:p>
              </w:tc>
              <w:tc>
                <w:tcPr>
                  <w:tcW w:w="1354" w:type="dxa"/>
                  <w:vAlign w:val="bottom"/>
                </w:tcPr>
                <w:p w14:paraId="6E281BBE"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587</w:t>
                  </w:r>
                </w:p>
              </w:tc>
              <w:tc>
                <w:tcPr>
                  <w:tcW w:w="1358" w:type="dxa"/>
                  <w:vAlign w:val="bottom"/>
                </w:tcPr>
                <w:p w14:paraId="13BD4A54"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541</w:t>
                  </w:r>
                </w:p>
              </w:tc>
              <w:tc>
                <w:tcPr>
                  <w:tcW w:w="1354" w:type="dxa"/>
                  <w:vAlign w:val="bottom"/>
                </w:tcPr>
                <w:p w14:paraId="5FD92732" w14:textId="5487A004"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21</w:t>
                  </w:r>
                  <w:r w:rsidR="009E30E4" w:rsidRPr="002B2454">
                    <w:rPr>
                      <w:rFonts w:eastAsia="Arial Unicode MS"/>
                      <w:color w:val="000000" w:themeColor="text1"/>
                      <w:sz w:val="18"/>
                      <w:szCs w:val="18"/>
                    </w:rPr>
                    <w:t>7</w:t>
                  </w:r>
                </w:p>
              </w:tc>
              <w:tc>
                <w:tcPr>
                  <w:tcW w:w="1358" w:type="dxa"/>
                  <w:vAlign w:val="bottom"/>
                </w:tcPr>
                <w:p w14:paraId="28C18939"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190</w:t>
                  </w:r>
                </w:p>
              </w:tc>
            </w:tr>
            <w:tr w:rsidR="006B2179" w:rsidRPr="002B2454" w14:paraId="68D24C1A" w14:textId="77777777" w:rsidTr="0064362F">
              <w:trPr>
                <w:cantSplit/>
              </w:trPr>
              <w:tc>
                <w:tcPr>
                  <w:tcW w:w="4003" w:type="dxa"/>
                  <w:vAlign w:val="bottom"/>
                </w:tcPr>
                <w:p w14:paraId="370F7A96"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tl/>
                      <w:cs/>
                    </w:rPr>
                  </w:pPr>
                  <w:r w:rsidRPr="002B2454">
                    <w:rPr>
                      <w:color w:val="000000"/>
                      <w:sz w:val="18"/>
                      <w:szCs w:val="18"/>
                    </w:rPr>
                    <w:t>Depreciation</w:t>
                  </w:r>
                </w:p>
              </w:tc>
              <w:tc>
                <w:tcPr>
                  <w:tcW w:w="1354" w:type="dxa"/>
                  <w:vAlign w:val="bottom"/>
                </w:tcPr>
                <w:p w14:paraId="67DE9372" w14:textId="6BFC5165"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4</w:t>
                  </w:r>
                  <w:r w:rsidR="00B01143" w:rsidRPr="002B2454">
                    <w:rPr>
                      <w:rFonts w:eastAsia="Arial Unicode MS"/>
                      <w:color w:val="000000" w:themeColor="text1"/>
                      <w:sz w:val="18"/>
                      <w:szCs w:val="18"/>
                    </w:rPr>
                    <w:t>61</w:t>
                  </w:r>
                </w:p>
              </w:tc>
              <w:tc>
                <w:tcPr>
                  <w:tcW w:w="1358" w:type="dxa"/>
                  <w:vAlign w:val="bottom"/>
                </w:tcPr>
                <w:p w14:paraId="60CB7D24"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407</w:t>
                  </w:r>
                </w:p>
              </w:tc>
              <w:tc>
                <w:tcPr>
                  <w:tcW w:w="1354" w:type="dxa"/>
                  <w:vAlign w:val="bottom"/>
                </w:tcPr>
                <w:p w14:paraId="798CAA29"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28</w:t>
                  </w:r>
                </w:p>
              </w:tc>
              <w:tc>
                <w:tcPr>
                  <w:tcW w:w="1358" w:type="dxa"/>
                  <w:vAlign w:val="bottom"/>
                </w:tcPr>
                <w:p w14:paraId="2468F02A"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26</w:t>
                  </w:r>
                </w:p>
              </w:tc>
            </w:tr>
            <w:tr w:rsidR="006B2179" w:rsidRPr="002B2454" w14:paraId="3DC77506" w14:textId="77777777" w:rsidTr="0064362F">
              <w:trPr>
                <w:cantSplit/>
              </w:trPr>
              <w:tc>
                <w:tcPr>
                  <w:tcW w:w="4003" w:type="dxa"/>
                  <w:vAlign w:val="bottom"/>
                </w:tcPr>
                <w:p w14:paraId="66BE8145"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cs/>
                    </w:rPr>
                  </w:pPr>
                  <w:r w:rsidRPr="002B2454">
                    <w:rPr>
                      <w:color w:val="000000"/>
                      <w:sz w:val="18"/>
                      <w:szCs w:val="18"/>
                    </w:rPr>
                    <w:t>Subcontract and maintenance services expenses for the water production system</w:t>
                  </w:r>
                </w:p>
              </w:tc>
              <w:tc>
                <w:tcPr>
                  <w:tcW w:w="1354" w:type="dxa"/>
                  <w:vAlign w:val="bottom"/>
                </w:tcPr>
                <w:p w14:paraId="35722FA0" w14:textId="42FE536D" w:rsidR="006B2179" w:rsidRPr="002B2454" w:rsidRDefault="005912DC"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504</w:t>
                  </w:r>
                </w:p>
              </w:tc>
              <w:tc>
                <w:tcPr>
                  <w:tcW w:w="1358" w:type="dxa"/>
                  <w:vAlign w:val="bottom"/>
                </w:tcPr>
                <w:p w14:paraId="7899D4C1"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412</w:t>
                  </w:r>
                </w:p>
              </w:tc>
              <w:tc>
                <w:tcPr>
                  <w:tcW w:w="1354" w:type="dxa"/>
                  <w:vAlign w:val="bottom"/>
                </w:tcPr>
                <w:p w14:paraId="4083E2D4"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w:t>
                  </w:r>
                </w:p>
              </w:tc>
              <w:tc>
                <w:tcPr>
                  <w:tcW w:w="1358" w:type="dxa"/>
                  <w:vAlign w:val="bottom"/>
                </w:tcPr>
                <w:p w14:paraId="1EA1BC74"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w:t>
                  </w:r>
                </w:p>
              </w:tc>
            </w:tr>
            <w:tr w:rsidR="006B2179" w:rsidRPr="002B2454" w14:paraId="58B06FAE" w14:textId="77777777" w:rsidTr="0064362F">
              <w:trPr>
                <w:cantSplit/>
              </w:trPr>
              <w:tc>
                <w:tcPr>
                  <w:tcW w:w="4003" w:type="dxa"/>
                  <w:vAlign w:val="bottom"/>
                </w:tcPr>
                <w:p w14:paraId="27E13A94"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tl/>
                      <w:cs/>
                    </w:rPr>
                  </w:pPr>
                  <w:r w:rsidRPr="002B2454">
                    <w:rPr>
                      <w:sz w:val="18"/>
                      <w:szCs w:val="18"/>
                    </w:rPr>
                    <w:t>Raw water purchase</w:t>
                  </w:r>
                </w:p>
              </w:tc>
              <w:tc>
                <w:tcPr>
                  <w:tcW w:w="1354" w:type="dxa"/>
                  <w:vAlign w:val="bottom"/>
                </w:tcPr>
                <w:p w14:paraId="0690F99D" w14:textId="0DE11AB7" w:rsidR="006B2179" w:rsidRPr="002B2454" w:rsidRDefault="005912DC" w:rsidP="006B2179">
                  <w:pPr>
                    <w:autoSpaceDE w:val="0"/>
                    <w:autoSpaceDN w:val="0"/>
                    <w:adjustRightInd w:val="0"/>
                    <w:spacing w:after="0" w:line="240" w:lineRule="auto"/>
                    <w:ind w:right="-72"/>
                    <w:jc w:val="right"/>
                    <w:rPr>
                      <w:rFonts w:eastAsia="Arial Unicode MS" w:cs="Browallia New"/>
                      <w:color w:val="000000"/>
                      <w:sz w:val="18"/>
                      <w:lang w:val="en-GB"/>
                    </w:rPr>
                  </w:pPr>
                  <w:r w:rsidRPr="002B2454">
                    <w:rPr>
                      <w:rFonts w:eastAsia="Arial Unicode MS"/>
                      <w:color w:val="000000" w:themeColor="text1"/>
                      <w:sz w:val="18"/>
                      <w:szCs w:val="18"/>
                    </w:rPr>
                    <w:t>16</w:t>
                  </w:r>
                  <w:r w:rsidR="00E002DF" w:rsidRPr="002B2454">
                    <w:rPr>
                      <w:rFonts w:eastAsia="Arial Unicode MS" w:cs="Browallia New"/>
                      <w:color w:val="000000" w:themeColor="text1"/>
                      <w:sz w:val="18"/>
                      <w:lang w:val="en-GB"/>
                    </w:rPr>
                    <w:t>8</w:t>
                  </w:r>
                </w:p>
              </w:tc>
              <w:tc>
                <w:tcPr>
                  <w:tcW w:w="1358" w:type="dxa"/>
                  <w:vAlign w:val="bottom"/>
                </w:tcPr>
                <w:p w14:paraId="02C4B835"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256</w:t>
                  </w:r>
                </w:p>
              </w:tc>
              <w:tc>
                <w:tcPr>
                  <w:tcW w:w="1354" w:type="dxa"/>
                  <w:vAlign w:val="bottom"/>
                </w:tcPr>
                <w:p w14:paraId="4FDB7742"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w:t>
                  </w:r>
                </w:p>
              </w:tc>
              <w:tc>
                <w:tcPr>
                  <w:tcW w:w="1358" w:type="dxa"/>
                  <w:vAlign w:val="bottom"/>
                </w:tcPr>
                <w:p w14:paraId="317B0D0D"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w:t>
                  </w:r>
                </w:p>
              </w:tc>
            </w:tr>
            <w:tr w:rsidR="006B2179" w:rsidRPr="002B2454" w14:paraId="01B9E65C" w14:textId="77777777" w:rsidTr="0064362F">
              <w:trPr>
                <w:cantSplit/>
              </w:trPr>
              <w:tc>
                <w:tcPr>
                  <w:tcW w:w="4003" w:type="dxa"/>
                  <w:vAlign w:val="bottom"/>
                </w:tcPr>
                <w:p w14:paraId="03B95CC0"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cs/>
                    </w:rPr>
                  </w:pPr>
                  <w:r w:rsidRPr="002B2454">
                    <w:rPr>
                      <w:sz w:val="18"/>
                      <w:szCs w:val="18"/>
                    </w:rPr>
                    <w:t>Common area expenses</w:t>
                  </w:r>
                </w:p>
              </w:tc>
              <w:tc>
                <w:tcPr>
                  <w:tcW w:w="1354" w:type="dxa"/>
                  <w:vAlign w:val="bottom"/>
                </w:tcPr>
                <w:p w14:paraId="7927F2DC" w14:textId="596B8CBB" w:rsidR="006B2179" w:rsidRPr="002B2454" w:rsidRDefault="009E17AA"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408</w:t>
                  </w:r>
                </w:p>
              </w:tc>
              <w:tc>
                <w:tcPr>
                  <w:tcW w:w="1358" w:type="dxa"/>
                  <w:vAlign w:val="bottom"/>
                </w:tcPr>
                <w:p w14:paraId="0C9CDC35"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379</w:t>
                  </w:r>
                </w:p>
              </w:tc>
              <w:tc>
                <w:tcPr>
                  <w:tcW w:w="1354" w:type="dxa"/>
                  <w:vAlign w:val="bottom"/>
                </w:tcPr>
                <w:p w14:paraId="78B8A183"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w:t>
                  </w:r>
                </w:p>
              </w:tc>
              <w:tc>
                <w:tcPr>
                  <w:tcW w:w="1358" w:type="dxa"/>
                  <w:vAlign w:val="bottom"/>
                </w:tcPr>
                <w:p w14:paraId="5E190AA3"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w:t>
                  </w:r>
                </w:p>
              </w:tc>
            </w:tr>
            <w:tr w:rsidR="006B2179" w:rsidRPr="002B2454" w14:paraId="4635534D" w14:textId="77777777" w:rsidTr="0064362F">
              <w:trPr>
                <w:cantSplit/>
              </w:trPr>
              <w:tc>
                <w:tcPr>
                  <w:tcW w:w="4003" w:type="dxa"/>
                  <w:vAlign w:val="bottom"/>
                </w:tcPr>
                <w:p w14:paraId="53C7146A"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tl/>
                      <w:cs/>
                    </w:rPr>
                  </w:pPr>
                  <w:r w:rsidRPr="002B2454">
                    <w:rPr>
                      <w:sz w:val="18"/>
                      <w:szCs w:val="18"/>
                    </w:rPr>
                    <w:t>Cost of land and attributable development costs</w:t>
                  </w:r>
                </w:p>
              </w:tc>
              <w:tc>
                <w:tcPr>
                  <w:tcW w:w="1354" w:type="dxa"/>
                  <w:vAlign w:val="bottom"/>
                </w:tcPr>
                <w:p w14:paraId="1766FACF" w14:textId="0AE527EF" w:rsidR="006B2179" w:rsidRPr="002B2454" w:rsidRDefault="00854922" w:rsidP="006B2179">
                  <w:pPr>
                    <w:autoSpaceDE w:val="0"/>
                    <w:autoSpaceDN w:val="0"/>
                    <w:adjustRightInd w:val="0"/>
                    <w:spacing w:after="0" w:line="240" w:lineRule="auto"/>
                    <w:ind w:right="-72"/>
                    <w:jc w:val="right"/>
                    <w:rPr>
                      <w:rFonts w:eastAsia="Arial Unicode MS"/>
                      <w:color w:val="000000"/>
                      <w:sz w:val="18"/>
                      <w:szCs w:val="18"/>
                      <w:cs/>
                    </w:rPr>
                  </w:pPr>
                  <w:r w:rsidRPr="002B2454">
                    <w:rPr>
                      <w:rFonts w:eastAsia="Arial Unicode MS"/>
                      <w:color w:val="000000"/>
                      <w:sz w:val="18"/>
                      <w:szCs w:val="18"/>
                    </w:rPr>
                    <w:t>10,945</w:t>
                  </w:r>
                </w:p>
              </w:tc>
              <w:tc>
                <w:tcPr>
                  <w:tcW w:w="1358" w:type="dxa"/>
                  <w:vAlign w:val="bottom"/>
                </w:tcPr>
                <w:p w14:paraId="64B08893"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6,927</w:t>
                  </w:r>
                </w:p>
              </w:tc>
              <w:tc>
                <w:tcPr>
                  <w:tcW w:w="1354" w:type="dxa"/>
                  <w:vAlign w:val="bottom"/>
                </w:tcPr>
                <w:p w14:paraId="63746424" w14:textId="0EA4DFF1" w:rsidR="006B2179" w:rsidRPr="002B2454" w:rsidRDefault="00CE5BA2" w:rsidP="006B2179">
                  <w:pPr>
                    <w:autoSpaceDE w:val="0"/>
                    <w:autoSpaceDN w:val="0"/>
                    <w:adjustRightInd w:val="0"/>
                    <w:spacing w:after="0" w:line="240" w:lineRule="auto"/>
                    <w:ind w:right="-72"/>
                    <w:jc w:val="right"/>
                    <w:rPr>
                      <w:rFonts w:eastAsia="Arial Unicode MS"/>
                      <w:color w:val="000000"/>
                      <w:sz w:val="18"/>
                      <w:szCs w:val="18"/>
                      <w:cs/>
                    </w:rPr>
                  </w:pPr>
                  <w:r w:rsidRPr="002B2454">
                    <w:rPr>
                      <w:rFonts w:eastAsia="Arial Unicode MS"/>
                      <w:color w:val="000000" w:themeColor="text1"/>
                      <w:sz w:val="18"/>
                      <w:szCs w:val="18"/>
                    </w:rPr>
                    <w:t>6,265</w:t>
                  </w:r>
                </w:p>
              </w:tc>
              <w:tc>
                <w:tcPr>
                  <w:tcW w:w="1358" w:type="dxa"/>
                  <w:vAlign w:val="bottom"/>
                </w:tcPr>
                <w:p w14:paraId="033292C5"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1,526</w:t>
                  </w:r>
                </w:p>
              </w:tc>
            </w:tr>
            <w:tr w:rsidR="006B2179" w:rsidRPr="002B2454" w14:paraId="5495419D" w14:textId="77777777" w:rsidTr="0064362F">
              <w:trPr>
                <w:cantSplit/>
              </w:trPr>
              <w:tc>
                <w:tcPr>
                  <w:tcW w:w="4003" w:type="dxa"/>
                  <w:vAlign w:val="bottom"/>
                </w:tcPr>
                <w:p w14:paraId="06C9929C" w14:textId="08E91311"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cs/>
                    </w:rPr>
                  </w:pPr>
                  <w:r w:rsidRPr="002B2454">
                    <w:rPr>
                      <w:sz w:val="18"/>
                      <w:szCs w:val="18"/>
                    </w:rPr>
                    <w:t xml:space="preserve">Changes in cost of real estate development </w:t>
                  </w:r>
                  <w:r w:rsidRPr="002B2454">
                    <w:rPr>
                      <w:spacing w:val="-8"/>
                      <w:sz w:val="18"/>
                      <w:szCs w:val="18"/>
                    </w:rPr>
                    <w:t>costs and land awaiting development</w:t>
                  </w:r>
                </w:p>
              </w:tc>
              <w:tc>
                <w:tcPr>
                  <w:tcW w:w="1354" w:type="dxa"/>
                  <w:vAlign w:val="bottom"/>
                </w:tcPr>
                <w:p w14:paraId="7E0A28C9" w14:textId="77777777" w:rsidR="006B2179" w:rsidRPr="002B2454" w:rsidRDefault="006B2179" w:rsidP="006B2179">
                  <w:pPr>
                    <w:spacing w:after="0" w:line="240" w:lineRule="auto"/>
                    <w:ind w:right="-72"/>
                    <w:jc w:val="right"/>
                    <w:rPr>
                      <w:rFonts w:eastAsia="Arial Unicode MS"/>
                      <w:color w:val="000000" w:themeColor="text1"/>
                      <w:sz w:val="18"/>
                      <w:szCs w:val="18"/>
                    </w:rPr>
                  </w:pPr>
                </w:p>
                <w:p w14:paraId="66CB971C" w14:textId="5FB14A5A"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cs/>
                    </w:rPr>
                  </w:pPr>
                  <w:r w:rsidRPr="002B2454">
                    <w:rPr>
                      <w:rFonts w:eastAsia="Arial Unicode MS"/>
                      <w:color w:val="000000" w:themeColor="text1"/>
                      <w:sz w:val="18"/>
                      <w:szCs w:val="18"/>
                    </w:rPr>
                    <w:t>(6</w:t>
                  </w:r>
                  <w:r w:rsidR="009F5F93" w:rsidRPr="002B2454">
                    <w:rPr>
                      <w:rFonts w:eastAsia="Arial Unicode MS"/>
                      <w:color w:val="000000" w:themeColor="text1"/>
                      <w:sz w:val="18"/>
                      <w:szCs w:val="18"/>
                    </w:rPr>
                    <w:t>,750</w:t>
                  </w:r>
                  <w:r w:rsidRPr="002B2454">
                    <w:rPr>
                      <w:rFonts w:eastAsia="Arial Unicode MS"/>
                      <w:color w:val="000000" w:themeColor="text1"/>
                      <w:sz w:val="18"/>
                      <w:szCs w:val="18"/>
                    </w:rPr>
                    <w:t>)</w:t>
                  </w:r>
                </w:p>
              </w:tc>
              <w:tc>
                <w:tcPr>
                  <w:tcW w:w="1358" w:type="dxa"/>
                  <w:vAlign w:val="bottom"/>
                </w:tcPr>
                <w:p w14:paraId="2B71032F" w14:textId="77777777" w:rsidR="006B2179" w:rsidRPr="002B2454" w:rsidRDefault="006B2179" w:rsidP="006B2179">
                  <w:pPr>
                    <w:spacing w:after="0" w:line="240" w:lineRule="auto"/>
                    <w:ind w:right="-72"/>
                    <w:jc w:val="right"/>
                    <w:rPr>
                      <w:rFonts w:eastAsia="Arial Unicode MS"/>
                      <w:color w:val="000000" w:themeColor="text1"/>
                      <w:sz w:val="18"/>
                      <w:szCs w:val="18"/>
                      <w:lang w:val="en-GB"/>
                    </w:rPr>
                  </w:pPr>
                </w:p>
                <w:p w14:paraId="2993FF23"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(1,361)</w:t>
                  </w:r>
                </w:p>
              </w:tc>
              <w:tc>
                <w:tcPr>
                  <w:tcW w:w="1354" w:type="dxa"/>
                  <w:vAlign w:val="bottom"/>
                </w:tcPr>
                <w:p w14:paraId="2DAFAC1F" w14:textId="77777777" w:rsidR="006B2179" w:rsidRPr="002B2454" w:rsidRDefault="006B2179" w:rsidP="006B2179">
                  <w:pPr>
                    <w:spacing w:after="0" w:line="240" w:lineRule="auto"/>
                    <w:ind w:right="-72"/>
                    <w:jc w:val="right"/>
                    <w:rPr>
                      <w:rFonts w:eastAsia="Arial Unicode MS"/>
                      <w:color w:val="000000" w:themeColor="text1"/>
                      <w:sz w:val="18"/>
                      <w:szCs w:val="18"/>
                    </w:rPr>
                  </w:pPr>
                </w:p>
                <w:p w14:paraId="476AE2E6" w14:textId="3FB4876D"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cs/>
                    </w:rPr>
                  </w:pPr>
                  <w:r w:rsidRPr="002B2454">
                    <w:rPr>
                      <w:rFonts w:eastAsia="Arial Unicode MS"/>
                      <w:color w:val="000000" w:themeColor="text1"/>
                      <w:sz w:val="18"/>
                      <w:szCs w:val="18"/>
                    </w:rPr>
                    <w:t>(4,50</w:t>
                  </w:r>
                  <w:r w:rsidR="00B82E63" w:rsidRPr="002B2454">
                    <w:rPr>
                      <w:rFonts w:eastAsia="Arial Unicode MS"/>
                      <w:color w:val="000000" w:themeColor="text1"/>
                      <w:sz w:val="18"/>
                      <w:szCs w:val="18"/>
                    </w:rPr>
                    <w:t>2</w:t>
                  </w:r>
                  <w:r w:rsidRPr="002B2454">
                    <w:rPr>
                      <w:rFonts w:eastAsia="Arial Unicode MS"/>
                      <w:color w:val="000000" w:themeColor="text1"/>
                      <w:sz w:val="18"/>
                      <w:szCs w:val="18"/>
                    </w:rPr>
                    <w:t>)</w:t>
                  </w:r>
                </w:p>
              </w:tc>
              <w:tc>
                <w:tcPr>
                  <w:tcW w:w="1358" w:type="dxa"/>
                  <w:vAlign w:val="bottom"/>
                </w:tcPr>
                <w:p w14:paraId="6A8F6FE3" w14:textId="77777777" w:rsidR="006B2179" w:rsidRPr="002B2454" w:rsidRDefault="006B2179" w:rsidP="006B2179">
                  <w:pPr>
                    <w:spacing w:after="0" w:line="240" w:lineRule="auto"/>
                    <w:ind w:right="-72"/>
                    <w:jc w:val="right"/>
                    <w:rPr>
                      <w:rFonts w:eastAsia="Arial Unicode MS"/>
                      <w:color w:val="000000" w:themeColor="text1"/>
                      <w:sz w:val="18"/>
                      <w:szCs w:val="18"/>
                      <w:lang w:val="en-GB"/>
                    </w:rPr>
                  </w:pPr>
                </w:p>
                <w:p w14:paraId="1BC44B9B"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(914)</w:t>
                  </w:r>
                </w:p>
              </w:tc>
            </w:tr>
            <w:tr w:rsidR="006B2179" w:rsidRPr="002B2454" w14:paraId="2D52FCC7" w14:textId="77777777" w:rsidTr="0064362F">
              <w:trPr>
                <w:cantSplit/>
              </w:trPr>
              <w:tc>
                <w:tcPr>
                  <w:tcW w:w="4003" w:type="dxa"/>
                  <w:vAlign w:val="bottom"/>
                </w:tcPr>
                <w:p w14:paraId="7D0308BC"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cs/>
                    </w:rPr>
                  </w:pPr>
                  <w:r w:rsidRPr="002B2454">
                    <w:rPr>
                      <w:rFonts w:eastAsia="Arial Unicode MS"/>
                      <w:color w:val="000000"/>
                      <w:sz w:val="18"/>
                      <w:szCs w:val="18"/>
                    </w:rPr>
                    <w:t>Special business tax</w:t>
                  </w:r>
                </w:p>
              </w:tc>
              <w:tc>
                <w:tcPr>
                  <w:tcW w:w="1354" w:type="dxa"/>
                  <w:vAlign w:val="bottom"/>
                </w:tcPr>
                <w:p w14:paraId="7873194B" w14:textId="231DF416" w:rsidR="006B2179" w:rsidRPr="002B2454" w:rsidRDefault="009E17AA" w:rsidP="006B2179">
                  <w:pPr>
                    <w:autoSpaceDE w:val="0"/>
                    <w:autoSpaceDN w:val="0"/>
                    <w:adjustRightInd w:val="0"/>
                    <w:spacing w:after="0" w:line="240" w:lineRule="auto"/>
                    <w:ind w:right="-72"/>
                    <w:jc w:val="right"/>
                    <w:rPr>
                      <w:rFonts w:eastAsia="Arial Unicode MS"/>
                      <w:color w:val="000000"/>
                      <w:sz w:val="18"/>
                      <w:szCs w:val="18"/>
                      <w:cs/>
                    </w:rPr>
                  </w:pPr>
                  <w:r w:rsidRPr="002B2454">
                    <w:rPr>
                      <w:rFonts w:eastAsia="Arial Unicode MS"/>
                      <w:color w:val="000000" w:themeColor="text1"/>
                      <w:sz w:val="18"/>
                      <w:szCs w:val="18"/>
                    </w:rPr>
                    <w:t>69</w:t>
                  </w:r>
                </w:p>
              </w:tc>
              <w:tc>
                <w:tcPr>
                  <w:tcW w:w="1358" w:type="dxa"/>
                  <w:vAlign w:val="bottom"/>
                </w:tcPr>
                <w:p w14:paraId="729E3BF8"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160</w:t>
                  </w:r>
                </w:p>
              </w:tc>
              <w:tc>
                <w:tcPr>
                  <w:tcW w:w="1354" w:type="dxa"/>
                  <w:vAlign w:val="bottom"/>
                </w:tcPr>
                <w:p w14:paraId="3B6F7E53" w14:textId="2AF4C171" w:rsidR="006B2179" w:rsidRPr="002B2454" w:rsidRDefault="003611F7" w:rsidP="006B2179">
                  <w:pPr>
                    <w:autoSpaceDE w:val="0"/>
                    <w:autoSpaceDN w:val="0"/>
                    <w:adjustRightInd w:val="0"/>
                    <w:spacing w:after="0" w:line="240" w:lineRule="auto"/>
                    <w:ind w:right="-72"/>
                    <w:jc w:val="right"/>
                    <w:rPr>
                      <w:rFonts w:eastAsia="Arial Unicode MS"/>
                      <w:color w:val="000000"/>
                      <w:sz w:val="18"/>
                      <w:szCs w:val="18"/>
                      <w:cs/>
                    </w:rPr>
                  </w:pPr>
                  <w:r w:rsidRPr="002B2454">
                    <w:rPr>
                      <w:rFonts w:eastAsia="Arial Unicode MS"/>
                      <w:color w:val="000000" w:themeColor="text1"/>
                      <w:sz w:val="18"/>
                      <w:szCs w:val="18"/>
                    </w:rPr>
                    <w:t>44</w:t>
                  </w:r>
                </w:p>
              </w:tc>
              <w:tc>
                <w:tcPr>
                  <w:tcW w:w="1358" w:type="dxa"/>
                  <w:vAlign w:val="bottom"/>
                </w:tcPr>
                <w:p w14:paraId="3F4DF8EA"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47</w:t>
                  </w:r>
                </w:p>
              </w:tc>
            </w:tr>
            <w:tr w:rsidR="006B2179" w:rsidRPr="002B2454" w14:paraId="006AD2EE" w14:textId="77777777" w:rsidTr="0064362F">
              <w:trPr>
                <w:cantSplit/>
              </w:trPr>
              <w:tc>
                <w:tcPr>
                  <w:tcW w:w="4003" w:type="dxa"/>
                  <w:vAlign w:val="bottom"/>
                </w:tcPr>
                <w:p w14:paraId="63B83AFA"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rtl/>
                      <w:cs/>
                    </w:rPr>
                  </w:pPr>
                  <w:r w:rsidRPr="002B2454">
                    <w:rPr>
                      <w:color w:val="000000"/>
                      <w:spacing w:val="-2"/>
                      <w:sz w:val="18"/>
                      <w:szCs w:val="18"/>
                    </w:rPr>
                    <w:t>Land transfer fee</w:t>
                  </w:r>
                </w:p>
              </w:tc>
              <w:tc>
                <w:tcPr>
                  <w:tcW w:w="1354" w:type="dxa"/>
                  <w:vAlign w:val="bottom"/>
                </w:tcPr>
                <w:p w14:paraId="2DBB7D1C" w14:textId="3A975275" w:rsidR="006B2179" w:rsidRPr="002B2454" w:rsidRDefault="00F331DC"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308</w:t>
                  </w:r>
                </w:p>
              </w:tc>
              <w:tc>
                <w:tcPr>
                  <w:tcW w:w="1358" w:type="dxa"/>
                  <w:vAlign w:val="bottom"/>
                </w:tcPr>
                <w:p w14:paraId="0CBB716B"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181</w:t>
                  </w:r>
                </w:p>
              </w:tc>
              <w:tc>
                <w:tcPr>
                  <w:tcW w:w="1354" w:type="dxa"/>
                  <w:vAlign w:val="bottom"/>
                </w:tcPr>
                <w:p w14:paraId="0DFACBF9" w14:textId="61195F9C" w:rsidR="006B2179" w:rsidRPr="002B2454" w:rsidRDefault="003611F7"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149</w:t>
                  </w:r>
                </w:p>
              </w:tc>
              <w:tc>
                <w:tcPr>
                  <w:tcW w:w="1358" w:type="dxa"/>
                  <w:vAlign w:val="bottom"/>
                </w:tcPr>
                <w:p w14:paraId="696FC87A"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59</w:t>
                  </w:r>
                </w:p>
              </w:tc>
            </w:tr>
            <w:tr w:rsidR="006B2179" w:rsidRPr="002B2454" w14:paraId="288B8F83" w14:textId="77777777" w:rsidTr="0064362F">
              <w:trPr>
                <w:cantSplit/>
              </w:trPr>
              <w:tc>
                <w:tcPr>
                  <w:tcW w:w="4003" w:type="dxa"/>
                  <w:vAlign w:val="bottom"/>
                </w:tcPr>
                <w:p w14:paraId="1D2AA970" w14:textId="77777777" w:rsidR="006B2179" w:rsidRPr="002B2454" w:rsidRDefault="006B2179" w:rsidP="006B2179">
                  <w:pPr>
                    <w:autoSpaceDE w:val="0"/>
                    <w:autoSpaceDN w:val="0"/>
                    <w:adjustRightInd w:val="0"/>
                    <w:spacing w:after="0" w:line="240" w:lineRule="auto"/>
                    <w:ind w:left="152" w:right="-72" w:hanging="224"/>
                    <w:rPr>
                      <w:rFonts w:eastAsia="Arial Unicode MS"/>
                      <w:color w:val="000000"/>
                      <w:sz w:val="18"/>
                      <w:szCs w:val="18"/>
                      <w:cs/>
                    </w:rPr>
                  </w:pPr>
                  <w:r w:rsidRPr="002B2454">
                    <w:rPr>
                      <w:color w:val="000000"/>
                      <w:spacing w:val="-2"/>
                      <w:sz w:val="18"/>
                      <w:szCs w:val="18"/>
                    </w:rPr>
                    <w:t>Electricity expenses</w:t>
                  </w:r>
                </w:p>
              </w:tc>
              <w:tc>
                <w:tcPr>
                  <w:tcW w:w="1354" w:type="dxa"/>
                  <w:vAlign w:val="bottom"/>
                </w:tcPr>
                <w:p w14:paraId="08B2F147" w14:textId="0A792D99"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2,1</w:t>
                  </w:r>
                  <w:r w:rsidR="00F331DC" w:rsidRPr="002B2454">
                    <w:rPr>
                      <w:rFonts w:eastAsia="Arial Unicode MS"/>
                      <w:color w:val="000000" w:themeColor="text1"/>
                      <w:sz w:val="18"/>
                      <w:szCs w:val="18"/>
                    </w:rPr>
                    <w:t>29</w:t>
                  </w:r>
                </w:p>
              </w:tc>
              <w:tc>
                <w:tcPr>
                  <w:tcW w:w="1358" w:type="dxa"/>
                  <w:vAlign w:val="bottom"/>
                </w:tcPr>
                <w:p w14:paraId="53DEE9A0"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lang w:val="en-GB"/>
                    </w:rPr>
                  </w:pPr>
                  <w:r w:rsidRPr="002B2454">
                    <w:rPr>
                      <w:rFonts w:eastAsia="Arial Unicode MS"/>
                      <w:color w:val="000000" w:themeColor="text1"/>
                      <w:sz w:val="18"/>
                      <w:szCs w:val="18"/>
                      <w:lang w:val="en-GB"/>
                    </w:rPr>
                    <w:t>2,500</w:t>
                  </w:r>
                </w:p>
              </w:tc>
              <w:tc>
                <w:tcPr>
                  <w:tcW w:w="1354" w:type="dxa"/>
                  <w:vAlign w:val="bottom"/>
                </w:tcPr>
                <w:p w14:paraId="29B5837E" w14:textId="77777777"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rPr>
                    <w:t>7</w:t>
                  </w:r>
                </w:p>
              </w:tc>
              <w:tc>
                <w:tcPr>
                  <w:tcW w:w="1358" w:type="dxa"/>
                  <w:vAlign w:val="bottom"/>
                </w:tcPr>
                <w:p w14:paraId="33824B32" w14:textId="552FB899" w:rsidR="006B2179" w:rsidRPr="002B2454" w:rsidRDefault="006B2179" w:rsidP="006B2179">
                  <w:pPr>
                    <w:autoSpaceDE w:val="0"/>
                    <w:autoSpaceDN w:val="0"/>
                    <w:adjustRightInd w:val="0"/>
                    <w:spacing w:after="0" w:line="240" w:lineRule="auto"/>
                    <w:ind w:right="-72"/>
                    <w:jc w:val="right"/>
                    <w:rPr>
                      <w:rFonts w:eastAsia="Arial Unicode MS"/>
                      <w:color w:val="000000"/>
                      <w:sz w:val="18"/>
                      <w:szCs w:val="18"/>
                    </w:rPr>
                  </w:pPr>
                  <w:r w:rsidRPr="002B2454">
                    <w:rPr>
                      <w:rFonts w:eastAsia="Arial Unicode MS"/>
                      <w:color w:val="000000" w:themeColor="text1"/>
                      <w:sz w:val="18"/>
                      <w:szCs w:val="18"/>
                      <w:lang w:val="en-GB"/>
                    </w:rPr>
                    <w:t>7</w:t>
                  </w:r>
                </w:p>
              </w:tc>
            </w:tr>
            <w:tr w:rsidR="001F1EBE" w:rsidRPr="002B2454" w14:paraId="08C17829" w14:textId="77777777" w:rsidTr="0064362F">
              <w:trPr>
                <w:cantSplit/>
              </w:trPr>
              <w:tc>
                <w:tcPr>
                  <w:tcW w:w="4003" w:type="dxa"/>
                  <w:vAlign w:val="bottom"/>
                </w:tcPr>
                <w:p w14:paraId="12AB81A9" w14:textId="77777777" w:rsidR="00814C41" w:rsidRPr="002B2454" w:rsidRDefault="00814C41" w:rsidP="00814C41">
                  <w:pPr>
                    <w:autoSpaceDE w:val="0"/>
                    <w:autoSpaceDN w:val="0"/>
                    <w:adjustRightInd w:val="0"/>
                    <w:spacing w:after="0" w:line="240" w:lineRule="auto"/>
                    <w:ind w:left="152" w:right="-72" w:hanging="224"/>
                    <w:rPr>
                      <w:color w:val="000000"/>
                      <w:spacing w:val="-2"/>
                      <w:sz w:val="18"/>
                      <w:szCs w:val="18"/>
                    </w:rPr>
                  </w:pPr>
                  <w:r w:rsidRPr="002B2454">
                    <w:rPr>
                      <w:color w:val="000000"/>
                      <w:spacing w:val="-2"/>
                      <w:sz w:val="18"/>
                      <w:szCs w:val="18"/>
                    </w:rPr>
                    <w:t>Reversal of cost of land and real estate</w:t>
                  </w:r>
                </w:p>
                <w:p w14:paraId="20E6BE98" w14:textId="75AF595B" w:rsidR="001F1EBE" w:rsidRPr="002B2454" w:rsidRDefault="003F2612" w:rsidP="006B2179">
                  <w:pPr>
                    <w:autoSpaceDE w:val="0"/>
                    <w:autoSpaceDN w:val="0"/>
                    <w:adjustRightInd w:val="0"/>
                    <w:spacing w:after="0" w:line="240" w:lineRule="auto"/>
                    <w:ind w:left="152" w:right="-72" w:hanging="224"/>
                    <w:rPr>
                      <w:color w:val="000000"/>
                      <w:spacing w:val="-2"/>
                      <w:sz w:val="18"/>
                      <w:szCs w:val="18"/>
                    </w:rPr>
                  </w:pPr>
                  <w:r w:rsidRPr="002B2454">
                    <w:rPr>
                      <w:color w:val="000000"/>
                      <w:spacing w:val="-2"/>
                      <w:sz w:val="18"/>
                      <w:szCs w:val="18"/>
                    </w:rPr>
                    <w:t xml:space="preserve">   development costs (Note 13)</w:t>
                  </w:r>
                </w:p>
              </w:tc>
              <w:tc>
                <w:tcPr>
                  <w:tcW w:w="1354" w:type="dxa"/>
                  <w:vAlign w:val="bottom"/>
                </w:tcPr>
                <w:p w14:paraId="4F2A8531" w14:textId="221FA08E" w:rsidR="001F1EBE" w:rsidRPr="002B2454" w:rsidRDefault="003F2612" w:rsidP="006B2179">
                  <w:pPr>
                    <w:autoSpaceDE w:val="0"/>
                    <w:autoSpaceDN w:val="0"/>
                    <w:adjustRightInd w:val="0"/>
                    <w:spacing w:after="0" w:line="240" w:lineRule="auto"/>
                    <w:ind w:right="-72"/>
                    <w:jc w:val="right"/>
                    <w:rPr>
                      <w:rFonts w:eastAsia="Arial Unicode MS"/>
                      <w:color w:val="000000" w:themeColor="text1"/>
                      <w:sz w:val="18"/>
                      <w:szCs w:val="18"/>
                    </w:rPr>
                  </w:pPr>
                  <w:r w:rsidRPr="002B2454">
                    <w:rPr>
                      <w:rFonts w:eastAsia="Arial Unicode MS"/>
                      <w:color w:val="000000" w:themeColor="text1"/>
                      <w:sz w:val="18"/>
                      <w:szCs w:val="18"/>
                    </w:rPr>
                    <w:t>(222)</w:t>
                  </w:r>
                </w:p>
              </w:tc>
              <w:tc>
                <w:tcPr>
                  <w:tcW w:w="1358" w:type="dxa"/>
                  <w:vAlign w:val="bottom"/>
                </w:tcPr>
                <w:p w14:paraId="2D447694" w14:textId="325F3896" w:rsidR="001F1EBE" w:rsidRPr="002B2454" w:rsidRDefault="003F2612" w:rsidP="006B2179">
                  <w:pPr>
                    <w:autoSpaceDE w:val="0"/>
                    <w:autoSpaceDN w:val="0"/>
                    <w:adjustRightInd w:val="0"/>
                    <w:spacing w:after="0" w:line="240" w:lineRule="auto"/>
                    <w:ind w:right="-72"/>
                    <w:jc w:val="right"/>
                    <w:rPr>
                      <w:rFonts w:eastAsia="Arial Unicode MS"/>
                      <w:color w:val="000000" w:themeColor="text1"/>
                      <w:sz w:val="18"/>
                      <w:szCs w:val="18"/>
                      <w:lang w:val="en-GB"/>
                    </w:rPr>
                  </w:pPr>
                  <w:r w:rsidRPr="002B2454">
                    <w:rPr>
                      <w:rFonts w:eastAsia="Arial Unicode MS"/>
                      <w:color w:val="000000" w:themeColor="text1"/>
                      <w:sz w:val="18"/>
                      <w:szCs w:val="18"/>
                      <w:lang w:val="en-GB"/>
                    </w:rPr>
                    <w:t>-</w:t>
                  </w:r>
                </w:p>
              </w:tc>
              <w:tc>
                <w:tcPr>
                  <w:tcW w:w="1354" w:type="dxa"/>
                  <w:vAlign w:val="bottom"/>
                </w:tcPr>
                <w:p w14:paraId="3685D413" w14:textId="0A0A9389" w:rsidR="001F1EBE" w:rsidRPr="002B2454" w:rsidRDefault="003F2612" w:rsidP="006B2179">
                  <w:pPr>
                    <w:autoSpaceDE w:val="0"/>
                    <w:autoSpaceDN w:val="0"/>
                    <w:adjustRightInd w:val="0"/>
                    <w:spacing w:after="0" w:line="240" w:lineRule="auto"/>
                    <w:ind w:right="-72"/>
                    <w:jc w:val="right"/>
                    <w:rPr>
                      <w:rFonts w:eastAsia="Arial Unicode MS"/>
                      <w:color w:val="000000" w:themeColor="text1"/>
                      <w:sz w:val="18"/>
                      <w:szCs w:val="18"/>
                    </w:rPr>
                  </w:pPr>
                  <w:r w:rsidRPr="002B2454">
                    <w:rPr>
                      <w:rFonts w:eastAsia="Arial Unicode MS"/>
                      <w:color w:val="000000" w:themeColor="text1"/>
                      <w:sz w:val="18"/>
                      <w:szCs w:val="18"/>
                    </w:rPr>
                    <w:t>-</w:t>
                  </w:r>
                </w:p>
              </w:tc>
              <w:tc>
                <w:tcPr>
                  <w:tcW w:w="1358" w:type="dxa"/>
                  <w:vAlign w:val="bottom"/>
                </w:tcPr>
                <w:p w14:paraId="47259B3E" w14:textId="52CA955B" w:rsidR="001F1EBE" w:rsidRPr="002B2454" w:rsidRDefault="003F2612" w:rsidP="006B2179">
                  <w:pPr>
                    <w:autoSpaceDE w:val="0"/>
                    <w:autoSpaceDN w:val="0"/>
                    <w:adjustRightInd w:val="0"/>
                    <w:spacing w:after="0" w:line="240" w:lineRule="auto"/>
                    <w:ind w:right="-72"/>
                    <w:jc w:val="right"/>
                    <w:rPr>
                      <w:rFonts w:eastAsia="Arial Unicode MS"/>
                      <w:color w:val="000000" w:themeColor="text1"/>
                      <w:sz w:val="18"/>
                      <w:szCs w:val="18"/>
                      <w:lang w:val="en-GB"/>
                    </w:rPr>
                  </w:pPr>
                  <w:r w:rsidRPr="002B2454">
                    <w:rPr>
                      <w:rFonts w:eastAsia="Arial Unicode MS"/>
                      <w:color w:val="000000" w:themeColor="text1"/>
                      <w:sz w:val="18"/>
                      <w:szCs w:val="18"/>
                      <w:lang w:val="en-GB"/>
                    </w:rPr>
                    <w:t>-</w:t>
                  </w:r>
                </w:p>
              </w:tc>
            </w:tr>
            <w:tr w:rsidR="00E52362" w:rsidRPr="002B2454" w14:paraId="536A885A" w14:textId="77777777" w:rsidTr="0064362F">
              <w:trPr>
                <w:cantSplit/>
              </w:trPr>
              <w:tc>
                <w:tcPr>
                  <w:tcW w:w="4003" w:type="dxa"/>
                  <w:vAlign w:val="bottom"/>
                </w:tcPr>
                <w:p w14:paraId="57F0E040" w14:textId="77777777" w:rsidR="00E52362" w:rsidRPr="002B2454" w:rsidRDefault="00E52362" w:rsidP="006B2179">
                  <w:pPr>
                    <w:autoSpaceDE w:val="0"/>
                    <w:autoSpaceDN w:val="0"/>
                    <w:adjustRightInd w:val="0"/>
                    <w:spacing w:after="0" w:line="240" w:lineRule="auto"/>
                    <w:ind w:left="152" w:right="-72" w:hanging="224"/>
                    <w:rPr>
                      <w:color w:val="000000"/>
                      <w:spacing w:val="-2"/>
                      <w:sz w:val="18"/>
                      <w:szCs w:val="18"/>
                    </w:rPr>
                  </w:pPr>
                </w:p>
              </w:tc>
              <w:tc>
                <w:tcPr>
                  <w:tcW w:w="1354" w:type="dxa"/>
                  <w:vAlign w:val="bottom"/>
                </w:tcPr>
                <w:p w14:paraId="4ED7CBC5" w14:textId="77777777" w:rsidR="00E52362" w:rsidRPr="002B2454" w:rsidRDefault="00E52362" w:rsidP="006B2179">
                  <w:pPr>
                    <w:autoSpaceDE w:val="0"/>
                    <w:autoSpaceDN w:val="0"/>
                    <w:adjustRightInd w:val="0"/>
                    <w:spacing w:after="0" w:line="240" w:lineRule="auto"/>
                    <w:ind w:right="-72"/>
                    <w:jc w:val="right"/>
                    <w:rPr>
                      <w:rFonts w:eastAsia="Arial Unicode MS"/>
                      <w:color w:val="000000" w:themeColor="text1"/>
                      <w:sz w:val="18"/>
                      <w:szCs w:val="18"/>
                    </w:rPr>
                  </w:pPr>
                </w:p>
              </w:tc>
              <w:tc>
                <w:tcPr>
                  <w:tcW w:w="1358" w:type="dxa"/>
                  <w:vAlign w:val="bottom"/>
                </w:tcPr>
                <w:p w14:paraId="47B11A36" w14:textId="77777777" w:rsidR="00E52362" w:rsidRPr="002B2454" w:rsidRDefault="00E52362" w:rsidP="006B2179">
                  <w:pPr>
                    <w:autoSpaceDE w:val="0"/>
                    <w:autoSpaceDN w:val="0"/>
                    <w:adjustRightInd w:val="0"/>
                    <w:spacing w:after="0" w:line="240" w:lineRule="auto"/>
                    <w:ind w:right="-72"/>
                    <w:jc w:val="right"/>
                    <w:rPr>
                      <w:rFonts w:eastAsia="Arial Unicode MS"/>
                      <w:color w:val="000000" w:themeColor="text1"/>
                      <w:sz w:val="18"/>
                      <w:szCs w:val="18"/>
                      <w:lang w:val="en-GB"/>
                    </w:rPr>
                  </w:pPr>
                </w:p>
              </w:tc>
              <w:tc>
                <w:tcPr>
                  <w:tcW w:w="1354" w:type="dxa"/>
                  <w:vAlign w:val="bottom"/>
                </w:tcPr>
                <w:p w14:paraId="704754B1" w14:textId="77777777" w:rsidR="00E52362" w:rsidRPr="002B2454" w:rsidRDefault="00E52362" w:rsidP="006B2179">
                  <w:pPr>
                    <w:autoSpaceDE w:val="0"/>
                    <w:autoSpaceDN w:val="0"/>
                    <w:adjustRightInd w:val="0"/>
                    <w:spacing w:after="0" w:line="240" w:lineRule="auto"/>
                    <w:ind w:right="-72"/>
                    <w:jc w:val="right"/>
                    <w:rPr>
                      <w:rFonts w:eastAsia="Arial Unicode MS"/>
                      <w:color w:val="000000" w:themeColor="text1"/>
                      <w:sz w:val="18"/>
                      <w:szCs w:val="18"/>
                    </w:rPr>
                  </w:pPr>
                </w:p>
              </w:tc>
              <w:tc>
                <w:tcPr>
                  <w:tcW w:w="1358" w:type="dxa"/>
                  <w:vAlign w:val="bottom"/>
                </w:tcPr>
                <w:p w14:paraId="7B890AA6" w14:textId="77777777" w:rsidR="00E52362" w:rsidRPr="002B2454" w:rsidRDefault="00E52362" w:rsidP="006B2179">
                  <w:pPr>
                    <w:autoSpaceDE w:val="0"/>
                    <w:autoSpaceDN w:val="0"/>
                    <w:adjustRightInd w:val="0"/>
                    <w:spacing w:after="0" w:line="240" w:lineRule="auto"/>
                    <w:ind w:right="-72"/>
                    <w:jc w:val="right"/>
                    <w:rPr>
                      <w:rFonts w:eastAsia="Arial Unicode MS"/>
                      <w:color w:val="000000" w:themeColor="text1"/>
                      <w:sz w:val="18"/>
                      <w:szCs w:val="18"/>
                      <w:lang w:val="en-GB"/>
                    </w:rPr>
                  </w:pPr>
                </w:p>
              </w:tc>
            </w:tr>
          </w:tbl>
          <w:p w14:paraId="0532EFCB" w14:textId="4B878C28" w:rsidR="00872DC9" w:rsidRPr="002B2454" w:rsidRDefault="00872DC9" w:rsidP="00D8138E">
            <w:pPr>
              <w:tabs>
                <w:tab w:val="left" w:pos="427"/>
              </w:tabs>
              <w:spacing w:before="0" w:line="240" w:lineRule="exact"/>
              <w:ind w:left="-105"/>
              <w:rPr>
                <w:rFonts w:ascii="Arial" w:eastAsia="Arial" w:hAnsi="Arial" w:cs="Arial"/>
                <w:b/>
                <w:color w:val="000000"/>
                <w:sz w:val="18"/>
                <w:szCs w:val="18"/>
              </w:rPr>
            </w:pPr>
          </w:p>
        </w:tc>
      </w:tr>
    </w:tbl>
    <w:p w14:paraId="5E99BF99" w14:textId="77777777" w:rsidR="00872DC9" w:rsidRPr="002B2454" w:rsidRDefault="00872DC9" w:rsidP="0064362F">
      <w:pPr>
        <w:spacing w:after="0" w:line="240" w:lineRule="auto"/>
        <w:jc w:val="both"/>
        <w:rPr>
          <w:color w:val="000000"/>
          <w:sz w:val="18"/>
          <w:szCs w:val="18"/>
        </w:rPr>
      </w:pPr>
    </w:p>
    <w:p w14:paraId="0DE4D1B3" w14:textId="77777777" w:rsidR="005D2F55" w:rsidRPr="002B2454" w:rsidRDefault="005D2F55" w:rsidP="0064362F">
      <w:pPr>
        <w:spacing w:after="0" w:line="240" w:lineRule="auto"/>
        <w:jc w:val="both"/>
        <w:rPr>
          <w:rFonts w:eastAsia="Arial Unicode MS"/>
          <w:sz w:val="18"/>
          <w:szCs w:val="18"/>
        </w:rPr>
      </w:pPr>
      <w:r w:rsidRPr="002B2454">
        <w:rPr>
          <w:rFonts w:eastAsia="Arial Unicode MS"/>
          <w:sz w:val="18"/>
          <w:szCs w:val="18"/>
        </w:rPr>
        <w:t xml:space="preserve">During the year 2025, Amata City Halong Joint Stock Company (ACHL) received a confirmation letter from the Quang Ninh Economic Zone Authority regarding </w:t>
      </w:r>
      <w:proofErr w:type="gramStart"/>
      <w:r w:rsidRPr="002B2454">
        <w:rPr>
          <w:rFonts w:eastAsia="Arial Unicode MS"/>
          <w:sz w:val="18"/>
          <w:szCs w:val="18"/>
        </w:rPr>
        <w:t>the responsibility</w:t>
      </w:r>
      <w:proofErr w:type="gramEnd"/>
      <w:r w:rsidRPr="002B2454">
        <w:rPr>
          <w:rFonts w:eastAsia="Arial Unicode MS"/>
          <w:sz w:val="18"/>
          <w:szCs w:val="18"/>
        </w:rPr>
        <w:t xml:space="preserve"> for the construction of a six-lane road passing through the Amata City Halong Industrial Estate. Under the original arrangement, the Company was responsible for the construction costs of the portion of the road traversing its land. This has now been changed so that the relevant government authority will bear the construction costs of such road instead.</w:t>
      </w:r>
    </w:p>
    <w:p w14:paraId="34531002" w14:textId="77777777" w:rsidR="0064362F" w:rsidRPr="002B2454" w:rsidRDefault="0064362F" w:rsidP="0064362F">
      <w:pPr>
        <w:spacing w:after="0" w:line="240" w:lineRule="auto"/>
        <w:jc w:val="both"/>
        <w:rPr>
          <w:rFonts w:eastAsia="Arial Unicode MS"/>
          <w:sz w:val="18"/>
          <w:szCs w:val="18"/>
        </w:rPr>
      </w:pPr>
    </w:p>
    <w:p w14:paraId="1E4D6C16" w14:textId="77777777" w:rsidR="005D2F55" w:rsidRPr="002B2454" w:rsidRDefault="005D2F55" w:rsidP="0064362F">
      <w:pPr>
        <w:spacing w:after="0" w:line="240" w:lineRule="auto"/>
        <w:jc w:val="both"/>
        <w:rPr>
          <w:rFonts w:eastAsia="Arial Unicode MS"/>
          <w:sz w:val="18"/>
          <w:szCs w:val="18"/>
        </w:rPr>
      </w:pPr>
      <w:r w:rsidRPr="002B2454">
        <w:rPr>
          <w:rFonts w:eastAsia="Arial Unicode MS"/>
          <w:sz w:val="18"/>
          <w:szCs w:val="18"/>
        </w:rPr>
        <w:t>Following this change, ACHL revised the construction cost budget and the related land area of the entire project, by excluding the road area from the area previously used in the calculations.</w:t>
      </w:r>
    </w:p>
    <w:p w14:paraId="39AC14D3" w14:textId="77777777" w:rsidR="0064362F" w:rsidRPr="002B2454" w:rsidRDefault="0064362F" w:rsidP="0064362F">
      <w:pPr>
        <w:spacing w:after="0" w:line="240" w:lineRule="auto"/>
        <w:jc w:val="both"/>
        <w:rPr>
          <w:rFonts w:eastAsia="Arial Unicode MS"/>
          <w:sz w:val="18"/>
          <w:szCs w:val="18"/>
        </w:rPr>
      </w:pPr>
    </w:p>
    <w:p w14:paraId="16EA3740" w14:textId="77777777" w:rsidR="0064362F" w:rsidRPr="002B2454" w:rsidRDefault="005D2F55" w:rsidP="0064362F">
      <w:pPr>
        <w:spacing w:after="0" w:line="240" w:lineRule="auto"/>
        <w:jc w:val="both"/>
        <w:rPr>
          <w:rFonts w:eastAsia="Arial Unicode MS"/>
          <w:sz w:val="18"/>
          <w:szCs w:val="18"/>
        </w:rPr>
      </w:pPr>
      <w:r w:rsidRPr="002B2454">
        <w:rPr>
          <w:rFonts w:eastAsia="Arial Unicode MS"/>
          <w:sz w:val="18"/>
          <w:szCs w:val="18"/>
        </w:rPr>
        <w:t xml:space="preserve">This resulted in a reversal of accrued costs related to cost of real estate sold that had been </w:t>
      </w:r>
      <w:proofErr w:type="spellStart"/>
      <w:r w:rsidRPr="002B2454">
        <w:rPr>
          <w:rFonts w:eastAsia="Arial Unicode MS"/>
          <w:sz w:val="18"/>
          <w:szCs w:val="18"/>
        </w:rPr>
        <w:t>recognised</w:t>
      </w:r>
      <w:proofErr w:type="spellEnd"/>
      <w:r w:rsidRPr="002B2454">
        <w:rPr>
          <w:rFonts w:eastAsia="Arial Unicode MS"/>
          <w:sz w:val="18"/>
          <w:szCs w:val="18"/>
        </w:rPr>
        <w:t xml:space="preserve"> in prior periods in the amount of Baht 222 million, which has been </w:t>
      </w:r>
      <w:proofErr w:type="spellStart"/>
      <w:r w:rsidRPr="002B2454">
        <w:rPr>
          <w:rFonts w:eastAsia="Arial Unicode MS"/>
          <w:sz w:val="18"/>
          <w:szCs w:val="18"/>
        </w:rPr>
        <w:t>recognised</w:t>
      </w:r>
      <w:proofErr w:type="spellEnd"/>
      <w:r w:rsidRPr="002B2454">
        <w:rPr>
          <w:rFonts w:eastAsia="Arial Unicode MS"/>
          <w:sz w:val="18"/>
          <w:szCs w:val="18"/>
        </w:rPr>
        <w:t xml:space="preserve"> as a deduction from cost of real estate sold in the consolidated financial statements for the current period.</w:t>
      </w:r>
    </w:p>
    <w:p w14:paraId="1D4AB942" w14:textId="4BDA75E9" w:rsidR="006B2179" w:rsidRPr="002B2454" w:rsidRDefault="006B2179" w:rsidP="0064362F">
      <w:pPr>
        <w:spacing w:after="0" w:line="240" w:lineRule="auto"/>
        <w:jc w:val="both"/>
        <w:rPr>
          <w:rFonts w:eastAsia="Arial Unicode MS" w:cstheme="minorBidi"/>
          <w:sz w:val="18"/>
          <w:szCs w:val="18"/>
        </w:rPr>
      </w:pPr>
      <w:r w:rsidRPr="002B2454">
        <w:rPr>
          <w:color w:val="000000"/>
          <w:sz w:val="18"/>
          <w:szCs w:val="18"/>
        </w:rPr>
        <w:br w:type="page"/>
      </w:r>
    </w:p>
    <w:tbl>
      <w:tblPr>
        <w:tblStyle w:val="aff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2B2454" w14:paraId="7F25ABA9" w14:textId="77777777" w:rsidTr="006B2179">
        <w:trPr>
          <w:trHeight w:val="198"/>
        </w:trPr>
        <w:tc>
          <w:tcPr>
            <w:tcW w:w="9464" w:type="dxa"/>
          </w:tcPr>
          <w:p w14:paraId="500C33A2" w14:textId="02DEF1DB" w:rsidR="00872DC9" w:rsidRPr="002B2454" w:rsidRDefault="00D05CC0" w:rsidP="006B2179">
            <w:pPr>
              <w:spacing w:before="0" w:line="240" w:lineRule="exact"/>
              <w:ind w:left="335" w:hanging="450"/>
              <w:jc w:val="both"/>
              <w:rPr>
                <w:rFonts w:ascii="Arial" w:eastAsia="Arial" w:hAnsi="Arial" w:cs="Arial"/>
                <w:b/>
                <w:color w:val="000000"/>
                <w:sz w:val="18"/>
                <w:szCs w:val="18"/>
                <w:lang w:val="en-GB"/>
              </w:rPr>
            </w:pPr>
            <w:r w:rsidRPr="002B2454">
              <w:rPr>
                <w:rFonts w:ascii="Arial" w:eastAsia="Arial" w:hAnsi="Arial" w:cs="Arial"/>
                <w:b/>
                <w:color w:val="000000"/>
                <w:sz w:val="18"/>
                <w:szCs w:val="18"/>
                <w:lang w:val="en-GB"/>
              </w:rPr>
              <w:lastRenderedPageBreak/>
              <w:t>3</w:t>
            </w:r>
            <w:r w:rsidR="00533B33" w:rsidRPr="002B2454">
              <w:rPr>
                <w:rFonts w:ascii="Arial" w:eastAsia="Arial" w:hAnsi="Arial" w:cs="Arial"/>
                <w:b/>
                <w:color w:val="000000"/>
                <w:sz w:val="18"/>
                <w:szCs w:val="18"/>
                <w:lang w:val="en-GB"/>
              </w:rPr>
              <w:t>5</w:t>
            </w:r>
            <w:r w:rsidR="00DE43D6" w:rsidRPr="002B2454">
              <w:rPr>
                <w:rFonts w:ascii="Arial" w:eastAsia="Arial" w:hAnsi="Arial" w:cs="Arial"/>
                <w:b/>
                <w:color w:val="000000"/>
                <w:sz w:val="18"/>
                <w:szCs w:val="18"/>
                <w:lang w:val="en-GB"/>
              </w:rPr>
              <w:tab/>
              <w:t>Income tax</w:t>
            </w:r>
          </w:p>
        </w:tc>
      </w:tr>
    </w:tbl>
    <w:p w14:paraId="63375C1E" w14:textId="77777777" w:rsidR="00872DC9" w:rsidRPr="002B2454" w:rsidRDefault="00872DC9" w:rsidP="00D570C7">
      <w:pPr>
        <w:pBdr>
          <w:top w:val="nil"/>
          <w:left w:val="nil"/>
          <w:bottom w:val="nil"/>
          <w:right w:val="nil"/>
          <w:between w:val="nil"/>
        </w:pBdr>
        <w:spacing w:after="0" w:line="240" w:lineRule="exact"/>
        <w:jc w:val="both"/>
        <w:rPr>
          <w:color w:val="000000"/>
          <w:sz w:val="18"/>
          <w:szCs w:val="18"/>
        </w:rPr>
      </w:pPr>
    </w:p>
    <w:p w14:paraId="48C66CD7" w14:textId="77777777" w:rsidR="00C541BC" w:rsidRPr="002B2454" w:rsidRDefault="00C541BC" w:rsidP="00C541BC">
      <w:pPr>
        <w:pBdr>
          <w:top w:val="nil"/>
          <w:left w:val="nil"/>
          <w:bottom w:val="nil"/>
          <w:right w:val="nil"/>
          <w:between w:val="nil"/>
        </w:pBdr>
        <w:spacing w:after="0" w:line="240" w:lineRule="exact"/>
        <w:jc w:val="both"/>
        <w:rPr>
          <w:color w:val="000000"/>
          <w:sz w:val="18"/>
          <w:szCs w:val="18"/>
        </w:rPr>
      </w:pPr>
      <w:r w:rsidRPr="002B2454">
        <w:rPr>
          <w:color w:val="000000"/>
          <w:sz w:val="18"/>
          <w:szCs w:val="18"/>
        </w:rPr>
        <w:t>The income tax for the year comprises the following items:</w:t>
      </w:r>
    </w:p>
    <w:p w14:paraId="3DEA0218" w14:textId="77777777" w:rsidR="00C541BC" w:rsidRPr="002B2454" w:rsidRDefault="00C541BC" w:rsidP="00D570C7">
      <w:pPr>
        <w:pBdr>
          <w:top w:val="nil"/>
          <w:left w:val="nil"/>
          <w:bottom w:val="nil"/>
          <w:right w:val="nil"/>
          <w:between w:val="nil"/>
        </w:pBdr>
        <w:spacing w:after="0" w:line="240" w:lineRule="exact"/>
        <w:jc w:val="both"/>
        <w:rPr>
          <w:color w:val="000000"/>
          <w:sz w:val="18"/>
          <w:szCs w:val="18"/>
        </w:rPr>
      </w:pPr>
    </w:p>
    <w:tbl>
      <w:tblPr>
        <w:tblStyle w:val="affffff"/>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2B2454" w14:paraId="593207A5" w14:textId="77777777" w:rsidTr="00D8138E">
        <w:trPr>
          <w:cantSplit/>
        </w:trPr>
        <w:tc>
          <w:tcPr>
            <w:tcW w:w="3110" w:type="dxa"/>
          </w:tcPr>
          <w:p w14:paraId="5DD5D020" w14:textId="77777777" w:rsidR="00872DC9" w:rsidRPr="002B2454" w:rsidRDefault="00872DC9" w:rsidP="00D8138E">
            <w:pPr>
              <w:spacing w:after="0" w:line="240" w:lineRule="exact"/>
              <w:ind w:left="54" w:hanging="155"/>
              <w:rPr>
                <w:color w:val="000000"/>
                <w:sz w:val="18"/>
                <w:szCs w:val="18"/>
              </w:rPr>
            </w:pPr>
          </w:p>
        </w:tc>
        <w:tc>
          <w:tcPr>
            <w:tcW w:w="3168" w:type="dxa"/>
            <w:gridSpan w:val="2"/>
            <w:tcBorders>
              <w:bottom w:val="single" w:sz="4" w:space="0" w:color="000000"/>
            </w:tcBorders>
          </w:tcPr>
          <w:p w14:paraId="6E9E44AC"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 xml:space="preserve">Consolidated </w:t>
            </w:r>
          </w:p>
          <w:p w14:paraId="48BD6DA6"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financial statements</w:t>
            </w:r>
          </w:p>
        </w:tc>
        <w:tc>
          <w:tcPr>
            <w:tcW w:w="3168" w:type="dxa"/>
            <w:gridSpan w:val="2"/>
            <w:tcBorders>
              <w:bottom w:val="single" w:sz="4" w:space="0" w:color="000000"/>
            </w:tcBorders>
          </w:tcPr>
          <w:p w14:paraId="26245A30"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 xml:space="preserve">Separate </w:t>
            </w:r>
          </w:p>
          <w:p w14:paraId="5BA4B7F5"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financial statements</w:t>
            </w:r>
          </w:p>
        </w:tc>
      </w:tr>
      <w:tr w:rsidR="00343B6D" w:rsidRPr="002B2454" w14:paraId="694FF7E4" w14:textId="77777777" w:rsidTr="00D8138E">
        <w:trPr>
          <w:cantSplit/>
        </w:trPr>
        <w:tc>
          <w:tcPr>
            <w:tcW w:w="3110" w:type="dxa"/>
          </w:tcPr>
          <w:p w14:paraId="6F5C3661" w14:textId="77777777" w:rsidR="00872DC9" w:rsidRPr="002B2454" w:rsidRDefault="00872DC9" w:rsidP="00D8138E">
            <w:pPr>
              <w:spacing w:after="0" w:line="240" w:lineRule="exact"/>
              <w:ind w:left="54" w:hanging="155"/>
              <w:rPr>
                <w:color w:val="000000"/>
                <w:sz w:val="18"/>
                <w:szCs w:val="18"/>
              </w:rPr>
            </w:pPr>
          </w:p>
        </w:tc>
        <w:tc>
          <w:tcPr>
            <w:tcW w:w="1584" w:type="dxa"/>
          </w:tcPr>
          <w:p w14:paraId="3F9F2797" w14:textId="3C5A77EE"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2025</w:t>
            </w:r>
          </w:p>
        </w:tc>
        <w:tc>
          <w:tcPr>
            <w:tcW w:w="1584" w:type="dxa"/>
          </w:tcPr>
          <w:p w14:paraId="57BEAB8A" w14:textId="7490349E"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2024</w:t>
            </w:r>
          </w:p>
        </w:tc>
        <w:tc>
          <w:tcPr>
            <w:tcW w:w="1584" w:type="dxa"/>
          </w:tcPr>
          <w:p w14:paraId="48C7A540" w14:textId="2455689B"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2025</w:t>
            </w:r>
          </w:p>
        </w:tc>
        <w:tc>
          <w:tcPr>
            <w:tcW w:w="1584" w:type="dxa"/>
          </w:tcPr>
          <w:p w14:paraId="2E1B531B" w14:textId="2FC49E13"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2024</w:t>
            </w:r>
          </w:p>
        </w:tc>
      </w:tr>
      <w:tr w:rsidR="00343B6D" w:rsidRPr="002B2454" w14:paraId="19FBA391" w14:textId="77777777" w:rsidTr="00D8138E">
        <w:trPr>
          <w:cantSplit/>
        </w:trPr>
        <w:tc>
          <w:tcPr>
            <w:tcW w:w="3110" w:type="dxa"/>
          </w:tcPr>
          <w:p w14:paraId="3BE5D1CD" w14:textId="77777777" w:rsidR="00872DC9" w:rsidRPr="002B2454" w:rsidRDefault="00872DC9" w:rsidP="00D8138E">
            <w:pPr>
              <w:spacing w:after="0" w:line="240" w:lineRule="exact"/>
              <w:ind w:left="54" w:hanging="155"/>
              <w:rPr>
                <w:color w:val="000000"/>
                <w:sz w:val="18"/>
                <w:szCs w:val="18"/>
              </w:rPr>
            </w:pPr>
          </w:p>
        </w:tc>
        <w:tc>
          <w:tcPr>
            <w:tcW w:w="1584" w:type="dxa"/>
            <w:tcBorders>
              <w:bottom w:val="single" w:sz="4" w:space="0" w:color="000000"/>
            </w:tcBorders>
          </w:tcPr>
          <w:p w14:paraId="7AAE757E" w14:textId="340B8A13" w:rsidR="00872DC9" w:rsidRPr="002B2454" w:rsidRDefault="006150B6"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584" w:type="dxa"/>
            <w:tcBorders>
              <w:bottom w:val="single" w:sz="4" w:space="0" w:color="000000"/>
            </w:tcBorders>
          </w:tcPr>
          <w:p w14:paraId="11DE62AE" w14:textId="1768788E" w:rsidR="00872DC9" w:rsidRPr="002B2454" w:rsidRDefault="006150B6"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584" w:type="dxa"/>
            <w:tcBorders>
              <w:bottom w:val="single" w:sz="4" w:space="0" w:color="000000"/>
            </w:tcBorders>
          </w:tcPr>
          <w:p w14:paraId="1B7C6316" w14:textId="4FC715D5" w:rsidR="00872DC9" w:rsidRPr="002B2454" w:rsidRDefault="006150B6"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584" w:type="dxa"/>
            <w:tcBorders>
              <w:bottom w:val="single" w:sz="4" w:space="0" w:color="000000"/>
            </w:tcBorders>
          </w:tcPr>
          <w:p w14:paraId="0DF20D79" w14:textId="6A7AA405" w:rsidR="00872DC9" w:rsidRPr="002B2454" w:rsidRDefault="006150B6"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r>
      <w:tr w:rsidR="00343B6D" w:rsidRPr="002B2454" w14:paraId="21A4CCA5" w14:textId="77777777" w:rsidTr="00D8138E">
        <w:trPr>
          <w:cantSplit/>
        </w:trPr>
        <w:tc>
          <w:tcPr>
            <w:tcW w:w="3110" w:type="dxa"/>
          </w:tcPr>
          <w:p w14:paraId="65BEA586" w14:textId="77777777" w:rsidR="00872DC9" w:rsidRPr="002B2454" w:rsidRDefault="00872DC9" w:rsidP="00D8138E">
            <w:pPr>
              <w:spacing w:after="0" w:line="240" w:lineRule="exact"/>
              <w:ind w:left="54" w:hanging="155"/>
              <w:rPr>
                <w:color w:val="000000"/>
                <w:sz w:val="18"/>
                <w:szCs w:val="18"/>
              </w:rPr>
            </w:pPr>
          </w:p>
        </w:tc>
        <w:tc>
          <w:tcPr>
            <w:tcW w:w="1584" w:type="dxa"/>
            <w:tcBorders>
              <w:top w:val="single" w:sz="4" w:space="0" w:color="000000"/>
            </w:tcBorders>
          </w:tcPr>
          <w:p w14:paraId="5DE0FA31" w14:textId="77777777" w:rsidR="00872DC9" w:rsidRPr="002B2454" w:rsidRDefault="00872DC9" w:rsidP="00D8138E">
            <w:pPr>
              <w:spacing w:after="0" w:line="240" w:lineRule="exact"/>
              <w:ind w:right="-72"/>
              <w:jc w:val="right"/>
              <w:rPr>
                <w:color w:val="000000"/>
                <w:sz w:val="18"/>
                <w:szCs w:val="18"/>
              </w:rPr>
            </w:pPr>
          </w:p>
        </w:tc>
        <w:tc>
          <w:tcPr>
            <w:tcW w:w="1584" w:type="dxa"/>
            <w:tcBorders>
              <w:top w:val="single" w:sz="4" w:space="0" w:color="000000"/>
            </w:tcBorders>
          </w:tcPr>
          <w:p w14:paraId="1AEB14F3" w14:textId="77777777" w:rsidR="00872DC9" w:rsidRPr="002B2454" w:rsidRDefault="00872DC9" w:rsidP="00D8138E">
            <w:pPr>
              <w:spacing w:after="0" w:line="240" w:lineRule="exact"/>
              <w:ind w:right="-72"/>
              <w:jc w:val="right"/>
              <w:rPr>
                <w:color w:val="000000"/>
                <w:sz w:val="18"/>
                <w:szCs w:val="18"/>
              </w:rPr>
            </w:pPr>
          </w:p>
        </w:tc>
        <w:tc>
          <w:tcPr>
            <w:tcW w:w="1584" w:type="dxa"/>
            <w:tcBorders>
              <w:top w:val="single" w:sz="4" w:space="0" w:color="000000"/>
            </w:tcBorders>
          </w:tcPr>
          <w:p w14:paraId="478F7E60" w14:textId="77777777" w:rsidR="00872DC9" w:rsidRPr="002B2454" w:rsidRDefault="00872DC9" w:rsidP="00D8138E">
            <w:pPr>
              <w:spacing w:after="0" w:line="240" w:lineRule="exact"/>
              <w:ind w:right="-72"/>
              <w:jc w:val="right"/>
              <w:rPr>
                <w:color w:val="000000"/>
                <w:sz w:val="18"/>
                <w:szCs w:val="18"/>
              </w:rPr>
            </w:pPr>
          </w:p>
        </w:tc>
        <w:tc>
          <w:tcPr>
            <w:tcW w:w="1584" w:type="dxa"/>
            <w:tcBorders>
              <w:top w:val="single" w:sz="4" w:space="0" w:color="000000"/>
            </w:tcBorders>
          </w:tcPr>
          <w:p w14:paraId="66F00961" w14:textId="77777777" w:rsidR="00872DC9" w:rsidRPr="002B2454" w:rsidRDefault="00872DC9" w:rsidP="00D8138E">
            <w:pPr>
              <w:spacing w:after="0" w:line="240" w:lineRule="exact"/>
              <w:ind w:right="-72"/>
              <w:jc w:val="right"/>
              <w:rPr>
                <w:color w:val="000000"/>
                <w:sz w:val="18"/>
                <w:szCs w:val="18"/>
              </w:rPr>
            </w:pPr>
          </w:p>
        </w:tc>
      </w:tr>
      <w:tr w:rsidR="008A1D9B" w:rsidRPr="002B2454" w14:paraId="1F69FD93" w14:textId="77777777" w:rsidTr="004940B1">
        <w:trPr>
          <w:cantSplit/>
        </w:trPr>
        <w:tc>
          <w:tcPr>
            <w:tcW w:w="3110" w:type="dxa"/>
            <w:vAlign w:val="bottom"/>
          </w:tcPr>
          <w:p w14:paraId="4A4B99D3" w14:textId="77777777" w:rsidR="008A1D9B" w:rsidRPr="002B2454" w:rsidRDefault="008A1D9B" w:rsidP="008A1D9B">
            <w:pPr>
              <w:spacing w:after="0" w:line="240" w:lineRule="exact"/>
              <w:ind w:left="54" w:hanging="155"/>
              <w:rPr>
                <w:color w:val="000000"/>
                <w:sz w:val="18"/>
                <w:szCs w:val="18"/>
              </w:rPr>
            </w:pPr>
            <w:r w:rsidRPr="002B2454">
              <w:rPr>
                <w:color w:val="000000"/>
                <w:sz w:val="18"/>
                <w:szCs w:val="18"/>
              </w:rPr>
              <w:t>Current income tax</w:t>
            </w:r>
          </w:p>
        </w:tc>
        <w:tc>
          <w:tcPr>
            <w:tcW w:w="1584" w:type="dxa"/>
            <w:vAlign w:val="bottom"/>
          </w:tcPr>
          <w:p w14:paraId="51592338" w14:textId="1D004A16" w:rsidR="008A1D9B" w:rsidRPr="002B2454" w:rsidRDefault="00AE1C5F" w:rsidP="008A1D9B">
            <w:pPr>
              <w:spacing w:after="0" w:line="240" w:lineRule="exact"/>
              <w:ind w:right="-72"/>
              <w:jc w:val="right"/>
              <w:rPr>
                <w:color w:val="000000"/>
                <w:sz w:val="18"/>
                <w:szCs w:val="18"/>
                <w:lang w:val="en-GB"/>
              </w:rPr>
            </w:pPr>
            <w:r w:rsidRPr="002B2454">
              <w:rPr>
                <w:color w:val="000000"/>
                <w:sz w:val="18"/>
                <w:szCs w:val="18"/>
                <w:lang w:val="en-GB"/>
              </w:rPr>
              <w:t>8</w:t>
            </w:r>
            <w:r w:rsidR="00A3373D">
              <w:rPr>
                <w:color w:val="000000"/>
                <w:sz w:val="18"/>
                <w:szCs w:val="18"/>
                <w:lang w:val="en-GB"/>
              </w:rPr>
              <w:t>55</w:t>
            </w:r>
          </w:p>
        </w:tc>
        <w:tc>
          <w:tcPr>
            <w:tcW w:w="1584" w:type="dxa"/>
            <w:vAlign w:val="bottom"/>
          </w:tcPr>
          <w:p w14:paraId="63A906F0" w14:textId="2E8AA038" w:rsidR="008A1D9B" w:rsidRPr="002B2454" w:rsidRDefault="005119E4" w:rsidP="00C757D9">
            <w:pPr>
              <w:spacing w:after="0" w:line="240" w:lineRule="exact"/>
              <w:ind w:right="-72"/>
              <w:jc w:val="right"/>
              <w:rPr>
                <w:color w:val="000000"/>
                <w:sz w:val="18"/>
                <w:szCs w:val="18"/>
                <w:lang w:val="en-GB" w:eastAsia="zh-CN"/>
              </w:rPr>
            </w:pPr>
            <w:r>
              <w:rPr>
                <w:sz w:val="18"/>
                <w:szCs w:val="18"/>
              </w:rPr>
              <w:t>479</w:t>
            </w:r>
          </w:p>
        </w:tc>
        <w:tc>
          <w:tcPr>
            <w:tcW w:w="1584" w:type="dxa"/>
            <w:vAlign w:val="bottom"/>
          </w:tcPr>
          <w:p w14:paraId="667C1F18" w14:textId="44451FB8" w:rsidR="008A1D9B" w:rsidRPr="002B2454" w:rsidRDefault="008A1D9B" w:rsidP="00C757D9">
            <w:pPr>
              <w:spacing w:after="0" w:line="240" w:lineRule="exact"/>
              <w:ind w:right="-72"/>
              <w:jc w:val="right"/>
              <w:rPr>
                <w:color w:val="000000"/>
                <w:sz w:val="18"/>
                <w:szCs w:val="18"/>
                <w:lang w:val="en-GB"/>
              </w:rPr>
            </w:pPr>
            <w:r w:rsidRPr="002B2454">
              <w:rPr>
                <w:sz w:val="18"/>
                <w:szCs w:val="18"/>
              </w:rPr>
              <w:t>223</w:t>
            </w:r>
          </w:p>
        </w:tc>
        <w:tc>
          <w:tcPr>
            <w:tcW w:w="1584" w:type="dxa"/>
            <w:vAlign w:val="bottom"/>
          </w:tcPr>
          <w:p w14:paraId="42C1C9DD" w14:textId="7E6D52F0" w:rsidR="008A1D9B" w:rsidRPr="002B2454" w:rsidRDefault="008A1D9B" w:rsidP="00C757D9">
            <w:pPr>
              <w:spacing w:after="0" w:line="240" w:lineRule="exact"/>
              <w:ind w:right="-72"/>
              <w:jc w:val="right"/>
              <w:rPr>
                <w:color w:val="000000"/>
                <w:sz w:val="18"/>
                <w:szCs w:val="18"/>
              </w:rPr>
            </w:pPr>
            <w:r w:rsidRPr="002B2454">
              <w:rPr>
                <w:sz w:val="18"/>
                <w:szCs w:val="18"/>
              </w:rPr>
              <w:t>122</w:t>
            </w:r>
          </w:p>
        </w:tc>
      </w:tr>
      <w:tr w:rsidR="008A1D9B" w:rsidRPr="002B2454" w14:paraId="57DE4112" w14:textId="77777777" w:rsidTr="004940B1">
        <w:trPr>
          <w:cantSplit/>
        </w:trPr>
        <w:tc>
          <w:tcPr>
            <w:tcW w:w="3110" w:type="dxa"/>
            <w:vAlign w:val="bottom"/>
          </w:tcPr>
          <w:p w14:paraId="32DE0448" w14:textId="027918AA" w:rsidR="008A1D9B" w:rsidRPr="002B2454" w:rsidRDefault="008A1D9B" w:rsidP="008A1D9B">
            <w:pPr>
              <w:spacing w:after="0" w:line="240" w:lineRule="exact"/>
              <w:ind w:left="54" w:hanging="155"/>
              <w:rPr>
                <w:color w:val="000000"/>
                <w:sz w:val="18"/>
                <w:szCs w:val="18"/>
              </w:rPr>
            </w:pPr>
            <w:r w:rsidRPr="002B2454">
              <w:rPr>
                <w:color w:val="000000"/>
                <w:sz w:val="18"/>
                <w:szCs w:val="18"/>
              </w:rPr>
              <w:t>Adjustments in respect of prior year</w:t>
            </w:r>
          </w:p>
        </w:tc>
        <w:tc>
          <w:tcPr>
            <w:tcW w:w="1584" w:type="dxa"/>
            <w:tcBorders>
              <w:bottom w:val="single" w:sz="4" w:space="0" w:color="000000"/>
            </w:tcBorders>
            <w:vAlign w:val="bottom"/>
          </w:tcPr>
          <w:p w14:paraId="0A570797" w14:textId="3A9BBBE3" w:rsidR="008A1D9B" w:rsidRPr="002B2454" w:rsidRDefault="00FF7B43" w:rsidP="008A1D9B">
            <w:pPr>
              <w:spacing w:after="0" w:line="240" w:lineRule="exact"/>
              <w:ind w:right="-72"/>
              <w:jc w:val="right"/>
              <w:rPr>
                <w:color w:val="000000"/>
                <w:sz w:val="18"/>
                <w:szCs w:val="18"/>
                <w:lang w:val="en-GB"/>
              </w:rPr>
            </w:pPr>
            <w:r>
              <w:rPr>
                <w:color w:val="000000"/>
                <w:sz w:val="18"/>
                <w:szCs w:val="18"/>
                <w:lang w:val="en-GB"/>
              </w:rPr>
              <w:t>(1)</w:t>
            </w:r>
          </w:p>
        </w:tc>
        <w:tc>
          <w:tcPr>
            <w:tcW w:w="1584" w:type="dxa"/>
            <w:tcBorders>
              <w:bottom w:val="single" w:sz="4" w:space="0" w:color="auto"/>
            </w:tcBorders>
            <w:vAlign w:val="bottom"/>
          </w:tcPr>
          <w:p w14:paraId="47CADFA1" w14:textId="7B128CAE" w:rsidR="008A1D9B" w:rsidRPr="002B2454" w:rsidRDefault="008A1D9B" w:rsidP="00C757D9">
            <w:pPr>
              <w:spacing w:after="0" w:line="240" w:lineRule="exact"/>
              <w:ind w:right="-72"/>
              <w:jc w:val="right"/>
              <w:rPr>
                <w:rFonts w:eastAsia="Arial Unicode MS"/>
                <w:color w:val="000000"/>
                <w:sz w:val="18"/>
                <w:szCs w:val="18"/>
                <w:lang w:val="en-GB"/>
              </w:rPr>
            </w:pPr>
            <w:r w:rsidRPr="002B2454">
              <w:rPr>
                <w:sz w:val="18"/>
                <w:szCs w:val="18"/>
              </w:rPr>
              <w:t>(1)</w:t>
            </w:r>
          </w:p>
        </w:tc>
        <w:tc>
          <w:tcPr>
            <w:tcW w:w="1584" w:type="dxa"/>
            <w:tcBorders>
              <w:bottom w:val="single" w:sz="4" w:space="0" w:color="auto"/>
            </w:tcBorders>
            <w:vAlign w:val="bottom"/>
          </w:tcPr>
          <w:p w14:paraId="4CF21108" w14:textId="4E3B5DE9" w:rsidR="008A1D9B" w:rsidRPr="002B2454" w:rsidRDefault="008A1D9B" w:rsidP="00C757D9">
            <w:pPr>
              <w:spacing w:after="0" w:line="240" w:lineRule="exact"/>
              <w:ind w:right="-72"/>
              <w:jc w:val="right"/>
              <w:rPr>
                <w:color w:val="000000"/>
                <w:sz w:val="18"/>
                <w:szCs w:val="18"/>
                <w:lang w:val="en-GB"/>
              </w:rPr>
            </w:pPr>
            <w:r w:rsidRPr="002B2454">
              <w:rPr>
                <w:sz w:val="18"/>
                <w:szCs w:val="18"/>
              </w:rPr>
              <w:t>(3)</w:t>
            </w:r>
          </w:p>
        </w:tc>
        <w:tc>
          <w:tcPr>
            <w:tcW w:w="1584" w:type="dxa"/>
            <w:tcBorders>
              <w:bottom w:val="single" w:sz="4" w:space="0" w:color="auto"/>
            </w:tcBorders>
            <w:vAlign w:val="bottom"/>
          </w:tcPr>
          <w:p w14:paraId="7D844F2C" w14:textId="5CF1E9CC" w:rsidR="008A1D9B" w:rsidRPr="002B2454" w:rsidRDefault="008A1D9B" w:rsidP="00C757D9">
            <w:pPr>
              <w:spacing w:after="0" w:line="240" w:lineRule="exact"/>
              <w:ind w:right="-72"/>
              <w:jc w:val="right"/>
              <w:rPr>
                <w:rFonts w:eastAsia="Arial Unicode MS"/>
                <w:color w:val="000000"/>
                <w:sz w:val="18"/>
                <w:szCs w:val="18"/>
                <w:lang w:val="en-GB"/>
              </w:rPr>
            </w:pPr>
            <w:r w:rsidRPr="002B2454">
              <w:rPr>
                <w:sz w:val="18"/>
                <w:szCs w:val="18"/>
              </w:rPr>
              <w:t>6</w:t>
            </w:r>
          </w:p>
        </w:tc>
      </w:tr>
      <w:tr w:rsidR="009E27C1" w:rsidRPr="002B2454" w14:paraId="3EF3BDEC" w14:textId="77777777" w:rsidTr="004940B1">
        <w:trPr>
          <w:cantSplit/>
        </w:trPr>
        <w:tc>
          <w:tcPr>
            <w:tcW w:w="3110" w:type="dxa"/>
            <w:vAlign w:val="bottom"/>
          </w:tcPr>
          <w:p w14:paraId="7C05BF62" w14:textId="77777777" w:rsidR="009E27C1" w:rsidRPr="002B2454" w:rsidRDefault="009E27C1" w:rsidP="00D8138E">
            <w:pPr>
              <w:spacing w:after="0" w:line="240" w:lineRule="exact"/>
              <w:ind w:left="54" w:hanging="155"/>
              <w:rPr>
                <w:color w:val="000000"/>
                <w:sz w:val="18"/>
                <w:szCs w:val="18"/>
              </w:rPr>
            </w:pPr>
          </w:p>
        </w:tc>
        <w:tc>
          <w:tcPr>
            <w:tcW w:w="1584" w:type="dxa"/>
            <w:vAlign w:val="bottom"/>
          </w:tcPr>
          <w:p w14:paraId="038C052C" w14:textId="77777777" w:rsidR="009E27C1" w:rsidRPr="002B2454" w:rsidRDefault="009E27C1" w:rsidP="00D8138E">
            <w:pPr>
              <w:spacing w:after="0" w:line="240" w:lineRule="exact"/>
              <w:ind w:right="-72"/>
              <w:jc w:val="right"/>
              <w:rPr>
                <w:color w:val="000000"/>
                <w:sz w:val="18"/>
                <w:szCs w:val="18"/>
                <w:lang w:val="en-GB"/>
              </w:rPr>
            </w:pPr>
          </w:p>
        </w:tc>
        <w:tc>
          <w:tcPr>
            <w:tcW w:w="1584" w:type="dxa"/>
            <w:vAlign w:val="bottom"/>
          </w:tcPr>
          <w:p w14:paraId="2DAF121F" w14:textId="77777777" w:rsidR="009E27C1" w:rsidRPr="002B2454" w:rsidRDefault="009E27C1" w:rsidP="00C757D9">
            <w:pPr>
              <w:spacing w:after="0" w:line="240" w:lineRule="exact"/>
              <w:ind w:right="-72"/>
              <w:jc w:val="right"/>
              <w:rPr>
                <w:rFonts w:eastAsia="Arial Unicode MS"/>
                <w:color w:val="000000"/>
                <w:sz w:val="18"/>
                <w:szCs w:val="18"/>
                <w:lang w:val="en-GB"/>
              </w:rPr>
            </w:pPr>
          </w:p>
        </w:tc>
        <w:tc>
          <w:tcPr>
            <w:tcW w:w="1584" w:type="dxa"/>
            <w:vAlign w:val="bottom"/>
          </w:tcPr>
          <w:p w14:paraId="3056FE63" w14:textId="77777777" w:rsidR="009E27C1" w:rsidRPr="002B2454" w:rsidRDefault="009E27C1" w:rsidP="00C757D9">
            <w:pPr>
              <w:spacing w:after="0" w:line="240" w:lineRule="exact"/>
              <w:ind w:right="-72"/>
              <w:jc w:val="right"/>
              <w:rPr>
                <w:color w:val="000000"/>
                <w:sz w:val="18"/>
                <w:szCs w:val="18"/>
                <w:lang w:val="en-GB"/>
              </w:rPr>
            </w:pPr>
          </w:p>
        </w:tc>
        <w:tc>
          <w:tcPr>
            <w:tcW w:w="1584" w:type="dxa"/>
            <w:vAlign w:val="bottom"/>
          </w:tcPr>
          <w:p w14:paraId="1469EE9D" w14:textId="77777777" w:rsidR="009E27C1" w:rsidRPr="002B2454" w:rsidRDefault="009E27C1" w:rsidP="00C757D9">
            <w:pPr>
              <w:spacing w:after="0" w:line="240" w:lineRule="exact"/>
              <w:ind w:right="-72"/>
              <w:jc w:val="right"/>
              <w:rPr>
                <w:rFonts w:eastAsia="Arial Unicode MS"/>
                <w:color w:val="000000"/>
                <w:sz w:val="18"/>
                <w:szCs w:val="18"/>
                <w:lang w:val="en-GB"/>
              </w:rPr>
            </w:pPr>
          </w:p>
        </w:tc>
      </w:tr>
      <w:tr w:rsidR="00F27CD8" w:rsidRPr="002B2454" w14:paraId="459E0B15" w14:textId="77777777" w:rsidTr="004940B1">
        <w:trPr>
          <w:cantSplit/>
        </w:trPr>
        <w:tc>
          <w:tcPr>
            <w:tcW w:w="3110" w:type="dxa"/>
            <w:vAlign w:val="bottom"/>
          </w:tcPr>
          <w:p w14:paraId="04733393" w14:textId="27BAAC32" w:rsidR="00F27CD8" w:rsidRPr="002B2454" w:rsidRDefault="00F27CD8" w:rsidP="00F27CD8">
            <w:pPr>
              <w:spacing w:after="0" w:line="240" w:lineRule="exact"/>
              <w:ind w:left="54" w:hanging="155"/>
              <w:rPr>
                <w:color w:val="000000"/>
                <w:sz w:val="18"/>
                <w:szCs w:val="18"/>
              </w:rPr>
            </w:pPr>
            <w:r w:rsidRPr="002B2454">
              <w:rPr>
                <w:color w:val="000000"/>
                <w:sz w:val="18"/>
                <w:szCs w:val="18"/>
              </w:rPr>
              <w:t>Total current tax</w:t>
            </w:r>
          </w:p>
        </w:tc>
        <w:tc>
          <w:tcPr>
            <w:tcW w:w="1584" w:type="dxa"/>
            <w:tcBorders>
              <w:bottom w:val="single" w:sz="4" w:space="0" w:color="auto"/>
            </w:tcBorders>
            <w:vAlign w:val="bottom"/>
          </w:tcPr>
          <w:p w14:paraId="528E2E52" w14:textId="3E9526AF" w:rsidR="00F27CD8" w:rsidRPr="002B2454" w:rsidRDefault="00AE1C5F" w:rsidP="00F27CD8">
            <w:pPr>
              <w:spacing w:after="0" w:line="240" w:lineRule="exact"/>
              <w:ind w:right="-72"/>
              <w:jc w:val="right"/>
              <w:rPr>
                <w:color w:val="000000"/>
                <w:sz w:val="18"/>
                <w:szCs w:val="18"/>
                <w:lang w:val="en-GB"/>
              </w:rPr>
            </w:pPr>
            <w:r w:rsidRPr="002B2454">
              <w:rPr>
                <w:color w:val="000000"/>
                <w:sz w:val="18"/>
                <w:szCs w:val="18"/>
                <w:lang w:val="en-GB"/>
              </w:rPr>
              <w:t>85</w:t>
            </w:r>
            <w:r w:rsidR="0035417C">
              <w:rPr>
                <w:color w:val="000000"/>
                <w:sz w:val="18"/>
                <w:szCs w:val="18"/>
                <w:lang w:val="en-GB"/>
              </w:rPr>
              <w:t>4</w:t>
            </w:r>
          </w:p>
        </w:tc>
        <w:tc>
          <w:tcPr>
            <w:tcW w:w="1584" w:type="dxa"/>
            <w:tcBorders>
              <w:bottom w:val="single" w:sz="4" w:space="0" w:color="auto"/>
            </w:tcBorders>
            <w:vAlign w:val="bottom"/>
          </w:tcPr>
          <w:p w14:paraId="3393E82A" w14:textId="1E1791C8" w:rsidR="00F27CD8" w:rsidRPr="002B2454" w:rsidRDefault="00F27CD8" w:rsidP="00C757D9">
            <w:pPr>
              <w:spacing w:after="0" w:line="240" w:lineRule="exact"/>
              <w:ind w:right="-72"/>
              <w:jc w:val="right"/>
              <w:rPr>
                <w:rFonts w:eastAsia="Arial Unicode MS"/>
                <w:color w:val="000000"/>
                <w:sz w:val="18"/>
                <w:szCs w:val="18"/>
                <w:lang w:val="en-GB"/>
              </w:rPr>
            </w:pPr>
            <w:r w:rsidRPr="002B2454">
              <w:rPr>
                <w:sz w:val="18"/>
                <w:szCs w:val="18"/>
              </w:rPr>
              <w:t>4</w:t>
            </w:r>
            <w:r w:rsidR="005119E4">
              <w:rPr>
                <w:sz w:val="18"/>
                <w:szCs w:val="18"/>
              </w:rPr>
              <w:t>78</w:t>
            </w:r>
          </w:p>
        </w:tc>
        <w:tc>
          <w:tcPr>
            <w:tcW w:w="1584" w:type="dxa"/>
            <w:tcBorders>
              <w:bottom w:val="single" w:sz="4" w:space="0" w:color="auto"/>
            </w:tcBorders>
            <w:vAlign w:val="bottom"/>
          </w:tcPr>
          <w:p w14:paraId="4C3E6E12" w14:textId="401F1F82" w:rsidR="00F27CD8" w:rsidRPr="002B2454" w:rsidRDefault="00F27CD8" w:rsidP="00C757D9">
            <w:pPr>
              <w:spacing w:after="0" w:line="240" w:lineRule="exact"/>
              <w:ind w:right="-72"/>
              <w:jc w:val="right"/>
              <w:rPr>
                <w:color w:val="000000"/>
                <w:sz w:val="18"/>
                <w:szCs w:val="18"/>
                <w:lang w:val="en-GB"/>
              </w:rPr>
            </w:pPr>
            <w:r w:rsidRPr="002B2454">
              <w:rPr>
                <w:sz w:val="18"/>
                <w:szCs w:val="18"/>
              </w:rPr>
              <w:t>220</w:t>
            </w:r>
          </w:p>
        </w:tc>
        <w:tc>
          <w:tcPr>
            <w:tcW w:w="1584" w:type="dxa"/>
            <w:tcBorders>
              <w:bottom w:val="single" w:sz="4" w:space="0" w:color="auto"/>
            </w:tcBorders>
            <w:vAlign w:val="bottom"/>
          </w:tcPr>
          <w:p w14:paraId="12118813" w14:textId="389E84EA" w:rsidR="00F27CD8" w:rsidRPr="002B2454" w:rsidRDefault="00F27CD8" w:rsidP="00C757D9">
            <w:pPr>
              <w:spacing w:after="0" w:line="240" w:lineRule="exact"/>
              <w:ind w:right="-72"/>
              <w:jc w:val="right"/>
              <w:rPr>
                <w:rFonts w:eastAsia="Arial Unicode MS"/>
                <w:color w:val="000000"/>
                <w:sz w:val="18"/>
                <w:szCs w:val="18"/>
                <w:lang w:val="en-GB"/>
              </w:rPr>
            </w:pPr>
            <w:r w:rsidRPr="002B2454">
              <w:rPr>
                <w:sz w:val="18"/>
                <w:szCs w:val="18"/>
              </w:rPr>
              <w:t>128</w:t>
            </w:r>
          </w:p>
        </w:tc>
      </w:tr>
      <w:tr w:rsidR="008D6B5D" w:rsidRPr="002B2454" w14:paraId="3EC8E443" w14:textId="77777777" w:rsidTr="004940B1">
        <w:trPr>
          <w:cantSplit/>
        </w:trPr>
        <w:tc>
          <w:tcPr>
            <w:tcW w:w="3110" w:type="dxa"/>
            <w:vAlign w:val="bottom"/>
          </w:tcPr>
          <w:p w14:paraId="5B1BF7B9" w14:textId="77777777" w:rsidR="008D6B5D" w:rsidRPr="002B2454" w:rsidRDefault="008D6B5D" w:rsidP="00D8138E">
            <w:pPr>
              <w:spacing w:after="0" w:line="240" w:lineRule="exact"/>
              <w:ind w:left="54" w:hanging="155"/>
              <w:rPr>
                <w:color w:val="000000"/>
                <w:sz w:val="18"/>
                <w:szCs w:val="18"/>
              </w:rPr>
            </w:pPr>
          </w:p>
        </w:tc>
        <w:tc>
          <w:tcPr>
            <w:tcW w:w="1584" w:type="dxa"/>
            <w:tcBorders>
              <w:top w:val="single" w:sz="4" w:space="0" w:color="auto"/>
            </w:tcBorders>
            <w:vAlign w:val="bottom"/>
          </w:tcPr>
          <w:p w14:paraId="5AFB5EE7" w14:textId="77777777" w:rsidR="008D6B5D" w:rsidRPr="002B2454" w:rsidRDefault="008D6B5D" w:rsidP="00D8138E">
            <w:pPr>
              <w:spacing w:after="0" w:line="240" w:lineRule="exact"/>
              <w:ind w:right="-72"/>
              <w:jc w:val="right"/>
              <w:rPr>
                <w:color w:val="000000"/>
                <w:sz w:val="18"/>
                <w:szCs w:val="18"/>
                <w:lang w:val="en-GB"/>
              </w:rPr>
            </w:pPr>
          </w:p>
        </w:tc>
        <w:tc>
          <w:tcPr>
            <w:tcW w:w="1584" w:type="dxa"/>
            <w:tcBorders>
              <w:top w:val="single" w:sz="4" w:space="0" w:color="auto"/>
            </w:tcBorders>
            <w:shd w:val="clear" w:color="auto" w:fill="FFFFFF" w:themeFill="background1"/>
            <w:vAlign w:val="bottom"/>
          </w:tcPr>
          <w:p w14:paraId="7874B6EE" w14:textId="77777777" w:rsidR="008D6B5D" w:rsidRPr="002B2454" w:rsidRDefault="008D6B5D" w:rsidP="00C757D9">
            <w:pPr>
              <w:spacing w:after="0" w:line="240" w:lineRule="exact"/>
              <w:ind w:right="-72"/>
              <w:jc w:val="right"/>
              <w:rPr>
                <w:rFonts w:eastAsia="Arial Unicode MS"/>
                <w:color w:val="000000"/>
                <w:sz w:val="18"/>
                <w:szCs w:val="18"/>
                <w:lang w:val="en-GB"/>
              </w:rPr>
            </w:pPr>
          </w:p>
        </w:tc>
        <w:tc>
          <w:tcPr>
            <w:tcW w:w="1584" w:type="dxa"/>
            <w:tcBorders>
              <w:top w:val="single" w:sz="4" w:space="0" w:color="auto"/>
            </w:tcBorders>
            <w:shd w:val="clear" w:color="auto" w:fill="FFFFFF" w:themeFill="background1"/>
            <w:vAlign w:val="bottom"/>
          </w:tcPr>
          <w:p w14:paraId="309AC1B2" w14:textId="77777777" w:rsidR="008D6B5D" w:rsidRPr="002B2454" w:rsidRDefault="008D6B5D" w:rsidP="00C757D9">
            <w:pPr>
              <w:spacing w:after="0" w:line="240" w:lineRule="exact"/>
              <w:ind w:right="-72"/>
              <w:jc w:val="right"/>
              <w:rPr>
                <w:color w:val="000000"/>
                <w:sz w:val="18"/>
                <w:szCs w:val="18"/>
                <w:lang w:val="en-GB"/>
              </w:rPr>
            </w:pPr>
          </w:p>
        </w:tc>
        <w:tc>
          <w:tcPr>
            <w:tcW w:w="1584" w:type="dxa"/>
            <w:tcBorders>
              <w:top w:val="single" w:sz="4" w:space="0" w:color="auto"/>
            </w:tcBorders>
            <w:shd w:val="clear" w:color="auto" w:fill="FFFFFF" w:themeFill="background1"/>
            <w:vAlign w:val="bottom"/>
          </w:tcPr>
          <w:p w14:paraId="3C059F9B" w14:textId="77777777" w:rsidR="008D6B5D" w:rsidRPr="002B2454" w:rsidRDefault="008D6B5D" w:rsidP="00C757D9">
            <w:pPr>
              <w:spacing w:after="0" w:line="240" w:lineRule="exact"/>
              <w:ind w:right="-72"/>
              <w:jc w:val="right"/>
              <w:rPr>
                <w:rFonts w:eastAsia="Arial Unicode MS"/>
                <w:color w:val="000000"/>
                <w:sz w:val="18"/>
                <w:szCs w:val="18"/>
                <w:lang w:val="en-GB"/>
              </w:rPr>
            </w:pPr>
          </w:p>
        </w:tc>
      </w:tr>
      <w:tr w:rsidR="003B600E" w:rsidRPr="002B2454" w14:paraId="22D54547" w14:textId="77777777" w:rsidTr="004940B1">
        <w:trPr>
          <w:cantSplit/>
        </w:trPr>
        <w:tc>
          <w:tcPr>
            <w:tcW w:w="3110" w:type="dxa"/>
            <w:vAlign w:val="bottom"/>
          </w:tcPr>
          <w:p w14:paraId="6379D1AE" w14:textId="20785B6C" w:rsidR="003B600E" w:rsidRPr="002B2454" w:rsidRDefault="00C775B8" w:rsidP="00D8138E">
            <w:pPr>
              <w:spacing w:after="0" w:line="240" w:lineRule="exact"/>
              <w:ind w:left="54" w:hanging="155"/>
              <w:rPr>
                <w:color w:val="000000"/>
                <w:sz w:val="18"/>
                <w:szCs w:val="18"/>
              </w:rPr>
            </w:pPr>
            <w:r w:rsidRPr="002B2454">
              <w:rPr>
                <w:color w:val="000000"/>
                <w:sz w:val="18"/>
                <w:szCs w:val="18"/>
              </w:rPr>
              <w:t>Deferred income tax</w:t>
            </w:r>
          </w:p>
        </w:tc>
        <w:tc>
          <w:tcPr>
            <w:tcW w:w="1584" w:type="dxa"/>
            <w:vAlign w:val="bottom"/>
          </w:tcPr>
          <w:p w14:paraId="536DDC12" w14:textId="77777777" w:rsidR="003B600E" w:rsidRPr="002B2454" w:rsidRDefault="003B600E" w:rsidP="00D8138E">
            <w:pPr>
              <w:spacing w:after="0" w:line="240" w:lineRule="exact"/>
              <w:ind w:right="-72"/>
              <w:jc w:val="right"/>
              <w:rPr>
                <w:color w:val="000000"/>
                <w:sz w:val="18"/>
                <w:szCs w:val="18"/>
                <w:lang w:val="en-GB"/>
              </w:rPr>
            </w:pPr>
          </w:p>
        </w:tc>
        <w:tc>
          <w:tcPr>
            <w:tcW w:w="1584" w:type="dxa"/>
            <w:vAlign w:val="bottom"/>
          </w:tcPr>
          <w:p w14:paraId="38A092E7" w14:textId="107DD4E2" w:rsidR="003B600E" w:rsidRPr="002B2454" w:rsidRDefault="003B600E" w:rsidP="00C757D9">
            <w:pPr>
              <w:spacing w:after="0" w:line="240" w:lineRule="exact"/>
              <w:ind w:right="-72"/>
              <w:jc w:val="right"/>
              <w:rPr>
                <w:rFonts w:eastAsia="Arial Unicode MS"/>
                <w:color w:val="000000"/>
                <w:sz w:val="18"/>
                <w:szCs w:val="18"/>
                <w:lang w:val="en-GB"/>
              </w:rPr>
            </w:pPr>
          </w:p>
        </w:tc>
        <w:tc>
          <w:tcPr>
            <w:tcW w:w="1584" w:type="dxa"/>
            <w:vAlign w:val="bottom"/>
          </w:tcPr>
          <w:p w14:paraId="03308522" w14:textId="77777777" w:rsidR="003B600E" w:rsidRPr="002B2454" w:rsidRDefault="003B600E" w:rsidP="00C757D9">
            <w:pPr>
              <w:spacing w:after="0" w:line="240" w:lineRule="exact"/>
              <w:ind w:right="-72"/>
              <w:jc w:val="right"/>
              <w:rPr>
                <w:color w:val="000000"/>
                <w:sz w:val="18"/>
                <w:szCs w:val="18"/>
                <w:lang w:val="en-GB"/>
              </w:rPr>
            </w:pPr>
          </w:p>
        </w:tc>
        <w:tc>
          <w:tcPr>
            <w:tcW w:w="1584" w:type="dxa"/>
            <w:vAlign w:val="bottom"/>
          </w:tcPr>
          <w:p w14:paraId="77701B53" w14:textId="602BEF07" w:rsidR="003B600E" w:rsidRPr="002B2454" w:rsidRDefault="003B600E" w:rsidP="00C757D9">
            <w:pPr>
              <w:spacing w:after="0" w:line="240" w:lineRule="exact"/>
              <w:ind w:right="-72"/>
              <w:jc w:val="right"/>
              <w:rPr>
                <w:rFonts w:eastAsia="Arial Unicode MS"/>
                <w:color w:val="000000"/>
                <w:sz w:val="18"/>
                <w:szCs w:val="18"/>
                <w:lang w:val="en-GB"/>
              </w:rPr>
            </w:pPr>
          </w:p>
        </w:tc>
      </w:tr>
      <w:tr w:rsidR="00401D2C" w:rsidRPr="002B2454" w14:paraId="5AD6F385" w14:textId="77777777" w:rsidTr="004940B1">
        <w:trPr>
          <w:cantSplit/>
        </w:trPr>
        <w:tc>
          <w:tcPr>
            <w:tcW w:w="3110" w:type="dxa"/>
            <w:vAlign w:val="bottom"/>
          </w:tcPr>
          <w:p w14:paraId="6ACF8497" w14:textId="72DB4971" w:rsidR="00401D2C" w:rsidRPr="002B2454" w:rsidRDefault="00401D2C" w:rsidP="00401D2C">
            <w:pPr>
              <w:spacing w:after="0" w:line="240" w:lineRule="exact"/>
              <w:ind w:left="54" w:hanging="155"/>
              <w:rPr>
                <w:color w:val="000000"/>
                <w:sz w:val="18"/>
                <w:szCs w:val="18"/>
              </w:rPr>
            </w:pPr>
            <w:r w:rsidRPr="002B2454">
              <w:rPr>
                <w:color w:val="000000"/>
                <w:sz w:val="18"/>
                <w:szCs w:val="18"/>
              </w:rPr>
              <w:t>Deferred income tax arising from temporary differences and the reversal of temporary differences</w:t>
            </w:r>
          </w:p>
        </w:tc>
        <w:tc>
          <w:tcPr>
            <w:tcW w:w="1584" w:type="dxa"/>
            <w:vAlign w:val="bottom"/>
          </w:tcPr>
          <w:p w14:paraId="361E7FDB" w14:textId="28DB0AC0" w:rsidR="00401D2C" w:rsidRPr="002B2454" w:rsidRDefault="00AE1C5F" w:rsidP="00401D2C">
            <w:pPr>
              <w:spacing w:after="0" w:line="240" w:lineRule="exact"/>
              <w:ind w:right="-72"/>
              <w:jc w:val="right"/>
              <w:rPr>
                <w:color w:val="000000"/>
                <w:sz w:val="18"/>
                <w:szCs w:val="18"/>
                <w:lang w:val="en-GB"/>
              </w:rPr>
            </w:pPr>
            <w:r w:rsidRPr="002B2454">
              <w:rPr>
                <w:color w:val="000000"/>
                <w:sz w:val="18"/>
                <w:szCs w:val="18"/>
                <w:lang w:val="en-GB"/>
              </w:rPr>
              <w:t>30</w:t>
            </w:r>
          </w:p>
        </w:tc>
        <w:tc>
          <w:tcPr>
            <w:tcW w:w="1584" w:type="dxa"/>
            <w:vAlign w:val="bottom"/>
          </w:tcPr>
          <w:p w14:paraId="4B1BB6B8" w14:textId="57C0B86C" w:rsidR="00401D2C" w:rsidRPr="002B2454" w:rsidRDefault="0064545A" w:rsidP="00C757D9">
            <w:pPr>
              <w:spacing w:after="0" w:line="240" w:lineRule="exact"/>
              <w:ind w:right="-72"/>
              <w:jc w:val="right"/>
              <w:rPr>
                <w:rFonts w:eastAsia="Arial Unicode MS"/>
                <w:color w:val="000000"/>
                <w:sz w:val="18"/>
                <w:szCs w:val="18"/>
                <w:lang w:val="en-GB"/>
              </w:rPr>
            </w:pPr>
            <w:r>
              <w:rPr>
                <w:sz w:val="18"/>
                <w:szCs w:val="18"/>
              </w:rPr>
              <w:t>17</w:t>
            </w:r>
          </w:p>
        </w:tc>
        <w:tc>
          <w:tcPr>
            <w:tcW w:w="1584" w:type="dxa"/>
            <w:vAlign w:val="bottom"/>
          </w:tcPr>
          <w:p w14:paraId="013D9999" w14:textId="2FCC695C" w:rsidR="00401D2C" w:rsidRPr="002B2454" w:rsidRDefault="00401D2C" w:rsidP="00C757D9">
            <w:pPr>
              <w:spacing w:after="0" w:line="240" w:lineRule="exact"/>
              <w:ind w:right="-72"/>
              <w:jc w:val="right"/>
              <w:rPr>
                <w:color w:val="000000"/>
                <w:sz w:val="18"/>
                <w:szCs w:val="18"/>
                <w:lang w:val="en-GB"/>
              </w:rPr>
            </w:pPr>
            <w:r w:rsidRPr="002B2454">
              <w:rPr>
                <w:sz w:val="18"/>
                <w:szCs w:val="18"/>
              </w:rPr>
              <w:t>8</w:t>
            </w:r>
          </w:p>
        </w:tc>
        <w:tc>
          <w:tcPr>
            <w:tcW w:w="1584" w:type="dxa"/>
            <w:vAlign w:val="bottom"/>
          </w:tcPr>
          <w:p w14:paraId="333A3383" w14:textId="4F535C04" w:rsidR="00401D2C" w:rsidRPr="002B2454" w:rsidRDefault="00401D2C" w:rsidP="00C757D9">
            <w:pPr>
              <w:spacing w:after="0" w:line="240" w:lineRule="exact"/>
              <w:ind w:right="-72"/>
              <w:jc w:val="right"/>
              <w:rPr>
                <w:rFonts w:eastAsia="Arial Unicode MS"/>
                <w:color w:val="000000"/>
                <w:sz w:val="18"/>
                <w:szCs w:val="18"/>
                <w:lang w:val="en-GB"/>
              </w:rPr>
            </w:pPr>
            <w:r w:rsidRPr="002B2454">
              <w:rPr>
                <w:sz w:val="18"/>
                <w:szCs w:val="18"/>
              </w:rPr>
              <w:t>11</w:t>
            </w:r>
          </w:p>
        </w:tc>
      </w:tr>
      <w:tr w:rsidR="00ED294E" w:rsidRPr="002B2454" w14:paraId="1FB0B240" w14:textId="77777777" w:rsidTr="004940B1">
        <w:trPr>
          <w:cantSplit/>
        </w:trPr>
        <w:tc>
          <w:tcPr>
            <w:tcW w:w="3110" w:type="dxa"/>
            <w:vAlign w:val="bottom"/>
          </w:tcPr>
          <w:p w14:paraId="03634877" w14:textId="77777777" w:rsidR="00ED294E" w:rsidRPr="002B2454" w:rsidRDefault="00ED294E" w:rsidP="00D8138E">
            <w:pPr>
              <w:spacing w:after="0" w:line="240" w:lineRule="exact"/>
              <w:ind w:left="54" w:hanging="155"/>
              <w:rPr>
                <w:color w:val="000000"/>
                <w:sz w:val="18"/>
                <w:szCs w:val="18"/>
              </w:rPr>
            </w:pPr>
          </w:p>
        </w:tc>
        <w:tc>
          <w:tcPr>
            <w:tcW w:w="1584" w:type="dxa"/>
            <w:tcBorders>
              <w:top w:val="single" w:sz="4" w:space="0" w:color="000000"/>
            </w:tcBorders>
            <w:vAlign w:val="bottom"/>
          </w:tcPr>
          <w:p w14:paraId="12DFA88B" w14:textId="77777777" w:rsidR="00ED294E" w:rsidRPr="002B2454" w:rsidRDefault="00ED294E" w:rsidP="00D8138E">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29518F86" w14:textId="77777777" w:rsidR="00ED294E" w:rsidRPr="002B2454" w:rsidRDefault="00ED294E" w:rsidP="00C757D9">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38FBD5E8" w14:textId="77777777" w:rsidR="00ED294E" w:rsidRPr="002B2454" w:rsidRDefault="00ED294E" w:rsidP="00C757D9">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3049F109" w14:textId="77777777" w:rsidR="00ED294E" w:rsidRPr="002B2454" w:rsidRDefault="00ED294E" w:rsidP="00C757D9">
            <w:pPr>
              <w:spacing w:after="0" w:line="240" w:lineRule="exact"/>
              <w:ind w:right="-72"/>
              <w:jc w:val="right"/>
              <w:rPr>
                <w:color w:val="000000"/>
                <w:sz w:val="18"/>
                <w:szCs w:val="18"/>
              </w:rPr>
            </w:pPr>
          </w:p>
        </w:tc>
      </w:tr>
      <w:tr w:rsidR="00F81DD5" w:rsidRPr="002B2454" w14:paraId="0CB9AE69" w14:textId="77777777" w:rsidTr="004940B1">
        <w:trPr>
          <w:cantSplit/>
        </w:trPr>
        <w:tc>
          <w:tcPr>
            <w:tcW w:w="3110" w:type="dxa"/>
            <w:vAlign w:val="bottom"/>
          </w:tcPr>
          <w:p w14:paraId="58B2FBC5" w14:textId="0D35B34B" w:rsidR="00F81DD5" w:rsidRPr="002B2454" w:rsidRDefault="00F81DD5" w:rsidP="00F81DD5">
            <w:pPr>
              <w:spacing w:after="0" w:line="240" w:lineRule="exact"/>
              <w:ind w:left="54" w:hanging="155"/>
              <w:rPr>
                <w:b/>
                <w:color w:val="000000"/>
                <w:sz w:val="18"/>
                <w:szCs w:val="18"/>
              </w:rPr>
            </w:pPr>
            <w:r w:rsidRPr="002B2454">
              <w:rPr>
                <w:b/>
                <w:color w:val="000000"/>
                <w:sz w:val="18"/>
                <w:szCs w:val="18"/>
              </w:rPr>
              <w:t xml:space="preserve">Total </w:t>
            </w:r>
            <w:r w:rsidR="00EC12F4" w:rsidRPr="002B2454">
              <w:rPr>
                <w:b/>
                <w:color w:val="000000"/>
                <w:sz w:val="18"/>
                <w:szCs w:val="18"/>
              </w:rPr>
              <w:t>deferred</w:t>
            </w:r>
            <w:r w:rsidR="00C757D9" w:rsidRPr="002B2454">
              <w:rPr>
                <w:b/>
                <w:color w:val="000000"/>
                <w:sz w:val="18"/>
                <w:szCs w:val="18"/>
              </w:rPr>
              <w:t xml:space="preserve"> income tax</w:t>
            </w:r>
          </w:p>
        </w:tc>
        <w:tc>
          <w:tcPr>
            <w:tcW w:w="1584" w:type="dxa"/>
            <w:tcBorders>
              <w:bottom w:val="single" w:sz="4" w:space="0" w:color="000000"/>
            </w:tcBorders>
            <w:vAlign w:val="bottom"/>
          </w:tcPr>
          <w:p w14:paraId="65718915" w14:textId="4482C0F5" w:rsidR="00F81DD5" w:rsidRPr="002B2454" w:rsidRDefault="00AE1C5F" w:rsidP="00F81DD5">
            <w:pPr>
              <w:spacing w:after="0" w:line="240" w:lineRule="exact"/>
              <w:ind w:right="-72"/>
              <w:jc w:val="right"/>
              <w:rPr>
                <w:color w:val="000000"/>
                <w:sz w:val="18"/>
                <w:szCs w:val="18"/>
                <w:lang w:val="en-GB"/>
              </w:rPr>
            </w:pPr>
            <w:r w:rsidRPr="002B2454">
              <w:rPr>
                <w:color w:val="000000"/>
                <w:sz w:val="18"/>
                <w:szCs w:val="18"/>
                <w:lang w:val="en-GB"/>
              </w:rPr>
              <w:t>884</w:t>
            </w:r>
          </w:p>
        </w:tc>
        <w:tc>
          <w:tcPr>
            <w:tcW w:w="1584" w:type="dxa"/>
            <w:tcBorders>
              <w:bottom w:val="single" w:sz="4" w:space="0" w:color="000000"/>
            </w:tcBorders>
            <w:vAlign w:val="bottom"/>
          </w:tcPr>
          <w:p w14:paraId="4FA4E6A2" w14:textId="3AC24D74" w:rsidR="00F81DD5" w:rsidRPr="002B2454" w:rsidRDefault="00F30B24" w:rsidP="00C757D9">
            <w:pPr>
              <w:spacing w:after="0" w:line="240" w:lineRule="exact"/>
              <w:ind w:right="-72"/>
              <w:jc w:val="right"/>
              <w:rPr>
                <w:color w:val="000000"/>
                <w:sz w:val="18"/>
                <w:szCs w:val="18"/>
                <w:lang w:val="en-GB"/>
              </w:rPr>
            </w:pPr>
            <w:r w:rsidRPr="002B2454">
              <w:rPr>
                <w:color w:val="000000"/>
                <w:sz w:val="18"/>
                <w:szCs w:val="18"/>
                <w:lang w:val="en-GB"/>
              </w:rPr>
              <w:t>495</w:t>
            </w:r>
          </w:p>
        </w:tc>
        <w:tc>
          <w:tcPr>
            <w:tcW w:w="1584" w:type="dxa"/>
            <w:tcBorders>
              <w:bottom w:val="single" w:sz="4" w:space="0" w:color="000000"/>
            </w:tcBorders>
            <w:vAlign w:val="bottom"/>
          </w:tcPr>
          <w:p w14:paraId="0430C64C" w14:textId="0AA66F04" w:rsidR="00F81DD5" w:rsidRPr="002B2454" w:rsidRDefault="00F81DD5" w:rsidP="00C757D9">
            <w:pPr>
              <w:spacing w:after="0" w:line="240" w:lineRule="exact"/>
              <w:ind w:right="-72"/>
              <w:jc w:val="right"/>
              <w:rPr>
                <w:color w:val="000000"/>
                <w:sz w:val="18"/>
                <w:szCs w:val="18"/>
                <w:lang w:val="en-GB"/>
              </w:rPr>
            </w:pPr>
            <w:r w:rsidRPr="002B2454">
              <w:rPr>
                <w:sz w:val="18"/>
                <w:szCs w:val="18"/>
              </w:rPr>
              <w:t>228</w:t>
            </w:r>
          </w:p>
        </w:tc>
        <w:tc>
          <w:tcPr>
            <w:tcW w:w="1584" w:type="dxa"/>
            <w:tcBorders>
              <w:bottom w:val="single" w:sz="4" w:space="0" w:color="000000"/>
            </w:tcBorders>
            <w:vAlign w:val="bottom"/>
          </w:tcPr>
          <w:p w14:paraId="5E34053C" w14:textId="2DFDB0B7" w:rsidR="00F81DD5" w:rsidRPr="002B2454" w:rsidRDefault="00F81DD5" w:rsidP="00C757D9">
            <w:pPr>
              <w:spacing w:after="0" w:line="240" w:lineRule="exact"/>
              <w:ind w:right="-72"/>
              <w:jc w:val="right"/>
              <w:rPr>
                <w:color w:val="000000"/>
                <w:sz w:val="18"/>
                <w:szCs w:val="18"/>
              </w:rPr>
            </w:pPr>
            <w:r w:rsidRPr="002B2454">
              <w:rPr>
                <w:sz w:val="18"/>
                <w:szCs w:val="18"/>
              </w:rPr>
              <w:t>139</w:t>
            </w:r>
          </w:p>
        </w:tc>
      </w:tr>
    </w:tbl>
    <w:p w14:paraId="45FC9293" w14:textId="77777777" w:rsidR="00AC1B46" w:rsidRPr="002B2454" w:rsidRDefault="00AC1B46" w:rsidP="00D570C7">
      <w:pPr>
        <w:pBdr>
          <w:top w:val="nil"/>
          <w:left w:val="nil"/>
          <w:bottom w:val="nil"/>
          <w:right w:val="nil"/>
          <w:between w:val="nil"/>
        </w:pBdr>
        <w:tabs>
          <w:tab w:val="left" w:pos="1617"/>
        </w:tabs>
        <w:spacing w:after="0" w:line="240" w:lineRule="exact"/>
        <w:jc w:val="both"/>
        <w:rPr>
          <w:color w:val="000000"/>
          <w:sz w:val="18"/>
          <w:szCs w:val="18"/>
          <w:lang w:val="en-GB"/>
        </w:rPr>
      </w:pPr>
    </w:p>
    <w:p w14:paraId="41D9FE66" w14:textId="2A9675C8" w:rsidR="00872DC9" w:rsidRPr="002B2454" w:rsidRDefault="006D09C2" w:rsidP="00D570C7">
      <w:pPr>
        <w:pBdr>
          <w:top w:val="nil"/>
          <w:left w:val="nil"/>
          <w:bottom w:val="nil"/>
          <w:right w:val="nil"/>
          <w:between w:val="nil"/>
        </w:pBdr>
        <w:spacing w:after="0" w:line="240" w:lineRule="exact"/>
        <w:jc w:val="both"/>
        <w:rPr>
          <w:color w:val="000000"/>
          <w:sz w:val="18"/>
          <w:szCs w:val="18"/>
        </w:rPr>
      </w:pPr>
      <w:r w:rsidRPr="002B2454">
        <w:rPr>
          <w:color w:val="000000"/>
          <w:sz w:val="18"/>
          <w:szCs w:val="18"/>
        </w:rPr>
        <w:t xml:space="preserve">The income tax on the group’s </w:t>
      </w:r>
      <w:proofErr w:type="spellStart"/>
      <w:proofErr w:type="gramStart"/>
      <w:r w:rsidRPr="002B2454">
        <w:rPr>
          <w:color w:val="000000"/>
          <w:sz w:val="18"/>
          <w:szCs w:val="18"/>
        </w:rPr>
        <w:t>pre tax</w:t>
      </w:r>
      <w:proofErr w:type="spellEnd"/>
      <w:proofErr w:type="gramEnd"/>
      <w:r w:rsidRPr="002B2454">
        <w:rPr>
          <w:color w:val="000000"/>
          <w:sz w:val="18"/>
          <w:szCs w:val="18"/>
        </w:rPr>
        <w:t xml:space="preserve"> profits </w:t>
      </w:r>
      <w:proofErr w:type="gramStart"/>
      <w:r w:rsidRPr="002B2454">
        <w:rPr>
          <w:color w:val="000000"/>
          <w:sz w:val="18"/>
          <w:szCs w:val="18"/>
        </w:rPr>
        <w:t>differs</w:t>
      </w:r>
      <w:proofErr w:type="gramEnd"/>
      <w:r w:rsidRPr="002B2454">
        <w:rPr>
          <w:color w:val="000000"/>
          <w:sz w:val="18"/>
          <w:szCs w:val="18"/>
        </w:rPr>
        <w:t xml:space="preserve"> from the accounting profit </w:t>
      </w:r>
      <w:r w:rsidR="00E8569C" w:rsidRPr="002B2454">
        <w:rPr>
          <w:color w:val="000000"/>
          <w:sz w:val="18"/>
          <w:szCs w:val="18"/>
        </w:rPr>
        <w:t xml:space="preserve">calculated by multiplying the tax of the country </w:t>
      </w:r>
      <w:r w:rsidR="00652515" w:rsidRPr="002B2454">
        <w:rPr>
          <w:color w:val="000000"/>
          <w:sz w:val="18"/>
          <w:szCs w:val="18"/>
        </w:rPr>
        <w:t>where the company is located. The details are as follows:</w:t>
      </w:r>
    </w:p>
    <w:p w14:paraId="6301582F" w14:textId="77777777" w:rsidR="00872DC9" w:rsidRPr="002B2454" w:rsidRDefault="00872DC9" w:rsidP="00D570C7">
      <w:pPr>
        <w:spacing w:after="0" w:line="240" w:lineRule="exact"/>
        <w:jc w:val="both"/>
        <w:rPr>
          <w:color w:val="000000"/>
          <w:sz w:val="18"/>
          <w:szCs w:val="18"/>
        </w:rPr>
      </w:pPr>
    </w:p>
    <w:tbl>
      <w:tblPr>
        <w:tblStyle w:val="affffff0"/>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2B2454" w14:paraId="4015F42A" w14:textId="77777777" w:rsidTr="00D8138E">
        <w:trPr>
          <w:cantSplit/>
        </w:trPr>
        <w:tc>
          <w:tcPr>
            <w:tcW w:w="3110" w:type="dxa"/>
          </w:tcPr>
          <w:p w14:paraId="45A0E7B4" w14:textId="77777777" w:rsidR="00872DC9" w:rsidRPr="002B2454" w:rsidRDefault="00872DC9" w:rsidP="00D8138E">
            <w:pPr>
              <w:spacing w:after="0" w:line="240" w:lineRule="exact"/>
              <w:ind w:left="-120" w:right="-72"/>
              <w:rPr>
                <w:color w:val="000000"/>
                <w:sz w:val="18"/>
                <w:szCs w:val="18"/>
              </w:rPr>
            </w:pPr>
          </w:p>
        </w:tc>
        <w:tc>
          <w:tcPr>
            <w:tcW w:w="3168" w:type="dxa"/>
            <w:gridSpan w:val="2"/>
            <w:tcBorders>
              <w:bottom w:val="single" w:sz="4" w:space="0" w:color="000000"/>
            </w:tcBorders>
          </w:tcPr>
          <w:p w14:paraId="48E5BC0E"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 xml:space="preserve">Consolidated </w:t>
            </w:r>
          </w:p>
          <w:p w14:paraId="306C52DB"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financial statements</w:t>
            </w:r>
          </w:p>
        </w:tc>
        <w:tc>
          <w:tcPr>
            <w:tcW w:w="3168" w:type="dxa"/>
            <w:gridSpan w:val="2"/>
            <w:tcBorders>
              <w:bottom w:val="single" w:sz="4" w:space="0" w:color="000000"/>
            </w:tcBorders>
          </w:tcPr>
          <w:p w14:paraId="46B3795E"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 xml:space="preserve">Separate </w:t>
            </w:r>
          </w:p>
          <w:p w14:paraId="6E43F4DF" w14:textId="77777777" w:rsidR="00872DC9" w:rsidRPr="002B2454" w:rsidRDefault="00DE43D6" w:rsidP="00D8138E">
            <w:pPr>
              <w:spacing w:after="0" w:line="240" w:lineRule="exact"/>
              <w:ind w:right="-72"/>
              <w:jc w:val="center"/>
              <w:rPr>
                <w:b/>
                <w:color w:val="000000"/>
                <w:sz w:val="18"/>
                <w:szCs w:val="18"/>
              </w:rPr>
            </w:pPr>
            <w:r w:rsidRPr="002B2454">
              <w:rPr>
                <w:b/>
                <w:color w:val="000000"/>
                <w:sz w:val="18"/>
                <w:szCs w:val="18"/>
              </w:rPr>
              <w:t>financial statements</w:t>
            </w:r>
          </w:p>
        </w:tc>
      </w:tr>
      <w:tr w:rsidR="00343B6D" w:rsidRPr="002B2454" w14:paraId="1673C2AC" w14:textId="77777777" w:rsidTr="00D8138E">
        <w:trPr>
          <w:cantSplit/>
        </w:trPr>
        <w:tc>
          <w:tcPr>
            <w:tcW w:w="3110" w:type="dxa"/>
          </w:tcPr>
          <w:p w14:paraId="2544D17E" w14:textId="77777777" w:rsidR="00872DC9" w:rsidRPr="002B2454" w:rsidRDefault="00872DC9" w:rsidP="00D8138E">
            <w:pPr>
              <w:spacing w:after="0" w:line="240" w:lineRule="exact"/>
              <w:ind w:left="-120" w:right="-72"/>
              <w:rPr>
                <w:color w:val="000000"/>
                <w:sz w:val="18"/>
                <w:szCs w:val="18"/>
              </w:rPr>
            </w:pPr>
          </w:p>
        </w:tc>
        <w:tc>
          <w:tcPr>
            <w:tcW w:w="1584" w:type="dxa"/>
          </w:tcPr>
          <w:p w14:paraId="5C258745" w14:textId="7ABDE05C"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2025</w:t>
            </w:r>
          </w:p>
        </w:tc>
        <w:tc>
          <w:tcPr>
            <w:tcW w:w="1584" w:type="dxa"/>
          </w:tcPr>
          <w:p w14:paraId="26C33A42" w14:textId="4E243BA8"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2024</w:t>
            </w:r>
          </w:p>
        </w:tc>
        <w:tc>
          <w:tcPr>
            <w:tcW w:w="1584" w:type="dxa"/>
          </w:tcPr>
          <w:p w14:paraId="2A9EC7CD" w14:textId="18D4CBC6"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2025</w:t>
            </w:r>
          </w:p>
        </w:tc>
        <w:tc>
          <w:tcPr>
            <w:tcW w:w="1584" w:type="dxa"/>
          </w:tcPr>
          <w:p w14:paraId="2863C470" w14:textId="3A48B02E" w:rsidR="00872DC9" w:rsidRPr="002B2454" w:rsidRDefault="009A5B52" w:rsidP="00D8138E">
            <w:pPr>
              <w:spacing w:after="0" w:line="240" w:lineRule="exact"/>
              <w:ind w:right="-72"/>
              <w:jc w:val="right"/>
              <w:rPr>
                <w:b/>
                <w:color w:val="000000"/>
                <w:sz w:val="18"/>
                <w:szCs w:val="18"/>
              </w:rPr>
            </w:pPr>
            <w:r w:rsidRPr="002B2454">
              <w:rPr>
                <w:b/>
                <w:color w:val="000000"/>
                <w:sz w:val="18"/>
                <w:szCs w:val="18"/>
                <w:lang w:val="en-GB"/>
              </w:rPr>
              <w:t>2024</w:t>
            </w:r>
          </w:p>
        </w:tc>
      </w:tr>
      <w:tr w:rsidR="00343B6D" w:rsidRPr="002B2454" w14:paraId="1B18CE1D" w14:textId="77777777" w:rsidTr="00D8138E">
        <w:trPr>
          <w:cantSplit/>
        </w:trPr>
        <w:tc>
          <w:tcPr>
            <w:tcW w:w="3110" w:type="dxa"/>
          </w:tcPr>
          <w:p w14:paraId="72000CFC" w14:textId="77777777" w:rsidR="00872DC9" w:rsidRPr="002B2454" w:rsidRDefault="00872DC9" w:rsidP="00D8138E">
            <w:pPr>
              <w:spacing w:after="0" w:line="240" w:lineRule="exact"/>
              <w:ind w:left="-120" w:right="-72"/>
              <w:rPr>
                <w:color w:val="000000"/>
                <w:sz w:val="18"/>
                <w:szCs w:val="18"/>
              </w:rPr>
            </w:pPr>
          </w:p>
        </w:tc>
        <w:tc>
          <w:tcPr>
            <w:tcW w:w="1584" w:type="dxa"/>
            <w:tcBorders>
              <w:bottom w:val="single" w:sz="4" w:space="0" w:color="000000"/>
            </w:tcBorders>
          </w:tcPr>
          <w:p w14:paraId="06FF0AD9" w14:textId="50157284" w:rsidR="00872DC9" w:rsidRPr="002B2454" w:rsidRDefault="00EA5BC5"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584" w:type="dxa"/>
            <w:tcBorders>
              <w:bottom w:val="single" w:sz="4" w:space="0" w:color="000000"/>
            </w:tcBorders>
          </w:tcPr>
          <w:p w14:paraId="014FDE82" w14:textId="629B426A" w:rsidR="00872DC9" w:rsidRPr="002B2454" w:rsidRDefault="00EA5BC5"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584" w:type="dxa"/>
            <w:tcBorders>
              <w:bottom w:val="single" w:sz="4" w:space="0" w:color="000000"/>
            </w:tcBorders>
          </w:tcPr>
          <w:p w14:paraId="7017D320" w14:textId="452B86EF" w:rsidR="00872DC9" w:rsidRPr="002B2454" w:rsidRDefault="00EA5BC5"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c>
          <w:tcPr>
            <w:tcW w:w="1584" w:type="dxa"/>
            <w:tcBorders>
              <w:bottom w:val="single" w:sz="4" w:space="0" w:color="000000"/>
            </w:tcBorders>
          </w:tcPr>
          <w:p w14:paraId="5D0B71C7" w14:textId="0ED5BD1A" w:rsidR="00872DC9" w:rsidRPr="002B2454" w:rsidRDefault="00EA5BC5" w:rsidP="00D8138E">
            <w:pPr>
              <w:spacing w:after="0" w:line="240" w:lineRule="exact"/>
              <w:ind w:right="-72"/>
              <w:jc w:val="right"/>
              <w:rPr>
                <w:b/>
                <w:color w:val="000000"/>
                <w:sz w:val="18"/>
                <w:szCs w:val="18"/>
              </w:rPr>
            </w:pPr>
            <w:r w:rsidRPr="002B2454">
              <w:rPr>
                <w:b/>
                <w:color w:val="000000"/>
                <w:sz w:val="18"/>
                <w:szCs w:val="18"/>
              </w:rPr>
              <w:t xml:space="preserve">Million </w:t>
            </w:r>
            <w:r w:rsidR="00DE43D6" w:rsidRPr="002B2454">
              <w:rPr>
                <w:b/>
                <w:color w:val="000000"/>
                <w:sz w:val="18"/>
                <w:szCs w:val="18"/>
              </w:rPr>
              <w:t>Baht</w:t>
            </w:r>
          </w:p>
        </w:tc>
      </w:tr>
      <w:tr w:rsidR="00343B6D" w:rsidRPr="002B2454" w14:paraId="4D07C7AF" w14:textId="77777777" w:rsidTr="00DD01A2">
        <w:trPr>
          <w:cantSplit/>
        </w:trPr>
        <w:tc>
          <w:tcPr>
            <w:tcW w:w="3110" w:type="dxa"/>
          </w:tcPr>
          <w:p w14:paraId="21A7FAD0" w14:textId="77777777" w:rsidR="00872DC9" w:rsidRPr="002B2454" w:rsidRDefault="00872DC9" w:rsidP="00D8138E">
            <w:pPr>
              <w:spacing w:after="0" w:line="240" w:lineRule="exact"/>
              <w:ind w:left="-120" w:right="-72"/>
              <w:rPr>
                <w:color w:val="000000"/>
                <w:sz w:val="18"/>
                <w:szCs w:val="18"/>
              </w:rPr>
            </w:pPr>
          </w:p>
        </w:tc>
        <w:tc>
          <w:tcPr>
            <w:tcW w:w="1584" w:type="dxa"/>
            <w:tcBorders>
              <w:top w:val="single" w:sz="4" w:space="0" w:color="000000"/>
            </w:tcBorders>
            <w:vAlign w:val="bottom"/>
          </w:tcPr>
          <w:p w14:paraId="444DD3F4" w14:textId="77777777" w:rsidR="00872DC9" w:rsidRPr="002B2454" w:rsidRDefault="00872DC9" w:rsidP="00DD01A2">
            <w:pPr>
              <w:spacing w:after="0" w:line="240" w:lineRule="exact"/>
              <w:ind w:right="-72"/>
              <w:jc w:val="right"/>
              <w:rPr>
                <w:color w:val="000000"/>
                <w:sz w:val="18"/>
                <w:szCs w:val="18"/>
              </w:rPr>
            </w:pPr>
          </w:p>
        </w:tc>
        <w:tc>
          <w:tcPr>
            <w:tcW w:w="1584" w:type="dxa"/>
            <w:tcBorders>
              <w:top w:val="single" w:sz="4" w:space="0" w:color="000000"/>
            </w:tcBorders>
            <w:vAlign w:val="bottom"/>
          </w:tcPr>
          <w:p w14:paraId="78C92209" w14:textId="77777777" w:rsidR="00872DC9" w:rsidRPr="002B2454" w:rsidRDefault="00872DC9" w:rsidP="00DD01A2">
            <w:pPr>
              <w:spacing w:after="0" w:line="240" w:lineRule="exact"/>
              <w:ind w:right="-72"/>
              <w:jc w:val="right"/>
              <w:rPr>
                <w:color w:val="000000"/>
                <w:sz w:val="18"/>
                <w:szCs w:val="18"/>
              </w:rPr>
            </w:pPr>
          </w:p>
        </w:tc>
        <w:tc>
          <w:tcPr>
            <w:tcW w:w="1584" w:type="dxa"/>
            <w:tcBorders>
              <w:top w:val="single" w:sz="4" w:space="0" w:color="000000"/>
            </w:tcBorders>
            <w:vAlign w:val="bottom"/>
          </w:tcPr>
          <w:p w14:paraId="572BB0C6" w14:textId="77777777" w:rsidR="00872DC9" w:rsidRPr="002B2454" w:rsidRDefault="00872DC9" w:rsidP="00DD01A2">
            <w:pPr>
              <w:spacing w:after="0" w:line="240" w:lineRule="exact"/>
              <w:ind w:right="-72"/>
              <w:jc w:val="right"/>
              <w:rPr>
                <w:color w:val="000000"/>
                <w:sz w:val="18"/>
                <w:szCs w:val="18"/>
              </w:rPr>
            </w:pPr>
          </w:p>
        </w:tc>
        <w:tc>
          <w:tcPr>
            <w:tcW w:w="1584" w:type="dxa"/>
            <w:tcBorders>
              <w:top w:val="single" w:sz="4" w:space="0" w:color="000000"/>
            </w:tcBorders>
            <w:vAlign w:val="bottom"/>
          </w:tcPr>
          <w:p w14:paraId="42297F5C" w14:textId="77777777" w:rsidR="00872DC9" w:rsidRPr="002B2454" w:rsidRDefault="00872DC9" w:rsidP="00DD01A2">
            <w:pPr>
              <w:spacing w:after="0" w:line="240" w:lineRule="exact"/>
              <w:ind w:right="-72"/>
              <w:jc w:val="right"/>
              <w:rPr>
                <w:color w:val="000000"/>
                <w:sz w:val="18"/>
                <w:szCs w:val="18"/>
              </w:rPr>
            </w:pPr>
          </w:p>
        </w:tc>
      </w:tr>
      <w:tr w:rsidR="004501AE" w:rsidRPr="002B2454" w14:paraId="784B819C" w14:textId="77777777" w:rsidTr="004940B1">
        <w:trPr>
          <w:cantSplit/>
        </w:trPr>
        <w:tc>
          <w:tcPr>
            <w:tcW w:w="3110" w:type="dxa"/>
            <w:vAlign w:val="bottom"/>
          </w:tcPr>
          <w:p w14:paraId="3E84678E" w14:textId="77777777" w:rsidR="004501AE" w:rsidRPr="002B2454" w:rsidRDefault="004501AE" w:rsidP="004501AE">
            <w:pPr>
              <w:spacing w:after="0" w:line="240" w:lineRule="exact"/>
              <w:ind w:left="-120" w:right="-72"/>
              <w:rPr>
                <w:color w:val="000000"/>
                <w:sz w:val="18"/>
                <w:szCs w:val="18"/>
              </w:rPr>
            </w:pPr>
            <w:r w:rsidRPr="002B2454">
              <w:rPr>
                <w:color w:val="000000"/>
                <w:sz w:val="18"/>
                <w:szCs w:val="18"/>
              </w:rPr>
              <w:t>Profit before income tax</w:t>
            </w:r>
          </w:p>
        </w:tc>
        <w:tc>
          <w:tcPr>
            <w:tcW w:w="1584" w:type="dxa"/>
            <w:vAlign w:val="bottom"/>
          </w:tcPr>
          <w:p w14:paraId="78858A66" w14:textId="361043BC" w:rsidR="004501AE" w:rsidRPr="002B2454" w:rsidRDefault="004501AE" w:rsidP="00DD01A2">
            <w:pPr>
              <w:spacing w:after="0" w:line="240" w:lineRule="exact"/>
              <w:ind w:right="-72"/>
              <w:jc w:val="right"/>
              <w:rPr>
                <w:color w:val="000000"/>
                <w:sz w:val="18"/>
                <w:szCs w:val="18"/>
              </w:rPr>
            </w:pPr>
            <w:r w:rsidRPr="002B2454">
              <w:rPr>
                <w:rFonts w:eastAsia="Arial Unicode MS"/>
                <w:color w:val="000000"/>
                <w:sz w:val="18"/>
                <w:szCs w:val="18"/>
                <w:lang w:val="en-GB"/>
              </w:rPr>
              <w:t>4,9</w:t>
            </w:r>
            <w:r w:rsidR="00B934F4" w:rsidRPr="002B2454">
              <w:rPr>
                <w:rFonts w:eastAsia="Arial Unicode MS"/>
                <w:color w:val="000000"/>
                <w:sz w:val="18"/>
                <w:szCs w:val="18"/>
                <w:lang w:val="en-GB"/>
              </w:rPr>
              <w:t>82</w:t>
            </w:r>
          </w:p>
        </w:tc>
        <w:tc>
          <w:tcPr>
            <w:tcW w:w="1584" w:type="dxa"/>
            <w:vAlign w:val="bottom"/>
          </w:tcPr>
          <w:p w14:paraId="361B66C3" w14:textId="163CF1C4" w:rsidR="004501AE" w:rsidRPr="002B2454" w:rsidRDefault="004501AE" w:rsidP="00DD01A2">
            <w:pPr>
              <w:spacing w:after="0" w:line="240" w:lineRule="exact"/>
              <w:ind w:right="-72"/>
              <w:jc w:val="right"/>
              <w:rPr>
                <w:color w:val="000000"/>
                <w:sz w:val="18"/>
                <w:szCs w:val="18"/>
              </w:rPr>
            </w:pPr>
            <w:r w:rsidRPr="002B2454">
              <w:rPr>
                <w:rFonts w:eastAsia="Arial Unicode MS"/>
                <w:color w:val="000000"/>
                <w:sz w:val="18"/>
                <w:szCs w:val="18"/>
                <w:lang w:val="en-GB"/>
              </w:rPr>
              <w:t>3,953</w:t>
            </w:r>
          </w:p>
        </w:tc>
        <w:tc>
          <w:tcPr>
            <w:tcW w:w="1584" w:type="dxa"/>
            <w:vAlign w:val="bottom"/>
          </w:tcPr>
          <w:p w14:paraId="54421C7B" w14:textId="38B9ACF1" w:rsidR="004501AE" w:rsidRPr="002B2454" w:rsidRDefault="004501AE" w:rsidP="00DD01A2">
            <w:pPr>
              <w:spacing w:after="0" w:line="240" w:lineRule="exact"/>
              <w:ind w:right="-72"/>
              <w:jc w:val="right"/>
              <w:rPr>
                <w:color w:val="000000"/>
                <w:sz w:val="18"/>
                <w:szCs w:val="18"/>
                <w:lang w:val="en-GB"/>
              </w:rPr>
            </w:pPr>
            <w:r w:rsidRPr="002B2454">
              <w:rPr>
                <w:rFonts w:eastAsia="Arial Unicode MS"/>
                <w:color w:val="000000"/>
                <w:sz w:val="18"/>
                <w:szCs w:val="18"/>
                <w:lang w:val="en-GB"/>
              </w:rPr>
              <w:t>2,645</w:t>
            </w:r>
          </w:p>
        </w:tc>
        <w:tc>
          <w:tcPr>
            <w:tcW w:w="1584" w:type="dxa"/>
            <w:vAlign w:val="bottom"/>
          </w:tcPr>
          <w:p w14:paraId="074B8C21" w14:textId="36CF0AB6" w:rsidR="004501AE" w:rsidRPr="002B2454" w:rsidRDefault="004501AE" w:rsidP="00DD01A2">
            <w:pPr>
              <w:spacing w:after="0" w:line="240" w:lineRule="exact"/>
              <w:ind w:right="-72"/>
              <w:jc w:val="right"/>
              <w:rPr>
                <w:color w:val="000000"/>
                <w:sz w:val="18"/>
                <w:szCs w:val="18"/>
              </w:rPr>
            </w:pPr>
            <w:r w:rsidRPr="002B2454">
              <w:rPr>
                <w:rFonts w:eastAsia="Arial Unicode MS"/>
                <w:color w:val="000000"/>
                <w:sz w:val="18"/>
                <w:szCs w:val="18"/>
                <w:lang w:val="en-GB"/>
              </w:rPr>
              <w:t>1,374</w:t>
            </w:r>
          </w:p>
        </w:tc>
      </w:tr>
      <w:tr w:rsidR="00ED294E" w:rsidRPr="002B2454" w14:paraId="6DC3A56C" w14:textId="77777777" w:rsidTr="00DD01A2">
        <w:trPr>
          <w:cantSplit/>
        </w:trPr>
        <w:tc>
          <w:tcPr>
            <w:tcW w:w="3110" w:type="dxa"/>
            <w:vAlign w:val="bottom"/>
          </w:tcPr>
          <w:p w14:paraId="76672740" w14:textId="77777777" w:rsidR="00ED294E" w:rsidRPr="002B2454" w:rsidRDefault="00ED294E" w:rsidP="00D8138E">
            <w:pPr>
              <w:spacing w:after="0" w:line="240" w:lineRule="exact"/>
              <w:ind w:left="-120" w:right="-72"/>
              <w:rPr>
                <w:color w:val="000000"/>
                <w:sz w:val="18"/>
                <w:szCs w:val="18"/>
              </w:rPr>
            </w:pPr>
          </w:p>
        </w:tc>
        <w:tc>
          <w:tcPr>
            <w:tcW w:w="1584" w:type="dxa"/>
            <w:tcBorders>
              <w:top w:val="single" w:sz="4" w:space="0" w:color="000000"/>
            </w:tcBorders>
            <w:vAlign w:val="bottom"/>
          </w:tcPr>
          <w:p w14:paraId="6E59AC0C" w14:textId="77777777" w:rsidR="00ED294E" w:rsidRPr="002B2454" w:rsidRDefault="00ED294E" w:rsidP="00DD01A2">
            <w:pPr>
              <w:spacing w:after="0" w:line="240" w:lineRule="exact"/>
              <w:ind w:right="-72"/>
              <w:jc w:val="right"/>
              <w:rPr>
                <w:color w:val="000000"/>
                <w:sz w:val="18"/>
                <w:szCs w:val="18"/>
              </w:rPr>
            </w:pPr>
          </w:p>
        </w:tc>
        <w:tc>
          <w:tcPr>
            <w:tcW w:w="1584" w:type="dxa"/>
            <w:tcBorders>
              <w:top w:val="single" w:sz="4" w:space="0" w:color="000000"/>
            </w:tcBorders>
            <w:vAlign w:val="bottom"/>
          </w:tcPr>
          <w:p w14:paraId="012A347C" w14:textId="77777777" w:rsidR="00ED294E" w:rsidRPr="002B2454" w:rsidRDefault="00ED294E" w:rsidP="00DD01A2">
            <w:pPr>
              <w:spacing w:after="0" w:line="240" w:lineRule="exact"/>
              <w:ind w:left="-132" w:right="-72"/>
              <w:jc w:val="right"/>
              <w:rPr>
                <w:color w:val="000000"/>
                <w:sz w:val="18"/>
                <w:szCs w:val="18"/>
              </w:rPr>
            </w:pPr>
          </w:p>
        </w:tc>
        <w:tc>
          <w:tcPr>
            <w:tcW w:w="1584" w:type="dxa"/>
            <w:tcBorders>
              <w:top w:val="single" w:sz="4" w:space="0" w:color="000000"/>
            </w:tcBorders>
            <w:vAlign w:val="bottom"/>
          </w:tcPr>
          <w:p w14:paraId="4B2C30B8" w14:textId="77777777" w:rsidR="00ED294E" w:rsidRPr="002B2454" w:rsidRDefault="00ED294E" w:rsidP="00DD01A2">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7955DB1B" w14:textId="77777777" w:rsidR="00ED294E" w:rsidRPr="002B2454" w:rsidRDefault="00ED294E" w:rsidP="00DD01A2">
            <w:pPr>
              <w:spacing w:after="0" w:line="240" w:lineRule="exact"/>
              <w:ind w:right="-72"/>
              <w:jc w:val="right"/>
              <w:rPr>
                <w:color w:val="000000"/>
                <w:sz w:val="18"/>
                <w:szCs w:val="18"/>
              </w:rPr>
            </w:pPr>
          </w:p>
        </w:tc>
      </w:tr>
      <w:tr w:rsidR="00B07BD2" w:rsidRPr="002B2454" w14:paraId="2EE8D6F6" w14:textId="77777777" w:rsidTr="004940B1">
        <w:trPr>
          <w:cantSplit/>
        </w:trPr>
        <w:tc>
          <w:tcPr>
            <w:tcW w:w="3110" w:type="dxa"/>
            <w:vAlign w:val="bottom"/>
          </w:tcPr>
          <w:p w14:paraId="43AF1358" w14:textId="085544B4" w:rsidR="00B07BD2" w:rsidRPr="002B2454" w:rsidRDefault="00B07BD2" w:rsidP="00B07BD2">
            <w:pPr>
              <w:spacing w:after="0" w:line="240" w:lineRule="exact"/>
              <w:ind w:left="22" w:right="-72" w:hanging="142"/>
              <w:rPr>
                <w:color w:val="000000"/>
                <w:sz w:val="18"/>
                <w:szCs w:val="18"/>
              </w:rPr>
            </w:pPr>
            <w:r w:rsidRPr="002B2454">
              <w:rPr>
                <w:color w:val="000000"/>
                <w:sz w:val="18"/>
                <w:szCs w:val="18"/>
              </w:rPr>
              <w:t xml:space="preserve">Tax calculated at a tax rate of </w:t>
            </w:r>
            <w:r w:rsidRPr="002B2454">
              <w:rPr>
                <w:color w:val="000000"/>
                <w:sz w:val="18"/>
                <w:szCs w:val="18"/>
                <w:lang w:val="en-GB"/>
              </w:rPr>
              <w:t>20</w:t>
            </w:r>
            <w:r w:rsidRPr="002B2454">
              <w:rPr>
                <w:color w:val="000000"/>
                <w:sz w:val="18"/>
                <w:szCs w:val="18"/>
              </w:rPr>
              <w:t>%</w:t>
            </w:r>
          </w:p>
        </w:tc>
        <w:tc>
          <w:tcPr>
            <w:tcW w:w="1584" w:type="dxa"/>
            <w:vAlign w:val="bottom"/>
          </w:tcPr>
          <w:p w14:paraId="2E85EA5E" w14:textId="7C98CB5D" w:rsidR="00B07BD2" w:rsidRPr="002B2454" w:rsidRDefault="00B07BD2" w:rsidP="00DD01A2">
            <w:pPr>
              <w:spacing w:after="0" w:line="240" w:lineRule="exact"/>
              <w:ind w:right="-72"/>
              <w:jc w:val="right"/>
              <w:rPr>
                <w:color w:val="000000"/>
                <w:sz w:val="18"/>
                <w:szCs w:val="18"/>
              </w:rPr>
            </w:pPr>
            <w:r w:rsidRPr="002B2454">
              <w:rPr>
                <w:rFonts w:eastAsia="Arial Unicode MS"/>
                <w:color w:val="000000"/>
                <w:sz w:val="18"/>
                <w:szCs w:val="18"/>
              </w:rPr>
              <w:t>9</w:t>
            </w:r>
            <w:r w:rsidR="00B934F4" w:rsidRPr="002B2454">
              <w:rPr>
                <w:rFonts w:eastAsia="Arial Unicode MS"/>
                <w:color w:val="000000"/>
                <w:sz w:val="18"/>
                <w:szCs w:val="18"/>
              </w:rPr>
              <w:t>96</w:t>
            </w:r>
          </w:p>
        </w:tc>
        <w:tc>
          <w:tcPr>
            <w:tcW w:w="1584" w:type="dxa"/>
            <w:vAlign w:val="bottom"/>
          </w:tcPr>
          <w:p w14:paraId="627CD1FE" w14:textId="204DA453" w:rsidR="00B07BD2" w:rsidRPr="002B2454" w:rsidRDefault="00B07BD2" w:rsidP="00DD01A2">
            <w:pPr>
              <w:spacing w:after="0" w:line="240" w:lineRule="exact"/>
              <w:ind w:right="-72"/>
              <w:jc w:val="right"/>
              <w:rPr>
                <w:color w:val="000000"/>
                <w:sz w:val="18"/>
                <w:szCs w:val="18"/>
              </w:rPr>
            </w:pPr>
            <w:r w:rsidRPr="002B2454">
              <w:rPr>
                <w:rFonts w:eastAsia="Arial Unicode MS"/>
                <w:color w:val="000000"/>
                <w:sz w:val="18"/>
                <w:szCs w:val="18"/>
                <w:lang w:val="en-GB"/>
              </w:rPr>
              <w:t>791</w:t>
            </w:r>
          </w:p>
        </w:tc>
        <w:tc>
          <w:tcPr>
            <w:tcW w:w="1584" w:type="dxa"/>
            <w:vAlign w:val="bottom"/>
          </w:tcPr>
          <w:p w14:paraId="6990DFCD" w14:textId="2A5465A4" w:rsidR="00B07BD2" w:rsidRPr="002B2454" w:rsidRDefault="00B07BD2" w:rsidP="00DD01A2">
            <w:pPr>
              <w:spacing w:after="0" w:line="240" w:lineRule="exact"/>
              <w:ind w:right="-72"/>
              <w:jc w:val="right"/>
              <w:rPr>
                <w:color w:val="000000"/>
                <w:sz w:val="18"/>
                <w:szCs w:val="18"/>
                <w:lang w:val="en-GB"/>
              </w:rPr>
            </w:pPr>
            <w:r w:rsidRPr="002B2454">
              <w:rPr>
                <w:rFonts w:eastAsia="Arial Unicode MS"/>
                <w:color w:val="000000"/>
                <w:sz w:val="18"/>
                <w:szCs w:val="18"/>
              </w:rPr>
              <w:t>529</w:t>
            </w:r>
          </w:p>
        </w:tc>
        <w:tc>
          <w:tcPr>
            <w:tcW w:w="1584" w:type="dxa"/>
            <w:vAlign w:val="bottom"/>
          </w:tcPr>
          <w:p w14:paraId="75E6B634" w14:textId="14C8AA86" w:rsidR="00B07BD2" w:rsidRPr="002B2454" w:rsidRDefault="00B07BD2" w:rsidP="00DD01A2">
            <w:pPr>
              <w:spacing w:after="0" w:line="240" w:lineRule="exact"/>
              <w:ind w:right="-72"/>
              <w:jc w:val="right"/>
              <w:rPr>
                <w:color w:val="000000"/>
                <w:sz w:val="18"/>
                <w:szCs w:val="18"/>
              </w:rPr>
            </w:pPr>
            <w:r w:rsidRPr="002B2454">
              <w:rPr>
                <w:rFonts w:eastAsia="Arial Unicode MS"/>
                <w:color w:val="000000"/>
                <w:sz w:val="18"/>
                <w:szCs w:val="18"/>
                <w:lang w:val="en-GB"/>
              </w:rPr>
              <w:t>275</w:t>
            </w:r>
          </w:p>
        </w:tc>
      </w:tr>
      <w:tr w:rsidR="00F7291F" w:rsidRPr="002B2454" w14:paraId="2635E91E" w14:textId="77777777" w:rsidTr="00DD01A2">
        <w:trPr>
          <w:cantSplit/>
        </w:trPr>
        <w:tc>
          <w:tcPr>
            <w:tcW w:w="3110" w:type="dxa"/>
            <w:vAlign w:val="bottom"/>
          </w:tcPr>
          <w:p w14:paraId="358B6EC3" w14:textId="77777777" w:rsidR="00F7291F" w:rsidRPr="002B2454" w:rsidRDefault="00F7291F" w:rsidP="00D8138E">
            <w:pPr>
              <w:spacing w:after="0" w:line="240" w:lineRule="exact"/>
              <w:ind w:left="22" w:right="-72" w:hanging="142"/>
              <w:rPr>
                <w:color w:val="000000"/>
                <w:sz w:val="18"/>
                <w:szCs w:val="18"/>
              </w:rPr>
            </w:pPr>
            <w:r w:rsidRPr="002B2454">
              <w:rPr>
                <w:color w:val="000000"/>
                <w:sz w:val="18"/>
                <w:szCs w:val="18"/>
              </w:rPr>
              <w:t>Tax effects of:</w:t>
            </w:r>
          </w:p>
        </w:tc>
        <w:tc>
          <w:tcPr>
            <w:tcW w:w="1584" w:type="dxa"/>
            <w:vAlign w:val="bottom"/>
          </w:tcPr>
          <w:p w14:paraId="41250F0C" w14:textId="77777777" w:rsidR="00F7291F" w:rsidRPr="002B2454" w:rsidRDefault="00F7291F" w:rsidP="00DD01A2">
            <w:pPr>
              <w:spacing w:after="0" w:line="240" w:lineRule="exact"/>
              <w:ind w:right="-72"/>
              <w:jc w:val="right"/>
              <w:rPr>
                <w:color w:val="000000"/>
                <w:sz w:val="18"/>
                <w:szCs w:val="18"/>
              </w:rPr>
            </w:pPr>
          </w:p>
        </w:tc>
        <w:tc>
          <w:tcPr>
            <w:tcW w:w="1584" w:type="dxa"/>
            <w:vAlign w:val="bottom"/>
          </w:tcPr>
          <w:p w14:paraId="45BF21E4" w14:textId="77777777" w:rsidR="00F7291F" w:rsidRPr="002B2454" w:rsidRDefault="00F7291F" w:rsidP="00DD01A2">
            <w:pPr>
              <w:spacing w:after="0" w:line="240" w:lineRule="exact"/>
              <w:ind w:right="-72"/>
              <w:jc w:val="right"/>
              <w:rPr>
                <w:color w:val="000000"/>
                <w:sz w:val="18"/>
                <w:szCs w:val="18"/>
              </w:rPr>
            </w:pPr>
          </w:p>
        </w:tc>
        <w:tc>
          <w:tcPr>
            <w:tcW w:w="1584" w:type="dxa"/>
            <w:vAlign w:val="bottom"/>
          </w:tcPr>
          <w:p w14:paraId="5083FC32" w14:textId="77777777" w:rsidR="00F7291F" w:rsidRPr="002B2454" w:rsidRDefault="00F7291F" w:rsidP="00DD01A2">
            <w:pPr>
              <w:spacing w:after="0" w:line="240" w:lineRule="exact"/>
              <w:ind w:right="-72"/>
              <w:jc w:val="right"/>
              <w:rPr>
                <w:color w:val="000000"/>
                <w:sz w:val="18"/>
                <w:szCs w:val="18"/>
                <w:lang w:val="en-GB"/>
              </w:rPr>
            </w:pPr>
          </w:p>
        </w:tc>
        <w:tc>
          <w:tcPr>
            <w:tcW w:w="1584" w:type="dxa"/>
            <w:vAlign w:val="bottom"/>
          </w:tcPr>
          <w:p w14:paraId="726EF83B" w14:textId="77777777" w:rsidR="00F7291F" w:rsidRPr="002B2454" w:rsidRDefault="00F7291F" w:rsidP="00DD01A2">
            <w:pPr>
              <w:spacing w:after="0" w:line="240" w:lineRule="exact"/>
              <w:ind w:right="-72"/>
              <w:jc w:val="right"/>
              <w:rPr>
                <w:color w:val="000000"/>
                <w:sz w:val="18"/>
                <w:szCs w:val="18"/>
              </w:rPr>
            </w:pPr>
          </w:p>
        </w:tc>
      </w:tr>
      <w:tr w:rsidR="002744F3" w:rsidRPr="002B2454" w14:paraId="50063221" w14:textId="77777777" w:rsidTr="00545640">
        <w:trPr>
          <w:cantSplit/>
        </w:trPr>
        <w:tc>
          <w:tcPr>
            <w:tcW w:w="3110" w:type="dxa"/>
            <w:vAlign w:val="bottom"/>
          </w:tcPr>
          <w:p w14:paraId="7D3CFD22" w14:textId="7F9BA072" w:rsidR="002744F3" w:rsidRPr="002B2454" w:rsidRDefault="00D443AA" w:rsidP="002744F3">
            <w:pPr>
              <w:spacing w:after="0" w:line="240" w:lineRule="exact"/>
              <w:ind w:left="22" w:right="-72" w:hanging="142"/>
              <w:rPr>
                <w:color w:val="000000"/>
                <w:sz w:val="18"/>
                <w:szCs w:val="18"/>
              </w:rPr>
            </w:pPr>
            <w:r w:rsidRPr="002B2454">
              <w:rPr>
                <w:color w:val="000000"/>
                <w:sz w:val="18"/>
                <w:szCs w:val="18"/>
              </w:rPr>
              <w:t xml:space="preserve">   </w:t>
            </w:r>
            <w:r w:rsidR="002744F3" w:rsidRPr="002B2454">
              <w:rPr>
                <w:color w:val="000000"/>
                <w:sz w:val="18"/>
                <w:szCs w:val="18"/>
              </w:rPr>
              <w:t>Income not subject to tax</w:t>
            </w:r>
          </w:p>
        </w:tc>
        <w:tc>
          <w:tcPr>
            <w:tcW w:w="1584" w:type="dxa"/>
            <w:vAlign w:val="bottom"/>
          </w:tcPr>
          <w:p w14:paraId="27C80E5E" w14:textId="3496C9B6" w:rsidR="002744F3" w:rsidRPr="002B2454" w:rsidRDefault="00922131" w:rsidP="00DD01A2">
            <w:pPr>
              <w:spacing w:after="0" w:line="240" w:lineRule="exact"/>
              <w:ind w:right="-72"/>
              <w:jc w:val="right"/>
              <w:rPr>
                <w:color w:val="000000"/>
                <w:sz w:val="18"/>
                <w:szCs w:val="18"/>
              </w:rPr>
            </w:pPr>
            <w:r w:rsidRPr="002B2454">
              <w:rPr>
                <w:color w:val="000000"/>
                <w:sz w:val="18"/>
                <w:szCs w:val="18"/>
              </w:rPr>
              <w:t>(</w:t>
            </w:r>
            <w:r w:rsidR="00900AE1" w:rsidRPr="002B2454">
              <w:rPr>
                <w:color w:val="000000"/>
                <w:sz w:val="18"/>
                <w:szCs w:val="18"/>
              </w:rPr>
              <w:t>2</w:t>
            </w:r>
            <w:r w:rsidR="00C1790D" w:rsidRPr="002B2454">
              <w:rPr>
                <w:color w:val="000000"/>
                <w:sz w:val="18"/>
                <w:szCs w:val="18"/>
              </w:rPr>
              <w:t>26</w:t>
            </w:r>
            <w:r w:rsidRPr="002B2454">
              <w:rPr>
                <w:color w:val="000000"/>
                <w:sz w:val="18"/>
                <w:szCs w:val="18"/>
              </w:rPr>
              <w:t>)</w:t>
            </w:r>
          </w:p>
        </w:tc>
        <w:tc>
          <w:tcPr>
            <w:tcW w:w="1584" w:type="dxa"/>
            <w:vAlign w:val="bottom"/>
          </w:tcPr>
          <w:p w14:paraId="40DC004B" w14:textId="17C507D0" w:rsidR="002744F3" w:rsidRPr="002B2454" w:rsidRDefault="007212E1" w:rsidP="00DD01A2">
            <w:pPr>
              <w:spacing w:after="0" w:line="240" w:lineRule="exact"/>
              <w:ind w:right="-72"/>
              <w:jc w:val="right"/>
              <w:rPr>
                <w:color w:val="000000"/>
                <w:sz w:val="18"/>
                <w:szCs w:val="18"/>
              </w:rPr>
            </w:pPr>
            <w:r w:rsidRPr="002B2454">
              <w:rPr>
                <w:color w:val="000000"/>
                <w:sz w:val="18"/>
                <w:szCs w:val="18"/>
              </w:rPr>
              <w:t>(</w:t>
            </w:r>
            <w:r w:rsidR="00583566" w:rsidRPr="002B2454">
              <w:rPr>
                <w:color w:val="000000"/>
                <w:sz w:val="18"/>
                <w:szCs w:val="18"/>
              </w:rPr>
              <w:t>2</w:t>
            </w:r>
            <w:r w:rsidR="00014111" w:rsidRPr="002B2454">
              <w:rPr>
                <w:rFonts w:cstheme="minorBidi"/>
                <w:color w:val="000000"/>
                <w:sz w:val="18"/>
                <w:szCs w:val="18"/>
                <w:lang w:val="en-GB"/>
              </w:rPr>
              <w:t>52</w:t>
            </w:r>
            <w:r w:rsidRPr="002B2454">
              <w:rPr>
                <w:color w:val="000000"/>
                <w:sz w:val="18"/>
                <w:szCs w:val="18"/>
              </w:rPr>
              <w:t>)</w:t>
            </w:r>
          </w:p>
        </w:tc>
        <w:tc>
          <w:tcPr>
            <w:tcW w:w="1584" w:type="dxa"/>
            <w:vAlign w:val="bottom"/>
          </w:tcPr>
          <w:p w14:paraId="53041669" w14:textId="15A53BD2" w:rsidR="002744F3" w:rsidRPr="002B2454" w:rsidRDefault="00F30B24" w:rsidP="00DD01A2">
            <w:pPr>
              <w:spacing w:after="0" w:line="240" w:lineRule="exact"/>
              <w:ind w:right="-72"/>
              <w:jc w:val="right"/>
              <w:rPr>
                <w:color w:val="000000"/>
                <w:sz w:val="18"/>
                <w:szCs w:val="18"/>
                <w:lang w:val="en-GB"/>
              </w:rPr>
            </w:pPr>
            <w:r w:rsidRPr="002B2454">
              <w:rPr>
                <w:color w:val="000000"/>
                <w:sz w:val="18"/>
                <w:szCs w:val="18"/>
                <w:lang w:val="en-GB"/>
              </w:rPr>
              <w:t>(309)</w:t>
            </w:r>
          </w:p>
        </w:tc>
        <w:tc>
          <w:tcPr>
            <w:tcW w:w="1584" w:type="dxa"/>
            <w:vAlign w:val="bottom"/>
          </w:tcPr>
          <w:p w14:paraId="5EDC99D4" w14:textId="1BF2F01C" w:rsidR="002744F3" w:rsidRPr="002B2454" w:rsidRDefault="002744F3" w:rsidP="00DD01A2">
            <w:pPr>
              <w:spacing w:after="0" w:line="240" w:lineRule="exact"/>
              <w:ind w:right="-72"/>
              <w:jc w:val="right"/>
              <w:rPr>
                <w:color w:val="000000"/>
                <w:sz w:val="18"/>
                <w:szCs w:val="18"/>
              </w:rPr>
            </w:pPr>
            <w:r w:rsidRPr="002B2454">
              <w:rPr>
                <w:sz w:val="18"/>
                <w:szCs w:val="18"/>
              </w:rPr>
              <w:t>(163)</w:t>
            </w:r>
          </w:p>
        </w:tc>
      </w:tr>
      <w:tr w:rsidR="002744F3" w:rsidRPr="002B2454" w14:paraId="255338D8" w14:textId="77777777" w:rsidTr="00545640">
        <w:trPr>
          <w:cantSplit/>
        </w:trPr>
        <w:tc>
          <w:tcPr>
            <w:tcW w:w="3110" w:type="dxa"/>
            <w:vAlign w:val="bottom"/>
          </w:tcPr>
          <w:p w14:paraId="2F458488" w14:textId="03002ECC" w:rsidR="002744F3" w:rsidRPr="002B2454" w:rsidRDefault="00D443AA" w:rsidP="002744F3">
            <w:pPr>
              <w:spacing w:after="0" w:line="240" w:lineRule="exact"/>
              <w:ind w:left="22" w:right="-72" w:hanging="142"/>
              <w:rPr>
                <w:color w:val="000000"/>
                <w:sz w:val="18"/>
                <w:szCs w:val="18"/>
              </w:rPr>
            </w:pPr>
            <w:r w:rsidRPr="002B2454">
              <w:rPr>
                <w:color w:val="000000"/>
                <w:sz w:val="18"/>
                <w:szCs w:val="18"/>
              </w:rPr>
              <w:t xml:space="preserve">   </w:t>
            </w:r>
            <w:r w:rsidR="002744F3" w:rsidRPr="002B2454">
              <w:rPr>
                <w:color w:val="000000"/>
                <w:sz w:val="18"/>
                <w:szCs w:val="18"/>
              </w:rPr>
              <w:t xml:space="preserve">Additional expenses deductible for </w:t>
            </w:r>
          </w:p>
          <w:p w14:paraId="597C83E1" w14:textId="38D6BF79" w:rsidR="002744F3" w:rsidRPr="002B2454" w:rsidRDefault="002744F3" w:rsidP="002744F3">
            <w:pPr>
              <w:spacing w:after="0" w:line="240" w:lineRule="exact"/>
              <w:ind w:left="22" w:right="-72" w:hanging="142"/>
              <w:rPr>
                <w:color w:val="000000"/>
                <w:sz w:val="18"/>
                <w:szCs w:val="18"/>
              </w:rPr>
            </w:pPr>
            <w:r w:rsidRPr="002B2454">
              <w:rPr>
                <w:color w:val="000000"/>
                <w:sz w:val="18"/>
                <w:szCs w:val="18"/>
              </w:rPr>
              <w:t xml:space="preserve">      tax purposes</w:t>
            </w:r>
          </w:p>
        </w:tc>
        <w:tc>
          <w:tcPr>
            <w:tcW w:w="1584" w:type="dxa"/>
            <w:vAlign w:val="bottom"/>
          </w:tcPr>
          <w:p w14:paraId="18DC2F8C" w14:textId="56B38AC5" w:rsidR="002744F3" w:rsidRPr="002B2454" w:rsidRDefault="00950865" w:rsidP="00DD01A2">
            <w:pPr>
              <w:spacing w:after="0" w:line="240" w:lineRule="exact"/>
              <w:ind w:right="-72"/>
              <w:jc w:val="right"/>
              <w:rPr>
                <w:color w:val="000000"/>
                <w:sz w:val="18"/>
                <w:szCs w:val="18"/>
              </w:rPr>
            </w:pPr>
            <w:r w:rsidRPr="002B2454">
              <w:rPr>
                <w:color w:val="000000"/>
                <w:sz w:val="18"/>
                <w:szCs w:val="18"/>
              </w:rPr>
              <w:t>(</w:t>
            </w:r>
            <w:r w:rsidR="00C1790D" w:rsidRPr="002B2454">
              <w:rPr>
                <w:color w:val="000000"/>
                <w:sz w:val="18"/>
                <w:szCs w:val="18"/>
              </w:rPr>
              <w:t>5</w:t>
            </w:r>
            <w:r w:rsidRPr="002B2454">
              <w:rPr>
                <w:color w:val="000000"/>
                <w:sz w:val="18"/>
                <w:szCs w:val="18"/>
              </w:rPr>
              <w:t>)</w:t>
            </w:r>
          </w:p>
        </w:tc>
        <w:tc>
          <w:tcPr>
            <w:tcW w:w="1584" w:type="dxa"/>
            <w:vAlign w:val="bottom"/>
          </w:tcPr>
          <w:p w14:paraId="5218DB69" w14:textId="40DF7D82" w:rsidR="002744F3" w:rsidRPr="002B2454" w:rsidRDefault="007212E1" w:rsidP="00DD01A2">
            <w:pPr>
              <w:spacing w:after="0" w:line="240" w:lineRule="exact"/>
              <w:ind w:right="-72"/>
              <w:jc w:val="right"/>
              <w:rPr>
                <w:color w:val="000000"/>
                <w:sz w:val="18"/>
                <w:szCs w:val="18"/>
              </w:rPr>
            </w:pPr>
            <w:r w:rsidRPr="002B2454">
              <w:rPr>
                <w:color w:val="000000"/>
                <w:sz w:val="18"/>
                <w:szCs w:val="18"/>
              </w:rPr>
              <w:t>(</w:t>
            </w:r>
            <w:r w:rsidR="00A0196D" w:rsidRPr="002B2454">
              <w:rPr>
                <w:color w:val="000000"/>
                <w:sz w:val="18"/>
                <w:szCs w:val="18"/>
              </w:rPr>
              <w:t>8</w:t>
            </w:r>
            <w:r w:rsidRPr="002B2454">
              <w:rPr>
                <w:color w:val="000000"/>
                <w:sz w:val="18"/>
                <w:szCs w:val="18"/>
              </w:rPr>
              <w:t>)</w:t>
            </w:r>
          </w:p>
        </w:tc>
        <w:tc>
          <w:tcPr>
            <w:tcW w:w="1584" w:type="dxa"/>
            <w:vAlign w:val="bottom"/>
          </w:tcPr>
          <w:p w14:paraId="1EA624E9" w14:textId="4A9E0D89" w:rsidR="002744F3" w:rsidRPr="002B2454" w:rsidRDefault="000F6420" w:rsidP="00DD01A2">
            <w:pPr>
              <w:spacing w:after="0" w:line="240" w:lineRule="exact"/>
              <w:ind w:right="-72"/>
              <w:jc w:val="right"/>
              <w:rPr>
                <w:color w:val="000000"/>
                <w:sz w:val="18"/>
                <w:szCs w:val="18"/>
                <w:lang w:val="en-GB"/>
              </w:rPr>
            </w:pPr>
            <w:r w:rsidRPr="002B2454">
              <w:rPr>
                <w:color w:val="000000"/>
                <w:sz w:val="18"/>
                <w:szCs w:val="18"/>
                <w:lang w:val="en-GB"/>
              </w:rPr>
              <w:t>-</w:t>
            </w:r>
          </w:p>
        </w:tc>
        <w:tc>
          <w:tcPr>
            <w:tcW w:w="1584" w:type="dxa"/>
            <w:vAlign w:val="bottom"/>
          </w:tcPr>
          <w:p w14:paraId="66E2C959" w14:textId="51F21918" w:rsidR="002744F3" w:rsidRPr="002B2454" w:rsidRDefault="002744F3" w:rsidP="00DD01A2">
            <w:pPr>
              <w:spacing w:after="0" w:line="240" w:lineRule="exact"/>
              <w:ind w:right="-72"/>
              <w:jc w:val="right"/>
              <w:rPr>
                <w:color w:val="000000"/>
                <w:sz w:val="18"/>
                <w:szCs w:val="18"/>
              </w:rPr>
            </w:pPr>
            <w:r w:rsidRPr="002B2454">
              <w:rPr>
                <w:sz w:val="18"/>
                <w:szCs w:val="18"/>
              </w:rPr>
              <w:t>-</w:t>
            </w:r>
          </w:p>
        </w:tc>
      </w:tr>
      <w:tr w:rsidR="002744F3" w:rsidRPr="002B2454" w14:paraId="172C3740" w14:textId="77777777" w:rsidTr="00545640">
        <w:trPr>
          <w:cantSplit/>
        </w:trPr>
        <w:tc>
          <w:tcPr>
            <w:tcW w:w="3110" w:type="dxa"/>
            <w:vAlign w:val="bottom"/>
          </w:tcPr>
          <w:p w14:paraId="226A32F8" w14:textId="01E12A42" w:rsidR="002744F3" w:rsidRPr="002B2454" w:rsidRDefault="00D443AA" w:rsidP="002744F3">
            <w:pPr>
              <w:spacing w:after="0" w:line="240" w:lineRule="exact"/>
              <w:ind w:left="22" w:right="-72" w:hanging="142"/>
              <w:rPr>
                <w:color w:val="000000"/>
                <w:sz w:val="18"/>
                <w:szCs w:val="18"/>
              </w:rPr>
            </w:pPr>
            <w:r w:rsidRPr="002B2454">
              <w:rPr>
                <w:color w:val="000000"/>
                <w:sz w:val="18"/>
                <w:szCs w:val="18"/>
              </w:rPr>
              <w:t xml:space="preserve">   </w:t>
            </w:r>
            <w:r w:rsidR="002744F3" w:rsidRPr="002B2454">
              <w:rPr>
                <w:color w:val="000000"/>
                <w:sz w:val="18"/>
                <w:szCs w:val="18"/>
              </w:rPr>
              <w:t xml:space="preserve">Expenses not deductible for tax </w:t>
            </w:r>
          </w:p>
          <w:p w14:paraId="35B90D10" w14:textId="55F0BC39" w:rsidR="002744F3" w:rsidRPr="002B2454" w:rsidRDefault="002744F3" w:rsidP="002744F3">
            <w:pPr>
              <w:spacing w:after="0" w:line="240" w:lineRule="exact"/>
              <w:ind w:left="22" w:right="-72" w:hanging="142"/>
              <w:rPr>
                <w:color w:val="000000"/>
                <w:sz w:val="18"/>
                <w:szCs w:val="18"/>
              </w:rPr>
            </w:pPr>
            <w:r w:rsidRPr="002B2454">
              <w:rPr>
                <w:color w:val="000000"/>
                <w:sz w:val="18"/>
                <w:szCs w:val="18"/>
              </w:rPr>
              <w:t xml:space="preserve">      purposes</w:t>
            </w:r>
          </w:p>
        </w:tc>
        <w:tc>
          <w:tcPr>
            <w:tcW w:w="1584" w:type="dxa"/>
            <w:vAlign w:val="bottom"/>
          </w:tcPr>
          <w:p w14:paraId="1736FF66" w14:textId="76256D36" w:rsidR="002744F3" w:rsidRPr="002B2454" w:rsidRDefault="00C71B2E" w:rsidP="00DD01A2">
            <w:pPr>
              <w:spacing w:after="0" w:line="240" w:lineRule="exact"/>
              <w:ind w:right="-72"/>
              <w:jc w:val="right"/>
              <w:rPr>
                <w:color w:val="000000"/>
                <w:sz w:val="18"/>
                <w:szCs w:val="18"/>
              </w:rPr>
            </w:pPr>
            <w:r w:rsidRPr="002B2454">
              <w:rPr>
                <w:color w:val="000000"/>
                <w:sz w:val="18"/>
                <w:szCs w:val="18"/>
              </w:rPr>
              <w:t>54</w:t>
            </w:r>
          </w:p>
        </w:tc>
        <w:tc>
          <w:tcPr>
            <w:tcW w:w="1584" w:type="dxa"/>
            <w:vAlign w:val="bottom"/>
          </w:tcPr>
          <w:p w14:paraId="33F0A4B4" w14:textId="14DBB817" w:rsidR="002744F3" w:rsidRPr="002B2454" w:rsidRDefault="00A0196D" w:rsidP="00DD01A2">
            <w:pPr>
              <w:spacing w:after="0" w:line="240" w:lineRule="exact"/>
              <w:ind w:right="-72"/>
              <w:jc w:val="right"/>
              <w:rPr>
                <w:color w:val="000000"/>
                <w:sz w:val="18"/>
                <w:szCs w:val="18"/>
              </w:rPr>
            </w:pPr>
            <w:r w:rsidRPr="002B2454">
              <w:rPr>
                <w:color w:val="000000"/>
                <w:sz w:val="18"/>
                <w:szCs w:val="18"/>
              </w:rPr>
              <w:t>17</w:t>
            </w:r>
          </w:p>
        </w:tc>
        <w:tc>
          <w:tcPr>
            <w:tcW w:w="1584" w:type="dxa"/>
            <w:vAlign w:val="bottom"/>
          </w:tcPr>
          <w:p w14:paraId="31EB4D28" w14:textId="1AF5EF4E" w:rsidR="002744F3" w:rsidRPr="002B2454" w:rsidRDefault="000F6420" w:rsidP="00DD01A2">
            <w:pPr>
              <w:spacing w:after="0" w:line="240" w:lineRule="exact"/>
              <w:ind w:right="-72"/>
              <w:jc w:val="right"/>
              <w:rPr>
                <w:color w:val="000000"/>
                <w:sz w:val="18"/>
                <w:szCs w:val="18"/>
                <w:lang w:val="en-GB"/>
              </w:rPr>
            </w:pPr>
            <w:r w:rsidRPr="002B2454">
              <w:rPr>
                <w:color w:val="000000"/>
                <w:sz w:val="18"/>
                <w:szCs w:val="18"/>
                <w:lang w:val="en-GB"/>
              </w:rPr>
              <w:t>8</w:t>
            </w:r>
          </w:p>
        </w:tc>
        <w:tc>
          <w:tcPr>
            <w:tcW w:w="1584" w:type="dxa"/>
            <w:vAlign w:val="bottom"/>
          </w:tcPr>
          <w:p w14:paraId="2AFBC11D" w14:textId="1B2C5CB3" w:rsidR="002744F3" w:rsidRPr="002B2454" w:rsidRDefault="007E5235" w:rsidP="00DD01A2">
            <w:pPr>
              <w:spacing w:after="0" w:line="240" w:lineRule="exact"/>
              <w:ind w:right="-72"/>
              <w:jc w:val="right"/>
              <w:rPr>
                <w:color w:val="000000"/>
                <w:sz w:val="18"/>
                <w:szCs w:val="18"/>
              </w:rPr>
            </w:pPr>
            <w:r w:rsidRPr="002B2454">
              <w:rPr>
                <w:sz w:val="18"/>
                <w:szCs w:val="18"/>
              </w:rPr>
              <w:t>2</w:t>
            </w:r>
            <w:r w:rsidR="000F6420" w:rsidRPr="002B2454">
              <w:rPr>
                <w:sz w:val="18"/>
                <w:szCs w:val="18"/>
              </w:rPr>
              <w:t>8</w:t>
            </w:r>
          </w:p>
        </w:tc>
      </w:tr>
      <w:tr w:rsidR="00583566" w:rsidRPr="002B2454" w14:paraId="64D9E65E" w14:textId="77777777" w:rsidTr="0064362F">
        <w:trPr>
          <w:trHeight w:val="451"/>
        </w:trPr>
        <w:tc>
          <w:tcPr>
            <w:tcW w:w="3110" w:type="dxa"/>
          </w:tcPr>
          <w:p w14:paraId="18346BA8" w14:textId="29653AB4" w:rsidR="00583566" w:rsidRPr="002B2454" w:rsidRDefault="00B7441A" w:rsidP="003B7EDE">
            <w:pPr>
              <w:spacing w:after="0"/>
              <w:ind w:left="-101"/>
              <w:rPr>
                <w:rFonts w:eastAsia="Arial Unicode MS"/>
                <w:sz w:val="18"/>
                <w:szCs w:val="18"/>
              </w:rPr>
            </w:pPr>
            <w:r w:rsidRPr="002B2454">
              <w:rPr>
                <w:rFonts w:eastAsia="Arial Unicode MS"/>
                <w:sz w:val="18"/>
                <w:szCs w:val="18"/>
              </w:rPr>
              <w:t xml:space="preserve">   </w:t>
            </w:r>
            <w:proofErr w:type="spellStart"/>
            <w:r w:rsidR="003B7EDE" w:rsidRPr="002B2454">
              <w:rPr>
                <w:rFonts w:eastAsia="Arial Unicode MS"/>
                <w:sz w:val="18"/>
                <w:szCs w:val="18"/>
              </w:rPr>
              <w:t>Utilisation</w:t>
            </w:r>
            <w:proofErr w:type="spellEnd"/>
            <w:r w:rsidR="003B7EDE" w:rsidRPr="002B2454">
              <w:rPr>
                <w:rFonts w:eastAsia="Arial Unicode MS"/>
                <w:sz w:val="18"/>
                <w:szCs w:val="18"/>
              </w:rPr>
              <w:t xml:space="preserve"> of previously </w:t>
            </w:r>
            <w:r w:rsidRPr="002B2454">
              <w:rPr>
                <w:rFonts w:eastAsia="Arial Unicode MS"/>
                <w:sz w:val="18"/>
                <w:szCs w:val="18"/>
              </w:rPr>
              <w:br/>
              <w:t xml:space="preserve">   </w:t>
            </w:r>
            <w:r w:rsidR="0064362F" w:rsidRPr="002B2454">
              <w:rPr>
                <w:rFonts w:eastAsia="Arial Unicode MS"/>
                <w:sz w:val="18"/>
                <w:szCs w:val="18"/>
              </w:rPr>
              <w:t xml:space="preserve">   </w:t>
            </w:r>
            <w:r w:rsidR="003B7EDE" w:rsidRPr="002B2454">
              <w:rPr>
                <w:rFonts w:eastAsia="Arial Unicode MS"/>
                <w:sz w:val="18"/>
                <w:szCs w:val="18"/>
              </w:rPr>
              <w:t>unrecognized tax losses</w:t>
            </w:r>
          </w:p>
        </w:tc>
        <w:tc>
          <w:tcPr>
            <w:tcW w:w="1584" w:type="dxa"/>
            <w:vAlign w:val="bottom"/>
          </w:tcPr>
          <w:p w14:paraId="2E12CEA5" w14:textId="37398B27" w:rsidR="00583566" w:rsidRPr="002B2454" w:rsidRDefault="00583566" w:rsidP="0064362F">
            <w:pPr>
              <w:spacing w:after="0" w:line="240" w:lineRule="exact"/>
              <w:ind w:right="-72"/>
              <w:jc w:val="right"/>
              <w:rPr>
                <w:color w:val="000000"/>
                <w:sz w:val="18"/>
                <w:szCs w:val="18"/>
              </w:rPr>
            </w:pPr>
            <w:r w:rsidRPr="002B2454">
              <w:rPr>
                <w:color w:val="000000"/>
                <w:sz w:val="18"/>
                <w:szCs w:val="18"/>
              </w:rPr>
              <w:t>(</w:t>
            </w:r>
            <w:r w:rsidR="00C71B2E" w:rsidRPr="002B2454">
              <w:rPr>
                <w:color w:val="000000"/>
                <w:sz w:val="18"/>
                <w:szCs w:val="18"/>
              </w:rPr>
              <w:t>5</w:t>
            </w:r>
            <w:r w:rsidRPr="002B2454">
              <w:rPr>
                <w:color w:val="000000"/>
                <w:sz w:val="18"/>
                <w:szCs w:val="18"/>
              </w:rPr>
              <w:t>)</w:t>
            </w:r>
          </w:p>
        </w:tc>
        <w:tc>
          <w:tcPr>
            <w:tcW w:w="1584" w:type="dxa"/>
            <w:vAlign w:val="bottom"/>
          </w:tcPr>
          <w:p w14:paraId="228E55C7" w14:textId="49F3D624" w:rsidR="00583566" w:rsidRPr="002B2454" w:rsidRDefault="00583566" w:rsidP="0064362F">
            <w:pPr>
              <w:spacing w:after="0" w:line="240" w:lineRule="exact"/>
              <w:ind w:right="-72"/>
              <w:jc w:val="right"/>
              <w:rPr>
                <w:color w:val="000000"/>
                <w:sz w:val="18"/>
                <w:szCs w:val="18"/>
              </w:rPr>
            </w:pPr>
            <w:r w:rsidRPr="002B2454">
              <w:rPr>
                <w:color w:val="000000"/>
                <w:sz w:val="18"/>
                <w:szCs w:val="18"/>
              </w:rPr>
              <w:t>(</w:t>
            </w:r>
            <w:r w:rsidR="000F6420" w:rsidRPr="002B2454">
              <w:rPr>
                <w:color w:val="000000"/>
                <w:sz w:val="18"/>
                <w:szCs w:val="18"/>
              </w:rPr>
              <w:t>26)</w:t>
            </w:r>
          </w:p>
        </w:tc>
        <w:tc>
          <w:tcPr>
            <w:tcW w:w="1584" w:type="dxa"/>
            <w:vAlign w:val="bottom"/>
          </w:tcPr>
          <w:p w14:paraId="497D71DC" w14:textId="48F1C451" w:rsidR="00583566" w:rsidRPr="002B2454" w:rsidRDefault="005B7479" w:rsidP="0064362F">
            <w:pPr>
              <w:spacing w:after="0" w:line="240" w:lineRule="exact"/>
              <w:ind w:right="-72"/>
              <w:jc w:val="right"/>
              <w:rPr>
                <w:color w:val="000000"/>
                <w:sz w:val="18"/>
                <w:szCs w:val="18"/>
                <w:lang w:val="en-GB"/>
              </w:rPr>
            </w:pPr>
            <w:r w:rsidRPr="002B2454">
              <w:rPr>
                <w:color w:val="000000"/>
                <w:sz w:val="18"/>
                <w:szCs w:val="18"/>
                <w:lang w:val="en-GB"/>
              </w:rPr>
              <w:t>-</w:t>
            </w:r>
          </w:p>
        </w:tc>
        <w:tc>
          <w:tcPr>
            <w:tcW w:w="1584" w:type="dxa"/>
            <w:vAlign w:val="bottom"/>
          </w:tcPr>
          <w:p w14:paraId="6C85D218" w14:textId="1396EA09" w:rsidR="00583566" w:rsidRPr="002B2454" w:rsidRDefault="005B7479" w:rsidP="0064362F">
            <w:pPr>
              <w:spacing w:after="0" w:line="240" w:lineRule="exact"/>
              <w:ind w:right="-72"/>
              <w:jc w:val="right"/>
              <w:rPr>
                <w:sz w:val="18"/>
                <w:szCs w:val="18"/>
              </w:rPr>
            </w:pPr>
            <w:r w:rsidRPr="002B2454">
              <w:rPr>
                <w:sz w:val="18"/>
                <w:szCs w:val="18"/>
              </w:rPr>
              <w:t>-</w:t>
            </w:r>
          </w:p>
        </w:tc>
      </w:tr>
      <w:tr w:rsidR="002744F3" w:rsidRPr="002B2454" w14:paraId="1BB5267D" w14:textId="77777777" w:rsidTr="00545640">
        <w:trPr>
          <w:cantSplit/>
        </w:trPr>
        <w:tc>
          <w:tcPr>
            <w:tcW w:w="3110" w:type="dxa"/>
            <w:vAlign w:val="bottom"/>
          </w:tcPr>
          <w:p w14:paraId="014CB9F4" w14:textId="78E6029E" w:rsidR="002744F3" w:rsidRPr="002B2454" w:rsidRDefault="00B7441A" w:rsidP="002744F3">
            <w:pPr>
              <w:spacing w:after="0" w:line="240" w:lineRule="exact"/>
              <w:ind w:left="22" w:right="-72" w:hanging="142"/>
              <w:rPr>
                <w:color w:val="000000"/>
                <w:sz w:val="18"/>
                <w:szCs w:val="18"/>
              </w:rPr>
            </w:pPr>
            <w:r w:rsidRPr="002B2454">
              <w:rPr>
                <w:color w:val="000000"/>
                <w:sz w:val="18"/>
                <w:szCs w:val="18"/>
              </w:rPr>
              <w:t xml:space="preserve">   </w:t>
            </w:r>
            <w:r w:rsidR="002744F3" w:rsidRPr="002B2454">
              <w:rPr>
                <w:color w:val="000000"/>
                <w:sz w:val="18"/>
                <w:szCs w:val="18"/>
              </w:rPr>
              <w:t>Adjustment in respect of prior year</w:t>
            </w:r>
          </w:p>
        </w:tc>
        <w:tc>
          <w:tcPr>
            <w:tcW w:w="1584" w:type="dxa"/>
            <w:vAlign w:val="bottom"/>
          </w:tcPr>
          <w:p w14:paraId="778678F7" w14:textId="58AE0627" w:rsidR="002744F3" w:rsidRPr="002B2454" w:rsidRDefault="00755B8C" w:rsidP="00DD01A2">
            <w:pPr>
              <w:spacing w:after="0" w:line="240" w:lineRule="exact"/>
              <w:ind w:right="-72"/>
              <w:jc w:val="right"/>
              <w:rPr>
                <w:color w:val="000000"/>
                <w:sz w:val="18"/>
                <w:szCs w:val="18"/>
              </w:rPr>
            </w:pPr>
            <w:r>
              <w:rPr>
                <w:color w:val="000000"/>
                <w:sz w:val="18"/>
                <w:szCs w:val="18"/>
              </w:rPr>
              <w:t>(1)</w:t>
            </w:r>
          </w:p>
        </w:tc>
        <w:tc>
          <w:tcPr>
            <w:tcW w:w="1584" w:type="dxa"/>
            <w:vAlign w:val="bottom"/>
          </w:tcPr>
          <w:p w14:paraId="7CDB85D4" w14:textId="22A29194" w:rsidR="002744F3" w:rsidRPr="002B2454" w:rsidRDefault="007212E1" w:rsidP="00DD01A2">
            <w:pPr>
              <w:spacing w:after="0" w:line="240" w:lineRule="exact"/>
              <w:ind w:right="-72"/>
              <w:jc w:val="right"/>
              <w:rPr>
                <w:color w:val="000000"/>
                <w:sz w:val="18"/>
                <w:szCs w:val="18"/>
              </w:rPr>
            </w:pPr>
            <w:r w:rsidRPr="002B2454">
              <w:rPr>
                <w:color w:val="000000"/>
                <w:sz w:val="18"/>
                <w:szCs w:val="18"/>
              </w:rPr>
              <w:t>(1)</w:t>
            </w:r>
          </w:p>
        </w:tc>
        <w:tc>
          <w:tcPr>
            <w:tcW w:w="1584" w:type="dxa"/>
            <w:vAlign w:val="bottom"/>
          </w:tcPr>
          <w:p w14:paraId="0CAA0331" w14:textId="238BB657" w:rsidR="002744F3" w:rsidRPr="002B2454" w:rsidRDefault="00F30B24" w:rsidP="00DD01A2">
            <w:pPr>
              <w:spacing w:after="0" w:line="240" w:lineRule="exact"/>
              <w:ind w:right="-72"/>
              <w:jc w:val="right"/>
              <w:rPr>
                <w:color w:val="000000"/>
                <w:sz w:val="18"/>
                <w:szCs w:val="18"/>
                <w:lang w:val="en-GB"/>
              </w:rPr>
            </w:pPr>
            <w:r w:rsidRPr="002B2454">
              <w:rPr>
                <w:color w:val="000000"/>
                <w:sz w:val="18"/>
                <w:szCs w:val="18"/>
                <w:lang w:val="en-GB"/>
              </w:rPr>
              <w:t>(3)</w:t>
            </w:r>
          </w:p>
        </w:tc>
        <w:tc>
          <w:tcPr>
            <w:tcW w:w="1584" w:type="dxa"/>
            <w:vAlign w:val="bottom"/>
          </w:tcPr>
          <w:p w14:paraId="714914F0" w14:textId="03068C91" w:rsidR="002744F3" w:rsidRPr="002B2454" w:rsidRDefault="002744F3" w:rsidP="00DD01A2">
            <w:pPr>
              <w:spacing w:after="0" w:line="240" w:lineRule="exact"/>
              <w:ind w:right="-72"/>
              <w:jc w:val="right"/>
              <w:rPr>
                <w:color w:val="000000"/>
                <w:sz w:val="18"/>
                <w:szCs w:val="18"/>
              </w:rPr>
            </w:pPr>
            <w:r w:rsidRPr="002B2454">
              <w:rPr>
                <w:sz w:val="18"/>
                <w:szCs w:val="18"/>
              </w:rPr>
              <w:t>6</w:t>
            </w:r>
          </w:p>
        </w:tc>
      </w:tr>
      <w:tr w:rsidR="00F30B24" w:rsidRPr="002B2454" w14:paraId="6F5ADF47" w14:textId="77777777" w:rsidTr="00545640">
        <w:trPr>
          <w:cantSplit/>
        </w:trPr>
        <w:tc>
          <w:tcPr>
            <w:tcW w:w="3110" w:type="dxa"/>
            <w:vAlign w:val="bottom"/>
          </w:tcPr>
          <w:p w14:paraId="54888E97" w14:textId="2E56206A" w:rsidR="00F30B24" w:rsidRPr="002B2454" w:rsidRDefault="00B7441A" w:rsidP="002744F3">
            <w:pPr>
              <w:spacing w:after="0" w:line="240" w:lineRule="exact"/>
              <w:ind w:left="22" w:right="-72" w:hanging="142"/>
              <w:rPr>
                <w:color w:val="000000"/>
                <w:sz w:val="18"/>
                <w:szCs w:val="18"/>
              </w:rPr>
            </w:pPr>
            <w:r w:rsidRPr="002B2454">
              <w:rPr>
                <w:color w:val="000000"/>
                <w:sz w:val="18"/>
                <w:szCs w:val="18"/>
              </w:rPr>
              <w:t xml:space="preserve">   </w:t>
            </w:r>
            <w:r w:rsidR="00F30B24" w:rsidRPr="002B2454">
              <w:rPr>
                <w:color w:val="000000"/>
                <w:sz w:val="18"/>
                <w:szCs w:val="18"/>
              </w:rPr>
              <w:t>Other</w:t>
            </w:r>
          </w:p>
        </w:tc>
        <w:tc>
          <w:tcPr>
            <w:tcW w:w="1584" w:type="dxa"/>
            <w:vAlign w:val="bottom"/>
          </w:tcPr>
          <w:p w14:paraId="15D3108C" w14:textId="6D66FB0C" w:rsidR="00F30B24" w:rsidRPr="005D1BF0" w:rsidRDefault="00755B8C" w:rsidP="00DD01A2">
            <w:pPr>
              <w:spacing w:after="0" w:line="240" w:lineRule="exact"/>
              <w:ind w:right="-72"/>
              <w:jc w:val="right"/>
              <w:rPr>
                <w:rFonts w:cstheme="minorBidi"/>
                <w:color w:val="000000"/>
                <w:sz w:val="18"/>
                <w:szCs w:val="18"/>
                <w:lang w:val="en-GB"/>
              </w:rPr>
            </w:pPr>
            <w:r>
              <w:rPr>
                <w:color w:val="000000"/>
                <w:sz w:val="18"/>
                <w:szCs w:val="18"/>
              </w:rPr>
              <w:t>71</w:t>
            </w:r>
          </w:p>
        </w:tc>
        <w:tc>
          <w:tcPr>
            <w:tcW w:w="1584" w:type="dxa"/>
            <w:vAlign w:val="bottom"/>
          </w:tcPr>
          <w:p w14:paraId="5D2E8E98" w14:textId="4205C2F0" w:rsidR="00F30B24" w:rsidRPr="002B2454" w:rsidRDefault="000F6420" w:rsidP="00DD01A2">
            <w:pPr>
              <w:spacing w:after="0" w:line="240" w:lineRule="exact"/>
              <w:ind w:right="-72"/>
              <w:jc w:val="right"/>
              <w:rPr>
                <w:color w:val="000000"/>
                <w:sz w:val="18"/>
                <w:szCs w:val="18"/>
              </w:rPr>
            </w:pPr>
            <w:r w:rsidRPr="002B2454">
              <w:rPr>
                <w:color w:val="000000"/>
                <w:sz w:val="18"/>
                <w:szCs w:val="18"/>
              </w:rPr>
              <w:t>(</w:t>
            </w:r>
            <w:r w:rsidR="00A0196D" w:rsidRPr="002B2454">
              <w:rPr>
                <w:color w:val="000000"/>
                <w:sz w:val="18"/>
                <w:szCs w:val="18"/>
              </w:rPr>
              <w:t>26</w:t>
            </w:r>
            <w:r w:rsidRPr="002B2454">
              <w:rPr>
                <w:color w:val="000000"/>
                <w:sz w:val="18"/>
                <w:szCs w:val="18"/>
              </w:rPr>
              <w:t>)</w:t>
            </w:r>
          </w:p>
        </w:tc>
        <w:tc>
          <w:tcPr>
            <w:tcW w:w="1584" w:type="dxa"/>
            <w:vAlign w:val="bottom"/>
          </w:tcPr>
          <w:p w14:paraId="5E213ED9" w14:textId="6E2A58D3" w:rsidR="00F30B24" w:rsidRPr="002B2454" w:rsidRDefault="000F6420" w:rsidP="00DD01A2">
            <w:pPr>
              <w:spacing w:after="0" w:line="240" w:lineRule="exact"/>
              <w:ind w:right="-72"/>
              <w:jc w:val="right"/>
              <w:rPr>
                <w:color w:val="000000"/>
                <w:sz w:val="18"/>
                <w:szCs w:val="18"/>
                <w:lang w:val="en-GB"/>
              </w:rPr>
            </w:pPr>
            <w:r w:rsidRPr="002B2454">
              <w:rPr>
                <w:color w:val="000000"/>
                <w:sz w:val="18"/>
                <w:szCs w:val="18"/>
                <w:lang w:val="en-GB"/>
              </w:rPr>
              <w:t>3</w:t>
            </w:r>
          </w:p>
        </w:tc>
        <w:tc>
          <w:tcPr>
            <w:tcW w:w="1584" w:type="dxa"/>
            <w:vAlign w:val="bottom"/>
          </w:tcPr>
          <w:p w14:paraId="3C74FEAC" w14:textId="0EF8C71A" w:rsidR="00F30B24" w:rsidRPr="002B2454" w:rsidRDefault="007A7065" w:rsidP="00DD01A2">
            <w:pPr>
              <w:spacing w:after="0" w:line="240" w:lineRule="exact"/>
              <w:ind w:right="-72"/>
              <w:jc w:val="right"/>
              <w:rPr>
                <w:sz w:val="18"/>
                <w:szCs w:val="18"/>
              </w:rPr>
            </w:pPr>
            <w:r w:rsidRPr="002B2454">
              <w:rPr>
                <w:sz w:val="18"/>
                <w:szCs w:val="18"/>
              </w:rPr>
              <w:t>(</w:t>
            </w:r>
            <w:r w:rsidR="000F6420" w:rsidRPr="002B2454">
              <w:rPr>
                <w:sz w:val="18"/>
                <w:szCs w:val="18"/>
              </w:rPr>
              <w:t>7</w:t>
            </w:r>
            <w:r w:rsidRPr="002B2454">
              <w:rPr>
                <w:sz w:val="18"/>
                <w:szCs w:val="18"/>
              </w:rPr>
              <w:t>)</w:t>
            </w:r>
          </w:p>
        </w:tc>
      </w:tr>
      <w:tr w:rsidR="00FC5F3C" w:rsidRPr="002B2454" w14:paraId="342148F7" w14:textId="77777777" w:rsidTr="00545640">
        <w:trPr>
          <w:cantSplit/>
        </w:trPr>
        <w:tc>
          <w:tcPr>
            <w:tcW w:w="3110" w:type="dxa"/>
            <w:vAlign w:val="bottom"/>
          </w:tcPr>
          <w:p w14:paraId="2E656831" w14:textId="77777777" w:rsidR="00FC5F3C" w:rsidRPr="002B2454" w:rsidRDefault="00FC5F3C" w:rsidP="00D8138E">
            <w:pPr>
              <w:spacing w:after="0" w:line="240" w:lineRule="exact"/>
              <w:ind w:left="-120" w:right="-72"/>
              <w:rPr>
                <w:color w:val="000000"/>
                <w:sz w:val="18"/>
                <w:szCs w:val="18"/>
              </w:rPr>
            </w:pPr>
          </w:p>
        </w:tc>
        <w:tc>
          <w:tcPr>
            <w:tcW w:w="1584" w:type="dxa"/>
            <w:tcBorders>
              <w:top w:val="single" w:sz="4" w:space="0" w:color="000000"/>
            </w:tcBorders>
            <w:vAlign w:val="bottom"/>
          </w:tcPr>
          <w:p w14:paraId="035ADF1F" w14:textId="77777777" w:rsidR="00FC5F3C" w:rsidRPr="002B2454" w:rsidRDefault="00FC5F3C" w:rsidP="00DD01A2">
            <w:pPr>
              <w:spacing w:after="0" w:line="240" w:lineRule="exact"/>
              <w:ind w:right="-72"/>
              <w:jc w:val="right"/>
              <w:rPr>
                <w:color w:val="000000"/>
                <w:sz w:val="18"/>
                <w:szCs w:val="18"/>
              </w:rPr>
            </w:pPr>
          </w:p>
        </w:tc>
        <w:tc>
          <w:tcPr>
            <w:tcW w:w="1584" w:type="dxa"/>
            <w:tcBorders>
              <w:top w:val="single" w:sz="4" w:space="0" w:color="000000"/>
            </w:tcBorders>
            <w:vAlign w:val="bottom"/>
          </w:tcPr>
          <w:p w14:paraId="502E4808" w14:textId="77777777" w:rsidR="00FC5F3C" w:rsidRPr="002B2454" w:rsidRDefault="00FC5F3C" w:rsidP="00DD01A2">
            <w:pPr>
              <w:spacing w:after="0" w:line="240" w:lineRule="exact"/>
              <w:ind w:right="-72"/>
              <w:jc w:val="right"/>
              <w:rPr>
                <w:color w:val="000000"/>
                <w:sz w:val="18"/>
                <w:szCs w:val="18"/>
              </w:rPr>
            </w:pPr>
          </w:p>
        </w:tc>
        <w:tc>
          <w:tcPr>
            <w:tcW w:w="1584" w:type="dxa"/>
            <w:tcBorders>
              <w:top w:val="single" w:sz="4" w:space="0" w:color="000000"/>
            </w:tcBorders>
            <w:vAlign w:val="bottom"/>
          </w:tcPr>
          <w:p w14:paraId="1A8E3559" w14:textId="77777777" w:rsidR="00FC5F3C" w:rsidRPr="002B2454" w:rsidRDefault="00FC5F3C" w:rsidP="00DD01A2">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5CA15406" w14:textId="77777777" w:rsidR="00FC5F3C" w:rsidRPr="002B2454" w:rsidRDefault="00FC5F3C" w:rsidP="00DD01A2">
            <w:pPr>
              <w:spacing w:after="0" w:line="240" w:lineRule="exact"/>
              <w:ind w:right="-72"/>
              <w:jc w:val="right"/>
              <w:rPr>
                <w:color w:val="000000"/>
                <w:sz w:val="18"/>
                <w:szCs w:val="18"/>
              </w:rPr>
            </w:pPr>
          </w:p>
        </w:tc>
      </w:tr>
      <w:tr w:rsidR="00FC5F3C" w:rsidRPr="002B2454" w14:paraId="5B9B56DF" w14:textId="77777777" w:rsidTr="00545640">
        <w:trPr>
          <w:cantSplit/>
        </w:trPr>
        <w:tc>
          <w:tcPr>
            <w:tcW w:w="3110" w:type="dxa"/>
            <w:vAlign w:val="bottom"/>
          </w:tcPr>
          <w:p w14:paraId="7BF8FCF3" w14:textId="61D91EC8" w:rsidR="00FC5F3C" w:rsidRPr="002B2454" w:rsidRDefault="00FC5F3C" w:rsidP="00D8138E">
            <w:pPr>
              <w:spacing w:after="0" w:line="240" w:lineRule="exact"/>
              <w:ind w:left="-120" w:right="-72"/>
              <w:rPr>
                <w:color w:val="000000"/>
                <w:sz w:val="18"/>
                <w:szCs w:val="18"/>
              </w:rPr>
            </w:pPr>
            <w:r w:rsidRPr="002B2454">
              <w:rPr>
                <w:color w:val="000000"/>
                <w:sz w:val="18"/>
                <w:szCs w:val="18"/>
              </w:rPr>
              <w:t>Income tax expenses</w:t>
            </w:r>
          </w:p>
        </w:tc>
        <w:tc>
          <w:tcPr>
            <w:tcW w:w="1584" w:type="dxa"/>
            <w:tcBorders>
              <w:bottom w:val="single" w:sz="4" w:space="0" w:color="000000"/>
            </w:tcBorders>
            <w:vAlign w:val="bottom"/>
          </w:tcPr>
          <w:p w14:paraId="1A0CF296" w14:textId="2FD6D9D5" w:rsidR="00FC5F3C" w:rsidRPr="002B2454" w:rsidRDefault="00C3736A" w:rsidP="00DD01A2">
            <w:pPr>
              <w:spacing w:after="0" w:line="240" w:lineRule="exact"/>
              <w:ind w:right="-72"/>
              <w:jc w:val="right"/>
              <w:rPr>
                <w:color w:val="000000"/>
                <w:sz w:val="18"/>
                <w:szCs w:val="18"/>
              </w:rPr>
            </w:pPr>
            <w:r w:rsidRPr="002B2454">
              <w:rPr>
                <w:color w:val="000000"/>
                <w:sz w:val="18"/>
                <w:szCs w:val="18"/>
              </w:rPr>
              <w:t>884</w:t>
            </w:r>
          </w:p>
        </w:tc>
        <w:tc>
          <w:tcPr>
            <w:tcW w:w="1584" w:type="dxa"/>
            <w:tcBorders>
              <w:bottom w:val="single" w:sz="4" w:space="0" w:color="000000"/>
            </w:tcBorders>
            <w:vAlign w:val="bottom"/>
          </w:tcPr>
          <w:p w14:paraId="7DC32527" w14:textId="70A42EC6" w:rsidR="00FC5F3C" w:rsidRPr="002B2454" w:rsidRDefault="007212E1" w:rsidP="00DD01A2">
            <w:pPr>
              <w:spacing w:after="0" w:line="240" w:lineRule="exact"/>
              <w:ind w:right="-72"/>
              <w:jc w:val="right"/>
              <w:rPr>
                <w:color w:val="000000"/>
                <w:sz w:val="18"/>
                <w:szCs w:val="18"/>
              </w:rPr>
            </w:pPr>
            <w:r w:rsidRPr="002B2454">
              <w:rPr>
                <w:color w:val="000000"/>
                <w:sz w:val="18"/>
                <w:szCs w:val="18"/>
              </w:rPr>
              <w:t>495</w:t>
            </w:r>
          </w:p>
        </w:tc>
        <w:tc>
          <w:tcPr>
            <w:tcW w:w="1584" w:type="dxa"/>
            <w:tcBorders>
              <w:bottom w:val="single" w:sz="4" w:space="0" w:color="000000"/>
            </w:tcBorders>
            <w:vAlign w:val="bottom"/>
          </w:tcPr>
          <w:p w14:paraId="42754001" w14:textId="3EA9D582" w:rsidR="00FC5F3C" w:rsidRPr="002B2454" w:rsidRDefault="00F30B24" w:rsidP="00DD01A2">
            <w:pPr>
              <w:spacing w:after="0" w:line="240" w:lineRule="exact"/>
              <w:ind w:right="-72"/>
              <w:jc w:val="right"/>
              <w:rPr>
                <w:color w:val="000000"/>
                <w:sz w:val="18"/>
                <w:szCs w:val="18"/>
                <w:lang w:val="en-GB"/>
              </w:rPr>
            </w:pPr>
            <w:r w:rsidRPr="002B2454">
              <w:rPr>
                <w:color w:val="000000"/>
                <w:sz w:val="18"/>
                <w:szCs w:val="18"/>
                <w:lang w:val="en-GB"/>
              </w:rPr>
              <w:t>228</w:t>
            </w:r>
          </w:p>
        </w:tc>
        <w:tc>
          <w:tcPr>
            <w:tcW w:w="1584" w:type="dxa"/>
            <w:tcBorders>
              <w:bottom w:val="single" w:sz="4" w:space="0" w:color="000000"/>
            </w:tcBorders>
            <w:vAlign w:val="bottom"/>
          </w:tcPr>
          <w:p w14:paraId="27254380" w14:textId="4E4CC2A6" w:rsidR="00FC5F3C" w:rsidRPr="002B2454" w:rsidRDefault="004D0B1D" w:rsidP="00DD01A2">
            <w:pPr>
              <w:spacing w:after="0" w:line="240" w:lineRule="exact"/>
              <w:ind w:right="-72"/>
              <w:jc w:val="right"/>
              <w:rPr>
                <w:color w:val="000000"/>
                <w:sz w:val="18"/>
                <w:szCs w:val="18"/>
              </w:rPr>
            </w:pPr>
            <w:r w:rsidRPr="002B2454">
              <w:rPr>
                <w:color w:val="000000"/>
                <w:sz w:val="18"/>
                <w:szCs w:val="18"/>
              </w:rPr>
              <w:t>139</w:t>
            </w:r>
          </w:p>
        </w:tc>
      </w:tr>
    </w:tbl>
    <w:p w14:paraId="71608CE3" w14:textId="77777777" w:rsidR="00872DC9" w:rsidRPr="002B2454" w:rsidRDefault="00872DC9" w:rsidP="00D570C7">
      <w:pPr>
        <w:spacing w:after="0" w:line="240" w:lineRule="exact"/>
        <w:jc w:val="both"/>
        <w:rPr>
          <w:color w:val="000000"/>
          <w:sz w:val="18"/>
          <w:szCs w:val="18"/>
        </w:rPr>
      </w:pPr>
    </w:p>
    <w:p w14:paraId="0EDE4E79" w14:textId="6A25040B" w:rsidR="00AD274A" w:rsidRPr="002B2454" w:rsidRDefault="00E002D5" w:rsidP="00D570C7">
      <w:pPr>
        <w:spacing w:after="0" w:line="240" w:lineRule="exact"/>
        <w:rPr>
          <w:color w:val="000000"/>
          <w:sz w:val="18"/>
          <w:szCs w:val="18"/>
        </w:rPr>
      </w:pPr>
      <w:r w:rsidRPr="002B2454">
        <w:rPr>
          <w:color w:val="000000"/>
          <w:sz w:val="18"/>
          <w:szCs w:val="18"/>
        </w:rPr>
        <w:br w:type="page"/>
      </w:r>
    </w:p>
    <w:tbl>
      <w:tblPr>
        <w:tblStyle w:val="affffff3"/>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2B2454" w14:paraId="2A939F8C" w14:textId="77777777" w:rsidTr="00343B6D">
        <w:trPr>
          <w:trHeight w:val="386"/>
        </w:trPr>
        <w:tc>
          <w:tcPr>
            <w:tcW w:w="9464" w:type="dxa"/>
          </w:tcPr>
          <w:p w14:paraId="4B2D794F" w14:textId="19AF27A8" w:rsidR="00872DC9" w:rsidRPr="002B2454" w:rsidRDefault="00723A71" w:rsidP="00D8138E">
            <w:pPr>
              <w:tabs>
                <w:tab w:val="left" w:pos="427"/>
              </w:tabs>
              <w:spacing w:before="0" w:line="240" w:lineRule="exact"/>
              <w:ind w:left="-105"/>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3</w:t>
            </w:r>
            <w:r w:rsidR="00533B33" w:rsidRPr="002B2454">
              <w:rPr>
                <w:rFonts w:ascii="Arial" w:eastAsia="Arial" w:hAnsi="Arial" w:cs="Arial"/>
                <w:b/>
                <w:color w:val="000000"/>
                <w:sz w:val="18"/>
                <w:szCs w:val="18"/>
                <w:lang w:val="en-GB"/>
              </w:rPr>
              <w:t>6</w:t>
            </w:r>
            <w:r w:rsidR="00DE43D6" w:rsidRPr="002B2454">
              <w:rPr>
                <w:rFonts w:ascii="Arial" w:eastAsia="Arial" w:hAnsi="Arial" w:cs="Arial"/>
                <w:b/>
                <w:color w:val="000000"/>
                <w:sz w:val="18"/>
                <w:szCs w:val="18"/>
              </w:rPr>
              <w:tab/>
              <w:t>Earnings per share</w:t>
            </w:r>
          </w:p>
        </w:tc>
      </w:tr>
    </w:tbl>
    <w:p w14:paraId="7C5C7B26" w14:textId="77777777" w:rsidR="00872DC9" w:rsidRPr="002B2454" w:rsidRDefault="00872DC9" w:rsidP="00D570C7">
      <w:pPr>
        <w:spacing w:after="0" w:line="240" w:lineRule="exact"/>
        <w:jc w:val="both"/>
        <w:rPr>
          <w:color w:val="000000"/>
          <w:sz w:val="18"/>
          <w:szCs w:val="18"/>
        </w:rPr>
      </w:pPr>
    </w:p>
    <w:tbl>
      <w:tblPr>
        <w:tblW w:w="9432" w:type="dxa"/>
        <w:tblInd w:w="14" w:type="dxa"/>
        <w:tblLayout w:type="fixed"/>
        <w:tblLook w:val="0000" w:firstRow="0" w:lastRow="0" w:firstColumn="0" w:lastColumn="0" w:noHBand="0" w:noVBand="0"/>
      </w:tblPr>
      <w:tblGrid>
        <w:gridCol w:w="3096"/>
        <w:gridCol w:w="1584"/>
        <w:gridCol w:w="1584"/>
        <w:gridCol w:w="1584"/>
        <w:gridCol w:w="1584"/>
      </w:tblGrid>
      <w:tr w:rsidR="0053665C" w:rsidRPr="002B2454" w14:paraId="3A83438F" w14:textId="77777777" w:rsidTr="00D8138E">
        <w:trPr>
          <w:cantSplit/>
        </w:trPr>
        <w:tc>
          <w:tcPr>
            <w:tcW w:w="3096" w:type="dxa"/>
          </w:tcPr>
          <w:p w14:paraId="498FF6F2" w14:textId="77777777" w:rsidR="0053665C" w:rsidRPr="002B2454" w:rsidRDefault="0053665C" w:rsidP="00D8138E">
            <w:pPr>
              <w:spacing w:after="0" w:line="240" w:lineRule="exact"/>
              <w:ind w:left="-120" w:right="-72"/>
              <w:rPr>
                <w:color w:val="000000"/>
                <w:sz w:val="18"/>
                <w:szCs w:val="18"/>
              </w:rPr>
            </w:pPr>
          </w:p>
        </w:tc>
        <w:tc>
          <w:tcPr>
            <w:tcW w:w="3168" w:type="dxa"/>
            <w:gridSpan w:val="2"/>
            <w:tcBorders>
              <w:bottom w:val="single" w:sz="4" w:space="0" w:color="000000"/>
            </w:tcBorders>
          </w:tcPr>
          <w:p w14:paraId="5B9385AC" w14:textId="72143957" w:rsidR="0053665C" w:rsidRPr="002B2454" w:rsidRDefault="0053665C" w:rsidP="00212B6B">
            <w:pPr>
              <w:spacing w:after="0" w:line="240" w:lineRule="exact"/>
              <w:ind w:right="-72"/>
              <w:jc w:val="center"/>
              <w:rPr>
                <w:b/>
                <w:color w:val="000000"/>
                <w:sz w:val="18"/>
                <w:szCs w:val="18"/>
              </w:rPr>
            </w:pPr>
            <w:r w:rsidRPr="002B2454">
              <w:rPr>
                <w:b/>
                <w:color w:val="000000"/>
                <w:sz w:val="18"/>
                <w:szCs w:val="18"/>
              </w:rPr>
              <w:t>Consolidated financial statements</w:t>
            </w:r>
          </w:p>
        </w:tc>
        <w:tc>
          <w:tcPr>
            <w:tcW w:w="3168" w:type="dxa"/>
            <w:gridSpan w:val="2"/>
            <w:tcBorders>
              <w:bottom w:val="single" w:sz="4" w:space="0" w:color="000000"/>
            </w:tcBorders>
          </w:tcPr>
          <w:p w14:paraId="3F5BA986" w14:textId="0CE8BBBD" w:rsidR="0053665C" w:rsidRPr="002B2454" w:rsidRDefault="0053665C" w:rsidP="00212B6B">
            <w:pPr>
              <w:spacing w:after="0" w:line="240" w:lineRule="exact"/>
              <w:ind w:right="-72"/>
              <w:jc w:val="center"/>
              <w:rPr>
                <w:b/>
                <w:color w:val="000000"/>
                <w:sz w:val="18"/>
                <w:szCs w:val="18"/>
              </w:rPr>
            </w:pPr>
            <w:r w:rsidRPr="002B2454">
              <w:rPr>
                <w:b/>
                <w:color w:val="000000"/>
                <w:sz w:val="18"/>
                <w:szCs w:val="18"/>
              </w:rPr>
              <w:t>Separate financial statements</w:t>
            </w:r>
          </w:p>
        </w:tc>
      </w:tr>
      <w:tr w:rsidR="0053665C" w:rsidRPr="002B2454" w14:paraId="0E575F56" w14:textId="77777777" w:rsidTr="00D8138E">
        <w:trPr>
          <w:cantSplit/>
        </w:trPr>
        <w:tc>
          <w:tcPr>
            <w:tcW w:w="3096" w:type="dxa"/>
          </w:tcPr>
          <w:p w14:paraId="58C3A289" w14:textId="77777777" w:rsidR="0053665C" w:rsidRPr="002B2454" w:rsidRDefault="0053665C" w:rsidP="00D8138E">
            <w:pPr>
              <w:spacing w:after="0" w:line="240" w:lineRule="exact"/>
              <w:ind w:left="-120" w:right="-72"/>
              <w:rPr>
                <w:color w:val="000000"/>
                <w:sz w:val="18"/>
                <w:szCs w:val="18"/>
              </w:rPr>
            </w:pPr>
          </w:p>
        </w:tc>
        <w:tc>
          <w:tcPr>
            <w:tcW w:w="1584" w:type="dxa"/>
            <w:tcBorders>
              <w:top w:val="single" w:sz="4" w:space="0" w:color="000000"/>
              <w:bottom w:val="single" w:sz="4" w:space="0" w:color="000000"/>
            </w:tcBorders>
          </w:tcPr>
          <w:p w14:paraId="643F3696" w14:textId="77777777" w:rsidR="0053665C" w:rsidRPr="002B2454" w:rsidRDefault="0053665C" w:rsidP="00D8138E">
            <w:pPr>
              <w:spacing w:after="0" w:line="240" w:lineRule="exact"/>
              <w:ind w:right="-72"/>
              <w:jc w:val="right"/>
              <w:rPr>
                <w:b/>
                <w:color w:val="000000"/>
                <w:sz w:val="18"/>
                <w:szCs w:val="18"/>
              </w:rPr>
            </w:pPr>
            <w:r w:rsidRPr="002B2454">
              <w:rPr>
                <w:b/>
                <w:color w:val="000000"/>
                <w:sz w:val="18"/>
                <w:szCs w:val="18"/>
                <w:lang w:val="en-GB"/>
              </w:rPr>
              <w:t>2025</w:t>
            </w:r>
          </w:p>
        </w:tc>
        <w:tc>
          <w:tcPr>
            <w:tcW w:w="1584" w:type="dxa"/>
            <w:tcBorders>
              <w:top w:val="single" w:sz="4" w:space="0" w:color="000000"/>
              <w:bottom w:val="single" w:sz="4" w:space="0" w:color="000000"/>
            </w:tcBorders>
          </w:tcPr>
          <w:p w14:paraId="681E0A02" w14:textId="77777777" w:rsidR="0053665C" w:rsidRPr="002B2454" w:rsidRDefault="0053665C" w:rsidP="00D8138E">
            <w:pPr>
              <w:spacing w:after="0" w:line="240" w:lineRule="exact"/>
              <w:ind w:right="-72"/>
              <w:jc w:val="right"/>
              <w:rPr>
                <w:b/>
                <w:color w:val="000000"/>
                <w:sz w:val="18"/>
                <w:szCs w:val="18"/>
              </w:rPr>
            </w:pPr>
            <w:r w:rsidRPr="002B2454">
              <w:rPr>
                <w:b/>
                <w:color w:val="000000"/>
                <w:sz w:val="18"/>
                <w:szCs w:val="18"/>
                <w:lang w:val="en-GB"/>
              </w:rPr>
              <w:t>2024</w:t>
            </w:r>
          </w:p>
        </w:tc>
        <w:tc>
          <w:tcPr>
            <w:tcW w:w="1584" w:type="dxa"/>
            <w:tcBorders>
              <w:top w:val="single" w:sz="4" w:space="0" w:color="000000"/>
              <w:bottom w:val="single" w:sz="4" w:space="0" w:color="000000"/>
            </w:tcBorders>
          </w:tcPr>
          <w:p w14:paraId="6372CFAF" w14:textId="77777777" w:rsidR="0053665C" w:rsidRPr="002B2454" w:rsidRDefault="0053665C" w:rsidP="00D8138E">
            <w:pPr>
              <w:spacing w:after="0" w:line="240" w:lineRule="exact"/>
              <w:ind w:right="-72"/>
              <w:jc w:val="right"/>
              <w:rPr>
                <w:b/>
                <w:color w:val="000000"/>
                <w:sz w:val="18"/>
                <w:szCs w:val="18"/>
              </w:rPr>
            </w:pPr>
            <w:r w:rsidRPr="002B2454">
              <w:rPr>
                <w:b/>
                <w:color w:val="000000"/>
                <w:sz w:val="18"/>
                <w:szCs w:val="18"/>
                <w:lang w:val="en-GB"/>
              </w:rPr>
              <w:t>2025</w:t>
            </w:r>
          </w:p>
        </w:tc>
        <w:tc>
          <w:tcPr>
            <w:tcW w:w="1584" w:type="dxa"/>
            <w:tcBorders>
              <w:top w:val="single" w:sz="4" w:space="0" w:color="000000"/>
              <w:bottom w:val="single" w:sz="4" w:space="0" w:color="000000"/>
            </w:tcBorders>
          </w:tcPr>
          <w:p w14:paraId="46964810" w14:textId="77777777" w:rsidR="0053665C" w:rsidRPr="002B2454" w:rsidRDefault="0053665C" w:rsidP="00D8138E">
            <w:pPr>
              <w:spacing w:after="0" w:line="240" w:lineRule="exact"/>
              <w:ind w:right="-72"/>
              <w:jc w:val="right"/>
              <w:rPr>
                <w:b/>
                <w:color w:val="000000"/>
                <w:sz w:val="18"/>
                <w:szCs w:val="18"/>
              </w:rPr>
            </w:pPr>
            <w:r w:rsidRPr="002B2454">
              <w:rPr>
                <w:b/>
                <w:color w:val="000000"/>
                <w:sz w:val="18"/>
                <w:szCs w:val="18"/>
                <w:lang w:val="en-GB"/>
              </w:rPr>
              <w:t>2024</w:t>
            </w:r>
          </w:p>
        </w:tc>
      </w:tr>
      <w:tr w:rsidR="0053665C" w:rsidRPr="002B2454" w14:paraId="26578669" w14:textId="77777777" w:rsidTr="00D8138E">
        <w:trPr>
          <w:cantSplit/>
        </w:trPr>
        <w:tc>
          <w:tcPr>
            <w:tcW w:w="3096" w:type="dxa"/>
          </w:tcPr>
          <w:p w14:paraId="48F131B2" w14:textId="77777777" w:rsidR="0053665C" w:rsidRPr="002B2454" w:rsidRDefault="0053665C" w:rsidP="00D8138E">
            <w:pPr>
              <w:spacing w:after="0" w:line="240" w:lineRule="exact"/>
              <w:ind w:left="-120" w:right="-72"/>
              <w:rPr>
                <w:color w:val="000000"/>
                <w:sz w:val="18"/>
                <w:szCs w:val="18"/>
              </w:rPr>
            </w:pPr>
          </w:p>
        </w:tc>
        <w:tc>
          <w:tcPr>
            <w:tcW w:w="1584" w:type="dxa"/>
            <w:tcBorders>
              <w:top w:val="single" w:sz="4" w:space="0" w:color="000000"/>
            </w:tcBorders>
            <w:vAlign w:val="bottom"/>
          </w:tcPr>
          <w:p w14:paraId="680C5021" w14:textId="77777777" w:rsidR="0053665C" w:rsidRPr="002B2454" w:rsidRDefault="0053665C" w:rsidP="00D8138E">
            <w:pPr>
              <w:spacing w:after="0" w:line="240" w:lineRule="exact"/>
              <w:ind w:right="-72"/>
              <w:jc w:val="right"/>
              <w:rPr>
                <w:color w:val="000000"/>
                <w:sz w:val="18"/>
                <w:szCs w:val="18"/>
              </w:rPr>
            </w:pPr>
          </w:p>
        </w:tc>
        <w:tc>
          <w:tcPr>
            <w:tcW w:w="1584" w:type="dxa"/>
            <w:tcBorders>
              <w:top w:val="single" w:sz="4" w:space="0" w:color="000000"/>
            </w:tcBorders>
            <w:vAlign w:val="bottom"/>
          </w:tcPr>
          <w:p w14:paraId="3B6AF35B" w14:textId="77777777" w:rsidR="0053665C" w:rsidRPr="002B2454" w:rsidRDefault="0053665C" w:rsidP="00D8138E">
            <w:pPr>
              <w:spacing w:after="0" w:line="240" w:lineRule="exact"/>
              <w:ind w:right="-72"/>
              <w:jc w:val="right"/>
              <w:rPr>
                <w:color w:val="000000"/>
                <w:sz w:val="18"/>
                <w:szCs w:val="18"/>
              </w:rPr>
            </w:pPr>
          </w:p>
        </w:tc>
        <w:tc>
          <w:tcPr>
            <w:tcW w:w="1584" w:type="dxa"/>
            <w:tcBorders>
              <w:top w:val="single" w:sz="4" w:space="0" w:color="000000"/>
            </w:tcBorders>
            <w:vAlign w:val="bottom"/>
          </w:tcPr>
          <w:p w14:paraId="1106BD15" w14:textId="77777777" w:rsidR="0053665C" w:rsidRPr="002B2454" w:rsidRDefault="0053665C" w:rsidP="00D8138E">
            <w:pPr>
              <w:spacing w:after="0" w:line="240" w:lineRule="exact"/>
              <w:ind w:right="-72"/>
              <w:jc w:val="right"/>
              <w:rPr>
                <w:color w:val="000000"/>
                <w:sz w:val="18"/>
                <w:szCs w:val="18"/>
              </w:rPr>
            </w:pPr>
          </w:p>
        </w:tc>
        <w:tc>
          <w:tcPr>
            <w:tcW w:w="1584" w:type="dxa"/>
            <w:tcBorders>
              <w:top w:val="single" w:sz="4" w:space="0" w:color="000000"/>
            </w:tcBorders>
            <w:vAlign w:val="bottom"/>
          </w:tcPr>
          <w:p w14:paraId="4A908BFF" w14:textId="77777777" w:rsidR="0053665C" w:rsidRPr="002B2454" w:rsidRDefault="0053665C" w:rsidP="00D8138E">
            <w:pPr>
              <w:spacing w:after="0" w:line="240" w:lineRule="exact"/>
              <w:ind w:right="-72"/>
              <w:jc w:val="right"/>
              <w:rPr>
                <w:color w:val="000000"/>
                <w:sz w:val="18"/>
                <w:szCs w:val="18"/>
              </w:rPr>
            </w:pPr>
          </w:p>
        </w:tc>
      </w:tr>
      <w:tr w:rsidR="0066644B" w:rsidRPr="002B2454" w14:paraId="50FCDCB8" w14:textId="77777777" w:rsidTr="003351B4">
        <w:trPr>
          <w:cantSplit/>
        </w:trPr>
        <w:tc>
          <w:tcPr>
            <w:tcW w:w="3096" w:type="dxa"/>
            <w:vAlign w:val="bottom"/>
          </w:tcPr>
          <w:p w14:paraId="06CC3CA5" w14:textId="77777777" w:rsidR="0066644B" w:rsidRPr="002B2454" w:rsidRDefault="0066644B" w:rsidP="0066644B">
            <w:pPr>
              <w:spacing w:after="0" w:line="240" w:lineRule="exact"/>
              <w:ind w:left="22" w:right="-72" w:hanging="142"/>
              <w:rPr>
                <w:color w:val="000000"/>
                <w:sz w:val="18"/>
                <w:szCs w:val="18"/>
              </w:rPr>
            </w:pPr>
            <w:proofErr w:type="gramStart"/>
            <w:r w:rsidRPr="002B2454">
              <w:rPr>
                <w:color w:val="000000"/>
                <w:sz w:val="18"/>
                <w:szCs w:val="18"/>
              </w:rPr>
              <w:t>Profit attributable</w:t>
            </w:r>
            <w:proofErr w:type="gramEnd"/>
            <w:r w:rsidRPr="002B2454">
              <w:rPr>
                <w:color w:val="000000"/>
                <w:sz w:val="18"/>
                <w:szCs w:val="18"/>
              </w:rPr>
              <w:t xml:space="preserve"> to the owners of </w:t>
            </w:r>
          </w:p>
          <w:p w14:paraId="643F38E4" w14:textId="77777777" w:rsidR="0066644B" w:rsidRPr="002B2454" w:rsidRDefault="0066644B" w:rsidP="0066644B">
            <w:pPr>
              <w:spacing w:after="0" w:line="240" w:lineRule="exact"/>
              <w:ind w:left="22" w:right="-72" w:hanging="142"/>
              <w:rPr>
                <w:color w:val="000000"/>
                <w:sz w:val="18"/>
                <w:szCs w:val="18"/>
              </w:rPr>
            </w:pPr>
            <w:r w:rsidRPr="002B2454">
              <w:rPr>
                <w:color w:val="000000"/>
                <w:sz w:val="18"/>
                <w:szCs w:val="18"/>
              </w:rPr>
              <w:t xml:space="preserve">   the parent (Baht)</w:t>
            </w:r>
          </w:p>
        </w:tc>
        <w:tc>
          <w:tcPr>
            <w:tcW w:w="1584" w:type="dxa"/>
            <w:vAlign w:val="bottom"/>
          </w:tcPr>
          <w:p w14:paraId="68767072" w14:textId="68AC0EDA" w:rsidR="0066644B" w:rsidRPr="002B2454" w:rsidRDefault="0066644B" w:rsidP="003351B4">
            <w:pPr>
              <w:spacing w:after="0" w:line="240" w:lineRule="exact"/>
              <w:ind w:right="-72"/>
              <w:jc w:val="right"/>
              <w:rPr>
                <w:color w:val="000000"/>
                <w:sz w:val="18"/>
                <w:szCs w:val="18"/>
                <w:lang w:val="en-GB"/>
              </w:rPr>
            </w:pPr>
            <w:r w:rsidRPr="002B2454">
              <w:rPr>
                <w:sz w:val="18"/>
                <w:szCs w:val="18"/>
              </w:rPr>
              <w:t>3</w:t>
            </w:r>
            <w:r w:rsidR="003351B4" w:rsidRPr="002B2454">
              <w:rPr>
                <w:sz w:val="18"/>
                <w:szCs w:val="18"/>
              </w:rPr>
              <w:t>,</w:t>
            </w:r>
            <w:r w:rsidRPr="002B2454">
              <w:rPr>
                <w:sz w:val="18"/>
                <w:szCs w:val="18"/>
              </w:rPr>
              <w:t>148</w:t>
            </w:r>
            <w:r w:rsidR="003351B4" w:rsidRPr="002B2454">
              <w:rPr>
                <w:sz w:val="18"/>
                <w:szCs w:val="18"/>
              </w:rPr>
              <w:t>,</w:t>
            </w:r>
            <w:r w:rsidRPr="002B2454">
              <w:rPr>
                <w:sz w:val="18"/>
                <w:szCs w:val="18"/>
              </w:rPr>
              <w:t>658</w:t>
            </w:r>
            <w:r w:rsidR="003351B4" w:rsidRPr="002B2454">
              <w:rPr>
                <w:sz w:val="18"/>
                <w:szCs w:val="18"/>
              </w:rPr>
              <w:t>,</w:t>
            </w:r>
            <w:r w:rsidRPr="002B2454">
              <w:rPr>
                <w:sz w:val="18"/>
                <w:szCs w:val="18"/>
              </w:rPr>
              <w:t>901</w:t>
            </w:r>
          </w:p>
        </w:tc>
        <w:tc>
          <w:tcPr>
            <w:tcW w:w="1584" w:type="dxa"/>
            <w:vAlign w:val="bottom"/>
          </w:tcPr>
          <w:p w14:paraId="22C4BBA7" w14:textId="39FF2289" w:rsidR="0066644B" w:rsidRPr="002B2454" w:rsidRDefault="0066644B" w:rsidP="003351B4">
            <w:pPr>
              <w:spacing w:after="0" w:line="240" w:lineRule="exact"/>
              <w:ind w:right="-72"/>
              <w:jc w:val="right"/>
              <w:rPr>
                <w:color w:val="000000"/>
                <w:sz w:val="18"/>
                <w:szCs w:val="18"/>
                <w:lang w:val="en-GB"/>
              </w:rPr>
            </w:pPr>
            <w:r w:rsidRPr="002B2454">
              <w:rPr>
                <w:sz w:val="18"/>
                <w:szCs w:val="18"/>
              </w:rPr>
              <w:t>2</w:t>
            </w:r>
            <w:r w:rsidR="003351B4" w:rsidRPr="002B2454">
              <w:rPr>
                <w:sz w:val="18"/>
                <w:szCs w:val="18"/>
              </w:rPr>
              <w:t>,</w:t>
            </w:r>
            <w:r w:rsidRPr="002B2454">
              <w:rPr>
                <w:sz w:val="18"/>
                <w:szCs w:val="18"/>
              </w:rPr>
              <w:t>467</w:t>
            </w:r>
            <w:r w:rsidR="003351B4" w:rsidRPr="002B2454">
              <w:rPr>
                <w:sz w:val="18"/>
                <w:szCs w:val="18"/>
              </w:rPr>
              <w:t>,</w:t>
            </w:r>
            <w:r w:rsidRPr="002B2454">
              <w:rPr>
                <w:sz w:val="18"/>
                <w:szCs w:val="18"/>
              </w:rPr>
              <w:t>115</w:t>
            </w:r>
            <w:r w:rsidR="003351B4" w:rsidRPr="002B2454">
              <w:rPr>
                <w:sz w:val="18"/>
                <w:szCs w:val="18"/>
              </w:rPr>
              <w:t>,</w:t>
            </w:r>
            <w:r w:rsidRPr="002B2454">
              <w:rPr>
                <w:sz w:val="18"/>
                <w:szCs w:val="18"/>
              </w:rPr>
              <w:t>516</w:t>
            </w:r>
          </w:p>
        </w:tc>
        <w:tc>
          <w:tcPr>
            <w:tcW w:w="1584" w:type="dxa"/>
            <w:vAlign w:val="bottom"/>
          </w:tcPr>
          <w:p w14:paraId="705FC145" w14:textId="3A13DA32" w:rsidR="0066644B" w:rsidRPr="002B2454" w:rsidRDefault="0066644B" w:rsidP="003351B4">
            <w:pPr>
              <w:spacing w:after="0" w:line="240" w:lineRule="exact"/>
              <w:ind w:right="-72"/>
              <w:jc w:val="right"/>
              <w:rPr>
                <w:color w:val="000000"/>
                <w:sz w:val="18"/>
                <w:szCs w:val="18"/>
                <w:lang w:val="en-GB"/>
              </w:rPr>
            </w:pPr>
            <w:r w:rsidRPr="002B2454">
              <w:rPr>
                <w:sz w:val="18"/>
                <w:szCs w:val="18"/>
              </w:rPr>
              <w:t>2</w:t>
            </w:r>
            <w:r w:rsidR="003351B4" w:rsidRPr="002B2454">
              <w:rPr>
                <w:sz w:val="18"/>
                <w:szCs w:val="18"/>
              </w:rPr>
              <w:t>,</w:t>
            </w:r>
            <w:r w:rsidRPr="002B2454">
              <w:rPr>
                <w:sz w:val="18"/>
                <w:szCs w:val="18"/>
              </w:rPr>
              <w:t>416</w:t>
            </w:r>
            <w:r w:rsidR="003351B4" w:rsidRPr="002B2454">
              <w:rPr>
                <w:sz w:val="18"/>
                <w:szCs w:val="18"/>
              </w:rPr>
              <w:t>,</w:t>
            </w:r>
            <w:r w:rsidRPr="002B2454">
              <w:rPr>
                <w:sz w:val="18"/>
                <w:szCs w:val="18"/>
              </w:rPr>
              <w:t>755</w:t>
            </w:r>
            <w:r w:rsidR="003351B4" w:rsidRPr="002B2454">
              <w:rPr>
                <w:sz w:val="18"/>
                <w:szCs w:val="18"/>
              </w:rPr>
              <w:t>,</w:t>
            </w:r>
            <w:r w:rsidRPr="002B2454">
              <w:rPr>
                <w:sz w:val="18"/>
                <w:szCs w:val="18"/>
              </w:rPr>
              <w:t>271</w:t>
            </w:r>
          </w:p>
        </w:tc>
        <w:tc>
          <w:tcPr>
            <w:tcW w:w="1584" w:type="dxa"/>
            <w:vAlign w:val="bottom"/>
          </w:tcPr>
          <w:p w14:paraId="24865879" w14:textId="6B6F3AD2" w:rsidR="0066644B" w:rsidRPr="002B2454" w:rsidRDefault="0066644B" w:rsidP="003351B4">
            <w:pPr>
              <w:spacing w:after="0" w:line="240" w:lineRule="exact"/>
              <w:ind w:right="-72"/>
              <w:jc w:val="right"/>
              <w:rPr>
                <w:color w:val="000000"/>
                <w:sz w:val="18"/>
                <w:szCs w:val="18"/>
              </w:rPr>
            </w:pPr>
            <w:r w:rsidRPr="002B2454">
              <w:rPr>
                <w:sz w:val="18"/>
                <w:szCs w:val="18"/>
              </w:rPr>
              <w:t>1</w:t>
            </w:r>
            <w:r w:rsidR="003351B4" w:rsidRPr="002B2454">
              <w:rPr>
                <w:sz w:val="18"/>
                <w:szCs w:val="18"/>
              </w:rPr>
              <w:t>,</w:t>
            </w:r>
            <w:r w:rsidRPr="002B2454">
              <w:rPr>
                <w:sz w:val="18"/>
                <w:szCs w:val="18"/>
              </w:rPr>
              <w:t>234</w:t>
            </w:r>
            <w:r w:rsidR="003351B4" w:rsidRPr="002B2454">
              <w:rPr>
                <w:sz w:val="18"/>
                <w:szCs w:val="18"/>
              </w:rPr>
              <w:t>,</w:t>
            </w:r>
            <w:r w:rsidRPr="002B2454">
              <w:rPr>
                <w:sz w:val="18"/>
                <w:szCs w:val="18"/>
              </w:rPr>
              <w:t>104</w:t>
            </w:r>
            <w:r w:rsidR="003351B4" w:rsidRPr="002B2454">
              <w:rPr>
                <w:sz w:val="18"/>
                <w:szCs w:val="18"/>
              </w:rPr>
              <w:t>,</w:t>
            </w:r>
            <w:r w:rsidRPr="002B2454">
              <w:rPr>
                <w:sz w:val="18"/>
                <w:szCs w:val="18"/>
              </w:rPr>
              <w:t>590</w:t>
            </w:r>
          </w:p>
        </w:tc>
      </w:tr>
      <w:tr w:rsidR="00812921" w:rsidRPr="002B2454" w14:paraId="511014D3" w14:textId="77777777" w:rsidTr="003351B4">
        <w:trPr>
          <w:cantSplit/>
        </w:trPr>
        <w:tc>
          <w:tcPr>
            <w:tcW w:w="3096" w:type="dxa"/>
            <w:vAlign w:val="bottom"/>
          </w:tcPr>
          <w:p w14:paraId="0FAC529E" w14:textId="77777777" w:rsidR="00812921" w:rsidRPr="002B2454" w:rsidRDefault="00812921" w:rsidP="00812921">
            <w:pPr>
              <w:spacing w:after="0" w:line="240" w:lineRule="exact"/>
              <w:ind w:left="22" w:right="-72" w:hanging="142"/>
              <w:rPr>
                <w:color w:val="000000"/>
                <w:sz w:val="18"/>
                <w:szCs w:val="18"/>
              </w:rPr>
            </w:pPr>
            <w:r w:rsidRPr="002B2454">
              <w:rPr>
                <w:color w:val="000000"/>
                <w:sz w:val="18"/>
                <w:szCs w:val="18"/>
              </w:rPr>
              <w:t xml:space="preserve">Weighted average number of </w:t>
            </w:r>
          </w:p>
          <w:p w14:paraId="60EA2DB8" w14:textId="77777777" w:rsidR="00812921" w:rsidRPr="002B2454" w:rsidRDefault="00812921" w:rsidP="00812921">
            <w:pPr>
              <w:spacing w:after="0" w:line="240" w:lineRule="exact"/>
              <w:ind w:left="22" w:right="-72" w:hanging="142"/>
              <w:rPr>
                <w:color w:val="000000"/>
                <w:sz w:val="18"/>
                <w:szCs w:val="18"/>
              </w:rPr>
            </w:pPr>
            <w:r w:rsidRPr="002B2454">
              <w:rPr>
                <w:color w:val="000000"/>
                <w:sz w:val="18"/>
                <w:szCs w:val="18"/>
              </w:rPr>
              <w:t xml:space="preserve">   ordinary shares (shares)</w:t>
            </w:r>
          </w:p>
        </w:tc>
        <w:tc>
          <w:tcPr>
            <w:tcW w:w="1584" w:type="dxa"/>
            <w:tcBorders>
              <w:bottom w:val="single" w:sz="4" w:space="0" w:color="000000"/>
            </w:tcBorders>
            <w:vAlign w:val="bottom"/>
          </w:tcPr>
          <w:p w14:paraId="12E8E023" w14:textId="50E5273B" w:rsidR="00812921" w:rsidRPr="002B2454" w:rsidRDefault="00812921" w:rsidP="003351B4">
            <w:pPr>
              <w:spacing w:after="0" w:line="240" w:lineRule="exact"/>
              <w:ind w:right="-72"/>
              <w:jc w:val="right"/>
              <w:rPr>
                <w:color w:val="000000"/>
                <w:sz w:val="18"/>
                <w:szCs w:val="18"/>
                <w:lang w:val="en-GB"/>
              </w:rPr>
            </w:pPr>
            <w:r w:rsidRPr="002B2454">
              <w:rPr>
                <w:sz w:val="18"/>
                <w:szCs w:val="18"/>
              </w:rPr>
              <w:t>1,150,000,000</w:t>
            </w:r>
          </w:p>
        </w:tc>
        <w:tc>
          <w:tcPr>
            <w:tcW w:w="1584" w:type="dxa"/>
            <w:tcBorders>
              <w:bottom w:val="single" w:sz="4" w:space="0" w:color="000000"/>
            </w:tcBorders>
            <w:vAlign w:val="bottom"/>
          </w:tcPr>
          <w:p w14:paraId="0AEB4E99" w14:textId="51F25037" w:rsidR="00812921" w:rsidRPr="002B2454" w:rsidRDefault="00812921" w:rsidP="003351B4">
            <w:pPr>
              <w:spacing w:after="0" w:line="240" w:lineRule="exact"/>
              <w:ind w:right="-72"/>
              <w:jc w:val="right"/>
              <w:rPr>
                <w:color w:val="000000"/>
                <w:sz w:val="18"/>
                <w:szCs w:val="18"/>
                <w:lang w:val="en-GB"/>
              </w:rPr>
            </w:pPr>
            <w:r w:rsidRPr="002B2454">
              <w:rPr>
                <w:sz w:val="18"/>
                <w:szCs w:val="18"/>
              </w:rPr>
              <w:t>1,150,000,000</w:t>
            </w:r>
          </w:p>
        </w:tc>
        <w:tc>
          <w:tcPr>
            <w:tcW w:w="1584" w:type="dxa"/>
            <w:tcBorders>
              <w:bottom w:val="single" w:sz="4" w:space="0" w:color="000000"/>
            </w:tcBorders>
            <w:vAlign w:val="bottom"/>
          </w:tcPr>
          <w:p w14:paraId="0032F9AF" w14:textId="132E4058" w:rsidR="00812921" w:rsidRPr="002B2454" w:rsidRDefault="00812921" w:rsidP="003351B4">
            <w:pPr>
              <w:spacing w:after="0" w:line="240" w:lineRule="exact"/>
              <w:ind w:right="-72"/>
              <w:jc w:val="right"/>
              <w:rPr>
                <w:color w:val="000000"/>
                <w:sz w:val="18"/>
                <w:szCs w:val="18"/>
                <w:lang w:val="en-GB"/>
              </w:rPr>
            </w:pPr>
            <w:r w:rsidRPr="002B2454">
              <w:rPr>
                <w:sz w:val="18"/>
                <w:szCs w:val="18"/>
              </w:rPr>
              <w:t>1,150,000,000</w:t>
            </w:r>
          </w:p>
        </w:tc>
        <w:tc>
          <w:tcPr>
            <w:tcW w:w="1584" w:type="dxa"/>
            <w:tcBorders>
              <w:bottom w:val="single" w:sz="4" w:space="0" w:color="000000"/>
            </w:tcBorders>
            <w:vAlign w:val="bottom"/>
          </w:tcPr>
          <w:p w14:paraId="3EA16798" w14:textId="05310D0D" w:rsidR="00812921" w:rsidRPr="002B2454" w:rsidRDefault="00812921" w:rsidP="003351B4">
            <w:pPr>
              <w:spacing w:after="0" w:line="240" w:lineRule="exact"/>
              <w:ind w:right="-72"/>
              <w:jc w:val="right"/>
              <w:rPr>
                <w:color w:val="000000"/>
                <w:sz w:val="18"/>
                <w:szCs w:val="18"/>
              </w:rPr>
            </w:pPr>
            <w:r w:rsidRPr="002B2454">
              <w:rPr>
                <w:sz w:val="18"/>
                <w:szCs w:val="18"/>
              </w:rPr>
              <w:t>1,150,000,000</w:t>
            </w:r>
          </w:p>
        </w:tc>
      </w:tr>
      <w:tr w:rsidR="0053665C" w:rsidRPr="002B2454" w14:paraId="6BC20639" w14:textId="77777777" w:rsidTr="00C47FF0">
        <w:trPr>
          <w:cantSplit/>
        </w:trPr>
        <w:tc>
          <w:tcPr>
            <w:tcW w:w="3096" w:type="dxa"/>
            <w:vAlign w:val="bottom"/>
          </w:tcPr>
          <w:p w14:paraId="70FBCC60" w14:textId="77777777" w:rsidR="0053665C" w:rsidRPr="002B2454" w:rsidRDefault="0053665C" w:rsidP="00D8138E">
            <w:pPr>
              <w:spacing w:after="0" w:line="240" w:lineRule="exact"/>
              <w:ind w:left="22" w:right="-72" w:hanging="142"/>
              <w:rPr>
                <w:color w:val="000000"/>
                <w:sz w:val="18"/>
                <w:szCs w:val="18"/>
              </w:rPr>
            </w:pPr>
          </w:p>
        </w:tc>
        <w:tc>
          <w:tcPr>
            <w:tcW w:w="1584" w:type="dxa"/>
            <w:tcBorders>
              <w:top w:val="single" w:sz="4" w:space="0" w:color="000000"/>
            </w:tcBorders>
            <w:vAlign w:val="bottom"/>
          </w:tcPr>
          <w:p w14:paraId="06DC6408" w14:textId="77777777" w:rsidR="0053665C" w:rsidRPr="002B2454" w:rsidRDefault="0053665C" w:rsidP="00C47FF0">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4FF642C6" w14:textId="77777777" w:rsidR="0053665C" w:rsidRPr="002B2454" w:rsidRDefault="0053665C" w:rsidP="00C47FF0">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356C84CA" w14:textId="77777777" w:rsidR="0053665C" w:rsidRPr="002B2454" w:rsidRDefault="0053665C" w:rsidP="00C47FF0">
            <w:pPr>
              <w:spacing w:after="0" w:line="240" w:lineRule="exact"/>
              <w:ind w:right="-72"/>
              <w:jc w:val="right"/>
              <w:rPr>
                <w:color w:val="000000"/>
                <w:sz w:val="18"/>
                <w:szCs w:val="18"/>
                <w:lang w:val="en-GB"/>
              </w:rPr>
            </w:pPr>
          </w:p>
        </w:tc>
        <w:tc>
          <w:tcPr>
            <w:tcW w:w="1584" w:type="dxa"/>
            <w:tcBorders>
              <w:top w:val="single" w:sz="4" w:space="0" w:color="000000"/>
            </w:tcBorders>
            <w:vAlign w:val="bottom"/>
          </w:tcPr>
          <w:p w14:paraId="1F2F1193" w14:textId="77777777" w:rsidR="0053665C" w:rsidRPr="002B2454" w:rsidRDefault="0053665C" w:rsidP="00C47FF0">
            <w:pPr>
              <w:spacing w:after="0" w:line="240" w:lineRule="exact"/>
              <w:ind w:right="-72"/>
              <w:jc w:val="right"/>
              <w:rPr>
                <w:color w:val="000000"/>
                <w:sz w:val="18"/>
                <w:szCs w:val="18"/>
              </w:rPr>
            </w:pPr>
          </w:p>
        </w:tc>
      </w:tr>
      <w:tr w:rsidR="00A61413" w:rsidRPr="002B2454" w14:paraId="1D1026ED" w14:textId="77777777">
        <w:trPr>
          <w:cantSplit/>
        </w:trPr>
        <w:tc>
          <w:tcPr>
            <w:tcW w:w="3096" w:type="dxa"/>
            <w:vAlign w:val="bottom"/>
          </w:tcPr>
          <w:p w14:paraId="0D75A009" w14:textId="77777777" w:rsidR="00A61413" w:rsidRPr="002B2454" w:rsidRDefault="00A61413" w:rsidP="00A61413">
            <w:pPr>
              <w:spacing w:after="0" w:line="240" w:lineRule="exact"/>
              <w:ind w:left="22" w:right="-72" w:hanging="142"/>
              <w:rPr>
                <w:color w:val="000000"/>
                <w:sz w:val="18"/>
                <w:szCs w:val="18"/>
              </w:rPr>
            </w:pPr>
            <w:r w:rsidRPr="002B2454">
              <w:rPr>
                <w:color w:val="000000"/>
                <w:sz w:val="18"/>
                <w:szCs w:val="18"/>
              </w:rPr>
              <w:t>Basic earnings per share (Baht)</w:t>
            </w:r>
          </w:p>
        </w:tc>
        <w:tc>
          <w:tcPr>
            <w:tcW w:w="1584" w:type="dxa"/>
            <w:tcBorders>
              <w:bottom w:val="single" w:sz="4" w:space="0" w:color="000000"/>
            </w:tcBorders>
          </w:tcPr>
          <w:p w14:paraId="74893F53" w14:textId="1CDD9831" w:rsidR="00A61413" w:rsidRPr="002B2454" w:rsidRDefault="00A61413" w:rsidP="00A61413">
            <w:pPr>
              <w:spacing w:after="0" w:line="240" w:lineRule="exact"/>
              <w:ind w:right="-72"/>
              <w:jc w:val="right"/>
              <w:rPr>
                <w:color w:val="000000"/>
                <w:sz w:val="18"/>
                <w:szCs w:val="18"/>
                <w:lang w:val="en-GB"/>
              </w:rPr>
            </w:pPr>
            <w:r w:rsidRPr="002B2454">
              <w:rPr>
                <w:sz w:val="18"/>
                <w:szCs w:val="18"/>
              </w:rPr>
              <w:t>2.74</w:t>
            </w:r>
          </w:p>
        </w:tc>
        <w:tc>
          <w:tcPr>
            <w:tcW w:w="1584" w:type="dxa"/>
            <w:tcBorders>
              <w:bottom w:val="single" w:sz="4" w:space="0" w:color="000000"/>
            </w:tcBorders>
          </w:tcPr>
          <w:p w14:paraId="504F4CFC" w14:textId="1843D4CD" w:rsidR="00A61413" w:rsidRPr="002B2454" w:rsidRDefault="00A61413" w:rsidP="00A61413">
            <w:pPr>
              <w:spacing w:after="0" w:line="240" w:lineRule="exact"/>
              <w:ind w:right="-72"/>
              <w:jc w:val="right"/>
              <w:rPr>
                <w:color w:val="000000"/>
                <w:sz w:val="18"/>
                <w:szCs w:val="18"/>
                <w:lang w:val="en-GB"/>
              </w:rPr>
            </w:pPr>
            <w:r w:rsidRPr="002B2454">
              <w:rPr>
                <w:sz w:val="18"/>
                <w:szCs w:val="18"/>
              </w:rPr>
              <w:t>2.15</w:t>
            </w:r>
          </w:p>
        </w:tc>
        <w:tc>
          <w:tcPr>
            <w:tcW w:w="1584" w:type="dxa"/>
            <w:tcBorders>
              <w:bottom w:val="single" w:sz="4" w:space="0" w:color="000000"/>
            </w:tcBorders>
          </w:tcPr>
          <w:p w14:paraId="0D4946E0" w14:textId="54EC687D" w:rsidR="00A61413" w:rsidRPr="002B2454" w:rsidRDefault="00A61413" w:rsidP="00A61413">
            <w:pPr>
              <w:spacing w:after="0" w:line="240" w:lineRule="exact"/>
              <w:ind w:right="-72"/>
              <w:jc w:val="right"/>
              <w:rPr>
                <w:color w:val="000000"/>
                <w:sz w:val="18"/>
                <w:szCs w:val="18"/>
                <w:lang w:val="en-GB"/>
              </w:rPr>
            </w:pPr>
            <w:r w:rsidRPr="002B2454">
              <w:rPr>
                <w:sz w:val="18"/>
                <w:szCs w:val="18"/>
              </w:rPr>
              <w:t>2.1</w:t>
            </w:r>
            <w:r w:rsidR="00DC6926" w:rsidRPr="002B2454">
              <w:rPr>
                <w:sz w:val="18"/>
                <w:szCs w:val="18"/>
              </w:rPr>
              <w:t>0</w:t>
            </w:r>
          </w:p>
        </w:tc>
        <w:tc>
          <w:tcPr>
            <w:tcW w:w="1584" w:type="dxa"/>
            <w:tcBorders>
              <w:bottom w:val="single" w:sz="4" w:space="0" w:color="000000"/>
            </w:tcBorders>
          </w:tcPr>
          <w:p w14:paraId="4F30C55C" w14:textId="71FE85D0" w:rsidR="00A61413" w:rsidRPr="002B2454" w:rsidRDefault="00A61413" w:rsidP="00A61413">
            <w:pPr>
              <w:spacing w:after="0" w:line="240" w:lineRule="exact"/>
              <w:ind w:right="-72"/>
              <w:jc w:val="right"/>
              <w:rPr>
                <w:color w:val="000000"/>
                <w:sz w:val="18"/>
                <w:szCs w:val="18"/>
              </w:rPr>
            </w:pPr>
            <w:r w:rsidRPr="002B2454">
              <w:rPr>
                <w:sz w:val="18"/>
                <w:szCs w:val="18"/>
              </w:rPr>
              <w:t>1.07</w:t>
            </w:r>
          </w:p>
        </w:tc>
      </w:tr>
    </w:tbl>
    <w:p w14:paraId="0367D60E" w14:textId="01753D0C" w:rsidR="00872DC9" w:rsidRPr="002B2454" w:rsidRDefault="00872DC9" w:rsidP="00D570C7">
      <w:pPr>
        <w:spacing w:after="0" w:line="240" w:lineRule="exact"/>
        <w:jc w:val="both"/>
        <w:rPr>
          <w:color w:val="000000"/>
          <w:sz w:val="18"/>
          <w:szCs w:val="18"/>
        </w:rPr>
      </w:pPr>
    </w:p>
    <w:p w14:paraId="7A4D61DA" w14:textId="77777777" w:rsidR="00AF711A" w:rsidRPr="002B2454" w:rsidRDefault="00AF711A" w:rsidP="00D8138E">
      <w:pPr>
        <w:spacing w:after="0" w:line="240" w:lineRule="exact"/>
        <w:rPr>
          <w:color w:val="000000"/>
          <w:sz w:val="18"/>
          <w:szCs w:val="18"/>
        </w:rPr>
      </w:pPr>
    </w:p>
    <w:p w14:paraId="2E66D256" w14:textId="2A340EBF" w:rsidR="00DB2D20" w:rsidRPr="002B2454" w:rsidRDefault="00AF711A" w:rsidP="00D8138E">
      <w:pPr>
        <w:spacing w:after="0" w:line="240" w:lineRule="exact"/>
        <w:ind w:left="540" w:hanging="540"/>
        <w:rPr>
          <w:rFonts w:eastAsia="Arial"/>
          <w:b/>
          <w:color w:val="000000"/>
          <w:sz w:val="18"/>
          <w:szCs w:val="18"/>
        </w:rPr>
      </w:pPr>
      <w:r w:rsidRPr="002B2454">
        <w:rPr>
          <w:rFonts w:eastAsia="Arial"/>
          <w:b/>
          <w:color w:val="000000"/>
          <w:sz w:val="18"/>
          <w:szCs w:val="18"/>
          <w:lang w:val="en-GB"/>
        </w:rPr>
        <w:t>3</w:t>
      </w:r>
      <w:r w:rsidR="00533B33" w:rsidRPr="002B2454">
        <w:rPr>
          <w:rFonts w:eastAsia="Arial"/>
          <w:b/>
          <w:color w:val="000000"/>
          <w:sz w:val="18"/>
          <w:szCs w:val="18"/>
          <w:lang w:val="en-GB"/>
        </w:rPr>
        <w:t>7</w:t>
      </w:r>
      <w:r w:rsidRPr="002B2454">
        <w:rPr>
          <w:rFonts w:eastAsia="Arial"/>
          <w:b/>
          <w:color w:val="000000"/>
          <w:sz w:val="18"/>
          <w:szCs w:val="18"/>
        </w:rPr>
        <w:tab/>
      </w:r>
      <w:r w:rsidR="00DB2D20" w:rsidRPr="002B2454">
        <w:rPr>
          <w:rFonts w:eastAsia="Arial"/>
          <w:b/>
          <w:color w:val="000000"/>
          <w:sz w:val="18"/>
          <w:szCs w:val="18"/>
        </w:rPr>
        <w:t>Dividend</w:t>
      </w:r>
    </w:p>
    <w:p w14:paraId="4B95ACAD" w14:textId="77777777" w:rsidR="00DB2D20" w:rsidRPr="002B2454" w:rsidRDefault="00DB2D20" w:rsidP="00D8138E">
      <w:pPr>
        <w:spacing w:after="0" w:line="240" w:lineRule="exact"/>
        <w:rPr>
          <w:rFonts w:eastAsia="Arial"/>
          <w:b/>
          <w:color w:val="000000"/>
          <w:sz w:val="18"/>
          <w:szCs w:val="18"/>
        </w:rPr>
      </w:pPr>
    </w:p>
    <w:p w14:paraId="548631E4" w14:textId="3B027945" w:rsidR="00C2618B" w:rsidRPr="002B2454" w:rsidRDefault="00C2618B" w:rsidP="00D8138E">
      <w:pPr>
        <w:spacing w:after="0" w:line="240" w:lineRule="exact"/>
        <w:jc w:val="both"/>
        <w:rPr>
          <w:b/>
          <w:bCs/>
          <w:color w:val="000000"/>
          <w:sz w:val="18"/>
          <w:szCs w:val="18"/>
        </w:rPr>
      </w:pPr>
      <w:r w:rsidRPr="002B2454">
        <w:rPr>
          <w:b/>
          <w:bCs/>
          <w:color w:val="000000"/>
          <w:sz w:val="18"/>
          <w:szCs w:val="18"/>
        </w:rPr>
        <w:t xml:space="preserve">2025 </w:t>
      </w:r>
    </w:p>
    <w:p w14:paraId="0E380F23" w14:textId="77777777" w:rsidR="00C2618B" w:rsidRPr="002B2454" w:rsidRDefault="00C2618B" w:rsidP="00D8138E">
      <w:pPr>
        <w:spacing w:after="0" w:line="240" w:lineRule="exact"/>
        <w:jc w:val="both"/>
        <w:rPr>
          <w:color w:val="000000"/>
          <w:sz w:val="18"/>
          <w:szCs w:val="18"/>
        </w:rPr>
      </w:pPr>
    </w:p>
    <w:p w14:paraId="17A95B01" w14:textId="601FC674" w:rsidR="00C2618B" w:rsidRPr="002B2454" w:rsidRDefault="00C2618B" w:rsidP="00D8138E">
      <w:pPr>
        <w:spacing w:after="0" w:line="240" w:lineRule="exact"/>
        <w:jc w:val="both"/>
        <w:rPr>
          <w:color w:val="000000"/>
          <w:sz w:val="18"/>
          <w:szCs w:val="18"/>
        </w:rPr>
      </w:pPr>
      <w:r w:rsidRPr="002B2454">
        <w:rPr>
          <w:color w:val="000000"/>
          <w:sz w:val="18"/>
          <w:szCs w:val="18"/>
        </w:rPr>
        <w:t xml:space="preserve">On 30 April 2025, the Annual General Meeting of Shareholders approved the payment of dividends in respect of the operation results of 2024 for the 1,150,000,000 ordinary shares at Baht 0.80 per share, </w:t>
      </w:r>
      <w:proofErr w:type="spellStart"/>
      <w:r w:rsidRPr="002B2454">
        <w:rPr>
          <w:color w:val="000000"/>
          <w:sz w:val="18"/>
          <w:szCs w:val="18"/>
        </w:rPr>
        <w:t>totalling</w:t>
      </w:r>
      <w:proofErr w:type="spellEnd"/>
      <w:r w:rsidRPr="002B2454">
        <w:rPr>
          <w:color w:val="000000"/>
          <w:sz w:val="18"/>
          <w:szCs w:val="18"/>
        </w:rPr>
        <w:t xml:space="preserve"> Baht 920 million. However, the resolution of the Board of Directors on 13 August 2024 approved the payment of interim dividends from the retained earnings at Baht 0.25 per share, </w:t>
      </w:r>
      <w:proofErr w:type="spellStart"/>
      <w:r w:rsidRPr="002B2454">
        <w:rPr>
          <w:color w:val="000000"/>
          <w:sz w:val="18"/>
          <w:szCs w:val="18"/>
        </w:rPr>
        <w:t>totalling</w:t>
      </w:r>
      <w:proofErr w:type="spellEnd"/>
      <w:r w:rsidRPr="002B2454">
        <w:rPr>
          <w:color w:val="000000"/>
          <w:sz w:val="18"/>
          <w:szCs w:val="18"/>
        </w:rPr>
        <w:t xml:space="preserve"> Baht 287.50 million which were paid to shareholders on </w:t>
      </w:r>
      <w:r w:rsidR="00D8138E" w:rsidRPr="002B2454">
        <w:rPr>
          <w:color w:val="000000"/>
          <w:sz w:val="18"/>
          <w:szCs w:val="18"/>
        </w:rPr>
        <w:br/>
      </w:r>
      <w:r w:rsidRPr="002B2454">
        <w:rPr>
          <w:color w:val="000000"/>
          <w:spacing w:val="-8"/>
          <w:sz w:val="18"/>
          <w:szCs w:val="18"/>
        </w:rPr>
        <w:t xml:space="preserve">13 September 2024. Therefore, the remaining of the payment of dividends is at Baht 0.55 per share, </w:t>
      </w:r>
      <w:proofErr w:type="spellStart"/>
      <w:r w:rsidRPr="002B2454">
        <w:rPr>
          <w:color w:val="000000"/>
          <w:spacing w:val="-8"/>
          <w:sz w:val="18"/>
          <w:szCs w:val="18"/>
        </w:rPr>
        <w:t>totalling</w:t>
      </w:r>
      <w:proofErr w:type="spellEnd"/>
      <w:r w:rsidRPr="002B2454">
        <w:rPr>
          <w:color w:val="000000"/>
          <w:spacing w:val="-8"/>
          <w:sz w:val="18"/>
          <w:szCs w:val="18"/>
        </w:rPr>
        <w:t xml:space="preserve"> Baht 632.50 million.</w:t>
      </w:r>
      <w:r w:rsidRPr="002B2454">
        <w:rPr>
          <w:color w:val="000000"/>
          <w:sz w:val="18"/>
          <w:szCs w:val="18"/>
        </w:rPr>
        <w:t xml:space="preserve"> These dividends were paid to shareholders on 29 May 2025. </w:t>
      </w:r>
    </w:p>
    <w:p w14:paraId="1662E1FC" w14:textId="77777777" w:rsidR="00C2618B" w:rsidRPr="002B2454" w:rsidRDefault="00C2618B" w:rsidP="00D8138E">
      <w:pPr>
        <w:spacing w:after="0" w:line="240" w:lineRule="exact"/>
        <w:jc w:val="both"/>
        <w:rPr>
          <w:color w:val="000000"/>
          <w:sz w:val="18"/>
          <w:szCs w:val="18"/>
          <w:lang w:val="en-GB"/>
        </w:rPr>
      </w:pPr>
    </w:p>
    <w:p w14:paraId="17DFD063" w14:textId="6E9BD377" w:rsidR="00E40323" w:rsidRPr="002B2454" w:rsidRDefault="00E40323" w:rsidP="00E40323">
      <w:pPr>
        <w:spacing w:after="0" w:line="240" w:lineRule="exact"/>
        <w:jc w:val="both"/>
        <w:rPr>
          <w:color w:val="000000"/>
          <w:sz w:val="18"/>
          <w:szCs w:val="18"/>
          <w:lang w:val="en-GB"/>
        </w:rPr>
      </w:pPr>
      <w:r w:rsidRPr="002B2454">
        <w:rPr>
          <w:color w:val="000000"/>
          <w:sz w:val="18"/>
          <w:szCs w:val="18"/>
          <w:lang w:val="en-GB"/>
        </w:rPr>
        <w:t>On</w:t>
      </w:r>
      <w:r w:rsidR="006B2179" w:rsidRPr="002B2454">
        <w:rPr>
          <w:color w:val="000000"/>
          <w:sz w:val="18"/>
          <w:szCs w:val="18"/>
          <w:lang w:val="en-GB"/>
        </w:rPr>
        <w:t xml:space="preserve"> </w:t>
      </w:r>
      <w:r w:rsidRPr="002B2454">
        <w:rPr>
          <w:color w:val="000000"/>
          <w:sz w:val="18"/>
          <w:szCs w:val="18"/>
          <w:cs/>
          <w:lang w:val="en-GB"/>
        </w:rPr>
        <w:t>11</w:t>
      </w:r>
      <w:r w:rsidRPr="002B2454">
        <w:rPr>
          <w:color w:val="000000"/>
          <w:sz w:val="18"/>
          <w:szCs w:val="18"/>
          <w:lang w:val="en-GB"/>
        </w:rPr>
        <w:t xml:space="preserve"> August</w:t>
      </w:r>
      <w:r w:rsidR="006B2179" w:rsidRPr="002B2454">
        <w:rPr>
          <w:color w:val="000000"/>
          <w:sz w:val="18"/>
          <w:szCs w:val="18"/>
          <w:lang w:val="en-GB"/>
        </w:rPr>
        <w:t xml:space="preserve"> </w:t>
      </w:r>
      <w:r w:rsidRPr="002B2454">
        <w:rPr>
          <w:color w:val="000000"/>
          <w:sz w:val="18"/>
          <w:szCs w:val="18"/>
          <w:cs/>
          <w:lang w:val="en-GB"/>
        </w:rPr>
        <w:t>2025</w:t>
      </w:r>
      <w:r w:rsidRPr="002B2454">
        <w:rPr>
          <w:color w:val="000000"/>
          <w:sz w:val="18"/>
          <w:szCs w:val="18"/>
          <w:lang w:val="en-GB"/>
        </w:rPr>
        <w:t>, the Board of Directors Meeting approved the payment of dividends in respect of the operation results of</w:t>
      </w:r>
      <w:r w:rsidR="006B2179" w:rsidRPr="002B2454">
        <w:rPr>
          <w:color w:val="000000"/>
          <w:sz w:val="18"/>
          <w:szCs w:val="18"/>
          <w:lang w:val="en-GB"/>
        </w:rPr>
        <w:t xml:space="preserve"> </w:t>
      </w:r>
      <w:r w:rsidRPr="002B2454">
        <w:rPr>
          <w:color w:val="000000"/>
          <w:sz w:val="18"/>
          <w:szCs w:val="18"/>
          <w:cs/>
          <w:lang w:val="en-GB"/>
        </w:rPr>
        <w:t xml:space="preserve">2025 </w:t>
      </w:r>
      <w:r w:rsidRPr="002B2454">
        <w:rPr>
          <w:color w:val="000000"/>
          <w:sz w:val="18"/>
          <w:szCs w:val="18"/>
          <w:lang w:val="en-GB"/>
        </w:rPr>
        <w:t>for the</w:t>
      </w:r>
      <w:r w:rsidR="006B2179" w:rsidRPr="002B2454">
        <w:rPr>
          <w:color w:val="000000"/>
          <w:sz w:val="18"/>
          <w:szCs w:val="18"/>
          <w:lang w:val="en-GB"/>
        </w:rPr>
        <w:t xml:space="preserve"> </w:t>
      </w:r>
      <w:r w:rsidRPr="002B2454">
        <w:rPr>
          <w:color w:val="000000"/>
          <w:sz w:val="18"/>
          <w:szCs w:val="18"/>
          <w:cs/>
          <w:lang w:val="en-GB"/>
        </w:rPr>
        <w:t>1,150,000,000</w:t>
      </w:r>
      <w:r w:rsidRPr="002B2454">
        <w:rPr>
          <w:color w:val="000000"/>
          <w:sz w:val="18"/>
          <w:szCs w:val="18"/>
          <w:lang w:val="en-GB"/>
        </w:rPr>
        <w:t xml:space="preserve"> ordinary shares at Baht</w:t>
      </w:r>
      <w:r w:rsidR="006B2179" w:rsidRPr="002B2454">
        <w:rPr>
          <w:color w:val="000000"/>
          <w:sz w:val="18"/>
          <w:szCs w:val="18"/>
          <w:lang w:val="en-GB"/>
        </w:rPr>
        <w:t xml:space="preserve"> </w:t>
      </w:r>
      <w:r w:rsidRPr="002B2454">
        <w:rPr>
          <w:color w:val="000000"/>
          <w:sz w:val="18"/>
          <w:szCs w:val="18"/>
          <w:cs/>
          <w:lang w:val="en-GB"/>
        </w:rPr>
        <w:t>0.35</w:t>
      </w:r>
      <w:r w:rsidRPr="002B2454">
        <w:rPr>
          <w:color w:val="000000"/>
          <w:sz w:val="18"/>
          <w:szCs w:val="18"/>
          <w:lang w:val="en-GB"/>
        </w:rPr>
        <w:t xml:space="preserve"> per share, totalling Baht </w:t>
      </w:r>
      <w:r w:rsidRPr="002B2454">
        <w:rPr>
          <w:color w:val="000000"/>
          <w:sz w:val="18"/>
          <w:szCs w:val="18"/>
          <w:cs/>
          <w:lang w:val="en-GB"/>
        </w:rPr>
        <w:t>402.50</w:t>
      </w:r>
      <w:r w:rsidRPr="002B2454">
        <w:rPr>
          <w:color w:val="000000"/>
          <w:sz w:val="18"/>
          <w:szCs w:val="18"/>
          <w:lang w:val="en-GB"/>
        </w:rPr>
        <w:t xml:space="preserve"> million.</w:t>
      </w:r>
      <w:r w:rsidR="00BB1C70" w:rsidRPr="002B2454">
        <w:rPr>
          <w:color w:val="000000"/>
          <w:sz w:val="18"/>
          <w:szCs w:val="18"/>
          <w:cs/>
          <w:lang w:val="en-GB"/>
        </w:rPr>
        <w:t xml:space="preserve"> </w:t>
      </w:r>
      <w:r w:rsidRPr="002B2454">
        <w:rPr>
          <w:color w:val="000000"/>
          <w:sz w:val="18"/>
          <w:szCs w:val="18"/>
          <w:lang w:val="en-GB"/>
        </w:rPr>
        <w:t>These dividends were paid to shareholders on </w:t>
      </w:r>
      <w:r w:rsidRPr="002B2454">
        <w:rPr>
          <w:color w:val="000000"/>
          <w:sz w:val="18"/>
          <w:szCs w:val="18"/>
          <w:cs/>
          <w:lang w:val="en-GB"/>
        </w:rPr>
        <w:t>10</w:t>
      </w:r>
      <w:r w:rsidRPr="002B2454">
        <w:rPr>
          <w:color w:val="000000"/>
          <w:sz w:val="18"/>
          <w:szCs w:val="18"/>
          <w:lang w:val="en-GB"/>
        </w:rPr>
        <w:t xml:space="preserve"> September</w:t>
      </w:r>
      <w:r w:rsidR="006B2179" w:rsidRPr="002B2454">
        <w:rPr>
          <w:color w:val="000000"/>
          <w:sz w:val="18"/>
          <w:szCs w:val="18"/>
          <w:lang w:val="en-GB"/>
        </w:rPr>
        <w:t xml:space="preserve"> </w:t>
      </w:r>
      <w:r w:rsidRPr="002B2454">
        <w:rPr>
          <w:color w:val="000000"/>
          <w:sz w:val="18"/>
          <w:szCs w:val="18"/>
          <w:cs/>
          <w:lang w:val="en-GB"/>
        </w:rPr>
        <w:t>2025.</w:t>
      </w:r>
    </w:p>
    <w:p w14:paraId="357CB8B3" w14:textId="77777777" w:rsidR="00E40323" w:rsidRPr="002B2454" w:rsidRDefault="00E40323" w:rsidP="00D8138E">
      <w:pPr>
        <w:spacing w:after="0" w:line="240" w:lineRule="exact"/>
        <w:jc w:val="both"/>
        <w:rPr>
          <w:color w:val="000000"/>
          <w:sz w:val="18"/>
          <w:szCs w:val="18"/>
          <w:lang w:val="en-GB"/>
        </w:rPr>
      </w:pPr>
    </w:p>
    <w:p w14:paraId="6A843884" w14:textId="77777777" w:rsidR="00C2618B" w:rsidRPr="002B2454" w:rsidRDefault="00C2618B" w:rsidP="00D8138E">
      <w:pPr>
        <w:spacing w:after="0" w:line="240" w:lineRule="exact"/>
        <w:jc w:val="both"/>
        <w:rPr>
          <w:b/>
          <w:bCs/>
          <w:color w:val="000000"/>
          <w:sz w:val="18"/>
          <w:szCs w:val="18"/>
        </w:rPr>
      </w:pPr>
      <w:r w:rsidRPr="002B2454">
        <w:rPr>
          <w:b/>
          <w:bCs/>
          <w:color w:val="000000"/>
          <w:sz w:val="18"/>
          <w:szCs w:val="18"/>
        </w:rPr>
        <w:t xml:space="preserve">2024 </w:t>
      </w:r>
    </w:p>
    <w:p w14:paraId="223BBBF6" w14:textId="77777777" w:rsidR="00C2618B" w:rsidRPr="002B2454" w:rsidRDefault="00C2618B" w:rsidP="00D8138E">
      <w:pPr>
        <w:spacing w:after="0" w:line="240" w:lineRule="exact"/>
        <w:jc w:val="both"/>
        <w:rPr>
          <w:color w:val="000000"/>
          <w:sz w:val="18"/>
          <w:szCs w:val="18"/>
        </w:rPr>
      </w:pPr>
    </w:p>
    <w:p w14:paraId="1BE8225F" w14:textId="59537CF7" w:rsidR="0078403E" w:rsidRPr="002B2454" w:rsidRDefault="00C2618B" w:rsidP="00D8138E">
      <w:pPr>
        <w:spacing w:after="0" w:line="240" w:lineRule="exact"/>
        <w:jc w:val="both"/>
        <w:rPr>
          <w:color w:val="000000"/>
          <w:sz w:val="18"/>
          <w:szCs w:val="18"/>
        </w:rPr>
      </w:pPr>
      <w:r w:rsidRPr="002B2454">
        <w:rPr>
          <w:color w:val="000000"/>
          <w:sz w:val="18"/>
          <w:szCs w:val="18"/>
        </w:rPr>
        <w:t xml:space="preserve">On 26 April 2024, the Annual General Meeting of Shareholders approved the payment of dividends in respect of the operation results of 2023 for the 1,150,000,000 ordinary shares at Baht 0.65 per share, </w:t>
      </w:r>
      <w:proofErr w:type="spellStart"/>
      <w:r w:rsidRPr="002B2454">
        <w:rPr>
          <w:color w:val="000000"/>
          <w:sz w:val="18"/>
          <w:szCs w:val="18"/>
        </w:rPr>
        <w:t>totalling</w:t>
      </w:r>
      <w:proofErr w:type="spellEnd"/>
      <w:r w:rsidRPr="002B2454">
        <w:rPr>
          <w:color w:val="000000"/>
          <w:sz w:val="18"/>
          <w:szCs w:val="18"/>
        </w:rPr>
        <w:t xml:space="preserve"> Baht 747.50 million. However, the resolution of the Board of Directors on 11 August 2023 approved the payment of interim dividends from the retained earnings at Baht 0.25 per share, </w:t>
      </w:r>
      <w:proofErr w:type="spellStart"/>
      <w:r w:rsidRPr="002B2454">
        <w:rPr>
          <w:color w:val="000000"/>
          <w:sz w:val="18"/>
          <w:szCs w:val="18"/>
        </w:rPr>
        <w:t>totalling</w:t>
      </w:r>
      <w:proofErr w:type="spellEnd"/>
      <w:r w:rsidRPr="002B2454">
        <w:rPr>
          <w:color w:val="000000"/>
          <w:sz w:val="18"/>
          <w:szCs w:val="18"/>
        </w:rPr>
        <w:t xml:space="preserve"> Baht 287.50 million which were paid to shareholders on </w:t>
      </w:r>
      <w:r w:rsidR="006B2179" w:rsidRPr="002B2454">
        <w:rPr>
          <w:color w:val="000000"/>
          <w:sz w:val="18"/>
          <w:szCs w:val="18"/>
        </w:rPr>
        <w:br/>
      </w:r>
      <w:r w:rsidRPr="002B2454">
        <w:rPr>
          <w:color w:val="000000"/>
          <w:spacing w:val="-6"/>
          <w:sz w:val="18"/>
          <w:szCs w:val="18"/>
        </w:rPr>
        <w:t xml:space="preserve">8 September 2023. Therefore, the remaining of the payment of dividends is at Baht 0.40 per share, </w:t>
      </w:r>
      <w:proofErr w:type="spellStart"/>
      <w:r w:rsidRPr="002B2454">
        <w:rPr>
          <w:color w:val="000000"/>
          <w:spacing w:val="-6"/>
          <w:sz w:val="18"/>
          <w:szCs w:val="18"/>
        </w:rPr>
        <w:t>totalling</w:t>
      </w:r>
      <w:proofErr w:type="spellEnd"/>
      <w:r w:rsidRPr="002B2454">
        <w:rPr>
          <w:color w:val="000000"/>
          <w:spacing w:val="-6"/>
          <w:sz w:val="18"/>
          <w:szCs w:val="18"/>
        </w:rPr>
        <w:t xml:space="preserve"> Baht 460 million.</w:t>
      </w:r>
      <w:r w:rsidRPr="002B2454">
        <w:rPr>
          <w:color w:val="000000"/>
          <w:sz w:val="18"/>
          <w:szCs w:val="18"/>
        </w:rPr>
        <w:t xml:space="preserve"> These dividends were paid to shareholders on 24 May 2024. </w:t>
      </w:r>
    </w:p>
    <w:p w14:paraId="1EA97FDD" w14:textId="77777777" w:rsidR="0078403E" w:rsidRPr="002B2454" w:rsidRDefault="0078403E" w:rsidP="00D8138E">
      <w:pPr>
        <w:spacing w:after="0" w:line="240" w:lineRule="exact"/>
        <w:jc w:val="both"/>
        <w:rPr>
          <w:color w:val="000000"/>
          <w:sz w:val="18"/>
          <w:szCs w:val="18"/>
        </w:rPr>
      </w:pPr>
    </w:p>
    <w:p w14:paraId="2096F043" w14:textId="64FFC4E2" w:rsidR="0078403E" w:rsidRPr="002B2454" w:rsidRDefault="0078403E" w:rsidP="0078403E">
      <w:pPr>
        <w:spacing w:after="0" w:line="240" w:lineRule="exact"/>
        <w:jc w:val="both"/>
        <w:rPr>
          <w:color w:val="000000"/>
          <w:sz w:val="18"/>
          <w:szCs w:val="18"/>
        </w:rPr>
      </w:pPr>
      <w:r w:rsidRPr="002B2454">
        <w:rPr>
          <w:color w:val="000000"/>
          <w:sz w:val="18"/>
          <w:szCs w:val="18"/>
        </w:rPr>
        <w:t>On</w:t>
      </w:r>
      <w:r w:rsidR="006B2179" w:rsidRPr="002B2454">
        <w:rPr>
          <w:color w:val="000000"/>
          <w:sz w:val="18"/>
          <w:szCs w:val="18"/>
        </w:rPr>
        <w:t xml:space="preserve"> </w:t>
      </w:r>
      <w:r w:rsidRPr="002B2454">
        <w:rPr>
          <w:color w:val="000000"/>
          <w:sz w:val="18"/>
          <w:szCs w:val="18"/>
        </w:rPr>
        <w:t>13 August</w:t>
      </w:r>
      <w:r w:rsidR="006B2179" w:rsidRPr="002B2454">
        <w:rPr>
          <w:color w:val="000000"/>
          <w:sz w:val="18"/>
          <w:szCs w:val="18"/>
        </w:rPr>
        <w:t xml:space="preserve"> </w:t>
      </w:r>
      <w:r w:rsidRPr="002B2454">
        <w:rPr>
          <w:color w:val="000000"/>
          <w:sz w:val="18"/>
          <w:szCs w:val="18"/>
        </w:rPr>
        <w:t>2024, the Board of Directors Meeting approved the payment of dividends in respect of the operation results of</w:t>
      </w:r>
      <w:r w:rsidR="006B2179" w:rsidRPr="002B2454">
        <w:rPr>
          <w:color w:val="000000"/>
          <w:sz w:val="18"/>
          <w:szCs w:val="18"/>
        </w:rPr>
        <w:t xml:space="preserve"> </w:t>
      </w:r>
      <w:r w:rsidRPr="002B2454">
        <w:rPr>
          <w:color w:val="000000"/>
          <w:sz w:val="18"/>
          <w:szCs w:val="18"/>
        </w:rPr>
        <w:t>2024 for the</w:t>
      </w:r>
      <w:r w:rsidR="006B2179" w:rsidRPr="002B2454">
        <w:rPr>
          <w:color w:val="000000"/>
          <w:sz w:val="18"/>
          <w:szCs w:val="18"/>
        </w:rPr>
        <w:t xml:space="preserve"> </w:t>
      </w:r>
      <w:r w:rsidRPr="002B2454">
        <w:rPr>
          <w:color w:val="000000"/>
          <w:sz w:val="18"/>
          <w:szCs w:val="18"/>
        </w:rPr>
        <w:t>1,150,000,000 ordinary shares at Baht</w:t>
      </w:r>
      <w:r w:rsidR="006B2179" w:rsidRPr="002B2454">
        <w:rPr>
          <w:color w:val="000000"/>
          <w:sz w:val="18"/>
          <w:szCs w:val="18"/>
        </w:rPr>
        <w:t xml:space="preserve"> </w:t>
      </w:r>
      <w:r w:rsidRPr="002B2454">
        <w:rPr>
          <w:color w:val="000000"/>
          <w:sz w:val="18"/>
          <w:szCs w:val="18"/>
        </w:rPr>
        <w:t xml:space="preserve">0.25 per share, </w:t>
      </w:r>
      <w:proofErr w:type="spellStart"/>
      <w:r w:rsidRPr="002B2454">
        <w:rPr>
          <w:color w:val="000000"/>
          <w:sz w:val="18"/>
          <w:szCs w:val="18"/>
        </w:rPr>
        <w:t>totalling</w:t>
      </w:r>
      <w:proofErr w:type="spellEnd"/>
      <w:r w:rsidRPr="002B2454">
        <w:rPr>
          <w:color w:val="000000"/>
          <w:sz w:val="18"/>
          <w:szCs w:val="18"/>
        </w:rPr>
        <w:t xml:space="preserve"> Baht</w:t>
      </w:r>
      <w:r w:rsidR="006B2179" w:rsidRPr="002B2454">
        <w:rPr>
          <w:color w:val="000000"/>
          <w:sz w:val="18"/>
          <w:szCs w:val="18"/>
        </w:rPr>
        <w:t xml:space="preserve"> </w:t>
      </w:r>
      <w:r w:rsidRPr="002B2454">
        <w:rPr>
          <w:color w:val="000000"/>
          <w:sz w:val="18"/>
          <w:szCs w:val="18"/>
        </w:rPr>
        <w:t>287.50 million. These dividends were paid to shareholders on</w:t>
      </w:r>
      <w:r w:rsidR="006B2179" w:rsidRPr="002B2454">
        <w:rPr>
          <w:color w:val="000000"/>
          <w:sz w:val="18"/>
          <w:szCs w:val="18"/>
        </w:rPr>
        <w:t xml:space="preserve"> </w:t>
      </w:r>
      <w:r w:rsidRPr="002B2454">
        <w:rPr>
          <w:color w:val="000000"/>
          <w:sz w:val="18"/>
          <w:szCs w:val="18"/>
        </w:rPr>
        <w:t>13 September</w:t>
      </w:r>
      <w:r w:rsidR="006B2179" w:rsidRPr="002B2454">
        <w:rPr>
          <w:color w:val="000000"/>
          <w:sz w:val="18"/>
          <w:szCs w:val="18"/>
        </w:rPr>
        <w:t xml:space="preserve"> </w:t>
      </w:r>
      <w:r w:rsidRPr="002B2454">
        <w:rPr>
          <w:color w:val="000000"/>
          <w:sz w:val="18"/>
          <w:szCs w:val="18"/>
        </w:rPr>
        <w:t>2024.</w:t>
      </w:r>
    </w:p>
    <w:p w14:paraId="09B3949C" w14:textId="337B5CF2" w:rsidR="00E002D5" w:rsidRPr="002B2454" w:rsidRDefault="00E002D5" w:rsidP="00D8138E">
      <w:pPr>
        <w:spacing w:after="0" w:line="240" w:lineRule="exact"/>
        <w:jc w:val="both"/>
        <w:rPr>
          <w:color w:val="000000"/>
          <w:sz w:val="18"/>
          <w:szCs w:val="18"/>
        </w:rPr>
      </w:pPr>
      <w:r w:rsidRPr="002B2454">
        <w:rPr>
          <w:color w:val="000000"/>
          <w:sz w:val="18"/>
          <w:szCs w:val="18"/>
        </w:rPr>
        <w:br w:type="page"/>
      </w:r>
    </w:p>
    <w:p w14:paraId="3D51113B" w14:textId="06934630" w:rsidR="00D5511F" w:rsidRPr="002B2454" w:rsidRDefault="00D8138E" w:rsidP="00CE0FEA">
      <w:pPr>
        <w:spacing w:after="0" w:line="240" w:lineRule="exact"/>
        <w:ind w:left="547" w:hanging="547"/>
        <w:rPr>
          <w:rFonts w:eastAsia="Arial"/>
          <w:b/>
          <w:color w:val="000000"/>
          <w:sz w:val="18"/>
          <w:szCs w:val="18"/>
        </w:rPr>
      </w:pPr>
      <w:r w:rsidRPr="002B2454">
        <w:rPr>
          <w:rFonts w:eastAsia="Arial"/>
          <w:b/>
          <w:color w:val="000000"/>
          <w:sz w:val="18"/>
          <w:szCs w:val="18"/>
          <w:lang w:val="en-GB"/>
        </w:rPr>
        <w:lastRenderedPageBreak/>
        <w:t>3</w:t>
      </w:r>
      <w:r w:rsidR="00533B33" w:rsidRPr="002B2454">
        <w:rPr>
          <w:rFonts w:eastAsia="Arial"/>
          <w:b/>
          <w:color w:val="000000"/>
          <w:sz w:val="18"/>
          <w:szCs w:val="18"/>
          <w:lang w:val="en-GB"/>
        </w:rPr>
        <w:t>8</w:t>
      </w:r>
      <w:r w:rsidRPr="002B2454">
        <w:rPr>
          <w:rFonts w:eastAsia="Arial"/>
          <w:b/>
          <w:color w:val="000000"/>
          <w:sz w:val="18"/>
          <w:szCs w:val="18"/>
        </w:rPr>
        <w:tab/>
        <w:t>Related party transactions</w:t>
      </w:r>
    </w:p>
    <w:p w14:paraId="242CAE49" w14:textId="77777777" w:rsidR="00D8138E" w:rsidRPr="002B2454" w:rsidRDefault="00D8138E" w:rsidP="0064362F">
      <w:pPr>
        <w:spacing w:after="0" w:line="240" w:lineRule="auto"/>
        <w:ind w:left="540"/>
        <w:jc w:val="both"/>
        <w:rPr>
          <w:color w:val="000000"/>
          <w:sz w:val="18"/>
          <w:szCs w:val="18"/>
        </w:rPr>
      </w:pPr>
    </w:p>
    <w:p w14:paraId="13FCE6BC" w14:textId="0B34489E" w:rsidR="00B64012" w:rsidRPr="002B2454" w:rsidRDefault="00E66A2E" w:rsidP="0064362F">
      <w:pPr>
        <w:spacing w:after="0" w:line="240" w:lineRule="auto"/>
        <w:jc w:val="both"/>
        <w:rPr>
          <w:rFonts w:eastAsia="Arial"/>
          <w:color w:val="000000"/>
          <w:sz w:val="18"/>
          <w:szCs w:val="18"/>
        </w:rPr>
      </w:pPr>
      <w:r w:rsidRPr="002B2454">
        <w:rPr>
          <w:rFonts w:eastAsia="Arial"/>
          <w:color w:val="000000"/>
          <w:sz w:val="18"/>
          <w:szCs w:val="18"/>
        </w:rPr>
        <w:t xml:space="preserve">The major shareholders of the Company </w:t>
      </w:r>
      <w:r w:rsidRPr="002B2454">
        <w:rPr>
          <w:rFonts w:eastAsia="Arial" w:cs="Browallia New"/>
          <w:color w:val="000000"/>
          <w:sz w:val="18"/>
          <w:lang w:val="en-GB"/>
        </w:rPr>
        <w:t xml:space="preserve">Khun </w:t>
      </w:r>
      <w:proofErr w:type="spellStart"/>
      <w:r w:rsidRPr="002B2454">
        <w:rPr>
          <w:rFonts w:eastAsia="Arial" w:cs="Browallia New"/>
          <w:color w:val="000000"/>
          <w:sz w:val="18"/>
          <w:lang w:val="en-GB"/>
        </w:rPr>
        <w:t>Vikrom</w:t>
      </w:r>
      <w:proofErr w:type="spellEnd"/>
      <w:r w:rsidR="00792549" w:rsidRPr="002B2454">
        <w:rPr>
          <w:rFonts w:eastAsia="Arial" w:cs="Browallia New"/>
          <w:color w:val="000000"/>
          <w:sz w:val="18"/>
          <w:lang w:val="en-GB"/>
        </w:rPr>
        <w:t xml:space="preserve"> </w:t>
      </w:r>
      <w:proofErr w:type="spellStart"/>
      <w:r w:rsidR="00792549" w:rsidRPr="002B2454">
        <w:rPr>
          <w:rFonts w:eastAsia="Arial" w:cs="Browallia New"/>
          <w:color w:val="000000"/>
          <w:sz w:val="18"/>
          <w:lang w:val="en-GB"/>
        </w:rPr>
        <w:t>Kromadit</w:t>
      </w:r>
      <w:proofErr w:type="spellEnd"/>
      <w:r w:rsidRPr="002B2454">
        <w:rPr>
          <w:rFonts w:eastAsia="Arial"/>
          <w:color w:val="000000"/>
          <w:sz w:val="18"/>
          <w:szCs w:val="18"/>
        </w:rPr>
        <w:t xml:space="preserve"> who own </w:t>
      </w:r>
      <w:r w:rsidR="00792549" w:rsidRPr="002B2454">
        <w:rPr>
          <w:rFonts w:eastAsia="Arial"/>
          <w:color w:val="000000"/>
          <w:sz w:val="18"/>
          <w:szCs w:val="18"/>
        </w:rPr>
        <w:t>26</w:t>
      </w:r>
      <w:r w:rsidRPr="002B2454">
        <w:rPr>
          <w:rFonts w:eastAsia="Arial"/>
          <w:color w:val="000000"/>
          <w:sz w:val="18"/>
          <w:szCs w:val="18"/>
          <w:cs/>
        </w:rPr>
        <w:t>.</w:t>
      </w:r>
      <w:r w:rsidR="00792549" w:rsidRPr="002B2454">
        <w:rPr>
          <w:rFonts w:eastAsia="Arial"/>
          <w:color w:val="000000"/>
          <w:sz w:val="18"/>
          <w:szCs w:val="18"/>
        </w:rPr>
        <w:t>23</w:t>
      </w:r>
      <w:r w:rsidRPr="002B2454">
        <w:rPr>
          <w:rFonts w:eastAsia="Arial"/>
          <w:color w:val="000000"/>
          <w:sz w:val="18"/>
          <w:szCs w:val="18"/>
          <w:cs/>
        </w:rPr>
        <w:t>%</w:t>
      </w:r>
      <w:r w:rsidR="00792549" w:rsidRPr="002B2454">
        <w:rPr>
          <w:rFonts w:eastAsia="Arial"/>
          <w:color w:val="000000"/>
          <w:sz w:val="18"/>
          <w:szCs w:val="18"/>
        </w:rPr>
        <w:t xml:space="preserve"> </w:t>
      </w:r>
      <w:r w:rsidRPr="002B2454">
        <w:rPr>
          <w:rFonts w:eastAsia="Arial"/>
          <w:color w:val="000000"/>
          <w:sz w:val="18"/>
          <w:szCs w:val="18"/>
        </w:rPr>
        <w:t>of the Company’s shares, respectively (</w:t>
      </w:r>
      <w:r w:rsidRPr="002B2454">
        <w:rPr>
          <w:rFonts w:eastAsia="Arial"/>
          <w:color w:val="000000"/>
          <w:sz w:val="18"/>
          <w:szCs w:val="18"/>
          <w:cs/>
        </w:rPr>
        <w:t xml:space="preserve">2024: </w:t>
      </w:r>
      <w:r w:rsidR="00792549" w:rsidRPr="002B2454">
        <w:rPr>
          <w:rFonts w:eastAsia="Arial"/>
          <w:color w:val="000000"/>
          <w:sz w:val="18"/>
          <w:szCs w:val="18"/>
        </w:rPr>
        <w:t>26</w:t>
      </w:r>
      <w:r w:rsidRPr="002B2454">
        <w:rPr>
          <w:rFonts w:eastAsia="Arial"/>
          <w:color w:val="000000"/>
          <w:sz w:val="18"/>
          <w:szCs w:val="18"/>
          <w:cs/>
        </w:rPr>
        <w:t>.</w:t>
      </w:r>
      <w:r w:rsidR="00792549" w:rsidRPr="002B2454">
        <w:rPr>
          <w:rFonts w:eastAsia="Arial"/>
          <w:color w:val="000000"/>
          <w:sz w:val="18"/>
          <w:szCs w:val="18"/>
        </w:rPr>
        <w:t>2</w:t>
      </w:r>
      <w:r w:rsidRPr="002B2454">
        <w:rPr>
          <w:rFonts w:eastAsia="Arial"/>
          <w:color w:val="000000"/>
          <w:sz w:val="18"/>
          <w:szCs w:val="18"/>
          <w:cs/>
        </w:rPr>
        <w:t>3%</w:t>
      </w:r>
      <w:r w:rsidRPr="002B2454">
        <w:rPr>
          <w:rFonts w:eastAsia="Arial"/>
          <w:color w:val="000000"/>
          <w:sz w:val="18"/>
          <w:szCs w:val="18"/>
        </w:rPr>
        <w:t>)</w:t>
      </w:r>
    </w:p>
    <w:p w14:paraId="578D876C" w14:textId="77777777" w:rsidR="0064362F" w:rsidRPr="002B2454" w:rsidRDefault="0064362F" w:rsidP="0064362F">
      <w:pPr>
        <w:spacing w:after="0" w:line="240" w:lineRule="auto"/>
        <w:jc w:val="both"/>
        <w:rPr>
          <w:rFonts w:eastAsia="Arial"/>
          <w:color w:val="000000"/>
          <w:sz w:val="18"/>
          <w:szCs w:val="18"/>
          <w:cs/>
        </w:rPr>
      </w:pPr>
    </w:p>
    <w:p w14:paraId="530C51CA" w14:textId="4DEEDB13" w:rsidR="00A05EEF" w:rsidRPr="002B2454" w:rsidRDefault="00A05EEF" w:rsidP="0064362F">
      <w:pPr>
        <w:spacing w:after="0" w:line="240" w:lineRule="auto"/>
        <w:contextualSpacing/>
        <w:jc w:val="both"/>
        <w:rPr>
          <w:rFonts w:eastAsia="Arial"/>
          <w:color w:val="000000"/>
          <w:sz w:val="18"/>
          <w:szCs w:val="18"/>
        </w:rPr>
      </w:pPr>
      <w:r w:rsidRPr="002B2454">
        <w:rPr>
          <w:rFonts w:eastAsia="Arial"/>
          <w:color w:val="000000"/>
          <w:sz w:val="18"/>
          <w:szCs w:val="18"/>
        </w:rPr>
        <w:t xml:space="preserve">The </w:t>
      </w:r>
      <w:proofErr w:type="gramStart"/>
      <w:r w:rsidRPr="002B2454">
        <w:rPr>
          <w:rFonts w:eastAsia="Arial"/>
          <w:color w:val="000000"/>
          <w:sz w:val="18"/>
          <w:szCs w:val="18"/>
        </w:rPr>
        <w:t>followings</w:t>
      </w:r>
      <w:proofErr w:type="gramEnd"/>
      <w:r w:rsidRPr="002B2454">
        <w:rPr>
          <w:rFonts w:eastAsia="Arial"/>
          <w:color w:val="000000"/>
          <w:sz w:val="18"/>
          <w:szCs w:val="18"/>
        </w:rPr>
        <w:t xml:space="preserve"> are relationships with enterprises and individuals that control, or are controlled by, the Company, whether directly or indirectly, or which are under common control with the Company</w:t>
      </w:r>
      <w:r w:rsidR="00B64012" w:rsidRPr="002B2454">
        <w:rPr>
          <w:rFonts w:eastAsia="Arial"/>
          <w:color w:val="000000"/>
          <w:sz w:val="18"/>
          <w:szCs w:val="18"/>
        </w:rPr>
        <w:t>, except for those disclosed in note 15 and</w:t>
      </w:r>
      <w:r w:rsidR="00792549" w:rsidRPr="002B2454">
        <w:rPr>
          <w:rFonts w:eastAsia="Arial"/>
          <w:color w:val="000000"/>
          <w:sz w:val="18"/>
          <w:szCs w:val="18"/>
        </w:rPr>
        <w:t xml:space="preserve"> </w:t>
      </w:r>
      <w:r w:rsidR="00B64012" w:rsidRPr="002B2454">
        <w:rPr>
          <w:rFonts w:eastAsia="Arial"/>
          <w:color w:val="000000"/>
          <w:sz w:val="18"/>
          <w:szCs w:val="18"/>
        </w:rPr>
        <w:t>16 as follows:</w:t>
      </w:r>
    </w:p>
    <w:p w14:paraId="7C080B38" w14:textId="77777777" w:rsidR="00212B6B" w:rsidRPr="002B2454" w:rsidRDefault="00212B6B" w:rsidP="004D249E">
      <w:pPr>
        <w:contextualSpacing/>
        <w:jc w:val="thaiDistribute"/>
        <w:rPr>
          <w:rFonts w:eastAsia="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83"/>
        <w:gridCol w:w="4923"/>
      </w:tblGrid>
      <w:tr w:rsidR="001A459C" w:rsidRPr="002B2454" w14:paraId="21874C00" w14:textId="77777777" w:rsidTr="009A3F5F">
        <w:trPr>
          <w:trHeight w:val="397"/>
        </w:trPr>
        <w:tc>
          <w:tcPr>
            <w:tcW w:w="4253" w:type="dxa"/>
            <w:tcBorders>
              <w:bottom w:val="single" w:sz="4" w:space="0" w:color="auto"/>
            </w:tcBorders>
            <w:vAlign w:val="center"/>
          </w:tcPr>
          <w:p w14:paraId="3DE09D7A" w14:textId="48A36236" w:rsidR="001A459C" w:rsidRPr="002B2454" w:rsidRDefault="001A459C" w:rsidP="0064362F">
            <w:pPr>
              <w:spacing w:line="240" w:lineRule="exact"/>
              <w:ind w:left="-19"/>
              <w:contextualSpacing/>
              <w:rPr>
                <w:rFonts w:eastAsia="Arial"/>
                <w:color w:val="000000"/>
                <w:sz w:val="18"/>
                <w:szCs w:val="18"/>
              </w:rPr>
            </w:pPr>
            <w:r w:rsidRPr="002B2454">
              <w:rPr>
                <w:rFonts w:eastAsia="Arial"/>
                <w:b/>
                <w:bCs/>
                <w:color w:val="000000"/>
                <w:sz w:val="18"/>
                <w:szCs w:val="18"/>
              </w:rPr>
              <w:t>Name of entities</w:t>
            </w:r>
          </w:p>
        </w:tc>
        <w:tc>
          <w:tcPr>
            <w:tcW w:w="283" w:type="dxa"/>
            <w:vAlign w:val="center"/>
          </w:tcPr>
          <w:p w14:paraId="7BAF5DBF" w14:textId="77777777" w:rsidR="001A459C" w:rsidRPr="002B2454" w:rsidRDefault="001A459C" w:rsidP="004D249E">
            <w:pPr>
              <w:spacing w:line="240" w:lineRule="exact"/>
              <w:contextualSpacing/>
              <w:rPr>
                <w:rFonts w:eastAsia="Arial"/>
                <w:b/>
                <w:bCs/>
                <w:color w:val="000000"/>
                <w:sz w:val="18"/>
                <w:szCs w:val="18"/>
              </w:rPr>
            </w:pPr>
          </w:p>
        </w:tc>
        <w:tc>
          <w:tcPr>
            <w:tcW w:w="4923" w:type="dxa"/>
            <w:tcBorders>
              <w:bottom w:val="single" w:sz="4" w:space="0" w:color="auto"/>
            </w:tcBorders>
            <w:vAlign w:val="center"/>
          </w:tcPr>
          <w:p w14:paraId="6D0630B4" w14:textId="7E64CA3C" w:rsidR="001A459C" w:rsidRPr="002B2454" w:rsidRDefault="001A459C" w:rsidP="004D249E">
            <w:pPr>
              <w:spacing w:line="240" w:lineRule="exact"/>
              <w:contextualSpacing/>
              <w:rPr>
                <w:rFonts w:eastAsia="Arial"/>
                <w:color w:val="000000"/>
                <w:sz w:val="18"/>
                <w:szCs w:val="18"/>
              </w:rPr>
            </w:pPr>
            <w:r w:rsidRPr="002B2454">
              <w:rPr>
                <w:rFonts w:eastAsia="Arial"/>
                <w:b/>
                <w:bCs/>
                <w:color w:val="000000"/>
                <w:sz w:val="18"/>
                <w:szCs w:val="18"/>
              </w:rPr>
              <w:t>Nature of relationships</w:t>
            </w:r>
          </w:p>
        </w:tc>
      </w:tr>
      <w:tr w:rsidR="0064362F" w:rsidRPr="002B2454" w14:paraId="129507CC" w14:textId="77777777" w:rsidTr="0064362F">
        <w:tc>
          <w:tcPr>
            <w:tcW w:w="4253" w:type="dxa"/>
            <w:vAlign w:val="center"/>
          </w:tcPr>
          <w:p w14:paraId="2614ECED" w14:textId="77777777" w:rsidR="0064362F" w:rsidRPr="002B2454" w:rsidRDefault="0064362F" w:rsidP="0064362F">
            <w:pPr>
              <w:ind w:left="-19"/>
              <w:contextualSpacing/>
              <w:rPr>
                <w:rFonts w:eastAsia="Arial"/>
                <w:color w:val="000000"/>
                <w:sz w:val="18"/>
                <w:szCs w:val="18"/>
              </w:rPr>
            </w:pPr>
          </w:p>
        </w:tc>
        <w:tc>
          <w:tcPr>
            <w:tcW w:w="283" w:type="dxa"/>
            <w:vAlign w:val="center"/>
          </w:tcPr>
          <w:p w14:paraId="0BD1FAC5" w14:textId="77777777" w:rsidR="0064362F" w:rsidRPr="002B2454" w:rsidRDefault="0064362F" w:rsidP="0064362F">
            <w:pPr>
              <w:contextualSpacing/>
              <w:rPr>
                <w:rFonts w:eastAsia="Arial"/>
                <w:b/>
                <w:bCs/>
                <w:color w:val="000000"/>
                <w:sz w:val="18"/>
                <w:szCs w:val="18"/>
              </w:rPr>
            </w:pPr>
          </w:p>
        </w:tc>
        <w:tc>
          <w:tcPr>
            <w:tcW w:w="4923" w:type="dxa"/>
            <w:vAlign w:val="center"/>
          </w:tcPr>
          <w:p w14:paraId="118E13A9" w14:textId="77777777" w:rsidR="0064362F" w:rsidRPr="002B2454" w:rsidRDefault="0064362F" w:rsidP="0064362F">
            <w:pPr>
              <w:contextualSpacing/>
              <w:rPr>
                <w:rFonts w:eastAsia="Arial"/>
                <w:color w:val="000000"/>
                <w:sz w:val="18"/>
                <w:szCs w:val="18"/>
              </w:rPr>
            </w:pPr>
          </w:p>
        </w:tc>
      </w:tr>
      <w:tr w:rsidR="00F75A09" w:rsidRPr="002B2454" w14:paraId="33C3D6FD" w14:textId="77777777" w:rsidTr="00F75A09">
        <w:trPr>
          <w:trHeight w:val="397"/>
        </w:trPr>
        <w:tc>
          <w:tcPr>
            <w:tcW w:w="4253" w:type="dxa"/>
            <w:vAlign w:val="center"/>
          </w:tcPr>
          <w:p w14:paraId="014080E2" w14:textId="77777777" w:rsidR="00962FEA" w:rsidRPr="002B2454" w:rsidRDefault="00962FEA" w:rsidP="0064362F">
            <w:pPr>
              <w:spacing w:line="240" w:lineRule="exact"/>
              <w:ind w:left="-19"/>
              <w:contextualSpacing/>
              <w:rPr>
                <w:rFonts w:eastAsia="Arial"/>
                <w:color w:val="000000"/>
                <w:sz w:val="18"/>
                <w:szCs w:val="18"/>
              </w:rPr>
            </w:pPr>
            <w:proofErr w:type="gramStart"/>
            <w:r w:rsidRPr="002B2454">
              <w:rPr>
                <w:rFonts w:eastAsia="Arial"/>
                <w:color w:val="000000"/>
                <w:sz w:val="18"/>
                <w:szCs w:val="18"/>
              </w:rPr>
              <w:t>Thai-Chinese</w:t>
            </w:r>
            <w:proofErr w:type="gramEnd"/>
            <w:r w:rsidRPr="002B2454">
              <w:rPr>
                <w:rFonts w:eastAsia="Arial"/>
                <w:color w:val="000000"/>
                <w:sz w:val="18"/>
                <w:szCs w:val="18"/>
              </w:rPr>
              <w:t xml:space="preserve"> Rayong Industrial Services </w:t>
            </w:r>
          </w:p>
          <w:p w14:paraId="6445A11D" w14:textId="38A7A3F8" w:rsidR="00F75A09" w:rsidRPr="002B2454" w:rsidRDefault="00962FEA" w:rsidP="0064362F">
            <w:pPr>
              <w:spacing w:line="240" w:lineRule="exact"/>
              <w:ind w:left="-19"/>
              <w:contextualSpacing/>
              <w:rPr>
                <w:rFonts w:eastAsia="Arial"/>
                <w:color w:val="000000"/>
                <w:sz w:val="18"/>
                <w:szCs w:val="18"/>
              </w:rPr>
            </w:pPr>
            <w:r w:rsidRPr="002B2454">
              <w:rPr>
                <w:rFonts w:eastAsia="Arial"/>
                <w:color w:val="000000"/>
                <w:sz w:val="18"/>
                <w:szCs w:val="18"/>
                <w:cs/>
              </w:rPr>
              <w:t xml:space="preserve">    </w:t>
            </w:r>
            <w:r w:rsidRPr="002B2454">
              <w:rPr>
                <w:rFonts w:eastAsia="Arial"/>
                <w:color w:val="000000"/>
                <w:sz w:val="18"/>
                <w:szCs w:val="18"/>
              </w:rPr>
              <w:t>Company Limited</w:t>
            </w:r>
          </w:p>
        </w:tc>
        <w:tc>
          <w:tcPr>
            <w:tcW w:w="283" w:type="dxa"/>
            <w:vAlign w:val="center"/>
          </w:tcPr>
          <w:p w14:paraId="5E42D330" w14:textId="77777777" w:rsidR="00F75A09" w:rsidRPr="002B2454" w:rsidRDefault="00F75A09" w:rsidP="004D249E">
            <w:pPr>
              <w:spacing w:line="240" w:lineRule="exact"/>
              <w:contextualSpacing/>
              <w:rPr>
                <w:rFonts w:eastAsia="Arial"/>
                <w:b/>
                <w:bCs/>
                <w:color w:val="000000"/>
                <w:sz w:val="18"/>
                <w:szCs w:val="18"/>
              </w:rPr>
            </w:pPr>
          </w:p>
        </w:tc>
        <w:tc>
          <w:tcPr>
            <w:tcW w:w="4923" w:type="dxa"/>
            <w:vAlign w:val="center"/>
          </w:tcPr>
          <w:p w14:paraId="44ACC9BB" w14:textId="2908D7B0" w:rsidR="00F75A09" w:rsidRPr="002B2454" w:rsidRDefault="00962FEA" w:rsidP="004D249E">
            <w:pPr>
              <w:spacing w:line="240" w:lineRule="exact"/>
              <w:contextualSpacing/>
              <w:rPr>
                <w:rFonts w:eastAsia="Arial"/>
                <w:color w:val="000000"/>
                <w:sz w:val="18"/>
                <w:szCs w:val="18"/>
              </w:rPr>
            </w:pPr>
            <w:r w:rsidRPr="002B2454">
              <w:rPr>
                <w:rFonts w:eastAsia="Arial"/>
                <w:color w:val="000000"/>
                <w:sz w:val="18"/>
                <w:szCs w:val="18"/>
              </w:rPr>
              <w:t>Common directors</w:t>
            </w:r>
          </w:p>
        </w:tc>
      </w:tr>
      <w:tr w:rsidR="006F4F53" w:rsidRPr="002B2454" w14:paraId="0F413883" w14:textId="77777777" w:rsidTr="0043170A">
        <w:trPr>
          <w:trHeight w:val="397"/>
        </w:trPr>
        <w:tc>
          <w:tcPr>
            <w:tcW w:w="4253" w:type="dxa"/>
          </w:tcPr>
          <w:p w14:paraId="3492590B" w14:textId="277BFD18" w:rsidR="006F4F53" w:rsidRPr="002B2454" w:rsidRDefault="006F4F53" w:rsidP="0064362F">
            <w:pPr>
              <w:spacing w:line="240" w:lineRule="exact"/>
              <w:ind w:left="-19"/>
              <w:contextualSpacing/>
              <w:rPr>
                <w:rFonts w:eastAsia="Arial"/>
                <w:color w:val="000000"/>
                <w:sz w:val="18"/>
                <w:szCs w:val="18"/>
              </w:rPr>
            </w:pPr>
            <w:proofErr w:type="spellStart"/>
            <w:r w:rsidRPr="002B2454">
              <w:rPr>
                <w:sz w:val="18"/>
                <w:szCs w:val="18"/>
              </w:rPr>
              <w:t>Chewathai</w:t>
            </w:r>
            <w:proofErr w:type="spellEnd"/>
            <w:r w:rsidRPr="002B2454">
              <w:rPr>
                <w:sz w:val="18"/>
                <w:szCs w:val="18"/>
              </w:rPr>
              <w:t xml:space="preserve"> Public Company Limited</w:t>
            </w:r>
          </w:p>
        </w:tc>
        <w:tc>
          <w:tcPr>
            <w:tcW w:w="283" w:type="dxa"/>
          </w:tcPr>
          <w:p w14:paraId="6D6EBC7B" w14:textId="77777777" w:rsidR="006F4F53" w:rsidRPr="002B2454" w:rsidRDefault="006F4F53" w:rsidP="004D249E">
            <w:pPr>
              <w:spacing w:line="240" w:lineRule="exact"/>
              <w:contextualSpacing/>
              <w:rPr>
                <w:rFonts w:eastAsia="Arial"/>
                <w:color w:val="000000"/>
                <w:sz w:val="18"/>
                <w:szCs w:val="18"/>
              </w:rPr>
            </w:pPr>
          </w:p>
        </w:tc>
        <w:tc>
          <w:tcPr>
            <w:tcW w:w="4923" w:type="dxa"/>
          </w:tcPr>
          <w:p w14:paraId="4C41B172" w14:textId="340FA851" w:rsidR="006F4F53" w:rsidRPr="002B2454" w:rsidRDefault="006F4F53" w:rsidP="004D249E">
            <w:pPr>
              <w:spacing w:line="240" w:lineRule="exact"/>
              <w:contextualSpacing/>
              <w:rPr>
                <w:rFonts w:eastAsia="Arial"/>
                <w:color w:val="000000"/>
                <w:sz w:val="18"/>
                <w:szCs w:val="18"/>
              </w:rPr>
            </w:pPr>
            <w:r w:rsidRPr="002B2454">
              <w:rPr>
                <w:sz w:val="18"/>
                <w:szCs w:val="18"/>
              </w:rPr>
              <w:t>Common directors</w:t>
            </w:r>
          </w:p>
        </w:tc>
      </w:tr>
      <w:tr w:rsidR="006F4F53" w:rsidRPr="002B2454" w14:paraId="1C526796" w14:textId="77777777" w:rsidTr="0043170A">
        <w:trPr>
          <w:trHeight w:val="397"/>
        </w:trPr>
        <w:tc>
          <w:tcPr>
            <w:tcW w:w="4253" w:type="dxa"/>
          </w:tcPr>
          <w:p w14:paraId="490A9650" w14:textId="5AA9418E" w:rsidR="006F4F53" w:rsidRPr="002B2454" w:rsidRDefault="006F4F53" w:rsidP="0064362F">
            <w:pPr>
              <w:spacing w:line="240" w:lineRule="exact"/>
              <w:ind w:left="-19"/>
              <w:contextualSpacing/>
              <w:rPr>
                <w:rFonts w:eastAsia="Arial"/>
                <w:color w:val="000000"/>
                <w:sz w:val="18"/>
                <w:szCs w:val="18"/>
              </w:rPr>
            </w:pPr>
            <w:proofErr w:type="spellStart"/>
            <w:r w:rsidRPr="002B2454">
              <w:rPr>
                <w:sz w:val="18"/>
                <w:szCs w:val="18"/>
              </w:rPr>
              <w:t>Vibharam</w:t>
            </w:r>
            <w:proofErr w:type="spellEnd"/>
            <w:r w:rsidRPr="002B2454">
              <w:rPr>
                <w:sz w:val="18"/>
                <w:szCs w:val="18"/>
              </w:rPr>
              <w:t xml:space="preserve"> Hospital (Amata Nakorn) Co., Ltd.</w:t>
            </w:r>
          </w:p>
        </w:tc>
        <w:tc>
          <w:tcPr>
            <w:tcW w:w="283" w:type="dxa"/>
          </w:tcPr>
          <w:p w14:paraId="363567DC" w14:textId="77777777" w:rsidR="006F4F53" w:rsidRPr="002B2454" w:rsidRDefault="006F4F53" w:rsidP="004D249E">
            <w:pPr>
              <w:spacing w:line="240" w:lineRule="exact"/>
              <w:contextualSpacing/>
              <w:rPr>
                <w:rFonts w:eastAsia="Arial"/>
                <w:color w:val="000000"/>
                <w:sz w:val="18"/>
                <w:szCs w:val="18"/>
              </w:rPr>
            </w:pPr>
          </w:p>
        </w:tc>
        <w:tc>
          <w:tcPr>
            <w:tcW w:w="4923" w:type="dxa"/>
          </w:tcPr>
          <w:p w14:paraId="39DE32DF" w14:textId="57B90ABC" w:rsidR="006F4F53" w:rsidRPr="002B2454" w:rsidRDefault="006F4F53" w:rsidP="004D249E">
            <w:pPr>
              <w:spacing w:line="240" w:lineRule="exact"/>
              <w:contextualSpacing/>
              <w:rPr>
                <w:rFonts w:eastAsia="Arial"/>
                <w:color w:val="000000"/>
                <w:sz w:val="18"/>
                <w:szCs w:val="18"/>
              </w:rPr>
            </w:pPr>
            <w:r w:rsidRPr="002B2454">
              <w:rPr>
                <w:sz w:val="18"/>
                <w:szCs w:val="18"/>
              </w:rPr>
              <w:t>Common directors</w:t>
            </w:r>
          </w:p>
        </w:tc>
      </w:tr>
      <w:tr w:rsidR="006F4F53" w:rsidRPr="002B2454" w14:paraId="1F88E9E2" w14:textId="77777777" w:rsidTr="0043170A">
        <w:trPr>
          <w:trHeight w:val="397"/>
        </w:trPr>
        <w:tc>
          <w:tcPr>
            <w:tcW w:w="4253" w:type="dxa"/>
          </w:tcPr>
          <w:p w14:paraId="205C9F6A" w14:textId="2A44DB80" w:rsidR="006F4F53" w:rsidRPr="002B2454" w:rsidRDefault="006F4F53" w:rsidP="0064362F">
            <w:pPr>
              <w:spacing w:line="240" w:lineRule="exact"/>
              <w:ind w:left="-19"/>
              <w:contextualSpacing/>
              <w:rPr>
                <w:rFonts w:eastAsia="Arial"/>
                <w:color w:val="000000"/>
                <w:sz w:val="18"/>
                <w:szCs w:val="18"/>
              </w:rPr>
            </w:pPr>
            <w:r w:rsidRPr="002B2454">
              <w:rPr>
                <w:sz w:val="18"/>
                <w:szCs w:val="18"/>
              </w:rPr>
              <w:t>Amata Mansion Service Co., Ltd.</w:t>
            </w:r>
          </w:p>
        </w:tc>
        <w:tc>
          <w:tcPr>
            <w:tcW w:w="283" w:type="dxa"/>
          </w:tcPr>
          <w:p w14:paraId="1C5C68A5" w14:textId="77777777" w:rsidR="006F4F53" w:rsidRPr="002B2454" w:rsidRDefault="006F4F53" w:rsidP="004D249E">
            <w:pPr>
              <w:spacing w:line="240" w:lineRule="exact"/>
              <w:contextualSpacing/>
              <w:rPr>
                <w:rFonts w:eastAsia="Arial"/>
                <w:color w:val="000000"/>
                <w:sz w:val="18"/>
                <w:szCs w:val="18"/>
              </w:rPr>
            </w:pPr>
          </w:p>
        </w:tc>
        <w:tc>
          <w:tcPr>
            <w:tcW w:w="4923" w:type="dxa"/>
          </w:tcPr>
          <w:p w14:paraId="20275231" w14:textId="70DDA9EE" w:rsidR="006F4F53" w:rsidRPr="002B2454" w:rsidRDefault="006F4F53" w:rsidP="004D249E">
            <w:pPr>
              <w:spacing w:line="240" w:lineRule="exact"/>
              <w:contextualSpacing/>
              <w:rPr>
                <w:rFonts w:eastAsia="Arial"/>
                <w:color w:val="000000"/>
                <w:sz w:val="18"/>
                <w:szCs w:val="18"/>
              </w:rPr>
            </w:pPr>
            <w:r w:rsidRPr="002B2454">
              <w:rPr>
                <w:sz w:val="18"/>
                <w:szCs w:val="18"/>
              </w:rPr>
              <w:t>Common directors</w:t>
            </w:r>
          </w:p>
        </w:tc>
      </w:tr>
      <w:tr w:rsidR="006F4F53" w:rsidRPr="002B2454" w14:paraId="00015924" w14:textId="77777777" w:rsidTr="0043170A">
        <w:trPr>
          <w:trHeight w:val="397"/>
        </w:trPr>
        <w:tc>
          <w:tcPr>
            <w:tcW w:w="4253" w:type="dxa"/>
          </w:tcPr>
          <w:p w14:paraId="628152E6" w14:textId="2EA57B18" w:rsidR="006F4F53" w:rsidRPr="002B2454" w:rsidRDefault="006F4F53" w:rsidP="0064362F">
            <w:pPr>
              <w:spacing w:line="240" w:lineRule="exact"/>
              <w:ind w:left="-19"/>
              <w:contextualSpacing/>
              <w:rPr>
                <w:rFonts w:eastAsia="Arial"/>
                <w:color w:val="000000"/>
                <w:sz w:val="18"/>
                <w:szCs w:val="18"/>
              </w:rPr>
            </w:pPr>
            <w:r w:rsidRPr="002B2454">
              <w:rPr>
                <w:sz w:val="18"/>
                <w:szCs w:val="18"/>
              </w:rPr>
              <w:t>ATP30 Public Company Limited</w:t>
            </w:r>
          </w:p>
        </w:tc>
        <w:tc>
          <w:tcPr>
            <w:tcW w:w="283" w:type="dxa"/>
          </w:tcPr>
          <w:p w14:paraId="16562C8E" w14:textId="77777777" w:rsidR="006F4F53" w:rsidRPr="002B2454" w:rsidRDefault="006F4F53" w:rsidP="004D249E">
            <w:pPr>
              <w:spacing w:line="240" w:lineRule="exact"/>
              <w:contextualSpacing/>
              <w:rPr>
                <w:rFonts w:eastAsia="Arial"/>
                <w:color w:val="000000"/>
                <w:sz w:val="18"/>
                <w:szCs w:val="18"/>
              </w:rPr>
            </w:pPr>
          </w:p>
        </w:tc>
        <w:tc>
          <w:tcPr>
            <w:tcW w:w="4923" w:type="dxa"/>
          </w:tcPr>
          <w:p w14:paraId="02F805C0" w14:textId="02CD1549" w:rsidR="006F4F53" w:rsidRPr="002B2454" w:rsidRDefault="006F4F53" w:rsidP="004D249E">
            <w:pPr>
              <w:spacing w:line="240" w:lineRule="exact"/>
              <w:contextualSpacing/>
              <w:rPr>
                <w:rFonts w:eastAsia="Arial"/>
                <w:color w:val="000000"/>
                <w:sz w:val="18"/>
                <w:szCs w:val="18"/>
              </w:rPr>
            </w:pPr>
            <w:r w:rsidRPr="002B2454">
              <w:rPr>
                <w:sz w:val="18"/>
                <w:szCs w:val="18"/>
              </w:rPr>
              <w:t>Common directors</w:t>
            </w:r>
          </w:p>
        </w:tc>
      </w:tr>
      <w:tr w:rsidR="006F4F53" w:rsidRPr="002B2454" w14:paraId="57B40419" w14:textId="77777777" w:rsidTr="0043170A">
        <w:trPr>
          <w:trHeight w:val="397"/>
        </w:trPr>
        <w:tc>
          <w:tcPr>
            <w:tcW w:w="4253" w:type="dxa"/>
          </w:tcPr>
          <w:p w14:paraId="4EC56B02" w14:textId="1D700709" w:rsidR="006F4F53" w:rsidRPr="002B2454" w:rsidRDefault="006F4F53" w:rsidP="0064362F">
            <w:pPr>
              <w:spacing w:line="240" w:lineRule="exact"/>
              <w:ind w:left="-19"/>
              <w:contextualSpacing/>
              <w:rPr>
                <w:rFonts w:eastAsia="Arial"/>
                <w:color w:val="000000"/>
                <w:sz w:val="18"/>
                <w:szCs w:val="18"/>
              </w:rPr>
            </w:pPr>
            <w:proofErr w:type="spellStart"/>
            <w:r w:rsidRPr="002B2454">
              <w:rPr>
                <w:sz w:val="18"/>
                <w:szCs w:val="18"/>
              </w:rPr>
              <w:t>Kromadit</w:t>
            </w:r>
            <w:proofErr w:type="spellEnd"/>
            <w:r w:rsidRPr="002B2454">
              <w:rPr>
                <w:sz w:val="18"/>
                <w:szCs w:val="18"/>
              </w:rPr>
              <w:t xml:space="preserve"> Corp Co., Ltd.</w:t>
            </w:r>
          </w:p>
        </w:tc>
        <w:tc>
          <w:tcPr>
            <w:tcW w:w="283" w:type="dxa"/>
          </w:tcPr>
          <w:p w14:paraId="06A70DA8" w14:textId="77777777" w:rsidR="006F4F53" w:rsidRPr="002B2454" w:rsidRDefault="006F4F53" w:rsidP="004D249E">
            <w:pPr>
              <w:spacing w:line="240" w:lineRule="exact"/>
              <w:contextualSpacing/>
              <w:rPr>
                <w:rFonts w:eastAsia="Arial"/>
                <w:color w:val="000000"/>
                <w:sz w:val="18"/>
                <w:szCs w:val="18"/>
              </w:rPr>
            </w:pPr>
          </w:p>
        </w:tc>
        <w:tc>
          <w:tcPr>
            <w:tcW w:w="4923" w:type="dxa"/>
          </w:tcPr>
          <w:p w14:paraId="381B2E86" w14:textId="77777777" w:rsidR="00FE009E" w:rsidRPr="002B2454" w:rsidRDefault="006F4F53" w:rsidP="004D249E">
            <w:pPr>
              <w:spacing w:line="240" w:lineRule="exact"/>
              <w:contextualSpacing/>
              <w:rPr>
                <w:sz w:val="18"/>
                <w:szCs w:val="18"/>
              </w:rPr>
            </w:pPr>
            <w:r w:rsidRPr="002B2454">
              <w:rPr>
                <w:sz w:val="18"/>
                <w:szCs w:val="18"/>
              </w:rPr>
              <w:t xml:space="preserve">Family members of major shareholders of the </w:t>
            </w:r>
          </w:p>
          <w:p w14:paraId="51C3983C" w14:textId="5172BA9F" w:rsidR="006F4F53" w:rsidRPr="002B2454" w:rsidRDefault="00FE009E" w:rsidP="004D249E">
            <w:pPr>
              <w:spacing w:line="240" w:lineRule="exact"/>
              <w:contextualSpacing/>
              <w:rPr>
                <w:rFonts w:eastAsia="Arial"/>
                <w:color w:val="000000"/>
                <w:sz w:val="18"/>
                <w:szCs w:val="18"/>
              </w:rPr>
            </w:pPr>
            <w:r w:rsidRPr="002B2454">
              <w:rPr>
                <w:sz w:val="18"/>
                <w:szCs w:val="18"/>
              </w:rPr>
              <w:t xml:space="preserve">   </w:t>
            </w:r>
            <w:r w:rsidR="006F4F53" w:rsidRPr="002B2454">
              <w:rPr>
                <w:sz w:val="18"/>
                <w:szCs w:val="18"/>
              </w:rPr>
              <w:t>Company are directors</w:t>
            </w:r>
          </w:p>
        </w:tc>
      </w:tr>
      <w:tr w:rsidR="00E102ED" w:rsidRPr="002B2454" w14:paraId="4F7E7C57" w14:textId="77777777" w:rsidTr="0043170A">
        <w:trPr>
          <w:trHeight w:val="397"/>
        </w:trPr>
        <w:tc>
          <w:tcPr>
            <w:tcW w:w="4253" w:type="dxa"/>
          </w:tcPr>
          <w:p w14:paraId="7B159AD2" w14:textId="08997108" w:rsidR="00E102ED" w:rsidRPr="002B2454" w:rsidRDefault="00E75127" w:rsidP="0064362F">
            <w:pPr>
              <w:spacing w:line="240" w:lineRule="exact"/>
              <w:ind w:left="-19"/>
              <w:contextualSpacing/>
              <w:rPr>
                <w:sz w:val="18"/>
                <w:szCs w:val="18"/>
              </w:rPr>
            </w:pPr>
            <w:r w:rsidRPr="002B2454">
              <w:rPr>
                <w:sz w:val="18"/>
                <w:szCs w:val="18"/>
              </w:rPr>
              <w:t>A</w:t>
            </w:r>
            <w:r w:rsidR="007D4827" w:rsidRPr="002B2454">
              <w:rPr>
                <w:sz w:val="18"/>
                <w:szCs w:val="18"/>
                <w:lang w:val="en-GB"/>
              </w:rPr>
              <w:t>MATA</w:t>
            </w:r>
            <w:r w:rsidRPr="002B2454">
              <w:rPr>
                <w:sz w:val="18"/>
                <w:szCs w:val="18"/>
              </w:rPr>
              <w:t xml:space="preserve"> Foundation</w:t>
            </w:r>
          </w:p>
        </w:tc>
        <w:tc>
          <w:tcPr>
            <w:tcW w:w="283" w:type="dxa"/>
          </w:tcPr>
          <w:p w14:paraId="06E16B52" w14:textId="77777777" w:rsidR="00E102ED" w:rsidRPr="002B2454" w:rsidRDefault="00E102ED" w:rsidP="004D249E">
            <w:pPr>
              <w:spacing w:line="240" w:lineRule="exact"/>
              <w:contextualSpacing/>
              <w:rPr>
                <w:rFonts w:eastAsia="Arial"/>
                <w:color w:val="000000"/>
                <w:sz w:val="18"/>
                <w:szCs w:val="18"/>
              </w:rPr>
            </w:pPr>
          </w:p>
        </w:tc>
        <w:tc>
          <w:tcPr>
            <w:tcW w:w="4923" w:type="dxa"/>
          </w:tcPr>
          <w:p w14:paraId="65D0191B" w14:textId="77777777" w:rsidR="00142E56" w:rsidRPr="002B2454" w:rsidRDefault="00142E56" w:rsidP="004D249E">
            <w:pPr>
              <w:spacing w:line="240" w:lineRule="exact"/>
              <w:contextualSpacing/>
              <w:rPr>
                <w:sz w:val="18"/>
                <w:szCs w:val="18"/>
              </w:rPr>
            </w:pPr>
            <w:r w:rsidRPr="002B2454">
              <w:rPr>
                <w:sz w:val="18"/>
                <w:szCs w:val="18"/>
              </w:rPr>
              <w:t>Charity managed by the Company's major</w:t>
            </w:r>
          </w:p>
          <w:p w14:paraId="10DED42D" w14:textId="5F8FB177" w:rsidR="00E102ED" w:rsidRPr="002B2454" w:rsidRDefault="00142E56" w:rsidP="004D249E">
            <w:pPr>
              <w:spacing w:line="240" w:lineRule="exact"/>
              <w:contextualSpacing/>
              <w:rPr>
                <w:sz w:val="18"/>
                <w:szCs w:val="18"/>
              </w:rPr>
            </w:pPr>
            <w:r w:rsidRPr="002B2454">
              <w:rPr>
                <w:sz w:val="18"/>
                <w:szCs w:val="18"/>
              </w:rPr>
              <w:t xml:space="preserve">   shareholders and directors</w:t>
            </w:r>
          </w:p>
        </w:tc>
      </w:tr>
      <w:tr w:rsidR="00E102ED" w:rsidRPr="002B2454" w14:paraId="1C7FB907" w14:textId="77777777" w:rsidTr="0043170A">
        <w:trPr>
          <w:trHeight w:val="397"/>
        </w:trPr>
        <w:tc>
          <w:tcPr>
            <w:tcW w:w="4253" w:type="dxa"/>
          </w:tcPr>
          <w:p w14:paraId="14839611" w14:textId="0937A906" w:rsidR="00E102ED" w:rsidRPr="002B2454" w:rsidRDefault="00F01F94" w:rsidP="0064362F">
            <w:pPr>
              <w:spacing w:line="240" w:lineRule="exact"/>
              <w:ind w:left="-19"/>
              <w:contextualSpacing/>
              <w:rPr>
                <w:sz w:val="18"/>
                <w:szCs w:val="18"/>
              </w:rPr>
            </w:pPr>
            <w:proofErr w:type="spellStart"/>
            <w:r w:rsidRPr="002B2454">
              <w:rPr>
                <w:sz w:val="18"/>
                <w:szCs w:val="18"/>
              </w:rPr>
              <w:t>Kromadit</w:t>
            </w:r>
            <w:proofErr w:type="spellEnd"/>
            <w:r w:rsidRPr="002B2454">
              <w:rPr>
                <w:sz w:val="18"/>
                <w:szCs w:val="18"/>
              </w:rPr>
              <w:t xml:space="preserve"> Park Co., Ltd.</w:t>
            </w:r>
          </w:p>
        </w:tc>
        <w:tc>
          <w:tcPr>
            <w:tcW w:w="283" w:type="dxa"/>
          </w:tcPr>
          <w:p w14:paraId="1720BA35" w14:textId="77777777" w:rsidR="00E102ED" w:rsidRPr="002B2454" w:rsidRDefault="00E102ED" w:rsidP="004D249E">
            <w:pPr>
              <w:spacing w:line="240" w:lineRule="exact"/>
              <w:contextualSpacing/>
              <w:rPr>
                <w:rFonts w:eastAsia="Arial"/>
                <w:color w:val="000000"/>
                <w:sz w:val="18"/>
                <w:szCs w:val="18"/>
              </w:rPr>
            </w:pPr>
          </w:p>
        </w:tc>
        <w:tc>
          <w:tcPr>
            <w:tcW w:w="4923" w:type="dxa"/>
          </w:tcPr>
          <w:p w14:paraId="2CDBB470" w14:textId="77777777" w:rsidR="006C2B2D" w:rsidRPr="002B2454" w:rsidRDefault="006C2B2D" w:rsidP="004D249E">
            <w:pPr>
              <w:spacing w:line="240" w:lineRule="exact"/>
              <w:contextualSpacing/>
              <w:rPr>
                <w:sz w:val="18"/>
                <w:szCs w:val="18"/>
              </w:rPr>
            </w:pPr>
            <w:r w:rsidRPr="002B2454">
              <w:rPr>
                <w:sz w:val="18"/>
                <w:szCs w:val="18"/>
              </w:rPr>
              <w:t xml:space="preserve">Family members of major shareholders of the </w:t>
            </w:r>
          </w:p>
          <w:p w14:paraId="5D94474A" w14:textId="03A60807" w:rsidR="00E102ED" w:rsidRPr="002B2454" w:rsidRDefault="006C2B2D" w:rsidP="004D249E">
            <w:pPr>
              <w:spacing w:line="240" w:lineRule="exact"/>
              <w:contextualSpacing/>
              <w:rPr>
                <w:sz w:val="18"/>
                <w:szCs w:val="18"/>
              </w:rPr>
            </w:pPr>
            <w:r w:rsidRPr="002B2454">
              <w:rPr>
                <w:sz w:val="18"/>
                <w:szCs w:val="18"/>
              </w:rPr>
              <w:t xml:space="preserve">   Company are directors</w:t>
            </w:r>
          </w:p>
        </w:tc>
      </w:tr>
    </w:tbl>
    <w:p w14:paraId="044F6426" w14:textId="4AC718B9" w:rsidR="00CE0FEA" w:rsidRPr="002B2454" w:rsidRDefault="00CE0FEA">
      <w:pPr>
        <w:rPr>
          <w:rFonts w:asciiTheme="minorHAnsi" w:eastAsia="Arial" w:hAnsiTheme="minorHAnsi" w:cstheme="minorHAnsi"/>
          <w:color w:val="000000"/>
          <w:sz w:val="18"/>
          <w:szCs w:val="18"/>
        </w:rPr>
      </w:pPr>
      <w:r w:rsidRPr="002B2454">
        <w:rPr>
          <w:rFonts w:asciiTheme="minorHAnsi" w:eastAsia="Arial" w:hAnsiTheme="minorHAnsi" w:cstheme="minorHAnsi"/>
          <w:color w:val="000000"/>
          <w:sz w:val="18"/>
          <w:szCs w:val="18"/>
        </w:rPr>
        <w:br w:type="page"/>
      </w:r>
    </w:p>
    <w:p w14:paraId="2498CA62" w14:textId="5AF857DB" w:rsidR="00D8138E" w:rsidRPr="002B2454" w:rsidRDefault="00D8138E" w:rsidP="00D8138E">
      <w:pPr>
        <w:spacing w:after="0" w:line="240" w:lineRule="exact"/>
        <w:ind w:left="540" w:hanging="540"/>
        <w:jc w:val="both"/>
        <w:rPr>
          <w:color w:val="000000"/>
          <w:sz w:val="18"/>
          <w:szCs w:val="18"/>
        </w:rPr>
      </w:pPr>
      <w:r w:rsidRPr="002B2454">
        <w:rPr>
          <w:rFonts w:eastAsia="Arial"/>
          <w:b/>
          <w:bCs/>
          <w:color w:val="000000"/>
          <w:sz w:val="18"/>
          <w:szCs w:val="18"/>
        </w:rPr>
        <w:lastRenderedPageBreak/>
        <w:t>a)</w:t>
      </w:r>
      <w:r w:rsidRPr="002B2454">
        <w:rPr>
          <w:rFonts w:eastAsia="Arial"/>
          <w:b/>
          <w:color w:val="000000"/>
          <w:sz w:val="18"/>
          <w:szCs w:val="18"/>
        </w:rPr>
        <w:tab/>
      </w:r>
      <w:r w:rsidRPr="002B2454">
        <w:rPr>
          <w:rFonts w:eastAsia="Arial"/>
          <w:b/>
          <w:bCs/>
          <w:color w:val="000000"/>
          <w:sz w:val="18"/>
          <w:szCs w:val="18"/>
        </w:rPr>
        <w:t>Transactions with related parties</w:t>
      </w:r>
      <w:r w:rsidRPr="002B2454">
        <w:rPr>
          <w:rFonts w:eastAsia="Arial"/>
          <w:b/>
          <w:color w:val="000000"/>
          <w:sz w:val="18"/>
          <w:szCs w:val="18"/>
        </w:rPr>
        <w:t> </w:t>
      </w:r>
    </w:p>
    <w:p w14:paraId="4531D1E7" w14:textId="77777777" w:rsidR="00D8138E" w:rsidRPr="002B2454" w:rsidRDefault="00D8138E" w:rsidP="006B2179">
      <w:pPr>
        <w:spacing w:after="0" w:line="240" w:lineRule="exact"/>
        <w:ind w:left="540"/>
        <w:jc w:val="both"/>
        <w:rPr>
          <w:color w:val="000000"/>
          <w:sz w:val="18"/>
          <w:szCs w:val="18"/>
        </w:rPr>
      </w:pPr>
    </w:p>
    <w:p w14:paraId="3929B461" w14:textId="78019395" w:rsidR="00D95CE4" w:rsidRPr="002B2454" w:rsidRDefault="00D95CE4" w:rsidP="006B2179">
      <w:pPr>
        <w:spacing w:after="0" w:line="240" w:lineRule="exact"/>
        <w:ind w:left="540"/>
        <w:jc w:val="both"/>
        <w:rPr>
          <w:color w:val="000000"/>
          <w:sz w:val="18"/>
          <w:szCs w:val="18"/>
        </w:rPr>
      </w:pPr>
      <w:r w:rsidRPr="002B2454">
        <w:rPr>
          <w:color w:val="000000"/>
          <w:sz w:val="18"/>
          <w:szCs w:val="18"/>
        </w:rPr>
        <w:t xml:space="preserve">Transactions with related parties are as follows: </w:t>
      </w:r>
    </w:p>
    <w:p w14:paraId="265FE54D" w14:textId="77777777" w:rsidR="00872DC9" w:rsidRPr="002B2454" w:rsidRDefault="00872DC9" w:rsidP="006B2179">
      <w:pPr>
        <w:spacing w:after="0" w:line="240" w:lineRule="exact"/>
        <w:ind w:left="540"/>
        <w:jc w:val="both"/>
        <w:rPr>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990"/>
        <w:gridCol w:w="990"/>
        <w:gridCol w:w="990"/>
        <w:gridCol w:w="990"/>
        <w:gridCol w:w="2610"/>
      </w:tblGrid>
      <w:tr w:rsidR="009C0D1D" w:rsidRPr="002B2454" w14:paraId="3FF34943" w14:textId="77777777" w:rsidTr="00D8138E">
        <w:tc>
          <w:tcPr>
            <w:tcW w:w="2880" w:type="dxa"/>
            <w:tcBorders>
              <w:top w:val="nil"/>
              <w:left w:val="nil"/>
              <w:bottom w:val="nil"/>
              <w:right w:val="nil"/>
            </w:tcBorders>
            <w:vAlign w:val="bottom"/>
          </w:tcPr>
          <w:p w14:paraId="17E592AF" w14:textId="77777777" w:rsidR="009C0D1D" w:rsidRPr="002B2454" w:rsidRDefault="009C0D1D" w:rsidP="00D8138E">
            <w:pPr>
              <w:spacing w:after="0" w:line="240" w:lineRule="exact"/>
              <w:ind w:left="435" w:right="-199"/>
              <w:rPr>
                <w:rFonts w:eastAsia="Cordia New"/>
                <w:sz w:val="18"/>
                <w:szCs w:val="18"/>
              </w:rPr>
            </w:pPr>
          </w:p>
        </w:tc>
        <w:tc>
          <w:tcPr>
            <w:tcW w:w="1980" w:type="dxa"/>
            <w:gridSpan w:val="2"/>
            <w:tcBorders>
              <w:top w:val="nil"/>
              <w:left w:val="nil"/>
              <w:bottom w:val="single" w:sz="4" w:space="0" w:color="auto"/>
              <w:right w:val="nil"/>
            </w:tcBorders>
            <w:vAlign w:val="bottom"/>
            <w:hideMark/>
          </w:tcPr>
          <w:p w14:paraId="5D38F9F9" w14:textId="77777777" w:rsidR="009C0D1D" w:rsidRPr="002B2454" w:rsidRDefault="009C0D1D" w:rsidP="00D8138E">
            <w:pPr>
              <w:spacing w:after="0" w:line="240" w:lineRule="exact"/>
              <w:ind w:right="-72"/>
              <w:jc w:val="center"/>
              <w:rPr>
                <w:rFonts w:eastAsia="Cordia New"/>
                <w:b/>
                <w:bCs/>
                <w:sz w:val="18"/>
                <w:szCs w:val="18"/>
              </w:rPr>
            </w:pPr>
            <w:r w:rsidRPr="002B2454">
              <w:rPr>
                <w:rFonts w:eastAsia="Cordia New"/>
                <w:b/>
                <w:bCs/>
                <w:sz w:val="18"/>
                <w:szCs w:val="18"/>
              </w:rPr>
              <w:t xml:space="preserve">Consolidated </w:t>
            </w:r>
          </w:p>
          <w:p w14:paraId="6DDA9A59" w14:textId="2788F729" w:rsidR="009C0D1D" w:rsidRPr="002B2454" w:rsidRDefault="009C0D1D" w:rsidP="00D8138E">
            <w:pPr>
              <w:spacing w:after="0" w:line="240" w:lineRule="exact"/>
              <w:ind w:right="-72"/>
              <w:jc w:val="center"/>
              <w:rPr>
                <w:rFonts w:eastAsia="Cordia New"/>
                <w:b/>
                <w:bCs/>
                <w:sz w:val="18"/>
                <w:szCs w:val="18"/>
              </w:rPr>
            </w:pPr>
            <w:r w:rsidRPr="002B2454">
              <w:rPr>
                <w:rFonts w:eastAsia="Cordia New"/>
                <w:b/>
                <w:bCs/>
                <w:sz w:val="18"/>
                <w:szCs w:val="18"/>
              </w:rPr>
              <w:t xml:space="preserve">financial </w:t>
            </w:r>
            <w:r w:rsidR="00663F7C" w:rsidRPr="002B2454">
              <w:rPr>
                <w:rFonts w:eastAsia="Angsana New"/>
                <w:b/>
                <w:bCs/>
                <w:sz w:val="18"/>
                <w:szCs w:val="18"/>
                <w:lang w:val="en-GB" w:eastAsia="th-TH"/>
              </w:rPr>
              <w:t>statements</w:t>
            </w:r>
          </w:p>
        </w:tc>
        <w:tc>
          <w:tcPr>
            <w:tcW w:w="1980" w:type="dxa"/>
            <w:gridSpan w:val="2"/>
            <w:tcBorders>
              <w:top w:val="nil"/>
              <w:left w:val="nil"/>
              <w:bottom w:val="single" w:sz="4" w:space="0" w:color="auto"/>
              <w:right w:val="nil"/>
            </w:tcBorders>
            <w:vAlign w:val="bottom"/>
            <w:hideMark/>
          </w:tcPr>
          <w:p w14:paraId="766040D0" w14:textId="77777777" w:rsidR="009C0D1D" w:rsidRPr="002B2454" w:rsidRDefault="009C0D1D" w:rsidP="00D8138E">
            <w:pPr>
              <w:spacing w:after="0" w:line="240" w:lineRule="exact"/>
              <w:ind w:right="-21"/>
              <w:jc w:val="center"/>
              <w:rPr>
                <w:rFonts w:eastAsia="Cordia New"/>
                <w:b/>
                <w:bCs/>
                <w:sz w:val="18"/>
                <w:szCs w:val="18"/>
              </w:rPr>
            </w:pPr>
            <w:r w:rsidRPr="002B2454">
              <w:rPr>
                <w:rFonts w:eastAsia="Cordia New"/>
                <w:b/>
                <w:bCs/>
                <w:sz w:val="18"/>
                <w:szCs w:val="18"/>
              </w:rPr>
              <w:t xml:space="preserve">Separate </w:t>
            </w:r>
          </w:p>
          <w:p w14:paraId="65A36EC3" w14:textId="48133F3A" w:rsidR="009C0D1D" w:rsidRPr="002B2454" w:rsidRDefault="009C0D1D" w:rsidP="00D8138E">
            <w:pPr>
              <w:spacing w:after="0" w:line="240" w:lineRule="exact"/>
              <w:ind w:right="-21"/>
              <w:jc w:val="center"/>
              <w:rPr>
                <w:rFonts w:eastAsia="Cordia New"/>
                <w:b/>
                <w:bCs/>
                <w:sz w:val="18"/>
                <w:szCs w:val="18"/>
              </w:rPr>
            </w:pPr>
            <w:r w:rsidRPr="002B2454">
              <w:rPr>
                <w:rFonts w:eastAsia="Cordia New"/>
                <w:b/>
                <w:bCs/>
                <w:sz w:val="18"/>
                <w:szCs w:val="18"/>
              </w:rPr>
              <w:t xml:space="preserve">financial </w:t>
            </w:r>
            <w:r w:rsidR="00663F7C" w:rsidRPr="002B2454">
              <w:rPr>
                <w:rFonts w:eastAsia="Angsana New"/>
                <w:b/>
                <w:bCs/>
                <w:sz w:val="18"/>
                <w:szCs w:val="18"/>
                <w:lang w:val="en-GB" w:eastAsia="th-TH"/>
              </w:rPr>
              <w:t>statements</w:t>
            </w:r>
          </w:p>
        </w:tc>
        <w:tc>
          <w:tcPr>
            <w:tcW w:w="2610" w:type="dxa"/>
            <w:tcBorders>
              <w:top w:val="nil"/>
              <w:left w:val="nil"/>
              <w:bottom w:val="nil"/>
              <w:right w:val="nil"/>
            </w:tcBorders>
            <w:vAlign w:val="bottom"/>
          </w:tcPr>
          <w:p w14:paraId="49DD0AC7" w14:textId="77777777" w:rsidR="009C0D1D" w:rsidRPr="002B2454" w:rsidRDefault="009C0D1D" w:rsidP="00D8138E">
            <w:pPr>
              <w:spacing w:after="0" w:line="240" w:lineRule="exact"/>
              <w:ind w:right="-72"/>
              <w:jc w:val="center"/>
              <w:rPr>
                <w:rFonts w:eastAsia="Cordia New"/>
                <w:b/>
                <w:bCs/>
                <w:sz w:val="18"/>
                <w:szCs w:val="18"/>
              </w:rPr>
            </w:pPr>
          </w:p>
        </w:tc>
      </w:tr>
      <w:tr w:rsidR="009C0D1D" w:rsidRPr="002B2454" w14:paraId="4A76C060" w14:textId="77777777" w:rsidTr="00D8138E">
        <w:tc>
          <w:tcPr>
            <w:tcW w:w="2880" w:type="dxa"/>
            <w:tcBorders>
              <w:top w:val="nil"/>
              <w:left w:val="nil"/>
              <w:bottom w:val="nil"/>
              <w:right w:val="nil"/>
            </w:tcBorders>
            <w:vAlign w:val="bottom"/>
          </w:tcPr>
          <w:p w14:paraId="734E686D" w14:textId="77777777" w:rsidR="009C0D1D" w:rsidRPr="002B2454" w:rsidRDefault="009C0D1D" w:rsidP="00D8138E">
            <w:pPr>
              <w:spacing w:after="0" w:line="240" w:lineRule="exact"/>
              <w:ind w:left="435" w:right="-199"/>
              <w:rPr>
                <w:rFonts w:eastAsia="Cordia New"/>
                <w:sz w:val="18"/>
                <w:szCs w:val="18"/>
              </w:rPr>
            </w:pPr>
          </w:p>
        </w:tc>
        <w:tc>
          <w:tcPr>
            <w:tcW w:w="990" w:type="dxa"/>
            <w:tcBorders>
              <w:top w:val="single" w:sz="4" w:space="0" w:color="auto"/>
              <w:left w:val="nil"/>
              <w:bottom w:val="nil"/>
              <w:right w:val="nil"/>
            </w:tcBorders>
            <w:vAlign w:val="bottom"/>
            <w:hideMark/>
          </w:tcPr>
          <w:p w14:paraId="22091CAE" w14:textId="77777777" w:rsidR="009C0D1D" w:rsidRPr="002B2454" w:rsidRDefault="009C0D1D" w:rsidP="00D8138E">
            <w:pPr>
              <w:spacing w:after="0" w:line="240" w:lineRule="exact"/>
              <w:ind w:right="-72"/>
              <w:jc w:val="right"/>
              <w:rPr>
                <w:rFonts w:eastAsia="Cordia New"/>
                <w:b/>
                <w:bCs/>
                <w:sz w:val="18"/>
                <w:szCs w:val="18"/>
              </w:rPr>
            </w:pPr>
            <w:r w:rsidRPr="002B2454">
              <w:rPr>
                <w:rFonts w:eastAsia="Cordia New"/>
                <w:b/>
                <w:bCs/>
                <w:sz w:val="18"/>
                <w:szCs w:val="18"/>
                <w:lang w:val="en-GB"/>
              </w:rPr>
              <w:t>2025</w:t>
            </w:r>
          </w:p>
        </w:tc>
        <w:tc>
          <w:tcPr>
            <w:tcW w:w="990" w:type="dxa"/>
            <w:tcBorders>
              <w:top w:val="single" w:sz="4" w:space="0" w:color="auto"/>
              <w:left w:val="nil"/>
              <w:bottom w:val="nil"/>
              <w:right w:val="nil"/>
            </w:tcBorders>
            <w:vAlign w:val="bottom"/>
            <w:hideMark/>
          </w:tcPr>
          <w:p w14:paraId="529DF515" w14:textId="77777777" w:rsidR="009C0D1D" w:rsidRPr="002B2454" w:rsidRDefault="009C0D1D" w:rsidP="00D8138E">
            <w:pPr>
              <w:spacing w:after="0" w:line="240" w:lineRule="exact"/>
              <w:ind w:right="-72"/>
              <w:jc w:val="right"/>
              <w:rPr>
                <w:rFonts w:eastAsia="Cordia New"/>
                <w:b/>
                <w:bCs/>
                <w:sz w:val="18"/>
                <w:szCs w:val="18"/>
              </w:rPr>
            </w:pPr>
            <w:r w:rsidRPr="002B2454">
              <w:rPr>
                <w:rFonts w:eastAsia="Cordia New"/>
                <w:b/>
                <w:bCs/>
                <w:sz w:val="18"/>
                <w:szCs w:val="18"/>
                <w:lang w:val="en-GB"/>
              </w:rPr>
              <w:t>2024</w:t>
            </w:r>
          </w:p>
        </w:tc>
        <w:tc>
          <w:tcPr>
            <w:tcW w:w="990" w:type="dxa"/>
            <w:tcBorders>
              <w:top w:val="single" w:sz="4" w:space="0" w:color="auto"/>
              <w:left w:val="nil"/>
              <w:bottom w:val="nil"/>
              <w:right w:val="nil"/>
            </w:tcBorders>
            <w:vAlign w:val="bottom"/>
            <w:hideMark/>
          </w:tcPr>
          <w:p w14:paraId="10D01779" w14:textId="77777777" w:rsidR="009C0D1D" w:rsidRPr="002B2454" w:rsidRDefault="009C0D1D" w:rsidP="00D8138E">
            <w:pPr>
              <w:spacing w:after="0" w:line="240" w:lineRule="exact"/>
              <w:ind w:right="-72"/>
              <w:jc w:val="right"/>
              <w:rPr>
                <w:rFonts w:eastAsia="Cordia New"/>
                <w:b/>
                <w:bCs/>
                <w:sz w:val="18"/>
                <w:szCs w:val="18"/>
              </w:rPr>
            </w:pPr>
            <w:r w:rsidRPr="002B2454">
              <w:rPr>
                <w:rFonts w:eastAsia="Cordia New"/>
                <w:b/>
                <w:bCs/>
                <w:sz w:val="18"/>
                <w:szCs w:val="18"/>
                <w:lang w:val="en-GB"/>
              </w:rPr>
              <w:t>2025</w:t>
            </w:r>
          </w:p>
        </w:tc>
        <w:tc>
          <w:tcPr>
            <w:tcW w:w="990" w:type="dxa"/>
            <w:tcBorders>
              <w:top w:val="single" w:sz="4" w:space="0" w:color="auto"/>
              <w:left w:val="nil"/>
              <w:bottom w:val="nil"/>
              <w:right w:val="nil"/>
            </w:tcBorders>
            <w:vAlign w:val="bottom"/>
            <w:hideMark/>
          </w:tcPr>
          <w:p w14:paraId="1A214591" w14:textId="77777777" w:rsidR="009C0D1D" w:rsidRPr="002B2454" w:rsidRDefault="009C0D1D" w:rsidP="00D8138E">
            <w:pPr>
              <w:spacing w:after="0" w:line="240" w:lineRule="exact"/>
              <w:ind w:right="-28"/>
              <w:jc w:val="right"/>
              <w:rPr>
                <w:rFonts w:eastAsia="Cordia New"/>
                <w:b/>
                <w:bCs/>
                <w:sz w:val="18"/>
                <w:szCs w:val="18"/>
              </w:rPr>
            </w:pPr>
            <w:r w:rsidRPr="002B2454">
              <w:rPr>
                <w:rFonts w:eastAsia="Cordia New"/>
                <w:b/>
                <w:bCs/>
                <w:sz w:val="18"/>
                <w:szCs w:val="18"/>
                <w:lang w:val="en-GB"/>
              </w:rPr>
              <w:t>2024</w:t>
            </w:r>
          </w:p>
        </w:tc>
        <w:tc>
          <w:tcPr>
            <w:tcW w:w="2610" w:type="dxa"/>
            <w:vMerge w:val="restart"/>
            <w:tcBorders>
              <w:top w:val="nil"/>
              <w:left w:val="nil"/>
              <w:bottom w:val="single" w:sz="4" w:space="0" w:color="auto"/>
              <w:right w:val="nil"/>
            </w:tcBorders>
            <w:vAlign w:val="center"/>
          </w:tcPr>
          <w:p w14:paraId="09767F88" w14:textId="77777777" w:rsidR="009C0D1D" w:rsidRPr="002B2454" w:rsidRDefault="009C0D1D" w:rsidP="00D8138E">
            <w:pPr>
              <w:spacing w:after="0" w:line="240" w:lineRule="exact"/>
              <w:ind w:right="-72"/>
              <w:jc w:val="center"/>
              <w:rPr>
                <w:rFonts w:eastAsia="Cordia New"/>
                <w:b/>
                <w:bCs/>
                <w:sz w:val="18"/>
                <w:szCs w:val="18"/>
                <w:lang w:val="en-GB"/>
              </w:rPr>
            </w:pPr>
          </w:p>
          <w:p w14:paraId="22072C32" w14:textId="77777777" w:rsidR="009C0D1D" w:rsidRPr="002B2454" w:rsidRDefault="009C0D1D" w:rsidP="00D8138E">
            <w:pPr>
              <w:spacing w:after="0" w:line="240" w:lineRule="exact"/>
              <w:ind w:right="-72"/>
              <w:jc w:val="center"/>
              <w:rPr>
                <w:rFonts w:eastAsia="Cordia New"/>
                <w:b/>
                <w:bCs/>
                <w:sz w:val="18"/>
                <w:szCs w:val="18"/>
                <w:lang w:val="en-GB"/>
              </w:rPr>
            </w:pPr>
          </w:p>
          <w:p w14:paraId="08373EF4" w14:textId="77777777" w:rsidR="009C0D1D" w:rsidRPr="002B2454" w:rsidRDefault="009C0D1D" w:rsidP="00D8138E">
            <w:pPr>
              <w:spacing w:after="0" w:line="240" w:lineRule="exact"/>
              <w:ind w:right="-72"/>
              <w:jc w:val="center"/>
              <w:rPr>
                <w:rFonts w:eastAsia="Cordia New"/>
                <w:b/>
                <w:bCs/>
                <w:sz w:val="18"/>
                <w:szCs w:val="18"/>
                <w:lang w:val="en-GB"/>
              </w:rPr>
            </w:pPr>
            <w:r w:rsidRPr="002B2454">
              <w:rPr>
                <w:rFonts w:eastAsia="Cordia New"/>
                <w:b/>
                <w:bCs/>
                <w:sz w:val="18"/>
                <w:szCs w:val="18"/>
                <w:lang w:val="en-GB"/>
              </w:rPr>
              <w:t>Pricing policies</w:t>
            </w:r>
          </w:p>
        </w:tc>
      </w:tr>
      <w:tr w:rsidR="009C0D1D" w:rsidRPr="002B2454" w14:paraId="5D1833DD" w14:textId="77777777" w:rsidTr="00D8138E">
        <w:tc>
          <w:tcPr>
            <w:tcW w:w="2880" w:type="dxa"/>
            <w:tcBorders>
              <w:top w:val="nil"/>
              <w:left w:val="nil"/>
              <w:bottom w:val="nil"/>
              <w:right w:val="nil"/>
            </w:tcBorders>
            <w:vAlign w:val="bottom"/>
          </w:tcPr>
          <w:p w14:paraId="48BF0362" w14:textId="77777777" w:rsidR="009C0D1D" w:rsidRPr="002B2454" w:rsidRDefault="009C0D1D" w:rsidP="00D8138E">
            <w:pPr>
              <w:spacing w:after="0" w:line="240" w:lineRule="exact"/>
              <w:ind w:left="435" w:right="-199"/>
              <w:rPr>
                <w:rFonts w:eastAsia="Cordia New"/>
                <w:sz w:val="18"/>
                <w:szCs w:val="18"/>
              </w:rPr>
            </w:pPr>
          </w:p>
        </w:tc>
        <w:tc>
          <w:tcPr>
            <w:tcW w:w="990" w:type="dxa"/>
            <w:tcBorders>
              <w:top w:val="nil"/>
              <w:left w:val="nil"/>
              <w:bottom w:val="single" w:sz="4" w:space="0" w:color="auto"/>
              <w:right w:val="nil"/>
            </w:tcBorders>
            <w:vAlign w:val="bottom"/>
          </w:tcPr>
          <w:p w14:paraId="62F19EA4" w14:textId="79AAF442" w:rsidR="009C0D1D" w:rsidRPr="002B2454" w:rsidRDefault="00D6459F" w:rsidP="00D8138E">
            <w:pPr>
              <w:spacing w:after="0" w:line="240" w:lineRule="exact"/>
              <w:ind w:right="-72"/>
              <w:jc w:val="right"/>
              <w:rPr>
                <w:rFonts w:eastAsia="Cordia New"/>
                <w:b/>
                <w:bCs/>
                <w:sz w:val="18"/>
                <w:szCs w:val="18"/>
              </w:rPr>
            </w:pPr>
            <w:r w:rsidRPr="002B2454">
              <w:rPr>
                <w:rFonts w:eastAsia="Cordia New"/>
                <w:b/>
                <w:bCs/>
                <w:sz w:val="18"/>
                <w:szCs w:val="18"/>
              </w:rPr>
              <w:t xml:space="preserve">Million </w:t>
            </w:r>
            <w:r w:rsidR="009C0D1D" w:rsidRPr="002B2454">
              <w:rPr>
                <w:rFonts w:eastAsia="Cordia New"/>
                <w:b/>
                <w:bCs/>
                <w:sz w:val="18"/>
                <w:szCs w:val="18"/>
              </w:rPr>
              <w:t>Baht</w:t>
            </w:r>
          </w:p>
        </w:tc>
        <w:tc>
          <w:tcPr>
            <w:tcW w:w="990" w:type="dxa"/>
            <w:tcBorders>
              <w:top w:val="nil"/>
              <w:left w:val="nil"/>
              <w:bottom w:val="single" w:sz="4" w:space="0" w:color="auto"/>
              <w:right w:val="nil"/>
            </w:tcBorders>
          </w:tcPr>
          <w:p w14:paraId="6A5FE3D3" w14:textId="642A2934" w:rsidR="009C0D1D" w:rsidRPr="002B2454" w:rsidRDefault="00D6459F" w:rsidP="00D8138E">
            <w:pPr>
              <w:spacing w:after="0" w:line="240" w:lineRule="exact"/>
              <w:ind w:right="-72"/>
              <w:jc w:val="right"/>
              <w:rPr>
                <w:rFonts w:eastAsia="Cordia New"/>
                <w:b/>
                <w:bCs/>
                <w:sz w:val="18"/>
                <w:szCs w:val="18"/>
              </w:rPr>
            </w:pPr>
            <w:r w:rsidRPr="002B2454">
              <w:rPr>
                <w:rFonts w:eastAsia="Cordia New"/>
                <w:b/>
                <w:bCs/>
                <w:sz w:val="18"/>
                <w:szCs w:val="18"/>
              </w:rPr>
              <w:t>Million</w:t>
            </w:r>
            <w:r w:rsidR="009C0D1D" w:rsidRPr="002B2454">
              <w:rPr>
                <w:rFonts w:eastAsia="Cordia New"/>
                <w:b/>
                <w:bCs/>
                <w:sz w:val="18"/>
                <w:szCs w:val="18"/>
              </w:rPr>
              <w:t xml:space="preserve"> Baht</w:t>
            </w:r>
          </w:p>
        </w:tc>
        <w:tc>
          <w:tcPr>
            <w:tcW w:w="990" w:type="dxa"/>
            <w:tcBorders>
              <w:top w:val="nil"/>
              <w:left w:val="nil"/>
              <w:bottom w:val="single" w:sz="4" w:space="0" w:color="auto"/>
              <w:right w:val="nil"/>
            </w:tcBorders>
          </w:tcPr>
          <w:p w14:paraId="7BB40538" w14:textId="7C80B955" w:rsidR="009C0D1D" w:rsidRPr="002B2454" w:rsidRDefault="00D6459F" w:rsidP="00D8138E">
            <w:pPr>
              <w:spacing w:after="0" w:line="240" w:lineRule="exact"/>
              <w:ind w:right="-72"/>
              <w:jc w:val="right"/>
              <w:rPr>
                <w:rFonts w:eastAsia="Cordia New"/>
                <w:b/>
                <w:bCs/>
                <w:sz w:val="18"/>
                <w:szCs w:val="18"/>
              </w:rPr>
            </w:pPr>
            <w:r w:rsidRPr="002B2454">
              <w:rPr>
                <w:rFonts w:eastAsia="Cordia New"/>
                <w:b/>
                <w:bCs/>
                <w:sz w:val="18"/>
                <w:szCs w:val="18"/>
              </w:rPr>
              <w:t>Million</w:t>
            </w:r>
            <w:r w:rsidR="009C0D1D" w:rsidRPr="002B2454">
              <w:rPr>
                <w:rFonts w:eastAsia="Cordia New"/>
                <w:b/>
                <w:bCs/>
                <w:sz w:val="18"/>
                <w:szCs w:val="18"/>
              </w:rPr>
              <w:t xml:space="preserve"> Baht</w:t>
            </w:r>
          </w:p>
        </w:tc>
        <w:tc>
          <w:tcPr>
            <w:tcW w:w="990" w:type="dxa"/>
            <w:tcBorders>
              <w:top w:val="nil"/>
              <w:left w:val="nil"/>
              <w:bottom w:val="single" w:sz="4" w:space="0" w:color="auto"/>
              <w:right w:val="nil"/>
            </w:tcBorders>
          </w:tcPr>
          <w:p w14:paraId="443920F1" w14:textId="031E676E" w:rsidR="009C0D1D" w:rsidRPr="002B2454" w:rsidRDefault="00D6459F" w:rsidP="00D8138E">
            <w:pPr>
              <w:spacing w:after="0" w:line="240" w:lineRule="exact"/>
              <w:ind w:right="-72"/>
              <w:jc w:val="right"/>
              <w:rPr>
                <w:rFonts w:eastAsia="Cordia New"/>
                <w:b/>
                <w:bCs/>
                <w:sz w:val="18"/>
                <w:szCs w:val="18"/>
              </w:rPr>
            </w:pPr>
            <w:r w:rsidRPr="002B2454">
              <w:rPr>
                <w:rFonts w:eastAsia="Cordia New"/>
                <w:b/>
                <w:bCs/>
                <w:sz w:val="18"/>
                <w:szCs w:val="18"/>
              </w:rPr>
              <w:t>Million</w:t>
            </w:r>
            <w:r w:rsidR="009C0D1D" w:rsidRPr="002B2454">
              <w:rPr>
                <w:rFonts w:eastAsia="Cordia New"/>
                <w:b/>
                <w:bCs/>
                <w:sz w:val="18"/>
                <w:szCs w:val="18"/>
              </w:rPr>
              <w:t xml:space="preserve"> Baht</w:t>
            </w:r>
          </w:p>
        </w:tc>
        <w:tc>
          <w:tcPr>
            <w:tcW w:w="2610" w:type="dxa"/>
            <w:vMerge/>
            <w:tcBorders>
              <w:top w:val="single" w:sz="4" w:space="0" w:color="auto"/>
              <w:left w:val="nil"/>
              <w:bottom w:val="single" w:sz="4" w:space="0" w:color="auto"/>
              <w:right w:val="nil"/>
            </w:tcBorders>
            <w:vAlign w:val="bottom"/>
          </w:tcPr>
          <w:p w14:paraId="5EB19118" w14:textId="77777777" w:rsidR="009C0D1D" w:rsidRPr="002B2454" w:rsidRDefault="009C0D1D" w:rsidP="00D8138E">
            <w:pPr>
              <w:spacing w:after="0" w:line="240" w:lineRule="exact"/>
              <w:ind w:right="-72"/>
              <w:jc w:val="right"/>
              <w:rPr>
                <w:rFonts w:eastAsia="Cordia New"/>
                <w:b/>
                <w:bCs/>
                <w:sz w:val="18"/>
                <w:szCs w:val="18"/>
              </w:rPr>
            </w:pPr>
          </w:p>
        </w:tc>
      </w:tr>
      <w:tr w:rsidR="009C0D1D" w:rsidRPr="002B2454" w14:paraId="12C2D32C" w14:textId="77777777" w:rsidTr="00D8138E">
        <w:tc>
          <w:tcPr>
            <w:tcW w:w="2880" w:type="dxa"/>
            <w:tcBorders>
              <w:top w:val="nil"/>
              <w:left w:val="nil"/>
              <w:bottom w:val="nil"/>
              <w:right w:val="nil"/>
            </w:tcBorders>
            <w:vAlign w:val="bottom"/>
          </w:tcPr>
          <w:p w14:paraId="048A7F94" w14:textId="77777777" w:rsidR="009C0D1D" w:rsidRPr="002B2454" w:rsidRDefault="009C0D1D" w:rsidP="00D8138E">
            <w:pPr>
              <w:spacing w:after="0" w:line="240" w:lineRule="exact"/>
              <w:ind w:left="435" w:right="-199"/>
              <w:rPr>
                <w:rFonts w:eastAsia="Cordia New"/>
                <w:b/>
                <w:bCs/>
                <w:sz w:val="18"/>
                <w:szCs w:val="18"/>
              </w:rPr>
            </w:pPr>
          </w:p>
        </w:tc>
        <w:tc>
          <w:tcPr>
            <w:tcW w:w="990" w:type="dxa"/>
            <w:tcBorders>
              <w:top w:val="single" w:sz="4" w:space="0" w:color="auto"/>
              <w:left w:val="nil"/>
              <w:bottom w:val="nil"/>
              <w:right w:val="nil"/>
            </w:tcBorders>
            <w:vAlign w:val="bottom"/>
          </w:tcPr>
          <w:p w14:paraId="504CFF85" w14:textId="77777777" w:rsidR="009C0D1D" w:rsidRPr="002B2454" w:rsidRDefault="009C0D1D" w:rsidP="00D8138E">
            <w:pPr>
              <w:spacing w:after="0" w:line="240" w:lineRule="exact"/>
              <w:ind w:right="-72"/>
              <w:jc w:val="right"/>
              <w:rPr>
                <w:rFonts w:eastAsia="Cordia New"/>
                <w:b/>
                <w:bCs/>
                <w:sz w:val="18"/>
                <w:szCs w:val="18"/>
              </w:rPr>
            </w:pPr>
          </w:p>
        </w:tc>
        <w:tc>
          <w:tcPr>
            <w:tcW w:w="990" w:type="dxa"/>
            <w:tcBorders>
              <w:top w:val="single" w:sz="4" w:space="0" w:color="auto"/>
              <w:left w:val="nil"/>
              <w:bottom w:val="nil"/>
              <w:right w:val="nil"/>
            </w:tcBorders>
            <w:vAlign w:val="bottom"/>
          </w:tcPr>
          <w:p w14:paraId="34F37858" w14:textId="77777777" w:rsidR="009C0D1D" w:rsidRPr="002B2454" w:rsidRDefault="009C0D1D"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7B5C9870" w14:textId="77777777" w:rsidR="009C0D1D" w:rsidRPr="002B2454" w:rsidRDefault="009C0D1D"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2A51040A" w14:textId="77777777" w:rsidR="009C0D1D" w:rsidRPr="002B2454" w:rsidRDefault="009C0D1D" w:rsidP="00D8138E">
            <w:pPr>
              <w:spacing w:after="0" w:line="240" w:lineRule="exact"/>
              <w:ind w:right="-72"/>
              <w:jc w:val="right"/>
              <w:rPr>
                <w:rFonts w:eastAsia="Cordia New"/>
                <w:sz w:val="18"/>
                <w:szCs w:val="18"/>
              </w:rPr>
            </w:pPr>
          </w:p>
        </w:tc>
        <w:tc>
          <w:tcPr>
            <w:tcW w:w="2610" w:type="dxa"/>
            <w:tcBorders>
              <w:top w:val="single" w:sz="4" w:space="0" w:color="auto"/>
              <w:left w:val="nil"/>
              <w:bottom w:val="nil"/>
              <w:right w:val="nil"/>
            </w:tcBorders>
            <w:vAlign w:val="bottom"/>
          </w:tcPr>
          <w:p w14:paraId="0114B726" w14:textId="77777777" w:rsidR="009C0D1D" w:rsidRPr="002B2454" w:rsidRDefault="009C0D1D" w:rsidP="00D8138E">
            <w:pPr>
              <w:spacing w:after="0" w:line="240" w:lineRule="exact"/>
              <w:ind w:right="-72"/>
              <w:jc w:val="right"/>
              <w:rPr>
                <w:rFonts w:eastAsia="Cordia New"/>
                <w:sz w:val="18"/>
                <w:szCs w:val="18"/>
              </w:rPr>
            </w:pPr>
          </w:p>
        </w:tc>
      </w:tr>
      <w:tr w:rsidR="009C0D1D" w:rsidRPr="002B2454" w14:paraId="5D67E18B" w14:textId="77777777" w:rsidTr="00D8138E">
        <w:tc>
          <w:tcPr>
            <w:tcW w:w="2880" w:type="dxa"/>
            <w:tcBorders>
              <w:top w:val="nil"/>
              <w:left w:val="nil"/>
              <w:bottom w:val="nil"/>
              <w:right w:val="nil"/>
            </w:tcBorders>
            <w:vAlign w:val="bottom"/>
          </w:tcPr>
          <w:p w14:paraId="4C01760A" w14:textId="20DC61E2" w:rsidR="009C0D1D" w:rsidRPr="002B2454" w:rsidRDefault="009C0D1D" w:rsidP="00D8138E">
            <w:pPr>
              <w:spacing w:after="0" w:line="240" w:lineRule="exact"/>
              <w:ind w:left="435" w:right="-199"/>
              <w:rPr>
                <w:rFonts w:eastAsia="Cordia New" w:cs="Browallia New"/>
                <w:b/>
                <w:bCs/>
                <w:sz w:val="18"/>
                <w:lang w:val="en-GB"/>
              </w:rPr>
            </w:pPr>
            <w:r w:rsidRPr="002B2454">
              <w:rPr>
                <w:rFonts w:eastAsia="Cordia New"/>
                <w:b/>
                <w:bCs/>
                <w:sz w:val="18"/>
                <w:szCs w:val="18"/>
              </w:rPr>
              <w:t xml:space="preserve">Revenues from </w:t>
            </w:r>
            <w:r w:rsidR="009D097C" w:rsidRPr="002B2454">
              <w:rPr>
                <w:rFonts w:eastAsia="Cordia New" w:cs="Browallia New"/>
                <w:b/>
                <w:bCs/>
                <w:sz w:val="18"/>
                <w:lang w:val="en-GB"/>
              </w:rPr>
              <w:t>land sales</w:t>
            </w:r>
          </w:p>
        </w:tc>
        <w:tc>
          <w:tcPr>
            <w:tcW w:w="990" w:type="dxa"/>
            <w:tcBorders>
              <w:top w:val="nil"/>
              <w:left w:val="nil"/>
              <w:bottom w:val="nil"/>
              <w:right w:val="nil"/>
            </w:tcBorders>
            <w:vAlign w:val="bottom"/>
          </w:tcPr>
          <w:p w14:paraId="6F1A45A1" w14:textId="77777777" w:rsidR="009C0D1D" w:rsidRPr="002B2454" w:rsidRDefault="009C0D1D" w:rsidP="00D8138E">
            <w:pPr>
              <w:spacing w:after="0" w:line="240" w:lineRule="exact"/>
              <w:ind w:right="-72"/>
              <w:jc w:val="right"/>
              <w:rPr>
                <w:rFonts w:eastAsia="Cordia New"/>
                <w:b/>
                <w:bCs/>
                <w:sz w:val="18"/>
                <w:szCs w:val="18"/>
              </w:rPr>
            </w:pPr>
          </w:p>
        </w:tc>
        <w:tc>
          <w:tcPr>
            <w:tcW w:w="990" w:type="dxa"/>
            <w:tcBorders>
              <w:top w:val="nil"/>
              <w:left w:val="nil"/>
              <w:bottom w:val="nil"/>
              <w:right w:val="nil"/>
            </w:tcBorders>
            <w:vAlign w:val="bottom"/>
          </w:tcPr>
          <w:p w14:paraId="5DEE362F" w14:textId="77777777" w:rsidR="009C0D1D" w:rsidRPr="002B2454" w:rsidRDefault="009C0D1D"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16A19D4A" w14:textId="77777777" w:rsidR="009C0D1D" w:rsidRPr="002B2454" w:rsidRDefault="009C0D1D"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511BEF28" w14:textId="77777777" w:rsidR="009C0D1D" w:rsidRPr="002B2454" w:rsidRDefault="009C0D1D" w:rsidP="00D8138E">
            <w:pPr>
              <w:spacing w:after="0" w:line="240" w:lineRule="exact"/>
              <w:ind w:right="-72"/>
              <w:jc w:val="right"/>
              <w:rPr>
                <w:rFonts w:eastAsia="Cordia New"/>
                <w:sz w:val="18"/>
                <w:szCs w:val="18"/>
              </w:rPr>
            </w:pPr>
          </w:p>
        </w:tc>
        <w:tc>
          <w:tcPr>
            <w:tcW w:w="2610" w:type="dxa"/>
            <w:tcBorders>
              <w:top w:val="nil"/>
              <w:left w:val="nil"/>
              <w:bottom w:val="nil"/>
              <w:right w:val="nil"/>
            </w:tcBorders>
            <w:vAlign w:val="bottom"/>
          </w:tcPr>
          <w:p w14:paraId="37B2B21D" w14:textId="77777777" w:rsidR="009C0D1D" w:rsidRPr="002B2454" w:rsidRDefault="009C0D1D" w:rsidP="00D8138E">
            <w:pPr>
              <w:spacing w:after="0" w:line="240" w:lineRule="exact"/>
              <w:ind w:right="-72"/>
              <w:jc w:val="right"/>
              <w:rPr>
                <w:rFonts w:eastAsia="Cordia New"/>
                <w:sz w:val="18"/>
                <w:szCs w:val="18"/>
              </w:rPr>
            </w:pPr>
          </w:p>
        </w:tc>
      </w:tr>
      <w:tr w:rsidR="00A1276C" w:rsidRPr="002B2454" w14:paraId="68F22BB6" w14:textId="77777777" w:rsidTr="00080F89">
        <w:tc>
          <w:tcPr>
            <w:tcW w:w="2880" w:type="dxa"/>
            <w:tcBorders>
              <w:top w:val="nil"/>
              <w:left w:val="nil"/>
              <w:bottom w:val="nil"/>
              <w:right w:val="nil"/>
            </w:tcBorders>
            <w:vAlign w:val="bottom"/>
          </w:tcPr>
          <w:p w14:paraId="7544779F" w14:textId="77777777" w:rsidR="00A1276C" w:rsidRPr="002B2454" w:rsidRDefault="00A1276C" w:rsidP="00D8138E">
            <w:pPr>
              <w:spacing w:after="0" w:line="240" w:lineRule="exact"/>
              <w:ind w:left="435" w:right="-199"/>
              <w:rPr>
                <w:rFonts w:eastAsia="Cordia New"/>
                <w:sz w:val="18"/>
                <w:szCs w:val="18"/>
              </w:rPr>
            </w:pPr>
            <w:r w:rsidRPr="002B2454">
              <w:rPr>
                <w:rFonts w:eastAsia="Cordia New"/>
                <w:sz w:val="18"/>
                <w:szCs w:val="18"/>
              </w:rPr>
              <w:t>Subsidiaries</w:t>
            </w:r>
          </w:p>
        </w:tc>
        <w:tc>
          <w:tcPr>
            <w:tcW w:w="990" w:type="dxa"/>
            <w:tcBorders>
              <w:top w:val="nil"/>
              <w:left w:val="nil"/>
              <w:bottom w:val="nil"/>
              <w:right w:val="nil"/>
            </w:tcBorders>
          </w:tcPr>
          <w:p w14:paraId="5EADFEB4" w14:textId="20A5883C" w:rsidR="00A1276C" w:rsidRPr="002B2454" w:rsidRDefault="00784C39"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vAlign w:val="center"/>
          </w:tcPr>
          <w:p w14:paraId="5411279D" w14:textId="79499643" w:rsidR="00A1276C" w:rsidRPr="002B2454" w:rsidRDefault="00784C39"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tcPr>
          <w:p w14:paraId="3129A547" w14:textId="07BD5C0C" w:rsidR="00A1276C" w:rsidRPr="002B2454" w:rsidRDefault="001F507A" w:rsidP="00D8138E">
            <w:pPr>
              <w:spacing w:after="0" w:line="240" w:lineRule="exact"/>
              <w:ind w:right="-72"/>
              <w:jc w:val="right"/>
              <w:rPr>
                <w:rFonts w:eastAsia="Cordia New"/>
                <w:sz w:val="18"/>
                <w:szCs w:val="18"/>
              </w:rPr>
            </w:pPr>
            <w:r w:rsidRPr="002B2454">
              <w:rPr>
                <w:rFonts w:eastAsia="Cordia New"/>
                <w:sz w:val="18"/>
                <w:szCs w:val="18"/>
              </w:rPr>
              <w:t>253</w:t>
            </w:r>
          </w:p>
        </w:tc>
        <w:tc>
          <w:tcPr>
            <w:tcW w:w="990" w:type="dxa"/>
            <w:tcBorders>
              <w:top w:val="nil"/>
              <w:left w:val="nil"/>
              <w:bottom w:val="nil"/>
              <w:right w:val="nil"/>
            </w:tcBorders>
            <w:vAlign w:val="center"/>
          </w:tcPr>
          <w:p w14:paraId="25B65635" w14:textId="5C1B64FA" w:rsidR="00A1276C" w:rsidRPr="002B2454" w:rsidRDefault="001F507A" w:rsidP="00D8138E">
            <w:pPr>
              <w:spacing w:after="0" w:line="240" w:lineRule="exact"/>
              <w:ind w:right="-72"/>
              <w:jc w:val="right"/>
              <w:rPr>
                <w:rFonts w:eastAsia="Cordia New"/>
                <w:sz w:val="18"/>
                <w:szCs w:val="18"/>
              </w:rPr>
            </w:pPr>
            <w:r w:rsidRPr="002B2454">
              <w:rPr>
                <w:rFonts w:eastAsia="Cordia New"/>
                <w:sz w:val="18"/>
                <w:szCs w:val="18"/>
              </w:rPr>
              <w:t>220</w:t>
            </w:r>
          </w:p>
        </w:tc>
        <w:tc>
          <w:tcPr>
            <w:tcW w:w="2610" w:type="dxa"/>
            <w:tcBorders>
              <w:top w:val="nil"/>
              <w:left w:val="nil"/>
              <w:bottom w:val="nil"/>
              <w:right w:val="nil"/>
            </w:tcBorders>
          </w:tcPr>
          <w:p w14:paraId="5F15F8AF" w14:textId="1FA37C63" w:rsidR="00A1276C" w:rsidRPr="002B2454" w:rsidRDefault="003B5D10" w:rsidP="00D8138E">
            <w:pPr>
              <w:spacing w:after="0" w:line="240" w:lineRule="exact"/>
              <w:ind w:right="-72"/>
              <w:rPr>
                <w:rFonts w:eastAsia="Cordia New"/>
                <w:sz w:val="18"/>
                <w:szCs w:val="18"/>
              </w:rPr>
            </w:pPr>
            <w:r w:rsidRPr="002B2454">
              <w:rPr>
                <w:rFonts w:eastAsia="Cordia New"/>
                <w:sz w:val="18"/>
                <w:szCs w:val="18"/>
              </w:rPr>
              <w:t>Contract price</w:t>
            </w:r>
          </w:p>
        </w:tc>
      </w:tr>
      <w:tr w:rsidR="002B3E26" w:rsidRPr="002B2454" w14:paraId="0C7226DF" w14:textId="77777777" w:rsidTr="00080F89">
        <w:tc>
          <w:tcPr>
            <w:tcW w:w="2880" w:type="dxa"/>
            <w:tcBorders>
              <w:top w:val="nil"/>
              <w:left w:val="nil"/>
              <w:bottom w:val="nil"/>
              <w:right w:val="nil"/>
            </w:tcBorders>
            <w:vAlign w:val="bottom"/>
          </w:tcPr>
          <w:p w14:paraId="2D83D2AA" w14:textId="77777777" w:rsidR="002B3E26" w:rsidRPr="002B2454" w:rsidRDefault="002B3E26" w:rsidP="00D8138E">
            <w:pPr>
              <w:spacing w:after="0" w:line="240" w:lineRule="exact"/>
              <w:ind w:left="435" w:right="-199"/>
              <w:rPr>
                <w:rFonts w:eastAsia="Cordia New"/>
                <w:sz w:val="18"/>
                <w:szCs w:val="18"/>
              </w:rPr>
            </w:pPr>
            <w:r w:rsidRPr="002B2454">
              <w:rPr>
                <w:rFonts w:eastAsia="Cordia New"/>
                <w:sz w:val="18"/>
                <w:szCs w:val="18"/>
              </w:rPr>
              <w:t>Associates</w:t>
            </w:r>
          </w:p>
        </w:tc>
        <w:tc>
          <w:tcPr>
            <w:tcW w:w="990" w:type="dxa"/>
            <w:tcBorders>
              <w:top w:val="nil"/>
              <w:left w:val="nil"/>
              <w:bottom w:val="single" w:sz="4" w:space="0" w:color="auto"/>
              <w:right w:val="nil"/>
            </w:tcBorders>
          </w:tcPr>
          <w:p w14:paraId="35358CAA" w14:textId="09682B7C" w:rsidR="002B3E26" w:rsidRPr="002B2454" w:rsidRDefault="00784C39"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vAlign w:val="center"/>
          </w:tcPr>
          <w:p w14:paraId="6262257B" w14:textId="31F324F2" w:rsidR="002B3E26" w:rsidRPr="002B2454" w:rsidRDefault="00784C39" w:rsidP="00D8138E">
            <w:pPr>
              <w:spacing w:after="0" w:line="240" w:lineRule="exact"/>
              <w:ind w:right="-72"/>
              <w:jc w:val="right"/>
              <w:rPr>
                <w:rFonts w:eastAsia="Cordia New"/>
                <w:sz w:val="18"/>
                <w:szCs w:val="18"/>
              </w:rPr>
            </w:pPr>
            <w:r w:rsidRPr="002B2454">
              <w:rPr>
                <w:rFonts w:eastAsia="Cordia New"/>
                <w:sz w:val="18"/>
                <w:szCs w:val="18"/>
              </w:rPr>
              <w:t>276</w:t>
            </w:r>
          </w:p>
        </w:tc>
        <w:tc>
          <w:tcPr>
            <w:tcW w:w="990" w:type="dxa"/>
            <w:tcBorders>
              <w:top w:val="nil"/>
              <w:left w:val="nil"/>
              <w:bottom w:val="single" w:sz="4" w:space="0" w:color="auto"/>
              <w:right w:val="nil"/>
            </w:tcBorders>
          </w:tcPr>
          <w:p w14:paraId="6A44C3B6" w14:textId="0680FBE0" w:rsidR="002B3E26" w:rsidRPr="002B2454" w:rsidRDefault="001F507A" w:rsidP="00D8138E">
            <w:pPr>
              <w:spacing w:after="0" w:line="240" w:lineRule="exact"/>
              <w:ind w:right="-72"/>
              <w:jc w:val="right"/>
              <w:rPr>
                <w:rFonts w:eastAsia="Cordia New"/>
                <w:sz w:val="18"/>
                <w:szCs w:val="18"/>
                <w:lang w:val="en-GB"/>
              </w:rPr>
            </w:pPr>
            <w:r w:rsidRPr="002B2454">
              <w:rPr>
                <w:rFonts w:eastAsia="Cordia New"/>
                <w:sz w:val="18"/>
                <w:szCs w:val="18"/>
                <w:lang w:val="en-GB"/>
              </w:rPr>
              <w:t>-</w:t>
            </w:r>
          </w:p>
        </w:tc>
        <w:tc>
          <w:tcPr>
            <w:tcW w:w="990" w:type="dxa"/>
            <w:tcBorders>
              <w:top w:val="nil"/>
              <w:left w:val="nil"/>
              <w:bottom w:val="single" w:sz="4" w:space="0" w:color="auto"/>
              <w:right w:val="nil"/>
            </w:tcBorders>
            <w:vAlign w:val="center"/>
          </w:tcPr>
          <w:p w14:paraId="6B1509C3" w14:textId="1A53FFB9" w:rsidR="002B3E26" w:rsidRPr="002B2454" w:rsidRDefault="001F507A" w:rsidP="00D8138E">
            <w:pPr>
              <w:spacing w:after="0" w:line="240" w:lineRule="exact"/>
              <w:ind w:right="-72"/>
              <w:jc w:val="right"/>
              <w:rPr>
                <w:rFonts w:eastAsia="Cordia New"/>
                <w:sz w:val="18"/>
                <w:szCs w:val="18"/>
              </w:rPr>
            </w:pPr>
            <w:r w:rsidRPr="002B2454">
              <w:rPr>
                <w:rFonts w:eastAsia="Cordia New"/>
                <w:sz w:val="18"/>
                <w:szCs w:val="18"/>
              </w:rPr>
              <w:t>276</w:t>
            </w:r>
          </w:p>
        </w:tc>
        <w:tc>
          <w:tcPr>
            <w:tcW w:w="2610" w:type="dxa"/>
            <w:tcBorders>
              <w:top w:val="nil"/>
              <w:left w:val="nil"/>
              <w:bottom w:val="nil"/>
              <w:right w:val="nil"/>
            </w:tcBorders>
          </w:tcPr>
          <w:p w14:paraId="21246638" w14:textId="14DFE78A" w:rsidR="002B3E26" w:rsidRPr="002B2454" w:rsidRDefault="003B5D10" w:rsidP="00D8138E">
            <w:pPr>
              <w:spacing w:after="0" w:line="240" w:lineRule="exact"/>
              <w:ind w:right="-72"/>
              <w:rPr>
                <w:rFonts w:eastAsia="Cordia New"/>
                <w:sz w:val="18"/>
                <w:szCs w:val="18"/>
              </w:rPr>
            </w:pPr>
            <w:r w:rsidRPr="002B2454">
              <w:rPr>
                <w:rFonts w:eastAsia="Cordia New"/>
                <w:sz w:val="18"/>
                <w:szCs w:val="18"/>
              </w:rPr>
              <w:t>Contract price</w:t>
            </w:r>
          </w:p>
        </w:tc>
      </w:tr>
      <w:tr w:rsidR="002B3E26" w:rsidRPr="002B2454" w14:paraId="2D1AF473" w14:textId="77777777" w:rsidTr="00080F89">
        <w:tc>
          <w:tcPr>
            <w:tcW w:w="2880" w:type="dxa"/>
            <w:tcBorders>
              <w:top w:val="nil"/>
              <w:left w:val="nil"/>
              <w:bottom w:val="nil"/>
              <w:right w:val="nil"/>
            </w:tcBorders>
            <w:vAlign w:val="bottom"/>
          </w:tcPr>
          <w:p w14:paraId="1249F927" w14:textId="77777777" w:rsidR="002B3E26" w:rsidRPr="002B2454" w:rsidRDefault="002B3E26" w:rsidP="00D8138E">
            <w:pPr>
              <w:spacing w:after="0" w:line="240" w:lineRule="exact"/>
              <w:ind w:left="435" w:right="-199"/>
              <w:rPr>
                <w:rFonts w:eastAsia="Cordia New"/>
                <w:sz w:val="18"/>
                <w:szCs w:val="18"/>
              </w:rPr>
            </w:pPr>
          </w:p>
        </w:tc>
        <w:tc>
          <w:tcPr>
            <w:tcW w:w="990" w:type="dxa"/>
            <w:tcBorders>
              <w:top w:val="single" w:sz="4" w:space="0" w:color="auto"/>
              <w:left w:val="nil"/>
              <w:bottom w:val="nil"/>
              <w:right w:val="nil"/>
            </w:tcBorders>
            <w:vAlign w:val="bottom"/>
          </w:tcPr>
          <w:p w14:paraId="3AE8133A"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74366B8A"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6C8744F"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322D92F"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5AF2BBC9" w14:textId="77777777" w:rsidR="002B3E26" w:rsidRPr="002B2454" w:rsidRDefault="002B3E26" w:rsidP="00D8138E">
            <w:pPr>
              <w:spacing w:after="0" w:line="240" w:lineRule="exact"/>
              <w:ind w:right="-72"/>
              <w:rPr>
                <w:rFonts w:eastAsia="Cordia New"/>
                <w:sz w:val="18"/>
                <w:szCs w:val="18"/>
              </w:rPr>
            </w:pPr>
          </w:p>
        </w:tc>
      </w:tr>
      <w:tr w:rsidR="002B3E26" w:rsidRPr="002B2454" w14:paraId="4D9C68E7" w14:textId="77777777" w:rsidTr="00D8138E">
        <w:tc>
          <w:tcPr>
            <w:tcW w:w="2880" w:type="dxa"/>
            <w:tcBorders>
              <w:top w:val="nil"/>
              <w:left w:val="nil"/>
              <w:bottom w:val="nil"/>
              <w:right w:val="nil"/>
            </w:tcBorders>
            <w:vAlign w:val="bottom"/>
          </w:tcPr>
          <w:p w14:paraId="7E209EDD" w14:textId="77777777" w:rsidR="002B3E26" w:rsidRPr="002B2454" w:rsidRDefault="002B3E26" w:rsidP="00D8138E">
            <w:pPr>
              <w:spacing w:after="0" w:line="240" w:lineRule="exact"/>
              <w:ind w:left="435" w:right="-199"/>
              <w:rPr>
                <w:rFonts w:eastAsia="Cordia New"/>
                <w:sz w:val="18"/>
                <w:szCs w:val="18"/>
              </w:rPr>
            </w:pPr>
            <w:r w:rsidRPr="002B2454">
              <w:rPr>
                <w:rFonts w:eastAsia="Cordia New"/>
                <w:sz w:val="18"/>
                <w:szCs w:val="18"/>
              </w:rPr>
              <w:t>Total</w:t>
            </w:r>
          </w:p>
        </w:tc>
        <w:tc>
          <w:tcPr>
            <w:tcW w:w="990" w:type="dxa"/>
            <w:tcBorders>
              <w:top w:val="nil"/>
              <w:left w:val="nil"/>
              <w:bottom w:val="single" w:sz="4" w:space="0" w:color="auto"/>
              <w:right w:val="nil"/>
            </w:tcBorders>
          </w:tcPr>
          <w:p w14:paraId="447B823D" w14:textId="7C58E4AC" w:rsidR="002B3E26" w:rsidRPr="002B2454" w:rsidRDefault="00784C39"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tcPr>
          <w:p w14:paraId="51404509" w14:textId="23F30120" w:rsidR="002B3E26" w:rsidRPr="002B2454" w:rsidRDefault="001F507A" w:rsidP="00D8138E">
            <w:pPr>
              <w:spacing w:after="0" w:line="240" w:lineRule="exact"/>
              <w:ind w:right="-72"/>
              <w:jc w:val="right"/>
              <w:rPr>
                <w:rFonts w:eastAsia="Cordia New"/>
                <w:sz w:val="18"/>
                <w:szCs w:val="18"/>
              </w:rPr>
            </w:pPr>
            <w:r w:rsidRPr="002B2454">
              <w:rPr>
                <w:rFonts w:eastAsia="Cordia New"/>
                <w:sz w:val="18"/>
                <w:szCs w:val="18"/>
              </w:rPr>
              <w:t>276</w:t>
            </w:r>
          </w:p>
        </w:tc>
        <w:tc>
          <w:tcPr>
            <w:tcW w:w="990" w:type="dxa"/>
            <w:tcBorders>
              <w:top w:val="nil"/>
              <w:left w:val="nil"/>
              <w:bottom w:val="single" w:sz="4" w:space="0" w:color="auto"/>
              <w:right w:val="nil"/>
            </w:tcBorders>
          </w:tcPr>
          <w:p w14:paraId="29A5532C" w14:textId="5A1E122C" w:rsidR="002B3E26" w:rsidRPr="002B2454" w:rsidRDefault="001F507A" w:rsidP="00D8138E">
            <w:pPr>
              <w:spacing w:after="0" w:line="240" w:lineRule="exact"/>
              <w:ind w:right="-72"/>
              <w:jc w:val="right"/>
              <w:rPr>
                <w:rFonts w:eastAsia="Cordia New"/>
                <w:sz w:val="18"/>
                <w:szCs w:val="18"/>
              </w:rPr>
            </w:pPr>
            <w:r w:rsidRPr="002B2454">
              <w:rPr>
                <w:rFonts w:eastAsia="Cordia New"/>
                <w:sz w:val="18"/>
                <w:szCs w:val="18"/>
              </w:rPr>
              <w:t>253</w:t>
            </w:r>
          </w:p>
        </w:tc>
        <w:tc>
          <w:tcPr>
            <w:tcW w:w="990" w:type="dxa"/>
            <w:tcBorders>
              <w:top w:val="nil"/>
              <w:left w:val="nil"/>
              <w:bottom w:val="single" w:sz="4" w:space="0" w:color="auto"/>
              <w:right w:val="nil"/>
            </w:tcBorders>
          </w:tcPr>
          <w:p w14:paraId="46747DD9" w14:textId="7A6ACC92" w:rsidR="002B3E26" w:rsidRPr="002B2454" w:rsidRDefault="00D80693" w:rsidP="00D8138E">
            <w:pPr>
              <w:spacing w:after="0" w:line="240" w:lineRule="exact"/>
              <w:ind w:right="-72"/>
              <w:jc w:val="right"/>
              <w:rPr>
                <w:rFonts w:eastAsia="Cordia New"/>
                <w:sz w:val="18"/>
                <w:szCs w:val="18"/>
              </w:rPr>
            </w:pPr>
            <w:r w:rsidRPr="002B2454">
              <w:rPr>
                <w:rFonts w:eastAsia="Cordia New"/>
                <w:sz w:val="18"/>
                <w:szCs w:val="18"/>
              </w:rPr>
              <w:t>496</w:t>
            </w:r>
          </w:p>
        </w:tc>
        <w:tc>
          <w:tcPr>
            <w:tcW w:w="2610" w:type="dxa"/>
            <w:tcBorders>
              <w:top w:val="nil"/>
              <w:left w:val="nil"/>
              <w:bottom w:val="nil"/>
              <w:right w:val="nil"/>
            </w:tcBorders>
          </w:tcPr>
          <w:p w14:paraId="7E0CD6E1" w14:textId="77777777" w:rsidR="002B3E26" w:rsidRPr="002B2454" w:rsidRDefault="002B3E26" w:rsidP="00D8138E">
            <w:pPr>
              <w:spacing w:after="0" w:line="240" w:lineRule="exact"/>
              <w:ind w:right="-72"/>
              <w:rPr>
                <w:rFonts w:eastAsia="Cordia New"/>
                <w:sz w:val="18"/>
                <w:szCs w:val="18"/>
              </w:rPr>
            </w:pPr>
          </w:p>
        </w:tc>
      </w:tr>
      <w:tr w:rsidR="002B3E26" w:rsidRPr="002B2454" w14:paraId="081870B7" w14:textId="77777777" w:rsidTr="00D8138E">
        <w:tc>
          <w:tcPr>
            <w:tcW w:w="2880" w:type="dxa"/>
            <w:tcBorders>
              <w:top w:val="nil"/>
              <w:left w:val="nil"/>
              <w:bottom w:val="nil"/>
              <w:right w:val="nil"/>
            </w:tcBorders>
            <w:vAlign w:val="bottom"/>
          </w:tcPr>
          <w:p w14:paraId="047146CE" w14:textId="77777777" w:rsidR="002B3E26" w:rsidRPr="002B2454" w:rsidRDefault="002B3E26" w:rsidP="00D8138E">
            <w:pPr>
              <w:spacing w:after="0" w:line="240" w:lineRule="exact"/>
              <w:ind w:left="435" w:right="-199"/>
              <w:rPr>
                <w:rFonts w:eastAsia="Cordia New"/>
                <w:sz w:val="18"/>
                <w:szCs w:val="18"/>
              </w:rPr>
            </w:pPr>
          </w:p>
        </w:tc>
        <w:tc>
          <w:tcPr>
            <w:tcW w:w="990" w:type="dxa"/>
            <w:tcBorders>
              <w:top w:val="single" w:sz="4" w:space="0" w:color="auto"/>
              <w:left w:val="nil"/>
              <w:bottom w:val="nil"/>
              <w:right w:val="nil"/>
            </w:tcBorders>
          </w:tcPr>
          <w:p w14:paraId="08B5FAFF"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tcPr>
          <w:p w14:paraId="486AB7EB"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tcPr>
          <w:p w14:paraId="411E7D73"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tcPr>
          <w:p w14:paraId="49BF7EC4"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526F04D0" w14:textId="77777777" w:rsidR="002B3E26" w:rsidRPr="002B2454" w:rsidRDefault="002B3E26" w:rsidP="00D8138E">
            <w:pPr>
              <w:spacing w:after="0" w:line="240" w:lineRule="exact"/>
              <w:ind w:right="-72"/>
              <w:rPr>
                <w:rFonts w:eastAsia="Cordia New"/>
                <w:sz w:val="18"/>
                <w:szCs w:val="18"/>
              </w:rPr>
            </w:pPr>
          </w:p>
        </w:tc>
      </w:tr>
      <w:tr w:rsidR="002B3E26" w:rsidRPr="002B2454" w14:paraId="44410912" w14:textId="77777777" w:rsidTr="00D8138E">
        <w:tc>
          <w:tcPr>
            <w:tcW w:w="2880" w:type="dxa"/>
            <w:tcBorders>
              <w:top w:val="nil"/>
              <w:left w:val="nil"/>
              <w:bottom w:val="nil"/>
              <w:right w:val="nil"/>
            </w:tcBorders>
            <w:vAlign w:val="bottom"/>
          </w:tcPr>
          <w:p w14:paraId="2CA8C518" w14:textId="77777777" w:rsidR="002B3E26" w:rsidRPr="002B2454" w:rsidRDefault="002B3E26" w:rsidP="00D8138E">
            <w:pPr>
              <w:spacing w:after="0" w:line="240" w:lineRule="exact"/>
              <w:ind w:left="435" w:right="-199"/>
              <w:rPr>
                <w:rFonts w:eastAsia="Cordia New"/>
                <w:sz w:val="18"/>
                <w:szCs w:val="18"/>
              </w:rPr>
            </w:pPr>
            <w:r w:rsidRPr="002B2454">
              <w:rPr>
                <w:rFonts w:eastAsia="Cordia New"/>
                <w:b/>
                <w:bCs/>
                <w:sz w:val="18"/>
                <w:szCs w:val="18"/>
              </w:rPr>
              <w:t>Revenues from utility</w:t>
            </w:r>
          </w:p>
        </w:tc>
        <w:tc>
          <w:tcPr>
            <w:tcW w:w="990" w:type="dxa"/>
            <w:tcBorders>
              <w:top w:val="nil"/>
              <w:left w:val="nil"/>
              <w:bottom w:val="nil"/>
              <w:right w:val="nil"/>
            </w:tcBorders>
            <w:vAlign w:val="bottom"/>
          </w:tcPr>
          <w:p w14:paraId="619DEE6D"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02D0BB18" w14:textId="77777777" w:rsidR="002B3E26" w:rsidRPr="002B2454" w:rsidRDefault="002B3E26" w:rsidP="00D8138E">
            <w:pPr>
              <w:spacing w:after="0" w:line="240" w:lineRule="exact"/>
              <w:rPr>
                <w:rFonts w:eastAsia="Cordia New"/>
                <w:sz w:val="18"/>
                <w:szCs w:val="18"/>
              </w:rPr>
            </w:pPr>
          </w:p>
        </w:tc>
        <w:tc>
          <w:tcPr>
            <w:tcW w:w="990" w:type="dxa"/>
            <w:tcBorders>
              <w:top w:val="nil"/>
              <w:left w:val="nil"/>
              <w:bottom w:val="nil"/>
              <w:right w:val="nil"/>
            </w:tcBorders>
            <w:vAlign w:val="bottom"/>
          </w:tcPr>
          <w:p w14:paraId="1CA645FD"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tcPr>
          <w:p w14:paraId="31D7AC37"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39F69864" w14:textId="77777777" w:rsidR="002B3E26" w:rsidRPr="002B2454" w:rsidRDefault="002B3E26" w:rsidP="00D8138E">
            <w:pPr>
              <w:spacing w:after="0" w:line="240" w:lineRule="exact"/>
              <w:ind w:right="-72"/>
              <w:rPr>
                <w:rFonts w:eastAsia="Cordia New"/>
                <w:sz w:val="18"/>
                <w:szCs w:val="18"/>
              </w:rPr>
            </w:pPr>
          </w:p>
        </w:tc>
      </w:tr>
      <w:tr w:rsidR="002B3E26" w:rsidRPr="002B2454" w14:paraId="0EFBAD2A" w14:textId="77777777" w:rsidTr="00D8138E">
        <w:tc>
          <w:tcPr>
            <w:tcW w:w="2880" w:type="dxa"/>
            <w:tcBorders>
              <w:top w:val="nil"/>
              <w:left w:val="nil"/>
              <w:bottom w:val="nil"/>
              <w:right w:val="nil"/>
            </w:tcBorders>
            <w:vAlign w:val="bottom"/>
          </w:tcPr>
          <w:p w14:paraId="0E05E217" w14:textId="77777777" w:rsidR="002B3E26" w:rsidRPr="002B2454" w:rsidRDefault="002B3E26" w:rsidP="00D8138E">
            <w:pPr>
              <w:spacing w:after="0" w:line="240" w:lineRule="exact"/>
              <w:ind w:left="435" w:right="-199"/>
              <w:rPr>
                <w:rFonts w:eastAsia="Cordia New"/>
                <w:sz w:val="18"/>
                <w:szCs w:val="18"/>
              </w:rPr>
            </w:pPr>
            <w:r w:rsidRPr="002B2454">
              <w:rPr>
                <w:color w:val="000000"/>
                <w:sz w:val="18"/>
                <w:szCs w:val="18"/>
                <w:lang w:bidi="ar-SA"/>
              </w:rPr>
              <w:t>Associates</w:t>
            </w:r>
          </w:p>
        </w:tc>
        <w:tc>
          <w:tcPr>
            <w:tcW w:w="990" w:type="dxa"/>
            <w:tcBorders>
              <w:top w:val="nil"/>
              <w:left w:val="nil"/>
              <w:bottom w:val="nil"/>
              <w:right w:val="nil"/>
            </w:tcBorders>
            <w:vAlign w:val="bottom"/>
          </w:tcPr>
          <w:p w14:paraId="12BF4B13" w14:textId="75082DF8" w:rsidR="002B3E26" w:rsidRPr="002B2454" w:rsidRDefault="00272B6A" w:rsidP="00D8138E">
            <w:pPr>
              <w:spacing w:after="0" w:line="240" w:lineRule="exact"/>
              <w:ind w:right="-72"/>
              <w:jc w:val="right"/>
              <w:rPr>
                <w:rFonts w:eastAsia="Cordia New"/>
                <w:sz w:val="18"/>
                <w:szCs w:val="18"/>
              </w:rPr>
            </w:pPr>
            <w:r w:rsidRPr="002B2454">
              <w:rPr>
                <w:rFonts w:eastAsia="Cordia New"/>
                <w:sz w:val="18"/>
                <w:szCs w:val="18"/>
              </w:rPr>
              <w:t>243</w:t>
            </w:r>
          </w:p>
        </w:tc>
        <w:tc>
          <w:tcPr>
            <w:tcW w:w="990" w:type="dxa"/>
            <w:tcBorders>
              <w:top w:val="nil"/>
              <w:left w:val="nil"/>
              <w:bottom w:val="nil"/>
              <w:right w:val="nil"/>
            </w:tcBorders>
          </w:tcPr>
          <w:p w14:paraId="4FAFCCA7" w14:textId="0CBA10EB" w:rsidR="002B3E26" w:rsidRPr="002B2454" w:rsidRDefault="002A0B1F" w:rsidP="002A0B1F">
            <w:pPr>
              <w:spacing w:after="0" w:line="240" w:lineRule="exact"/>
              <w:ind w:right="-72"/>
              <w:jc w:val="right"/>
              <w:rPr>
                <w:rFonts w:eastAsia="Cordia New"/>
                <w:sz w:val="18"/>
                <w:szCs w:val="18"/>
              </w:rPr>
            </w:pPr>
            <w:r w:rsidRPr="002B2454">
              <w:rPr>
                <w:rFonts w:eastAsia="Cordia New"/>
                <w:sz w:val="18"/>
                <w:szCs w:val="18"/>
              </w:rPr>
              <w:t>249</w:t>
            </w:r>
          </w:p>
        </w:tc>
        <w:tc>
          <w:tcPr>
            <w:tcW w:w="990" w:type="dxa"/>
            <w:tcBorders>
              <w:top w:val="nil"/>
              <w:left w:val="nil"/>
              <w:bottom w:val="nil"/>
              <w:right w:val="nil"/>
            </w:tcBorders>
          </w:tcPr>
          <w:p w14:paraId="264AF7B7" w14:textId="0A75E8C1" w:rsidR="002B3E26" w:rsidRPr="002B2454" w:rsidRDefault="002A0B1F"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tcPr>
          <w:p w14:paraId="250DE12D" w14:textId="686EF18D" w:rsidR="002B3E26" w:rsidRPr="002B2454" w:rsidRDefault="002A0B1F" w:rsidP="00D8138E">
            <w:pPr>
              <w:spacing w:after="0" w:line="240" w:lineRule="exact"/>
              <w:ind w:right="-72"/>
              <w:jc w:val="right"/>
              <w:rPr>
                <w:rFonts w:eastAsia="Cordia New"/>
                <w:sz w:val="18"/>
                <w:szCs w:val="18"/>
              </w:rPr>
            </w:pPr>
            <w:r w:rsidRPr="002B2454">
              <w:rPr>
                <w:rFonts w:eastAsia="Cordia New"/>
                <w:sz w:val="18"/>
                <w:szCs w:val="18"/>
              </w:rPr>
              <w:t>-</w:t>
            </w:r>
          </w:p>
        </w:tc>
        <w:tc>
          <w:tcPr>
            <w:tcW w:w="2610" w:type="dxa"/>
            <w:tcBorders>
              <w:top w:val="nil"/>
              <w:left w:val="nil"/>
              <w:bottom w:val="nil"/>
              <w:right w:val="nil"/>
            </w:tcBorders>
          </w:tcPr>
          <w:p w14:paraId="20844FF2" w14:textId="329C9436" w:rsidR="002B3E26" w:rsidRPr="002B2454" w:rsidRDefault="003B5D10" w:rsidP="00D8138E">
            <w:pPr>
              <w:spacing w:after="0" w:line="240" w:lineRule="exact"/>
              <w:ind w:right="-72"/>
              <w:rPr>
                <w:rFonts w:eastAsia="Cordia New"/>
                <w:spacing w:val="-4"/>
                <w:sz w:val="18"/>
                <w:szCs w:val="18"/>
              </w:rPr>
            </w:pPr>
            <w:r w:rsidRPr="002B2454">
              <w:rPr>
                <w:rFonts w:eastAsia="Cordia New"/>
                <w:spacing w:val="-4"/>
                <w:sz w:val="18"/>
                <w:szCs w:val="18"/>
              </w:rPr>
              <w:t xml:space="preserve">Market price or </w:t>
            </w:r>
            <w:r w:rsidR="003025C8" w:rsidRPr="002B2454">
              <w:rPr>
                <w:rFonts w:eastAsia="Cordia New"/>
                <w:spacing w:val="-4"/>
                <w:sz w:val="18"/>
                <w:szCs w:val="18"/>
              </w:rPr>
              <w:t>contract price</w:t>
            </w:r>
          </w:p>
        </w:tc>
      </w:tr>
      <w:tr w:rsidR="002B3E26" w:rsidRPr="002B2454" w14:paraId="50BA51F7" w14:textId="77777777" w:rsidTr="00D8138E">
        <w:tc>
          <w:tcPr>
            <w:tcW w:w="2880" w:type="dxa"/>
            <w:tcBorders>
              <w:top w:val="nil"/>
              <w:left w:val="nil"/>
              <w:bottom w:val="nil"/>
              <w:right w:val="nil"/>
            </w:tcBorders>
            <w:vAlign w:val="bottom"/>
          </w:tcPr>
          <w:p w14:paraId="682EEB36" w14:textId="77777777" w:rsidR="002B3E26" w:rsidRPr="002B2454" w:rsidRDefault="002B3E26" w:rsidP="00D8138E">
            <w:pPr>
              <w:spacing w:after="0" w:line="240" w:lineRule="exact"/>
              <w:ind w:left="435" w:right="-199"/>
              <w:rPr>
                <w:rFonts w:eastAsia="Cordia New"/>
                <w:sz w:val="18"/>
                <w:szCs w:val="18"/>
                <w:lang w:val="en-GB"/>
              </w:rPr>
            </w:pPr>
          </w:p>
        </w:tc>
        <w:tc>
          <w:tcPr>
            <w:tcW w:w="990" w:type="dxa"/>
            <w:tcBorders>
              <w:top w:val="single" w:sz="4" w:space="0" w:color="auto"/>
              <w:left w:val="nil"/>
              <w:bottom w:val="nil"/>
              <w:right w:val="nil"/>
            </w:tcBorders>
            <w:vAlign w:val="bottom"/>
          </w:tcPr>
          <w:p w14:paraId="6B027757"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58A9470E"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7117C710"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83CAEFE"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0B121B9F" w14:textId="77777777" w:rsidR="002B3E26" w:rsidRPr="002B2454" w:rsidRDefault="002B3E26" w:rsidP="00D8138E">
            <w:pPr>
              <w:spacing w:after="0" w:line="240" w:lineRule="exact"/>
              <w:ind w:right="-72"/>
              <w:rPr>
                <w:rFonts w:eastAsia="Cordia New"/>
                <w:sz w:val="18"/>
                <w:szCs w:val="18"/>
              </w:rPr>
            </w:pPr>
          </w:p>
        </w:tc>
      </w:tr>
      <w:tr w:rsidR="002B3E26" w:rsidRPr="002B2454" w14:paraId="26D892CB" w14:textId="77777777" w:rsidTr="00D8138E">
        <w:tc>
          <w:tcPr>
            <w:tcW w:w="2880" w:type="dxa"/>
            <w:tcBorders>
              <w:top w:val="nil"/>
              <w:left w:val="nil"/>
              <w:bottom w:val="nil"/>
              <w:right w:val="nil"/>
            </w:tcBorders>
            <w:vAlign w:val="bottom"/>
          </w:tcPr>
          <w:p w14:paraId="16E75B35" w14:textId="77777777" w:rsidR="002B3E26" w:rsidRPr="002B2454" w:rsidRDefault="002B3E26" w:rsidP="00D8138E">
            <w:pPr>
              <w:spacing w:after="0" w:line="240" w:lineRule="exact"/>
              <w:ind w:left="435" w:right="-199"/>
              <w:rPr>
                <w:rFonts w:eastAsia="Cordia New"/>
                <w:sz w:val="18"/>
                <w:szCs w:val="18"/>
                <w:lang w:val="en-GB"/>
              </w:rPr>
            </w:pPr>
            <w:r w:rsidRPr="002B2454">
              <w:rPr>
                <w:rFonts w:eastAsia="Cordia New"/>
                <w:b/>
                <w:bCs/>
                <w:sz w:val="18"/>
                <w:szCs w:val="18"/>
              </w:rPr>
              <w:t>Dividend income</w:t>
            </w:r>
          </w:p>
        </w:tc>
        <w:tc>
          <w:tcPr>
            <w:tcW w:w="990" w:type="dxa"/>
            <w:tcBorders>
              <w:top w:val="nil"/>
              <w:left w:val="nil"/>
              <w:bottom w:val="nil"/>
              <w:right w:val="nil"/>
            </w:tcBorders>
            <w:vAlign w:val="bottom"/>
          </w:tcPr>
          <w:p w14:paraId="44A2B800"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3179B73C"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25774D78"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6CE3B1CF"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76293B65" w14:textId="77777777" w:rsidR="002B3E26" w:rsidRPr="002B2454" w:rsidRDefault="002B3E26" w:rsidP="00D8138E">
            <w:pPr>
              <w:spacing w:after="0" w:line="240" w:lineRule="exact"/>
              <w:ind w:right="-72"/>
              <w:rPr>
                <w:rFonts w:eastAsia="Cordia New"/>
                <w:sz w:val="18"/>
                <w:szCs w:val="18"/>
              </w:rPr>
            </w:pPr>
          </w:p>
        </w:tc>
      </w:tr>
      <w:tr w:rsidR="002B3E26" w:rsidRPr="002B2454" w14:paraId="7E0D8B4A" w14:textId="77777777" w:rsidTr="00D8138E">
        <w:tc>
          <w:tcPr>
            <w:tcW w:w="2880" w:type="dxa"/>
            <w:tcBorders>
              <w:top w:val="nil"/>
              <w:left w:val="nil"/>
              <w:bottom w:val="nil"/>
              <w:right w:val="nil"/>
            </w:tcBorders>
            <w:vAlign w:val="bottom"/>
          </w:tcPr>
          <w:p w14:paraId="5D844E63" w14:textId="77777777" w:rsidR="002B3E26" w:rsidRPr="002B2454" w:rsidRDefault="002B3E26" w:rsidP="00D8138E">
            <w:pPr>
              <w:spacing w:after="0" w:line="240" w:lineRule="exact"/>
              <w:ind w:left="435" w:right="-199"/>
              <w:rPr>
                <w:rFonts w:eastAsia="Cordia New"/>
                <w:sz w:val="18"/>
                <w:szCs w:val="18"/>
                <w:lang w:val="en-GB"/>
              </w:rPr>
            </w:pPr>
            <w:r w:rsidRPr="002B2454">
              <w:rPr>
                <w:rFonts w:eastAsia="Cordia New"/>
                <w:sz w:val="18"/>
                <w:szCs w:val="18"/>
              </w:rPr>
              <w:t>Subsidiaries</w:t>
            </w:r>
          </w:p>
        </w:tc>
        <w:tc>
          <w:tcPr>
            <w:tcW w:w="990" w:type="dxa"/>
            <w:tcBorders>
              <w:top w:val="nil"/>
              <w:left w:val="nil"/>
              <w:bottom w:val="single" w:sz="4" w:space="0" w:color="auto"/>
              <w:right w:val="nil"/>
            </w:tcBorders>
            <w:vAlign w:val="bottom"/>
          </w:tcPr>
          <w:p w14:paraId="37C0013C" w14:textId="065073DF"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vAlign w:val="bottom"/>
          </w:tcPr>
          <w:p w14:paraId="5BFC2965" w14:textId="5779F3B9"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vAlign w:val="bottom"/>
          </w:tcPr>
          <w:p w14:paraId="73CCF648" w14:textId="3FDF47D8"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1,156</w:t>
            </w:r>
          </w:p>
        </w:tc>
        <w:tc>
          <w:tcPr>
            <w:tcW w:w="990" w:type="dxa"/>
            <w:tcBorders>
              <w:top w:val="nil"/>
              <w:left w:val="nil"/>
              <w:bottom w:val="single" w:sz="4" w:space="0" w:color="auto"/>
              <w:right w:val="nil"/>
            </w:tcBorders>
            <w:vAlign w:val="bottom"/>
          </w:tcPr>
          <w:p w14:paraId="19112C42" w14:textId="2EF7D84D" w:rsidR="002B3E26" w:rsidRPr="002B2454" w:rsidRDefault="006A1E7E" w:rsidP="00D8138E">
            <w:pPr>
              <w:spacing w:after="0" w:line="240" w:lineRule="exact"/>
              <w:ind w:right="-72"/>
              <w:jc w:val="right"/>
              <w:rPr>
                <w:rFonts w:eastAsia="Cordia New"/>
                <w:sz w:val="18"/>
                <w:szCs w:val="18"/>
                <w:cs/>
              </w:rPr>
            </w:pPr>
            <w:r w:rsidRPr="002B2454">
              <w:rPr>
                <w:rFonts w:eastAsia="Cordia New"/>
                <w:sz w:val="18"/>
                <w:szCs w:val="18"/>
              </w:rPr>
              <w:t>8</w:t>
            </w:r>
            <w:r w:rsidR="002E385C" w:rsidRPr="002B2454">
              <w:rPr>
                <w:rFonts w:eastAsia="Cordia New"/>
                <w:sz w:val="18"/>
                <w:szCs w:val="18"/>
              </w:rPr>
              <w:t>15</w:t>
            </w:r>
          </w:p>
        </w:tc>
        <w:tc>
          <w:tcPr>
            <w:tcW w:w="2610" w:type="dxa"/>
            <w:tcBorders>
              <w:top w:val="nil"/>
              <w:left w:val="nil"/>
              <w:bottom w:val="nil"/>
              <w:right w:val="nil"/>
            </w:tcBorders>
          </w:tcPr>
          <w:p w14:paraId="42DB9C72" w14:textId="7659AE81" w:rsidR="002B3E26" w:rsidRPr="002B2454" w:rsidRDefault="006F2718" w:rsidP="00D8138E">
            <w:pPr>
              <w:spacing w:after="0" w:line="240" w:lineRule="exact"/>
              <w:ind w:right="-72"/>
              <w:rPr>
                <w:rFonts w:eastAsia="Cordia New"/>
                <w:sz w:val="18"/>
                <w:szCs w:val="18"/>
              </w:rPr>
            </w:pPr>
            <w:r w:rsidRPr="002B2454">
              <w:rPr>
                <w:rFonts w:eastAsia="Cordia New"/>
                <w:sz w:val="18"/>
                <w:szCs w:val="18"/>
              </w:rPr>
              <w:t>Declared</w:t>
            </w:r>
            <w:r w:rsidR="003025C8" w:rsidRPr="002B2454">
              <w:rPr>
                <w:rFonts w:eastAsia="Cordia New"/>
                <w:sz w:val="18"/>
                <w:szCs w:val="18"/>
              </w:rPr>
              <w:t xml:space="preserve"> rate</w:t>
            </w:r>
          </w:p>
        </w:tc>
      </w:tr>
      <w:tr w:rsidR="002B3E26" w:rsidRPr="002B2454" w14:paraId="41D25B06" w14:textId="77777777" w:rsidTr="00D8138E">
        <w:tc>
          <w:tcPr>
            <w:tcW w:w="2880" w:type="dxa"/>
            <w:tcBorders>
              <w:top w:val="nil"/>
              <w:left w:val="nil"/>
              <w:bottom w:val="nil"/>
              <w:right w:val="nil"/>
            </w:tcBorders>
            <w:vAlign w:val="bottom"/>
          </w:tcPr>
          <w:p w14:paraId="68A599D4" w14:textId="77777777" w:rsidR="002B3E26" w:rsidRPr="002B2454" w:rsidRDefault="002B3E26" w:rsidP="00D8138E">
            <w:pPr>
              <w:spacing w:after="0" w:line="240" w:lineRule="exact"/>
              <w:ind w:left="435" w:right="-199"/>
              <w:rPr>
                <w:rFonts w:eastAsia="Cordia New"/>
                <w:sz w:val="18"/>
                <w:szCs w:val="18"/>
                <w:lang w:val="en-GB"/>
              </w:rPr>
            </w:pPr>
          </w:p>
        </w:tc>
        <w:tc>
          <w:tcPr>
            <w:tcW w:w="990" w:type="dxa"/>
            <w:tcBorders>
              <w:top w:val="single" w:sz="4" w:space="0" w:color="auto"/>
              <w:left w:val="nil"/>
              <w:bottom w:val="nil"/>
              <w:right w:val="nil"/>
            </w:tcBorders>
            <w:vAlign w:val="bottom"/>
          </w:tcPr>
          <w:p w14:paraId="340B5546"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1D3308D"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0DFA6E10"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5B5D114F"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1C6DF811" w14:textId="77777777" w:rsidR="002B3E26" w:rsidRPr="002B2454" w:rsidRDefault="002B3E26" w:rsidP="00D8138E">
            <w:pPr>
              <w:spacing w:after="0" w:line="240" w:lineRule="exact"/>
              <w:ind w:right="-72"/>
              <w:rPr>
                <w:rFonts w:eastAsia="Cordia New"/>
                <w:sz w:val="18"/>
                <w:szCs w:val="18"/>
              </w:rPr>
            </w:pPr>
          </w:p>
        </w:tc>
      </w:tr>
      <w:tr w:rsidR="002B3E26" w:rsidRPr="002B2454" w14:paraId="6D7F4CCB" w14:textId="77777777" w:rsidTr="00D8138E">
        <w:tc>
          <w:tcPr>
            <w:tcW w:w="2880" w:type="dxa"/>
            <w:tcBorders>
              <w:top w:val="nil"/>
              <w:left w:val="nil"/>
              <w:bottom w:val="nil"/>
              <w:right w:val="nil"/>
            </w:tcBorders>
            <w:vAlign w:val="bottom"/>
          </w:tcPr>
          <w:p w14:paraId="3DFACD85" w14:textId="77777777" w:rsidR="002B3E26" w:rsidRPr="002B2454" w:rsidRDefault="002B3E26" w:rsidP="00D8138E">
            <w:pPr>
              <w:spacing w:after="0" w:line="240" w:lineRule="exact"/>
              <w:ind w:left="435" w:right="-199"/>
              <w:rPr>
                <w:rFonts w:eastAsia="Cordia New"/>
                <w:b/>
                <w:bCs/>
                <w:sz w:val="18"/>
                <w:szCs w:val="18"/>
                <w:lang w:val="en-GB"/>
              </w:rPr>
            </w:pPr>
            <w:r w:rsidRPr="002B2454">
              <w:rPr>
                <w:rFonts w:eastAsia="Cordia New"/>
                <w:b/>
                <w:bCs/>
                <w:sz w:val="18"/>
                <w:szCs w:val="18"/>
                <w:lang w:val="en-GB"/>
              </w:rPr>
              <w:t>Revenues from rental</w:t>
            </w:r>
          </w:p>
        </w:tc>
        <w:tc>
          <w:tcPr>
            <w:tcW w:w="990" w:type="dxa"/>
            <w:tcBorders>
              <w:top w:val="nil"/>
              <w:left w:val="nil"/>
              <w:bottom w:val="nil"/>
              <w:right w:val="nil"/>
            </w:tcBorders>
            <w:vAlign w:val="bottom"/>
          </w:tcPr>
          <w:p w14:paraId="59AB4713"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1AD282FD"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18F7EAA5"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79F18166"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40FE0E81" w14:textId="61223816" w:rsidR="002B3E26" w:rsidRPr="002B2454" w:rsidRDefault="002B3E26" w:rsidP="00D8138E">
            <w:pPr>
              <w:spacing w:after="0" w:line="240" w:lineRule="exact"/>
              <w:ind w:right="-72"/>
              <w:rPr>
                <w:rFonts w:eastAsia="Cordia New"/>
                <w:sz w:val="18"/>
                <w:szCs w:val="18"/>
              </w:rPr>
            </w:pPr>
          </w:p>
        </w:tc>
      </w:tr>
      <w:tr w:rsidR="002B3E26" w:rsidRPr="002B2454" w14:paraId="04FDD5AF" w14:textId="77777777" w:rsidTr="00080F89">
        <w:tc>
          <w:tcPr>
            <w:tcW w:w="2880" w:type="dxa"/>
            <w:tcBorders>
              <w:top w:val="nil"/>
              <w:left w:val="nil"/>
              <w:bottom w:val="nil"/>
              <w:right w:val="nil"/>
            </w:tcBorders>
            <w:vAlign w:val="bottom"/>
          </w:tcPr>
          <w:p w14:paraId="47B1F118" w14:textId="77777777" w:rsidR="002B3E26" w:rsidRPr="002B2454" w:rsidRDefault="002B3E26" w:rsidP="00D8138E">
            <w:pPr>
              <w:spacing w:after="0" w:line="240" w:lineRule="exact"/>
              <w:ind w:left="435" w:right="-199"/>
              <w:rPr>
                <w:rFonts w:eastAsia="Cordia New"/>
                <w:sz w:val="18"/>
                <w:szCs w:val="18"/>
                <w:lang w:val="en-GB"/>
              </w:rPr>
            </w:pPr>
            <w:r w:rsidRPr="002B2454">
              <w:rPr>
                <w:rFonts w:eastAsia="Cordia New"/>
                <w:sz w:val="18"/>
                <w:szCs w:val="18"/>
                <w:lang w:val="en-GB"/>
              </w:rPr>
              <w:t>Subsidiaries</w:t>
            </w:r>
          </w:p>
        </w:tc>
        <w:tc>
          <w:tcPr>
            <w:tcW w:w="990" w:type="dxa"/>
            <w:tcBorders>
              <w:top w:val="nil"/>
              <w:left w:val="nil"/>
              <w:bottom w:val="nil"/>
              <w:right w:val="nil"/>
            </w:tcBorders>
            <w:vAlign w:val="bottom"/>
          </w:tcPr>
          <w:p w14:paraId="107B0E8C" w14:textId="78CE85B2"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vAlign w:val="bottom"/>
          </w:tcPr>
          <w:p w14:paraId="5BE9C8C1" w14:textId="15096AB7"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vAlign w:val="bottom"/>
          </w:tcPr>
          <w:p w14:paraId="32C78149" w14:textId="23C7E059"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42</w:t>
            </w:r>
          </w:p>
        </w:tc>
        <w:tc>
          <w:tcPr>
            <w:tcW w:w="990" w:type="dxa"/>
            <w:tcBorders>
              <w:top w:val="nil"/>
              <w:left w:val="nil"/>
              <w:bottom w:val="nil"/>
              <w:right w:val="nil"/>
            </w:tcBorders>
            <w:vAlign w:val="bottom"/>
          </w:tcPr>
          <w:p w14:paraId="2AB799F3" w14:textId="6A4AEF43"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42</w:t>
            </w:r>
          </w:p>
        </w:tc>
        <w:tc>
          <w:tcPr>
            <w:tcW w:w="2610" w:type="dxa"/>
            <w:tcBorders>
              <w:top w:val="nil"/>
              <w:left w:val="nil"/>
              <w:bottom w:val="nil"/>
              <w:right w:val="nil"/>
            </w:tcBorders>
          </w:tcPr>
          <w:p w14:paraId="6099BD3E" w14:textId="21626975" w:rsidR="002B3E26" w:rsidRPr="002B2454" w:rsidRDefault="003025C8" w:rsidP="00D8138E">
            <w:pPr>
              <w:spacing w:after="0" w:line="240" w:lineRule="exact"/>
              <w:ind w:right="-72"/>
              <w:rPr>
                <w:rFonts w:eastAsia="Cordia New"/>
                <w:sz w:val="18"/>
                <w:szCs w:val="18"/>
              </w:rPr>
            </w:pPr>
            <w:r w:rsidRPr="002B2454">
              <w:rPr>
                <w:rFonts w:eastAsia="Cordia New"/>
                <w:sz w:val="18"/>
                <w:szCs w:val="18"/>
              </w:rPr>
              <w:t>Contract price</w:t>
            </w:r>
          </w:p>
        </w:tc>
      </w:tr>
      <w:tr w:rsidR="002B3E26" w:rsidRPr="002B2454" w14:paraId="37BA03C7" w14:textId="77777777" w:rsidTr="00080F89">
        <w:tc>
          <w:tcPr>
            <w:tcW w:w="2880" w:type="dxa"/>
            <w:tcBorders>
              <w:top w:val="nil"/>
              <w:left w:val="nil"/>
              <w:bottom w:val="nil"/>
              <w:right w:val="nil"/>
            </w:tcBorders>
            <w:vAlign w:val="bottom"/>
          </w:tcPr>
          <w:p w14:paraId="18FB4C1B" w14:textId="77777777" w:rsidR="002B3E26" w:rsidRPr="002B2454" w:rsidRDefault="002B3E26" w:rsidP="00D8138E">
            <w:pPr>
              <w:spacing w:after="0" w:line="240" w:lineRule="exact"/>
              <w:ind w:left="435" w:right="-199"/>
              <w:rPr>
                <w:rFonts w:eastAsia="Cordia New"/>
                <w:sz w:val="18"/>
                <w:szCs w:val="18"/>
                <w:lang w:val="en-GB"/>
              </w:rPr>
            </w:pPr>
            <w:r w:rsidRPr="002B2454">
              <w:rPr>
                <w:rFonts w:eastAsia="Cordia New"/>
                <w:sz w:val="18"/>
                <w:szCs w:val="18"/>
                <w:lang w:val="en-GB"/>
              </w:rPr>
              <w:t>Associates</w:t>
            </w:r>
          </w:p>
        </w:tc>
        <w:tc>
          <w:tcPr>
            <w:tcW w:w="990" w:type="dxa"/>
            <w:tcBorders>
              <w:top w:val="nil"/>
              <w:left w:val="nil"/>
              <w:bottom w:val="single" w:sz="4" w:space="0" w:color="auto"/>
              <w:right w:val="nil"/>
            </w:tcBorders>
            <w:vAlign w:val="bottom"/>
          </w:tcPr>
          <w:p w14:paraId="7BA35DC1" w14:textId="1162DDED"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113</w:t>
            </w:r>
          </w:p>
        </w:tc>
        <w:tc>
          <w:tcPr>
            <w:tcW w:w="990" w:type="dxa"/>
            <w:tcBorders>
              <w:top w:val="nil"/>
              <w:left w:val="nil"/>
              <w:bottom w:val="single" w:sz="4" w:space="0" w:color="auto"/>
              <w:right w:val="nil"/>
            </w:tcBorders>
            <w:vAlign w:val="bottom"/>
          </w:tcPr>
          <w:p w14:paraId="4550ACEC" w14:textId="10AA7DA5"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115</w:t>
            </w:r>
          </w:p>
        </w:tc>
        <w:tc>
          <w:tcPr>
            <w:tcW w:w="990" w:type="dxa"/>
            <w:tcBorders>
              <w:top w:val="nil"/>
              <w:left w:val="nil"/>
              <w:bottom w:val="single" w:sz="4" w:space="0" w:color="auto"/>
              <w:right w:val="nil"/>
            </w:tcBorders>
            <w:vAlign w:val="bottom"/>
          </w:tcPr>
          <w:p w14:paraId="4306C4A8" w14:textId="4311C5A0" w:rsidR="002B3E26" w:rsidRPr="002B2454" w:rsidRDefault="00717240" w:rsidP="00D8138E">
            <w:pPr>
              <w:spacing w:after="0" w:line="240" w:lineRule="exact"/>
              <w:ind w:right="-72"/>
              <w:jc w:val="right"/>
              <w:rPr>
                <w:rFonts w:eastAsia="Cordia New"/>
                <w:sz w:val="18"/>
                <w:szCs w:val="18"/>
              </w:rPr>
            </w:pPr>
            <w:r w:rsidRPr="002B2454">
              <w:rPr>
                <w:rFonts w:eastAsia="Cordia New"/>
                <w:sz w:val="18"/>
                <w:szCs w:val="18"/>
              </w:rPr>
              <w:t>4</w:t>
            </w:r>
          </w:p>
        </w:tc>
        <w:tc>
          <w:tcPr>
            <w:tcW w:w="990" w:type="dxa"/>
            <w:tcBorders>
              <w:top w:val="nil"/>
              <w:left w:val="nil"/>
              <w:bottom w:val="single" w:sz="4" w:space="0" w:color="auto"/>
              <w:right w:val="nil"/>
            </w:tcBorders>
            <w:vAlign w:val="bottom"/>
          </w:tcPr>
          <w:p w14:paraId="75B34296" w14:textId="57C9C138"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4</w:t>
            </w:r>
          </w:p>
        </w:tc>
        <w:tc>
          <w:tcPr>
            <w:tcW w:w="2610" w:type="dxa"/>
            <w:tcBorders>
              <w:top w:val="nil"/>
              <w:left w:val="nil"/>
              <w:bottom w:val="nil"/>
              <w:right w:val="nil"/>
            </w:tcBorders>
          </w:tcPr>
          <w:p w14:paraId="790E615C" w14:textId="2C3DFD11" w:rsidR="002B3E26" w:rsidRPr="002B2454" w:rsidRDefault="00773ACD" w:rsidP="00D8138E">
            <w:pPr>
              <w:spacing w:after="0" w:line="240" w:lineRule="exact"/>
              <w:ind w:right="-72"/>
              <w:rPr>
                <w:rFonts w:eastAsia="Cordia New"/>
                <w:sz w:val="18"/>
                <w:szCs w:val="18"/>
              </w:rPr>
            </w:pPr>
            <w:r w:rsidRPr="002B2454">
              <w:rPr>
                <w:rFonts w:eastAsia="Cordia New"/>
                <w:sz w:val="18"/>
                <w:szCs w:val="18"/>
              </w:rPr>
              <w:t>Contract price</w:t>
            </w:r>
          </w:p>
        </w:tc>
      </w:tr>
      <w:tr w:rsidR="002B3E26" w:rsidRPr="002B2454" w14:paraId="1AFF2D9C" w14:textId="77777777" w:rsidTr="00080F89">
        <w:tc>
          <w:tcPr>
            <w:tcW w:w="2880" w:type="dxa"/>
            <w:tcBorders>
              <w:top w:val="nil"/>
              <w:left w:val="nil"/>
              <w:bottom w:val="nil"/>
              <w:right w:val="nil"/>
            </w:tcBorders>
            <w:vAlign w:val="bottom"/>
          </w:tcPr>
          <w:p w14:paraId="762FBEC8" w14:textId="77777777" w:rsidR="002B3E26" w:rsidRPr="002B2454" w:rsidRDefault="002B3E26" w:rsidP="00D8138E">
            <w:pPr>
              <w:spacing w:after="0" w:line="240" w:lineRule="exact"/>
              <w:ind w:left="435" w:right="-199"/>
              <w:rPr>
                <w:rFonts w:eastAsia="Cordia New"/>
                <w:sz w:val="18"/>
                <w:szCs w:val="18"/>
                <w:lang w:val="en-GB"/>
              </w:rPr>
            </w:pPr>
          </w:p>
        </w:tc>
        <w:tc>
          <w:tcPr>
            <w:tcW w:w="990" w:type="dxa"/>
            <w:tcBorders>
              <w:top w:val="single" w:sz="4" w:space="0" w:color="auto"/>
              <w:left w:val="nil"/>
              <w:bottom w:val="nil"/>
              <w:right w:val="nil"/>
            </w:tcBorders>
            <w:vAlign w:val="bottom"/>
          </w:tcPr>
          <w:p w14:paraId="20B70887"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28CEDEEA"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234A6F81"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79A4800D"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36D16AE9" w14:textId="77777777" w:rsidR="002B3E26" w:rsidRPr="002B2454" w:rsidRDefault="002B3E26" w:rsidP="00D8138E">
            <w:pPr>
              <w:spacing w:after="0" w:line="240" w:lineRule="exact"/>
              <w:ind w:right="-72"/>
              <w:rPr>
                <w:rFonts w:eastAsia="Cordia New"/>
                <w:sz w:val="18"/>
                <w:szCs w:val="18"/>
              </w:rPr>
            </w:pPr>
          </w:p>
        </w:tc>
      </w:tr>
      <w:tr w:rsidR="002B3E26" w:rsidRPr="002B2454" w14:paraId="079640DF" w14:textId="77777777" w:rsidTr="00D8138E">
        <w:tc>
          <w:tcPr>
            <w:tcW w:w="2880" w:type="dxa"/>
            <w:tcBorders>
              <w:top w:val="nil"/>
              <w:left w:val="nil"/>
              <w:bottom w:val="nil"/>
              <w:right w:val="nil"/>
            </w:tcBorders>
            <w:vAlign w:val="bottom"/>
          </w:tcPr>
          <w:p w14:paraId="4A857FA8" w14:textId="77777777" w:rsidR="002B3E26" w:rsidRPr="002B2454" w:rsidRDefault="002B3E26" w:rsidP="00D8138E">
            <w:pPr>
              <w:spacing w:after="0" w:line="240" w:lineRule="exact"/>
              <w:ind w:left="435" w:right="-199"/>
              <w:rPr>
                <w:rFonts w:eastAsia="Cordia New"/>
                <w:sz w:val="18"/>
                <w:szCs w:val="18"/>
                <w:lang w:val="en-GB"/>
              </w:rPr>
            </w:pPr>
            <w:r w:rsidRPr="002B2454">
              <w:rPr>
                <w:rFonts w:eastAsia="Cordia New"/>
                <w:sz w:val="18"/>
                <w:szCs w:val="18"/>
                <w:lang w:val="en-GB"/>
              </w:rPr>
              <w:t>Total</w:t>
            </w:r>
          </w:p>
        </w:tc>
        <w:tc>
          <w:tcPr>
            <w:tcW w:w="990" w:type="dxa"/>
            <w:tcBorders>
              <w:top w:val="nil"/>
              <w:left w:val="nil"/>
              <w:bottom w:val="single" w:sz="4" w:space="0" w:color="auto"/>
              <w:right w:val="nil"/>
            </w:tcBorders>
            <w:vAlign w:val="bottom"/>
          </w:tcPr>
          <w:p w14:paraId="7E7F1C88" w14:textId="5C0709A2"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113</w:t>
            </w:r>
          </w:p>
        </w:tc>
        <w:tc>
          <w:tcPr>
            <w:tcW w:w="990" w:type="dxa"/>
            <w:tcBorders>
              <w:top w:val="nil"/>
              <w:left w:val="nil"/>
              <w:bottom w:val="single" w:sz="4" w:space="0" w:color="auto"/>
              <w:right w:val="nil"/>
            </w:tcBorders>
            <w:vAlign w:val="bottom"/>
          </w:tcPr>
          <w:p w14:paraId="6D7678B3" w14:textId="62077AEB" w:rsidR="002B3E26" w:rsidRPr="002B2454" w:rsidRDefault="00773ACD" w:rsidP="00D8138E">
            <w:pPr>
              <w:spacing w:after="0" w:line="240" w:lineRule="exact"/>
              <w:ind w:right="-72"/>
              <w:jc w:val="right"/>
              <w:rPr>
                <w:rFonts w:eastAsia="Cordia New"/>
                <w:sz w:val="18"/>
                <w:szCs w:val="18"/>
              </w:rPr>
            </w:pPr>
            <w:r w:rsidRPr="002B2454">
              <w:rPr>
                <w:rFonts w:eastAsia="Cordia New"/>
                <w:sz w:val="18"/>
                <w:szCs w:val="18"/>
              </w:rPr>
              <w:t>115</w:t>
            </w:r>
          </w:p>
        </w:tc>
        <w:tc>
          <w:tcPr>
            <w:tcW w:w="990" w:type="dxa"/>
            <w:tcBorders>
              <w:top w:val="nil"/>
              <w:left w:val="nil"/>
              <w:bottom w:val="single" w:sz="4" w:space="0" w:color="auto"/>
              <w:right w:val="nil"/>
            </w:tcBorders>
            <w:vAlign w:val="bottom"/>
          </w:tcPr>
          <w:p w14:paraId="75016F6C" w14:textId="2F12E2E2"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4</w:t>
            </w:r>
            <w:r w:rsidR="00717240" w:rsidRPr="002B2454">
              <w:rPr>
                <w:rFonts w:eastAsia="Cordia New"/>
                <w:sz w:val="18"/>
                <w:szCs w:val="18"/>
              </w:rPr>
              <w:t>6</w:t>
            </w:r>
          </w:p>
        </w:tc>
        <w:tc>
          <w:tcPr>
            <w:tcW w:w="990" w:type="dxa"/>
            <w:tcBorders>
              <w:top w:val="nil"/>
              <w:left w:val="nil"/>
              <w:bottom w:val="single" w:sz="4" w:space="0" w:color="auto"/>
              <w:right w:val="nil"/>
            </w:tcBorders>
            <w:vAlign w:val="bottom"/>
          </w:tcPr>
          <w:p w14:paraId="531C80F0" w14:textId="799FC356"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46</w:t>
            </w:r>
          </w:p>
        </w:tc>
        <w:tc>
          <w:tcPr>
            <w:tcW w:w="2610" w:type="dxa"/>
            <w:tcBorders>
              <w:top w:val="nil"/>
              <w:left w:val="nil"/>
              <w:bottom w:val="nil"/>
              <w:right w:val="nil"/>
            </w:tcBorders>
          </w:tcPr>
          <w:p w14:paraId="078B5706" w14:textId="77777777" w:rsidR="002B3E26" w:rsidRPr="002B2454" w:rsidRDefault="002B3E26" w:rsidP="00D8138E">
            <w:pPr>
              <w:spacing w:after="0" w:line="240" w:lineRule="exact"/>
              <w:ind w:right="-72"/>
              <w:rPr>
                <w:rFonts w:eastAsia="Cordia New"/>
                <w:sz w:val="18"/>
                <w:szCs w:val="18"/>
              </w:rPr>
            </w:pPr>
          </w:p>
        </w:tc>
      </w:tr>
      <w:tr w:rsidR="002B3E26" w:rsidRPr="002B2454" w14:paraId="5DC9C1DB" w14:textId="77777777" w:rsidTr="00D8138E">
        <w:tc>
          <w:tcPr>
            <w:tcW w:w="2880" w:type="dxa"/>
            <w:tcBorders>
              <w:top w:val="nil"/>
              <w:left w:val="nil"/>
              <w:bottom w:val="nil"/>
              <w:right w:val="nil"/>
            </w:tcBorders>
            <w:vAlign w:val="bottom"/>
          </w:tcPr>
          <w:p w14:paraId="2A436DA0" w14:textId="77777777" w:rsidR="002B3E26" w:rsidRPr="002B2454" w:rsidRDefault="002B3E26" w:rsidP="00D8138E">
            <w:pPr>
              <w:spacing w:after="0" w:line="240" w:lineRule="exact"/>
              <w:ind w:left="435" w:right="-199"/>
              <w:rPr>
                <w:rFonts w:eastAsia="Cordia New"/>
                <w:b/>
                <w:bCs/>
                <w:sz w:val="18"/>
                <w:szCs w:val="18"/>
                <w:lang w:val="en-GB"/>
              </w:rPr>
            </w:pPr>
          </w:p>
        </w:tc>
        <w:tc>
          <w:tcPr>
            <w:tcW w:w="990" w:type="dxa"/>
            <w:tcBorders>
              <w:top w:val="single" w:sz="4" w:space="0" w:color="auto"/>
              <w:left w:val="nil"/>
              <w:bottom w:val="nil"/>
              <w:right w:val="nil"/>
            </w:tcBorders>
            <w:vAlign w:val="bottom"/>
          </w:tcPr>
          <w:p w14:paraId="77D158F5"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54E93EF"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228E0514"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D658E28"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7C0B6FB7" w14:textId="77777777" w:rsidR="002B3E26" w:rsidRPr="002B2454" w:rsidRDefault="002B3E26" w:rsidP="00D8138E">
            <w:pPr>
              <w:spacing w:after="0" w:line="240" w:lineRule="exact"/>
              <w:ind w:right="-72"/>
              <w:rPr>
                <w:rFonts w:eastAsia="Cordia New"/>
                <w:sz w:val="18"/>
                <w:szCs w:val="18"/>
              </w:rPr>
            </w:pPr>
          </w:p>
        </w:tc>
      </w:tr>
      <w:tr w:rsidR="002B3E26" w:rsidRPr="002B2454" w14:paraId="3B05019F" w14:textId="77777777" w:rsidTr="00080F89">
        <w:tc>
          <w:tcPr>
            <w:tcW w:w="2880" w:type="dxa"/>
            <w:tcBorders>
              <w:top w:val="nil"/>
              <w:left w:val="nil"/>
              <w:bottom w:val="nil"/>
              <w:right w:val="nil"/>
            </w:tcBorders>
            <w:vAlign w:val="bottom"/>
          </w:tcPr>
          <w:p w14:paraId="201ECA7F" w14:textId="77777777" w:rsidR="002B3E26" w:rsidRPr="002B2454" w:rsidRDefault="002B3E26" w:rsidP="00D8138E">
            <w:pPr>
              <w:spacing w:after="0" w:line="240" w:lineRule="exact"/>
              <w:ind w:left="435" w:right="-199"/>
              <w:rPr>
                <w:b/>
                <w:bCs/>
                <w:color w:val="000000"/>
                <w:sz w:val="18"/>
                <w:szCs w:val="18"/>
              </w:rPr>
            </w:pPr>
            <w:r w:rsidRPr="002B2454">
              <w:rPr>
                <w:b/>
                <w:bCs/>
                <w:color w:val="000000"/>
                <w:sz w:val="18"/>
                <w:szCs w:val="18"/>
                <w:lang w:bidi="ar-SA"/>
              </w:rPr>
              <w:t xml:space="preserve">Revenue from properties </w:t>
            </w:r>
          </w:p>
          <w:p w14:paraId="584B3F1B" w14:textId="77777777" w:rsidR="002B3E26" w:rsidRPr="002B2454" w:rsidRDefault="002B3E26" w:rsidP="00D8138E">
            <w:pPr>
              <w:spacing w:after="0" w:line="240" w:lineRule="exact"/>
              <w:ind w:left="435" w:right="-199"/>
              <w:rPr>
                <w:rFonts w:eastAsia="Cordia New"/>
                <w:b/>
                <w:bCs/>
                <w:sz w:val="18"/>
                <w:szCs w:val="18"/>
                <w:lang w:val="en-GB"/>
              </w:rPr>
            </w:pPr>
            <w:r w:rsidRPr="002B2454">
              <w:rPr>
                <w:rFonts w:eastAsia="Cordia New"/>
                <w:b/>
                <w:bCs/>
                <w:sz w:val="18"/>
                <w:szCs w:val="18"/>
                <w:cs/>
              </w:rPr>
              <w:t xml:space="preserve">   </w:t>
            </w:r>
            <w:r w:rsidRPr="002B2454">
              <w:rPr>
                <w:rFonts w:eastAsia="Cordia New"/>
                <w:b/>
                <w:bCs/>
                <w:sz w:val="18"/>
                <w:szCs w:val="18"/>
              </w:rPr>
              <w:t>management fee</w:t>
            </w:r>
          </w:p>
        </w:tc>
        <w:tc>
          <w:tcPr>
            <w:tcW w:w="990" w:type="dxa"/>
            <w:tcBorders>
              <w:top w:val="nil"/>
              <w:left w:val="nil"/>
              <w:bottom w:val="nil"/>
              <w:right w:val="nil"/>
            </w:tcBorders>
            <w:vAlign w:val="bottom"/>
          </w:tcPr>
          <w:p w14:paraId="59C0C7E6"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53C19B45"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456E824E"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3B89B4D1"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2CEA7E88" w14:textId="77777777" w:rsidR="002B3E26" w:rsidRPr="002B2454" w:rsidRDefault="002B3E26" w:rsidP="00D8138E">
            <w:pPr>
              <w:spacing w:after="0" w:line="240" w:lineRule="exact"/>
              <w:ind w:right="-72"/>
              <w:rPr>
                <w:rFonts w:eastAsia="Cordia New"/>
                <w:sz w:val="18"/>
                <w:szCs w:val="18"/>
              </w:rPr>
            </w:pPr>
          </w:p>
        </w:tc>
      </w:tr>
      <w:tr w:rsidR="002B3E26" w:rsidRPr="002B2454" w14:paraId="6A8A1956" w14:textId="77777777" w:rsidTr="00080F89">
        <w:tc>
          <w:tcPr>
            <w:tcW w:w="2880" w:type="dxa"/>
            <w:tcBorders>
              <w:top w:val="nil"/>
              <w:left w:val="nil"/>
              <w:bottom w:val="nil"/>
              <w:right w:val="nil"/>
            </w:tcBorders>
            <w:vAlign w:val="bottom"/>
          </w:tcPr>
          <w:p w14:paraId="4A1BFEE9" w14:textId="77777777" w:rsidR="002B3E26" w:rsidRPr="002B2454" w:rsidRDefault="002B3E26" w:rsidP="00D8138E">
            <w:pPr>
              <w:spacing w:after="0" w:line="240" w:lineRule="exact"/>
              <w:ind w:left="435" w:right="-199"/>
              <w:rPr>
                <w:rFonts w:eastAsia="Cordia New"/>
                <w:b/>
                <w:bCs/>
                <w:sz w:val="18"/>
                <w:szCs w:val="18"/>
                <w:lang w:val="en-GB"/>
              </w:rPr>
            </w:pPr>
            <w:r w:rsidRPr="002B2454">
              <w:rPr>
                <w:rFonts w:eastAsia="Cordia New"/>
                <w:sz w:val="18"/>
                <w:szCs w:val="18"/>
              </w:rPr>
              <w:t>Associates</w:t>
            </w:r>
          </w:p>
        </w:tc>
        <w:tc>
          <w:tcPr>
            <w:tcW w:w="990" w:type="dxa"/>
            <w:tcBorders>
              <w:top w:val="nil"/>
              <w:left w:val="nil"/>
              <w:bottom w:val="single" w:sz="4" w:space="0" w:color="auto"/>
              <w:right w:val="nil"/>
            </w:tcBorders>
            <w:vAlign w:val="bottom"/>
          </w:tcPr>
          <w:p w14:paraId="2F0F1BCB" w14:textId="39A9F8A5"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19</w:t>
            </w:r>
          </w:p>
        </w:tc>
        <w:tc>
          <w:tcPr>
            <w:tcW w:w="990" w:type="dxa"/>
            <w:tcBorders>
              <w:top w:val="nil"/>
              <w:left w:val="nil"/>
              <w:bottom w:val="single" w:sz="4" w:space="0" w:color="auto"/>
              <w:right w:val="nil"/>
            </w:tcBorders>
            <w:vAlign w:val="bottom"/>
          </w:tcPr>
          <w:p w14:paraId="71AA0AD7" w14:textId="54B0A5FE"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20</w:t>
            </w:r>
          </w:p>
        </w:tc>
        <w:tc>
          <w:tcPr>
            <w:tcW w:w="990" w:type="dxa"/>
            <w:tcBorders>
              <w:top w:val="nil"/>
              <w:left w:val="nil"/>
              <w:bottom w:val="single" w:sz="4" w:space="0" w:color="auto"/>
              <w:right w:val="nil"/>
            </w:tcBorders>
            <w:vAlign w:val="bottom"/>
          </w:tcPr>
          <w:p w14:paraId="236EE0FA" w14:textId="17DCDDAA"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vAlign w:val="bottom"/>
          </w:tcPr>
          <w:p w14:paraId="6FB9AEDC" w14:textId="0F3074D0" w:rsidR="002B3E26" w:rsidRPr="002B2454" w:rsidRDefault="008B0B06" w:rsidP="00D8138E">
            <w:pPr>
              <w:spacing w:after="0" w:line="240" w:lineRule="exact"/>
              <w:ind w:right="-72"/>
              <w:jc w:val="right"/>
              <w:rPr>
                <w:rFonts w:eastAsia="Cordia New"/>
                <w:sz w:val="18"/>
                <w:szCs w:val="18"/>
              </w:rPr>
            </w:pPr>
            <w:r w:rsidRPr="002B2454">
              <w:rPr>
                <w:rFonts w:eastAsia="Cordia New"/>
                <w:sz w:val="18"/>
                <w:szCs w:val="18"/>
              </w:rPr>
              <w:t>-</w:t>
            </w:r>
          </w:p>
        </w:tc>
        <w:tc>
          <w:tcPr>
            <w:tcW w:w="2610" w:type="dxa"/>
            <w:tcBorders>
              <w:top w:val="nil"/>
              <w:left w:val="nil"/>
              <w:bottom w:val="nil"/>
              <w:right w:val="nil"/>
            </w:tcBorders>
          </w:tcPr>
          <w:p w14:paraId="4176182C" w14:textId="219602F0" w:rsidR="002B3E26" w:rsidRPr="002B2454" w:rsidRDefault="00726C5E" w:rsidP="00D8138E">
            <w:pPr>
              <w:spacing w:after="0" w:line="240" w:lineRule="exact"/>
              <w:ind w:right="-72"/>
              <w:rPr>
                <w:rFonts w:eastAsia="Cordia New"/>
                <w:sz w:val="18"/>
                <w:szCs w:val="18"/>
              </w:rPr>
            </w:pPr>
            <w:r w:rsidRPr="002B2454">
              <w:rPr>
                <w:rFonts w:eastAsia="Cordia New"/>
                <w:sz w:val="18"/>
                <w:szCs w:val="18"/>
              </w:rPr>
              <w:t>Contract price</w:t>
            </w:r>
          </w:p>
        </w:tc>
      </w:tr>
      <w:tr w:rsidR="002B3E26" w:rsidRPr="002B2454" w14:paraId="6D3ADD5F" w14:textId="77777777" w:rsidTr="00080F89">
        <w:tc>
          <w:tcPr>
            <w:tcW w:w="2880" w:type="dxa"/>
            <w:tcBorders>
              <w:top w:val="nil"/>
              <w:left w:val="nil"/>
              <w:bottom w:val="nil"/>
              <w:right w:val="nil"/>
            </w:tcBorders>
            <w:vAlign w:val="bottom"/>
          </w:tcPr>
          <w:p w14:paraId="4EFAF1C6" w14:textId="77777777" w:rsidR="002B3E26" w:rsidRPr="002B2454" w:rsidRDefault="002B3E26" w:rsidP="00D8138E">
            <w:pPr>
              <w:spacing w:after="0" w:line="240" w:lineRule="exact"/>
              <w:ind w:left="435" w:right="-199"/>
              <w:rPr>
                <w:rFonts w:eastAsia="Cordia New"/>
                <w:sz w:val="18"/>
                <w:szCs w:val="18"/>
              </w:rPr>
            </w:pPr>
          </w:p>
        </w:tc>
        <w:tc>
          <w:tcPr>
            <w:tcW w:w="990" w:type="dxa"/>
            <w:tcBorders>
              <w:top w:val="single" w:sz="4" w:space="0" w:color="auto"/>
              <w:left w:val="nil"/>
              <w:bottom w:val="nil"/>
              <w:right w:val="nil"/>
            </w:tcBorders>
            <w:vAlign w:val="bottom"/>
          </w:tcPr>
          <w:p w14:paraId="0C1A2A99"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2E0F81C"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B9B43C7"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E8421EE"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6E166C05" w14:textId="77777777" w:rsidR="002B3E26" w:rsidRPr="002B2454" w:rsidRDefault="002B3E26" w:rsidP="00D8138E">
            <w:pPr>
              <w:spacing w:after="0" w:line="240" w:lineRule="exact"/>
              <w:ind w:right="-72"/>
              <w:rPr>
                <w:rFonts w:eastAsia="Cordia New"/>
                <w:sz w:val="18"/>
                <w:szCs w:val="18"/>
              </w:rPr>
            </w:pPr>
          </w:p>
        </w:tc>
      </w:tr>
      <w:tr w:rsidR="002B3E26" w:rsidRPr="002B2454" w14:paraId="074CA032" w14:textId="77777777" w:rsidTr="00080F89">
        <w:tc>
          <w:tcPr>
            <w:tcW w:w="2880" w:type="dxa"/>
            <w:tcBorders>
              <w:top w:val="nil"/>
              <w:left w:val="nil"/>
              <w:bottom w:val="nil"/>
              <w:right w:val="nil"/>
            </w:tcBorders>
            <w:vAlign w:val="bottom"/>
          </w:tcPr>
          <w:p w14:paraId="2898FAD1" w14:textId="77777777" w:rsidR="002B3E26" w:rsidRPr="002B2454" w:rsidRDefault="002B3E26" w:rsidP="00D8138E">
            <w:pPr>
              <w:spacing w:after="0" w:line="240" w:lineRule="exact"/>
              <w:ind w:left="435" w:right="-199"/>
              <w:rPr>
                <w:rFonts w:eastAsia="Cordia New"/>
                <w:sz w:val="18"/>
                <w:szCs w:val="18"/>
              </w:rPr>
            </w:pPr>
          </w:p>
        </w:tc>
        <w:tc>
          <w:tcPr>
            <w:tcW w:w="990" w:type="dxa"/>
            <w:tcBorders>
              <w:top w:val="nil"/>
              <w:left w:val="nil"/>
              <w:bottom w:val="nil"/>
              <w:right w:val="nil"/>
            </w:tcBorders>
            <w:vAlign w:val="bottom"/>
          </w:tcPr>
          <w:p w14:paraId="0FDADEBF"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5AA00F6A"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497C4108"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3ED79C7C"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709B0CF2" w14:textId="77777777" w:rsidR="002B3E26" w:rsidRPr="002B2454" w:rsidRDefault="002B3E26" w:rsidP="00D8138E">
            <w:pPr>
              <w:spacing w:after="0" w:line="240" w:lineRule="exact"/>
              <w:ind w:right="-72"/>
              <w:rPr>
                <w:rFonts w:eastAsia="Cordia New"/>
                <w:sz w:val="18"/>
                <w:szCs w:val="18"/>
              </w:rPr>
            </w:pPr>
          </w:p>
        </w:tc>
      </w:tr>
      <w:tr w:rsidR="002B3E26" w:rsidRPr="002B2454" w14:paraId="2590E27C" w14:textId="77777777" w:rsidTr="00D8138E">
        <w:tc>
          <w:tcPr>
            <w:tcW w:w="2880" w:type="dxa"/>
            <w:tcBorders>
              <w:top w:val="nil"/>
              <w:left w:val="nil"/>
              <w:bottom w:val="nil"/>
              <w:right w:val="nil"/>
            </w:tcBorders>
            <w:vAlign w:val="bottom"/>
          </w:tcPr>
          <w:p w14:paraId="064B7289" w14:textId="77777777" w:rsidR="002B3E26" w:rsidRPr="002B2454" w:rsidRDefault="002B3E26" w:rsidP="00D8138E">
            <w:pPr>
              <w:spacing w:after="0" w:line="240" w:lineRule="exact"/>
              <w:ind w:left="435" w:right="-199"/>
              <w:rPr>
                <w:rFonts w:eastAsia="Cordia New"/>
                <w:b/>
                <w:bCs/>
                <w:sz w:val="18"/>
                <w:szCs w:val="18"/>
              </w:rPr>
            </w:pPr>
            <w:r w:rsidRPr="002B2454">
              <w:rPr>
                <w:rFonts w:eastAsia="Cordia New"/>
                <w:b/>
                <w:bCs/>
                <w:sz w:val="18"/>
                <w:szCs w:val="18"/>
              </w:rPr>
              <w:t>Interest income</w:t>
            </w:r>
          </w:p>
        </w:tc>
        <w:tc>
          <w:tcPr>
            <w:tcW w:w="990" w:type="dxa"/>
            <w:tcBorders>
              <w:top w:val="nil"/>
              <w:left w:val="nil"/>
              <w:bottom w:val="nil"/>
              <w:right w:val="nil"/>
            </w:tcBorders>
            <w:vAlign w:val="bottom"/>
          </w:tcPr>
          <w:p w14:paraId="1775B056"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18FAA06C"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61E90628"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439E0BD7"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213912BF" w14:textId="77777777" w:rsidR="002B3E26" w:rsidRPr="002B2454" w:rsidRDefault="002B3E26" w:rsidP="00D8138E">
            <w:pPr>
              <w:spacing w:after="0" w:line="240" w:lineRule="exact"/>
              <w:ind w:right="-72"/>
              <w:rPr>
                <w:rFonts w:eastAsia="Cordia New"/>
                <w:sz w:val="18"/>
                <w:szCs w:val="18"/>
              </w:rPr>
            </w:pPr>
          </w:p>
        </w:tc>
      </w:tr>
      <w:tr w:rsidR="002B3E26" w:rsidRPr="002B2454" w14:paraId="14827C25" w14:textId="77777777" w:rsidTr="00D8138E">
        <w:tc>
          <w:tcPr>
            <w:tcW w:w="2880" w:type="dxa"/>
            <w:tcBorders>
              <w:top w:val="nil"/>
              <w:left w:val="nil"/>
              <w:bottom w:val="nil"/>
              <w:right w:val="nil"/>
            </w:tcBorders>
            <w:vAlign w:val="bottom"/>
          </w:tcPr>
          <w:p w14:paraId="08FCD3E5" w14:textId="1F07A813" w:rsidR="002B3E26" w:rsidRPr="002B2454" w:rsidRDefault="002B3E26" w:rsidP="00D8138E">
            <w:pPr>
              <w:spacing w:after="0" w:line="240" w:lineRule="exact"/>
              <w:ind w:left="435" w:right="-199"/>
              <w:rPr>
                <w:rFonts w:eastAsia="Cordia New"/>
                <w:sz w:val="18"/>
                <w:szCs w:val="18"/>
              </w:rPr>
            </w:pPr>
            <w:r w:rsidRPr="002B2454">
              <w:rPr>
                <w:rFonts w:eastAsia="Cordia New"/>
                <w:sz w:val="18"/>
                <w:szCs w:val="18"/>
              </w:rPr>
              <w:t>Subsidiaries</w:t>
            </w:r>
          </w:p>
        </w:tc>
        <w:tc>
          <w:tcPr>
            <w:tcW w:w="990" w:type="dxa"/>
            <w:tcBorders>
              <w:top w:val="nil"/>
              <w:left w:val="nil"/>
              <w:bottom w:val="nil"/>
              <w:right w:val="nil"/>
            </w:tcBorders>
            <w:vAlign w:val="bottom"/>
          </w:tcPr>
          <w:p w14:paraId="6659A7B2" w14:textId="3B746B30"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vAlign w:val="bottom"/>
          </w:tcPr>
          <w:p w14:paraId="188337A6" w14:textId="170B0EF7"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vAlign w:val="bottom"/>
          </w:tcPr>
          <w:p w14:paraId="7CFAA8ED" w14:textId="1699627D"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80</w:t>
            </w:r>
          </w:p>
        </w:tc>
        <w:tc>
          <w:tcPr>
            <w:tcW w:w="990" w:type="dxa"/>
            <w:tcBorders>
              <w:top w:val="nil"/>
              <w:left w:val="nil"/>
              <w:bottom w:val="nil"/>
              <w:right w:val="nil"/>
            </w:tcBorders>
            <w:vAlign w:val="bottom"/>
          </w:tcPr>
          <w:p w14:paraId="372F9332" w14:textId="42DD7043"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102</w:t>
            </w:r>
          </w:p>
        </w:tc>
        <w:tc>
          <w:tcPr>
            <w:tcW w:w="2610" w:type="dxa"/>
            <w:tcBorders>
              <w:top w:val="nil"/>
              <w:left w:val="nil"/>
              <w:bottom w:val="nil"/>
              <w:right w:val="nil"/>
            </w:tcBorders>
          </w:tcPr>
          <w:p w14:paraId="372EABD3" w14:textId="3A0F452B" w:rsidR="002B3E26" w:rsidRPr="002B2454" w:rsidRDefault="00726C5E" w:rsidP="00D8138E">
            <w:pPr>
              <w:spacing w:after="0" w:line="240" w:lineRule="exact"/>
              <w:ind w:right="-72"/>
              <w:rPr>
                <w:rFonts w:eastAsia="Cordia New"/>
                <w:sz w:val="18"/>
                <w:szCs w:val="18"/>
              </w:rPr>
            </w:pPr>
            <w:r w:rsidRPr="002B2454">
              <w:rPr>
                <w:rFonts w:eastAsia="Cordia New"/>
                <w:sz w:val="18"/>
                <w:szCs w:val="18"/>
              </w:rPr>
              <w:t>3.50% - 4.55% per annum</w:t>
            </w:r>
          </w:p>
        </w:tc>
      </w:tr>
      <w:tr w:rsidR="002B3E26" w:rsidRPr="002B2454" w14:paraId="741227C4" w14:textId="77777777" w:rsidTr="00D8138E">
        <w:tc>
          <w:tcPr>
            <w:tcW w:w="2880" w:type="dxa"/>
            <w:tcBorders>
              <w:top w:val="nil"/>
              <w:left w:val="nil"/>
              <w:bottom w:val="nil"/>
              <w:right w:val="nil"/>
            </w:tcBorders>
            <w:vAlign w:val="bottom"/>
          </w:tcPr>
          <w:p w14:paraId="424D7242" w14:textId="0703D977" w:rsidR="002B3E26" w:rsidRPr="002B2454" w:rsidRDefault="002B3E26" w:rsidP="00D8138E">
            <w:pPr>
              <w:spacing w:after="0" w:line="240" w:lineRule="exact"/>
              <w:ind w:left="435" w:right="-199"/>
              <w:rPr>
                <w:rFonts w:eastAsia="Cordia New"/>
                <w:sz w:val="18"/>
                <w:szCs w:val="18"/>
              </w:rPr>
            </w:pPr>
            <w:r w:rsidRPr="002B2454">
              <w:rPr>
                <w:rFonts w:eastAsia="Cordia New"/>
                <w:sz w:val="18"/>
                <w:szCs w:val="18"/>
              </w:rPr>
              <w:t>Associates</w:t>
            </w:r>
          </w:p>
        </w:tc>
        <w:tc>
          <w:tcPr>
            <w:tcW w:w="990" w:type="dxa"/>
            <w:tcBorders>
              <w:top w:val="nil"/>
              <w:left w:val="nil"/>
              <w:bottom w:val="single" w:sz="4" w:space="0" w:color="auto"/>
              <w:right w:val="nil"/>
            </w:tcBorders>
            <w:vAlign w:val="bottom"/>
          </w:tcPr>
          <w:p w14:paraId="30252532" w14:textId="7C40F729"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w:t>
            </w:r>
          </w:p>
        </w:tc>
        <w:tc>
          <w:tcPr>
            <w:tcW w:w="990" w:type="dxa"/>
            <w:tcBorders>
              <w:top w:val="nil"/>
              <w:left w:val="nil"/>
              <w:bottom w:val="single" w:sz="4" w:space="0" w:color="auto"/>
              <w:right w:val="nil"/>
            </w:tcBorders>
            <w:vAlign w:val="bottom"/>
          </w:tcPr>
          <w:p w14:paraId="1C10B320" w14:textId="1E49E99B"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w:t>
            </w:r>
          </w:p>
        </w:tc>
        <w:tc>
          <w:tcPr>
            <w:tcW w:w="990" w:type="dxa"/>
            <w:tcBorders>
              <w:top w:val="nil"/>
              <w:left w:val="nil"/>
              <w:bottom w:val="single" w:sz="4" w:space="0" w:color="auto"/>
              <w:right w:val="nil"/>
            </w:tcBorders>
            <w:vAlign w:val="bottom"/>
          </w:tcPr>
          <w:p w14:paraId="47B4A2CC" w14:textId="156402D2"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w:t>
            </w:r>
          </w:p>
        </w:tc>
        <w:tc>
          <w:tcPr>
            <w:tcW w:w="990" w:type="dxa"/>
            <w:tcBorders>
              <w:top w:val="nil"/>
              <w:left w:val="nil"/>
              <w:bottom w:val="single" w:sz="4" w:space="0" w:color="auto"/>
              <w:right w:val="nil"/>
            </w:tcBorders>
            <w:vAlign w:val="bottom"/>
          </w:tcPr>
          <w:p w14:paraId="77D65395" w14:textId="4428978D"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w:t>
            </w:r>
          </w:p>
        </w:tc>
        <w:tc>
          <w:tcPr>
            <w:tcW w:w="2610" w:type="dxa"/>
            <w:tcBorders>
              <w:top w:val="nil"/>
              <w:left w:val="nil"/>
              <w:bottom w:val="nil"/>
              <w:right w:val="nil"/>
            </w:tcBorders>
          </w:tcPr>
          <w:p w14:paraId="74517569" w14:textId="4B0200EC" w:rsidR="002B3E26" w:rsidRPr="002B2454" w:rsidRDefault="005D1BF0" w:rsidP="00D8138E">
            <w:pPr>
              <w:spacing w:after="0" w:line="240" w:lineRule="exact"/>
              <w:ind w:right="-72"/>
              <w:rPr>
                <w:rFonts w:eastAsia="Cordia New"/>
                <w:sz w:val="18"/>
                <w:szCs w:val="18"/>
              </w:rPr>
            </w:pPr>
            <w:r w:rsidRPr="002B2454">
              <w:rPr>
                <w:rFonts w:eastAsia="Cordia New"/>
                <w:sz w:val="18"/>
                <w:szCs w:val="18"/>
              </w:rPr>
              <w:t>3.50% - 4.55% per annum</w:t>
            </w:r>
          </w:p>
        </w:tc>
      </w:tr>
      <w:tr w:rsidR="002B3E26" w:rsidRPr="002B2454" w14:paraId="4656FD48" w14:textId="77777777" w:rsidTr="00080F89">
        <w:tc>
          <w:tcPr>
            <w:tcW w:w="2880" w:type="dxa"/>
            <w:tcBorders>
              <w:top w:val="nil"/>
              <w:left w:val="nil"/>
              <w:bottom w:val="nil"/>
              <w:right w:val="nil"/>
            </w:tcBorders>
            <w:vAlign w:val="bottom"/>
          </w:tcPr>
          <w:p w14:paraId="778C7652" w14:textId="77777777" w:rsidR="002B3E26" w:rsidRPr="002B2454" w:rsidRDefault="002B3E26" w:rsidP="00D8138E">
            <w:pPr>
              <w:spacing w:after="0" w:line="240" w:lineRule="exact"/>
              <w:ind w:left="435" w:right="-199"/>
              <w:rPr>
                <w:color w:val="000000"/>
                <w:sz w:val="18"/>
                <w:szCs w:val="18"/>
                <w:lang w:bidi="ar-SA"/>
              </w:rPr>
            </w:pPr>
          </w:p>
        </w:tc>
        <w:tc>
          <w:tcPr>
            <w:tcW w:w="990" w:type="dxa"/>
            <w:tcBorders>
              <w:top w:val="single" w:sz="4" w:space="0" w:color="auto"/>
              <w:left w:val="nil"/>
              <w:bottom w:val="nil"/>
              <w:right w:val="nil"/>
            </w:tcBorders>
            <w:vAlign w:val="bottom"/>
          </w:tcPr>
          <w:p w14:paraId="62A42C30"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4F4005C7"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62A830D"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07F268CF"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79AB93EE" w14:textId="77777777" w:rsidR="002B3E26" w:rsidRPr="002B2454" w:rsidRDefault="002B3E26" w:rsidP="00D8138E">
            <w:pPr>
              <w:spacing w:after="0" w:line="240" w:lineRule="exact"/>
              <w:ind w:right="-72"/>
              <w:rPr>
                <w:rFonts w:eastAsia="Cordia New"/>
                <w:sz w:val="18"/>
                <w:szCs w:val="18"/>
              </w:rPr>
            </w:pPr>
          </w:p>
        </w:tc>
      </w:tr>
      <w:tr w:rsidR="002B3E26" w:rsidRPr="002B2454" w14:paraId="326FCFD2" w14:textId="77777777" w:rsidTr="00080F89">
        <w:tc>
          <w:tcPr>
            <w:tcW w:w="2880" w:type="dxa"/>
            <w:tcBorders>
              <w:top w:val="nil"/>
              <w:left w:val="nil"/>
              <w:bottom w:val="nil"/>
              <w:right w:val="nil"/>
            </w:tcBorders>
            <w:vAlign w:val="bottom"/>
          </w:tcPr>
          <w:p w14:paraId="7249F505" w14:textId="751D447B" w:rsidR="002B3E26" w:rsidRPr="002B2454" w:rsidRDefault="002B3E26" w:rsidP="00D8138E">
            <w:pPr>
              <w:spacing w:after="0" w:line="240" w:lineRule="exact"/>
              <w:ind w:left="435" w:right="-199"/>
              <w:rPr>
                <w:color w:val="000000"/>
                <w:sz w:val="18"/>
                <w:szCs w:val="18"/>
                <w:lang w:bidi="ar-SA"/>
              </w:rPr>
            </w:pPr>
            <w:r w:rsidRPr="002B2454">
              <w:rPr>
                <w:color w:val="000000"/>
                <w:sz w:val="18"/>
                <w:szCs w:val="18"/>
                <w:lang w:bidi="ar-SA"/>
              </w:rPr>
              <w:t>Total</w:t>
            </w:r>
          </w:p>
        </w:tc>
        <w:tc>
          <w:tcPr>
            <w:tcW w:w="990" w:type="dxa"/>
            <w:tcBorders>
              <w:top w:val="nil"/>
              <w:left w:val="nil"/>
              <w:bottom w:val="single" w:sz="4" w:space="0" w:color="auto"/>
              <w:right w:val="nil"/>
            </w:tcBorders>
            <w:vAlign w:val="bottom"/>
          </w:tcPr>
          <w:p w14:paraId="1A49BF86" w14:textId="6356E138"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w:t>
            </w:r>
          </w:p>
        </w:tc>
        <w:tc>
          <w:tcPr>
            <w:tcW w:w="990" w:type="dxa"/>
            <w:tcBorders>
              <w:top w:val="nil"/>
              <w:left w:val="nil"/>
              <w:bottom w:val="single" w:sz="4" w:space="0" w:color="auto"/>
              <w:right w:val="nil"/>
            </w:tcBorders>
            <w:vAlign w:val="bottom"/>
          </w:tcPr>
          <w:p w14:paraId="1A453127" w14:textId="1493AAEA"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w:t>
            </w:r>
          </w:p>
        </w:tc>
        <w:tc>
          <w:tcPr>
            <w:tcW w:w="990" w:type="dxa"/>
            <w:tcBorders>
              <w:top w:val="nil"/>
              <w:left w:val="nil"/>
              <w:bottom w:val="single" w:sz="4" w:space="0" w:color="auto"/>
              <w:right w:val="nil"/>
            </w:tcBorders>
            <w:vAlign w:val="bottom"/>
          </w:tcPr>
          <w:p w14:paraId="6B7B64DB" w14:textId="2A107D65"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81</w:t>
            </w:r>
          </w:p>
        </w:tc>
        <w:tc>
          <w:tcPr>
            <w:tcW w:w="990" w:type="dxa"/>
            <w:tcBorders>
              <w:top w:val="nil"/>
              <w:left w:val="nil"/>
              <w:bottom w:val="single" w:sz="4" w:space="0" w:color="auto"/>
              <w:right w:val="nil"/>
            </w:tcBorders>
            <w:vAlign w:val="bottom"/>
          </w:tcPr>
          <w:p w14:paraId="77D90E88" w14:textId="3D1029A0"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103</w:t>
            </w:r>
          </w:p>
        </w:tc>
        <w:tc>
          <w:tcPr>
            <w:tcW w:w="2610" w:type="dxa"/>
            <w:tcBorders>
              <w:top w:val="nil"/>
              <w:left w:val="nil"/>
              <w:bottom w:val="nil"/>
              <w:right w:val="nil"/>
            </w:tcBorders>
          </w:tcPr>
          <w:p w14:paraId="5D0F63AD" w14:textId="77777777" w:rsidR="002B3E26" w:rsidRPr="002B2454" w:rsidRDefault="002B3E26" w:rsidP="00D8138E">
            <w:pPr>
              <w:spacing w:after="0" w:line="240" w:lineRule="exact"/>
              <w:ind w:right="-72"/>
              <w:rPr>
                <w:rFonts w:eastAsia="Cordia New"/>
                <w:sz w:val="18"/>
                <w:szCs w:val="18"/>
              </w:rPr>
            </w:pPr>
          </w:p>
        </w:tc>
      </w:tr>
      <w:tr w:rsidR="002B3E26" w:rsidRPr="002B2454" w14:paraId="78B9F8D1" w14:textId="77777777" w:rsidTr="00080F89">
        <w:tc>
          <w:tcPr>
            <w:tcW w:w="2880" w:type="dxa"/>
            <w:tcBorders>
              <w:top w:val="nil"/>
              <w:left w:val="nil"/>
              <w:bottom w:val="nil"/>
              <w:right w:val="nil"/>
            </w:tcBorders>
            <w:vAlign w:val="bottom"/>
          </w:tcPr>
          <w:p w14:paraId="3D0FCFC1" w14:textId="77777777" w:rsidR="002B3E26" w:rsidRPr="002B2454" w:rsidRDefault="002B3E26" w:rsidP="00D8138E">
            <w:pPr>
              <w:spacing w:after="0" w:line="240" w:lineRule="exact"/>
              <w:ind w:left="435" w:right="-199"/>
              <w:rPr>
                <w:color w:val="000000"/>
                <w:sz w:val="18"/>
                <w:szCs w:val="18"/>
                <w:lang w:bidi="ar-SA"/>
              </w:rPr>
            </w:pPr>
          </w:p>
        </w:tc>
        <w:tc>
          <w:tcPr>
            <w:tcW w:w="990" w:type="dxa"/>
            <w:tcBorders>
              <w:top w:val="single" w:sz="4" w:space="0" w:color="auto"/>
              <w:left w:val="nil"/>
              <w:bottom w:val="nil"/>
              <w:right w:val="nil"/>
            </w:tcBorders>
            <w:vAlign w:val="bottom"/>
          </w:tcPr>
          <w:p w14:paraId="22A20039"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BEF4DC5"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68747D8"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EDC1C08"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0D2C54B2" w14:textId="77777777" w:rsidR="002B3E26" w:rsidRPr="002B2454" w:rsidRDefault="002B3E26" w:rsidP="00D8138E">
            <w:pPr>
              <w:spacing w:after="0" w:line="240" w:lineRule="exact"/>
              <w:ind w:right="-72"/>
              <w:rPr>
                <w:rFonts w:eastAsia="Cordia New"/>
                <w:sz w:val="18"/>
                <w:szCs w:val="18"/>
              </w:rPr>
            </w:pPr>
          </w:p>
        </w:tc>
      </w:tr>
      <w:tr w:rsidR="00A1276C" w:rsidRPr="002B2454" w14:paraId="46F51B6C" w14:textId="77777777" w:rsidTr="00D8138E">
        <w:tc>
          <w:tcPr>
            <w:tcW w:w="2880" w:type="dxa"/>
            <w:tcBorders>
              <w:top w:val="nil"/>
              <w:left w:val="nil"/>
              <w:bottom w:val="nil"/>
              <w:right w:val="nil"/>
            </w:tcBorders>
            <w:vAlign w:val="bottom"/>
          </w:tcPr>
          <w:p w14:paraId="2EEDB635" w14:textId="77777777" w:rsidR="00080F89" w:rsidRPr="002B2454" w:rsidRDefault="00A1276C" w:rsidP="00D8138E">
            <w:pPr>
              <w:spacing w:after="0" w:line="240" w:lineRule="exact"/>
              <w:ind w:left="435" w:right="-199"/>
              <w:rPr>
                <w:b/>
                <w:bCs/>
                <w:color w:val="000000"/>
                <w:sz w:val="18"/>
                <w:szCs w:val="18"/>
                <w:lang w:bidi="ar-SA"/>
              </w:rPr>
            </w:pPr>
            <w:r w:rsidRPr="002B2454">
              <w:rPr>
                <w:b/>
                <w:bCs/>
                <w:color w:val="000000"/>
                <w:sz w:val="18"/>
                <w:szCs w:val="18"/>
                <w:lang w:bidi="ar-SA"/>
              </w:rPr>
              <w:t xml:space="preserve">Revenues from </w:t>
            </w:r>
          </w:p>
          <w:p w14:paraId="123F9BAF" w14:textId="28B3FD2E" w:rsidR="00A1276C" w:rsidRPr="002B2454" w:rsidRDefault="00080F89" w:rsidP="00D8138E">
            <w:pPr>
              <w:spacing w:after="0" w:line="240" w:lineRule="exact"/>
              <w:ind w:left="435" w:right="-199"/>
              <w:rPr>
                <w:b/>
                <w:bCs/>
                <w:color w:val="000000"/>
                <w:sz w:val="18"/>
                <w:szCs w:val="18"/>
                <w:lang w:bidi="ar-SA"/>
              </w:rPr>
            </w:pPr>
            <w:r w:rsidRPr="002B2454">
              <w:rPr>
                <w:b/>
                <w:bCs/>
                <w:color w:val="000000"/>
                <w:sz w:val="18"/>
                <w:szCs w:val="18"/>
                <w:lang w:bidi="ar-SA"/>
              </w:rPr>
              <w:t xml:space="preserve">   </w:t>
            </w:r>
            <w:r w:rsidR="00A1276C" w:rsidRPr="002B2454">
              <w:rPr>
                <w:b/>
                <w:bCs/>
                <w:color w:val="000000"/>
                <w:sz w:val="18"/>
                <w:szCs w:val="18"/>
                <w:lang w:bidi="ar-SA"/>
              </w:rPr>
              <w:t>management</w:t>
            </w:r>
          </w:p>
        </w:tc>
        <w:tc>
          <w:tcPr>
            <w:tcW w:w="990" w:type="dxa"/>
            <w:tcBorders>
              <w:top w:val="nil"/>
              <w:left w:val="nil"/>
              <w:bottom w:val="nil"/>
              <w:right w:val="nil"/>
            </w:tcBorders>
            <w:vAlign w:val="bottom"/>
          </w:tcPr>
          <w:p w14:paraId="2D444AF6" w14:textId="77777777" w:rsidR="00A1276C" w:rsidRPr="002B2454" w:rsidRDefault="00A1276C"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2FFC96A9" w14:textId="77777777" w:rsidR="00A1276C" w:rsidRPr="002B2454" w:rsidRDefault="00A1276C"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082C9C54" w14:textId="77777777" w:rsidR="00A1276C" w:rsidRPr="002B2454" w:rsidRDefault="00A1276C"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3275E835" w14:textId="77777777" w:rsidR="00A1276C" w:rsidRPr="002B2454" w:rsidRDefault="00A1276C"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7059FABD" w14:textId="77777777" w:rsidR="00A1276C" w:rsidRPr="002B2454" w:rsidRDefault="00A1276C" w:rsidP="00D8138E">
            <w:pPr>
              <w:spacing w:after="0" w:line="240" w:lineRule="exact"/>
              <w:ind w:right="-72"/>
              <w:rPr>
                <w:rFonts w:eastAsia="Cordia New"/>
                <w:sz w:val="18"/>
                <w:szCs w:val="18"/>
              </w:rPr>
            </w:pPr>
          </w:p>
        </w:tc>
      </w:tr>
      <w:tr w:rsidR="002B3E26" w:rsidRPr="002B2454" w14:paraId="2F4A0A61" w14:textId="77777777" w:rsidTr="00D8138E">
        <w:tc>
          <w:tcPr>
            <w:tcW w:w="2880" w:type="dxa"/>
            <w:tcBorders>
              <w:top w:val="nil"/>
              <w:left w:val="nil"/>
              <w:bottom w:val="nil"/>
              <w:right w:val="nil"/>
            </w:tcBorders>
            <w:vAlign w:val="bottom"/>
          </w:tcPr>
          <w:p w14:paraId="4429D454" w14:textId="77777777" w:rsidR="002B3E26" w:rsidRPr="002B2454" w:rsidRDefault="002B3E26" w:rsidP="00D8138E">
            <w:pPr>
              <w:spacing w:after="0" w:line="240" w:lineRule="exact"/>
              <w:ind w:left="435" w:right="-199"/>
              <w:rPr>
                <w:color w:val="000000"/>
                <w:sz w:val="18"/>
                <w:szCs w:val="18"/>
                <w:lang w:bidi="ar-SA"/>
              </w:rPr>
            </w:pPr>
            <w:r w:rsidRPr="002B2454">
              <w:rPr>
                <w:color w:val="000000"/>
                <w:sz w:val="18"/>
                <w:szCs w:val="18"/>
                <w:lang w:bidi="ar-SA"/>
              </w:rPr>
              <w:t>Subsidiaries</w:t>
            </w:r>
          </w:p>
        </w:tc>
        <w:tc>
          <w:tcPr>
            <w:tcW w:w="990" w:type="dxa"/>
            <w:tcBorders>
              <w:top w:val="nil"/>
              <w:left w:val="nil"/>
              <w:bottom w:val="single" w:sz="4" w:space="0" w:color="auto"/>
              <w:right w:val="nil"/>
            </w:tcBorders>
            <w:vAlign w:val="bottom"/>
          </w:tcPr>
          <w:p w14:paraId="13C3690B" w14:textId="3019A5DC"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vAlign w:val="bottom"/>
          </w:tcPr>
          <w:p w14:paraId="4AA18C42" w14:textId="62FCAE61"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vAlign w:val="bottom"/>
          </w:tcPr>
          <w:p w14:paraId="328EA1D6" w14:textId="1DBFECB9"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52</w:t>
            </w:r>
          </w:p>
        </w:tc>
        <w:tc>
          <w:tcPr>
            <w:tcW w:w="990" w:type="dxa"/>
            <w:tcBorders>
              <w:top w:val="nil"/>
              <w:left w:val="nil"/>
              <w:bottom w:val="single" w:sz="4" w:space="0" w:color="auto"/>
              <w:right w:val="nil"/>
            </w:tcBorders>
            <w:vAlign w:val="bottom"/>
          </w:tcPr>
          <w:p w14:paraId="24E34AC3" w14:textId="1A06F088" w:rsidR="002B3E26" w:rsidRPr="002B2454" w:rsidRDefault="00677BAF" w:rsidP="00D8138E">
            <w:pPr>
              <w:spacing w:after="0" w:line="240" w:lineRule="exact"/>
              <w:ind w:right="-72"/>
              <w:jc w:val="right"/>
              <w:rPr>
                <w:rFonts w:eastAsia="Cordia New"/>
                <w:sz w:val="18"/>
                <w:szCs w:val="18"/>
              </w:rPr>
            </w:pPr>
            <w:r w:rsidRPr="002B2454">
              <w:rPr>
                <w:rFonts w:eastAsia="Cordia New"/>
                <w:sz w:val="18"/>
                <w:szCs w:val="18"/>
              </w:rPr>
              <w:t>54</w:t>
            </w:r>
          </w:p>
        </w:tc>
        <w:tc>
          <w:tcPr>
            <w:tcW w:w="2610" w:type="dxa"/>
            <w:tcBorders>
              <w:top w:val="nil"/>
              <w:left w:val="nil"/>
              <w:bottom w:val="nil"/>
              <w:right w:val="nil"/>
            </w:tcBorders>
          </w:tcPr>
          <w:p w14:paraId="3EB7E146" w14:textId="4864F567" w:rsidR="002B3E26" w:rsidRPr="002B2454" w:rsidRDefault="00726C5E" w:rsidP="00D8138E">
            <w:pPr>
              <w:spacing w:after="0" w:line="240" w:lineRule="exact"/>
              <w:ind w:right="-72"/>
              <w:rPr>
                <w:rFonts w:eastAsia="Cordia New"/>
                <w:sz w:val="18"/>
                <w:szCs w:val="18"/>
              </w:rPr>
            </w:pPr>
            <w:r w:rsidRPr="002B2454">
              <w:rPr>
                <w:rFonts w:eastAsia="Cordia New"/>
                <w:sz w:val="18"/>
                <w:szCs w:val="18"/>
              </w:rPr>
              <w:t>Contract price</w:t>
            </w:r>
          </w:p>
        </w:tc>
      </w:tr>
      <w:tr w:rsidR="002B3E26" w:rsidRPr="002B2454" w14:paraId="12AFF839" w14:textId="77777777" w:rsidTr="00D8138E">
        <w:tc>
          <w:tcPr>
            <w:tcW w:w="2880" w:type="dxa"/>
            <w:tcBorders>
              <w:top w:val="nil"/>
              <w:left w:val="nil"/>
              <w:bottom w:val="nil"/>
              <w:right w:val="nil"/>
            </w:tcBorders>
            <w:vAlign w:val="bottom"/>
          </w:tcPr>
          <w:p w14:paraId="467CFDCF" w14:textId="77777777" w:rsidR="002B3E26" w:rsidRPr="002B2454" w:rsidRDefault="002B3E26" w:rsidP="00D8138E">
            <w:pPr>
              <w:spacing w:after="0" w:line="240" w:lineRule="exact"/>
              <w:ind w:left="435" w:right="-199"/>
              <w:rPr>
                <w:color w:val="000000"/>
                <w:sz w:val="18"/>
                <w:szCs w:val="18"/>
                <w:lang w:bidi="ar-SA"/>
              </w:rPr>
            </w:pPr>
          </w:p>
        </w:tc>
        <w:tc>
          <w:tcPr>
            <w:tcW w:w="990" w:type="dxa"/>
            <w:tcBorders>
              <w:top w:val="single" w:sz="4" w:space="0" w:color="auto"/>
              <w:left w:val="nil"/>
              <w:bottom w:val="nil"/>
              <w:right w:val="nil"/>
            </w:tcBorders>
            <w:vAlign w:val="bottom"/>
          </w:tcPr>
          <w:p w14:paraId="4421CE7B"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5FFB2E2E"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42279153"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02FEE53D"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07ACFE99" w14:textId="77777777" w:rsidR="002B3E26" w:rsidRPr="002B2454" w:rsidRDefault="002B3E26" w:rsidP="00D8138E">
            <w:pPr>
              <w:spacing w:after="0" w:line="240" w:lineRule="exact"/>
              <w:ind w:right="-72"/>
              <w:rPr>
                <w:rFonts w:eastAsia="Cordia New"/>
                <w:sz w:val="18"/>
                <w:szCs w:val="18"/>
              </w:rPr>
            </w:pPr>
          </w:p>
        </w:tc>
      </w:tr>
      <w:tr w:rsidR="002B3E26" w:rsidRPr="002B2454" w14:paraId="736439E3" w14:textId="77777777" w:rsidTr="00D8138E">
        <w:tc>
          <w:tcPr>
            <w:tcW w:w="2880" w:type="dxa"/>
            <w:tcBorders>
              <w:top w:val="nil"/>
              <w:left w:val="nil"/>
              <w:bottom w:val="nil"/>
              <w:right w:val="nil"/>
            </w:tcBorders>
            <w:vAlign w:val="bottom"/>
          </w:tcPr>
          <w:p w14:paraId="03D25581" w14:textId="77777777" w:rsidR="002B3E26" w:rsidRPr="002B2454" w:rsidRDefault="002B3E26" w:rsidP="00D8138E">
            <w:pPr>
              <w:spacing w:after="0" w:line="240" w:lineRule="exact"/>
              <w:ind w:left="435" w:right="-199"/>
              <w:rPr>
                <w:color w:val="000000"/>
                <w:sz w:val="18"/>
                <w:szCs w:val="18"/>
                <w:lang w:bidi="ar-SA"/>
              </w:rPr>
            </w:pPr>
            <w:r w:rsidRPr="002B2454">
              <w:rPr>
                <w:b/>
                <w:bCs/>
                <w:color w:val="000000"/>
                <w:sz w:val="18"/>
                <w:szCs w:val="18"/>
                <w:lang w:val="en-GB"/>
              </w:rPr>
              <w:t>Utility expenses</w:t>
            </w:r>
          </w:p>
        </w:tc>
        <w:tc>
          <w:tcPr>
            <w:tcW w:w="990" w:type="dxa"/>
            <w:tcBorders>
              <w:top w:val="nil"/>
              <w:left w:val="nil"/>
              <w:bottom w:val="nil"/>
              <w:right w:val="nil"/>
            </w:tcBorders>
            <w:vAlign w:val="bottom"/>
          </w:tcPr>
          <w:p w14:paraId="3726DFF0"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6969C081"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190B13F2"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5908E0C9"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44A46FDD" w14:textId="77777777" w:rsidR="002B3E26" w:rsidRPr="002B2454" w:rsidRDefault="002B3E26" w:rsidP="00D8138E">
            <w:pPr>
              <w:spacing w:after="0" w:line="240" w:lineRule="exact"/>
              <w:ind w:right="-72" w:hanging="124"/>
              <w:rPr>
                <w:rFonts w:eastAsia="Cordia New"/>
                <w:sz w:val="18"/>
                <w:szCs w:val="18"/>
              </w:rPr>
            </w:pPr>
          </w:p>
        </w:tc>
      </w:tr>
      <w:tr w:rsidR="002B3E26" w:rsidRPr="002B2454" w14:paraId="3E3FCB6B" w14:textId="77777777" w:rsidTr="00D8138E">
        <w:tc>
          <w:tcPr>
            <w:tcW w:w="2880" w:type="dxa"/>
            <w:tcBorders>
              <w:top w:val="nil"/>
              <w:left w:val="nil"/>
              <w:bottom w:val="nil"/>
              <w:right w:val="nil"/>
            </w:tcBorders>
            <w:vAlign w:val="bottom"/>
          </w:tcPr>
          <w:p w14:paraId="2679FD58" w14:textId="0B9B88D2" w:rsidR="002B3E26" w:rsidRPr="002B2454" w:rsidRDefault="002B3E26" w:rsidP="00D8138E">
            <w:pPr>
              <w:spacing w:after="0" w:line="240" w:lineRule="exact"/>
              <w:ind w:left="435" w:right="-199"/>
              <w:rPr>
                <w:color w:val="000000"/>
                <w:sz w:val="18"/>
                <w:szCs w:val="18"/>
                <w:lang w:val="en-GB"/>
              </w:rPr>
            </w:pPr>
            <w:r w:rsidRPr="002B2454">
              <w:rPr>
                <w:color w:val="000000"/>
                <w:sz w:val="18"/>
                <w:szCs w:val="18"/>
                <w:lang w:val="en-GB"/>
              </w:rPr>
              <w:t>Subsidiaries</w:t>
            </w:r>
          </w:p>
        </w:tc>
        <w:tc>
          <w:tcPr>
            <w:tcW w:w="990" w:type="dxa"/>
            <w:tcBorders>
              <w:top w:val="nil"/>
              <w:left w:val="nil"/>
              <w:bottom w:val="nil"/>
              <w:right w:val="nil"/>
            </w:tcBorders>
            <w:vAlign w:val="bottom"/>
          </w:tcPr>
          <w:p w14:paraId="30F8F163" w14:textId="549E9951"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vAlign w:val="bottom"/>
          </w:tcPr>
          <w:p w14:paraId="59512354" w14:textId="48DA2C71"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nil"/>
              <w:right w:val="nil"/>
            </w:tcBorders>
            <w:vAlign w:val="bottom"/>
          </w:tcPr>
          <w:p w14:paraId="18C5287B" w14:textId="6A1E747A" w:rsidR="002B3E26" w:rsidRPr="002B2454" w:rsidRDefault="00717240" w:rsidP="00D8138E">
            <w:pPr>
              <w:spacing w:after="0" w:line="240" w:lineRule="exact"/>
              <w:ind w:right="-72"/>
              <w:jc w:val="right"/>
              <w:rPr>
                <w:rFonts w:eastAsia="Cordia New"/>
                <w:sz w:val="18"/>
                <w:szCs w:val="18"/>
              </w:rPr>
            </w:pPr>
            <w:r w:rsidRPr="002B2454">
              <w:rPr>
                <w:rFonts w:eastAsia="Cordia New"/>
                <w:sz w:val="18"/>
                <w:szCs w:val="18"/>
              </w:rPr>
              <w:t>3</w:t>
            </w:r>
          </w:p>
        </w:tc>
        <w:tc>
          <w:tcPr>
            <w:tcW w:w="990" w:type="dxa"/>
            <w:tcBorders>
              <w:top w:val="nil"/>
              <w:left w:val="nil"/>
              <w:bottom w:val="nil"/>
              <w:right w:val="nil"/>
            </w:tcBorders>
            <w:vAlign w:val="bottom"/>
          </w:tcPr>
          <w:p w14:paraId="5EAEBDCA" w14:textId="72B195E7"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3</w:t>
            </w:r>
          </w:p>
        </w:tc>
        <w:tc>
          <w:tcPr>
            <w:tcW w:w="2610" w:type="dxa"/>
            <w:tcBorders>
              <w:top w:val="nil"/>
              <w:left w:val="nil"/>
              <w:bottom w:val="nil"/>
              <w:right w:val="nil"/>
            </w:tcBorders>
          </w:tcPr>
          <w:p w14:paraId="70B3D6AE" w14:textId="6C7414B2" w:rsidR="002B3E26" w:rsidRPr="002B2454" w:rsidRDefault="005D1BF0" w:rsidP="005D1BF0">
            <w:pPr>
              <w:spacing w:after="0" w:line="240" w:lineRule="exact"/>
              <w:ind w:right="-72"/>
              <w:rPr>
                <w:rFonts w:eastAsia="Cordia New"/>
                <w:sz w:val="18"/>
                <w:szCs w:val="18"/>
              </w:rPr>
            </w:pPr>
            <w:r w:rsidRPr="005D1BF0">
              <w:rPr>
                <w:rFonts w:eastAsia="Cordia New"/>
                <w:sz w:val="18"/>
                <w:szCs w:val="18"/>
              </w:rPr>
              <w:t>Market price or contract price</w:t>
            </w:r>
          </w:p>
        </w:tc>
      </w:tr>
      <w:tr w:rsidR="002B3E26" w:rsidRPr="002B2454" w14:paraId="0443DACC" w14:textId="77777777" w:rsidTr="00D8138E">
        <w:tc>
          <w:tcPr>
            <w:tcW w:w="2880" w:type="dxa"/>
            <w:tcBorders>
              <w:top w:val="nil"/>
              <w:left w:val="nil"/>
              <w:bottom w:val="nil"/>
              <w:right w:val="nil"/>
            </w:tcBorders>
            <w:vAlign w:val="bottom"/>
          </w:tcPr>
          <w:p w14:paraId="670DBA0A" w14:textId="77777777" w:rsidR="002B3E26" w:rsidRPr="002B2454" w:rsidRDefault="002B3E26" w:rsidP="00D8138E">
            <w:pPr>
              <w:spacing w:after="0" w:line="240" w:lineRule="exact"/>
              <w:ind w:left="435" w:right="-199"/>
              <w:rPr>
                <w:b/>
                <w:bCs/>
                <w:color w:val="000000"/>
                <w:sz w:val="18"/>
                <w:szCs w:val="18"/>
                <w:lang w:val="en-GB"/>
              </w:rPr>
            </w:pPr>
            <w:r w:rsidRPr="002B2454">
              <w:rPr>
                <w:rFonts w:eastAsia="Cordia New"/>
                <w:sz w:val="18"/>
                <w:szCs w:val="18"/>
                <w:lang w:val="en-GB"/>
              </w:rPr>
              <w:t>Associates</w:t>
            </w:r>
          </w:p>
        </w:tc>
        <w:tc>
          <w:tcPr>
            <w:tcW w:w="990" w:type="dxa"/>
            <w:tcBorders>
              <w:top w:val="nil"/>
              <w:left w:val="nil"/>
              <w:bottom w:val="single" w:sz="4" w:space="0" w:color="auto"/>
              <w:right w:val="nil"/>
            </w:tcBorders>
            <w:vAlign w:val="bottom"/>
          </w:tcPr>
          <w:p w14:paraId="14A70626" w14:textId="138C80E7"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4</w:t>
            </w:r>
            <w:r w:rsidR="007B1691" w:rsidRPr="002B2454">
              <w:rPr>
                <w:rFonts w:eastAsia="Cordia New"/>
                <w:sz w:val="18"/>
                <w:szCs w:val="18"/>
              </w:rPr>
              <w:t>7</w:t>
            </w:r>
          </w:p>
        </w:tc>
        <w:tc>
          <w:tcPr>
            <w:tcW w:w="990" w:type="dxa"/>
            <w:tcBorders>
              <w:top w:val="nil"/>
              <w:left w:val="nil"/>
              <w:bottom w:val="single" w:sz="4" w:space="0" w:color="auto"/>
              <w:right w:val="nil"/>
            </w:tcBorders>
            <w:vAlign w:val="bottom"/>
          </w:tcPr>
          <w:p w14:paraId="66A3A496" w14:textId="7D700E5B"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47</w:t>
            </w:r>
          </w:p>
        </w:tc>
        <w:tc>
          <w:tcPr>
            <w:tcW w:w="990" w:type="dxa"/>
            <w:tcBorders>
              <w:top w:val="nil"/>
              <w:left w:val="nil"/>
              <w:bottom w:val="single" w:sz="4" w:space="0" w:color="auto"/>
              <w:right w:val="nil"/>
            </w:tcBorders>
            <w:vAlign w:val="bottom"/>
          </w:tcPr>
          <w:p w14:paraId="2EEE04F5" w14:textId="0F2AA967"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w:t>
            </w:r>
          </w:p>
        </w:tc>
        <w:tc>
          <w:tcPr>
            <w:tcW w:w="990" w:type="dxa"/>
            <w:tcBorders>
              <w:top w:val="nil"/>
              <w:left w:val="nil"/>
              <w:bottom w:val="single" w:sz="4" w:space="0" w:color="auto"/>
              <w:right w:val="nil"/>
            </w:tcBorders>
            <w:vAlign w:val="bottom"/>
          </w:tcPr>
          <w:p w14:paraId="7C40E525" w14:textId="21D0B5AE"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w:t>
            </w:r>
          </w:p>
        </w:tc>
        <w:tc>
          <w:tcPr>
            <w:tcW w:w="2610" w:type="dxa"/>
            <w:tcBorders>
              <w:top w:val="nil"/>
              <w:left w:val="nil"/>
              <w:bottom w:val="nil"/>
              <w:right w:val="nil"/>
            </w:tcBorders>
          </w:tcPr>
          <w:p w14:paraId="60A3BAD8" w14:textId="33198007" w:rsidR="002B3E26" w:rsidRPr="002B2454" w:rsidRDefault="00F01D2B" w:rsidP="00D8138E">
            <w:pPr>
              <w:spacing w:after="0" w:line="240" w:lineRule="exact"/>
              <w:ind w:right="-72"/>
              <w:rPr>
                <w:rFonts w:eastAsia="Cordia New"/>
                <w:sz w:val="18"/>
                <w:szCs w:val="18"/>
              </w:rPr>
            </w:pPr>
            <w:r w:rsidRPr="002B2454">
              <w:rPr>
                <w:rFonts w:eastAsia="Cordia New"/>
                <w:sz w:val="18"/>
                <w:szCs w:val="18"/>
              </w:rPr>
              <w:t>Market price or contract price</w:t>
            </w:r>
          </w:p>
        </w:tc>
      </w:tr>
      <w:tr w:rsidR="002B3E26" w:rsidRPr="002B2454" w14:paraId="6EEC81B5" w14:textId="77777777" w:rsidTr="00D6300F">
        <w:tc>
          <w:tcPr>
            <w:tcW w:w="2880" w:type="dxa"/>
            <w:tcBorders>
              <w:top w:val="nil"/>
              <w:left w:val="nil"/>
              <w:bottom w:val="nil"/>
              <w:right w:val="nil"/>
            </w:tcBorders>
            <w:vAlign w:val="bottom"/>
          </w:tcPr>
          <w:p w14:paraId="3A2D6DEC" w14:textId="77777777" w:rsidR="002B3E26" w:rsidRPr="002B2454" w:rsidRDefault="002B3E26" w:rsidP="00D8138E">
            <w:pPr>
              <w:spacing w:after="0" w:line="240" w:lineRule="exact"/>
              <w:ind w:left="435" w:right="-199"/>
              <w:rPr>
                <w:rFonts w:eastAsia="Cordia New"/>
                <w:sz w:val="18"/>
                <w:szCs w:val="18"/>
                <w:lang w:val="en-GB"/>
              </w:rPr>
            </w:pPr>
          </w:p>
        </w:tc>
        <w:tc>
          <w:tcPr>
            <w:tcW w:w="990" w:type="dxa"/>
            <w:tcBorders>
              <w:top w:val="single" w:sz="4" w:space="0" w:color="auto"/>
              <w:left w:val="nil"/>
              <w:bottom w:val="nil"/>
              <w:right w:val="nil"/>
            </w:tcBorders>
            <w:vAlign w:val="bottom"/>
          </w:tcPr>
          <w:p w14:paraId="7BDEB7D8"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2A3FD3C1"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DAB575F"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6143C38E"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7FB21C16" w14:textId="77777777" w:rsidR="002B3E26" w:rsidRPr="002B2454" w:rsidRDefault="002B3E26" w:rsidP="00D8138E">
            <w:pPr>
              <w:spacing w:after="0" w:line="240" w:lineRule="exact"/>
              <w:ind w:right="-72"/>
              <w:rPr>
                <w:rFonts w:eastAsia="Cordia New"/>
                <w:sz w:val="18"/>
                <w:szCs w:val="18"/>
              </w:rPr>
            </w:pPr>
          </w:p>
        </w:tc>
      </w:tr>
      <w:tr w:rsidR="002B3E26" w:rsidRPr="002B2454" w14:paraId="54FB7BDE" w14:textId="77777777" w:rsidTr="00D6300F">
        <w:tc>
          <w:tcPr>
            <w:tcW w:w="2880" w:type="dxa"/>
            <w:tcBorders>
              <w:top w:val="nil"/>
              <w:left w:val="nil"/>
              <w:bottom w:val="nil"/>
              <w:right w:val="nil"/>
            </w:tcBorders>
            <w:vAlign w:val="bottom"/>
          </w:tcPr>
          <w:p w14:paraId="575BE22C" w14:textId="22C74C94" w:rsidR="002B3E26" w:rsidRPr="002B2454" w:rsidRDefault="002B3E26" w:rsidP="00D8138E">
            <w:pPr>
              <w:spacing w:after="0" w:line="240" w:lineRule="exact"/>
              <w:ind w:left="435" w:right="-199"/>
              <w:rPr>
                <w:rFonts w:eastAsia="Cordia New"/>
                <w:sz w:val="18"/>
                <w:szCs w:val="18"/>
                <w:lang w:val="en-GB"/>
              </w:rPr>
            </w:pPr>
            <w:r w:rsidRPr="002B2454">
              <w:rPr>
                <w:rFonts w:eastAsia="Cordia New"/>
                <w:sz w:val="18"/>
                <w:szCs w:val="18"/>
                <w:lang w:val="en-GB"/>
              </w:rPr>
              <w:t>Total</w:t>
            </w:r>
          </w:p>
        </w:tc>
        <w:tc>
          <w:tcPr>
            <w:tcW w:w="990" w:type="dxa"/>
            <w:tcBorders>
              <w:top w:val="nil"/>
              <w:left w:val="nil"/>
              <w:bottom w:val="single" w:sz="4" w:space="0" w:color="auto"/>
              <w:right w:val="nil"/>
            </w:tcBorders>
            <w:vAlign w:val="bottom"/>
          </w:tcPr>
          <w:p w14:paraId="7B008886" w14:textId="6BD36E74"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4</w:t>
            </w:r>
            <w:r w:rsidR="007B1691" w:rsidRPr="002B2454">
              <w:rPr>
                <w:rFonts w:eastAsia="Cordia New"/>
                <w:sz w:val="18"/>
                <w:szCs w:val="18"/>
              </w:rPr>
              <w:t>7</w:t>
            </w:r>
          </w:p>
        </w:tc>
        <w:tc>
          <w:tcPr>
            <w:tcW w:w="990" w:type="dxa"/>
            <w:tcBorders>
              <w:top w:val="nil"/>
              <w:left w:val="nil"/>
              <w:bottom w:val="single" w:sz="4" w:space="0" w:color="auto"/>
              <w:right w:val="nil"/>
            </w:tcBorders>
            <w:vAlign w:val="bottom"/>
          </w:tcPr>
          <w:p w14:paraId="5E827503" w14:textId="54281FCA"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47</w:t>
            </w:r>
          </w:p>
        </w:tc>
        <w:tc>
          <w:tcPr>
            <w:tcW w:w="990" w:type="dxa"/>
            <w:tcBorders>
              <w:top w:val="nil"/>
              <w:left w:val="nil"/>
              <w:bottom w:val="single" w:sz="4" w:space="0" w:color="auto"/>
              <w:right w:val="nil"/>
            </w:tcBorders>
            <w:vAlign w:val="bottom"/>
          </w:tcPr>
          <w:p w14:paraId="4DCFE981" w14:textId="721A6C1B" w:rsidR="002B3E26" w:rsidRPr="002B2454" w:rsidRDefault="00717240" w:rsidP="00D8138E">
            <w:pPr>
              <w:spacing w:after="0" w:line="240" w:lineRule="exact"/>
              <w:ind w:right="-72"/>
              <w:jc w:val="right"/>
              <w:rPr>
                <w:rFonts w:eastAsia="Cordia New"/>
                <w:sz w:val="18"/>
                <w:szCs w:val="18"/>
              </w:rPr>
            </w:pPr>
            <w:r w:rsidRPr="002B2454">
              <w:rPr>
                <w:rFonts w:eastAsia="Cordia New"/>
                <w:sz w:val="18"/>
                <w:szCs w:val="18"/>
              </w:rPr>
              <w:t>3</w:t>
            </w:r>
          </w:p>
        </w:tc>
        <w:tc>
          <w:tcPr>
            <w:tcW w:w="990" w:type="dxa"/>
            <w:tcBorders>
              <w:top w:val="nil"/>
              <w:left w:val="nil"/>
              <w:bottom w:val="single" w:sz="4" w:space="0" w:color="auto"/>
              <w:right w:val="nil"/>
            </w:tcBorders>
            <w:vAlign w:val="bottom"/>
          </w:tcPr>
          <w:p w14:paraId="3C3DC58B" w14:textId="360FFB9C" w:rsidR="002B3E26" w:rsidRPr="002B2454" w:rsidRDefault="00460203" w:rsidP="00D8138E">
            <w:pPr>
              <w:spacing w:after="0" w:line="240" w:lineRule="exact"/>
              <w:ind w:right="-72"/>
              <w:jc w:val="right"/>
              <w:rPr>
                <w:rFonts w:eastAsia="Cordia New"/>
                <w:sz w:val="18"/>
                <w:szCs w:val="18"/>
              </w:rPr>
            </w:pPr>
            <w:r w:rsidRPr="002B2454">
              <w:rPr>
                <w:rFonts w:eastAsia="Cordia New"/>
                <w:sz w:val="18"/>
                <w:szCs w:val="18"/>
              </w:rPr>
              <w:t>3</w:t>
            </w:r>
          </w:p>
        </w:tc>
        <w:tc>
          <w:tcPr>
            <w:tcW w:w="2610" w:type="dxa"/>
            <w:tcBorders>
              <w:top w:val="nil"/>
              <w:left w:val="nil"/>
              <w:bottom w:val="nil"/>
              <w:right w:val="nil"/>
            </w:tcBorders>
          </w:tcPr>
          <w:p w14:paraId="28D02A82" w14:textId="77777777" w:rsidR="002B3E26" w:rsidRPr="002B2454" w:rsidRDefault="002B3E26" w:rsidP="00D8138E">
            <w:pPr>
              <w:spacing w:after="0" w:line="240" w:lineRule="exact"/>
              <w:ind w:right="-72"/>
              <w:rPr>
                <w:rFonts w:eastAsia="Cordia New"/>
                <w:sz w:val="18"/>
                <w:szCs w:val="18"/>
              </w:rPr>
            </w:pPr>
          </w:p>
        </w:tc>
      </w:tr>
      <w:tr w:rsidR="002B3E26" w:rsidRPr="002B2454" w14:paraId="4A9A7F5D" w14:textId="77777777" w:rsidTr="00D8138E">
        <w:tc>
          <w:tcPr>
            <w:tcW w:w="2880" w:type="dxa"/>
            <w:tcBorders>
              <w:top w:val="nil"/>
              <w:left w:val="nil"/>
              <w:bottom w:val="nil"/>
              <w:right w:val="nil"/>
            </w:tcBorders>
            <w:vAlign w:val="bottom"/>
          </w:tcPr>
          <w:p w14:paraId="60FC443A" w14:textId="77777777" w:rsidR="002B3E26" w:rsidRPr="002B2454" w:rsidRDefault="002B3E26" w:rsidP="00D8138E">
            <w:pPr>
              <w:spacing w:after="0" w:line="240" w:lineRule="exact"/>
              <w:ind w:left="435" w:right="-199"/>
              <w:rPr>
                <w:rFonts w:eastAsia="Cordia New"/>
                <w:sz w:val="18"/>
                <w:szCs w:val="18"/>
                <w:lang w:val="en-GB"/>
              </w:rPr>
            </w:pPr>
          </w:p>
        </w:tc>
        <w:tc>
          <w:tcPr>
            <w:tcW w:w="990" w:type="dxa"/>
            <w:tcBorders>
              <w:top w:val="single" w:sz="4" w:space="0" w:color="auto"/>
              <w:left w:val="nil"/>
              <w:bottom w:val="nil"/>
              <w:right w:val="nil"/>
            </w:tcBorders>
            <w:vAlign w:val="bottom"/>
          </w:tcPr>
          <w:p w14:paraId="48D2559D"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482B3B21"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D884BB0"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30CC6B97"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2D4852BA" w14:textId="77777777" w:rsidR="002B3E26" w:rsidRPr="002B2454" w:rsidRDefault="002B3E26" w:rsidP="00D8138E">
            <w:pPr>
              <w:spacing w:after="0" w:line="240" w:lineRule="exact"/>
              <w:ind w:right="-72"/>
              <w:rPr>
                <w:rFonts w:eastAsia="Cordia New"/>
                <w:sz w:val="18"/>
                <w:szCs w:val="18"/>
              </w:rPr>
            </w:pPr>
          </w:p>
        </w:tc>
      </w:tr>
      <w:tr w:rsidR="002B3E26" w:rsidRPr="002B2454" w14:paraId="77483234" w14:textId="77777777" w:rsidTr="00080F89">
        <w:tc>
          <w:tcPr>
            <w:tcW w:w="2880" w:type="dxa"/>
            <w:tcBorders>
              <w:top w:val="nil"/>
              <w:left w:val="nil"/>
              <w:bottom w:val="nil"/>
              <w:right w:val="nil"/>
            </w:tcBorders>
            <w:vAlign w:val="bottom"/>
          </w:tcPr>
          <w:p w14:paraId="0238F791" w14:textId="77777777" w:rsidR="002B3E26" w:rsidRPr="002B2454" w:rsidRDefault="002B3E26" w:rsidP="00D8138E">
            <w:pPr>
              <w:spacing w:after="0" w:line="240" w:lineRule="exact"/>
              <w:ind w:left="435" w:right="-199"/>
              <w:rPr>
                <w:rFonts w:eastAsia="Cordia New"/>
                <w:sz w:val="18"/>
                <w:szCs w:val="18"/>
                <w:lang w:val="en-GB"/>
              </w:rPr>
            </w:pPr>
            <w:r w:rsidRPr="002B2454">
              <w:rPr>
                <w:b/>
                <w:bCs/>
                <w:color w:val="000000"/>
                <w:sz w:val="18"/>
                <w:szCs w:val="18"/>
                <w:lang w:val="en-GB"/>
              </w:rPr>
              <w:t>Other expenses</w:t>
            </w:r>
          </w:p>
        </w:tc>
        <w:tc>
          <w:tcPr>
            <w:tcW w:w="990" w:type="dxa"/>
            <w:tcBorders>
              <w:top w:val="nil"/>
              <w:left w:val="nil"/>
              <w:bottom w:val="nil"/>
              <w:right w:val="nil"/>
            </w:tcBorders>
            <w:vAlign w:val="bottom"/>
          </w:tcPr>
          <w:p w14:paraId="5E7E1E10"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275421FC"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61A886AE"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nil"/>
              <w:left w:val="nil"/>
              <w:bottom w:val="nil"/>
              <w:right w:val="nil"/>
            </w:tcBorders>
            <w:vAlign w:val="bottom"/>
          </w:tcPr>
          <w:p w14:paraId="19439BA7"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51B7125C" w14:textId="77777777" w:rsidR="002B3E26" w:rsidRPr="002B2454" w:rsidRDefault="002B3E26" w:rsidP="00D8138E">
            <w:pPr>
              <w:spacing w:after="0" w:line="240" w:lineRule="exact"/>
              <w:ind w:right="-72"/>
              <w:rPr>
                <w:rFonts w:eastAsia="Cordia New"/>
                <w:sz w:val="18"/>
                <w:szCs w:val="18"/>
              </w:rPr>
            </w:pPr>
          </w:p>
        </w:tc>
      </w:tr>
      <w:tr w:rsidR="002B3E26" w:rsidRPr="002B2454" w14:paraId="1F5E25D4" w14:textId="77777777" w:rsidTr="00080F89">
        <w:tc>
          <w:tcPr>
            <w:tcW w:w="2880" w:type="dxa"/>
            <w:tcBorders>
              <w:top w:val="nil"/>
              <w:left w:val="nil"/>
              <w:bottom w:val="nil"/>
              <w:right w:val="nil"/>
            </w:tcBorders>
            <w:vAlign w:val="bottom"/>
          </w:tcPr>
          <w:p w14:paraId="27BAEC7A" w14:textId="77777777" w:rsidR="002B3E26" w:rsidRPr="002B2454" w:rsidRDefault="002B3E26" w:rsidP="00D8138E">
            <w:pPr>
              <w:spacing w:after="0" w:line="240" w:lineRule="exact"/>
              <w:ind w:left="435" w:right="-199"/>
              <w:rPr>
                <w:b/>
                <w:bCs/>
                <w:color w:val="000000"/>
                <w:sz w:val="18"/>
                <w:szCs w:val="18"/>
                <w:lang w:val="en-GB"/>
              </w:rPr>
            </w:pPr>
            <w:r w:rsidRPr="002B2454">
              <w:rPr>
                <w:color w:val="000000"/>
                <w:sz w:val="18"/>
                <w:szCs w:val="18"/>
                <w:lang w:val="en-GB"/>
              </w:rPr>
              <w:t>Associates</w:t>
            </w:r>
          </w:p>
        </w:tc>
        <w:tc>
          <w:tcPr>
            <w:tcW w:w="990" w:type="dxa"/>
            <w:tcBorders>
              <w:top w:val="nil"/>
              <w:left w:val="nil"/>
              <w:bottom w:val="single" w:sz="4" w:space="0" w:color="auto"/>
              <w:right w:val="nil"/>
            </w:tcBorders>
            <w:vAlign w:val="bottom"/>
          </w:tcPr>
          <w:p w14:paraId="490EDA43" w14:textId="13B234CE" w:rsidR="002B3E26" w:rsidRPr="002B2454" w:rsidRDefault="004D601B" w:rsidP="00D8138E">
            <w:pPr>
              <w:spacing w:after="0" w:line="240" w:lineRule="exact"/>
              <w:ind w:right="-72"/>
              <w:jc w:val="right"/>
              <w:rPr>
                <w:rFonts w:eastAsia="Cordia New"/>
                <w:sz w:val="18"/>
                <w:szCs w:val="18"/>
              </w:rPr>
            </w:pPr>
            <w:r w:rsidRPr="002B2454">
              <w:rPr>
                <w:rFonts w:eastAsia="Cordia New"/>
                <w:sz w:val="18"/>
                <w:szCs w:val="18"/>
              </w:rPr>
              <w:t>19</w:t>
            </w:r>
          </w:p>
        </w:tc>
        <w:tc>
          <w:tcPr>
            <w:tcW w:w="990" w:type="dxa"/>
            <w:tcBorders>
              <w:top w:val="nil"/>
              <w:left w:val="nil"/>
              <w:bottom w:val="single" w:sz="4" w:space="0" w:color="auto"/>
              <w:right w:val="nil"/>
            </w:tcBorders>
            <w:vAlign w:val="bottom"/>
          </w:tcPr>
          <w:p w14:paraId="59D8234A" w14:textId="3A59658E" w:rsidR="002B3E26" w:rsidRPr="002B2454" w:rsidRDefault="00977FE7" w:rsidP="00D8138E">
            <w:pPr>
              <w:spacing w:after="0" w:line="240" w:lineRule="exact"/>
              <w:ind w:right="-72"/>
              <w:jc w:val="right"/>
              <w:rPr>
                <w:rFonts w:eastAsia="Cordia New"/>
                <w:sz w:val="18"/>
                <w:szCs w:val="18"/>
              </w:rPr>
            </w:pPr>
            <w:r w:rsidRPr="002B2454">
              <w:rPr>
                <w:rFonts w:eastAsia="Cordia New"/>
                <w:sz w:val="18"/>
                <w:szCs w:val="18"/>
              </w:rPr>
              <w:t>18</w:t>
            </w:r>
          </w:p>
        </w:tc>
        <w:tc>
          <w:tcPr>
            <w:tcW w:w="990" w:type="dxa"/>
            <w:tcBorders>
              <w:top w:val="nil"/>
              <w:left w:val="nil"/>
              <w:bottom w:val="single" w:sz="4" w:space="0" w:color="auto"/>
              <w:right w:val="nil"/>
            </w:tcBorders>
            <w:vAlign w:val="bottom"/>
          </w:tcPr>
          <w:p w14:paraId="53CEBDC0" w14:textId="20F892E1" w:rsidR="002B3E26" w:rsidRPr="002B2454" w:rsidRDefault="00F80F55" w:rsidP="00D8138E">
            <w:pPr>
              <w:spacing w:after="0" w:line="240" w:lineRule="exact"/>
              <w:ind w:right="-72"/>
              <w:jc w:val="right"/>
              <w:rPr>
                <w:rFonts w:eastAsia="Cordia New"/>
                <w:sz w:val="18"/>
                <w:szCs w:val="18"/>
              </w:rPr>
            </w:pPr>
            <w:r w:rsidRPr="002B2454">
              <w:rPr>
                <w:rFonts w:eastAsia="Cordia New"/>
                <w:sz w:val="18"/>
                <w:szCs w:val="18"/>
              </w:rPr>
              <w:t>7</w:t>
            </w:r>
          </w:p>
        </w:tc>
        <w:tc>
          <w:tcPr>
            <w:tcW w:w="990" w:type="dxa"/>
            <w:tcBorders>
              <w:top w:val="nil"/>
              <w:left w:val="nil"/>
              <w:bottom w:val="single" w:sz="4" w:space="0" w:color="auto"/>
              <w:right w:val="nil"/>
            </w:tcBorders>
            <w:vAlign w:val="bottom"/>
          </w:tcPr>
          <w:p w14:paraId="3D524FDC" w14:textId="77E90A89" w:rsidR="002B3E26" w:rsidRPr="002B2454" w:rsidRDefault="004D601B" w:rsidP="00D8138E">
            <w:pPr>
              <w:spacing w:after="0" w:line="240" w:lineRule="exact"/>
              <w:ind w:right="-72"/>
              <w:jc w:val="right"/>
              <w:rPr>
                <w:rFonts w:eastAsia="Cordia New"/>
                <w:sz w:val="18"/>
                <w:szCs w:val="18"/>
              </w:rPr>
            </w:pPr>
            <w:r w:rsidRPr="002B2454">
              <w:rPr>
                <w:rFonts w:eastAsia="Cordia New"/>
                <w:sz w:val="18"/>
                <w:szCs w:val="18"/>
              </w:rPr>
              <w:t>7</w:t>
            </w:r>
          </w:p>
        </w:tc>
        <w:tc>
          <w:tcPr>
            <w:tcW w:w="2610" w:type="dxa"/>
            <w:tcBorders>
              <w:top w:val="nil"/>
              <w:left w:val="nil"/>
              <w:bottom w:val="nil"/>
              <w:right w:val="nil"/>
            </w:tcBorders>
          </w:tcPr>
          <w:p w14:paraId="19CE6DFC" w14:textId="5EF47944" w:rsidR="002B3E26" w:rsidRPr="002B2454" w:rsidRDefault="00F01D2B" w:rsidP="00D8138E">
            <w:pPr>
              <w:spacing w:after="0" w:line="240" w:lineRule="exact"/>
              <w:ind w:right="-72"/>
              <w:rPr>
                <w:rFonts w:eastAsia="Cordia New"/>
                <w:spacing w:val="-6"/>
                <w:sz w:val="18"/>
                <w:szCs w:val="18"/>
              </w:rPr>
            </w:pPr>
            <w:r w:rsidRPr="002B2454">
              <w:rPr>
                <w:rFonts w:eastAsia="Cordia New"/>
                <w:spacing w:val="-6"/>
                <w:sz w:val="18"/>
                <w:szCs w:val="18"/>
              </w:rPr>
              <w:t>Contract price or as agreed upon</w:t>
            </w:r>
          </w:p>
        </w:tc>
      </w:tr>
      <w:tr w:rsidR="002B3E26" w:rsidRPr="002B2454" w14:paraId="12716A5D" w14:textId="77777777" w:rsidTr="00080F89">
        <w:tc>
          <w:tcPr>
            <w:tcW w:w="2880" w:type="dxa"/>
            <w:tcBorders>
              <w:top w:val="nil"/>
              <w:left w:val="nil"/>
              <w:bottom w:val="nil"/>
              <w:right w:val="nil"/>
            </w:tcBorders>
            <w:vAlign w:val="bottom"/>
          </w:tcPr>
          <w:p w14:paraId="1DA52AC0" w14:textId="77777777" w:rsidR="002B3E26" w:rsidRPr="002B2454" w:rsidRDefault="002B3E26" w:rsidP="00D8138E">
            <w:pPr>
              <w:spacing w:after="0" w:line="240" w:lineRule="exact"/>
              <w:ind w:left="435" w:right="-199"/>
              <w:rPr>
                <w:color w:val="000000"/>
                <w:sz w:val="18"/>
                <w:szCs w:val="18"/>
                <w:lang w:val="en-GB"/>
              </w:rPr>
            </w:pPr>
          </w:p>
        </w:tc>
        <w:tc>
          <w:tcPr>
            <w:tcW w:w="990" w:type="dxa"/>
            <w:tcBorders>
              <w:top w:val="single" w:sz="4" w:space="0" w:color="auto"/>
              <w:left w:val="nil"/>
              <w:bottom w:val="nil"/>
              <w:right w:val="nil"/>
            </w:tcBorders>
            <w:vAlign w:val="bottom"/>
          </w:tcPr>
          <w:p w14:paraId="6465BD19"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2E144E83"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5C14B6AE" w14:textId="77777777" w:rsidR="002B3E26" w:rsidRPr="002B2454" w:rsidRDefault="002B3E26" w:rsidP="00D8138E">
            <w:pPr>
              <w:spacing w:after="0" w:line="240" w:lineRule="exact"/>
              <w:ind w:right="-72"/>
              <w:jc w:val="right"/>
              <w:rPr>
                <w:rFonts w:eastAsia="Cordia New"/>
                <w:sz w:val="18"/>
                <w:szCs w:val="18"/>
              </w:rPr>
            </w:pPr>
          </w:p>
        </w:tc>
        <w:tc>
          <w:tcPr>
            <w:tcW w:w="990" w:type="dxa"/>
            <w:tcBorders>
              <w:top w:val="single" w:sz="4" w:space="0" w:color="auto"/>
              <w:left w:val="nil"/>
              <w:bottom w:val="nil"/>
              <w:right w:val="nil"/>
            </w:tcBorders>
            <w:vAlign w:val="bottom"/>
          </w:tcPr>
          <w:p w14:paraId="21B108CE" w14:textId="77777777" w:rsidR="002B3E26" w:rsidRPr="002B2454" w:rsidRDefault="002B3E26" w:rsidP="00D8138E">
            <w:pPr>
              <w:spacing w:after="0" w:line="240" w:lineRule="exact"/>
              <w:ind w:right="-72"/>
              <w:jc w:val="right"/>
              <w:rPr>
                <w:rFonts w:eastAsia="Cordia New"/>
                <w:sz w:val="18"/>
                <w:szCs w:val="18"/>
              </w:rPr>
            </w:pPr>
          </w:p>
        </w:tc>
        <w:tc>
          <w:tcPr>
            <w:tcW w:w="2610" w:type="dxa"/>
            <w:tcBorders>
              <w:top w:val="nil"/>
              <w:left w:val="nil"/>
              <w:bottom w:val="nil"/>
              <w:right w:val="nil"/>
            </w:tcBorders>
          </w:tcPr>
          <w:p w14:paraId="1FAB8747" w14:textId="77777777" w:rsidR="002B3E26" w:rsidRPr="002B2454" w:rsidRDefault="002B3E26" w:rsidP="00D8138E">
            <w:pPr>
              <w:spacing w:after="0" w:line="240" w:lineRule="exact"/>
              <w:ind w:right="-72"/>
              <w:rPr>
                <w:rFonts w:eastAsia="Cordia New"/>
                <w:sz w:val="18"/>
                <w:szCs w:val="18"/>
              </w:rPr>
            </w:pPr>
          </w:p>
        </w:tc>
      </w:tr>
    </w:tbl>
    <w:p w14:paraId="5FBDD9AC" w14:textId="77777777" w:rsidR="00872DC9" w:rsidRPr="002B2454" w:rsidRDefault="00872DC9" w:rsidP="00D570C7">
      <w:pPr>
        <w:spacing w:after="0" w:line="240" w:lineRule="exact"/>
        <w:jc w:val="both"/>
        <w:rPr>
          <w:color w:val="000000"/>
          <w:sz w:val="18"/>
          <w:szCs w:val="18"/>
        </w:rPr>
      </w:pPr>
    </w:p>
    <w:p w14:paraId="2B049FDB" w14:textId="68ADBEF6" w:rsidR="006B79AA" w:rsidRPr="002B2454" w:rsidRDefault="006B79AA">
      <w:pPr>
        <w:rPr>
          <w:color w:val="000000"/>
          <w:sz w:val="18"/>
          <w:szCs w:val="18"/>
        </w:rPr>
      </w:pPr>
      <w:r w:rsidRPr="002B2454">
        <w:rPr>
          <w:color w:val="000000"/>
          <w:sz w:val="18"/>
          <w:szCs w:val="18"/>
        </w:rPr>
        <w:br w:type="page"/>
      </w:r>
    </w:p>
    <w:p w14:paraId="15F58E0E" w14:textId="77777777" w:rsidR="00B1082A" w:rsidRPr="002B2454" w:rsidRDefault="00B1082A" w:rsidP="006B79AA">
      <w:pPr>
        <w:tabs>
          <w:tab w:val="left" w:pos="540"/>
        </w:tabs>
        <w:spacing w:after="0" w:line="240" w:lineRule="exact"/>
        <w:ind w:left="547" w:hanging="547"/>
        <w:jc w:val="both"/>
        <w:rPr>
          <w:iCs/>
          <w:color w:val="000000"/>
          <w:sz w:val="18"/>
          <w:szCs w:val="18"/>
        </w:rPr>
      </w:pPr>
      <w:r w:rsidRPr="002B2454">
        <w:rPr>
          <w:b/>
          <w:bCs/>
          <w:iCs/>
          <w:color w:val="000000"/>
          <w:sz w:val="18"/>
          <w:szCs w:val="18"/>
        </w:rPr>
        <w:lastRenderedPageBreak/>
        <w:t>b)</w:t>
      </w:r>
      <w:r w:rsidRPr="002B2454">
        <w:rPr>
          <w:iCs/>
          <w:color w:val="000000"/>
          <w:sz w:val="18"/>
          <w:szCs w:val="18"/>
        </w:rPr>
        <w:tab/>
      </w:r>
      <w:r w:rsidRPr="002B2454">
        <w:rPr>
          <w:b/>
          <w:bCs/>
          <w:iCs/>
          <w:color w:val="000000"/>
          <w:sz w:val="18"/>
          <w:szCs w:val="18"/>
        </w:rPr>
        <w:t>Outstanding balance from sales and purchases with related parties</w:t>
      </w:r>
      <w:r w:rsidRPr="002B2454">
        <w:rPr>
          <w:iCs/>
          <w:color w:val="000000"/>
          <w:sz w:val="18"/>
          <w:szCs w:val="18"/>
        </w:rPr>
        <w:t> </w:t>
      </w:r>
    </w:p>
    <w:p w14:paraId="08577021" w14:textId="190EFD1D" w:rsidR="00B1082A" w:rsidRPr="002B2454" w:rsidRDefault="00B1082A" w:rsidP="006B2179">
      <w:pPr>
        <w:spacing w:after="0" w:line="240" w:lineRule="exact"/>
        <w:ind w:left="540"/>
        <w:jc w:val="both"/>
        <w:rPr>
          <w:i/>
          <w:color w:val="000000"/>
          <w:sz w:val="18"/>
          <w:szCs w:val="18"/>
        </w:rPr>
      </w:pPr>
    </w:p>
    <w:p w14:paraId="1D754894" w14:textId="77777777" w:rsidR="00B1082A" w:rsidRPr="002B2454" w:rsidRDefault="00B1082A" w:rsidP="006B2179">
      <w:pPr>
        <w:spacing w:after="0" w:line="240" w:lineRule="exact"/>
        <w:ind w:left="540"/>
        <w:jc w:val="both"/>
        <w:rPr>
          <w:iCs/>
          <w:color w:val="000000"/>
          <w:sz w:val="18"/>
          <w:szCs w:val="18"/>
        </w:rPr>
      </w:pPr>
      <w:r w:rsidRPr="002B2454">
        <w:rPr>
          <w:iCs/>
          <w:color w:val="000000"/>
          <w:sz w:val="18"/>
          <w:szCs w:val="18"/>
        </w:rPr>
        <w:t>Outstanding balance with related parties at the period ended </w:t>
      </w:r>
      <w:proofErr w:type="gramStart"/>
      <w:r w:rsidRPr="002B2454">
        <w:rPr>
          <w:iCs/>
          <w:color w:val="000000"/>
          <w:sz w:val="18"/>
          <w:szCs w:val="18"/>
        </w:rPr>
        <w:t>are</w:t>
      </w:r>
      <w:proofErr w:type="gramEnd"/>
      <w:r w:rsidRPr="002B2454">
        <w:rPr>
          <w:iCs/>
          <w:color w:val="000000"/>
          <w:sz w:val="18"/>
          <w:szCs w:val="18"/>
        </w:rPr>
        <w:t> as follows: </w:t>
      </w:r>
    </w:p>
    <w:p w14:paraId="0CA7C117" w14:textId="77777777" w:rsidR="00872DC9" w:rsidRPr="002B2454" w:rsidRDefault="00872DC9" w:rsidP="006B2179">
      <w:pPr>
        <w:spacing w:after="0" w:line="240" w:lineRule="exact"/>
        <w:ind w:left="540"/>
        <w:jc w:val="both"/>
        <w:rPr>
          <w:color w:val="000000"/>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4416"/>
        <w:gridCol w:w="1260"/>
        <w:gridCol w:w="1260"/>
        <w:gridCol w:w="1260"/>
        <w:gridCol w:w="1260"/>
      </w:tblGrid>
      <w:tr w:rsidR="00AB19BF" w:rsidRPr="002B2454" w14:paraId="787D48E2" w14:textId="77777777" w:rsidTr="00D8138E">
        <w:tc>
          <w:tcPr>
            <w:tcW w:w="4416" w:type="dxa"/>
            <w:vAlign w:val="bottom"/>
          </w:tcPr>
          <w:p w14:paraId="2F69850E" w14:textId="77777777" w:rsidR="00AB19BF" w:rsidRPr="002B2454" w:rsidRDefault="00AB19BF" w:rsidP="00D8138E">
            <w:pPr>
              <w:spacing w:after="0" w:line="240" w:lineRule="exact"/>
              <w:ind w:left="435"/>
              <w:rPr>
                <w:color w:val="000000"/>
                <w:sz w:val="18"/>
                <w:szCs w:val="18"/>
                <w:lang w:bidi="ar-SA"/>
              </w:rPr>
            </w:pPr>
          </w:p>
        </w:tc>
        <w:tc>
          <w:tcPr>
            <w:tcW w:w="2520" w:type="dxa"/>
            <w:gridSpan w:val="2"/>
            <w:tcBorders>
              <w:bottom w:val="single" w:sz="4" w:space="0" w:color="000000"/>
            </w:tcBorders>
            <w:vAlign w:val="bottom"/>
          </w:tcPr>
          <w:p w14:paraId="7E223815" w14:textId="77777777" w:rsidR="00AB19BF" w:rsidRPr="002B2454" w:rsidRDefault="00AB19BF" w:rsidP="00D8138E">
            <w:pPr>
              <w:spacing w:after="0" w:line="240" w:lineRule="exact"/>
              <w:ind w:left="-680" w:right="-72" w:firstLine="686"/>
              <w:jc w:val="center"/>
              <w:rPr>
                <w:b/>
                <w:color w:val="000000"/>
                <w:sz w:val="18"/>
                <w:szCs w:val="18"/>
                <w:lang w:bidi="ar-SA"/>
              </w:rPr>
            </w:pPr>
            <w:r w:rsidRPr="002B2454">
              <w:rPr>
                <w:b/>
                <w:color w:val="000000"/>
                <w:sz w:val="18"/>
                <w:szCs w:val="18"/>
                <w:lang w:bidi="ar-SA"/>
              </w:rPr>
              <w:t>Consolidated</w:t>
            </w:r>
          </w:p>
          <w:p w14:paraId="01CE8135" w14:textId="3A6351F7" w:rsidR="00AB19BF" w:rsidRPr="002B2454" w:rsidRDefault="00AB19BF" w:rsidP="00D8138E">
            <w:pPr>
              <w:spacing w:after="0" w:line="240" w:lineRule="exact"/>
              <w:ind w:left="-680" w:right="-72" w:firstLine="686"/>
              <w:jc w:val="center"/>
              <w:rPr>
                <w:b/>
                <w:color w:val="000000"/>
                <w:sz w:val="18"/>
                <w:szCs w:val="18"/>
                <w:lang w:bidi="ar-SA"/>
              </w:rPr>
            </w:pPr>
            <w:r w:rsidRPr="002B2454">
              <w:rPr>
                <w:b/>
                <w:color w:val="000000"/>
                <w:sz w:val="18"/>
                <w:szCs w:val="18"/>
                <w:lang w:bidi="ar-SA"/>
              </w:rPr>
              <w:t xml:space="preserve">financial </w:t>
            </w:r>
            <w:r w:rsidR="001D0ECF" w:rsidRPr="002B2454">
              <w:rPr>
                <w:b/>
                <w:color w:val="000000"/>
                <w:sz w:val="18"/>
                <w:szCs w:val="18"/>
                <w:lang w:bidi="ar-SA"/>
              </w:rPr>
              <w:t>statements</w:t>
            </w:r>
          </w:p>
        </w:tc>
        <w:tc>
          <w:tcPr>
            <w:tcW w:w="2520" w:type="dxa"/>
            <w:gridSpan w:val="2"/>
            <w:tcBorders>
              <w:bottom w:val="single" w:sz="4" w:space="0" w:color="000000"/>
            </w:tcBorders>
            <w:vAlign w:val="bottom"/>
          </w:tcPr>
          <w:p w14:paraId="6A3F803B" w14:textId="77777777" w:rsidR="00AB19BF" w:rsidRPr="002B2454" w:rsidRDefault="00AB19BF" w:rsidP="00D8138E">
            <w:pPr>
              <w:spacing w:after="0" w:line="240" w:lineRule="exact"/>
              <w:ind w:left="-680" w:right="-72" w:firstLine="576"/>
              <w:jc w:val="center"/>
              <w:rPr>
                <w:b/>
                <w:color w:val="000000"/>
                <w:sz w:val="18"/>
                <w:szCs w:val="18"/>
                <w:lang w:bidi="ar-SA"/>
              </w:rPr>
            </w:pPr>
            <w:r w:rsidRPr="002B2454">
              <w:rPr>
                <w:b/>
                <w:color w:val="000000"/>
                <w:sz w:val="18"/>
                <w:szCs w:val="18"/>
                <w:lang w:bidi="ar-SA"/>
              </w:rPr>
              <w:t xml:space="preserve">Separate </w:t>
            </w:r>
          </w:p>
          <w:p w14:paraId="21273732" w14:textId="6206FA25" w:rsidR="00AB19BF" w:rsidRPr="002B2454" w:rsidRDefault="00AB19BF" w:rsidP="00D8138E">
            <w:pPr>
              <w:spacing w:after="0" w:line="240" w:lineRule="exact"/>
              <w:ind w:left="-680" w:right="-72" w:firstLine="576"/>
              <w:jc w:val="center"/>
              <w:rPr>
                <w:b/>
                <w:color w:val="000000"/>
                <w:sz w:val="18"/>
                <w:szCs w:val="18"/>
                <w:lang w:bidi="ar-SA"/>
              </w:rPr>
            </w:pPr>
            <w:r w:rsidRPr="002B2454">
              <w:rPr>
                <w:b/>
                <w:color w:val="000000"/>
                <w:sz w:val="18"/>
                <w:szCs w:val="18"/>
                <w:lang w:bidi="ar-SA"/>
              </w:rPr>
              <w:t xml:space="preserve">financial </w:t>
            </w:r>
            <w:r w:rsidR="001D0ECF" w:rsidRPr="002B2454">
              <w:rPr>
                <w:b/>
                <w:color w:val="000000"/>
                <w:sz w:val="18"/>
                <w:szCs w:val="18"/>
                <w:lang w:bidi="ar-SA"/>
              </w:rPr>
              <w:t>statements</w:t>
            </w:r>
          </w:p>
        </w:tc>
      </w:tr>
      <w:tr w:rsidR="00AB19BF" w:rsidRPr="002B2454" w14:paraId="47B8FF54" w14:textId="77777777" w:rsidTr="00D8138E">
        <w:tc>
          <w:tcPr>
            <w:tcW w:w="4416" w:type="dxa"/>
            <w:vAlign w:val="bottom"/>
          </w:tcPr>
          <w:p w14:paraId="4C183525" w14:textId="77777777" w:rsidR="00AB19BF" w:rsidRPr="002B2454" w:rsidRDefault="00AB19BF" w:rsidP="00D8138E">
            <w:pPr>
              <w:spacing w:after="0" w:line="240" w:lineRule="exact"/>
              <w:ind w:left="435"/>
              <w:rPr>
                <w:color w:val="000000"/>
                <w:sz w:val="18"/>
                <w:szCs w:val="18"/>
                <w:lang w:bidi="ar-SA"/>
              </w:rPr>
            </w:pPr>
          </w:p>
        </w:tc>
        <w:tc>
          <w:tcPr>
            <w:tcW w:w="1260" w:type="dxa"/>
            <w:vAlign w:val="bottom"/>
          </w:tcPr>
          <w:p w14:paraId="57BBA468"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val="en-GB" w:bidi="ar-SA"/>
              </w:rPr>
              <w:t>2025</w:t>
            </w:r>
          </w:p>
        </w:tc>
        <w:tc>
          <w:tcPr>
            <w:tcW w:w="1260" w:type="dxa"/>
            <w:vAlign w:val="bottom"/>
          </w:tcPr>
          <w:p w14:paraId="549F0D0F"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val="en-GB" w:bidi="ar-SA"/>
              </w:rPr>
              <w:t>2024</w:t>
            </w:r>
          </w:p>
        </w:tc>
        <w:tc>
          <w:tcPr>
            <w:tcW w:w="1260" w:type="dxa"/>
            <w:vAlign w:val="bottom"/>
          </w:tcPr>
          <w:p w14:paraId="74C4EC23"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val="en-GB" w:bidi="ar-SA"/>
              </w:rPr>
              <w:t>2025</w:t>
            </w:r>
          </w:p>
        </w:tc>
        <w:tc>
          <w:tcPr>
            <w:tcW w:w="1260" w:type="dxa"/>
            <w:vAlign w:val="bottom"/>
          </w:tcPr>
          <w:p w14:paraId="41A3E5F0"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val="en-GB" w:bidi="ar-SA"/>
              </w:rPr>
              <w:t>2024</w:t>
            </w:r>
          </w:p>
        </w:tc>
      </w:tr>
      <w:tr w:rsidR="00AB19BF" w:rsidRPr="002B2454" w14:paraId="5141E55E" w14:textId="77777777" w:rsidTr="00D8138E">
        <w:tc>
          <w:tcPr>
            <w:tcW w:w="4416" w:type="dxa"/>
            <w:vAlign w:val="bottom"/>
          </w:tcPr>
          <w:p w14:paraId="1F281CDF" w14:textId="77777777" w:rsidR="00AB19BF" w:rsidRPr="002B2454" w:rsidRDefault="00AB19BF" w:rsidP="00D8138E">
            <w:pPr>
              <w:spacing w:after="0" w:line="240" w:lineRule="exact"/>
              <w:ind w:left="435"/>
              <w:rPr>
                <w:color w:val="000000"/>
                <w:sz w:val="18"/>
                <w:szCs w:val="18"/>
                <w:lang w:bidi="ar-SA"/>
              </w:rPr>
            </w:pPr>
          </w:p>
        </w:tc>
        <w:tc>
          <w:tcPr>
            <w:tcW w:w="1260" w:type="dxa"/>
            <w:tcBorders>
              <w:bottom w:val="single" w:sz="4" w:space="0" w:color="000000"/>
            </w:tcBorders>
            <w:vAlign w:val="bottom"/>
          </w:tcPr>
          <w:p w14:paraId="60E86B4E"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bidi="ar-SA"/>
              </w:rPr>
              <w:t>Million Baht</w:t>
            </w:r>
          </w:p>
        </w:tc>
        <w:tc>
          <w:tcPr>
            <w:tcW w:w="1260" w:type="dxa"/>
            <w:tcBorders>
              <w:bottom w:val="single" w:sz="4" w:space="0" w:color="000000"/>
            </w:tcBorders>
            <w:vAlign w:val="bottom"/>
          </w:tcPr>
          <w:p w14:paraId="4F697670"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bidi="ar-SA"/>
              </w:rPr>
              <w:t>Million Baht</w:t>
            </w:r>
          </w:p>
        </w:tc>
        <w:tc>
          <w:tcPr>
            <w:tcW w:w="1260" w:type="dxa"/>
            <w:tcBorders>
              <w:bottom w:val="single" w:sz="4" w:space="0" w:color="000000"/>
            </w:tcBorders>
            <w:vAlign w:val="bottom"/>
          </w:tcPr>
          <w:p w14:paraId="1BF17E22"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bidi="ar-SA"/>
              </w:rPr>
              <w:t>Million Baht</w:t>
            </w:r>
          </w:p>
        </w:tc>
        <w:tc>
          <w:tcPr>
            <w:tcW w:w="1260" w:type="dxa"/>
            <w:tcBorders>
              <w:bottom w:val="single" w:sz="4" w:space="0" w:color="000000"/>
            </w:tcBorders>
            <w:vAlign w:val="bottom"/>
          </w:tcPr>
          <w:p w14:paraId="1A8090DB" w14:textId="77777777" w:rsidR="00AB19BF" w:rsidRPr="002B2454" w:rsidRDefault="00AB19BF" w:rsidP="00D8138E">
            <w:pPr>
              <w:spacing w:after="0" w:line="240" w:lineRule="exact"/>
              <w:ind w:left="-680" w:right="-72"/>
              <w:jc w:val="right"/>
              <w:rPr>
                <w:b/>
                <w:color w:val="000000"/>
                <w:sz w:val="18"/>
                <w:szCs w:val="18"/>
                <w:lang w:bidi="ar-SA"/>
              </w:rPr>
            </w:pPr>
            <w:r w:rsidRPr="002B2454">
              <w:rPr>
                <w:b/>
                <w:color w:val="000000"/>
                <w:sz w:val="18"/>
                <w:szCs w:val="18"/>
                <w:lang w:bidi="ar-SA"/>
              </w:rPr>
              <w:t>Million Baht</w:t>
            </w:r>
          </w:p>
        </w:tc>
      </w:tr>
      <w:tr w:rsidR="00AB19BF" w:rsidRPr="002B2454" w14:paraId="41B0C7CC" w14:textId="77777777" w:rsidTr="00D8138E">
        <w:tc>
          <w:tcPr>
            <w:tcW w:w="4416" w:type="dxa"/>
            <w:vAlign w:val="bottom"/>
          </w:tcPr>
          <w:p w14:paraId="68092FBF" w14:textId="77777777" w:rsidR="00AB19BF" w:rsidRPr="002B2454" w:rsidRDefault="00AB19BF" w:rsidP="00D8138E">
            <w:pPr>
              <w:spacing w:after="0" w:line="240" w:lineRule="exact"/>
              <w:ind w:left="435"/>
              <w:rPr>
                <w:color w:val="000000"/>
                <w:sz w:val="18"/>
                <w:szCs w:val="18"/>
                <w:lang w:bidi="ar-SA"/>
              </w:rPr>
            </w:pPr>
          </w:p>
        </w:tc>
        <w:tc>
          <w:tcPr>
            <w:tcW w:w="1260" w:type="dxa"/>
            <w:vAlign w:val="bottom"/>
          </w:tcPr>
          <w:p w14:paraId="4379A21B" w14:textId="77777777" w:rsidR="00AB19BF" w:rsidRPr="002B2454" w:rsidRDefault="00AB19BF" w:rsidP="00D8138E">
            <w:pPr>
              <w:spacing w:after="0" w:line="240" w:lineRule="exact"/>
              <w:ind w:left="-680" w:right="-72"/>
              <w:jc w:val="right"/>
              <w:rPr>
                <w:b/>
                <w:color w:val="000000"/>
                <w:sz w:val="18"/>
                <w:szCs w:val="18"/>
                <w:lang w:bidi="ar-SA"/>
              </w:rPr>
            </w:pPr>
          </w:p>
        </w:tc>
        <w:tc>
          <w:tcPr>
            <w:tcW w:w="1260" w:type="dxa"/>
            <w:vAlign w:val="bottom"/>
          </w:tcPr>
          <w:p w14:paraId="2C4CB8FB" w14:textId="77777777" w:rsidR="00AB19BF" w:rsidRPr="002B2454" w:rsidRDefault="00AB19BF" w:rsidP="00D8138E">
            <w:pPr>
              <w:spacing w:after="0" w:line="240" w:lineRule="exact"/>
              <w:ind w:left="-680" w:right="-72"/>
              <w:jc w:val="right"/>
              <w:rPr>
                <w:b/>
                <w:color w:val="000000"/>
                <w:sz w:val="18"/>
                <w:szCs w:val="18"/>
                <w:lang w:bidi="ar-SA"/>
              </w:rPr>
            </w:pPr>
          </w:p>
        </w:tc>
        <w:tc>
          <w:tcPr>
            <w:tcW w:w="1260" w:type="dxa"/>
            <w:vAlign w:val="bottom"/>
          </w:tcPr>
          <w:p w14:paraId="1661407D" w14:textId="77777777" w:rsidR="00AB19BF" w:rsidRPr="002B2454" w:rsidRDefault="00AB19BF" w:rsidP="00D8138E">
            <w:pPr>
              <w:spacing w:after="0" w:line="240" w:lineRule="exact"/>
              <w:ind w:left="-680" w:right="-72"/>
              <w:jc w:val="right"/>
              <w:rPr>
                <w:b/>
                <w:color w:val="000000"/>
                <w:sz w:val="18"/>
                <w:szCs w:val="18"/>
                <w:lang w:bidi="ar-SA"/>
              </w:rPr>
            </w:pPr>
          </w:p>
        </w:tc>
        <w:tc>
          <w:tcPr>
            <w:tcW w:w="1260" w:type="dxa"/>
            <w:vAlign w:val="bottom"/>
          </w:tcPr>
          <w:p w14:paraId="2BF3C3F1" w14:textId="77777777" w:rsidR="00AB19BF" w:rsidRPr="002B2454" w:rsidRDefault="00AB19BF" w:rsidP="00D8138E">
            <w:pPr>
              <w:spacing w:after="0" w:line="240" w:lineRule="exact"/>
              <w:ind w:left="-680" w:right="-72"/>
              <w:jc w:val="right"/>
              <w:rPr>
                <w:b/>
                <w:color w:val="000000"/>
                <w:sz w:val="18"/>
                <w:szCs w:val="18"/>
                <w:lang w:bidi="ar-SA"/>
              </w:rPr>
            </w:pPr>
          </w:p>
        </w:tc>
      </w:tr>
      <w:tr w:rsidR="00AB19BF" w:rsidRPr="002B2454" w14:paraId="589A6291" w14:textId="77777777" w:rsidTr="00D8138E">
        <w:tc>
          <w:tcPr>
            <w:tcW w:w="4416" w:type="dxa"/>
          </w:tcPr>
          <w:p w14:paraId="35EDAF62" w14:textId="7E03BB93" w:rsidR="00AB19BF" w:rsidRPr="002B2454" w:rsidRDefault="00AB19BF" w:rsidP="00D8138E">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 xml:space="preserve">Trade accounts receivables (Note </w:t>
            </w:r>
            <w:r w:rsidR="009D4397" w:rsidRPr="002B2454">
              <w:rPr>
                <w:rFonts w:eastAsia="Times New Roman"/>
                <w:b/>
                <w:bCs/>
                <w:color w:val="000000"/>
                <w:sz w:val="18"/>
                <w:szCs w:val="18"/>
                <w:lang w:val="en-GB" w:bidi="ar-SA"/>
              </w:rPr>
              <w:t>1</w:t>
            </w:r>
            <w:r w:rsidR="001E513D" w:rsidRPr="002B2454">
              <w:rPr>
                <w:rFonts w:eastAsia="Times New Roman"/>
                <w:b/>
                <w:bCs/>
                <w:color w:val="000000"/>
                <w:sz w:val="18"/>
                <w:szCs w:val="18"/>
                <w:lang w:val="en-GB" w:bidi="ar-SA"/>
              </w:rPr>
              <w:t>1</w:t>
            </w:r>
            <w:r w:rsidRPr="002B2454">
              <w:rPr>
                <w:rFonts w:eastAsia="Times New Roman"/>
                <w:b/>
                <w:bCs/>
                <w:color w:val="000000"/>
                <w:sz w:val="18"/>
                <w:szCs w:val="18"/>
                <w:lang w:val="en-GB" w:bidi="ar-SA"/>
              </w:rPr>
              <w:t>)</w:t>
            </w:r>
          </w:p>
        </w:tc>
        <w:tc>
          <w:tcPr>
            <w:tcW w:w="1260" w:type="dxa"/>
            <w:vAlign w:val="bottom"/>
          </w:tcPr>
          <w:p w14:paraId="7A6E0702"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6A0FD1B5"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7BED01DD"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4E6D77D1"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6DB048BC" w14:textId="77777777" w:rsidTr="00D8138E">
        <w:tc>
          <w:tcPr>
            <w:tcW w:w="4416" w:type="dxa"/>
          </w:tcPr>
          <w:p w14:paraId="35C4461E" w14:textId="77777777" w:rsidR="00AB19BF" w:rsidRPr="002B2454" w:rsidRDefault="00AB19BF" w:rsidP="00D8138E">
            <w:pPr>
              <w:spacing w:after="0" w:line="240" w:lineRule="exact"/>
              <w:ind w:left="435"/>
              <w:rPr>
                <w:color w:val="000000"/>
                <w:sz w:val="18"/>
                <w:szCs w:val="18"/>
                <w:lang w:bidi="ar-SA"/>
              </w:rPr>
            </w:pPr>
            <w:r w:rsidRPr="002B2454">
              <w:rPr>
                <w:rFonts w:eastAsia="Times New Roman"/>
                <w:color w:val="000000"/>
                <w:sz w:val="18"/>
                <w:szCs w:val="18"/>
                <w:lang w:val="en-GB" w:bidi="ar-SA"/>
              </w:rPr>
              <w:t>Associates</w:t>
            </w:r>
          </w:p>
        </w:tc>
        <w:tc>
          <w:tcPr>
            <w:tcW w:w="1260" w:type="dxa"/>
            <w:tcBorders>
              <w:bottom w:val="single" w:sz="4" w:space="0" w:color="auto"/>
            </w:tcBorders>
            <w:vAlign w:val="bottom"/>
          </w:tcPr>
          <w:p w14:paraId="45C2C6E3" w14:textId="38414452" w:rsidR="00AB19BF" w:rsidRPr="002B2454" w:rsidRDefault="00BC5ED6" w:rsidP="00D8138E">
            <w:pPr>
              <w:spacing w:after="0" w:line="240" w:lineRule="exact"/>
              <w:ind w:left="-680" w:right="-72"/>
              <w:jc w:val="right"/>
              <w:rPr>
                <w:color w:val="000000"/>
                <w:sz w:val="18"/>
                <w:szCs w:val="18"/>
                <w:lang w:bidi="ar-SA"/>
              </w:rPr>
            </w:pPr>
            <w:r w:rsidRPr="002B2454">
              <w:rPr>
                <w:color w:val="000000"/>
                <w:sz w:val="18"/>
                <w:szCs w:val="18"/>
                <w:lang w:bidi="ar-SA"/>
              </w:rPr>
              <w:t>9</w:t>
            </w:r>
          </w:p>
        </w:tc>
        <w:tc>
          <w:tcPr>
            <w:tcW w:w="1260" w:type="dxa"/>
            <w:tcBorders>
              <w:bottom w:val="single" w:sz="4" w:space="0" w:color="auto"/>
            </w:tcBorders>
            <w:vAlign w:val="bottom"/>
          </w:tcPr>
          <w:p w14:paraId="5C54D212"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29</w:t>
            </w:r>
          </w:p>
        </w:tc>
        <w:tc>
          <w:tcPr>
            <w:tcW w:w="1260" w:type="dxa"/>
            <w:tcBorders>
              <w:bottom w:val="single" w:sz="4" w:space="0" w:color="auto"/>
            </w:tcBorders>
            <w:vAlign w:val="bottom"/>
          </w:tcPr>
          <w:p w14:paraId="3D0BF40D" w14:textId="67931504" w:rsidR="00AB19BF" w:rsidRPr="002B2454" w:rsidRDefault="00D35746"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tcBorders>
              <w:bottom w:val="single" w:sz="4" w:space="0" w:color="auto"/>
            </w:tcBorders>
            <w:vAlign w:val="bottom"/>
          </w:tcPr>
          <w:p w14:paraId="0E9E65B3"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bidi="ar-SA"/>
              </w:rPr>
              <w:t>-</w:t>
            </w:r>
          </w:p>
        </w:tc>
      </w:tr>
      <w:tr w:rsidR="00AB19BF" w:rsidRPr="002B2454" w14:paraId="45CAE75E" w14:textId="77777777" w:rsidTr="00D8138E">
        <w:tc>
          <w:tcPr>
            <w:tcW w:w="4416" w:type="dxa"/>
            <w:vAlign w:val="bottom"/>
          </w:tcPr>
          <w:p w14:paraId="1EE343CB" w14:textId="77777777" w:rsidR="00AB19BF" w:rsidRPr="002B2454" w:rsidRDefault="00AB19BF" w:rsidP="00D8138E">
            <w:pPr>
              <w:spacing w:after="0" w:line="240" w:lineRule="exact"/>
              <w:ind w:left="435"/>
              <w:rPr>
                <w:color w:val="000000"/>
                <w:sz w:val="18"/>
                <w:szCs w:val="18"/>
                <w:lang w:bidi="ar-SA"/>
              </w:rPr>
            </w:pPr>
          </w:p>
        </w:tc>
        <w:tc>
          <w:tcPr>
            <w:tcW w:w="1260" w:type="dxa"/>
            <w:tcBorders>
              <w:top w:val="single" w:sz="4" w:space="0" w:color="auto"/>
            </w:tcBorders>
            <w:vAlign w:val="bottom"/>
          </w:tcPr>
          <w:p w14:paraId="0FAC8104"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67DE27C1"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50A804E2"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58D02FE9"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7C51F419" w14:textId="77777777" w:rsidTr="00D8138E">
        <w:tc>
          <w:tcPr>
            <w:tcW w:w="4416" w:type="dxa"/>
          </w:tcPr>
          <w:p w14:paraId="141AE64E" w14:textId="612F26B1" w:rsidR="00AB19BF" w:rsidRPr="002B2454" w:rsidRDefault="00AB19BF" w:rsidP="00D8138E">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 xml:space="preserve">Other current receivables (Note </w:t>
            </w:r>
            <w:r w:rsidR="009D4397" w:rsidRPr="002B2454">
              <w:rPr>
                <w:rFonts w:eastAsia="Times New Roman"/>
                <w:b/>
                <w:bCs/>
                <w:color w:val="000000"/>
                <w:sz w:val="18"/>
                <w:szCs w:val="18"/>
                <w:lang w:val="en-GB" w:bidi="ar-SA"/>
              </w:rPr>
              <w:t>1</w:t>
            </w:r>
            <w:r w:rsidR="001E513D" w:rsidRPr="002B2454">
              <w:rPr>
                <w:rFonts w:eastAsia="Times New Roman"/>
                <w:b/>
                <w:bCs/>
                <w:color w:val="000000"/>
                <w:sz w:val="18"/>
                <w:szCs w:val="18"/>
                <w:lang w:val="en-GB" w:bidi="ar-SA"/>
              </w:rPr>
              <w:t>1</w:t>
            </w:r>
            <w:r w:rsidRPr="002B2454">
              <w:rPr>
                <w:rFonts w:eastAsia="Times New Roman"/>
                <w:b/>
                <w:bCs/>
                <w:color w:val="000000"/>
                <w:sz w:val="18"/>
                <w:szCs w:val="18"/>
                <w:lang w:val="en-GB" w:bidi="ar-SA"/>
              </w:rPr>
              <w:t>)</w:t>
            </w:r>
          </w:p>
        </w:tc>
        <w:tc>
          <w:tcPr>
            <w:tcW w:w="1260" w:type="dxa"/>
            <w:vAlign w:val="bottom"/>
          </w:tcPr>
          <w:p w14:paraId="6701FA0D"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51E2BC02"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0253792A"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575BEAF7"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6D178BBF" w14:textId="77777777" w:rsidTr="0045675E">
        <w:tc>
          <w:tcPr>
            <w:tcW w:w="4416" w:type="dxa"/>
          </w:tcPr>
          <w:p w14:paraId="6F0E6947" w14:textId="77777777" w:rsidR="00AB19BF" w:rsidRPr="002B2454" w:rsidRDefault="00AB19BF" w:rsidP="00D8138E">
            <w:pPr>
              <w:spacing w:after="0" w:line="240" w:lineRule="exact"/>
              <w:ind w:left="435"/>
              <w:rPr>
                <w:rFonts w:eastAsia="Times New Roman"/>
                <w:b/>
                <w:bCs/>
                <w:color w:val="000000"/>
                <w:sz w:val="18"/>
                <w:szCs w:val="18"/>
                <w:lang w:val="en-GB" w:bidi="ar-SA"/>
              </w:rPr>
            </w:pPr>
            <w:r w:rsidRPr="002B2454">
              <w:rPr>
                <w:rFonts w:eastAsia="Times New Roman"/>
                <w:color w:val="000000"/>
                <w:sz w:val="18"/>
                <w:szCs w:val="18"/>
                <w:lang w:val="en-GB" w:bidi="ar-SA"/>
              </w:rPr>
              <w:t>Subsidiaries</w:t>
            </w:r>
          </w:p>
        </w:tc>
        <w:tc>
          <w:tcPr>
            <w:tcW w:w="1260" w:type="dxa"/>
            <w:vAlign w:val="bottom"/>
          </w:tcPr>
          <w:p w14:paraId="16E9AEEC" w14:textId="36959A83" w:rsidR="00AB19BF" w:rsidRPr="002B2454" w:rsidRDefault="008E399D"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vAlign w:val="bottom"/>
          </w:tcPr>
          <w:p w14:paraId="1DE85D64"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vAlign w:val="bottom"/>
          </w:tcPr>
          <w:p w14:paraId="76538E01" w14:textId="0D47F72C" w:rsidR="00AB19BF" w:rsidRPr="002B2454" w:rsidRDefault="00D35746" w:rsidP="00D8138E">
            <w:pPr>
              <w:spacing w:after="0" w:line="240" w:lineRule="exact"/>
              <w:ind w:left="-680" w:right="-72"/>
              <w:jc w:val="right"/>
              <w:rPr>
                <w:color w:val="000000"/>
                <w:sz w:val="18"/>
                <w:szCs w:val="18"/>
                <w:lang w:bidi="ar-SA"/>
              </w:rPr>
            </w:pPr>
            <w:r w:rsidRPr="002B2454">
              <w:rPr>
                <w:color w:val="000000"/>
                <w:sz w:val="18"/>
                <w:szCs w:val="18"/>
                <w:lang w:bidi="ar-SA"/>
              </w:rPr>
              <w:t>19</w:t>
            </w:r>
            <w:r w:rsidR="003C221B" w:rsidRPr="002B2454">
              <w:rPr>
                <w:color w:val="000000"/>
                <w:sz w:val="18"/>
                <w:szCs w:val="18"/>
                <w:lang w:bidi="ar-SA"/>
              </w:rPr>
              <w:t>8</w:t>
            </w:r>
          </w:p>
        </w:tc>
        <w:tc>
          <w:tcPr>
            <w:tcW w:w="1260" w:type="dxa"/>
            <w:vAlign w:val="bottom"/>
          </w:tcPr>
          <w:p w14:paraId="7E7BC3E8"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258</w:t>
            </w:r>
          </w:p>
        </w:tc>
      </w:tr>
      <w:tr w:rsidR="00AB19BF" w:rsidRPr="002B2454" w14:paraId="70E37157" w14:textId="77777777" w:rsidTr="00D8138E">
        <w:tc>
          <w:tcPr>
            <w:tcW w:w="4416" w:type="dxa"/>
          </w:tcPr>
          <w:p w14:paraId="3B5910F4" w14:textId="7777777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Associates</w:t>
            </w:r>
          </w:p>
        </w:tc>
        <w:tc>
          <w:tcPr>
            <w:tcW w:w="1260" w:type="dxa"/>
            <w:vAlign w:val="bottom"/>
          </w:tcPr>
          <w:p w14:paraId="62EC3023" w14:textId="5186F7E5" w:rsidR="00AB19BF" w:rsidRPr="002B2454" w:rsidRDefault="00C175D4" w:rsidP="00D8138E">
            <w:pPr>
              <w:spacing w:after="0" w:line="240" w:lineRule="exact"/>
              <w:ind w:left="-680" w:right="-72"/>
              <w:jc w:val="right"/>
              <w:rPr>
                <w:color w:val="000000"/>
                <w:sz w:val="18"/>
                <w:szCs w:val="18"/>
                <w:lang w:bidi="ar-SA"/>
              </w:rPr>
            </w:pPr>
            <w:r w:rsidRPr="002B2454">
              <w:rPr>
                <w:color w:val="000000"/>
                <w:sz w:val="18"/>
                <w:szCs w:val="18"/>
                <w:lang w:bidi="ar-SA"/>
              </w:rPr>
              <w:t>3</w:t>
            </w:r>
          </w:p>
        </w:tc>
        <w:tc>
          <w:tcPr>
            <w:tcW w:w="1260" w:type="dxa"/>
            <w:vAlign w:val="bottom"/>
          </w:tcPr>
          <w:p w14:paraId="19FFA434"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2</w:t>
            </w:r>
          </w:p>
        </w:tc>
        <w:tc>
          <w:tcPr>
            <w:tcW w:w="1260" w:type="dxa"/>
            <w:vAlign w:val="bottom"/>
          </w:tcPr>
          <w:p w14:paraId="7F4B3188" w14:textId="16A2F5D8" w:rsidR="00AB19BF" w:rsidRPr="002B2454" w:rsidRDefault="00D35746" w:rsidP="00D8138E">
            <w:pPr>
              <w:spacing w:after="0" w:line="240" w:lineRule="exact"/>
              <w:ind w:left="-680" w:right="-72"/>
              <w:jc w:val="right"/>
              <w:rPr>
                <w:color w:val="000000"/>
                <w:sz w:val="18"/>
                <w:szCs w:val="18"/>
                <w:lang w:val="en-GB"/>
              </w:rPr>
            </w:pPr>
            <w:r w:rsidRPr="002B2454">
              <w:rPr>
                <w:color w:val="000000"/>
                <w:sz w:val="18"/>
                <w:szCs w:val="18"/>
                <w:lang w:val="en-GB"/>
              </w:rPr>
              <w:t>-</w:t>
            </w:r>
          </w:p>
        </w:tc>
        <w:tc>
          <w:tcPr>
            <w:tcW w:w="1260" w:type="dxa"/>
            <w:vAlign w:val="bottom"/>
          </w:tcPr>
          <w:p w14:paraId="02B83C06"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3</w:t>
            </w:r>
          </w:p>
        </w:tc>
      </w:tr>
      <w:tr w:rsidR="00AB19BF" w:rsidRPr="002B2454" w14:paraId="1F10AB66" w14:textId="77777777" w:rsidTr="0045675E">
        <w:tc>
          <w:tcPr>
            <w:tcW w:w="4416" w:type="dxa"/>
          </w:tcPr>
          <w:p w14:paraId="60801B87" w14:textId="00B39718"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Related person</w:t>
            </w:r>
            <w:r w:rsidR="000F7DCC" w:rsidRPr="002B2454">
              <w:rPr>
                <w:rFonts w:eastAsia="Times New Roman"/>
                <w:color w:val="000000"/>
                <w:sz w:val="18"/>
                <w:szCs w:val="18"/>
                <w:lang w:val="en-GB" w:bidi="ar-SA"/>
              </w:rPr>
              <w:t>*</w:t>
            </w:r>
          </w:p>
        </w:tc>
        <w:tc>
          <w:tcPr>
            <w:tcW w:w="1260" w:type="dxa"/>
            <w:vAlign w:val="bottom"/>
          </w:tcPr>
          <w:p w14:paraId="2DAD03CE" w14:textId="6BF1120F" w:rsidR="00AB19BF" w:rsidRPr="002B2454" w:rsidRDefault="008E399D" w:rsidP="00D8138E">
            <w:pPr>
              <w:spacing w:after="0" w:line="240" w:lineRule="exact"/>
              <w:ind w:left="-680" w:right="-72"/>
              <w:jc w:val="right"/>
              <w:rPr>
                <w:color w:val="000000"/>
                <w:sz w:val="18"/>
                <w:szCs w:val="18"/>
                <w:lang w:bidi="ar-SA"/>
              </w:rPr>
            </w:pPr>
            <w:r w:rsidRPr="002B2454">
              <w:rPr>
                <w:color w:val="000000"/>
                <w:sz w:val="18"/>
                <w:szCs w:val="18"/>
                <w:lang w:bidi="ar-SA"/>
              </w:rPr>
              <w:t>14</w:t>
            </w:r>
            <w:r w:rsidR="00C175D4" w:rsidRPr="002B2454">
              <w:rPr>
                <w:color w:val="000000"/>
                <w:sz w:val="18"/>
                <w:szCs w:val="18"/>
                <w:lang w:bidi="ar-SA"/>
              </w:rPr>
              <w:t>7</w:t>
            </w:r>
          </w:p>
        </w:tc>
        <w:tc>
          <w:tcPr>
            <w:tcW w:w="1260" w:type="dxa"/>
            <w:vAlign w:val="bottom"/>
          </w:tcPr>
          <w:p w14:paraId="6177AFAE"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685</w:t>
            </w:r>
          </w:p>
        </w:tc>
        <w:tc>
          <w:tcPr>
            <w:tcW w:w="1260" w:type="dxa"/>
            <w:vAlign w:val="bottom"/>
          </w:tcPr>
          <w:p w14:paraId="479B88BE" w14:textId="0D7EC1D8" w:rsidR="00AB19BF" w:rsidRPr="002B2454" w:rsidRDefault="00D35746" w:rsidP="00D8138E">
            <w:pPr>
              <w:spacing w:after="0" w:line="240" w:lineRule="exact"/>
              <w:ind w:left="-680" w:right="-72"/>
              <w:jc w:val="right"/>
              <w:rPr>
                <w:color w:val="000000"/>
                <w:sz w:val="18"/>
                <w:szCs w:val="18"/>
                <w:lang w:bidi="ar-SA"/>
              </w:rPr>
            </w:pPr>
            <w:r w:rsidRPr="002B2454">
              <w:rPr>
                <w:color w:val="000000"/>
                <w:sz w:val="18"/>
                <w:szCs w:val="18"/>
                <w:lang w:bidi="ar-SA"/>
              </w:rPr>
              <w:t>82</w:t>
            </w:r>
          </w:p>
        </w:tc>
        <w:tc>
          <w:tcPr>
            <w:tcW w:w="1260" w:type="dxa"/>
            <w:vAlign w:val="bottom"/>
          </w:tcPr>
          <w:p w14:paraId="34D9B565"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653</w:t>
            </w:r>
          </w:p>
        </w:tc>
      </w:tr>
      <w:tr w:rsidR="0045675E" w:rsidRPr="002B2454" w14:paraId="50EBB283" w14:textId="77777777" w:rsidTr="0045675E">
        <w:tc>
          <w:tcPr>
            <w:tcW w:w="4416" w:type="dxa"/>
          </w:tcPr>
          <w:p w14:paraId="0B86A97B" w14:textId="77777777" w:rsidR="003C221B" w:rsidRPr="002B2454" w:rsidRDefault="003C221B"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u w:val="single"/>
                <w:lang w:val="en-GB" w:bidi="ar-SA"/>
              </w:rPr>
              <w:t>Less</w:t>
            </w:r>
            <w:r w:rsidRPr="002B2454">
              <w:rPr>
                <w:rFonts w:eastAsia="Times New Roman"/>
                <w:color w:val="000000"/>
                <w:sz w:val="18"/>
                <w:szCs w:val="18"/>
                <w:lang w:val="en-GB" w:bidi="ar-SA"/>
              </w:rPr>
              <w:t xml:space="preserve"> Expected credit losses of other </w:t>
            </w:r>
          </w:p>
          <w:p w14:paraId="3BFF3736" w14:textId="25CE16B6" w:rsidR="0045675E" w:rsidRPr="002B2454" w:rsidRDefault="003C221B"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 xml:space="preserve">     receivables</w:t>
            </w:r>
          </w:p>
        </w:tc>
        <w:tc>
          <w:tcPr>
            <w:tcW w:w="1260" w:type="dxa"/>
            <w:tcBorders>
              <w:bottom w:val="single" w:sz="4" w:space="0" w:color="auto"/>
            </w:tcBorders>
            <w:vAlign w:val="bottom"/>
          </w:tcPr>
          <w:p w14:paraId="48F5F094" w14:textId="6E49FD0F" w:rsidR="0045675E" w:rsidRPr="002B2454" w:rsidRDefault="003C221B"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tcBorders>
              <w:bottom w:val="single" w:sz="4" w:space="0" w:color="auto"/>
            </w:tcBorders>
            <w:vAlign w:val="bottom"/>
          </w:tcPr>
          <w:p w14:paraId="1E1B2F11" w14:textId="277E2A74" w:rsidR="0045675E" w:rsidRPr="002B2454" w:rsidRDefault="003C221B" w:rsidP="00D8138E">
            <w:pPr>
              <w:spacing w:after="0" w:line="240" w:lineRule="exact"/>
              <w:ind w:left="-680" w:right="-72"/>
              <w:jc w:val="right"/>
              <w:rPr>
                <w:color w:val="000000"/>
                <w:sz w:val="18"/>
                <w:szCs w:val="18"/>
                <w:lang w:val="en-GB" w:bidi="ar-SA"/>
              </w:rPr>
            </w:pPr>
            <w:r w:rsidRPr="002B2454">
              <w:rPr>
                <w:color w:val="000000"/>
                <w:sz w:val="18"/>
                <w:szCs w:val="18"/>
                <w:lang w:val="en-GB" w:bidi="ar-SA"/>
              </w:rPr>
              <w:t>-</w:t>
            </w:r>
          </w:p>
        </w:tc>
        <w:tc>
          <w:tcPr>
            <w:tcW w:w="1260" w:type="dxa"/>
            <w:tcBorders>
              <w:bottom w:val="single" w:sz="4" w:space="0" w:color="auto"/>
            </w:tcBorders>
            <w:vAlign w:val="bottom"/>
          </w:tcPr>
          <w:p w14:paraId="13E955BA" w14:textId="3E796D9F" w:rsidR="0045675E" w:rsidRPr="002B2454" w:rsidRDefault="003C221B" w:rsidP="00D8138E">
            <w:pPr>
              <w:spacing w:after="0" w:line="240" w:lineRule="exact"/>
              <w:ind w:left="-680" w:right="-72"/>
              <w:jc w:val="right"/>
              <w:rPr>
                <w:color w:val="000000"/>
                <w:sz w:val="18"/>
                <w:szCs w:val="18"/>
                <w:lang w:bidi="ar-SA"/>
              </w:rPr>
            </w:pPr>
            <w:r w:rsidRPr="002B2454">
              <w:rPr>
                <w:color w:val="000000"/>
                <w:sz w:val="18"/>
                <w:szCs w:val="18"/>
                <w:lang w:bidi="ar-SA"/>
              </w:rPr>
              <w:t>(1)</w:t>
            </w:r>
          </w:p>
        </w:tc>
        <w:tc>
          <w:tcPr>
            <w:tcW w:w="1260" w:type="dxa"/>
            <w:tcBorders>
              <w:bottom w:val="single" w:sz="4" w:space="0" w:color="auto"/>
            </w:tcBorders>
            <w:vAlign w:val="bottom"/>
          </w:tcPr>
          <w:p w14:paraId="798A7D09" w14:textId="536F3118" w:rsidR="0045675E" w:rsidRPr="002B2454" w:rsidRDefault="003C221B"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w:t>
            </w:r>
          </w:p>
        </w:tc>
      </w:tr>
      <w:tr w:rsidR="00AB19BF" w:rsidRPr="002B2454" w14:paraId="4C814505" w14:textId="77777777" w:rsidTr="00D8138E">
        <w:tc>
          <w:tcPr>
            <w:tcW w:w="4416" w:type="dxa"/>
          </w:tcPr>
          <w:p w14:paraId="5D8C3B60" w14:textId="77777777" w:rsidR="00AB19BF" w:rsidRPr="002B2454" w:rsidRDefault="00AB19BF" w:rsidP="00D8138E">
            <w:pPr>
              <w:spacing w:after="0" w:line="240" w:lineRule="exact"/>
              <w:ind w:left="435"/>
              <w:rPr>
                <w:rFonts w:eastAsia="Times New Roman"/>
                <w:b/>
                <w:bCs/>
                <w:color w:val="000000"/>
                <w:sz w:val="18"/>
                <w:szCs w:val="18"/>
                <w:lang w:val="en-GB" w:bidi="ar-SA"/>
              </w:rPr>
            </w:pPr>
          </w:p>
        </w:tc>
        <w:tc>
          <w:tcPr>
            <w:tcW w:w="1260" w:type="dxa"/>
            <w:tcBorders>
              <w:top w:val="single" w:sz="4" w:space="0" w:color="auto"/>
            </w:tcBorders>
            <w:vAlign w:val="bottom"/>
          </w:tcPr>
          <w:p w14:paraId="67CEAB1D" w14:textId="77777777" w:rsidR="00AB19BF" w:rsidRPr="002B2454" w:rsidRDefault="00AB19BF" w:rsidP="009819DA">
            <w:pPr>
              <w:spacing w:after="0" w:line="240" w:lineRule="exact"/>
              <w:ind w:left="-680" w:right="-72"/>
              <w:rPr>
                <w:color w:val="000000"/>
                <w:sz w:val="18"/>
                <w:szCs w:val="18"/>
                <w:lang w:bidi="ar-SA"/>
              </w:rPr>
            </w:pPr>
          </w:p>
        </w:tc>
        <w:tc>
          <w:tcPr>
            <w:tcW w:w="1260" w:type="dxa"/>
            <w:tcBorders>
              <w:top w:val="single" w:sz="4" w:space="0" w:color="auto"/>
            </w:tcBorders>
            <w:vAlign w:val="bottom"/>
          </w:tcPr>
          <w:p w14:paraId="7E875E2F"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2A352B6F"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54D00CA0"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p>
        </w:tc>
      </w:tr>
      <w:tr w:rsidR="00AB19BF" w:rsidRPr="002B2454" w14:paraId="62CC9C9B" w14:textId="77777777" w:rsidTr="00D8138E">
        <w:tc>
          <w:tcPr>
            <w:tcW w:w="4416" w:type="dxa"/>
            <w:vAlign w:val="bottom"/>
          </w:tcPr>
          <w:p w14:paraId="1641A411" w14:textId="77777777" w:rsidR="00AB19BF" w:rsidRPr="002B2454" w:rsidRDefault="00AB19BF" w:rsidP="00D8138E">
            <w:pPr>
              <w:spacing w:after="0" w:line="240" w:lineRule="exact"/>
              <w:ind w:left="435"/>
              <w:rPr>
                <w:b/>
                <w:bCs/>
                <w:color w:val="000000"/>
                <w:sz w:val="18"/>
                <w:szCs w:val="18"/>
                <w:lang w:bidi="ar-SA"/>
              </w:rPr>
            </w:pPr>
            <w:r w:rsidRPr="002B2454">
              <w:rPr>
                <w:b/>
                <w:bCs/>
                <w:color w:val="000000"/>
                <w:sz w:val="18"/>
                <w:szCs w:val="18"/>
                <w:lang w:bidi="ar-SA"/>
              </w:rPr>
              <w:t>Total</w:t>
            </w:r>
          </w:p>
        </w:tc>
        <w:tc>
          <w:tcPr>
            <w:tcW w:w="1260" w:type="dxa"/>
            <w:tcBorders>
              <w:bottom w:val="single" w:sz="4" w:space="0" w:color="auto"/>
            </w:tcBorders>
            <w:vAlign w:val="bottom"/>
          </w:tcPr>
          <w:p w14:paraId="6F3FCC15" w14:textId="755CF04C" w:rsidR="00AB19BF" w:rsidRPr="002B2454" w:rsidRDefault="009819DA" w:rsidP="00D8138E">
            <w:pPr>
              <w:spacing w:after="0" w:line="240" w:lineRule="exact"/>
              <w:ind w:left="-680" w:right="-72"/>
              <w:jc w:val="right"/>
              <w:rPr>
                <w:color w:val="000000"/>
                <w:sz w:val="18"/>
                <w:szCs w:val="18"/>
                <w:lang w:bidi="ar-SA"/>
              </w:rPr>
            </w:pPr>
            <w:r w:rsidRPr="002B2454">
              <w:rPr>
                <w:color w:val="000000"/>
                <w:sz w:val="18"/>
                <w:szCs w:val="18"/>
                <w:lang w:bidi="ar-SA"/>
              </w:rPr>
              <w:t>150</w:t>
            </w:r>
          </w:p>
        </w:tc>
        <w:tc>
          <w:tcPr>
            <w:tcW w:w="1260" w:type="dxa"/>
            <w:tcBorders>
              <w:bottom w:val="single" w:sz="4" w:space="0" w:color="auto"/>
            </w:tcBorders>
            <w:vAlign w:val="bottom"/>
          </w:tcPr>
          <w:p w14:paraId="7D852C66"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687</w:t>
            </w:r>
          </w:p>
        </w:tc>
        <w:tc>
          <w:tcPr>
            <w:tcW w:w="1260" w:type="dxa"/>
            <w:tcBorders>
              <w:bottom w:val="single" w:sz="4" w:space="0" w:color="auto"/>
            </w:tcBorders>
            <w:vAlign w:val="bottom"/>
          </w:tcPr>
          <w:p w14:paraId="79053F1C" w14:textId="6EED8D17" w:rsidR="00AB19BF" w:rsidRPr="002B2454" w:rsidRDefault="00D35746" w:rsidP="00D8138E">
            <w:pPr>
              <w:spacing w:after="0" w:line="240" w:lineRule="exact"/>
              <w:ind w:left="-680" w:right="-72"/>
              <w:jc w:val="right"/>
              <w:rPr>
                <w:color w:val="000000"/>
                <w:sz w:val="18"/>
                <w:szCs w:val="18"/>
                <w:lang w:bidi="ar-SA"/>
              </w:rPr>
            </w:pPr>
            <w:r w:rsidRPr="002B2454">
              <w:rPr>
                <w:color w:val="000000"/>
                <w:sz w:val="18"/>
                <w:szCs w:val="18"/>
                <w:lang w:bidi="ar-SA"/>
              </w:rPr>
              <w:t>27</w:t>
            </w:r>
            <w:r w:rsidR="00E648B5" w:rsidRPr="002B2454">
              <w:rPr>
                <w:color w:val="000000"/>
                <w:sz w:val="18"/>
                <w:szCs w:val="18"/>
                <w:lang w:bidi="ar-SA"/>
              </w:rPr>
              <w:t>9</w:t>
            </w:r>
          </w:p>
        </w:tc>
        <w:tc>
          <w:tcPr>
            <w:tcW w:w="1260" w:type="dxa"/>
            <w:tcBorders>
              <w:bottom w:val="single" w:sz="4" w:space="0" w:color="auto"/>
            </w:tcBorders>
            <w:vAlign w:val="bottom"/>
          </w:tcPr>
          <w:p w14:paraId="59531154" w14:textId="77777777" w:rsidR="00AB19BF" w:rsidRPr="002B2454" w:rsidRDefault="00AB19BF" w:rsidP="00D8138E">
            <w:pPr>
              <w:spacing w:after="0" w:line="240" w:lineRule="exact"/>
              <w:ind w:left="-680" w:right="-72"/>
              <w:jc w:val="right"/>
              <w:rPr>
                <w:color w:val="000000"/>
                <w:sz w:val="18"/>
                <w:szCs w:val="18"/>
                <w:lang w:bidi="ar-SA"/>
              </w:rPr>
            </w:pPr>
            <w:r w:rsidRPr="002B2454">
              <w:rPr>
                <w:rFonts w:eastAsia="Times New Roman"/>
                <w:color w:val="000000"/>
                <w:sz w:val="18"/>
                <w:szCs w:val="18"/>
                <w:lang w:val="en-GB" w:bidi="ar-SA"/>
              </w:rPr>
              <w:t>914</w:t>
            </w:r>
          </w:p>
        </w:tc>
      </w:tr>
      <w:tr w:rsidR="00AB19BF" w:rsidRPr="002B2454" w14:paraId="0722B476" w14:textId="77777777" w:rsidTr="00D8138E">
        <w:tc>
          <w:tcPr>
            <w:tcW w:w="4416" w:type="dxa"/>
            <w:vAlign w:val="bottom"/>
          </w:tcPr>
          <w:p w14:paraId="5EA0BF06" w14:textId="77777777" w:rsidR="00AB19BF" w:rsidRPr="002B2454" w:rsidRDefault="00AB19BF" w:rsidP="00D8138E">
            <w:pPr>
              <w:spacing w:after="0" w:line="240" w:lineRule="exact"/>
              <w:ind w:left="435"/>
              <w:rPr>
                <w:color w:val="000000"/>
                <w:sz w:val="18"/>
                <w:szCs w:val="18"/>
                <w:lang w:bidi="ar-SA"/>
              </w:rPr>
            </w:pPr>
          </w:p>
        </w:tc>
        <w:tc>
          <w:tcPr>
            <w:tcW w:w="1260" w:type="dxa"/>
            <w:tcBorders>
              <w:top w:val="single" w:sz="4" w:space="0" w:color="auto"/>
            </w:tcBorders>
            <w:vAlign w:val="bottom"/>
          </w:tcPr>
          <w:p w14:paraId="57CD256A"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4214459"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3B47F94D"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5333D943"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15BD9DE7" w14:textId="77777777" w:rsidTr="00D8138E">
        <w:tc>
          <w:tcPr>
            <w:tcW w:w="4416" w:type="dxa"/>
          </w:tcPr>
          <w:p w14:paraId="5971D387" w14:textId="77777777" w:rsidR="00AB19BF" w:rsidRPr="002B2454" w:rsidRDefault="00AB19BF" w:rsidP="00D8138E">
            <w:pPr>
              <w:spacing w:after="0" w:line="240" w:lineRule="exact"/>
              <w:ind w:left="435"/>
              <w:rPr>
                <w:b/>
                <w:color w:val="000000"/>
                <w:sz w:val="18"/>
                <w:cs/>
              </w:rPr>
            </w:pPr>
            <w:r w:rsidRPr="002B2454">
              <w:rPr>
                <w:rFonts w:eastAsia="Times New Roman"/>
                <w:b/>
                <w:bCs/>
                <w:color w:val="000000"/>
                <w:sz w:val="18"/>
                <w:szCs w:val="18"/>
                <w:lang w:val="en-GB" w:bidi="ar-SA"/>
              </w:rPr>
              <w:t>Prepaid land rental</w:t>
            </w:r>
          </w:p>
        </w:tc>
        <w:tc>
          <w:tcPr>
            <w:tcW w:w="1260" w:type="dxa"/>
            <w:vAlign w:val="bottom"/>
          </w:tcPr>
          <w:p w14:paraId="7ECCD8E0"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13A90CBA"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5759FF14"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329B955B"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2C2053B5" w14:textId="77777777" w:rsidTr="00D8138E">
        <w:tc>
          <w:tcPr>
            <w:tcW w:w="4416" w:type="dxa"/>
          </w:tcPr>
          <w:p w14:paraId="265F523A" w14:textId="77777777" w:rsidR="00AB19BF" w:rsidRPr="002B2454" w:rsidRDefault="00AB19BF" w:rsidP="00D8138E">
            <w:pPr>
              <w:spacing w:after="0" w:line="240" w:lineRule="exact"/>
              <w:ind w:left="435"/>
              <w:rPr>
                <w:color w:val="000000"/>
                <w:sz w:val="18"/>
                <w:szCs w:val="18"/>
                <w:lang w:bidi="ar-SA"/>
              </w:rPr>
            </w:pPr>
            <w:r w:rsidRPr="002B2454">
              <w:rPr>
                <w:rFonts w:eastAsia="Times New Roman"/>
                <w:color w:val="000000"/>
                <w:sz w:val="18"/>
                <w:szCs w:val="18"/>
                <w:lang w:val="en-GB" w:bidi="ar-SA"/>
              </w:rPr>
              <w:t>Related company*</w:t>
            </w:r>
          </w:p>
        </w:tc>
        <w:tc>
          <w:tcPr>
            <w:tcW w:w="1260" w:type="dxa"/>
            <w:tcBorders>
              <w:bottom w:val="single" w:sz="4" w:space="0" w:color="auto"/>
            </w:tcBorders>
            <w:vAlign w:val="bottom"/>
          </w:tcPr>
          <w:p w14:paraId="31E25476" w14:textId="11295420" w:rsidR="00AB19BF" w:rsidRPr="002B2454" w:rsidRDefault="00D35746" w:rsidP="00D8138E">
            <w:pPr>
              <w:spacing w:after="0" w:line="240" w:lineRule="exact"/>
              <w:ind w:left="-680" w:right="-72"/>
              <w:jc w:val="right"/>
              <w:rPr>
                <w:color w:val="000000"/>
                <w:sz w:val="18"/>
                <w:szCs w:val="18"/>
                <w:lang w:bidi="ar-SA"/>
              </w:rPr>
            </w:pPr>
            <w:r w:rsidRPr="002B2454">
              <w:rPr>
                <w:color w:val="000000"/>
                <w:sz w:val="18"/>
                <w:szCs w:val="18"/>
                <w:lang w:bidi="ar-SA"/>
              </w:rPr>
              <w:t>141</w:t>
            </w:r>
          </w:p>
        </w:tc>
        <w:tc>
          <w:tcPr>
            <w:tcW w:w="1260" w:type="dxa"/>
            <w:tcBorders>
              <w:bottom w:val="single" w:sz="4" w:space="0" w:color="auto"/>
            </w:tcBorders>
            <w:vAlign w:val="bottom"/>
          </w:tcPr>
          <w:p w14:paraId="52CF0117"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46</w:t>
            </w:r>
          </w:p>
        </w:tc>
        <w:tc>
          <w:tcPr>
            <w:tcW w:w="1260" w:type="dxa"/>
            <w:tcBorders>
              <w:bottom w:val="single" w:sz="4" w:space="0" w:color="auto"/>
            </w:tcBorders>
            <w:vAlign w:val="bottom"/>
          </w:tcPr>
          <w:p w14:paraId="6A69C178" w14:textId="35995387" w:rsidR="00AB19BF" w:rsidRPr="002B2454" w:rsidRDefault="00D35746"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tcBorders>
              <w:bottom w:val="single" w:sz="4" w:space="0" w:color="auto"/>
            </w:tcBorders>
            <w:vAlign w:val="bottom"/>
          </w:tcPr>
          <w:p w14:paraId="76300AEE"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bidi="ar-SA"/>
              </w:rPr>
              <w:t>-</w:t>
            </w:r>
          </w:p>
        </w:tc>
      </w:tr>
      <w:tr w:rsidR="00AB19BF" w:rsidRPr="002B2454" w14:paraId="7F9B7658" w14:textId="77777777" w:rsidTr="00D8138E">
        <w:tc>
          <w:tcPr>
            <w:tcW w:w="4416" w:type="dxa"/>
            <w:vAlign w:val="bottom"/>
          </w:tcPr>
          <w:p w14:paraId="6F381B58" w14:textId="77777777" w:rsidR="00AB19BF" w:rsidRPr="002B2454" w:rsidRDefault="00AB19BF" w:rsidP="00D8138E">
            <w:pPr>
              <w:spacing w:after="0" w:line="240" w:lineRule="exact"/>
              <w:ind w:left="435"/>
              <w:rPr>
                <w:color w:val="000000"/>
                <w:sz w:val="18"/>
                <w:szCs w:val="18"/>
                <w:lang w:bidi="ar-SA"/>
              </w:rPr>
            </w:pPr>
          </w:p>
        </w:tc>
        <w:tc>
          <w:tcPr>
            <w:tcW w:w="1260" w:type="dxa"/>
            <w:tcBorders>
              <w:top w:val="single" w:sz="4" w:space="0" w:color="auto"/>
            </w:tcBorders>
            <w:vAlign w:val="bottom"/>
          </w:tcPr>
          <w:p w14:paraId="567E01F1"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3B1D67DF"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226B05F"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51492EF6"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0B285545" w14:textId="77777777" w:rsidTr="00D8138E">
        <w:tc>
          <w:tcPr>
            <w:tcW w:w="4416" w:type="dxa"/>
          </w:tcPr>
          <w:p w14:paraId="0A180C27" w14:textId="49E093A9" w:rsidR="00AB19BF" w:rsidRPr="002B2454" w:rsidRDefault="00AB19BF" w:rsidP="00D8138E">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 xml:space="preserve">Trade accounts payables (Note </w:t>
            </w:r>
            <w:r w:rsidR="009D4397" w:rsidRPr="002B2454">
              <w:rPr>
                <w:rFonts w:eastAsia="Times New Roman"/>
                <w:b/>
                <w:bCs/>
                <w:color w:val="000000"/>
                <w:sz w:val="18"/>
                <w:szCs w:val="18"/>
                <w:lang w:val="en-GB" w:bidi="ar-SA"/>
              </w:rPr>
              <w:t>2</w:t>
            </w:r>
            <w:r w:rsidR="001E513D" w:rsidRPr="002B2454">
              <w:rPr>
                <w:rFonts w:eastAsia="Times New Roman"/>
                <w:b/>
                <w:bCs/>
                <w:color w:val="000000"/>
                <w:sz w:val="18"/>
                <w:szCs w:val="18"/>
                <w:lang w:val="en-GB" w:bidi="ar-SA"/>
              </w:rPr>
              <w:t>7</w:t>
            </w:r>
            <w:r w:rsidRPr="002B2454">
              <w:rPr>
                <w:rFonts w:eastAsia="Times New Roman"/>
                <w:b/>
                <w:bCs/>
                <w:color w:val="000000"/>
                <w:sz w:val="18"/>
                <w:szCs w:val="18"/>
                <w:lang w:val="en-GB" w:bidi="ar-SA"/>
              </w:rPr>
              <w:t>)</w:t>
            </w:r>
          </w:p>
        </w:tc>
        <w:tc>
          <w:tcPr>
            <w:tcW w:w="1260" w:type="dxa"/>
            <w:vAlign w:val="bottom"/>
          </w:tcPr>
          <w:p w14:paraId="5796E326"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5294FE5F"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38EF6CFC"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5434DDA8"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54591025" w14:textId="77777777" w:rsidTr="00D8138E">
        <w:tc>
          <w:tcPr>
            <w:tcW w:w="4416" w:type="dxa"/>
          </w:tcPr>
          <w:p w14:paraId="255BE660" w14:textId="77777777" w:rsidR="00AB19BF" w:rsidRPr="002B2454" w:rsidRDefault="00AB19BF" w:rsidP="00D8138E">
            <w:pPr>
              <w:spacing w:after="0" w:line="240" w:lineRule="exact"/>
              <w:ind w:left="435"/>
              <w:rPr>
                <w:color w:val="000000"/>
                <w:sz w:val="18"/>
                <w:szCs w:val="18"/>
                <w:lang w:bidi="ar-SA"/>
              </w:rPr>
            </w:pPr>
            <w:r w:rsidRPr="002B2454">
              <w:rPr>
                <w:rFonts w:eastAsia="Times New Roman"/>
                <w:color w:val="000000"/>
                <w:sz w:val="18"/>
                <w:szCs w:val="18"/>
                <w:lang w:val="en-GB" w:bidi="ar-SA"/>
              </w:rPr>
              <w:t>Associates</w:t>
            </w:r>
          </w:p>
        </w:tc>
        <w:tc>
          <w:tcPr>
            <w:tcW w:w="1260" w:type="dxa"/>
            <w:vAlign w:val="bottom"/>
          </w:tcPr>
          <w:p w14:paraId="51A1AE17" w14:textId="0CE0F308" w:rsidR="00AB19BF" w:rsidRPr="002B2454" w:rsidRDefault="00E648B5" w:rsidP="00D8138E">
            <w:pPr>
              <w:spacing w:after="0" w:line="240" w:lineRule="exact"/>
              <w:ind w:left="-680" w:right="-72"/>
              <w:jc w:val="right"/>
              <w:rPr>
                <w:color w:val="000000"/>
                <w:sz w:val="18"/>
                <w:szCs w:val="18"/>
                <w:lang w:bidi="ar-SA"/>
              </w:rPr>
            </w:pPr>
            <w:r w:rsidRPr="002B2454">
              <w:rPr>
                <w:color w:val="000000"/>
                <w:sz w:val="18"/>
                <w:szCs w:val="18"/>
                <w:lang w:bidi="ar-SA"/>
              </w:rPr>
              <w:t>7</w:t>
            </w:r>
          </w:p>
        </w:tc>
        <w:tc>
          <w:tcPr>
            <w:tcW w:w="1260" w:type="dxa"/>
            <w:vAlign w:val="bottom"/>
          </w:tcPr>
          <w:p w14:paraId="42A0918E"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7</w:t>
            </w:r>
          </w:p>
        </w:tc>
        <w:tc>
          <w:tcPr>
            <w:tcW w:w="1260" w:type="dxa"/>
            <w:vAlign w:val="bottom"/>
          </w:tcPr>
          <w:p w14:paraId="24FCCF53" w14:textId="117828B4"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vAlign w:val="bottom"/>
          </w:tcPr>
          <w:p w14:paraId="11AA7BB9"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bidi="ar-SA"/>
              </w:rPr>
              <w:t>-</w:t>
            </w:r>
          </w:p>
        </w:tc>
      </w:tr>
      <w:tr w:rsidR="00AB19BF" w:rsidRPr="002B2454" w14:paraId="1DC0A4C1" w14:textId="77777777" w:rsidTr="00D8138E">
        <w:tc>
          <w:tcPr>
            <w:tcW w:w="4416" w:type="dxa"/>
          </w:tcPr>
          <w:p w14:paraId="77CD2E29" w14:textId="77777777" w:rsidR="00AB19BF" w:rsidRPr="002B2454" w:rsidRDefault="00AB19BF" w:rsidP="00D8138E">
            <w:pPr>
              <w:spacing w:after="0" w:line="240" w:lineRule="exact"/>
              <w:ind w:left="435"/>
              <w:rPr>
                <w:color w:val="000000"/>
                <w:sz w:val="18"/>
                <w:szCs w:val="18"/>
                <w:lang w:bidi="ar-SA"/>
              </w:rPr>
            </w:pPr>
            <w:r w:rsidRPr="002B2454">
              <w:rPr>
                <w:rFonts w:eastAsia="Times New Roman"/>
                <w:color w:val="000000"/>
                <w:sz w:val="18"/>
                <w:szCs w:val="18"/>
                <w:lang w:val="en-GB" w:bidi="ar-SA"/>
              </w:rPr>
              <w:t>Related company*</w:t>
            </w:r>
          </w:p>
        </w:tc>
        <w:tc>
          <w:tcPr>
            <w:tcW w:w="1260" w:type="dxa"/>
            <w:tcBorders>
              <w:bottom w:val="single" w:sz="4" w:space="0" w:color="auto"/>
            </w:tcBorders>
            <w:vAlign w:val="bottom"/>
          </w:tcPr>
          <w:p w14:paraId="1570C91E" w14:textId="0CF08F7D" w:rsidR="00AB19BF" w:rsidRPr="002B2454" w:rsidRDefault="002D61B4" w:rsidP="00D8138E">
            <w:pPr>
              <w:spacing w:after="0" w:line="240" w:lineRule="exact"/>
              <w:ind w:left="-680" w:right="-72"/>
              <w:jc w:val="right"/>
              <w:rPr>
                <w:color w:val="000000"/>
                <w:sz w:val="18"/>
                <w:szCs w:val="18"/>
                <w:lang w:bidi="ar-SA"/>
              </w:rPr>
            </w:pPr>
            <w:r w:rsidRPr="002B2454">
              <w:rPr>
                <w:color w:val="000000"/>
                <w:sz w:val="18"/>
                <w:szCs w:val="18"/>
                <w:lang w:bidi="ar-SA"/>
              </w:rPr>
              <w:t>103</w:t>
            </w:r>
          </w:p>
        </w:tc>
        <w:tc>
          <w:tcPr>
            <w:tcW w:w="1260" w:type="dxa"/>
            <w:tcBorders>
              <w:bottom w:val="single" w:sz="4" w:space="0" w:color="auto"/>
            </w:tcBorders>
            <w:vAlign w:val="bottom"/>
          </w:tcPr>
          <w:p w14:paraId="22E03EDE"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195</w:t>
            </w:r>
          </w:p>
        </w:tc>
        <w:tc>
          <w:tcPr>
            <w:tcW w:w="1260" w:type="dxa"/>
            <w:tcBorders>
              <w:bottom w:val="single" w:sz="4" w:space="0" w:color="auto"/>
            </w:tcBorders>
            <w:vAlign w:val="bottom"/>
          </w:tcPr>
          <w:p w14:paraId="0FD8A29E" w14:textId="164F2292"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103</w:t>
            </w:r>
          </w:p>
        </w:tc>
        <w:tc>
          <w:tcPr>
            <w:tcW w:w="1260" w:type="dxa"/>
            <w:tcBorders>
              <w:bottom w:val="single" w:sz="4" w:space="0" w:color="auto"/>
            </w:tcBorders>
            <w:vAlign w:val="bottom"/>
          </w:tcPr>
          <w:p w14:paraId="04E34452"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195</w:t>
            </w:r>
          </w:p>
        </w:tc>
      </w:tr>
      <w:tr w:rsidR="00AB19BF" w:rsidRPr="002B2454" w14:paraId="5FE73A86" w14:textId="77777777" w:rsidTr="00D8138E">
        <w:tc>
          <w:tcPr>
            <w:tcW w:w="4416" w:type="dxa"/>
          </w:tcPr>
          <w:p w14:paraId="027D44FA" w14:textId="77777777" w:rsidR="00AB19BF" w:rsidRPr="002B2454" w:rsidRDefault="00AB19BF" w:rsidP="00D8138E">
            <w:pPr>
              <w:spacing w:after="0" w:line="240" w:lineRule="exact"/>
              <w:ind w:left="435"/>
              <w:rPr>
                <w:b/>
                <w:color w:val="000000"/>
                <w:sz w:val="18"/>
                <w:szCs w:val="18"/>
                <w:lang w:bidi="ar-SA"/>
              </w:rPr>
            </w:pPr>
          </w:p>
        </w:tc>
        <w:tc>
          <w:tcPr>
            <w:tcW w:w="1260" w:type="dxa"/>
            <w:tcBorders>
              <w:top w:val="single" w:sz="4" w:space="0" w:color="auto"/>
            </w:tcBorders>
            <w:vAlign w:val="bottom"/>
          </w:tcPr>
          <w:p w14:paraId="1ACBDB87"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19B18012"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498AFB98"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3E2D3E0"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04C595A0" w14:textId="77777777" w:rsidTr="00D8138E">
        <w:tc>
          <w:tcPr>
            <w:tcW w:w="4416" w:type="dxa"/>
          </w:tcPr>
          <w:p w14:paraId="44BD1426" w14:textId="77777777" w:rsidR="00AB19BF" w:rsidRPr="002B2454" w:rsidRDefault="00AB19BF" w:rsidP="00D8138E">
            <w:pPr>
              <w:spacing w:after="0" w:line="240" w:lineRule="exact"/>
              <w:ind w:left="435"/>
              <w:rPr>
                <w:color w:val="000000"/>
                <w:sz w:val="18"/>
                <w:szCs w:val="18"/>
                <w:lang w:bidi="ar-SA"/>
              </w:rPr>
            </w:pPr>
            <w:r w:rsidRPr="002B2454">
              <w:rPr>
                <w:rFonts w:eastAsia="Times New Roman"/>
                <w:b/>
                <w:bCs/>
                <w:color w:val="000000"/>
                <w:sz w:val="18"/>
                <w:szCs w:val="18"/>
                <w:lang w:val="en-GB" w:bidi="ar-SA"/>
              </w:rPr>
              <w:t>Total</w:t>
            </w:r>
          </w:p>
        </w:tc>
        <w:tc>
          <w:tcPr>
            <w:tcW w:w="1260" w:type="dxa"/>
            <w:tcBorders>
              <w:bottom w:val="single" w:sz="4" w:space="0" w:color="auto"/>
            </w:tcBorders>
            <w:vAlign w:val="bottom"/>
          </w:tcPr>
          <w:p w14:paraId="24BADE1B" w14:textId="1243A3C5" w:rsidR="00AB19BF" w:rsidRPr="002B2454" w:rsidRDefault="002D61B4" w:rsidP="00D8138E">
            <w:pPr>
              <w:spacing w:after="0" w:line="240" w:lineRule="exact"/>
              <w:ind w:left="-680" w:right="-72"/>
              <w:jc w:val="right"/>
              <w:rPr>
                <w:color w:val="000000"/>
                <w:sz w:val="18"/>
                <w:szCs w:val="18"/>
                <w:lang w:bidi="ar-SA"/>
              </w:rPr>
            </w:pPr>
            <w:r w:rsidRPr="002B2454">
              <w:rPr>
                <w:color w:val="000000"/>
                <w:sz w:val="18"/>
                <w:szCs w:val="18"/>
                <w:lang w:bidi="ar-SA"/>
              </w:rPr>
              <w:t>1</w:t>
            </w:r>
            <w:r w:rsidR="004F47C0" w:rsidRPr="002B2454">
              <w:rPr>
                <w:color w:val="000000"/>
                <w:sz w:val="18"/>
                <w:szCs w:val="18"/>
                <w:lang w:bidi="ar-SA"/>
              </w:rPr>
              <w:t>10</w:t>
            </w:r>
          </w:p>
        </w:tc>
        <w:tc>
          <w:tcPr>
            <w:tcW w:w="1260" w:type="dxa"/>
            <w:tcBorders>
              <w:bottom w:val="single" w:sz="4" w:space="0" w:color="auto"/>
            </w:tcBorders>
            <w:vAlign w:val="bottom"/>
          </w:tcPr>
          <w:p w14:paraId="2FE785A8"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202</w:t>
            </w:r>
          </w:p>
        </w:tc>
        <w:tc>
          <w:tcPr>
            <w:tcW w:w="1260" w:type="dxa"/>
            <w:tcBorders>
              <w:bottom w:val="single" w:sz="4" w:space="0" w:color="auto"/>
            </w:tcBorders>
            <w:vAlign w:val="bottom"/>
          </w:tcPr>
          <w:p w14:paraId="5FFF3B52" w14:textId="59C7D46D"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103</w:t>
            </w:r>
          </w:p>
        </w:tc>
        <w:tc>
          <w:tcPr>
            <w:tcW w:w="1260" w:type="dxa"/>
            <w:tcBorders>
              <w:bottom w:val="single" w:sz="4" w:space="0" w:color="auto"/>
            </w:tcBorders>
            <w:vAlign w:val="bottom"/>
          </w:tcPr>
          <w:p w14:paraId="5D93A8F5"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195</w:t>
            </w:r>
          </w:p>
        </w:tc>
      </w:tr>
      <w:tr w:rsidR="00AB19BF" w:rsidRPr="002B2454" w14:paraId="0B0A2EB4" w14:textId="77777777" w:rsidTr="00D8138E">
        <w:tc>
          <w:tcPr>
            <w:tcW w:w="4416" w:type="dxa"/>
          </w:tcPr>
          <w:p w14:paraId="2B09CDB4" w14:textId="77777777" w:rsidR="00AB19BF" w:rsidRPr="002B2454" w:rsidRDefault="00AB19BF" w:rsidP="00D8138E">
            <w:pPr>
              <w:spacing w:after="0" w:line="240" w:lineRule="exact"/>
              <w:ind w:left="435"/>
              <w:rPr>
                <w:color w:val="000000"/>
                <w:sz w:val="18"/>
                <w:szCs w:val="18"/>
                <w:lang w:bidi="ar-SA"/>
              </w:rPr>
            </w:pPr>
          </w:p>
        </w:tc>
        <w:tc>
          <w:tcPr>
            <w:tcW w:w="1260" w:type="dxa"/>
            <w:tcBorders>
              <w:top w:val="single" w:sz="4" w:space="0" w:color="auto"/>
            </w:tcBorders>
            <w:vAlign w:val="bottom"/>
          </w:tcPr>
          <w:p w14:paraId="32253D2C"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59A87F19"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3020D22D"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62BD7FE"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0ECF33B1" w14:textId="77777777" w:rsidTr="00D8138E">
        <w:tc>
          <w:tcPr>
            <w:tcW w:w="4416" w:type="dxa"/>
          </w:tcPr>
          <w:p w14:paraId="20AE5395" w14:textId="1E5709A4" w:rsidR="00AB19BF" w:rsidRPr="002B2454" w:rsidRDefault="00AB19BF" w:rsidP="00D8138E">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 xml:space="preserve">Other current payables (Note </w:t>
            </w:r>
            <w:r w:rsidR="009D4397" w:rsidRPr="002B2454">
              <w:rPr>
                <w:rFonts w:eastAsia="Times New Roman"/>
                <w:b/>
                <w:bCs/>
                <w:color w:val="000000"/>
                <w:sz w:val="18"/>
                <w:szCs w:val="18"/>
                <w:lang w:val="en-GB" w:bidi="ar-SA"/>
              </w:rPr>
              <w:t>2</w:t>
            </w:r>
            <w:r w:rsidR="001E513D" w:rsidRPr="002B2454">
              <w:rPr>
                <w:rFonts w:eastAsia="Times New Roman"/>
                <w:b/>
                <w:bCs/>
                <w:color w:val="000000"/>
                <w:sz w:val="18"/>
                <w:szCs w:val="18"/>
                <w:lang w:val="en-GB" w:bidi="ar-SA"/>
              </w:rPr>
              <w:t>7</w:t>
            </w:r>
            <w:r w:rsidRPr="002B2454">
              <w:rPr>
                <w:rFonts w:eastAsia="Times New Roman"/>
                <w:b/>
                <w:bCs/>
                <w:color w:val="000000"/>
                <w:sz w:val="18"/>
                <w:szCs w:val="18"/>
                <w:lang w:val="en-GB" w:bidi="ar-SA"/>
              </w:rPr>
              <w:t>)</w:t>
            </w:r>
          </w:p>
        </w:tc>
        <w:tc>
          <w:tcPr>
            <w:tcW w:w="1260" w:type="dxa"/>
            <w:vAlign w:val="bottom"/>
          </w:tcPr>
          <w:p w14:paraId="5AC94AB4"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7743B17B"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7AFCB092"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4B0EB8AA"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70BB8AD0" w14:textId="77777777" w:rsidTr="00D8138E">
        <w:tc>
          <w:tcPr>
            <w:tcW w:w="4416" w:type="dxa"/>
          </w:tcPr>
          <w:p w14:paraId="3DFED04A" w14:textId="77777777" w:rsidR="00AB19BF" w:rsidRPr="002B2454" w:rsidRDefault="00AB19BF" w:rsidP="00D8138E">
            <w:pPr>
              <w:spacing w:after="0" w:line="240" w:lineRule="exact"/>
              <w:ind w:left="435"/>
              <w:rPr>
                <w:color w:val="000000"/>
                <w:sz w:val="18"/>
                <w:szCs w:val="18"/>
                <w:lang w:bidi="ar-SA"/>
              </w:rPr>
            </w:pPr>
            <w:r w:rsidRPr="002B2454">
              <w:rPr>
                <w:rFonts w:eastAsia="Times New Roman"/>
                <w:color w:val="000000"/>
                <w:sz w:val="18"/>
                <w:szCs w:val="18"/>
                <w:lang w:val="en-GB" w:bidi="ar-SA"/>
              </w:rPr>
              <w:t>Subsidiaries</w:t>
            </w:r>
          </w:p>
        </w:tc>
        <w:tc>
          <w:tcPr>
            <w:tcW w:w="1260" w:type="dxa"/>
            <w:vAlign w:val="bottom"/>
          </w:tcPr>
          <w:p w14:paraId="73896931" w14:textId="3132A846" w:rsidR="00AB19BF" w:rsidRPr="002B2454" w:rsidRDefault="00236886"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vAlign w:val="bottom"/>
          </w:tcPr>
          <w:p w14:paraId="7995737C"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vAlign w:val="bottom"/>
          </w:tcPr>
          <w:p w14:paraId="757C5175" w14:textId="58DE3E5F" w:rsidR="00AB19BF" w:rsidRPr="002B2454" w:rsidRDefault="00084BFE" w:rsidP="00D8138E">
            <w:pPr>
              <w:spacing w:after="0" w:line="240" w:lineRule="exact"/>
              <w:ind w:left="-680" w:right="-72"/>
              <w:jc w:val="right"/>
              <w:rPr>
                <w:color w:val="000000"/>
                <w:sz w:val="18"/>
                <w:szCs w:val="18"/>
                <w:lang w:bidi="ar-SA"/>
              </w:rPr>
            </w:pPr>
            <w:r w:rsidRPr="002B2454">
              <w:rPr>
                <w:color w:val="000000"/>
                <w:sz w:val="18"/>
                <w:szCs w:val="18"/>
                <w:lang w:bidi="ar-SA"/>
              </w:rPr>
              <w:t>7</w:t>
            </w:r>
          </w:p>
        </w:tc>
        <w:tc>
          <w:tcPr>
            <w:tcW w:w="1260" w:type="dxa"/>
            <w:vAlign w:val="bottom"/>
          </w:tcPr>
          <w:p w14:paraId="3D4DE79F"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1</w:t>
            </w:r>
          </w:p>
        </w:tc>
      </w:tr>
      <w:tr w:rsidR="00AB19BF" w:rsidRPr="002B2454" w14:paraId="0D087563" w14:textId="77777777" w:rsidTr="00D8138E">
        <w:tc>
          <w:tcPr>
            <w:tcW w:w="4416" w:type="dxa"/>
          </w:tcPr>
          <w:p w14:paraId="65C93569" w14:textId="7777777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Associates</w:t>
            </w:r>
          </w:p>
        </w:tc>
        <w:tc>
          <w:tcPr>
            <w:tcW w:w="1260" w:type="dxa"/>
            <w:vAlign w:val="bottom"/>
          </w:tcPr>
          <w:p w14:paraId="7312F40E" w14:textId="649DDA14" w:rsidR="00AB19BF" w:rsidRPr="002B2454" w:rsidRDefault="00CD5CC7" w:rsidP="00D8138E">
            <w:pPr>
              <w:spacing w:after="0" w:line="240" w:lineRule="exact"/>
              <w:ind w:left="-680" w:right="-72"/>
              <w:jc w:val="right"/>
              <w:rPr>
                <w:color w:val="000000"/>
                <w:sz w:val="18"/>
                <w:szCs w:val="18"/>
                <w:lang w:bidi="ar-SA"/>
              </w:rPr>
            </w:pPr>
            <w:r w:rsidRPr="002B2454">
              <w:rPr>
                <w:color w:val="000000"/>
                <w:sz w:val="18"/>
                <w:szCs w:val="18"/>
                <w:lang w:bidi="ar-SA"/>
              </w:rPr>
              <w:t>5</w:t>
            </w:r>
          </w:p>
        </w:tc>
        <w:tc>
          <w:tcPr>
            <w:tcW w:w="1260" w:type="dxa"/>
            <w:vAlign w:val="bottom"/>
          </w:tcPr>
          <w:p w14:paraId="3929A10B" w14:textId="77777777" w:rsidR="00AB19BF" w:rsidRPr="002B2454" w:rsidRDefault="00AB19BF" w:rsidP="00D8138E">
            <w:pPr>
              <w:spacing w:after="0" w:line="240" w:lineRule="exact"/>
              <w:ind w:left="-680" w:right="-72"/>
              <w:jc w:val="right"/>
              <w:rPr>
                <w:color w:val="000000"/>
                <w:sz w:val="18"/>
                <w:szCs w:val="18"/>
                <w:cs/>
                <w:lang w:bidi="ar-SA"/>
              </w:rPr>
            </w:pPr>
            <w:r w:rsidRPr="002B2454">
              <w:rPr>
                <w:color w:val="000000"/>
                <w:sz w:val="18"/>
                <w:szCs w:val="18"/>
                <w:lang w:val="en-GB" w:bidi="ar-SA"/>
              </w:rPr>
              <w:t>3</w:t>
            </w:r>
          </w:p>
        </w:tc>
        <w:tc>
          <w:tcPr>
            <w:tcW w:w="1260" w:type="dxa"/>
            <w:vAlign w:val="bottom"/>
          </w:tcPr>
          <w:p w14:paraId="0D13E277" w14:textId="16E14A34" w:rsidR="00AB19BF" w:rsidRPr="002B2454" w:rsidRDefault="00084BFE" w:rsidP="00D8138E">
            <w:pPr>
              <w:spacing w:after="0" w:line="240" w:lineRule="exact"/>
              <w:ind w:left="-680" w:right="-72"/>
              <w:jc w:val="right"/>
              <w:rPr>
                <w:color w:val="000000"/>
                <w:sz w:val="18"/>
                <w:szCs w:val="18"/>
                <w:lang w:bidi="ar-SA"/>
              </w:rPr>
            </w:pPr>
            <w:r w:rsidRPr="002B2454">
              <w:rPr>
                <w:color w:val="000000"/>
                <w:sz w:val="18"/>
                <w:szCs w:val="18"/>
                <w:lang w:bidi="ar-SA"/>
              </w:rPr>
              <w:t>5</w:t>
            </w:r>
          </w:p>
        </w:tc>
        <w:tc>
          <w:tcPr>
            <w:tcW w:w="1260" w:type="dxa"/>
            <w:vAlign w:val="bottom"/>
          </w:tcPr>
          <w:p w14:paraId="4EE39CF0"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1</w:t>
            </w:r>
          </w:p>
        </w:tc>
      </w:tr>
      <w:tr w:rsidR="00AB19BF" w:rsidRPr="002B2454" w14:paraId="559B5E2C" w14:textId="77777777" w:rsidTr="00D8138E">
        <w:tc>
          <w:tcPr>
            <w:tcW w:w="4416" w:type="dxa"/>
          </w:tcPr>
          <w:p w14:paraId="188C1469" w14:textId="33C90CB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Related person</w:t>
            </w:r>
            <w:r w:rsidR="000F7DCC" w:rsidRPr="002B2454">
              <w:rPr>
                <w:rFonts w:eastAsia="Times New Roman"/>
                <w:color w:val="000000"/>
                <w:sz w:val="18"/>
                <w:szCs w:val="18"/>
                <w:lang w:val="en-GB" w:bidi="ar-SA"/>
              </w:rPr>
              <w:t>*</w:t>
            </w:r>
          </w:p>
        </w:tc>
        <w:tc>
          <w:tcPr>
            <w:tcW w:w="1260" w:type="dxa"/>
            <w:tcBorders>
              <w:bottom w:val="single" w:sz="4" w:space="0" w:color="auto"/>
            </w:tcBorders>
            <w:vAlign w:val="bottom"/>
          </w:tcPr>
          <w:p w14:paraId="50F7B186" w14:textId="488EA8A2" w:rsidR="00AB19BF" w:rsidRPr="002B2454" w:rsidRDefault="00236886" w:rsidP="00D8138E">
            <w:pPr>
              <w:spacing w:after="0" w:line="240" w:lineRule="exact"/>
              <w:ind w:left="-680" w:right="-72"/>
              <w:jc w:val="right"/>
              <w:rPr>
                <w:color w:val="000000"/>
                <w:sz w:val="18"/>
                <w:szCs w:val="18"/>
                <w:lang w:bidi="ar-SA"/>
              </w:rPr>
            </w:pPr>
            <w:r w:rsidRPr="002B2454">
              <w:rPr>
                <w:color w:val="000000"/>
                <w:sz w:val="18"/>
                <w:szCs w:val="18"/>
                <w:lang w:bidi="ar-SA"/>
              </w:rPr>
              <w:t>1</w:t>
            </w:r>
          </w:p>
        </w:tc>
        <w:tc>
          <w:tcPr>
            <w:tcW w:w="1260" w:type="dxa"/>
            <w:tcBorders>
              <w:bottom w:val="single" w:sz="4" w:space="0" w:color="auto"/>
            </w:tcBorders>
            <w:vAlign w:val="bottom"/>
          </w:tcPr>
          <w:p w14:paraId="4962300E" w14:textId="77777777" w:rsidR="00AB19BF" w:rsidRPr="002B2454" w:rsidRDefault="00AB19BF" w:rsidP="00D8138E">
            <w:pPr>
              <w:spacing w:after="0" w:line="240" w:lineRule="exact"/>
              <w:ind w:left="-680" w:right="-72"/>
              <w:jc w:val="right"/>
              <w:rPr>
                <w:color w:val="000000"/>
                <w:sz w:val="18"/>
                <w:szCs w:val="18"/>
                <w:cs/>
                <w:lang w:bidi="ar-SA"/>
              </w:rPr>
            </w:pPr>
            <w:r w:rsidRPr="002B2454">
              <w:rPr>
                <w:color w:val="000000"/>
                <w:sz w:val="18"/>
                <w:szCs w:val="18"/>
                <w:lang w:bidi="ar-SA"/>
              </w:rPr>
              <w:t>-</w:t>
            </w:r>
          </w:p>
        </w:tc>
        <w:tc>
          <w:tcPr>
            <w:tcW w:w="1260" w:type="dxa"/>
            <w:tcBorders>
              <w:bottom w:val="single" w:sz="4" w:space="0" w:color="auto"/>
            </w:tcBorders>
            <w:vAlign w:val="bottom"/>
          </w:tcPr>
          <w:p w14:paraId="56DA62C6" w14:textId="7A95BA0A" w:rsidR="00AB19BF" w:rsidRPr="002B2454" w:rsidRDefault="00236886"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tcBorders>
              <w:bottom w:val="single" w:sz="4" w:space="0" w:color="auto"/>
            </w:tcBorders>
            <w:vAlign w:val="bottom"/>
          </w:tcPr>
          <w:p w14:paraId="130C3008"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1</w:t>
            </w:r>
          </w:p>
        </w:tc>
      </w:tr>
      <w:tr w:rsidR="00AB19BF" w:rsidRPr="002B2454" w14:paraId="378907C0" w14:textId="77777777" w:rsidTr="00D8138E">
        <w:tc>
          <w:tcPr>
            <w:tcW w:w="4416" w:type="dxa"/>
          </w:tcPr>
          <w:p w14:paraId="4478B1D3" w14:textId="77777777" w:rsidR="00AB19BF" w:rsidRPr="002B2454" w:rsidRDefault="00AB19BF" w:rsidP="00D8138E">
            <w:pPr>
              <w:spacing w:after="0" w:line="240" w:lineRule="exact"/>
              <w:ind w:left="435"/>
              <w:rPr>
                <w:rFonts w:eastAsia="Times New Roman"/>
                <w:color w:val="000000"/>
                <w:sz w:val="18"/>
                <w:szCs w:val="18"/>
                <w:lang w:val="en-GB" w:bidi="ar-SA"/>
              </w:rPr>
            </w:pPr>
          </w:p>
        </w:tc>
        <w:tc>
          <w:tcPr>
            <w:tcW w:w="1260" w:type="dxa"/>
            <w:tcBorders>
              <w:top w:val="single" w:sz="4" w:space="0" w:color="auto"/>
            </w:tcBorders>
            <w:vAlign w:val="bottom"/>
          </w:tcPr>
          <w:p w14:paraId="654ABE72"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F791099" w14:textId="77777777" w:rsidR="00AB19BF" w:rsidRPr="002B2454" w:rsidRDefault="00AB19BF" w:rsidP="00D8138E">
            <w:pPr>
              <w:spacing w:after="0" w:line="240" w:lineRule="exact"/>
              <w:ind w:left="-680" w:right="-72"/>
              <w:jc w:val="right"/>
              <w:rPr>
                <w:color w:val="000000"/>
                <w:sz w:val="18"/>
                <w:szCs w:val="18"/>
                <w:cs/>
                <w:lang w:bidi="ar-SA"/>
              </w:rPr>
            </w:pPr>
          </w:p>
        </w:tc>
        <w:tc>
          <w:tcPr>
            <w:tcW w:w="1260" w:type="dxa"/>
            <w:tcBorders>
              <w:top w:val="single" w:sz="4" w:space="0" w:color="auto"/>
            </w:tcBorders>
            <w:vAlign w:val="bottom"/>
          </w:tcPr>
          <w:p w14:paraId="627EC114"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33C21414"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p>
        </w:tc>
      </w:tr>
      <w:tr w:rsidR="00AB19BF" w:rsidRPr="002B2454" w14:paraId="1CC9E3F0" w14:textId="77777777" w:rsidTr="00D8138E">
        <w:tc>
          <w:tcPr>
            <w:tcW w:w="4416" w:type="dxa"/>
          </w:tcPr>
          <w:p w14:paraId="1EFB2B57" w14:textId="77777777" w:rsidR="00AB19BF" w:rsidRPr="002B2454" w:rsidRDefault="00AB19BF" w:rsidP="00D8138E">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Total</w:t>
            </w:r>
          </w:p>
        </w:tc>
        <w:tc>
          <w:tcPr>
            <w:tcW w:w="1260" w:type="dxa"/>
            <w:tcBorders>
              <w:bottom w:val="single" w:sz="4" w:space="0" w:color="auto"/>
            </w:tcBorders>
            <w:vAlign w:val="bottom"/>
          </w:tcPr>
          <w:p w14:paraId="24BA733C" w14:textId="7C496130" w:rsidR="00AB19BF" w:rsidRPr="002B2454" w:rsidRDefault="00CD5CC7" w:rsidP="00D8138E">
            <w:pPr>
              <w:spacing w:after="0" w:line="240" w:lineRule="exact"/>
              <w:ind w:left="-680" w:right="-72"/>
              <w:jc w:val="right"/>
              <w:rPr>
                <w:color w:val="000000"/>
                <w:sz w:val="18"/>
                <w:szCs w:val="18"/>
                <w:lang w:bidi="ar-SA"/>
              </w:rPr>
            </w:pPr>
            <w:r w:rsidRPr="002B2454">
              <w:rPr>
                <w:color w:val="000000"/>
                <w:sz w:val="18"/>
                <w:szCs w:val="18"/>
                <w:lang w:bidi="ar-SA"/>
              </w:rPr>
              <w:t>6</w:t>
            </w:r>
          </w:p>
        </w:tc>
        <w:tc>
          <w:tcPr>
            <w:tcW w:w="1260" w:type="dxa"/>
            <w:tcBorders>
              <w:bottom w:val="single" w:sz="4" w:space="0" w:color="auto"/>
            </w:tcBorders>
            <w:vAlign w:val="bottom"/>
          </w:tcPr>
          <w:p w14:paraId="1FE39B57" w14:textId="77777777" w:rsidR="00AB19BF" w:rsidRPr="002B2454" w:rsidRDefault="00AB19BF" w:rsidP="00D8138E">
            <w:pPr>
              <w:spacing w:after="0" w:line="240" w:lineRule="exact"/>
              <w:ind w:left="-680" w:right="-72"/>
              <w:jc w:val="right"/>
              <w:rPr>
                <w:color w:val="000000"/>
                <w:sz w:val="18"/>
                <w:szCs w:val="18"/>
                <w:cs/>
                <w:lang w:bidi="ar-SA"/>
              </w:rPr>
            </w:pPr>
            <w:r w:rsidRPr="002B2454">
              <w:rPr>
                <w:color w:val="000000"/>
                <w:sz w:val="18"/>
                <w:szCs w:val="18"/>
                <w:lang w:val="en-GB" w:bidi="ar-SA"/>
              </w:rPr>
              <w:t>3</w:t>
            </w:r>
          </w:p>
        </w:tc>
        <w:tc>
          <w:tcPr>
            <w:tcW w:w="1260" w:type="dxa"/>
            <w:tcBorders>
              <w:bottom w:val="single" w:sz="4" w:space="0" w:color="auto"/>
            </w:tcBorders>
            <w:vAlign w:val="bottom"/>
          </w:tcPr>
          <w:p w14:paraId="79CB2A93" w14:textId="064ABF9A" w:rsidR="00AB19BF" w:rsidRPr="002B2454" w:rsidRDefault="00CD5CC7" w:rsidP="00D8138E">
            <w:pPr>
              <w:spacing w:after="0" w:line="240" w:lineRule="exact"/>
              <w:ind w:left="-680" w:right="-72"/>
              <w:jc w:val="right"/>
              <w:rPr>
                <w:color w:val="000000"/>
                <w:sz w:val="18"/>
                <w:szCs w:val="18"/>
                <w:lang w:bidi="ar-SA"/>
              </w:rPr>
            </w:pPr>
            <w:r w:rsidRPr="002B2454">
              <w:rPr>
                <w:color w:val="000000"/>
                <w:sz w:val="18"/>
                <w:szCs w:val="18"/>
                <w:lang w:bidi="ar-SA"/>
              </w:rPr>
              <w:t>12</w:t>
            </w:r>
          </w:p>
        </w:tc>
        <w:tc>
          <w:tcPr>
            <w:tcW w:w="1260" w:type="dxa"/>
            <w:tcBorders>
              <w:bottom w:val="single" w:sz="4" w:space="0" w:color="auto"/>
            </w:tcBorders>
            <w:vAlign w:val="bottom"/>
          </w:tcPr>
          <w:p w14:paraId="022D3EAB"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3</w:t>
            </w:r>
          </w:p>
        </w:tc>
      </w:tr>
      <w:tr w:rsidR="00AB19BF" w:rsidRPr="002B2454" w14:paraId="40E473C9" w14:textId="77777777" w:rsidTr="00D8138E">
        <w:tc>
          <w:tcPr>
            <w:tcW w:w="4416" w:type="dxa"/>
          </w:tcPr>
          <w:p w14:paraId="083A426A" w14:textId="77777777" w:rsidR="00AB19BF" w:rsidRPr="002B2454" w:rsidRDefault="00AB19BF" w:rsidP="00D8138E">
            <w:pPr>
              <w:spacing w:after="0" w:line="240" w:lineRule="exact"/>
              <w:ind w:left="435"/>
              <w:rPr>
                <w:rFonts w:eastAsia="Times New Roman"/>
                <w:color w:val="000000"/>
                <w:sz w:val="18"/>
                <w:szCs w:val="18"/>
                <w:lang w:val="en-GB" w:bidi="ar-SA"/>
              </w:rPr>
            </w:pPr>
          </w:p>
        </w:tc>
        <w:tc>
          <w:tcPr>
            <w:tcW w:w="1260" w:type="dxa"/>
            <w:tcBorders>
              <w:top w:val="single" w:sz="4" w:space="0" w:color="auto"/>
            </w:tcBorders>
            <w:vAlign w:val="bottom"/>
          </w:tcPr>
          <w:p w14:paraId="3E1286EB"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67CEB7DD" w14:textId="77777777" w:rsidR="00AB19BF" w:rsidRPr="002B2454" w:rsidRDefault="00AB19BF" w:rsidP="00D8138E">
            <w:pPr>
              <w:spacing w:after="0" w:line="240" w:lineRule="exact"/>
              <w:ind w:left="-680" w:right="-72"/>
              <w:jc w:val="right"/>
              <w:rPr>
                <w:color w:val="000000"/>
                <w:sz w:val="18"/>
                <w:szCs w:val="18"/>
                <w:cs/>
                <w:lang w:bidi="ar-SA"/>
              </w:rPr>
            </w:pPr>
          </w:p>
        </w:tc>
        <w:tc>
          <w:tcPr>
            <w:tcW w:w="1260" w:type="dxa"/>
            <w:tcBorders>
              <w:top w:val="single" w:sz="4" w:space="0" w:color="auto"/>
            </w:tcBorders>
            <w:vAlign w:val="bottom"/>
          </w:tcPr>
          <w:p w14:paraId="007098F8"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AA902FC"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p>
        </w:tc>
      </w:tr>
      <w:tr w:rsidR="00AB19BF" w:rsidRPr="002B2454" w14:paraId="0CFACF73" w14:textId="77777777" w:rsidTr="00D8138E">
        <w:tc>
          <w:tcPr>
            <w:tcW w:w="4416" w:type="dxa"/>
          </w:tcPr>
          <w:p w14:paraId="1A7B15EF" w14:textId="77777777" w:rsidR="00AB19BF" w:rsidRPr="002B2454" w:rsidRDefault="00AB19BF" w:rsidP="00D8138E">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Advance received for purchase of land</w:t>
            </w:r>
          </w:p>
        </w:tc>
        <w:tc>
          <w:tcPr>
            <w:tcW w:w="1260" w:type="dxa"/>
            <w:vAlign w:val="bottom"/>
          </w:tcPr>
          <w:p w14:paraId="7F053FE5"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07713EBD" w14:textId="77777777" w:rsidR="00AB19BF" w:rsidRPr="002B2454" w:rsidRDefault="00AB19BF" w:rsidP="00D8138E">
            <w:pPr>
              <w:spacing w:after="0" w:line="240" w:lineRule="exact"/>
              <w:ind w:left="-680" w:right="-72"/>
              <w:jc w:val="right"/>
              <w:rPr>
                <w:color w:val="000000"/>
                <w:sz w:val="18"/>
                <w:szCs w:val="18"/>
                <w:cs/>
                <w:lang w:bidi="ar-SA"/>
              </w:rPr>
            </w:pPr>
          </w:p>
        </w:tc>
        <w:tc>
          <w:tcPr>
            <w:tcW w:w="1260" w:type="dxa"/>
            <w:vAlign w:val="bottom"/>
          </w:tcPr>
          <w:p w14:paraId="1E808698"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43B835F5"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p>
        </w:tc>
      </w:tr>
      <w:tr w:rsidR="00AB19BF" w:rsidRPr="002B2454" w14:paraId="7D710165" w14:textId="77777777" w:rsidTr="00D8138E">
        <w:tc>
          <w:tcPr>
            <w:tcW w:w="4416" w:type="dxa"/>
          </w:tcPr>
          <w:p w14:paraId="0CF52148" w14:textId="7777777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Subsidiaries</w:t>
            </w:r>
          </w:p>
        </w:tc>
        <w:tc>
          <w:tcPr>
            <w:tcW w:w="1260" w:type="dxa"/>
            <w:vAlign w:val="bottom"/>
          </w:tcPr>
          <w:p w14:paraId="330A8AF8" w14:textId="622D4D23"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vAlign w:val="bottom"/>
          </w:tcPr>
          <w:p w14:paraId="36820E55" w14:textId="77777777" w:rsidR="00AB19BF" w:rsidRPr="002B2454" w:rsidRDefault="00AB19BF" w:rsidP="00D8138E">
            <w:pPr>
              <w:spacing w:after="0" w:line="240" w:lineRule="exact"/>
              <w:ind w:left="-680" w:right="-72"/>
              <w:jc w:val="right"/>
              <w:rPr>
                <w:color w:val="000000"/>
                <w:sz w:val="18"/>
                <w:szCs w:val="18"/>
                <w:cs/>
                <w:lang w:bidi="ar-SA"/>
              </w:rPr>
            </w:pPr>
            <w:r w:rsidRPr="002B2454">
              <w:rPr>
                <w:color w:val="000000"/>
                <w:sz w:val="18"/>
                <w:szCs w:val="18"/>
                <w:lang w:bidi="ar-SA"/>
              </w:rPr>
              <w:t>-</w:t>
            </w:r>
          </w:p>
        </w:tc>
        <w:tc>
          <w:tcPr>
            <w:tcW w:w="1260" w:type="dxa"/>
            <w:vAlign w:val="bottom"/>
          </w:tcPr>
          <w:p w14:paraId="366C9C3C" w14:textId="4D339C99" w:rsidR="00AB19BF" w:rsidRPr="002B2454" w:rsidRDefault="00FE6134" w:rsidP="00D8138E">
            <w:pPr>
              <w:spacing w:after="0" w:line="240" w:lineRule="exact"/>
              <w:ind w:left="-680" w:right="-72"/>
              <w:jc w:val="right"/>
              <w:rPr>
                <w:color w:val="000000"/>
                <w:sz w:val="18"/>
                <w:szCs w:val="18"/>
                <w:lang w:bidi="ar-SA"/>
              </w:rPr>
            </w:pPr>
            <w:r w:rsidRPr="002B2454">
              <w:rPr>
                <w:rFonts w:eastAsia="Arial Unicode MS"/>
                <w:color w:val="000000"/>
                <w:sz w:val="18"/>
                <w:szCs w:val="18"/>
                <w:lang w:val="en-GB"/>
              </w:rPr>
              <w:t>-</w:t>
            </w:r>
          </w:p>
        </w:tc>
        <w:tc>
          <w:tcPr>
            <w:tcW w:w="1260" w:type="dxa"/>
            <w:vAlign w:val="bottom"/>
          </w:tcPr>
          <w:p w14:paraId="7FB27CF7"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25</w:t>
            </w:r>
          </w:p>
        </w:tc>
      </w:tr>
      <w:tr w:rsidR="00AB19BF" w:rsidRPr="002B2454" w14:paraId="1094931A" w14:textId="77777777" w:rsidTr="00D8138E">
        <w:tc>
          <w:tcPr>
            <w:tcW w:w="4416" w:type="dxa"/>
          </w:tcPr>
          <w:p w14:paraId="734F6EA8" w14:textId="7777777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Related companies*</w:t>
            </w:r>
          </w:p>
        </w:tc>
        <w:tc>
          <w:tcPr>
            <w:tcW w:w="1260" w:type="dxa"/>
            <w:tcBorders>
              <w:bottom w:val="single" w:sz="4" w:space="0" w:color="auto"/>
            </w:tcBorders>
            <w:vAlign w:val="bottom"/>
          </w:tcPr>
          <w:p w14:paraId="495523AF" w14:textId="1B338050"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99</w:t>
            </w:r>
          </w:p>
        </w:tc>
        <w:tc>
          <w:tcPr>
            <w:tcW w:w="1260" w:type="dxa"/>
            <w:tcBorders>
              <w:bottom w:val="single" w:sz="4" w:space="0" w:color="auto"/>
            </w:tcBorders>
            <w:vAlign w:val="bottom"/>
          </w:tcPr>
          <w:p w14:paraId="6246C5C4" w14:textId="77777777" w:rsidR="00AB19BF" w:rsidRPr="002B2454" w:rsidRDefault="00AB19BF" w:rsidP="00D8138E">
            <w:pPr>
              <w:spacing w:after="0" w:line="240" w:lineRule="exact"/>
              <w:ind w:left="-680" w:right="-72"/>
              <w:jc w:val="right"/>
              <w:rPr>
                <w:color w:val="000000"/>
                <w:sz w:val="18"/>
                <w:szCs w:val="18"/>
                <w:cs/>
                <w:lang w:bidi="ar-SA"/>
              </w:rPr>
            </w:pPr>
            <w:r w:rsidRPr="002B2454">
              <w:rPr>
                <w:color w:val="000000"/>
                <w:sz w:val="18"/>
                <w:szCs w:val="18"/>
                <w:lang w:val="en-GB" w:bidi="ar-SA"/>
              </w:rPr>
              <w:t>99</w:t>
            </w:r>
          </w:p>
        </w:tc>
        <w:tc>
          <w:tcPr>
            <w:tcW w:w="1260" w:type="dxa"/>
            <w:tcBorders>
              <w:bottom w:val="single" w:sz="4" w:space="0" w:color="auto"/>
            </w:tcBorders>
            <w:vAlign w:val="bottom"/>
          </w:tcPr>
          <w:p w14:paraId="501DDE32" w14:textId="500B81E2" w:rsidR="00AB19BF" w:rsidRPr="002B2454" w:rsidRDefault="00FE6134" w:rsidP="00D8138E">
            <w:pPr>
              <w:spacing w:after="0" w:line="240" w:lineRule="exact"/>
              <w:ind w:left="-680" w:right="-72"/>
              <w:jc w:val="right"/>
              <w:rPr>
                <w:color w:val="000000"/>
                <w:sz w:val="18"/>
                <w:szCs w:val="18"/>
                <w:lang w:bidi="ar-SA"/>
              </w:rPr>
            </w:pPr>
            <w:r w:rsidRPr="002B2454">
              <w:rPr>
                <w:rFonts w:eastAsia="Arial Unicode MS"/>
                <w:color w:val="000000"/>
                <w:sz w:val="18"/>
                <w:szCs w:val="18"/>
                <w:lang w:val="en-GB"/>
              </w:rPr>
              <w:t>99</w:t>
            </w:r>
          </w:p>
        </w:tc>
        <w:tc>
          <w:tcPr>
            <w:tcW w:w="1260" w:type="dxa"/>
            <w:tcBorders>
              <w:bottom w:val="single" w:sz="4" w:space="0" w:color="auto"/>
            </w:tcBorders>
            <w:vAlign w:val="bottom"/>
          </w:tcPr>
          <w:p w14:paraId="24E216E2"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99</w:t>
            </w:r>
          </w:p>
        </w:tc>
      </w:tr>
      <w:tr w:rsidR="00AB19BF" w:rsidRPr="002B2454" w14:paraId="1FB094F6" w14:textId="77777777" w:rsidTr="00D8138E">
        <w:tc>
          <w:tcPr>
            <w:tcW w:w="4416" w:type="dxa"/>
          </w:tcPr>
          <w:p w14:paraId="2EDC0C5C" w14:textId="77777777" w:rsidR="00AB19BF" w:rsidRPr="002B2454" w:rsidRDefault="00AB19BF" w:rsidP="00D8138E">
            <w:pPr>
              <w:spacing w:after="0" w:line="240" w:lineRule="exact"/>
              <w:ind w:left="435"/>
              <w:rPr>
                <w:rFonts w:eastAsia="Times New Roman"/>
                <w:color w:val="000000"/>
                <w:sz w:val="18"/>
                <w:szCs w:val="18"/>
                <w:lang w:val="en-GB" w:bidi="ar-SA"/>
              </w:rPr>
            </w:pPr>
          </w:p>
        </w:tc>
        <w:tc>
          <w:tcPr>
            <w:tcW w:w="1260" w:type="dxa"/>
            <w:tcBorders>
              <w:top w:val="single" w:sz="4" w:space="0" w:color="auto"/>
            </w:tcBorders>
            <w:vAlign w:val="bottom"/>
          </w:tcPr>
          <w:p w14:paraId="4AD2FCF0"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1B3E6306" w14:textId="77777777" w:rsidR="00AB19BF" w:rsidRPr="002B2454" w:rsidRDefault="00AB19BF" w:rsidP="00D8138E">
            <w:pPr>
              <w:spacing w:after="0" w:line="240" w:lineRule="exact"/>
              <w:ind w:left="-680" w:right="-72"/>
              <w:jc w:val="right"/>
              <w:rPr>
                <w:color w:val="000000"/>
                <w:sz w:val="18"/>
                <w:szCs w:val="18"/>
                <w:cs/>
                <w:lang w:bidi="ar-SA"/>
              </w:rPr>
            </w:pPr>
          </w:p>
        </w:tc>
        <w:tc>
          <w:tcPr>
            <w:tcW w:w="1260" w:type="dxa"/>
            <w:tcBorders>
              <w:top w:val="single" w:sz="4" w:space="0" w:color="auto"/>
            </w:tcBorders>
            <w:vAlign w:val="bottom"/>
          </w:tcPr>
          <w:p w14:paraId="43699CDE"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45B3D99F"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p>
        </w:tc>
      </w:tr>
      <w:tr w:rsidR="00AB19BF" w:rsidRPr="002B2454" w14:paraId="0B0ACF35" w14:textId="77777777" w:rsidTr="00D8138E">
        <w:tc>
          <w:tcPr>
            <w:tcW w:w="4416" w:type="dxa"/>
          </w:tcPr>
          <w:p w14:paraId="544F5FEE" w14:textId="7777777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b/>
                <w:bCs/>
                <w:color w:val="000000"/>
                <w:sz w:val="18"/>
                <w:szCs w:val="18"/>
                <w:lang w:val="en-GB" w:bidi="ar-SA"/>
              </w:rPr>
              <w:t>Total</w:t>
            </w:r>
          </w:p>
        </w:tc>
        <w:tc>
          <w:tcPr>
            <w:tcW w:w="1260" w:type="dxa"/>
            <w:tcBorders>
              <w:bottom w:val="single" w:sz="4" w:space="0" w:color="auto"/>
            </w:tcBorders>
            <w:vAlign w:val="bottom"/>
          </w:tcPr>
          <w:p w14:paraId="04202101" w14:textId="5E05833C"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99</w:t>
            </w:r>
          </w:p>
        </w:tc>
        <w:tc>
          <w:tcPr>
            <w:tcW w:w="1260" w:type="dxa"/>
            <w:tcBorders>
              <w:bottom w:val="single" w:sz="4" w:space="0" w:color="auto"/>
            </w:tcBorders>
            <w:vAlign w:val="bottom"/>
          </w:tcPr>
          <w:p w14:paraId="5F9EDA49" w14:textId="77777777" w:rsidR="00AB19BF" w:rsidRPr="002B2454" w:rsidRDefault="00AB19BF" w:rsidP="00D8138E">
            <w:pPr>
              <w:spacing w:after="0" w:line="240" w:lineRule="exact"/>
              <w:ind w:left="-680" w:right="-72"/>
              <w:jc w:val="right"/>
              <w:rPr>
                <w:color w:val="000000"/>
                <w:sz w:val="18"/>
                <w:szCs w:val="18"/>
                <w:cs/>
                <w:lang w:bidi="ar-SA"/>
              </w:rPr>
            </w:pPr>
            <w:r w:rsidRPr="002B2454">
              <w:rPr>
                <w:color w:val="000000"/>
                <w:sz w:val="18"/>
                <w:szCs w:val="18"/>
                <w:lang w:val="en-GB" w:bidi="ar-SA"/>
              </w:rPr>
              <w:t>99</w:t>
            </w:r>
          </w:p>
        </w:tc>
        <w:tc>
          <w:tcPr>
            <w:tcW w:w="1260" w:type="dxa"/>
            <w:tcBorders>
              <w:bottom w:val="single" w:sz="4" w:space="0" w:color="auto"/>
            </w:tcBorders>
            <w:vAlign w:val="bottom"/>
          </w:tcPr>
          <w:p w14:paraId="6C2901D3" w14:textId="574AA519" w:rsidR="00AB19BF" w:rsidRPr="002B2454" w:rsidRDefault="00FE6134" w:rsidP="00D8138E">
            <w:pPr>
              <w:spacing w:after="0" w:line="240" w:lineRule="exact"/>
              <w:ind w:left="-680" w:right="-72"/>
              <w:jc w:val="right"/>
              <w:rPr>
                <w:color w:val="000000"/>
                <w:sz w:val="18"/>
                <w:szCs w:val="18"/>
                <w:lang w:bidi="ar-SA"/>
              </w:rPr>
            </w:pPr>
            <w:r w:rsidRPr="002B2454">
              <w:rPr>
                <w:rFonts w:eastAsia="Arial Unicode MS"/>
                <w:color w:val="000000"/>
                <w:sz w:val="18"/>
                <w:szCs w:val="18"/>
                <w:lang w:val="en-GB"/>
              </w:rPr>
              <w:t>99</w:t>
            </w:r>
          </w:p>
        </w:tc>
        <w:tc>
          <w:tcPr>
            <w:tcW w:w="1260" w:type="dxa"/>
            <w:tcBorders>
              <w:bottom w:val="single" w:sz="4" w:space="0" w:color="auto"/>
            </w:tcBorders>
            <w:vAlign w:val="bottom"/>
          </w:tcPr>
          <w:p w14:paraId="7C37FDA6"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124</w:t>
            </w:r>
          </w:p>
        </w:tc>
      </w:tr>
      <w:tr w:rsidR="00AB19BF" w:rsidRPr="002B2454" w14:paraId="1EB3A497" w14:textId="77777777" w:rsidTr="00D8138E">
        <w:tc>
          <w:tcPr>
            <w:tcW w:w="4416" w:type="dxa"/>
          </w:tcPr>
          <w:p w14:paraId="38BBC825" w14:textId="77777777" w:rsidR="00AB19BF" w:rsidRPr="002B2454" w:rsidRDefault="00AB19BF" w:rsidP="00D8138E">
            <w:pPr>
              <w:spacing w:after="0" w:line="240" w:lineRule="exact"/>
              <w:ind w:left="435"/>
              <w:rPr>
                <w:rFonts w:eastAsia="Times New Roman"/>
                <w:color w:val="000000"/>
                <w:sz w:val="18"/>
                <w:szCs w:val="18"/>
                <w:lang w:val="en-GB" w:bidi="ar-SA"/>
              </w:rPr>
            </w:pPr>
          </w:p>
        </w:tc>
        <w:tc>
          <w:tcPr>
            <w:tcW w:w="1260" w:type="dxa"/>
            <w:tcBorders>
              <w:top w:val="single" w:sz="4" w:space="0" w:color="auto"/>
            </w:tcBorders>
            <w:vAlign w:val="bottom"/>
          </w:tcPr>
          <w:p w14:paraId="16FA0D82"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11E4F471" w14:textId="77777777" w:rsidR="00AB19BF" w:rsidRPr="002B2454" w:rsidRDefault="00AB19BF" w:rsidP="00D8138E">
            <w:pPr>
              <w:spacing w:after="0" w:line="240" w:lineRule="exact"/>
              <w:ind w:left="-680" w:right="-72"/>
              <w:jc w:val="right"/>
              <w:rPr>
                <w:color w:val="000000"/>
                <w:sz w:val="18"/>
                <w:szCs w:val="18"/>
                <w:cs/>
                <w:lang w:bidi="ar-SA"/>
              </w:rPr>
            </w:pPr>
          </w:p>
        </w:tc>
        <w:tc>
          <w:tcPr>
            <w:tcW w:w="1260" w:type="dxa"/>
            <w:tcBorders>
              <w:top w:val="single" w:sz="4" w:space="0" w:color="auto"/>
            </w:tcBorders>
            <w:vAlign w:val="bottom"/>
          </w:tcPr>
          <w:p w14:paraId="17826014"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FACAE9C"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p>
        </w:tc>
      </w:tr>
      <w:tr w:rsidR="00AB19BF" w:rsidRPr="002B2454" w14:paraId="0B8D469C" w14:textId="77777777" w:rsidTr="00D8138E">
        <w:tc>
          <w:tcPr>
            <w:tcW w:w="4416" w:type="dxa"/>
          </w:tcPr>
          <w:p w14:paraId="6CBDE987" w14:textId="77777777" w:rsidR="00AB19BF" w:rsidRPr="002B2454" w:rsidRDefault="00AB19BF" w:rsidP="00D8138E">
            <w:pPr>
              <w:spacing w:after="0" w:line="240" w:lineRule="exact"/>
              <w:ind w:left="435"/>
              <w:rPr>
                <w:rFonts w:eastAsia="Times New Roman"/>
                <w:b/>
                <w:bCs/>
                <w:color w:val="000000"/>
                <w:spacing w:val="-6"/>
                <w:sz w:val="18"/>
                <w:szCs w:val="18"/>
                <w:lang w:val="en-GB" w:bidi="ar-SA"/>
              </w:rPr>
            </w:pPr>
            <w:r w:rsidRPr="002B2454">
              <w:rPr>
                <w:rFonts w:eastAsia="Times New Roman"/>
                <w:b/>
                <w:bCs/>
                <w:color w:val="000000"/>
                <w:spacing w:val="-6"/>
                <w:sz w:val="18"/>
                <w:szCs w:val="18"/>
                <w:lang w:val="en-GB" w:bidi="ar-SA"/>
              </w:rPr>
              <w:t>Land and factory rental received in advance</w:t>
            </w:r>
          </w:p>
        </w:tc>
        <w:tc>
          <w:tcPr>
            <w:tcW w:w="1260" w:type="dxa"/>
            <w:vAlign w:val="bottom"/>
          </w:tcPr>
          <w:p w14:paraId="4CB4D47B"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50485703" w14:textId="77777777" w:rsidR="00AB19BF" w:rsidRPr="002B2454" w:rsidRDefault="00AB19BF" w:rsidP="00D8138E">
            <w:pPr>
              <w:spacing w:after="0" w:line="240" w:lineRule="exact"/>
              <w:ind w:left="-680" w:right="-72"/>
              <w:jc w:val="right"/>
              <w:rPr>
                <w:color w:val="000000"/>
                <w:sz w:val="18"/>
                <w:szCs w:val="18"/>
                <w:cs/>
                <w:lang w:bidi="ar-SA"/>
              </w:rPr>
            </w:pPr>
          </w:p>
        </w:tc>
        <w:tc>
          <w:tcPr>
            <w:tcW w:w="1260" w:type="dxa"/>
            <w:vAlign w:val="bottom"/>
          </w:tcPr>
          <w:p w14:paraId="023EF040"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vAlign w:val="bottom"/>
          </w:tcPr>
          <w:p w14:paraId="439378C7"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p>
        </w:tc>
      </w:tr>
      <w:tr w:rsidR="00AB19BF" w:rsidRPr="002B2454" w14:paraId="41F35117" w14:textId="77777777" w:rsidTr="00D8138E">
        <w:tc>
          <w:tcPr>
            <w:tcW w:w="4416" w:type="dxa"/>
          </w:tcPr>
          <w:p w14:paraId="45DA90C2" w14:textId="7777777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Subsidiaries</w:t>
            </w:r>
          </w:p>
        </w:tc>
        <w:tc>
          <w:tcPr>
            <w:tcW w:w="1260" w:type="dxa"/>
            <w:vAlign w:val="bottom"/>
          </w:tcPr>
          <w:p w14:paraId="6CF04441" w14:textId="14888617"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vAlign w:val="bottom"/>
          </w:tcPr>
          <w:p w14:paraId="58777363" w14:textId="77777777" w:rsidR="00AB19BF" w:rsidRPr="002B2454" w:rsidRDefault="00AB19BF" w:rsidP="00D8138E">
            <w:pPr>
              <w:spacing w:after="0" w:line="240" w:lineRule="exact"/>
              <w:ind w:left="-680" w:right="-72"/>
              <w:jc w:val="right"/>
              <w:rPr>
                <w:color w:val="000000"/>
                <w:sz w:val="18"/>
                <w:szCs w:val="18"/>
                <w:cs/>
                <w:lang w:bidi="ar-SA"/>
              </w:rPr>
            </w:pPr>
            <w:r w:rsidRPr="002B2454">
              <w:rPr>
                <w:color w:val="000000"/>
                <w:sz w:val="18"/>
                <w:szCs w:val="18"/>
                <w:lang w:bidi="ar-SA"/>
              </w:rPr>
              <w:t>-</w:t>
            </w:r>
          </w:p>
        </w:tc>
        <w:tc>
          <w:tcPr>
            <w:tcW w:w="1260" w:type="dxa"/>
            <w:vAlign w:val="bottom"/>
          </w:tcPr>
          <w:p w14:paraId="79928DE1" w14:textId="66A03EF4" w:rsidR="00AB19BF" w:rsidRPr="002B2454" w:rsidRDefault="004B5C04" w:rsidP="00D8138E">
            <w:pPr>
              <w:spacing w:after="0" w:line="240" w:lineRule="exact"/>
              <w:ind w:left="-680" w:right="-72"/>
              <w:jc w:val="right"/>
              <w:rPr>
                <w:color w:val="000000"/>
                <w:sz w:val="18"/>
                <w:szCs w:val="18"/>
                <w:lang w:bidi="ar-SA"/>
              </w:rPr>
            </w:pPr>
            <w:r w:rsidRPr="002B2454">
              <w:rPr>
                <w:rFonts w:eastAsia="Arial Unicode MS"/>
                <w:color w:val="000000"/>
                <w:sz w:val="18"/>
                <w:szCs w:val="18"/>
                <w:lang w:val="en-GB"/>
              </w:rPr>
              <w:t>818</w:t>
            </w:r>
          </w:p>
        </w:tc>
        <w:tc>
          <w:tcPr>
            <w:tcW w:w="1260" w:type="dxa"/>
            <w:vAlign w:val="bottom"/>
          </w:tcPr>
          <w:p w14:paraId="0659E6AE"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847</w:t>
            </w:r>
          </w:p>
        </w:tc>
      </w:tr>
      <w:tr w:rsidR="00AB19BF" w:rsidRPr="002B2454" w14:paraId="7CF14604" w14:textId="77777777" w:rsidTr="00D8138E">
        <w:tc>
          <w:tcPr>
            <w:tcW w:w="4416" w:type="dxa"/>
          </w:tcPr>
          <w:p w14:paraId="2E7ABBD2" w14:textId="77777777" w:rsidR="00AB19BF" w:rsidRPr="002B2454" w:rsidRDefault="00AB19BF"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Associates</w:t>
            </w:r>
          </w:p>
        </w:tc>
        <w:tc>
          <w:tcPr>
            <w:tcW w:w="1260" w:type="dxa"/>
            <w:tcBorders>
              <w:bottom w:val="single" w:sz="4" w:space="0" w:color="auto"/>
            </w:tcBorders>
            <w:vAlign w:val="bottom"/>
          </w:tcPr>
          <w:p w14:paraId="3584204F" w14:textId="2BBBE3A0"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2,216</w:t>
            </w:r>
          </w:p>
        </w:tc>
        <w:tc>
          <w:tcPr>
            <w:tcW w:w="1260" w:type="dxa"/>
            <w:tcBorders>
              <w:bottom w:val="single" w:sz="4" w:space="0" w:color="auto"/>
            </w:tcBorders>
            <w:vAlign w:val="bottom"/>
          </w:tcPr>
          <w:p w14:paraId="28D8594E"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2</w:t>
            </w:r>
            <w:r w:rsidRPr="002B2454">
              <w:rPr>
                <w:color w:val="000000"/>
                <w:sz w:val="18"/>
                <w:szCs w:val="18"/>
                <w:lang w:bidi="ar-SA"/>
              </w:rPr>
              <w:t>,</w:t>
            </w:r>
            <w:r w:rsidRPr="002B2454">
              <w:rPr>
                <w:color w:val="000000"/>
                <w:sz w:val="18"/>
                <w:szCs w:val="18"/>
                <w:lang w:val="en-GB" w:bidi="ar-SA"/>
              </w:rPr>
              <w:t>322</w:t>
            </w:r>
          </w:p>
        </w:tc>
        <w:tc>
          <w:tcPr>
            <w:tcW w:w="1260" w:type="dxa"/>
            <w:tcBorders>
              <w:bottom w:val="single" w:sz="4" w:space="0" w:color="auto"/>
            </w:tcBorders>
            <w:vAlign w:val="bottom"/>
          </w:tcPr>
          <w:p w14:paraId="0EE6E0AD" w14:textId="2C9C138C" w:rsidR="00AB19BF" w:rsidRPr="002B2454" w:rsidRDefault="004B5C04" w:rsidP="00D8138E">
            <w:pPr>
              <w:spacing w:after="0" w:line="240" w:lineRule="exact"/>
              <w:ind w:left="-680" w:right="-72"/>
              <w:jc w:val="right"/>
              <w:rPr>
                <w:color w:val="000000"/>
                <w:sz w:val="18"/>
                <w:szCs w:val="18"/>
                <w:lang w:bidi="ar-SA"/>
              </w:rPr>
            </w:pPr>
            <w:r w:rsidRPr="002B2454">
              <w:rPr>
                <w:rFonts w:eastAsia="Arial Unicode MS"/>
                <w:color w:val="000000"/>
                <w:sz w:val="18"/>
                <w:szCs w:val="18"/>
                <w:lang w:val="en-GB"/>
              </w:rPr>
              <w:t>177</w:t>
            </w:r>
          </w:p>
        </w:tc>
        <w:tc>
          <w:tcPr>
            <w:tcW w:w="1260" w:type="dxa"/>
            <w:tcBorders>
              <w:bottom w:val="single" w:sz="4" w:space="0" w:color="auto"/>
            </w:tcBorders>
            <w:vAlign w:val="bottom"/>
          </w:tcPr>
          <w:p w14:paraId="4A46106F"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177</w:t>
            </w:r>
          </w:p>
        </w:tc>
      </w:tr>
      <w:tr w:rsidR="00AB19BF" w:rsidRPr="002B2454" w14:paraId="0A74EB8E" w14:textId="77777777" w:rsidTr="004052D6">
        <w:tc>
          <w:tcPr>
            <w:tcW w:w="4416" w:type="dxa"/>
            <w:vAlign w:val="bottom"/>
          </w:tcPr>
          <w:p w14:paraId="4F180389" w14:textId="77777777" w:rsidR="00AB19BF" w:rsidRPr="002B2454" w:rsidRDefault="00AB19BF" w:rsidP="00D8138E">
            <w:pPr>
              <w:spacing w:after="0" w:line="240" w:lineRule="exact"/>
              <w:ind w:left="435"/>
              <w:rPr>
                <w:color w:val="000000"/>
                <w:sz w:val="18"/>
                <w:szCs w:val="18"/>
                <w:cs/>
              </w:rPr>
            </w:pPr>
          </w:p>
        </w:tc>
        <w:tc>
          <w:tcPr>
            <w:tcW w:w="1260" w:type="dxa"/>
            <w:tcBorders>
              <w:top w:val="single" w:sz="4" w:space="0" w:color="auto"/>
            </w:tcBorders>
            <w:vAlign w:val="bottom"/>
          </w:tcPr>
          <w:p w14:paraId="674C70D0"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A90D7CA"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21B366BB" w14:textId="77777777" w:rsidR="00AB19BF" w:rsidRPr="002B2454" w:rsidRDefault="00AB19BF"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7A78E1A2" w14:textId="77777777" w:rsidR="00AB19BF" w:rsidRPr="002B2454" w:rsidRDefault="00AB19BF" w:rsidP="00D8138E">
            <w:pPr>
              <w:spacing w:after="0" w:line="240" w:lineRule="exact"/>
              <w:ind w:left="-680" w:right="-72"/>
              <w:jc w:val="right"/>
              <w:rPr>
                <w:color w:val="000000"/>
                <w:sz w:val="18"/>
                <w:szCs w:val="18"/>
                <w:lang w:bidi="ar-SA"/>
              </w:rPr>
            </w:pPr>
          </w:p>
        </w:tc>
      </w:tr>
      <w:tr w:rsidR="00AB19BF" w:rsidRPr="002B2454" w14:paraId="50505B1B" w14:textId="77777777" w:rsidTr="004052D6">
        <w:tc>
          <w:tcPr>
            <w:tcW w:w="4416" w:type="dxa"/>
          </w:tcPr>
          <w:p w14:paraId="427D690C" w14:textId="77777777" w:rsidR="00AB19BF" w:rsidRPr="002B2454" w:rsidRDefault="00AB19BF" w:rsidP="00D8138E">
            <w:pPr>
              <w:spacing w:after="0" w:line="240" w:lineRule="exact"/>
              <w:ind w:left="435"/>
              <w:rPr>
                <w:color w:val="000000"/>
                <w:sz w:val="18"/>
                <w:szCs w:val="18"/>
                <w:cs/>
              </w:rPr>
            </w:pPr>
            <w:r w:rsidRPr="002B2454">
              <w:rPr>
                <w:rFonts w:eastAsia="Times New Roman"/>
                <w:b/>
                <w:bCs/>
                <w:color w:val="000000"/>
                <w:sz w:val="18"/>
                <w:szCs w:val="18"/>
                <w:lang w:val="en-GB" w:bidi="ar-SA"/>
              </w:rPr>
              <w:t>Total</w:t>
            </w:r>
          </w:p>
        </w:tc>
        <w:tc>
          <w:tcPr>
            <w:tcW w:w="1260" w:type="dxa"/>
            <w:tcBorders>
              <w:bottom w:val="single" w:sz="4" w:space="0" w:color="auto"/>
            </w:tcBorders>
            <w:vAlign w:val="bottom"/>
          </w:tcPr>
          <w:p w14:paraId="6033CF9E" w14:textId="6D2D37B0" w:rsidR="00AB19BF" w:rsidRPr="002B2454" w:rsidRDefault="00A151E9" w:rsidP="00D8138E">
            <w:pPr>
              <w:spacing w:after="0" w:line="240" w:lineRule="exact"/>
              <w:ind w:left="-680" w:right="-72"/>
              <w:jc w:val="right"/>
              <w:rPr>
                <w:color w:val="000000"/>
                <w:sz w:val="18"/>
                <w:szCs w:val="18"/>
                <w:lang w:bidi="ar-SA"/>
              </w:rPr>
            </w:pPr>
            <w:r w:rsidRPr="002B2454">
              <w:rPr>
                <w:color w:val="000000"/>
                <w:sz w:val="18"/>
                <w:szCs w:val="18"/>
                <w:lang w:bidi="ar-SA"/>
              </w:rPr>
              <w:t>2,216</w:t>
            </w:r>
          </w:p>
        </w:tc>
        <w:tc>
          <w:tcPr>
            <w:tcW w:w="1260" w:type="dxa"/>
            <w:tcBorders>
              <w:bottom w:val="single" w:sz="4" w:space="0" w:color="auto"/>
            </w:tcBorders>
            <w:vAlign w:val="bottom"/>
          </w:tcPr>
          <w:p w14:paraId="3EB0CD92" w14:textId="77777777" w:rsidR="00AB19BF" w:rsidRPr="002B2454" w:rsidRDefault="00AB19BF" w:rsidP="00D8138E">
            <w:pPr>
              <w:spacing w:after="0" w:line="240" w:lineRule="exact"/>
              <w:ind w:left="-680" w:right="-72"/>
              <w:jc w:val="right"/>
              <w:rPr>
                <w:color w:val="000000"/>
                <w:sz w:val="18"/>
                <w:szCs w:val="18"/>
                <w:lang w:bidi="ar-SA"/>
              </w:rPr>
            </w:pPr>
            <w:r w:rsidRPr="002B2454">
              <w:rPr>
                <w:color w:val="000000"/>
                <w:sz w:val="18"/>
                <w:szCs w:val="18"/>
                <w:lang w:val="en-GB" w:bidi="ar-SA"/>
              </w:rPr>
              <w:t>2</w:t>
            </w:r>
            <w:r w:rsidRPr="002B2454">
              <w:rPr>
                <w:color w:val="000000"/>
                <w:sz w:val="18"/>
                <w:szCs w:val="18"/>
                <w:lang w:bidi="ar-SA"/>
              </w:rPr>
              <w:t>,</w:t>
            </w:r>
            <w:r w:rsidRPr="002B2454">
              <w:rPr>
                <w:color w:val="000000"/>
                <w:sz w:val="18"/>
                <w:szCs w:val="18"/>
                <w:lang w:val="en-GB" w:bidi="ar-SA"/>
              </w:rPr>
              <w:t>322</w:t>
            </w:r>
          </w:p>
        </w:tc>
        <w:tc>
          <w:tcPr>
            <w:tcW w:w="1260" w:type="dxa"/>
            <w:tcBorders>
              <w:bottom w:val="single" w:sz="4" w:space="0" w:color="auto"/>
            </w:tcBorders>
            <w:vAlign w:val="bottom"/>
          </w:tcPr>
          <w:p w14:paraId="1FCB2678" w14:textId="06869341" w:rsidR="00AB19BF" w:rsidRPr="002B2454" w:rsidRDefault="004B5C04" w:rsidP="00D8138E">
            <w:pPr>
              <w:spacing w:after="0" w:line="240" w:lineRule="exact"/>
              <w:ind w:left="-680" w:right="-72"/>
              <w:jc w:val="right"/>
              <w:rPr>
                <w:color w:val="000000"/>
                <w:sz w:val="18"/>
                <w:szCs w:val="18"/>
                <w:lang w:bidi="ar-SA"/>
              </w:rPr>
            </w:pPr>
            <w:r w:rsidRPr="002B2454">
              <w:rPr>
                <w:rFonts w:eastAsia="Arial Unicode MS"/>
                <w:color w:val="000000"/>
                <w:sz w:val="18"/>
                <w:szCs w:val="18"/>
                <w:lang w:val="en-GB"/>
              </w:rPr>
              <w:t>995</w:t>
            </w:r>
          </w:p>
        </w:tc>
        <w:tc>
          <w:tcPr>
            <w:tcW w:w="1260" w:type="dxa"/>
            <w:tcBorders>
              <w:bottom w:val="single" w:sz="4" w:space="0" w:color="auto"/>
            </w:tcBorders>
            <w:vAlign w:val="bottom"/>
          </w:tcPr>
          <w:p w14:paraId="4F8F878F" w14:textId="77777777" w:rsidR="00AB19BF" w:rsidRPr="002B2454" w:rsidRDefault="00AB19BF"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1,024</w:t>
            </w:r>
          </w:p>
        </w:tc>
      </w:tr>
      <w:tr w:rsidR="004052D6" w:rsidRPr="002B2454" w14:paraId="76F287B5" w14:textId="77777777" w:rsidTr="004052D6">
        <w:tc>
          <w:tcPr>
            <w:tcW w:w="4416" w:type="dxa"/>
          </w:tcPr>
          <w:p w14:paraId="34FA1B3F" w14:textId="77777777" w:rsidR="004052D6" w:rsidRPr="002B2454" w:rsidRDefault="004052D6" w:rsidP="00D8138E">
            <w:pPr>
              <w:spacing w:after="0" w:line="240" w:lineRule="exact"/>
              <w:ind w:left="435"/>
              <w:rPr>
                <w:rFonts w:eastAsia="Times New Roman"/>
                <w:b/>
                <w:bCs/>
                <w:color w:val="000000"/>
                <w:sz w:val="18"/>
                <w:szCs w:val="18"/>
                <w:lang w:val="en-GB" w:bidi="ar-SA"/>
              </w:rPr>
            </w:pPr>
          </w:p>
        </w:tc>
        <w:tc>
          <w:tcPr>
            <w:tcW w:w="1260" w:type="dxa"/>
            <w:tcBorders>
              <w:top w:val="single" w:sz="4" w:space="0" w:color="auto"/>
            </w:tcBorders>
            <w:vAlign w:val="bottom"/>
          </w:tcPr>
          <w:p w14:paraId="79F4214A" w14:textId="77777777" w:rsidR="004052D6" w:rsidRPr="002B2454" w:rsidRDefault="004052D6"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25AE192F" w14:textId="77777777" w:rsidR="004052D6" w:rsidRPr="002B2454" w:rsidRDefault="004052D6" w:rsidP="00D8138E">
            <w:pPr>
              <w:spacing w:after="0" w:line="240" w:lineRule="exact"/>
              <w:ind w:left="-680" w:right="-72"/>
              <w:jc w:val="right"/>
              <w:rPr>
                <w:color w:val="000000"/>
                <w:sz w:val="18"/>
                <w:szCs w:val="18"/>
                <w:lang w:val="en-GB" w:bidi="ar-SA"/>
              </w:rPr>
            </w:pPr>
          </w:p>
        </w:tc>
        <w:tc>
          <w:tcPr>
            <w:tcW w:w="1260" w:type="dxa"/>
            <w:tcBorders>
              <w:top w:val="single" w:sz="4" w:space="0" w:color="auto"/>
            </w:tcBorders>
            <w:vAlign w:val="bottom"/>
          </w:tcPr>
          <w:p w14:paraId="2308D8F2" w14:textId="77777777" w:rsidR="004052D6" w:rsidRPr="002B2454" w:rsidRDefault="004052D6" w:rsidP="00D8138E">
            <w:pPr>
              <w:spacing w:after="0" w:line="240" w:lineRule="exact"/>
              <w:ind w:left="-680" w:right="-72"/>
              <w:jc w:val="right"/>
              <w:rPr>
                <w:rFonts w:eastAsia="Arial Unicode MS"/>
                <w:color w:val="000000"/>
                <w:sz w:val="18"/>
                <w:szCs w:val="18"/>
                <w:lang w:val="en-GB"/>
              </w:rPr>
            </w:pPr>
          </w:p>
        </w:tc>
        <w:tc>
          <w:tcPr>
            <w:tcW w:w="1260" w:type="dxa"/>
            <w:tcBorders>
              <w:top w:val="single" w:sz="4" w:space="0" w:color="auto"/>
            </w:tcBorders>
            <w:vAlign w:val="bottom"/>
          </w:tcPr>
          <w:p w14:paraId="25779096" w14:textId="77777777" w:rsidR="004052D6" w:rsidRPr="002B2454" w:rsidRDefault="004052D6" w:rsidP="00D8138E">
            <w:pPr>
              <w:spacing w:after="0" w:line="240" w:lineRule="exact"/>
              <w:ind w:left="-680" w:right="-72"/>
              <w:jc w:val="right"/>
              <w:rPr>
                <w:rFonts w:eastAsia="Times New Roman"/>
                <w:color w:val="000000"/>
                <w:sz w:val="18"/>
                <w:szCs w:val="18"/>
                <w:lang w:val="en-GB" w:bidi="ar-SA"/>
              </w:rPr>
            </w:pPr>
          </w:p>
        </w:tc>
      </w:tr>
      <w:tr w:rsidR="004052D6" w:rsidRPr="002B2454" w14:paraId="7E9984AD" w14:textId="77777777" w:rsidTr="003C1CA8">
        <w:tc>
          <w:tcPr>
            <w:tcW w:w="4416" w:type="dxa"/>
          </w:tcPr>
          <w:p w14:paraId="1F5BB839" w14:textId="753065F3" w:rsidR="004052D6" w:rsidRPr="002B2454" w:rsidRDefault="00A30BC2" w:rsidP="00D8138E">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Land acquisition</w:t>
            </w:r>
          </w:p>
        </w:tc>
        <w:tc>
          <w:tcPr>
            <w:tcW w:w="1260" w:type="dxa"/>
            <w:vAlign w:val="bottom"/>
          </w:tcPr>
          <w:p w14:paraId="1CB71343" w14:textId="77777777" w:rsidR="004052D6" w:rsidRPr="002B2454" w:rsidRDefault="004052D6" w:rsidP="00D8138E">
            <w:pPr>
              <w:spacing w:after="0" w:line="240" w:lineRule="exact"/>
              <w:ind w:left="-680" w:right="-72"/>
              <w:jc w:val="right"/>
              <w:rPr>
                <w:color w:val="000000"/>
                <w:sz w:val="18"/>
                <w:szCs w:val="18"/>
                <w:lang w:bidi="ar-SA"/>
              </w:rPr>
            </w:pPr>
          </w:p>
        </w:tc>
        <w:tc>
          <w:tcPr>
            <w:tcW w:w="1260" w:type="dxa"/>
            <w:vAlign w:val="bottom"/>
          </w:tcPr>
          <w:p w14:paraId="366ABFCA" w14:textId="77777777" w:rsidR="004052D6" w:rsidRPr="002B2454" w:rsidRDefault="004052D6" w:rsidP="00D8138E">
            <w:pPr>
              <w:spacing w:after="0" w:line="240" w:lineRule="exact"/>
              <w:ind w:left="-680" w:right="-72"/>
              <w:jc w:val="right"/>
              <w:rPr>
                <w:color w:val="000000"/>
                <w:sz w:val="18"/>
                <w:szCs w:val="18"/>
                <w:lang w:val="en-GB" w:bidi="ar-SA"/>
              </w:rPr>
            </w:pPr>
          </w:p>
        </w:tc>
        <w:tc>
          <w:tcPr>
            <w:tcW w:w="1260" w:type="dxa"/>
            <w:vAlign w:val="bottom"/>
          </w:tcPr>
          <w:p w14:paraId="384C890B" w14:textId="77777777" w:rsidR="004052D6" w:rsidRPr="002B2454" w:rsidRDefault="004052D6" w:rsidP="00D8138E">
            <w:pPr>
              <w:spacing w:after="0" w:line="240" w:lineRule="exact"/>
              <w:ind w:left="-680" w:right="-72"/>
              <w:jc w:val="right"/>
              <w:rPr>
                <w:rFonts w:eastAsia="Arial Unicode MS"/>
                <w:color w:val="000000"/>
                <w:sz w:val="18"/>
                <w:szCs w:val="18"/>
                <w:lang w:val="en-GB"/>
              </w:rPr>
            </w:pPr>
          </w:p>
        </w:tc>
        <w:tc>
          <w:tcPr>
            <w:tcW w:w="1260" w:type="dxa"/>
            <w:vAlign w:val="bottom"/>
          </w:tcPr>
          <w:p w14:paraId="6B322A9C" w14:textId="77777777" w:rsidR="004052D6" w:rsidRPr="002B2454" w:rsidRDefault="004052D6" w:rsidP="00D8138E">
            <w:pPr>
              <w:spacing w:after="0" w:line="240" w:lineRule="exact"/>
              <w:ind w:left="-680" w:right="-72"/>
              <w:jc w:val="right"/>
              <w:rPr>
                <w:rFonts w:eastAsia="Times New Roman"/>
                <w:color w:val="000000"/>
                <w:sz w:val="18"/>
                <w:szCs w:val="18"/>
                <w:lang w:val="en-GB" w:bidi="ar-SA"/>
              </w:rPr>
            </w:pPr>
          </w:p>
        </w:tc>
      </w:tr>
      <w:tr w:rsidR="004052D6" w:rsidRPr="002B2454" w14:paraId="3DA7DE66" w14:textId="77777777" w:rsidTr="003C1CA8">
        <w:tc>
          <w:tcPr>
            <w:tcW w:w="4416" w:type="dxa"/>
          </w:tcPr>
          <w:p w14:paraId="36E7CD2E" w14:textId="7EF388FC" w:rsidR="004052D6" w:rsidRPr="002B2454" w:rsidRDefault="00A30BC2" w:rsidP="00D8138E">
            <w:pPr>
              <w:spacing w:after="0" w:line="240" w:lineRule="exact"/>
              <w:ind w:left="435"/>
              <w:rPr>
                <w:rFonts w:eastAsia="Times New Roman"/>
                <w:color w:val="000000"/>
                <w:sz w:val="18"/>
                <w:szCs w:val="18"/>
                <w:lang w:val="en-GB" w:bidi="ar-SA"/>
              </w:rPr>
            </w:pPr>
            <w:r w:rsidRPr="002B2454">
              <w:rPr>
                <w:rFonts w:eastAsia="Times New Roman"/>
                <w:color w:val="000000"/>
                <w:sz w:val="18"/>
                <w:szCs w:val="18"/>
                <w:lang w:val="en-GB" w:bidi="ar-SA"/>
              </w:rPr>
              <w:t>Related companies</w:t>
            </w:r>
          </w:p>
        </w:tc>
        <w:tc>
          <w:tcPr>
            <w:tcW w:w="1260" w:type="dxa"/>
            <w:tcBorders>
              <w:bottom w:val="single" w:sz="4" w:space="0" w:color="auto"/>
            </w:tcBorders>
            <w:vAlign w:val="bottom"/>
          </w:tcPr>
          <w:p w14:paraId="75B74004" w14:textId="041B0A5E" w:rsidR="004052D6" w:rsidRPr="002B2454" w:rsidRDefault="00A30BC2"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tcBorders>
              <w:bottom w:val="single" w:sz="4" w:space="0" w:color="auto"/>
            </w:tcBorders>
            <w:vAlign w:val="bottom"/>
          </w:tcPr>
          <w:p w14:paraId="121FBF49" w14:textId="5C26245A" w:rsidR="004052D6" w:rsidRPr="002B2454" w:rsidRDefault="003C1CA8" w:rsidP="00D8138E">
            <w:pPr>
              <w:spacing w:after="0" w:line="240" w:lineRule="exact"/>
              <w:ind w:left="-680" w:right="-72"/>
              <w:jc w:val="right"/>
              <w:rPr>
                <w:color w:val="000000"/>
                <w:sz w:val="18"/>
                <w:szCs w:val="18"/>
                <w:lang w:val="en-GB" w:bidi="ar-SA"/>
              </w:rPr>
            </w:pPr>
            <w:r w:rsidRPr="002B2454">
              <w:rPr>
                <w:color w:val="000000"/>
                <w:sz w:val="18"/>
                <w:szCs w:val="18"/>
                <w:lang w:val="en-GB" w:bidi="ar-SA"/>
              </w:rPr>
              <w:t>288</w:t>
            </w:r>
          </w:p>
        </w:tc>
        <w:tc>
          <w:tcPr>
            <w:tcW w:w="1260" w:type="dxa"/>
            <w:tcBorders>
              <w:bottom w:val="single" w:sz="4" w:space="0" w:color="auto"/>
            </w:tcBorders>
            <w:vAlign w:val="bottom"/>
          </w:tcPr>
          <w:p w14:paraId="66FA014C" w14:textId="46D02767" w:rsidR="004052D6" w:rsidRPr="002B2454" w:rsidRDefault="003C1CA8" w:rsidP="00D8138E">
            <w:pPr>
              <w:spacing w:after="0" w:line="240" w:lineRule="exact"/>
              <w:ind w:left="-680" w:right="-72"/>
              <w:jc w:val="right"/>
              <w:rPr>
                <w:rFonts w:eastAsia="Arial Unicode MS"/>
                <w:color w:val="000000"/>
                <w:sz w:val="18"/>
                <w:szCs w:val="18"/>
                <w:lang w:val="en-GB"/>
              </w:rPr>
            </w:pPr>
            <w:r w:rsidRPr="002B2454">
              <w:rPr>
                <w:rFonts w:eastAsia="Arial Unicode MS"/>
                <w:color w:val="000000"/>
                <w:sz w:val="18"/>
                <w:szCs w:val="18"/>
                <w:lang w:val="en-GB"/>
              </w:rPr>
              <w:t>-</w:t>
            </w:r>
          </w:p>
        </w:tc>
        <w:tc>
          <w:tcPr>
            <w:tcW w:w="1260" w:type="dxa"/>
            <w:tcBorders>
              <w:bottom w:val="single" w:sz="4" w:space="0" w:color="auto"/>
            </w:tcBorders>
            <w:vAlign w:val="bottom"/>
          </w:tcPr>
          <w:p w14:paraId="2010C024" w14:textId="1AD0EAC3" w:rsidR="004052D6" w:rsidRPr="002B2454" w:rsidRDefault="003C1CA8"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288</w:t>
            </w:r>
          </w:p>
        </w:tc>
      </w:tr>
      <w:tr w:rsidR="004052D6" w:rsidRPr="002B2454" w14:paraId="5C808951" w14:textId="77777777" w:rsidTr="003C1CA8">
        <w:tc>
          <w:tcPr>
            <w:tcW w:w="4416" w:type="dxa"/>
          </w:tcPr>
          <w:p w14:paraId="28660C56" w14:textId="77777777" w:rsidR="004052D6" w:rsidRPr="002B2454" w:rsidRDefault="004052D6" w:rsidP="00D8138E">
            <w:pPr>
              <w:spacing w:after="0" w:line="240" w:lineRule="exact"/>
              <w:ind w:left="435"/>
              <w:rPr>
                <w:rFonts w:eastAsia="Times New Roman"/>
                <w:color w:val="000000"/>
                <w:sz w:val="18"/>
                <w:szCs w:val="18"/>
                <w:lang w:val="en-GB" w:bidi="ar-SA"/>
              </w:rPr>
            </w:pPr>
          </w:p>
        </w:tc>
        <w:tc>
          <w:tcPr>
            <w:tcW w:w="1260" w:type="dxa"/>
            <w:tcBorders>
              <w:top w:val="single" w:sz="4" w:space="0" w:color="auto"/>
            </w:tcBorders>
            <w:vAlign w:val="bottom"/>
          </w:tcPr>
          <w:p w14:paraId="6DF4199A" w14:textId="77777777" w:rsidR="004052D6" w:rsidRPr="002B2454" w:rsidRDefault="004052D6" w:rsidP="00D8138E">
            <w:pPr>
              <w:spacing w:after="0" w:line="240" w:lineRule="exact"/>
              <w:ind w:left="-680" w:right="-72"/>
              <w:jc w:val="right"/>
              <w:rPr>
                <w:color w:val="000000"/>
                <w:sz w:val="18"/>
                <w:szCs w:val="18"/>
                <w:lang w:bidi="ar-SA"/>
              </w:rPr>
            </w:pPr>
          </w:p>
        </w:tc>
        <w:tc>
          <w:tcPr>
            <w:tcW w:w="1260" w:type="dxa"/>
            <w:tcBorders>
              <w:top w:val="single" w:sz="4" w:space="0" w:color="auto"/>
            </w:tcBorders>
            <w:vAlign w:val="bottom"/>
          </w:tcPr>
          <w:p w14:paraId="48872B65" w14:textId="77777777" w:rsidR="004052D6" w:rsidRPr="002B2454" w:rsidRDefault="004052D6" w:rsidP="00D8138E">
            <w:pPr>
              <w:spacing w:after="0" w:line="240" w:lineRule="exact"/>
              <w:ind w:left="-680" w:right="-72"/>
              <w:jc w:val="right"/>
              <w:rPr>
                <w:color w:val="000000"/>
                <w:sz w:val="18"/>
                <w:szCs w:val="18"/>
                <w:lang w:val="en-GB" w:bidi="ar-SA"/>
              </w:rPr>
            </w:pPr>
          </w:p>
        </w:tc>
        <w:tc>
          <w:tcPr>
            <w:tcW w:w="1260" w:type="dxa"/>
            <w:tcBorders>
              <w:top w:val="single" w:sz="4" w:space="0" w:color="auto"/>
            </w:tcBorders>
            <w:vAlign w:val="bottom"/>
          </w:tcPr>
          <w:p w14:paraId="0498A4AD" w14:textId="77777777" w:rsidR="004052D6" w:rsidRPr="002B2454" w:rsidRDefault="004052D6" w:rsidP="00D8138E">
            <w:pPr>
              <w:spacing w:after="0" w:line="240" w:lineRule="exact"/>
              <w:ind w:left="-680" w:right="-72"/>
              <w:jc w:val="right"/>
              <w:rPr>
                <w:rFonts w:eastAsia="Arial Unicode MS"/>
                <w:color w:val="000000"/>
                <w:sz w:val="18"/>
                <w:szCs w:val="18"/>
                <w:lang w:val="en-GB"/>
              </w:rPr>
            </w:pPr>
          </w:p>
        </w:tc>
        <w:tc>
          <w:tcPr>
            <w:tcW w:w="1260" w:type="dxa"/>
            <w:tcBorders>
              <w:top w:val="single" w:sz="4" w:space="0" w:color="auto"/>
            </w:tcBorders>
            <w:vAlign w:val="bottom"/>
          </w:tcPr>
          <w:p w14:paraId="6EF2324C" w14:textId="77777777" w:rsidR="004052D6" w:rsidRPr="002B2454" w:rsidRDefault="004052D6" w:rsidP="00D8138E">
            <w:pPr>
              <w:spacing w:after="0" w:line="240" w:lineRule="exact"/>
              <w:ind w:left="-680" w:right="-72"/>
              <w:jc w:val="right"/>
              <w:rPr>
                <w:rFonts w:eastAsia="Times New Roman"/>
                <w:color w:val="000000"/>
                <w:sz w:val="18"/>
                <w:szCs w:val="18"/>
                <w:lang w:val="en-GB" w:bidi="ar-SA"/>
              </w:rPr>
            </w:pPr>
          </w:p>
        </w:tc>
      </w:tr>
      <w:tr w:rsidR="00A30BC2" w:rsidRPr="002B2454" w14:paraId="688E6B95" w14:textId="77777777" w:rsidTr="003C1CA8">
        <w:tc>
          <w:tcPr>
            <w:tcW w:w="4416" w:type="dxa"/>
          </w:tcPr>
          <w:p w14:paraId="2A6D7F19" w14:textId="4A9A4877" w:rsidR="00A30BC2" w:rsidRPr="002B2454" w:rsidRDefault="00A30BC2" w:rsidP="00A30BC2">
            <w:pPr>
              <w:spacing w:after="0" w:line="240" w:lineRule="exact"/>
              <w:ind w:left="435"/>
              <w:rPr>
                <w:rFonts w:eastAsia="Times New Roman"/>
                <w:b/>
                <w:bCs/>
                <w:color w:val="000000"/>
                <w:sz w:val="18"/>
                <w:szCs w:val="18"/>
                <w:lang w:val="en-GB" w:bidi="ar-SA"/>
              </w:rPr>
            </w:pPr>
            <w:r w:rsidRPr="002B2454">
              <w:rPr>
                <w:rFonts w:eastAsia="Times New Roman"/>
                <w:b/>
                <w:bCs/>
                <w:color w:val="000000"/>
                <w:sz w:val="18"/>
                <w:szCs w:val="18"/>
                <w:lang w:val="en-GB" w:bidi="ar-SA"/>
              </w:rPr>
              <w:t>Total</w:t>
            </w:r>
          </w:p>
        </w:tc>
        <w:tc>
          <w:tcPr>
            <w:tcW w:w="1260" w:type="dxa"/>
            <w:tcBorders>
              <w:bottom w:val="single" w:sz="4" w:space="0" w:color="auto"/>
            </w:tcBorders>
            <w:vAlign w:val="bottom"/>
          </w:tcPr>
          <w:p w14:paraId="45B19A0E" w14:textId="09C87EB1" w:rsidR="00A30BC2" w:rsidRPr="002B2454" w:rsidRDefault="003C1CA8" w:rsidP="00D8138E">
            <w:pPr>
              <w:spacing w:after="0" w:line="240" w:lineRule="exact"/>
              <w:ind w:left="-680" w:right="-72"/>
              <w:jc w:val="right"/>
              <w:rPr>
                <w:color w:val="000000"/>
                <w:sz w:val="18"/>
                <w:szCs w:val="18"/>
                <w:lang w:bidi="ar-SA"/>
              </w:rPr>
            </w:pPr>
            <w:r w:rsidRPr="002B2454">
              <w:rPr>
                <w:color w:val="000000"/>
                <w:sz w:val="18"/>
                <w:szCs w:val="18"/>
                <w:lang w:bidi="ar-SA"/>
              </w:rPr>
              <w:t>-</w:t>
            </w:r>
          </w:p>
        </w:tc>
        <w:tc>
          <w:tcPr>
            <w:tcW w:w="1260" w:type="dxa"/>
            <w:tcBorders>
              <w:bottom w:val="single" w:sz="4" w:space="0" w:color="auto"/>
            </w:tcBorders>
            <w:vAlign w:val="bottom"/>
          </w:tcPr>
          <w:p w14:paraId="496FD8DC" w14:textId="482B795D" w:rsidR="00A30BC2" w:rsidRPr="002B2454" w:rsidRDefault="003C1CA8" w:rsidP="00D8138E">
            <w:pPr>
              <w:spacing w:after="0" w:line="240" w:lineRule="exact"/>
              <w:ind w:left="-680" w:right="-72"/>
              <w:jc w:val="right"/>
              <w:rPr>
                <w:color w:val="000000"/>
                <w:sz w:val="18"/>
                <w:szCs w:val="18"/>
                <w:lang w:val="en-GB" w:bidi="ar-SA"/>
              </w:rPr>
            </w:pPr>
            <w:r w:rsidRPr="002B2454">
              <w:rPr>
                <w:color w:val="000000"/>
                <w:sz w:val="18"/>
                <w:szCs w:val="18"/>
                <w:lang w:val="en-GB" w:bidi="ar-SA"/>
              </w:rPr>
              <w:t>288</w:t>
            </w:r>
          </w:p>
        </w:tc>
        <w:tc>
          <w:tcPr>
            <w:tcW w:w="1260" w:type="dxa"/>
            <w:tcBorders>
              <w:bottom w:val="single" w:sz="4" w:space="0" w:color="auto"/>
            </w:tcBorders>
            <w:vAlign w:val="bottom"/>
          </w:tcPr>
          <w:p w14:paraId="62DF5E97" w14:textId="6262FA48" w:rsidR="00A30BC2" w:rsidRPr="002B2454" w:rsidRDefault="003C1CA8" w:rsidP="00D8138E">
            <w:pPr>
              <w:spacing w:after="0" w:line="240" w:lineRule="exact"/>
              <w:ind w:left="-680" w:right="-72"/>
              <w:jc w:val="right"/>
              <w:rPr>
                <w:rFonts w:eastAsia="Arial Unicode MS"/>
                <w:color w:val="000000"/>
                <w:sz w:val="18"/>
                <w:szCs w:val="18"/>
                <w:lang w:val="en-GB"/>
              </w:rPr>
            </w:pPr>
            <w:r w:rsidRPr="002B2454">
              <w:rPr>
                <w:rFonts w:eastAsia="Arial Unicode MS"/>
                <w:color w:val="000000"/>
                <w:sz w:val="18"/>
                <w:szCs w:val="18"/>
                <w:lang w:val="en-GB"/>
              </w:rPr>
              <w:t>-</w:t>
            </w:r>
          </w:p>
        </w:tc>
        <w:tc>
          <w:tcPr>
            <w:tcW w:w="1260" w:type="dxa"/>
            <w:tcBorders>
              <w:bottom w:val="single" w:sz="4" w:space="0" w:color="auto"/>
            </w:tcBorders>
            <w:vAlign w:val="bottom"/>
          </w:tcPr>
          <w:p w14:paraId="2E3CAB8F" w14:textId="43217BD8" w:rsidR="00A30BC2" w:rsidRPr="002B2454" w:rsidRDefault="003C1CA8" w:rsidP="00D8138E">
            <w:pPr>
              <w:spacing w:after="0" w:line="240" w:lineRule="exact"/>
              <w:ind w:left="-680" w:right="-72"/>
              <w:jc w:val="right"/>
              <w:rPr>
                <w:rFonts w:eastAsia="Times New Roman"/>
                <w:color w:val="000000"/>
                <w:sz w:val="18"/>
                <w:szCs w:val="18"/>
                <w:lang w:val="en-GB" w:bidi="ar-SA"/>
              </w:rPr>
            </w:pPr>
            <w:r w:rsidRPr="002B2454">
              <w:rPr>
                <w:rFonts w:eastAsia="Times New Roman"/>
                <w:color w:val="000000"/>
                <w:sz w:val="18"/>
                <w:szCs w:val="18"/>
                <w:lang w:val="en-GB" w:bidi="ar-SA"/>
              </w:rPr>
              <w:t>288</w:t>
            </w:r>
          </w:p>
        </w:tc>
      </w:tr>
    </w:tbl>
    <w:p w14:paraId="1C1D1585" w14:textId="77777777" w:rsidR="00E002D5" w:rsidRPr="002B2454" w:rsidRDefault="00E002D5" w:rsidP="00D570C7">
      <w:pPr>
        <w:spacing w:after="0" w:line="240" w:lineRule="exact"/>
        <w:jc w:val="both"/>
        <w:rPr>
          <w:i/>
          <w:color w:val="000000"/>
          <w:sz w:val="18"/>
          <w:szCs w:val="18"/>
        </w:rPr>
      </w:pPr>
    </w:p>
    <w:p w14:paraId="240F5EF3" w14:textId="76BA7B02" w:rsidR="002B02E8" w:rsidRPr="002B2454" w:rsidRDefault="002B02E8" w:rsidP="002B02E8">
      <w:pPr>
        <w:spacing w:after="0" w:line="240" w:lineRule="exact"/>
        <w:rPr>
          <w:sz w:val="18"/>
          <w:szCs w:val="18"/>
        </w:rPr>
      </w:pPr>
      <w:r w:rsidRPr="002B2454">
        <w:rPr>
          <w:sz w:val="18"/>
          <w:szCs w:val="18"/>
          <w:lang w:val="en-GB"/>
        </w:rPr>
        <w:t xml:space="preserve">* </w:t>
      </w:r>
      <w:r w:rsidRPr="002B2454">
        <w:rPr>
          <w:sz w:val="18"/>
          <w:szCs w:val="18"/>
        </w:rPr>
        <w:t>Shares common directors or has persons related to the major shareholders of the company who serve as directors.</w:t>
      </w:r>
    </w:p>
    <w:p w14:paraId="7E0ACA22" w14:textId="1CDEAC89" w:rsidR="00071E78" w:rsidRPr="002B2454" w:rsidRDefault="00071E78" w:rsidP="00D570C7">
      <w:pPr>
        <w:spacing w:after="0" w:line="240" w:lineRule="exact"/>
        <w:rPr>
          <w:sz w:val="18"/>
          <w:szCs w:val="18"/>
          <w:cs/>
        </w:rPr>
      </w:pPr>
      <w:r w:rsidRPr="002B2454">
        <w:rPr>
          <w:sz w:val="18"/>
          <w:szCs w:val="18"/>
        </w:rPr>
        <w:br w:type="page"/>
      </w:r>
    </w:p>
    <w:p w14:paraId="59C7CAD2" w14:textId="77777777" w:rsidR="00071E78" w:rsidRPr="002B2454" w:rsidRDefault="00071E78" w:rsidP="00D8138E">
      <w:pPr>
        <w:spacing w:after="0" w:line="240" w:lineRule="exact"/>
        <w:ind w:left="540" w:hanging="540"/>
        <w:rPr>
          <w:sz w:val="18"/>
          <w:szCs w:val="18"/>
        </w:rPr>
      </w:pPr>
      <w:r w:rsidRPr="002B2454">
        <w:rPr>
          <w:b/>
          <w:bCs/>
          <w:sz w:val="18"/>
          <w:szCs w:val="18"/>
        </w:rPr>
        <w:lastRenderedPageBreak/>
        <w:t>c)</w:t>
      </w:r>
      <w:r w:rsidRPr="002B2454">
        <w:rPr>
          <w:sz w:val="18"/>
          <w:szCs w:val="18"/>
        </w:rPr>
        <w:tab/>
      </w:r>
      <w:r w:rsidRPr="002B2454">
        <w:rPr>
          <w:b/>
          <w:bCs/>
          <w:sz w:val="18"/>
          <w:szCs w:val="18"/>
        </w:rPr>
        <w:t>Short-term borrowings to related parties</w:t>
      </w:r>
      <w:r w:rsidRPr="002B2454">
        <w:rPr>
          <w:sz w:val="18"/>
          <w:szCs w:val="18"/>
        </w:rPr>
        <w:t> </w:t>
      </w:r>
    </w:p>
    <w:p w14:paraId="60BCCF1A" w14:textId="1E9B9595" w:rsidR="00071E78" w:rsidRPr="002B2454" w:rsidRDefault="00071E78" w:rsidP="006B2179">
      <w:pPr>
        <w:spacing w:after="0" w:line="240" w:lineRule="exact"/>
        <w:ind w:left="540"/>
        <w:rPr>
          <w:sz w:val="18"/>
          <w:szCs w:val="18"/>
        </w:rPr>
      </w:pPr>
    </w:p>
    <w:p w14:paraId="64729F32" w14:textId="50BB644F" w:rsidR="006B79AA" w:rsidRPr="002B2454" w:rsidRDefault="006B79AA" w:rsidP="00D8138E">
      <w:pPr>
        <w:spacing w:after="0" w:line="240" w:lineRule="exact"/>
        <w:ind w:left="540"/>
        <w:jc w:val="both"/>
        <w:rPr>
          <w:sz w:val="18"/>
          <w:szCs w:val="18"/>
        </w:rPr>
      </w:pPr>
      <w:r w:rsidRPr="002B2454">
        <w:rPr>
          <w:sz w:val="18"/>
          <w:szCs w:val="18"/>
        </w:rPr>
        <w:t xml:space="preserve">Movements of short-term borrowings to related parties during the </w:t>
      </w:r>
      <w:r w:rsidR="00743600" w:rsidRPr="002B2454">
        <w:rPr>
          <w:sz w:val="18"/>
          <w:szCs w:val="18"/>
        </w:rPr>
        <w:t>year</w:t>
      </w:r>
      <w:r w:rsidRPr="002B2454">
        <w:rPr>
          <w:sz w:val="18"/>
          <w:szCs w:val="18"/>
        </w:rPr>
        <w:t xml:space="preserve"> ended 31 December 2025 are as follows:</w:t>
      </w:r>
    </w:p>
    <w:p w14:paraId="379E406C" w14:textId="50E6DA8B" w:rsidR="00071E78" w:rsidRPr="002B2454" w:rsidRDefault="00071E78" w:rsidP="00D8138E">
      <w:pPr>
        <w:spacing w:after="0" w:line="240" w:lineRule="exact"/>
        <w:ind w:left="540"/>
        <w:rPr>
          <w:sz w:val="18"/>
          <w:szCs w:val="18"/>
        </w:rPr>
      </w:pPr>
    </w:p>
    <w:tbl>
      <w:tblPr>
        <w:tblW w:w="946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15"/>
        <w:gridCol w:w="1797"/>
        <w:gridCol w:w="1653"/>
      </w:tblGrid>
      <w:tr w:rsidR="00071E78" w:rsidRPr="002B2454" w14:paraId="66EEA712" w14:textId="77777777" w:rsidTr="004D249E">
        <w:tc>
          <w:tcPr>
            <w:tcW w:w="6015" w:type="dxa"/>
            <w:tcBorders>
              <w:top w:val="nil"/>
              <w:left w:val="nil"/>
              <w:bottom w:val="nil"/>
              <w:right w:val="nil"/>
            </w:tcBorders>
            <w:vAlign w:val="bottom"/>
            <w:hideMark/>
          </w:tcPr>
          <w:p w14:paraId="4D1A513D" w14:textId="435AD53F" w:rsidR="00071E78" w:rsidRPr="002B2454" w:rsidRDefault="00071E78" w:rsidP="00D8138E">
            <w:pPr>
              <w:spacing w:after="0" w:line="240" w:lineRule="exact"/>
              <w:ind w:left="553"/>
              <w:rPr>
                <w:sz w:val="18"/>
                <w:szCs w:val="18"/>
              </w:rPr>
            </w:pPr>
          </w:p>
        </w:tc>
        <w:tc>
          <w:tcPr>
            <w:tcW w:w="1797" w:type="dxa"/>
            <w:tcBorders>
              <w:top w:val="nil"/>
              <w:left w:val="nil"/>
              <w:bottom w:val="nil"/>
              <w:right w:val="nil"/>
            </w:tcBorders>
            <w:vAlign w:val="bottom"/>
            <w:hideMark/>
          </w:tcPr>
          <w:p w14:paraId="05AB817B"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nil"/>
              <w:left w:val="nil"/>
              <w:bottom w:val="nil"/>
              <w:right w:val="nil"/>
            </w:tcBorders>
            <w:vAlign w:val="bottom"/>
            <w:hideMark/>
          </w:tcPr>
          <w:p w14:paraId="1F9309E0" w14:textId="562434FE" w:rsidR="00071E78" w:rsidRPr="00D93773" w:rsidRDefault="00071E78" w:rsidP="00D93773">
            <w:pPr>
              <w:spacing w:after="0" w:line="240" w:lineRule="exact"/>
              <w:ind w:right="29"/>
              <w:jc w:val="right"/>
              <w:rPr>
                <w:sz w:val="18"/>
                <w:szCs w:val="18"/>
              </w:rPr>
            </w:pPr>
            <w:r w:rsidRPr="00D93773">
              <w:rPr>
                <w:b/>
                <w:bCs/>
                <w:sz w:val="18"/>
                <w:szCs w:val="18"/>
              </w:rPr>
              <w:t xml:space="preserve">Separate financial </w:t>
            </w:r>
            <w:r w:rsidR="006F3011" w:rsidRPr="00D93773">
              <w:rPr>
                <w:b/>
                <w:bCs/>
                <w:sz w:val="18"/>
                <w:szCs w:val="18"/>
              </w:rPr>
              <w:t>statements</w:t>
            </w:r>
          </w:p>
        </w:tc>
      </w:tr>
      <w:tr w:rsidR="00071E78" w:rsidRPr="002B2454" w14:paraId="53D48974" w14:textId="77777777" w:rsidTr="004D249E">
        <w:tc>
          <w:tcPr>
            <w:tcW w:w="6015" w:type="dxa"/>
            <w:tcBorders>
              <w:top w:val="nil"/>
              <w:left w:val="nil"/>
              <w:bottom w:val="nil"/>
              <w:right w:val="nil"/>
            </w:tcBorders>
            <w:vAlign w:val="bottom"/>
            <w:hideMark/>
          </w:tcPr>
          <w:p w14:paraId="6C8C4F6D" w14:textId="0EB3A80F" w:rsidR="00071E78" w:rsidRPr="002B2454" w:rsidRDefault="00071E78" w:rsidP="00D8138E">
            <w:pPr>
              <w:spacing w:after="0" w:line="240" w:lineRule="exact"/>
              <w:ind w:left="553"/>
              <w:rPr>
                <w:sz w:val="18"/>
                <w:szCs w:val="18"/>
              </w:rPr>
            </w:pPr>
          </w:p>
        </w:tc>
        <w:tc>
          <w:tcPr>
            <w:tcW w:w="1797" w:type="dxa"/>
            <w:tcBorders>
              <w:top w:val="nil"/>
              <w:left w:val="nil"/>
              <w:bottom w:val="nil"/>
              <w:right w:val="nil"/>
            </w:tcBorders>
            <w:vAlign w:val="bottom"/>
            <w:hideMark/>
          </w:tcPr>
          <w:p w14:paraId="5DD00C65"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nil"/>
              <w:left w:val="nil"/>
              <w:bottom w:val="single" w:sz="6" w:space="0" w:color="000000"/>
              <w:right w:val="nil"/>
            </w:tcBorders>
            <w:vAlign w:val="bottom"/>
            <w:hideMark/>
          </w:tcPr>
          <w:p w14:paraId="11786C04" w14:textId="4BF87314" w:rsidR="00071E78" w:rsidRPr="00D93773" w:rsidRDefault="00071E78" w:rsidP="00D93773">
            <w:pPr>
              <w:spacing w:after="0" w:line="240" w:lineRule="exact"/>
              <w:ind w:right="29"/>
              <w:jc w:val="right"/>
              <w:rPr>
                <w:sz w:val="18"/>
                <w:szCs w:val="18"/>
              </w:rPr>
            </w:pPr>
            <w:r w:rsidRPr="00D93773">
              <w:rPr>
                <w:b/>
                <w:bCs/>
                <w:sz w:val="18"/>
                <w:szCs w:val="18"/>
              </w:rPr>
              <w:t>Million Baht</w:t>
            </w:r>
          </w:p>
        </w:tc>
      </w:tr>
      <w:tr w:rsidR="00071E78" w:rsidRPr="002B2454" w14:paraId="2715BE96" w14:textId="77777777" w:rsidTr="004D249E">
        <w:tc>
          <w:tcPr>
            <w:tcW w:w="6015" w:type="dxa"/>
            <w:tcBorders>
              <w:top w:val="nil"/>
              <w:left w:val="nil"/>
              <w:bottom w:val="nil"/>
              <w:right w:val="nil"/>
            </w:tcBorders>
            <w:vAlign w:val="bottom"/>
            <w:hideMark/>
          </w:tcPr>
          <w:p w14:paraId="1BAA033B" w14:textId="1D42F695" w:rsidR="00071E78" w:rsidRPr="002B2454" w:rsidRDefault="00071E78" w:rsidP="00D8138E">
            <w:pPr>
              <w:spacing w:after="0" w:line="240" w:lineRule="exact"/>
              <w:ind w:left="553"/>
              <w:rPr>
                <w:sz w:val="18"/>
                <w:szCs w:val="18"/>
              </w:rPr>
            </w:pPr>
            <w:r w:rsidRPr="002B2454">
              <w:rPr>
                <w:b/>
                <w:bCs/>
                <w:sz w:val="18"/>
                <w:szCs w:val="18"/>
              </w:rPr>
              <w:t>Subsidiaries</w:t>
            </w:r>
          </w:p>
        </w:tc>
        <w:tc>
          <w:tcPr>
            <w:tcW w:w="1797" w:type="dxa"/>
            <w:tcBorders>
              <w:top w:val="nil"/>
              <w:left w:val="nil"/>
              <w:bottom w:val="nil"/>
              <w:right w:val="nil"/>
            </w:tcBorders>
            <w:vAlign w:val="bottom"/>
            <w:hideMark/>
          </w:tcPr>
          <w:p w14:paraId="644AAAF9"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single" w:sz="6" w:space="0" w:color="000000"/>
              <w:left w:val="nil"/>
              <w:bottom w:val="nil"/>
              <w:right w:val="nil"/>
            </w:tcBorders>
            <w:vAlign w:val="bottom"/>
            <w:hideMark/>
          </w:tcPr>
          <w:p w14:paraId="1F8E09AC" w14:textId="1563A9A0" w:rsidR="00071E78" w:rsidRPr="002B2454" w:rsidRDefault="00071E78" w:rsidP="00D8138E">
            <w:pPr>
              <w:spacing w:after="0" w:line="240" w:lineRule="exact"/>
              <w:ind w:right="29"/>
              <w:jc w:val="right"/>
              <w:rPr>
                <w:sz w:val="18"/>
                <w:szCs w:val="18"/>
              </w:rPr>
            </w:pPr>
          </w:p>
        </w:tc>
      </w:tr>
      <w:tr w:rsidR="00071E78" w:rsidRPr="002B2454" w14:paraId="1185FAB1" w14:textId="77777777" w:rsidTr="004D249E">
        <w:tc>
          <w:tcPr>
            <w:tcW w:w="6015" w:type="dxa"/>
            <w:tcBorders>
              <w:top w:val="nil"/>
              <w:left w:val="nil"/>
              <w:bottom w:val="nil"/>
              <w:right w:val="nil"/>
            </w:tcBorders>
            <w:vAlign w:val="bottom"/>
            <w:hideMark/>
          </w:tcPr>
          <w:p w14:paraId="083D55B0" w14:textId="2CFA6F46" w:rsidR="00071E78" w:rsidRPr="002B2454" w:rsidRDefault="00071E78" w:rsidP="00D8138E">
            <w:pPr>
              <w:spacing w:after="0" w:line="240" w:lineRule="exact"/>
              <w:ind w:left="553"/>
              <w:rPr>
                <w:sz w:val="18"/>
                <w:szCs w:val="18"/>
              </w:rPr>
            </w:pPr>
            <w:r w:rsidRPr="002B2454">
              <w:rPr>
                <w:sz w:val="18"/>
                <w:szCs w:val="18"/>
              </w:rPr>
              <w:t>Opening book value</w:t>
            </w:r>
          </w:p>
        </w:tc>
        <w:tc>
          <w:tcPr>
            <w:tcW w:w="1797" w:type="dxa"/>
            <w:tcBorders>
              <w:top w:val="nil"/>
              <w:left w:val="nil"/>
              <w:bottom w:val="nil"/>
              <w:right w:val="nil"/>
            </w:tcBorders>
            <w:vAlign w:val="bottom"/>
            <w:hideMark/>
          </w:tcPr>
          <w:p w14:paraId="340D0892"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nil"/>
              <w:left w:val="nil"/>
              <w:bottom w:val="nil"/>
              <w:right w:val="nil"/>
            </w:tcBorders>
            <w:vAlign w:val="bottom"/>
            <w:hideMark/>
          </w:tcPr>
          <w:p w14:paraId="730E9563" w14:textId="2B6F0D0F" w:rsidR="00071E78" w:rsidRPr="002B2454" w:rsidRDefault="00071E78" w:rsidP="003A2F88">
            <w:pPr>
              <w:spacing w:after="0" w:line="240" w:lineRule="exact"/>
              <w:ind w:right="29"/>
              <w:jc w:val="right"/>
              <w:rPr>
                <w:sz w:val="18"/>
                <w:szCs w:val="18"/>
              </w:rPr>
            </w:pPr>
            <w:r w:rsidRPr="002B2454">
              <w:rPr>
                <w:sz w:val="18"/>
                <w:szCs w:val="18"/>
              </w:rPr>
              <w:t>1,623</w:t>
            </w:r>
          </w:p>
        </w:tc>
      </w:tr>
      <w:tr w:rsidR="00071E78" w:rsidRPr="002B2454" w14:paraId="162590A1" w14:textId="77777777" w:rsidTr="004D249E">
        <w:tc>
          <w:tcPr>
            <w:tcW w:w="6015" w:type="dxa"/>
            <w:tcBorders>
              <w:top w:val="nil"/>
              <w:left w:val="nil"/>
              <w:bottom w:val="nil"/>
              <w:right w:val="nil"/>
            </w:tcBorders>
            <w:vAlign w:val="bottom"/>
            <w:hideMark/>
          </w:tcPr>
          <w:p w14:paraId="5BEF185D" w14:textId="1E8B8C4D" w:rsidR="00071E78" w:rsidRPr="002B2454" w:rsidRDefault="00071E78" w:rsidP="00D8138E">
            <w:pPr>
              <w:spacing w:after="0" w:line="240" w:lineRule="exact"/>
              <w:ind w:left="553"/>
              <w:rPr>
                <w:sz w:val="18"/>
                <w:szCs w:val="18"/>
              </w:rPr>
            </w:pPr>
            <w:r w:rsidRPr="002B2454">
              <w:rPr>
                <w:sz w:val="18"/>
                <w:szCs w:val="18"/>
              </w:rPr>
              <w:t>Additions</w:t>
            </w:r>
          </w:p>
        </w:tc>
        <w:tc>
          <w:tcPr>
            <w:tcW w:w="1797" w:type="dxa"/>
            <w:tcBorders>
              <w:top w:val="nil"/>
              <w:left w:val="nil"/>
              <w:bottom w:val="nil"/>
              <w:right w:val="nil"/>
            </w:tcBorders>
            <w:hideMark/>
          </w:tcPr>
          <w:p w14:paraId="7E868D3C"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nil"/>
              <w:left w:val="nil"/>
              <w:bottom w:val="nil"/>
              <w:right w:val="nil"/>
            </w:tcBorders>
            <w:vAlign w:val="bottom"/>
            <w:hideMark/>
          </w:tcPr>
          <w:p w14:paraId="0AE534C1" w14:textId="74350D51" w:rsidR="00071E78" w:rsidRPr="002B2454" w:rsidRDefault="00784C39" w:rsidP="003A2F88">
            <w:pPr>
              <w:spacing w:after="0" w:line="240" w:lineRule="exact"/>
              <w:ind w:right="29"/>
              <w:jc w:val="right"/>
              <w:rPr>
                <w:sz w:val="18"/>
                <w:szCs w:val="18"/>
              </w:rPr>
            </w:pPr>
            <w:r w:rsidRPr="002B2454">
              <w:rPr>
                <w:sz w:val="18"/>
                <w:szCs w:val="18"/>
              </w:rPr>
              <w:t>263</w:t>
            </w:r>
          </w:p>
        </w:tc>
      </w:tr>
      <w:tr w:rsidR="00071E78" w:rsidRPr="002B2454" w14:paraId="3498E055" w14:textId="77777777" w:rsidTr="004D249E">
        <w:tc>
          <w:tcPr>
            <w:tcW w:w="6015" w:type="dxa"/>
            <w:tcBorders>
              <w:top w:val="nil"/>
              <w:left w:val="nil"/>
              <w:bottom w:val="nil"/>
              <w:right w:val="nil"/>
            </w:tcBorders>
            <w:hideMark/>
          </w:tcPr>
          <w:p w14:paraId="3A2A3306" w14:textId="6A921E77" w:rsidR="00071E78" w:rsidRPr="002B2454" w:rsidRDefault="00071E78" w:rsidP="00D8138E">
            <w:pPr>
              <w:spacing w:after="0" w:line="240" w:lineRule="exact"/>
              <w:ind w:left="553"/>
              <w:rPr>
                <w:sz w:val="18"/>
                <w:szCs w:val="18"/>
              </w:rPr>
            </w:pPr>
            <w:r w:rsidRPr="002B2454">
              <w:rPr>
                <w:sz w:val="18"/>
                <w:szCs w:val="18"/>
              </w:rPr>
              <w:t>Repayments</w:t>
            </w:r>
          </w:p>
        </w:tc>
        <w:tc>
          <w:tcPr>
            <w:tcW w:w="1797" w:type="dxa"/>
            <w:tcBorders>
              <w:top w:val="nil"/>
              <w:left w:val="nil"/>
              <w:bottom w:val="nil"/>
              <w:right w:val="nil"/>
            </w:tcBorders>
            <w:hideMark/>
          </w:tcPr>
          <w:p w14:paraId="7FF45267"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nil"/>
              <w:left w:val="nil"/>
              <w:bottom w:val="nil"/>
              <w:right w:val="nil"/>
            </w:tcBorders>
            <w:vAlign w:val="bottom"/>
            <w:hideMark/>
          </w:tcPr>
          <w:p w14:paraId="5B0A48D4" w14:textId="62548F21" w:rsidR="00071E78" w:rsidRPr="002B2454" w:rsidRDefault="00784C39" w:rsidP="003A2F88">
            <w:pPr>
              <w:spacing w:after="0" w:line="240" w:lineRule="exact"/>
              <w:ind w:right="29"/>
              <w:jc w:val="right"/>
              <w:rPr>
                <w:sz w:val="18"/>
                <w:szCs w:val="18"/>
              </w:rPr>
            </w:pPr>
            <w:r w:rsidRPr="002B2454">
              <w:rPr>
                <w:sz w:val="18"/>
                <w:szCs w:val="18"/>
              </w:rPr>
              <w:t>(1,677)</w:t>
            </w:r>
          </w:p>
        </w:tc>
      </w:tr>
      <w:tr w:rsidR="002441A9" w:rsidRPr="002B2454" w14:paraId="1AE18AC6" w14:textId="77777777" w:rsidTr="004D249E">
        <w:tc>
          <w:tcPr>
            <w:tcW w:w="6015" w:type="dxa"/>
            <w:tcBorders>
              <w:top w:val="nil"/>
              <w:left w:val="nil"/>
              <w:bottom w:val="nil"/>
              <w:right w:val="nil"/>
            </w:tcBorders>
          </w:tcPr>
          <w:p w14:paraId="73E1B546" w14:textId="0A169435" w:rsidR="002441A9" w:rsidRPr="002B2454" w:rsidRDefault="006D0A9B" w:rsidP="00D8138E">
            <w:pPr>
              <w:spacing w:after="0" w:line="240" w:lineRule="exact"/>
              <w:ind w:left="553"/>
              <w:rPr>
                <w:sz w:val="18"/>
              </w:rPr>
            </w:pPr>
            <w:r w:rsidRPr="002B2454">
              <w:rPr>
                <w:sz w:val="18"/>
              </w:rPr>
              <w:t>Al</w:t>
            </w:r>
            <w:r w:rsidR="00504B60" w:rsidRPr="002B2454">
              <w:rPr>
                <w:sz w:val="18"/>
              </w:rPr>
              <w:t xml:space="preserve">lowance </w:t>
            </w:r>
            <w:r w:rsidR="001068AD" w:rsidRPr="002B2454">
              <w:rPr>
                <w:sz w:val="18"/>
              </w:rPr>
              <w:t xml:space="preserve">for </w:t>
            </w:r>
            <w:r w:rsidR="00F30EA1" w:rsidRPr="002B2454">
              <w:rPr>
                <w:sz w:val="18"/>
              </w:rPr>
              <w:t>expected loss</w:t>
            </w:r>
          </w:p>
        </w:tc>
        <w:tc>
          <w:tcPr>
            <w:tcW w:w="1797" w:type="dxa"/>
            <w:tcBorders>
              <w:top w:val="nil"/>
              <w:left w:val="nil"/>
              <w:bottom w:val="nil"/>
              <w:right w:val="nil"/>
            </w:tcBorders>
          </w:tcPr>
          <w:p w14:paraId="34F43B69" w14:textId="77777777" w:rsidR="002441A9" w:rsidRPr="002B2454" w:rsidRDefault="002441A9" w:rsidP="00D8138E">
            <w:pPr>
              <w:spacing w:after="0" w:line="240" w:lineRule="exact"/>
              <w:rPr>
                <w:sz w:val="18"/>
                <w:szCs w:val="18"/>
              </w:rPr>
            </w:pPr>
          </w:p>
        </w:tc>
        <w:tc>
          <w:tcPr>
            <w:tcW w:w="1653" w:type="dxa"/>
            <w:tcBorders>
              <w:top w:val="nil"/>
              <w:left w:val="nil"/>
              <w:bottom w:val="nil"/>
              <w:right w:val="nil"/>
            </w:tcBorders>
            <w:vAlign w:val="bottom"/>
          </w:tcPr>
          <w:p w14:paraId="18980416" w14:textId="76D2B113" w:rsidR="002441A9" w:rsidRPr="002B2454" w:rsidRDefault="003A2F88" w:rsidP="003A2F88">
            <w:pPr>
              <w:spacing w:after="0" w:line="240" w:lineRule="exact"/>
              <w:ind w:right="29"/>
              <w:jc w:val="right"/>
              <w:rPr>
                <w:sz w:val="18"/>
                <w:szCs w:val="18"/>
              </w:rPr>
            </w:pPr>
            <w:r w:rsidRPr="002B2454">
              <w:rPr>
                <w:sz w:val="18"/>
                <w:szCs w:val="18"/>
              </w:rPr>
              <w:t>(9)</w:t>
            </w:r>
          </w:p>
        </w:tc>
      </w:tr>
      <w:tr w:rsidR="00071E78" w:rsidRPr="002B2454" w14:paraId="278ECDF3" w14:textId="77777777" w:rsidTr="004D249E">
        <w:tc>
          <w:tcPr>
            <w:tcW w:w="6015" w:type="dxa"/>
            <w:tcBorders>
              <w:top w:val="nil"/>
              <w:left w:val="nil"/>
              <w:bottom w:val="nil"/>
              <w:right w:val="nil"/>
            </w:tcBorders>
            <w:vAlign w:val="bottom"/>
            <w:hideMark/>
          </w:tcPr>
          <w:p w14:paraId="67E2E542" w14:textId="02A7B9CA" w:rsidR="00071E78" w:rsidRPr="002B2454" w:rsidRDefault="00071E78" w:rsidP="00D8138E">
            <w:pPr>
              <w:spacing w:after="0" w:line="240" w:lineRule="exact"/>
              <w:ind w:left="553"/>
              <w:rPr>
                <w:sz w:val="18"/>
                <w:szCs w:val="18"/>
              </w:rPr>
            </w:pPr>
          </w:p>
        </w:tc>
        <w:tc>
          <w:tcPr>
            <w:tcW w:w="1797" w:type="dxa"/>
            <w:tcBorders>
              <w:top w:val="nil"/>
              <w:left w:val="nil"/>
              <w:bottom w:val="nil"/>
              <w:right w:val="nil"/>
            </w:tcBorders>
            <w:vAlign w:val="bottom"/>
            <w:hideMark/>
          </w:tcPr>
          <w:p w14:paraId="068200A7"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single" w:sz="6" w:space="0" w:color="000000"/>
              <w:left w:val="nil"/>
              <w:bottom w:val="nil"/>
              <w:right w:val="nil"/>
            </w:tcBorders>
            <w:vAlign w:val="bottom"/>
            <w:hideMark/>
          </w:tcPr>
          <w:p w14:paraId="445FBAD1" w14:textId="73513DE0" w:rsidR="00071E78" w:rsidRPr="002B2454" w:rsidRDefault="00071E78" w:rsidP="003A2F88">
            <w:pPr>
              <w:spacing w:after="0" w:line="240" w:lineRule="exact"/>
              <w:ind w:right="29"/>
              <w:jc w:val="right"/>
              <w:rPr>
                <w:sz w:val="18"/>
                <w:szCs w:val="18"/>
              </w:rPr>
            </w:pPr>
          </w:p>
        </w:tc>
      </w:tr>
      <w:tr w:rsidR="00071E78" w:rsidRPr="002B2454" w14:paraId="6C6CCF6A" w14:textId="77777777" w:rsidTr="004D249E">
        <w:tc>
          <w:tcPr>
            <w:tcW w:w="6015" w:type="dxa"/>
            <w:tcBorders>
              <w:top w:val="nil"/>
              <w:left w:val="nil"/>
              <w:bottom w:val="nil"/>
              <w:right w:val="nil"/>
            </w:tcBorders>
            <w:vAlign w:val="bottom"/>
            <w:hideMark/>
          </w:tcPr>
          <w:p w14:paraId="2C7FBDF1" w14:textId="778F25D7" w:rsidR="00071E78" w:rsidRPr="002B2454" w:rsidRDefault="00071E78" w:rsidP="00D8138E">
            <w:pPr>
              <w:spacing w:after="0" w:line="240" w:lineRule="exact"/>
              <w:ind w:left="553"/>
              <w:rPr>
                <w:sz w:val="18"/>
                <w:szCs w:val="18"/>
              </w:rPr>
            </w:pPr>
            <w:r w:rsidRPr="002B2454">
              <w:rPr>
                <w:sz w:val="18"/>
                <w:szCs w:val="18"/>
              </w:rPr>
              <w:t>Closing book value</w:t>
            </w:r>
          </w:p>
        </w:tc>
        <w:tc>
          <w:tcPr>
            <w:tcW w:w="1797" w:type="dxa"/>
            <w:tcBorders>
              <w:top w:val="nil"/>
              <w:left w:val="nil"/>
              <w:bottom w:val="nil"/>
              <w:right w:val="nil"/>
            </w:tcBorders>
            <w:vAlign w:val="bottom"/>
            <w:hideMark/>
          </w:tcPr>
          <w:p w14:paraId="3BA69826" w14:textId="77777777" w:rsidR="00071E78" w:rsidRPr="002B2454" w:rsidRDefault="00071E78" w:rsidP="00D8138E">
            <w:pPr>
              <w:spacing w:after="0" w:line="240" w:lineRule="exact"/>
              <w:rPr>
                <w:sz w:val="18"/>
                <w:szCs w:val="18"/>
              </w:rPr>
            </w:pPr>
            <w:r w:rsidRPr="002B2454">
              <w:rPr>
                <w:sz w:val="18"/>
                <w:szCs w:val="18"/>
              </w:rPr>
              <w:t> </w:t>
            </w:r>
          </w:p>
        </w:tc>
        <w:tc>
          <w:tcPr>
            <w:tcW w:w="1653" w:type="dxa"/>
            <w:tcBorders>
              <w:top w:val="nil"/>
              <w:left w:val="nil"/>
              <w:bottom w:val="single" w:sz="6" w:space="0" w:color="000000"/>
              <w:right w:val="nil"/>
            </w:tcBorders>
            <w:vAlign w:val="bottom"/>
            <w:hideMark/>
          </w:tcPr>
          <w:p w14:paraId="0127BC3B" w14:textId="2F9EA87B" w:rsidR="00071E78" w:rsidRPr="002B2454" w:rsidRDefault="00784C39" w:rsidP="003A2F88">
            <w:pPr>
              <w:spacing w:after="0" w:line="240" w:lineRule="exact"/>
              <w:ind w:right="29"/>
              <w:jc w:val="right"/>
              <w:rPr>
                <w:sz w:val="18"/>
                <w:szCs w:val="18"/>
              </w:rPr>
            </w:pPr>
            <w:r w:rsidRPr="002B2454">
              <w:rPr>
                <w:sz w:val="18"/>
                <w:szCs w:val="18"/>
              </w:rPr>
              <w:t>20</w:t>
            </w:r>
            <w:r w:rsidR="003A2F88" w:rsidRPr="002B2454">
              <w:rPr>
                <w:sz w:val="18"/>
                <w:szCs w:val="18"/>
              </w:rPr>
              <w:t>0</w:t>
            </w:r>
          </w:p>
        </w:tc>
      </w:tr>
    </w:tbl>
    <w:p w14:paraId="4229CDF5" w14:textId="715F5B97" w:rsidR="00071E78" w:rsidRPr="002B2454" w:rsidRDefault="00071E78" w:rsidP="006B2179">
      <w:pPr>
        <w:spacing w:after="0" w:line="240" w:lineRule="exact"/>
        <w:ind w:left="540"/>
        <w:rPr>
          <w:sz w:val="18"/>
          <w:szCs w:val="18"/>
        </w:rPr>
      </w:pPr>
    </w:p>
    <w:p w14:paraId="0D78BDDB" w14:textId="11F3E829" w:rsidR="00D8138E" w:rsidRPr="002B2454" w:rsidRDefault="00D8138E" w:rsidP="00D8138E">
      <w:pPr>
        <w:spacing w:after="0" w:line="240" w:lineRule="exact"/>
        <w:ind w:left="540"/>
        <w:jc w:val="both"/>
        <w:rPr>
          <w:sz w:val="18"/>
          <w:szCs w:val="18"/>
        </w:rPr>
      </w:pPr>
      <w:r w:rsidRPr="002B2454">
        <w:rPr>
          <w:sz w:val="18"/>
          <w:szCs w:val="18"/>
        </w:rPr>
        <w:t>Short-term borrowings to related parties are provided under normal lending conditions. The interest rates are 3.</w:t>
      </w:r>
      <w:r w:rsidR="004B5C04" w:rsidRPr="002B2454">
        <w:rPr>
          <w:sz w:val="18"/>
          <w:szCs w:val="18"/>
        </w:rPr>
        <w:t>45</w:t>
      </w:r>
      <w:r w:rsidRPr="002B2454">
        <w:rPr>
          <w:sz w:val="18"/>
          <w:szCs w:val="18"/>
        </w:rPr>
        <w:t xml:space="preserve">% </w:t>
      </w:r>
      <w:r w:rsidR="006602B3" w:rsidRPr="002B2454">
        <w:rPr>
          <w:sz w:val="18"/>
          <w:szCs w:val="18"/>
        </w:rPr>
        <w:t>to</w:t>
      </w:r>
      <w:r w:rsidRPr="002B2454">
        <w:rPr>
          <w:sz w:val="18"/>
          <w:szCs w:val="18"/>
        </w:rPr>
        <w:t xml:space="preserve"> 3.</w:t>
      </w:r>
      <w:r w:rsidR="004B5C04" w:rsidRPr="002B2454">
        <w:rPr>
          <w:sz w:val="18"/>
          <w:szCs w:val="18"/>
        </w:rPr>
        <w:t>5</w:t>
      </w:r>
      <w:r w:rsidRPr="002B2454">
        <w:rPr>
          <w:sz w:val="18"/>
          <w:szCs w:val="18"/>
        </w:rPr>
        <w:t xml:space="preserve">0% per annum with no collateral and loans are due for repayment at </w:t>
      </w:r>
      <w:proofErr w:type="gramStart"/>
      <w:r w:rsidRPr="002B2454">
        <w:rPr>
          <w:sz w:val="18"/>
          <w:szCs w:val="18"/>
        </w:rPr>
        <w:t>call</w:t>
      </w:r>
      <w:proofErr w:type="gramEnd"/>
      <w:r w:rsidRPr="002B2454">
        <w:rPr>
          <w:sz w:val="18"/>
          <w:szCs w:val="18"/>
        </w:rPr>
        <w:t>.</w:t>
      </w:r>
    </w:p>
    <w:p w14:paraId="7734DABB" w14:textId="77777777" w:rsidR="00D8138E" w:rsidRPr="002B2454" w:rsidRDefault="00D8138E" w:rsidP="006B2179">
      <w:pPr>
        <w:spacing w:after="0" w:line="240" w:lineRule="exact"/>
        <w:ind w:left="540"/>
        <w:rPr>
          <w:sz w:val="18"/>
          <w:szCs w:val="18"/>
        </w:rPr>
      </w:pPr>
    </w:p>
    <w:p w14:paraId="58CF142F" w14:textId="77777777" w:rsidR="00071E78" w:rsidRPr="002B2454" w:rsidRDefault="00071E78" w:rsidP="006B79AA">
      <w:pPr>
        <w:spacing w:after="0" w:line="240" w:lineRule="exact"/>
        <w:ind w:left="540" w:hanging="540"/>
        <w:rPr>
          <w:sz w:val="18"/>
          <w:szCs w:val="18"/>
        </w:rPr>
      </w:pPr>
      <w:r w:rsidRPr="002B2454">
        <w:rPr>
          <w:b/>
          <w:bCs/>
          <w:sz w:val="18"/>
          <w:szCs w:val="18"/>
        </w:rPr>
        <w:t>d)</w:t>
      </w:r>
      <w:r w:rsidRPr="002B2454">
        <w:rPr>
          <w:sz w:val="18"/>
          <w:szCs w:val="18"/>
        </w:rPr>
        <w:tab/>
      </w:r>
      <w:r w:rsidRPr="002B2454">
        <w:rPr>
          <w:b/>
          <w:bCs/>
          <w:sz w:val="18"/>
          <w:szCs w:val="18"/>
        </w:rPr>
        <w:t>Long-term borrowings to related parties</w:t>
      </w:r>
      <w:r w:rsidRPr="002B2454">
        <w:rPr>
          <w:sz w:val="18"/>
          <w:szCs w:val="18"/>
        </w:rPr>
        <w:t> </w:t>
      </w:r>
    </w:p>
    <w:p w14:paraId="561468CD" w14:textId="49AB906F" w:rsidR="00071E78" w:rsidRPr="00D93773" w:rsidRDefault="00071E78" w:rsidP="006B2179">
      <w:pPr>
        <w:spacing w:after="0" w:line="240" w:lineRule="exact"/>
        <w:ind w:left="540"/>
        <w:rPr>
          <w:rFonts w:cstheme="minorBidi"/>
          <w:sz w:val="18"/>
          <w:szCs w:val="18"/>
          <w:cs/>
        </w:rPr>
      </w:pPr>
    </w:p>
    <w:p w14:paraId="6A4EECF5" w14:textId="18253538" w:rsidR="00D8138E" w:rsidRPr="002B2454" w:rsidRDefault="00D8138E" w:rsidP="006B2179">
      <w:pPr>
        <w:spacing w:after="0" w:line="240" w:lineRule="exact"/>
        <w:ind w:left="540"/>
        <w:rPr>
          <w:sz w:val="18"/>
          <w:szCs w:val="18"/>
        </w:rPr>
      </w:pPr>
      <w:r w:rsidRPr="002B2454">
        <w:rPr>
          <w:sz w:val="18"/>
          <w:szCs w:val="18"/>
        </w:rPr>
        <w:t xml:space="preserve">The </w:t>
      </w:r>
      <w:proofErr w:type="gramStart"/>
      <w:r w:rsidRPr="002B2454">
        <w:rPr>
          <w:sz w:val="18"/>
          <w:szCs w:val="18"/>
        </w:rPr>
        <w:t>balances</w:t>
      </w:r>
      <w:proofErr w:type="gramEnd"/>
      <w:r w:rsidRPr="002B2454">
        <w:rPr>
          <w:sz w:val="18"/>
          <w:szCs w:val="18"/>
        </w:rPr>
        <w:t xml:space="preserve"> of long-term borrowings to related parties as </w:t>
      </w:r>
      <w:proofErr w:type="gramStart"/>
      <w:r w:rsidRPr="002B2454">
        <w:rPr>
          <w:sz w:val="18"/>
          <w:szCs w:val="18"/>
        </w:rPr>
        <w:t>at</w:t>
      </w:r>
      <w:proofErr w:type="gramEnd"/>
      <w:r w:rsidRPr="002B2454">
        <w:rPr>
          <w:sz w:val="18"/>
          <w:szCs w:val="18"/>
        </w:rPr>
        <w:t xml:space="preserve"> 31 December 2025 are as follows:</w:t>
      </w:r>
    </w:p>
    <w:p w14:paraId="20B9ECF4" w14:textId="77777777" w:rsidR="00530705" w:rsidRPr="002B2454" w:rsidRDefault="00530705" w:rsidP="006B2179">
      <w:pPr>
        <w:spacing w:after="0" w:line="240" w:lineRule="exact"/>
        <w:ind w:left="540"/>
        <w:rPr>
          <w:sz w:val="18"/>
          <w:szCs w:val="18"/>
        </w:rPr>
      </w:pPr>
    </w:p>
    <w:tbl>
      <w:tblPr>
        <w:tblW w:w="9429"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85"/>
        <w:gridCol w:w="1872"/>
        <w:gridCol w:w="1872"/>
      </w:tblGrid>
      <w:tr w:rsidR="00D8419B" w:rsidRPr="002B2454" w14:paraId="100A7425" w14:textId="77777777" w:rsidTr="0064362F">
        <w:tc>
          <w:tcPr>
            <w:tcW w:w="5685" w:type="dxa"/>
            <w:tcBorders>
              <w:top w:val="nil"/>
              <w:left w:val="nil"/>
              <w:bottom w:val="nil"/>
              <w:right w:val="nil"/>
            </w:tcBorders>
            <w:vAlign w:val="bottom"/>
          </w:tcPr>
          <w:p w14:paraId="3C308A28" w14:textId="77777777" w:rsidR="00D8419B" w:rsidRPr="002B2454" w:rsidRDefault="00D8419B" w:rsidP="00D8419B">
            <w:pPr>
              <w:spacing w:after="0" w:line="240" w:lineRule="exact"/>
              <w:ind w:left="553"/>
              <w:rPr>
                <w:sz w:val="18"/>
                <w:szCs w:val="18"/>
              </w:rPr>
            </w:pPr>
          </w:p>
        </w:tc>
        <w:tc>
          <w:tcPr>
            <w:tcW w:w="1872" w:type="dxa"/>
            <w:tcBorders>
              <w:top w:val="nil"/>
              <w:bottom w:val="nil"/>
            </w:tcBorders>
            <w:vAlign w:val="bottom"/>
          </w:tcPr>
          <w:p w14:paraId="2D310430" w14:textId="40BF50EF" w:rsidR="00D8419B" w:rsidRPr="00D93773" w:rsidRDefault="00D8419B" w:rsidP="00D93773">
            <w:pPr>
              <w:spacing w:after="0" w:line="240" w:lineRule="exact"/>
              <w:ind w:right="29"/>
              <w:jc w:val="right"/>
              <w:rPr>
                <w:sz w:val="18"/>
                <w:szCs w:val="18"/>
              </w:rPr>
            </w:pPr>
            <w:r w:rsidRPr="00D93773">
              <w:rPr>
                <w:b/>
                <w:bCs/>
                <w:sz w:val="18"/>
                <w:szCs w:val="18"/>
              </w:rPr>
              <w:t xml:space="preserve">Consolidated financial </w:t>
            </w:r>
            <w:r w:rsidR="00767A6F" w:rsidRPr="00D93773">
              <w:rPr>
                <w:b/>
                <w:bCs/>
                <w:sz w:val="18"/>
                <w:szCs w:val="18"/>
              </w:rPr>
              <w:t>statements</w:t>
            </w:r>
          </w:p>
        </w:tc>
        <w:tc>
          <w:tcPr>
            <w:tcW w:w="1872" w:type="dxa"/>
            <w:tcBorders>
              <w:top w:val="nil"/>
              <w:left w:val="nil"/>
              <w:bottom w:val="nil"/>
              <w:right w:val="nil"/>
            </w:tcBorders>
            <w:vAlign w:val="bottom"/>
          </w:tcPr>
          <w:p w14:paraId="75A418A3" w14:textId="77777777" w:rsidR="00D8419B" w:rsidRPr="00D93773" w:rsidRDefault="00D8419B" w:rsidP="00D93773">
            <w:pPr>
              <w:spacing w:after="0" w:line="240" w:lineRule="exact"/>
              <w:ind w:right="29"/>
              <w:jc w:val="right"/>
              <w:rPr>
                <w:b/>
                <w:bCs/>
                <w:sz w:val="18"/>
                <w:szCs w:val="18"/>
              </w:rPr>
            </w:pPr>
            <w:r w:rsidRPr="00D93773">
              <w:rPr>
                <w:b/>
                <w:bCs/>
                <w:sz w:val="18"/>
                <w:szCs w:val="18"/>
              </w:rPr>
              <w:t>Separate</w:t>
            </w:r>
          </w:p>
          <w:p w14:paraId="4C7A6F3E" w14:textId="186F1679" w:rsidR="00D8419B" w:rsidRPr="00D93773" w:rsidRDefault="00D8419B" w:rsidP="00D93773">
            <w:pPr>
              <w:spacing w:after="0" w:line="240" w:lineRule="exact"/>
              <w:ind w:right="29"/>
              <w:jc w:val="right"/>
              <w:rPr>
                <w:rFonts w:cstheme="minorBidi"/>
                <w:sz w:val="18"/>
                <w:szCs w:val="18"/>
                <w:cs/>
                <w:lang w:val="en-GB"/>
              </w:rPr>
            </w:pPr>
            <w:r w:rsidRPr="00D93773">
              <w:rPr>
                <w:b/>
                <w:bCs/>
                <w:sz w:val="18"/>
                <w:szCs w:val="18"/>
              </w:rPr>
              <w:t xml:space="preserve">financial </w:t>
            </w:r>
            <w:r w:rsidR="00767A6F" w:rsidRPr="00D93773">
              <w:rPr>
                <w:b/>
                <w:bCs/>
                <w:sz w:val="18"/>
                <w:szCs w:val="18"/>
              </w:rPr>
              <w:t>statements</w:t>
            </w:r>
          </w:p>
        </w:tc>
      </w:tr>
      <w:tr w:rsidR="00D8419B" w:rsidRPr="002B2454" w14:paraId="46BF3BF2" w14:textId="77777777" w:rsidTr="0064362F">
        <w:tc>
          <w:tcPr>
            <w:tcW w:w="5685" w:type="dxa"/>
            <w:tcBorders>
              <w:top w:val="nil"/>
              <w:left w:val="nil"/>
              <w:bottom w:val="nil"/>
              <w:right w:val="nil"/>
            </w:tcBorders>
            <w:vAlign w:val="bottom"/>
          </w:tcPr>
          <w:p w14:paraId="584A6FE6" w14:textId="77777777" w:rsidR="00D8419B" w:rsidRPr="002B2454" w:rsidRDefault="00D8419B" w:rsidP="00D8419B">
            <w:pPr>
              <w:spacing w:after="0" w:line="240" w:lineRule="exact"/>
              <w:ind w:left="553"/>
              <w:rPr>
                <w:sz w:val="18"/>
                <w:szCs w:val="18"/>
              </w:rPr>
            </w:pPr>
          </w:p>
        </w:tc>
        <w:tc>
          <w:tcPr>
            <w:tcW w:w="1872" w:type="dxa"/>
            <w:tcBorders>
              <w:top w:val="nil"/>
              <w:bottom w:val="single" w:sz="4" w:space="0" w:color="auto"/>
            </w:tcBorders>
          </w:tcPr>
          <w:p w14:paraId="3AB3B66A" w14:textId="77777777" w:rsidR="00D8419B" w:rsidRPr="002B2454" w:rsidRDefault="00D8419B">
            <w:pPr>
              <w:spacing w:after="0" w:line="240" w:lineRule="exact"/>
              <w:ind w:right="29"/>
              <w:jc w:val="right"/>
              <w:rPr>
                <w:b/>
                <w:bCs/>
                <w:sz w:val="18"/>
                <w:szCs w:val="18"/>
              </w:rPr>
            </w:pPr>
            <w:r w:rsidRPr="002B2454">
              <w:rPr>
                <w:b/>
                <w:bCs/>
                <w:sz w:val="18"/>
                <w:szCs w:val="18"/>
              </w:rPr>
              <w:t>Million Baht</w:t>
            </w:r>
          </w:p>
        </w:tc>
        <w:tc>
          <w:tcPr>
            <w:tcW w:w="1872" w:type="dxa"/>
            <w:tcBorders>
              <w:top w:val="nil"/>
              <w:left w:val="nil"/>
              <w:bottom w:val="single" w:sz="4" w:space="0" w:color="auto"/>
              <w:right w:val="nil"/>
            </w:tcBorders>
            <w:vAlign w:val="bottom"/>
            <w:hideMark/>
          </w:tcPr>
          <w:p w14:paraId="1B69D93A" w14:textId="77777777" w:rsidR="00D8419B" w:rsidRPr="002B2454" w:rsidRDefault="00D8419B">
            <w:pPr>
              <w:spacing w:after="0" w:line="240" w:lineRule="exact"/>
              <w:ind w:right="29"/>
              <w:jc w:val="right"/>
              <w:rPr>
                <w:sz w:val="18"/>
                <w:szCs w:val="18"/>
              </w:rPr>
            </w:pPr>
            <w:r w:rsidRPr="002B2454">
              <w:rPr>
                <w:b/>
                <w:bCs/>
                <w:sz w:val="18"/>
                <w:szCs w:val="18"/>
              </w:rPr>
              <w:t>Million Baht</w:t>
            </w:r>
          </w:p>
        </w:tc>
      </w:tr>
      <w:tr w:rsidR="00D8419B" w:rsidRPr="002B2454" w14:paraId="3E3489CE" w14:textId="77777777" w:rsidTr="0064362F">
        <w:tc>
          <w:tcPr>
            <w:tcW w:w="5685" w:type="dxa"/>
            <w:tcBorders>
              <w:top w:val="nil"/>
              <w:left w:val="nil"/>
              <w:bottom w:val="nil"/>
              <w:right w:val="nil"/>
            </w:tcBorders>
            <w:vAlign w:val="bottom"/>
          </w:tcPr>
          <w:p w14:paraId="316B7D65" w14:textId="77777777" w:rsidR="00D8419B" w:rsidRPr="002B2454" w:rsidRDefault="00D8419B" w:rsidP="00D8419B">
            <w:pPr>
              <w:spacing w:after="0" w:line="240" w:lineRule="exact"/>
              <w:ind w:left="553"/>
              <w:rPr>
                <w:sz w:val="18"/>
                <w:szCs w:val="18"/>
              </w:rPr>
            </w:pPr>
          </w:p>
        </w:tc>
        <w:tc>
          <w:tcPr>
            <w:tcW w:w="1872" w:type="dxa"/>
            <w:tcBorders>
              <w:top w:val="single" w:sz="4" w:space="0" w:color="auto"/>
              <w:bottom w:val="nil"/>
            </w:tcBorders>
          </w:tcPr>
          <w:p w14:paraId="03B6544D" w14:textId="77777777" w:rsidR="00D8419B" w:rsidRPr="002B2454" w:rsidRDefault="00D8419B">
            <w:pPr>
              <w:spacing w:after="0" w:line="240" w:lineRule="exact"/>
              <w:ind w:right="29"/>
              <w:jc w:val="right"/>
              <w:rPr>
                <w:sz w:val="18"/>
                <w:szCs w:val="18"/>
              </w:rPr>
            </w:pPr>
          </w:p>
        </w:tc>
        <w:tc>
          <w:tcPr>
            <w:tcW w:w="1872" w:type="dxa"/>
            <w:tcBorders>
              <w:top w:val="single" w:sz="4" w:space="0" w:color="auto"/>
              <w:left w:val="nil"/>
              <w:bottom w:val="nil"/>
              <w:right w:val="nil"/>
            </w:tcBorders>
            <w:vAlign w:val="bottom"/>
            <w:hideMark/>
          </w:tcPr>
          <w:p w14:paraId="04CCC1D4" w14:textId="77777777" w:rsidR="00D8419B" w:rsidRPr="002B2454" w:rsidRDefault="00D8419B">
            <w:pPr>
              <w:spacing w:after="0" w:line="240" w:lineRule="exact"/>
              <w:ind w:right="29"/>
              <w:jc w:val="right"/>
              <w:rPr>
                <w:sz w:val="18"/>
                <w:szCs w:val="18"/>
              </w:rPr>
            </w:pPr>
          </w:p>
        </w:tc>
      </w:tr>
      <w:tr w:rsidR="00D8419B" w:rsidRPr="002B2454" w14:paraId="7C9DF998" w14:textId="77777777" w:rsidTr="0064362F">
        <w:tc>
          <w:tcPr>
            <w:tcW w:w="5685" w:type="dxa"/>
            <w:tcBorders>
              <w:top w:val="nil"/>
              <w:left w:val="nil"/>
              <w:bottom w:val="nil"/>
              <w:right w:val="nil"/>
            </w:tcBorders>
          </w:tcPr>
          <w:p w14:paraId="1C4849E2" w14:textId="7F76DFE1" w:rsidR="00D8419B" w:rsidRPr="002B2454" w:rsidRDefault="00D8419B" w:rsidP="00D8419B">
            <w:pPr>
              <w:spacing w:after="0" w:line="240" w:lineRule="exact"/>
              <w:ind w:left="553"/>
              <w:rPr>
                <w:sz w:val="18"/>
                <w:szCs w:val="18"/>
              </w:rPr>
            </w:pPr>
            <w:r w:rsidRPr="002B2454">
              <w:rPr>
                <w:b/>
                <w:bCs/>
                <w:sz w:val="18"/>
                <w:szCs w:val="18"/>
              </w:rPr>
              <w:t>Subsidiaries</w:t>
            </w:r>
          </w:p>
        </w:tc>
        <w:tc>
          <w:tcPr>
            <w:tcW w:w="1872" w:type="dxa"/>
            <w:tcBorders>
              <w:top w:val="nil"/>
              <w:bottom w:val="nil"/>
            </w:tcBorders>
          </w:tcPr>
          <w:p w14:paraId="1C471E73" w14:textId="77777777" w:rsidR="00D8419B" w:rsidRPr="002B2454" w:rsidRDefault="00D8419B" w:rsidP="00D8419B">
            <w:pPr>
              <w:spacing w:after="0" w:line="240" w:lineRule="exact"/>
              <w:ind w:right="29"/>
              <w:jc w:val="right"/>
              <w:rPr>
                <w:sz w:val="18"/>
                <w:szCs w:val="18"/>
              </w:rPr>
            </w:pPr>
          </w:p>
        </w:tc>
        <w:tc>
          <w:tcPr>
            <w:tcW w:w="1872" w:type="dxa"/>
            <w:tcBorders>
              <w:top w:val="nil"/>
              <w:left w:val="nil"/>
              <w:bottom w:val="nil"/>
              <w:right w:val="nil"/>
            </w:tcBorders>
            <w:vAlign w:val="bottom"/>
          </w:tcPr>
          <w:p w14:paraId="6F67CFDB" w14:textId="77777777" w:rsidR="00D8419B" w:rsidRPr="002B2454" w:rsidRDefault="00D8419B" w:rsidP="00D8419B">
            <w:pPr>
              <w:spacing w:after="0" w:line="240" w:lineRule="exact"/>
              <w:ind w:right="29"/>
              <w:jc w:val="right"/>
              <w:rPr>
                <w:sz w:val="18"/>
                <w:szCs w:val="18"/>
              </w:rPr>
            </w:pPr>
          </w:p>
        </w:tc>
      </w:tr>
      <w:tr w:rsidR="00D8419B" w:rsidRPr="002B2454" w14:paraId="754982CA" w14:textId="77777777" w:rsidTr="0064362F">
        <w:tc>
          <w:tcPr>
            <w:tcW w:w="5685" w:type="dxa"/>
            <w:tcBorders>
              <w:top w:val="nil"/>
              <w:left w:val="nil"/>
              <w:bottom w:val="nil"/>
              <w:right w:val="nil"/>
            </w:tcBorders>
          </w:tcPr>
          <w:p w14:paraId="20DF7CAD" w14:textId="0E77B519" w:rsidR="00D8419B" w:rsidRPr="002B2454" w:rsidRDefault="00D8419B" w:rsidP="00D8419B">
            <w:pPr>
              <w:spacing w:after="0" w:line="240" w:lineRule="exact"/>
              <w:ind w:left="553"/>
              <w:rPr>
                <w:sz w:val="18"/>
                <w:szCs w:val="18"/>
              </w:rPr>
            </w:pPr>
            <w:r w:rsidRPr="002B2454">
              <w:rPr>
                <w:sz w:val="18"/>
                <w:szCs w:val="18"/>
              </w:rPr>
              <w:t>Current portion of borrowings</w:t>
            </w:r>
          </w:p>
        </w:tc>
        <w:tc>
          <w:tcPr>
            <w:tcW w:w="1872" w:type="dxa"/>
            <w:tcBorders>
              <w:top w:val="nil"/>
              <w:bottom w:val="nil"/>
            </w:tcBorders>
          </w:tcPr>
          <w:p w14:paraId="38BEAB20" w14:textId="4938FDC5" w:rsidR="00D8419B" w:rsidRPr="002B2454" w:rsidRDefault="00C03E99" w:rsidP="00D8419B">
            <w:pPr>
              <w:spacing w:after="0" w:line="240" w:lineRule="exact"/>
              <w:ind w:right="29"/>
              <w:jc w:val="right"/>
              <w:rPr>
                <w:sz w:val="18"/>
                <w:szCs w:val="18"/>
              </w:rPr>
            </w:pPr>
            <w:r w:rsidRPr="002B2454">
              <w:rPr>
                <w:sz w:val="18"/>
                <w:szCs w:val="18"/>
              </w:rPr>
              <w:t>-</w:t>
            </w:r>
          </w:p>
        </w:tc>
        <w:tc>
          <w:tcPr>
            <w:tcW w:w="1872" w:type="dxa"/>
            <w:tcBorders>
              <w:top w:val="nil"/>
              <w:left w:val="nil"/>
              <w:bottom w:val="nil"/>
              <w:right w:val="nil"/>
            </w:tcBorders>
            <w:vAlign w:val="bottom"/>
          </w:tcPr>
          <w:p w14:paraId="05B7BFE6" w14:textId="0D4664C1" w:rsidR="00D8419B" w:rsidRPr="002B2454" w:rsidRDefault="00C03E99" w:rsidP="00D8419B">
            <w:pPr>
              <w:spacing w:after="0" w:line="240" w:lineRule="exact"/>
              <w:ind w:right="29"/>
              <w:jc w:val="right"/>
              <w:rPr>
                <w:sz w:val="18"/>
                <w:szCs w:val="18"/>
              </w:rPr>
            </w:pPr>
            <w:r w:rsidRPr="002B2454">
              <w:rPr>
                <w:sz w:val="18"/>
                <w:szCs w:val="18"/>
              </w:rPr>
              <w:t>560</w:t>
            </w:r>
          </w:p>
        </w:tc>
      </w:tr>
      <w:tr w:rsidR="00D8419B" w:rsidRPr="002B2454" w14:paraId="47F02DF5" w14:textId="77777777" w:rsidTr="0064362F">
        <w:tc>
          <w:tcPr>
            <w:tcW w:w="5685" w:type="dxa"/>
            <w:tcBorders>
              <w:top w:val="nil"/>
              <w:left w:val="nil"/>
              <w:bottom w:val="nil"/>
              <w:right w:val="nil"/>
            </w:tcBorders>
          </w:tcPr>
          <w:p w14:paraId="2A2B35D9" w14:textId="216B4B63" w:rsidR="00D8419B" w:rsidRPr="002B2454" w:rsidRDefault="00D8419B" w:rsidP="00D8419B">
            <w:pPr>
              <w:spacing w:after="0" w:line="240" w:lineRule="exact"/>
              <w:ind w:left="553"/>
              <w:rPr>
                <w:sz w:val="18"/>
                <w:szCs w:val="18"/>
              </w:rPr>
            </w:pPr>
            <w:r w:rsidRPr="002B2454">
              <w:rPr>
                <w:sz w:val="18"/>
                <w:szCs w:val="18"/>
              </w:rPr>
              <w:t>Non-current portion of borrowings</w:t>
            </w:r>
          </w:p>
        </w:tc>
        <w:tc>
          <w:tcPr>
            <w:tcW w:w="1872" w:type="dxa"/>
            <w:tcBorders>
              <w:top w:val="nil"/>
              <w:bottom w:val="single" w:sz="4" w:space="0" w:color="auto"/>
            </w:tcBorders>
          </w:tcPr>
          <w:p w14:paraId="56BD8E83" w14:textId="2A6C549F" w:rsidR="00D8419B" w:rsidRPr="002B2454" w:rsidRDefault="00C03E99" w:rsidP="00D8419B">
            <w:pPr>
              <w:spacing w:after="0" w:line="240" w:lineRule="exact"/>
              <w:ind w:right="29"/>
              <w:jc w:val="right"/>
              <w:rPr>
                <w:sz w:val="18"/>
                <w:szCs w:val="18"/>
              </w:rPr>
            </w:pPr>
            <w:r w:rsidRPr="002B2454">
              <w:rPr>
                <w:sz w:val="18"/>
                <w:szCs w:val="18"/>
              </w:rPr>
              <w:t>-</w:t>
            </w:r>
          </w:p>
        </w:tc>
        <w:tc>
          <w:tcPr>
            <w:tcW w:w="1872" w:type="dxa"/>
            <w:tcBorders>
              <w:top w:val="nil"/>
              <w:left w:val="nil"/>
              <w:bottom w:val="single" w:sz="4" w:space="0" w:color="auto"/>
              <w:right w:val="nil"/>
            </w:tcBorders>
            <w:vAlign w:val="bottom"/>
          </w:tcPr>
          <w:p w14:paraId="411118C6" w14:textId="66255067" w:rsidR="00D8419B" w:rsidRPr="002B2454" w:rsidRDefault="00C03E99" w:rsidP="00D8419B">
            <w:pPr>
              <w:spacing w:after="0" w:line="240" w:lineRule="exact"/>
              <w:ind w:right="29"/>
              <w:jc w:val="right"/>
              <w:rPr>
                <w:sz w:val="18"/>
                <w:szCs w:val="18"/>
              </w:rPr>
            </w:pPr>
            <w:r w:rsidRPr="002B2454">
              <w:rPr>
                <w:sz w:val="18"/>
                <w:szCs w:val="18"/>
              </w:rPr>
              <w:t>500</w:t>
            </w:r>
          </w:p>
        </w:tc>
      </w:tr>
      <w:tr w:rsidR="00D8419B" w:rsidRPr="002B2454" w14:paraId="2F2F43AB" w14:textId="77777777" w:rsidTr="0064362F">
        <w:tc>
          <w:tcPr>
            <w:tcW w:w="5685" w:type="dxa"/>
            <w:tcBorders>
              <w:top w:val="nil"/>
              <w:left w:val="nil"/>
              <w:bottom w:val="nil"/>
              <w:right w:val="nil"/>
            </w:tcBorders>
          </w:tcPr>
          <w:p w14:paraId="5A619092" w14:textId="77777777" w:rsidR="00D8419B" w:rsidRPr="002B2454" w:rsidRDefault="00D8419B" w:rsidP="00D8419B">
            <w:pPr>
              <w:spacing w:after="0" w:line="240" w:lineRule="exact"/>
              <w:ind w:left="553"/>
              <w:rPr>
                <w:sz w:val="18"/>
                <w:szCs w:val="18"/>
              </w:rPr>
            </w:pPr>
          </w:p>
        </w:tc>
        <w:tc>
          <w:tcPr>
            <w:tcW w:w="1872" w:type="dxa"/>
            <w:tcBorders>
              <w:top w:val="single" w:sz="4" w:space="0" w:color="auto"/>
              <w:bottom w:val="nil"/>
            </w:tcBorders>
          </w:tcPr>
          <w:p w14:paraId="6BF42015" w14:textId="77777777" w:rsidR="00D8419B" w:rsidRPr="002B2454" w:rsidRDefault="00D8419B" w:rsidP="00D8419B">
            <w:pPr>
              <w:spacing w:after="0" w:line="240" w:lineRule="exact"/>
              <w:ind w:right="29"/>
              <w:jc w:val="right"/>
              <w:rPr>
                <w:sz w:val="18"/>
                <w:szCs w:val="18"/>
              </w:rPr>
            </w:pPr>
          </w:p>
        </w:tc>
        <w:tc>
          <w:tcPr>
            <w:tcW w:w="1872" w:type="dxa"/>
            <w:tcBorders>
              <w:top w:val="single" w:sz="4" w:space="0" w:color="auto"/>
              <w:left w:val="nil"/>
              <w:bottom w:val="nil"/>
              <w:right w:val="nil"/>
            </w:tcBorders>
            <w:vAlign w:val="bottom"/>
          </w:tcPr>
          <w:p w14:paraId="0F7FA6D0" w14:textId="77777777" w:rsidR="00D8419B" w:rsidRPr="002B2454" w:rsidRDefault="00D8419B" w:rsidP="00D8419B">
            <w:pPr>
              <w:spacing w:after="0" w:line="240" w:lineRule="exact"/>
              <w:ind w:right="29"/>
              <w:jc w:val="right"/>
              <w:rPr>
                <w:sz w:val="18"/>
                <w:szCs w:val="18"/>
              </w:rPr>
            </w:pPr>
          </w:p>
        </w:tc>
      </w:tr>
      <w:tr w:rsidR="00D8419B" w:rsidRPr="002B2454" w14:paraId="1F35F717" w14:textId="77777777" w:rsidTr="0064362F">
        <w:tc>
          <w:tcPr>
            <w:tcW w:w="5685" w:type="dxa"/>
            <w:tcBorders>
              <w:top w:val="nil"/>
              <w:left w:val="nil"/>
              <w:bottom w:val="nil"/>
              <w:right w:val="nil"/>
            </w:tcBorders>
          </w:tcPr>
          <w:p w14:paraId="67C376EF" w14:textId="77777777" w:rsidR="00D8419B" w:rsidRPr="002B2454" w:rsidRDefault="00D8419B" w:rsidP="00D8419B">
            <w:pPr>
              <w:spacing w:after="0" w:line="240" w:lineRule="exact"/>
              <w:ind w:left="553"/>
              <w:rPr>
                <w:sz w:val="18"/>
                <w:szCs w:val="18"/>
              </w:rPr>
            </w:pPr>
          </w:p>
        </w:tc>
        <w:tc>
          <w:tcPr>
            <w:tcW w:w="1872" w:type="dxa"/>
            <w:tcBorders>
              <w:top w:val="nil"/>
              <w:bottom w:val="single" w:sz="4" w:space="0" w:color="auto"/>
            </w:tcBorders>
          </w:tcPr>
          <w:p w14:paraId="50B69061" w14:textId="18F71A60" w:rsidR="00D8419B" w:rsidRPr="002B2454" w:rsidRDefault="00C03E99" w:rsidP="00D8419B">
            <w:pPr>
              <w:spacing w:after="0" w:line="240" w:lineRule="exact"/>
              <w:ind w:right="29"/>
              <w:jc w:val="right"/>
              <w:rPr>
                <w:sz w:val="18"/>
                <w:szCs w:val="18"/>
              </w:rPr>
            </w:pPr>
            <w:r w:rsidRPr="002B2454">
              <w:rPr>
                <w:sz w:val="18"/>
                <w:szCs w:val="18"/>
              </w:rPr>
              <w:t>-</w:t>
            </w:r>
          </w:p>
        </w:tc>
        <w:tc>
          <w:tcPr>
            <w:tcW w:w="1872" w:type="dxa"/>
            <w:tcBorders>
              <w:top w:val="nil"/>
              <w:left w:val="nil"/>
              <w:bottom w:val="single" w:sz="4" w:space="0" w:color="auto"/>
              <w:right w:val="nil"/>
            </w:tcBorders>
            <w:vAlign w:val="bottom"/>
          </w:tcPr>
          <w:p w14:paraId="06CDC61D" w14:textId="658FD441" w:rsidR="00D8419B" w:rsidRPr="002B2454" w:rsidRDefault="00C03E99" w:rsidP="00D8419B">
            <w:pPr>
              <w:spacing w:after="0" w:line="240" w:lineRule="exact"/>
              <w:ind w:right="29"/>
              <w:jc w:val="right"/>
              <w:rPr>
                <w:sz w:val="18"/>
                <w:szCs w:val="18"/>
              </w:rPr>
            </w:pPr>
            <w:r w:rsidRPr="002B2454">
              <w:rPr>
                <w:sz w:val="18"/>
                <w:szCs w:val="18"/>
              </w:rPr>
              <w:t>1,060</w:t>
            </w:r>
          </w:p>
        </w:tc>
      </w:tr>
      <w:tr w:rsidR="00D8419B" w:rsidRPr="002B2454" w14:paraId="1D578C7C" w14:textId="77777777" w:rsidTr="0064362F">
        <w:tc>
          <w:tcPr>
            <w:tcW w:w="5685" w:type="dxa"/>
            <w:tcBorders>
              <w:top w:val="nil"/>
              <w:left w:val="nil"/>
              <w:bottom w:val="nil"/>
              <w:right w:val="nil"/>
            </w:tcBorders>
          </w:tcPr>
          <w:p w14:paraId="60381354" w14:textId="77777777" w:rsidR="00D8419B" w:rsidRPr="002B2454" w:rsidRDefault="00D8419B" w:rsidP="00D8419B">
            <w:pPr>
              <w:spacing w:after="0" w:line="240" w:lineRule="exact"/>
              <w:ind w:left="553"/>
              <w:rPr>
                <w:sz w:val="18"/>
                <w:szCs w:val="18"/>
              </w:rPr>
            </w:pPr>
          </w:p>
        </w:tc>
        <w:tc>
          <w:tcPr>
            <w:tcW w:w="1872" w:type="dxa"/>
            <w:tcBorders>
              <w:top w:val="single" w:sz="4" w:space="0" w:color="auto"/>
              <w:bottom w:val="nil"/>
            </w:tcBorders>
          </w:tcPr>
          <w:p w14:paraId="624A5E19" w14:textId="77777777" w:rsidR="00D8419B" w:rsidRPr="002B2454" w:rsidRDefault="00D8419B" w:rsidP="00D8419B">
            <w:pPr>
              <w:spacing w:after="0" w:line="240" w:lineRule="exact"/>
              <w:ind w:right="29"/>
              <w:jc w:val="right"/>
              <w:rPr>
                <w:sz w:val="18"/>
                <w:szCs w:val="18"/>
              </w:rPr>
            </w:pPr>
          </w:p>
        </w:tc>
        <w:tc>
          <w:tcPr>
            <w:tcW w:w="1872" w:type="dxa"/>
            <w:tcBorders>
              <w:top w:val="single" w:sz="4" w:space="0" w:color="auto"/>
              <w:left w:val="nil"/>
              <w:bottom w:val="nil"/>
              <w:right w:val="nil"/>
            </w:tcBorders>
            <w:vAlign w:val="bottom"/>
          </w:tcPr>
          <w:p w14:paraId="5A08C417" w14:textId="77777777" w:rsidR="00D8419B" w:rsidRPr="002B2454" w:rsidRDefault="00D8419B" w:rsidP="00D8419B">
            <w:pPr>
              <w:spacing w:after="0" w:line="240" w:lineRule="exact"/>
              <w:ind w:right="29"/>
              <w:jc w:val="right"/>
              <w:rPr>
                <w:sz w:val="18"/>
                <w:szCs w:val="18"/>
              </w:rPr>
            </w:pPr>
          </w:p>
        </w:tc>
      </w:tr>
      <w:tr w:rsidR="00D8419B" w:rsidRPr="002B2454" w14:paraId="17F6C101" w14:textId="77777777" w:rsidTr="0064362F">
        <w:tc>
          <w:tcPr>
            <w:tcW w:w="5685" w:type="dxa"/>
            <w:tcBorders>
              <w:top w:val="nil"/>
              <w:left w:val="nil"/>
              <w:bottom w:val="nil"/>
              <w:right w:val="nil"/>
            </w:tcBorders>
            <w:vAlign w:val="bottom"/>
          </w:tcPr>
          <w:p w14:paraId="71AC8B4F" w14:textId="676E4277" w:rsidR="00D8419B" w:rsidRPr="002B2454" w:rsidRDefault="00D8419B" w:rsidP="00D8419B">
            <w:pPr>
              <w:spacing w:after="0" w:line="240" w:lineRule="exact"/>
              <w:ind w:left="553"/>
              <w:rPr>
                <w:sz w:val="18"/>
                <w:szCs w:val="18"/>
              </w:rPr>
            </w:pPr>
            <w:r w:rsidRPr="002B2454">
              <w:rPr>
                <w:b/>
                <w:bCs/>
                <w:sz w:val="18"/>
                <w:szCs w:val="18"/>
              </w:rPr>
              <w:t>Associates</w:t>
            </w:r>
          </w:p>
        </w:tc>
        <w:tc>
          <w:tcPr>
            <w:tcW w:w="1872" w:type="dxa"/>
            <w:tcBorders>
              <w:top w:val="nil"/>
              <w:bottom w:val="nil"/>
            </w:tcBorders>
          </w:tcPr>
          <w:p w14:paraId="03694233" w14:textId="77777777" w:rsidR="00D8419B" w:rsidRPr="002B2454" w:rsidRDefault="00D8419B" w:rsidP="00D8419B">
            <w:pPr>
              <w:spacing w:after="0" w:line="240" w:lineRule="exact"/>
              <w:ind w:right="29"/>
              <w:jc w:val="right"/>
              <w:rPr>
                <w:sz w:val="18"/>
                <w:szCs w:val="18"/>
              </w:rPr>
            </w:pPr>
          </w:p>
        </w:tc>
        <w:tc>
          <w:tcPr>
            <w:tcW w:w="1872" w:type="dxa"/>
            <w:tcBorders>
              <w:top w:val="nil"/>
              <w:left w:val="nil"/>
              <w:bottom w:val="nil"/>
              <w:right w:val="nil"/>
            </w:tcBorders>
            <w:vAlign w:val="bottom"/>
          </w:tcPr>
          <w:p w14:paraId="781D5299" w14:textId="77777777" w:rsidR="00D8419B" w:rsidRPr="002B2454" w:rsidRDefault="00D8419B" w:rsidP="00D8419B">
            <w:pPr>
              <w:spacing w:after="0" w:line="240" w:lineRule="exact"/>
              <w:ind w:right="29"/>
              <w:jc w:val="right"/>
              <w:rPr>
                <w:sz w:val="18"/>
                <w:szCs w:val="18"/>
              </w:rPr>
            </w:pPr>
          </w:p>
        </w:tc>
      </w:tr>
      <w:tr w:rsidR="00D8419B" w:rsidRPr="002B2454" w14:paraId="2BE945D5" w14:textId="77777777" w:rsidTr="0064362F">
        <w:tc>
          <w:tcPr>
            <w:tcW w:w="5685" w:type="dxa"/>
            <w:tcBorders>
              <w:top w:val="nil"/>
              <w:left w:val="nil"/>
              <w:bottom w:val="nil"/>
              <w:right w:val="nil"/>
            </w:tcBorders>
            <w:vAlign w:val="bottom"/>
          </w:tcPr>
          <w:p w14:paraId="488C79F1" w14:textId="0BF8B8F5" w:rsidR="00D8419B" w:rsidRPr="002B2454" w:rsidRDefault="00D8419B" w:rsidP="00D8419B">
            <w:pPr>
              <w:spacing w:after="0" w:line="240" w:lineRule="exact"/>
              <w:ind w:left="553"/>
              <w:rPr>
                <w:sz w:val="18"/>
                <w:szCs w:val="18"/>
              </w:rPr>
            </w:pPr>
            <w:r w:rsidRPr="002B2454">
              <w:rPr>
                <w:sz w:val="18"/>
                <w:szCs w:val="18"/>
              </w:rPr>
              <w:t>Current portion of borrowings</w:t>
            </w:r>
          </w:p>
        </w:tc>
        <w:tc>
          <w:tcPr>
            <w:tcW w:w="1872" w:type="dxa"/>
            <w:tcBorders>
              <w:top w:val="nil"/>
              <w:bottom w:val="nil"/>
            </w:tcBorders>
          </w:tcPr>
          <w:p w14:paraId="502EF5AE" w14:textId="59CEA917" w:rsidR="00D8419B" w:rsidRPr="002B2454" w:rsidRDefault="00C03E99" w:rsidP="00D8419B">
            <w:pPr>
              <w:spacing w:after="0" w:line="240" w:lineRule="exact"/>
              <w:ind w:right="29"/>
              <w:jc w:val="right"/>
              <w:rPr>
                <w:sz w:val="18"/>
                <w:szCs w:val="18"/>
              </w:rPr>
            </w:pPr>
            <w:r w:rsidRPr="002B2454">
              <w:rPr>
                <w:sz w:val="18"/>
                <w:szCs w:val="18"/>
              </w:rPr>
              <w:t>2</w:t>
            </w:r>
          </w:p>
        </w:tc>
        <w:tc>
          <w:tcPr>
            <w:tcW w:w="1872" w:type="dxa"/>
            <w:tcBorders>
              <w:top w:val="nil"/>
              <w:left w:val="nil"/>
              <w:bottom w:val="nil"/>
              <w:right w:val="nil"/>
            </w:tcBorders>
            <w:vAlign w:val="bottom"/>
          </w:tcPr>
          <w:p w14:paraId="3493F9F7" w14:textId="5156A05E" w:rsidR="00D8419B" w:rsidRPr="002B2454" w:rsidRDefault="00C03E99" w:rsidP="00D8419B">
            <w:pPr>
              <w:spacing w:after="0" w:line="240" w:lineRule="exact"/>
              <w:ind w:right="29"/>
              <w:jc w:val="right"/>
              <w:rPr>
                <w:sz w:val="18"/>
                <w:szCs w:val="18"/>
              </w:rPr>
            </w:pPr>
            <w:r w:rsidRPr="002B2454">
              <w:rPr>
                <w:sz w:val="18"/>
                <w:szCs w:val="18"/>
              </w:rPr>
              <w:t>2</w:t>
            </w:r>
          </w:p>
        </w:tc>
      </w:tr>
      <w:tr w:rsidR="00D8419B" w:rsidRPr="002B2454" w14:paraId="73B7E6F8" w14:textId="77777777" w:rsidTr="0064362F">
        <w:tc>
          <w:tcPr>
            <w:tcW w:w="5685" w:type="dxa"/>
            <w:tcBorders>
              <w:top w:val="nil"/>
              <w:left w:val="nil"/>
              <w:bottom w:val="nil"/>
              <w:right w:val="nil"/>
            </w:tcBorders>
            <w:vAlign w:val="bottom"/>
          </w:tcPr>
          <w:p w14:paraId="57A20E08" w14:textId="5FDC4DCB" w:rsidR="00D8419B" w:rsidRPr="002B2454" w:rsidRDefault="00D8419B" w:rsidP="00D8419B">
            <w:pPr>
              <w:spacing w:after="0" w:line="240" w:lineRule="exact"/>
              <w:ind w:left="553"/>
              <w:rPr>
                <w:sz w:val="18"/>
                <w:szCs w:val="18"/>
              </w:rPr>
            </w:pPr>
            <w:r w:rsidRPr="002B2454">
              <w:rPr>
                <w:sz w:val="18"/>
                <w:szCs w:val="18"/>
              </w:rPr>
              <w:t>Non-current portion of borrowings</w:t>
            </w:r>
          </w:p>
        </w:tc>
        <w:tc>
          <w:tcPr>
            <w:tcW w:w="1872" w:type="dxa"/>
            <w:tcBorders>
              <w:top w:val="nil"/>
              <w:bottom w:val="single" w:sz="4" w:space="0" w:color="auto"/>
            </w:tcBorders>
          </w:tcPr>
          <w:p w14:paraId="7F0137F2" w14:textId="076C870E" w:rsidR="00D8419B" w:rsidRPr="002B2454" w:rsidRDefault="00C03E99" w:rsidP="00D8419B">
            <w:pPr>
              <w:spacing w:after="0" w:line="240" w:lineRule="exact"/>
              <w:ind w:right="29"/>
              <w:jc w:val="right"/>
              <w:rPr>
                <w:sz w:val="18"/>
                <w:szCs w:val="18"/>
              </w:rPr>
            </w:pPr>
            <w:r w:rsidRPr="002B2454">
              <w:rPr>
                <w:sz w:val="18"/>
                <w:szCs w:val="18"/>
              </w:rPr>
              <w:t>16</w:t>
            </w:r>
          </w:p>
        </w:tc>
        <w:tc>
          <w:tcPr>
            <w:tcW w:w="1872" w:type="dxa"/>
            <w:tcBorders>
              <w:top w:val="nil"/>
              <w:left w:val="nil"/>
              <w:bottom w:val="single" w:sz="4" w:space="0" w:color="auto"/>
              <w:right w:val="nil"/>
            </w:tcBorders>
            <w:vAlign w:val="bottom"/>
          </w:tcPr>
          <w:p w14:paraId="6CCC4675" w14:textId="2500A9EE" w:rsidR="00D8419B" w:rsidRPr="002B2454" w:rsidRDefault="00C03E99" w:rsidP="00D8419B">
            <w:pPr>
              <w:spacing w:after="0" w:line="240" w:lineRule="exact"/>
              <w:ind w:right="29"/>
              <w:jc w:val="right"/>
              <w:rPr>
                <w:sz w:val="18"/>
                <w:szCs w:val="18"/>
              </w:rPr>
            </w:pPr>
            <w:r w:rsidRPr="002B2454">
              <w:rPr>
                <w:sz w:val="18"/>
                <w:szCs w:val="18"/>
              </w:rPr>
              <w:t>16</w:t>
            </w:r>
          </w:p>
        </w:tc>
      </w:tr>
      <w:tr w:rsidR="00D8419B" w:rsidRPr="002B2454" w14:paraId="664775D4" w14:textId="77777777" w:rsidTr="0064362F">
        <w:tc>
          <w:tcPr>
            <w:tcW w:w="5685" w:type="dxa"/>
            <w:tcBorders>
              <w:top w:val="nil"/>
              <w:left w:val="nil"/>
              <w:bottom w:val="nil"/>
              <w:right w:val="nil"/>
            </w:tcBorders>
            <w:vAlign w:val="bottom"/>
          </w:tcPr>
          <w:p w14:paraId="7FA51AD5" w14:textId="77777777" w:rsidR="00D8419B" w:rsidRPr="002B2454" w:rsidRDefault="00D8419B" w:rsidP="00D8419B">
            <w:pPr>
              <w:spacing w:after="0" w:line="240" w:lineRule="exact"/>
              <w:ind w:left="553"/>
              <w:rPr>
                <w:sz w:val="18"/>
                <w:szCs w:val="18"/>
              </w:rPr>
            </w:pPr>
          </w:p>
        </w:tc>
        <w:tc>
          <w:tcPr>
            <w:tcW w:w="1872" w:type="dxa"/>
            <w:tcBorders>
              <w:top w:val="single" w:sz="4" w:space="0" w:color="auto"/>
              <w:bottom w:val="nil"/>
            </w:tcBorders>
          </w:tcPr>
          <w:p w14:paraId="7C034BBF" w14:textId="77777777" w:rsidR="00D8419B" w:rsidRPr="002B2454" w:rsidRDefault="00D8419B" w:rsidP="00D8419B">
            <w:pPr>
              <w:spacing w:after="0" w:line="240" w:lineRule="exact"/>
              <w:ind w:right="29"/>
              <w:jc w:val="right"/>
              <w:rPr>
                <w:sz w:val="18"/>
                <w:szCs w:val="18"/>
              </w:rPr>
            </w:pPr>
          </w:p>
        </w:tc>
        <w:tc>
          <w:tcPr>
            <w:tcW w:w="1872" w:type="dxa"/>
            <w:tcBorders>
              <w:top w:val="single" w:sz="4" w:space="0" w:color="auto"/>
              <w:left w:val="nil"/>
              <w:bottom w:val="nil"/>
              <w:right w:val="nil"/>
            </w:tcBorders>
            <w:vAlign w:val="bottom"/>
          </w:tcPr>
          <w:p w14:paraId="257DCDA8" w14:textId="77777777" w:rsidR="00D8419B" w:rsidRPr="002B2454" w:rsidRDefault="00D8419B" w:rsidP="00D8419B">
            <w:pPr>
              <w:spacing w:after="0" w:line="240" w:lineRule="exact"/>
              <w:ind w:right="29"/>
              <w:jc w:val="right"/>
              <w:rPr>
                <w:sz w:val="18"/>
                <w:szCs w:val="18"/>
              </w:rPr>
            </w:pPr>
          </w:p>
        </w:tc>
      </w:tr>
      <w:tr w:rsidR="00D8419B" w:rsidRPr="002B2454" w14:paraId="5670E1C3" w14:textId="77777777" w:rsidTr="0064362F">
        <w:tc>
          <w:tcPr>
            <w:tcW w:w="5685" w:type="dxa"/>
            <w:tcBorders>
              <w:top w:val="nil"/>
              <w:left w:val="nil"/>
              <w:bottom w:val="nil"/>
              <w:right w:val="nil"/>
            </w:tcBorders>
            <w:vAlign w:val="bottom"/>
          </w:tcPr>
          <w:p w14:paraId="4624DA77" w14:textId="77777777" w:rsidR="00D8419B" w:rsidRPr="002B2454" w:rsidRDefault="00D8419B" w:rsidP="00D8419B">
            <w:pPr>
              <w:spacing w:after="0" w:line="240" w:lineRule="exact"/>
              <w:ind w:left="553"/>
              <w:rPr>
                <w:sz w:val="18"/>
                <w:szCs w:val="18"/>
              </w:rPr>
            </w:pPr>
          </w:p>
        </w:tc>
        <w:tc>
          <w:tcPr>
            <w:tcW w:w="1872" w:type="dxa"/>
            <w:tcBorders>
              <w:top w:val="nil"/>
              <w:bottom w:val="single" w:sz="4" w:space="0" w:color="auto"/>
            </w:tcBorders>
          </w:tcPr>
          <w:p w14:paraId="0EDDE977" w14:textId="5166018F" w:rsidR="00D8419B" w:rsidRPr="002B2454" w:rsidRDefault="00C03E99" w:rsidP="00D8419B">
            <w:pPr>
              <w:spacing w:after="0" w:line="240" w:lineRule="exact"/>
              <w:ind w:right="29"/>
              <w:jc w:val="right"/>
              <w:rPr>
                <w:sz w:val="18"/>
                <w:szCs w:val="18"/>
              </w:rPr>
            </w:pPr>
            <w:r w:rsidRPr="002B2454">
              <w:rPr>
                <w:sz w:val="18"/>
                <w:szCs w:val="18"/>
              </w:rPr>
              <w:t>18</w:t>
            </w:r>
          </w:p>
        </w:tc>
        <w:tc>
          <w:tcPr>
            <w:tcW w:w="1872" w:type="dxa"/>
            <w:tcBorders>
              <w:top w:val="nil"/>
              <w:left w:val="nil"/>
              <w:bottom w:val="single" w:sz="4" w:space="0" w:color="auto"/>
              <w:right w:val="nil"/>
            </w:tcBorders>
            <w:vAlign w:val="bottom"/>
          </w:tcPr>
          <w:p w14:paraId="725232B9" w14:textId="4B8C91D8" w:rsidR="00D8419B" w:rsidRPr="002B2454" w:rsidRDefault="00C03E99" w:rsidP="00D8419B">
            <w:pPr>
              <w:spacing w:after="0" w:line="240" w:lineRule="exact"/>
              <w:ind w:right="29"/>
              <w:jc w:val="right"/>
              <w:rPr>
                <w:sz w:val="18"/>
                <w:szCs w:val="18"/>
              </w:rPr>
            </w:pPr>
            <w:r w:rsidRPr="002B2454">
              <w:rPr>
                <w:sz w:val="18"/>
                <w:szCs w:val="18"/>
              </w:rPr>
              <w:t>18</w:t>
            </w:r>
          </w:p>
        </w:tc>
      </w:tr>
    </w:tbl>
    <w:p w14:paraId="571CBB5C" w14:textId="77777777" w:rsidR="00530705" w:rsidRPr="002B2454" w:rsidRDefault="00530705" w:rsidP="00D8138E">
      <w:pPr>
        <w:spacing w:after="0" w:line="240" w:lineRule="exact"/>
        <w:ind w:left="540"/>
        <w:jc w:val="both"/>
        <w:rPr>
          <w:sz w:val="18"/>
          <w:szCs w:val="18"/>
        </w:rPr>
      </w:pPr>
    </w:p>
    <w:p w14:paraId="79F4A8DD" w14:textId="623D116C" w:rsidR="00D8138E" w:rsidRPr="002B2454" w:rsidRDefault="00D8138E" w:rsidP="00D8138E">
      <w:pPr>
        <w:spacing w:after="0" w:line="240" w:lineRule="exact"/>
        <w:ind w:left="540"/>
        <w:jc w:val="both"/>
        <w:rPr>
          <w:sz w:val="18"/>
          <w:szCs w:val="18"/>
        </w:rPr>
      </w:pPr>
      <w:r w:rsidRPr="002B2454">
        <w:rPr>
          <w:sz w:val="18"/>
          <w:szCs w:val="18"/>
        </w:rPr>
        <w:t xml:space="preserve">Long-term borrowings to related parties bear interest at a rate referenced to the Company’s cost of borrowing, plus an additional 1% per annum. The </w:t>
      </w:r>
      <w:proofErr w:type="gramStart"/>
      <w:r w:rsidR="009E1E6B" w:rsidRPr="002B2454">
        <w:rPr>
          <w:sz w:val="18"/>
          <w:szCs w:val="18"/>
        </w:rPr>
        <w:t xml:space="preserve">borrowings </w:t>
      </w:r>
      <w:r w:rsidRPr="002B2454">
        <w:rPr>
          <w:sz w:val="18"/>
          <w:szCs w:val="18"/>
        </w:rPr>
        <w:t xml:space="preserve"> are</w:t>
      </w:r>
      <w:proofErr w:type="gramEnd"/>
      <w:r w:rsidRPr="002B2454">
        <w:rPr>
          <w:sz w:val="18"/>
          <w:szCs w:val="18"/>
        </w:rPr>
        <w:t xml:space="preserve"> </w:t>
      </w:r>
      <w:proofErr w:type="gramStart"/>
      <w:r w:rsidRPr="002B2454">
        <w:rPr>
          <w:sz w:val="18"/>
          <w:szCs w:val="18"/>
        </w:rPr>
        <w:t>unsecured</w:t>
      </w:r>
      <w:proofErr w:type="gramEnd"/>
      <w:r w:rsidRPr="002B2454">
        <w:rPr>
          <w:sz w:val="18"/>
          <w:szCs w:val="18"/>
        </w:rPr>
        <w:t xml:space="preserve"> with interest payments due </w:t>
      </w:r>
      <w:proofErr w:type="gramStart"/>
      <w:r w:rsidRPr="002B2454">
        <w:rPr>
          <w:sz w:val="18"/>
          <w:szCs w:val="18"/>
        </w:rPr>
        <w:t>monthly, and</w:t>
      </w:r>
      <w:proofErr w:type="gramEnd"/>
      <w:r w:rsidRPr="002B2454">
        <w:rPr>
          <w:sz w:val="18"/>
          <w:szCs w:val="18"/>
        </w:rPr>
        <w:t xml:space="preserve"> are due </w:t>
      </w:r>
      <w:proofErr w:type="gramStart"/>
      <w:r w:rsidRPr="002B2454">
        <w:rPr>
          <w:sz w:val="18"/>
          <w:szCs w:val="18"/>
        </w:rPr>
        <w:t>within</w:t>
      </w:r>
      <w:proofErr w:type="gramEnd"/>
      <w:r w:rsidRPr="002B2454">
        <w:rPr>
          <w:sz w:val="18"/>
          <w:szCs w:val="18"/>
        </w:rPr>
        <w:t xml:space="preserve"> October 2026 to November 2027.</w:t>
      </w:r>
    </w:p>
    <w:p w14:paraId="0B3269A5" w14:textId="77777777" w:rsidR="00D8138E" w:rsidRPr="002B2454" w:rsidRDefault="00D8138E" w:rsidP="006B2179">
      <w:pPr>
        <w:spacing w:after="0" w:line="240" w:lineRule="exact"/>
        <w:ind w:left="540"/>
        <w:jc w:val="both"/>
        <w:rPr>
          <w:sz w:val="18"/>
          <w:szCs w:val="18"/>
        </w:rPr>
      </w:pPr>
    </w:p>
    <w:p w14:paraId="42CFD88F" w14:textId="77777777" w:rsidR="006B79AA" w:rsidRPr="002B2454" w:rsidRDefault="006B79AA">
      <w:pPr>
        <w:rPr>
          <w:sz w:val="18"/>
          <w:szCs w:val="18"/>
        </w:rPr>
      </w:pPr>
      <w:r w:rsidRPr="002B2454">
        <w:rPr>
          <w:sz w:val="18"/>
          <w:szCs w:val="18"/>
        </w:rPr>
        <w:br w:type="page"/>
      </w:r>
    </w:p>
    <w:p w14:paraId="7C1AC2A8" w14:textId="4A87F88B" w:rsidR="00071E78" w:rsidRPr="002B2454" w:rsidRDefault="00071E78" w:rsidP="006B79AA">
      <w:pPr>
        <w:spacing w:after="0" w:line="240" w:lineRule="exact"/>
        <w:ind w:left="540" w:hanging="540"/>
        <w:rPr>
          <w:b/>
          <w:bCs/>
          <w:sz w:val="18"/>
          <w:szCs w:val="18"/>
        </w:rPr>
      </w:pPr>
      <w:r w:rsidRPr="002B2454">
        <w:rPr>
          <w:b/>
          <w:bCs/>
          <w:sz w:val="18"/>
          <w:szCs w:val="18"/>
        </w:rPr>
        <w:lastRenderedPageBreak/>
        <w:t>e)</w:t>
      </w:r>
      <w:r w:rsidRPr="002B2454">
        <w:rPr>
          <w:b/>
          <w:bCs/>
          <w:sz w:val="18"/>
          <w:szCs w:val="18"/>
        </w:rPr>
        <w:tab/>
        <w:t>Short-term borrowings from related parties </w:t>
      </w:r>
    </w:p>
    <w:p w14:paraId="29AAB0E7" w14:textId="03DA5B91" w:rsidR="00071E78" w:rsidRPr="002B2454" w:rsidRDefault="00071E78" w:rsidP="006B2179">
      <w:pPr>
        <w:spacing w:after="0" w:line="240" w:lineRule="exact"/>
        <w:ind w:left="540"/>
        <w:jc w:val="both"/>
        <w:rPr>
          <w:sz w:val="18"/>
          <w:szCs w:val="18"/>
        </w:rPr>
      </w:pPr>
    </w:p>
    <w:p w14:paraId="1E968C92" w14:textId="4A427C37" w:rsidR="00D8138E" w:rsidRPr="002B2454" w:rsidRDefault="00D8138E" w:rsidP="00D8138E">
      <w:pPr>
        <w:spacing w:after="0" w:line="240" w:lineRule="exact"/>
        <w:ind w:left="540"/>
        <w:jc w:val="both"/>
        <w:rPr>
          <w:sz w:val="18"/>
          <w:szCs w:val="18"/>
        </w:rPr>
      </w:pPr>
      <w:r w:rsidRPr="002B2454">
        <w:rPr>
          <w:sz w:val="18"/>
          <w:szCs w:val="18"/>
        </w:rPr>
        <w:t xml:space="preserve">The balance of short-term borrowings from related parties as </w:t>
      </w:r>
      <w:proofErr w:type="gramStart"/>
      <w:r w:rsidRPr="002B2454">
        <w:rPr>
          <w:sz w:val="18"/>
          <w:szCs w:val="18"/>
        </w:rPr>
        <w:t>at</w:t>
      </w:r>
      <w:proofErr w:type="gramEnd"/>
      <w:r w:rsidRPr="002B2454">
        <w:rPr>
          <w:sz w:val="18"/>
          <w:szCs w:val="18"/>
        </w:rPr>
        <w:t xml:space="preserve"> 31 December 2025 is as follows:</w:t>
      </w:r>
    </w:p>
    <w:p w14:paraId="0D8882E2" w14:textId="7DE49F97" w:rsidR="00071E78" w:rsidRPr="002B2454" w:rsidRDefault="00071E78" w:rsidP="006B79AA">
      <w:pPr>
        <w:spacing w:after="0" w:line="240" w:lineRule="exact"/>
        <w:ind w:left="540"/>
        <w:jc w:val="both"/>
        <w:rPr>
          <w:sz w:val="18"/>
          <w:szCs w:val="18"/>
        </w:rPr>
      </w:pPr>
    </w:p>
    <w:tbl>
      <w:tblPr>
        <w:tblW w:w="945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86"/>
        <w:gridCol w:w="2064"/>
      </w:tblGrid>
      <w:tr w:rsidR="00071E78" w:rsidRPr="002B2454" w14:paraId="7B718C68" w14:textId="77777777" w:rsidTr="004D249E">
        <w:tc>
          <w:tcPr>
            <w:tcW w:w="7386" w:type="dxa"/>
            <w:tcBorders>
              <w:top w:val="nil"/>
              <w:left w:val="nil"/>
              <w:bottom w:val="nil"/>
              <w:right w:val="nil"/>
            </w:tcBorders>
            <w:vAlign w:val="bottom"/>
            <w:hideMark/>
          </w:tcPr>
          <w:p w14:paraId="4911C9EE" w14:textId="77777777" w:rsidR="00071E78" w:rsidRPr="002B2454" w:rsidRDefault="00071E78" w:rsidP="00D8138E">
            <w:pPr>
              <w:spacing w:after="0" w:line="240" w:lineRule="exact"/>
              <w:ind w:left="553"/>
              <w:rPr>
                <w:sz w:val="18"/>
                <w:szCs w:val="18"/>
              </w:rPr>
            </w:pPr>
            <w:r w:rsidRPr="002B2454">
              <w:rPr>
                <w:sz w:val="18"/>
                <w:szCs w:val="18"/>
              </w:rPr>
              <w:t> </w:t>
            </w:r>
          </w:p>
        </w:tc>
        <w:tc>
          <w:tcPr>
            <w:tcW w:w="2064" w:type="dxa"/>
            <w:tcBorders>
              <w:top w:val="nil"/>
              <w:left w:val="nil"/>
              <w:bottom w:val="nil"/>
              <w:right w:val="nil"/>
            </w:tcBorders>
            <w:vAlign w:val="bottom"/>
            <w:hideMark/>
          </w:tcPr>
          <w:p w14:paraId="4A7C8148" w14:textId="22BEE07C" w:rsidR="00071E78" w:rsidRPr="002B2454" w:rsidRDefault="00071E78" w:rsidP="00DD069A">
            <w:pPr>
              <w:spacing w:after="0" w:line="240" w:lineRule="exact"/>
              <w:ind w:right="29"/>
              <w:jc w:val="right"/>
              <w:rPr>
                <w:sz w:val="18"/>
                <w:szCs w:val="18"/>
              </w:rPr>
            </w:pPr>
            <w:r w:rsidRPr="002B2454">
              <w:rPr>
                <w:b/>
                <w:bCs/>
                <w:sz w:val="18"/>
                <w:szCs w:val="18"/>
              </w:rPr>
              <w:t>Consolidated</w:t>
            </w:r>
          </w:p>
          <w:p w14:paraId="1CFEF108" w14:textId="57770252" w:rsidR="00071E78" w:rsidRPr="002B2454" w:rsidRDefault="00071E78" w:rsidP="00DD069A">
            <w:pPr>
              <w:spacing w:after="0" w:line="240" w:lineRule="exact"/>
              <w:ind w:right="29"/>
              <w:jc w:val="right"/>
              <w:rPr>
                <w:sz w:val="18"/>
                <w:szCs w:val="18"/>
              </w:rPr>
            </w:pPr>
            <w:r w:rsidRPr="002B2454">
              <w:rPr>
                <w:b/>
                <w:bCs/>
                <w:sz w:val="18"/>
                <w:szCs w:val="18"/>
              </w:rPr>
              <w:t>financial</w:t>
            </w:r>
            <w:r w:rsidR="004772AC" w:rsidRPr="002B2454">
              <w:rPr>
                <w:b/>
                <w:bCs/>
                <w:sz w:val="18"/>
                <w:szCs w:val="18"/>
              </w:rPr>
              <w:t xml:space="preserve"> </w:t>
            </w:r>
            <w:r w:rsidR="008A5FEA" w:rsidRPr="002B2454">
              <w:rPr>
                <w:b/>
                <w:bCs/>
                <w:sz w:val="18"/>
                <w:szCs w:val="18"/>
              </w:rPr>
              <w:t>statements</w:t>
            </w:r>
          </w:p>
        </w:tc>
      </w:tr>
      <w:tr w:rsidR="00071E78" w:rsidRPr="002B2454" w14:paraId="60DFB03D" w14:textId="77777777" w:rsidTr="004D249E">
        <w:tc>
          <w:tcPr>
            <w:tcW w:w="7386" w:type="dxa"/>
            <w:tcBorders>
              <w:top w:val="nil"/>
              <w:left w:val="nil"/>
              <w:bottom w:val="nil"/>
              <w:right w:val="nil"/>
            </w:tcBorders>
            <w:vAlign w:val="bottom"/>
            <w:hideMark/>
          </w:tcPr>
          <w:p w14:paraId="4E245D14" w14:textId="77777777" w:rsidR="00071E78" w:rsidRPr="002B2454" w:rsidRDefault="00071E78" w:rsidP="00D8138E">
            <w:pPr>
              <w:spacing w:after="0" w:line="240" w:lineRule="exact"/>
              <w:ind w:left="553"/>
              <w:rPr>
                <w:sz w:val="18"/>
                <w:szCs w:val="18"/>
              </w:rPr>
            </w:pPr>
            <w:r w:rsidRPr="002B2454">
              <w:rPr>
                <w:sz w:val="18"/>
                <w:szCs w:val="18"/>
              </w:rPr>
              <w:t> </w:t>
            </w:r>
          </w:p>
        </w:tc>
        <w:tc>
          <w:tcPr>
            <w:tcW w:w="2064" w:type="dxa"/>
            <w:tcBorders>
              <w:top w:val="nil"/>
              <w:left w:val="nil"/>
              <w:bottom w:val="single" w:sz="6" w:space="0" w:color="000000"/>
              <w:right w:val="nil"/>
            </w:tcBorders>
            <w:vAlign w:val="bottom"/>
            <w:hideMark/>
          </w:tcPr>
          <w:p w14:paraId="6413A64C" w14:textId="57412AF9" w:rsidR="00071E78" w:rsidRPr="002B2454" w:rsidRDefault="00071E78" w:rsidP="00DD069A">
            <w:pPr>
              <w:spacing w:after="0" w:line="240" w:lineRule="exact"/>
              <w:ind w:right="29"/>
              <w:jc w:val="right"/>
              <w:rPr>
                <w:sz w:val="18"/>
                <w:szCs w:val="18"/>
              </w:rPr>
            </w:pPr>
            <w:r w:rsidRPr="002B2454">
              <w:rPr>
                <w:b/>
                <w:bCs/>
                <w:sz w:val="18"/>
                <w:szCs w:val="18"/>
              </w:rPr>
              <w:t>Million Baht</w:t>
            </w:r>
          </w:p>
        </w:tc>
      </w:tr>
      <w:tr w:rsidR="00304161" w:rsidRPr="002B2454" w14:paraId="622874CC" w14:textId="77777777" w:rsidTr="004D249E">
        <w:tc>
          <w:tcPr>
            <w:tcW w:w="7386" w:type="dxa"/>
            <w:tcBorders>
              <w:top w:val="nil"/>
              <w:left w:val="nil"/>
              <w:bottom w:val="nil"/>
              <w:right w:val="nil"/>
            </w:tcBorders>
            <w:vAlign w:val="bottom"/>
          </w:tcPr>
          <w:p w14:paraId="6C97BD0A" w14:textId="77777777" w:rsidR="00304161" w:rsidRPr="002B2454" w:rsidRDefault="00304161" w:rsidP="00D8138E">
            <w:pPr>
              <w:spacing w:after="0" w:line="240" w:lineRule="exact"/>
              <w:ind w:left="553"/>
              <w:rPr>
                <w:sz w:val="18"/>
                <w:szCs w:val="18"/>
              </w:rPr>
            </w:pPr>
          </w:p>
        </w:tc>
        <w:tc>
          <w:tcPr>
            <w:tcW w:w="2064" w:type="dxa"/>
            <w:tcBorders>
              <w:top w:val="nil"/>
              <w:left w:val="nil"/>
              <w:bottom w:val="nil"/>
              <w:right w:val="nil"/>
            </w:tcBorders>
            <w:vAlign w:val="bottom"/>
          </w:tcPr>
          <w:p w14:paraId="143C2371" w14:textId="77777777" w:rsidR="00304161" w:rsidRPr="002B2454" w:rsidRDefault="00304161" w:rsidP="00D8138E">
            <w:pPr>
              <w:spacing w:after="0" w:line="240" w:lineRule="exact"/>
              <w:ind w:right="29"/>
              <w:jc w:val="right"/>
              <w:rPr>
                <w:b/>
                <w:bCs/>
                <w:sz w:val="18"/>
                <w:szCs w:val="18"/>
              </w:rPr>
            </w:pPr>
          </w:p>
        </w:tc>
      </w:tr>
      <w:tr w:rsidR="00304161" w:rsidRPr="002B2454" w14:paraId="43989BCC" w14:textId="77777777" w:rsidTr="004D249E">
        <w:tc>
          <w:tcPr>
            <w:tcW w:w="7386" w:type="dxa"/>
            <w:tcBorders>
              <w:top w:val="nil"/>
              <w:left w:val="nil"/>
              <w:bottom w:val="nil"/>
              <w:right w:val="nil"/>
            </w:tcBorders>
            <w:vAlign w:val="bottom"/>
          </w:tcPr>
          <w:p w14:paraId="201C856D" w14:textId="1BAB4012" w:rsidR="00304161" w:rsidRPr="002B2454" w:rsidRDefault="00304161" w:rsidP="00D8138E">
            <w:pPr>
              <w:spacing w:after="0" w:line="240" w:lineRule="exact"/>
              <w:ind w:left="553"/>
              <w:rPr>
                <w:b/>
                <w:bCs/>
                <w:sz w:val="18"/>
                <w:szCs w:val="18"/>
              </w:rPr>
            </w:pPr>
            <w:r w:rsidRPr="002B2454">
              <w:rPr>
                <w:b/>
                <w:bCs/>
                <w:sz w:val="18"/>
                <w:szCs w:val="18"/>
              </w:rPr>
              <w:t>Related parties</w:t>
            </w:r>
          </w:p>
        </w:tc>
        <w:tc>
          <w:tcPr>
            <w:tcW w:w="2064" w:type="dxa"/>
            <w:tcBorders>
              <w:top w:val="nil"/>
              <w:left w:val="nil"/>
              <w:bottom w:val="nil"/>
              <w:right w:val="nil"/>
            </w:tcBorders>
            <w:vAlign w:val="bottom"/>
          </w:tcPr>
          <w:p w14:paraId="01375A87" w14:textId="77777777" w:rsidR="00304161" w:rsidRPr="002B2454" w:rsidRDefault="00304161" w:rsidP="00D8138E">
            <w:pPr>
              <w:spacing w:after="0" w:line="240" w:lineRule="exact"/>
              <w:ind w:right="29"/>
              <w:jc w:val="right"/>
              <w:rPr>
                <w:b/>
                <w:bCs/>
                <w:sz w:val="18"/>
                <w:szCs w:val="18"/>
              </w:rPr>
            </w:pPr>
          </w:p>
        </w:tc>
      </w:tr>
      <w:tr w:rsidR="00B63C54" w:rsidRPr="002B2454" w14:paraId="6E8E7603" w14:textId="77777777" w:rsidTr="004D249E">
        <w:tc>
          <w:tcPr>
            <w:tcW w:w="7386" w:type="dxa"/>
            <w:tcBorders>
              <w:top w:val="nil"/>
              <w:left w:val="nil"/>
              <w:bottom w:val="nil"/>
              <w:right w:val="nil"/>
            </w:tcBorders>
          </w:tcPr>
          <w:p w14:paraId="54581F61" w14:textId="204B11B9" w:rsidR="00B63C54" w:rsidRPr="002B2454" w:rsidRDefault="00B63C54" w:rsidP="00D8138E">
            <w:pPr>
              <w:spacing w:after="0" w:line="240" w:lineRule="exact"/>
              <w:ind w:left="553"/>
              <w:rPr>
                <w:sz w:val="18"/>
                <w:szCs w:val="18"/>
              </w:rPr>
            </w:pPr>
            <w:r w:rsidRPr="002B2454">
              <w:rPr>
                <w:sz w:val="18"/>
                <w:szCs w:val="18"/>
              </w:rPr>
              <w:t>Opening balance</w:t>
            </w:r>
          </w:p>
        </w:tc>
        <w:tc>
          <w:tcPr>
            <w:tcW w:w="2064" w:type="dxa"/>
            <w:tcBorders>
              <w:top w:val="nil"/>
              <w:left w:val="nil"/>
              <w:bottom w:val="nil"/>
              <w:right w:val="nil"/>
            </w:tcBorders>
            <w:vAlign w:val="bottom"/>
          </w:tcPr>
          <w:p w14:paraId="53B8AB3F" w14:textId="58225A31" w:rsidR="00B63C54" w:rsidRPr="002B2454" w:rsidRDefault="004B5C04" w:rsidP="00D8138E">
            <w:pPr>
              <w:spacing w:after="0" w:line="240" w:lineRule="exact"/>
              <w:ind w:right="29"/>
              <w:jc w:val="right"/>
              <w:rPr>
                <w:sz w:val="18"/>
                <w:szCs w:val="18"/>
              </w:rPr>
            </w:pPr>
            <w:r w:rsidRPr="002B2454">
              <w:rPr>
                <w:sz w:val="18"/>
                <w:szCs w:val="18"/>
              </w:rPr>
              <w:t>8</w:t>
            </w:r>
          </w:p>
        </w:tc>
      </w:tr>
      <w:tr w:rsidR="006629BE" w:rsidRPr="002B2454" w14:paraId="3FE9E415" w14:textId="77777777" w:rsidTr="004D249E">
        <w:tc>
          <w:tcPr>
            <w:tcW w:w="7386" w:type="dxa"/>
            <w:tcBorders>
              <w:top w:val="nil"/>
              <w:left w:val="nil"/>
              <w:bottom w:val="nil"/>
              <w:right w:val="nil"/>
            </w:tcBorders>
          </w:tcPr>
          <w:p w14:paraId="3B3212B4" w14:textId="05B0B358" w:rsidR="006629BE" w:rsidRPr="002B2454" w:rsidRDefault="00B63C54" w:rsidP="00D8138E">
            <w:pPr>
              <w:spacing w:after="0" w:line="240" w:lineRule="exact"/>
              <w:ind w:left="553"/>
              <w:rPr>
                <w:sz w:val="18"/>
                <w:szCs w:val="18"/>
              </w:rPr>
            </w:pPr>
            <w:r w:rsidRPr="002B2454">
              <w:rPr>
                <w:sz w:val="18"/>
                <w:szCs w:val="18"/>
              </w:rPr>
              <w:t>Addition</w:t>
            </w:r>
            <w:r w:rsidR="00484CC5" w:rsidRPr="002B2454">
              <w:rPr>
                <w:sz w:val="18"/>
                <w:szCs w:val="18"/>
              </w:rPr>
              <w:t>s</w:t>
            </w:r>
          </w:p>
        </w:tc>
        <w:tc>
          <w:tcPr>
            <w:tcW w:w="2064" w:type="dxa"/>
            <w:tcBorders>
              <w:top w:val="nil"/>
              <w:left w:val="nil"/>
              <w:bottom w:val="single" w:sz="4" w:space="0" w:color="auto"/>
              <w:right w:val="nil"/>
            </w:tcBorders>
            <w:vAlign w:val="bottom"/>
          </w:tcPr>
          <w:p w14:paraId="0B0452D1" w14:textId="290BBB25" w:rsidR="006629BE" w:rsidRPr="002B2454" w:rsidRDefault="004B5C04" w:rsidP="00D8138E">
            <w:pPr>
              <w:spacing w:after="0" w:line="240" w:lineRule="exact"/>
              <w:ind w:right="29"/>
              <w:jc w:val="right"/>
              <w:rPr>
                <w:sz w:val="18"/>
                <w:szCs w:val="18"/>
              </w:rPr>
            </w:pPr>
            <w:r w:rsidRPr="002B2454">
              <w:rPr>
                <w:sz w:val="18"/>
                <w:szCs w:val="18"/>
              </w:rPr>
              <w:t>51</w:t>
            </w:r>
          </w:p>
        </w:tc>
      </w:tr>
      <w:tr w:rsidR="006B79AA" w:rsidRPr="002B2454" w14:paraId="74A43C23" w14:textId="77777777" w:rsidTr="004D249E">
        <w:tc>
          <w:tcPr>
            <w:tcW w:w="7386" w:type="dxa"/>
            <w:tcBorders>
              <w:top w:val="nil"/>
              <w:left w:val="nil"/>
              <w:bottom w:val="nil"/>
              <w:right w:val="nil"/>
            </w:tcBorders>
          </w:tcPr>
          <w:p w14:paraId="787ADAA3" w14:textId="77777777" w:rsidR="006B79AA" w:rsidRPr="002B2454" w:rsidRDefault="006B79AA" w:rsidP="00D8138E">
            <w:pPr>
              <w:spacing w:after="0" w:line="240" w:lineRule="exact"/>
              <w:ind w:left="553"/>
              <w:rPr>
                <w:sz w:val="18"/>
                <w:szCs w:val="18"/>
              </w:rPr>
            </w:pPr>
          </w:p>
        </w:tc>
        <w:tc>
          <w:tcPr>
            <w:tcW w:w="2064" w:type="dxa"/>
            <w:tcBorders>
              <w:top w:val="single" w:sz="4" w:space="0" w:color="auto"/>
              <w:left w:val="nil"/>
              <w:bottom w:val="nil"/>
              <w:right w:val="nil"/>
            </w:tcBorders>
            <w:vAlign w:val="bottom"/>
          </w:tcPr>
          <w:p w14:paraId="1C228DBD" w14:textId="77777777" w:rsidR="006B79AA" w:rsidRPr="002B2454" w:rsidRDefault="006B79AA" w:rsidP="00D8138E">
            <w:pPr>
              <w:spacing w:after="0" w:line="240" w:lineRule="exact"/>
              <w:ind w:right="29"/>
              <w:jc w:val="right"/>
              <w:rPr>
                <w:sz w:val="18"/>
                <w:szCs w:val="18"/>
              </w:rPr>
            </w:pPr>
          </w:p>
        </w:tc>
      </w:tr>
      <w:tr w:rsidR="00071E78" w:rsidRPr="002B2454" w14:paraId="5295EB96" w14:textId="77777777" w:rsidTr="004D249E">
        <w:tc>
          <w:tcPr>
            <w:tcW w:w="7386" w:type="dxa"/>
            <w:tcBorders>
              <w:top w:val="nil"/>
              <w:left w:val="nil"/>
              <w:bottom w:val="nil"/>
              <w:right w:val="nil"/>
            </w:tcBorders>
            <w:hideMark/>
          </w:tcPr>
          <w:p w14:paraId="4E4D8A3A" w14:textId="1DE07057" w:rsidR="00071E78" w:rsidRPr="002B2454" w:rsidRDefault="00B63C54" w:rsidP="00D8138E">
            <w:pPr>
              <w:spacing w:after="0" w:line="240" w:lineRule="exact"/>
              <w:ind w:left="553"/>
              <w:rPr>
                <w:sz w:val="18"/>
                <w:szCs w:val="18"/>
              </w:rPr>
            </w:pPr>
            <w:r w:rsidRPr="002B2454">
              <w:rPr>
                <w:sz w:val="18"/>
                <w:szCs w:val="18"/>
              </w:rPr>
              <w:t>Closing balance</w:t>
            </w:r>
            <w:r w:rsidR="00071E78" w:rsidRPr="002B2454">
              <w:rPr>
                <w:sz w:val="18"/>
                <w:szCs w:val="18"/>
              </w:rPr>
              <w:t> </w:t>
            </w:r>
          </w:p>
        </w:tc>
        <w:tc>
          <w:tcPr>
            <w:tcW w:w="2064" w:type="dxa"/>
            <w:tcBorders>
              <w:top w:val="nil"/>
              <w:left w:val="nil"/>
              <w:bottom w:val="single" w:sz="4" w:space="0" w:color="auto"/>
              <w:right w:val="nil"/>
            </w:tcBorders>
            <w:vAlign w:val="bottom"/>
            <w:hideMark/>
          </w:tcPr>
          <w:p w14:paraId="0FBCA1C0" w14:textId="5C6BC6E5" w:rsidR="00071E78" w:rsidRPr="002B2454" w:rsidRDefault="00612369" w:rsidP="00D8138E">
            <w:pPr>
              <w:spacing w:after="0" w:line="240" w:lineRule="exact"/>
              <w:ind w:right="29"/>
              <w:jc w:val="right"/>
              <w:rPr>
                <w:sz w:val="18"/>
                <w:szCs w:val="18"/>
              </w:rPr>
            </w:pPr>
            <w:r w:rsidRPr="002B2454">
              <w:rPr>
                <w:sz w:val="18"/>
                <w:szCs w:val="18"/>
              </w:rPr>
              <w:t>59</w:t>
            </w:r>
          </w:p>
        </w:tc>
      </w:tr>
    </w:tbl>
    <w:p w14:paraId="70F1DDF0" w14:textId="255B8A2D" w:rsidR="00071E78" w:rsidRPr="002B2454" w:rsidRDefault="00071E78" w:rsidP="006B79AA">
      <w:pPr>
        <w:spacing w:after="0" w:line="240" w:lineRule="exact"/>
        <w:ind w:left="540"/>
        <w:jc w:val="both"/>
        <w:rPr>
          <w:sz w:val="18"/>
          <w:szCs w:val="18"/>
        </w:rPr>
      </w:pPr>
    </w:p>
    <w:p w14:paraId="36BAB52F" w14:textId="35C941D1" w:rsidR="00D8138E" w:rsidRPr="002B2454" w:rsidRDefault="00D8138E" w:rsidP="006B79AA">
      <w:pPr>
        <w:spacing w:after="0" w:line="240" w:lineRule="exact"/>
        <w:ind w:left="540"/>
        <w:jc w:val="both"/>
        <w:rPr>
          <w:sz w:val="18"/>
          <w:szCs w:val="18"/>
        </w:rPr>
      </w:pPr>
      <w:r w:rsidRPr="002B2454">
        <w:rPr>
          <w:sz w:val="18"/>
          <w:szCs w:val="18"/>
        </w:rPr>
        <w:t>Amata KWEG Education Company Limited</w:t>
      </w:r>
      <w:r w:rsidR="00995947" w:rsidRPr="002B2454">
        <w:rPr>
          <w:sz w:val="18"/>
          <w:szCs w:val="18"/>
        </w:rPr>
        <w:t xml:space="preserve"> and </w:t>
      </w:r>
      <w:proofErr w:type="gramStart"/>
      <w:r w:rsidR="00485FD6" w:rsidRPr="002B2454">
        <w:rPr>
          <w:sz w:val="18"/>
          <w:szCs w:val="18"/>
        </w:rPr>
        <w:t>Thai-Chinese</w:t>
      </w:r>
      <w:proofErr w:type="gramEnd"/>
      <w:r w:rsidR="00485FD6" w:rsidRPr="002B2454">
        <w:rPr>
          <w:sz w:val="18"/>
          <w:szCs w:val="18"/>
        </w:rPr>
        <w:t xml:space="preserve"> Rayong Industrial Realty Development Co., Ltd.</w:t>
      </w:r>
      <w:r w:rsidRPr="002B2454">
        <w:rPr>
          <w:sz w:val="18"/>
          <w:szCs w:val="18"/>
        </w:rPr>
        <w:t xml:space="preserve">, </w:t>
      </w:r>
      <w:r w:rsidR="00485FD6" w:rsidRPr="002B2454">
        <w:rPr>
          <w:sz w:val="18"/>
          <w:szCs w:val="18"/>
        </w:rPr>
        <w:t xml:space="preserve">the </w:t>
      </w:r>
      <w:r w:rsidRPr="002B2454">
        <w:rPr>
          <w:sz w:val="18"/>
          <w:szCs w:val="18"/>
        </w:rPr>
        <w:t>subsidiar</w:t>
      </w:r>
      <w:r w:rsidR="00485FD6" w:rsidRPr="002B2454">
        <w:rPr>
          <w:sz w:val="18"/>
          <w:szCs w:val="18"/>
        </w:rPr>
        <w:t>ies</w:t>
      </w:r>
      <w:r w:rsidRPr="002B2454">
        <w:rPr>
          <w:sz w:val="18"/>
          <w:szCs w:val="18"/>
        </w:rPr>
        <w:t>, ha</w:t>
      </w:r>
      <w:r w:rsidR="00485FD6" w:rsidRPr="002B2454">
        <w:rPr>
          <w:sz w:val="18"/>
          <w:szCs w:val="18"/>
        </w:rPr>
        <w:t>ve</w:t>
      </w:r>
      <w:r w:rsidRPr="002B2454">
        <w:rPr>
          <w:sz w:val="18"/>
          <w:szCs w:val="18"/>
        </w:rPr>
        <w:t xml:space="preserve"> short-term loans from related party with a fixed interest of 3.50%</w:t>
      </w:r>
      <w:r w:rsidR="00612369" w:rsidRPr="002B2454">
        <w:rPr>
          <w:sz w:val="18"/>
          <w:szCs w:val="18"/>
        </w:rPr>
        <w:t xml:space="preserve"> </w:t>
      </w:r>
      <w:r w:rsidR="00672081" w:rsidRPr="002B2454">
        <w:rPr>
          <w:sz w:val="18"/>
          <w:szCs w:val="18"/>
        </w:rPr>
        <w:t>to</w:t>
      </w:r>
      <w:r w:rsidR="00612369" w:rsidRPr="002B2454">
        <w:rPr>
          <w:sz w:val="18"/>
          <w:szCs w:val="18"/>
        </w:rPr>
        <w:t xml:space="preserve"> 3.</w:t>
      </w:r>
      <w:r w:rsidR="00872060" w:rsidRPr="002B2454">
        <w:rPr>
          <w:sz w:val="18"/>
          <w:szCs w:val="18"/>
        </w:rPr>
        <w:t>55%</w:t>
      </w:r>
      <w:r w:rsidR="00FB68A2" w:rsidRPr="002B2454">
        <w:rPr>
          <w:sz w:val="18"/>
          <w:szCs w:val="18"/>
        </w:rPr>
        <w:t xml:space="preserve"> per annum</w:t>
      </w:r>
      <w:r w:rsidRPr="002B2454">
        <w:rPr>
          <w:sz w:val="18"/>
          <w:szCs w:val="18"/>
        </w:rPr>
        <w:t xml:space="preserve">. The </w:t>
      </w:r>
      <w:r w:rsidR="00FB68A2" w:rsidRPr="002B2454">
        <w:rPr>
          <w:sz w:val="18"/>
          <w:szCs w:val="18"/>
        </w:rPr>
        <w:t>borrowings</w:t>
      </w:r>
      <w:r w:rsidRPr="002B2454">
        <w:rPr>
          <w:sz w:val="18"/>
          <w:szCs w:val="18"/>
        </w:rPr>
        <w:t xml:space="preserve"> are due for repayment within 1 year</w:t>
      </w:r>
      <w:r w:rsidR="00AD4FEC" w:rsidRPr="002B2454">
        <w:rPr>
          <w:sz w:val="18"/>
          <w:szCs w:val="18"/>
        </w:rPr>
        <w:t xml:space="preserve"> or </w:t>
      </w:r>
      <w:r w:rsidR="00FB68A2" w:rsidRPr="002B2454">
        <w:rPr>
          <w:sz w:val="18"/>
          <w:szCs w:val="18"/>
        </w:rPr>
        <w:t>on</w:t>
      </w:r>
      <w:r w:rsidR="00DC1A72" w:rsidRPr="002B2454">
        <w:rPr>
          <w:sz w:val="18"/>
          <w:szCs w:val="18"/>
        </w:rPr>
        <w:t xml:space="preserve"> call</w:t>
      </w:r>
      <w:r w:rsidRPr="002B2454">
        <w:rPr>
          <w:sz w:val="18"/>
          <w:szCs w:val="18"/>
        </w:rPr>
        <w:t>.</w:t>
      </w:r>
    </w:p>
    <w:p w14:paraId="3E58AC41" w14:textId="77777777" w:rsidR="00D8138E" w:rsidRPr="002B2454" w:rsidRDefault="00D8138E" w:rsidP="006B79AA">
      <w:pPr>
        <w:spacing w:after="0" w:line="240" w:lineRule="exact"/>
        <w:ind w:left="540"/>
        <w:jc w:val="both"/>
        <w:rPr>
          <w:sz w:val="18"/>
          <w:szCs w:val="18"/>
        </w:rPr>
      </w:pPr>
    </w:p>
    <w:p w14:paraId="09DC33A8" w14:textId="77777777" w:rsidR="00071E78" w:rsidRPr="002B2454" w:rsidRDefault="00071E78" w:rsidP="006B79AA">
      <w:pPr>
        <w:spacing w:after="0" w:line="240" w:lineRule="exact"/>
        <w:ind w:left="540" w:hanging="540"/>
        <w:rPr>
          <w:b/>
          <w:bCs/>
          <w:sz w:val="18"/>
          <w:szCs w:val="18"/>
        </w:rPr>
      </w:pPr>
      <w:r w:rsidRPr="002B2454">
        <w:rPr>
          <w:b/>
          <w:bCs/>
          <w:sz w:val="18"/>
          <w:szCs w:val="18"/>
        </w:rPr>
        <w:t>f)</w:t>
      </w:r>
      <w:r w:rsidRPr="002B2454">
        <w:rPr>
          <w:b/>
          <w:bCs/>
          <w:sz w:val="18"/>
          <w:szCs w:val="18"/>
        </w:rPr>
        <w:tab/>
        <w:t>Key management compensation </w:t>
      </w:r>
    </w:p>
    <w:p w14:paraId="5FB6640F" w14:textId="2A511689" w:rsidR="00071E78" w:rsidRPr="002B2454" w:rsidRDefault="00071E78" w:rsidP="006B79AA">
      <w:pPr>
        <w:spacing w:after="0" w:line="240" w:lineRule="exact"/>
        <w:ind w:left="540"/>
        <w:jc w:val="both"/>
        <w:rPr>
          <w:sz w:val="18"/>
          <w:szCs w:val="18"/>
        </w:rPr>
      </w:pPr>
    </w:p>
    <w:p w14:paraId="120C1B28" w14:textId="4BFE707A" w:rsidR="006B79AA" w:rsidRPr="002B2454" w:rsidRDefault="006B79AA" w:rsidP="006B79AA">
      <w:pPr>
        <w:spacing w:after="0" w:line="240" w:lineRule="exact"/>
        <w:ind w:left="540"/>
        <w:jc w:val="both"/>
        <w:rPr>
          <w:sz w:val="18"/>
          <w:szCs w:val="18"/>
        </w:rPr>
      </w:pPr>
      <w:r w:rsidRPr="002B2454">
        <w:rPr>
          <w:sz w:val="18"/>
          <w:szCs w:val="18"/>
        </w:rPr>
        <w:t xml:space="preserve">Key management includes </w:t>
      </w:r>
      <w:proofErr w:type="gramStart"/>
      <w:r w:rsidRPr="002B2454">
        <w:rPr>
          <w:sz w:val="18"/>
          <w:szCs w:val="18"/>
        </w:rPr>
        <w:t>directors,</w:t>
      </w:r>
      <w:proofErr w:type="gramEnd"/>
      <w:r w:rsidRPr="002B2454">
        <w:rPr>
          <w:sz w:val="18"/>
          <w:szCs w:val="18"/>
        </w:rPr>
        <w:t xml:space="preserve"> members of the executive committee. The compensation paid or payable to key management </w:t>
      </w:r>
      <w:proofErr w:type="gramStart"/>
      <w:r w:rsidRPr="002B2454">
        <w:rPr>
          <w:sz w:val="18"/>
          <w:szCs w:val="18"/>
        </w:rPr>
        <w:t>are</w:t>
      </w:r>
      <w:proofErr w:type="gramEnd"/>
      <w:r w:rsidRPr="002B2454">
        <w:rPr>
          <w:sz w:val="18"/>
          <w:szCs w:val="18"/>
        </w:rPr>
        <w:t xml:space="preserve"> as follows:</w:t>
      </w:r>
    </w:p>
    <w:p w14:paraId="19CDC4FA" w14:textId="6AF77C53" w:rsidR="00071E78" w:rsidRPr="002B2454" w:rsidRDefault="00071E78" w:rsidP="006B2179">
      <w:pPr>
        <w:spacing w:after="0" w:line="240" w:lineRule="exact"/>
        <w:ind w:left="540"/>
        <w:jc w:val="both"/>
        <w:rPr>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65"/>
        <w:gridCol w:w="1485"/>
        <w:gridCol w:w="1500"/>
        <w:gridCol w:w="1485"/>
        <w:gridCol w:w="1500"/>
      </w:tblGrid>
      <w:tr w:rsidR="00071E78" w:rsidRPr="002B2454" w14:paraId="28FE8577" w14:textId="77777777" w:rsidTr="006B79AA">
        <w:tc>
          <w:tcPr>
            <w:tcW w:w="3465" w:type="dxa"/>
            <w:tcBorders>
              <w:top w:val="nil"/>
              <w:left w:val="nil"/>
              <w:bottom w:val="nil"/>
              <w:right w:val="nil"/>
            </w:tcBorders>
            <w:vAlign w:val="bottom"/>
            <w:hideMark/>
          </w:tcPr>
          <w:p w14:paraId="060A67E4" w14:textId="33697443" w:rsidR="00071E78" w:rsidRPr="002B2454" w:rsidRDefault="00071E78" w:rsidP="00D8138E">
            <w:pPr>
              <w:spacing w:after="0" w:line="240" w:lineRule="exact"/>
              <w:ind w:left="720" w:hanging="180"/>
              <w:rPr>
                <w:sz w:val="18"/>
                <w:szCs w:val="18"/>
              </w:rPr>
            </w:pPr>
          </w:p>
        </w:tc>
        <w:tc>
          <w:tcPr>
            <w:tcW w:w="2985" w:type="dxa"/>
            <w:gridSpan w:val="2"/>
            <w:tcBorders>
              <w:top w:val="nil"/>
              <w:left w:val="nil"/>
              <w:bottom w:val="single" w:sz="6" w:space="0" w:color="auto"/>
              <w:right w:val="nil"/>
            </w:tcBorders>
            <w:vAlign w:val="center"/>
            <w:hideMark/>
          </w:tcPr>
          <w:p w14:paraId="58404ABA" w14:textId="2487CBEA" w:rsidR="00071E78" w:rsidRPr="002B2454" w:rsidRDefault="00071E78" w:rsidP="00D8138E">
            <w:pPr>
              <w:spacing w:after="0" w:line="240" w:lineRule="exact"/>
              <w:jc w:val="center"/>
              <w:rPr>
                <w:sz w:val="18"/>
                <w:szCs w:val="18"/>
              </w:rPr>
            </w:pPr>
            <w:r w:rsidRPr="002B2454">
              <w:rPr>
                <w:b/>
                <w:bCs/>
                <w:sz w:val="18"/>
                <w:szCs w:val="18"/>
                <w:lang w:val="en-GB"/>
              </w:rPr>
              <w:t>Consolidated</w:t>
            </w:r>
          </w:p>
          <w:p w14:paraId="357FA48D" w14:textId="1A881C95" w:rsidR="00071E78" w:rsidRPr="002B2454" w:rsidRDefault="00071E78" w:rsidP="00D8138E">
            <w:pPr>
              <w:spacing w:after="0" w:line="240" w:lineRule="exact"/>
              <w:jc w:val="center"/>
              <w:rPr>
                <w:sz w:val="18"/>
                <w:szCs w:val="18"/>
              </w:rPr>
            </w:pPr>
            <w:r w:rsidRPr="002B2454">
              <w:rPr>
                <w:b/>
                <w:bCs/>
                <w:sz w:val="18"/>
                <w:szCs w:val="18"/>
                <w:lang w:val="en-GB"/>
              </w:rPr>
              <w:t xml:space="preserve">financial </w:t>
            </w:r>
            <w:r w:rsidR="00B93AAA" w:rsidRPr="002B2454">
              <w:rPr>
                <w:b/>
                <w:bCs/>
                <w:sz w:val="18"/>
                <w:szCs w:val="18"/>
              </w:rPr>
              <w:t>statements</w:t>
            </w:r>
          </w:p>
        </w:tc>
        <w:tc>
          <w:tcPr>
            <w:tcW w:w="2985" w:type="dxa"/>
            <w:gridSpan w:val="2"/>
            <w:tcBorders>
              <w:top w:val="nil"/>
              <w:left w:val="nil"/>
              <w:bottom w:val="single" w:sz="6" w:space="0" w:color="auto"/>
              <w:right w:val="nil"/>
            </w:tcBorders>
            <w:vAlign w:val="center"/>
            <w:hideMark/>
          </w:tcPr>
          <w:p w14:paraId="7CD88D09" w14:textId="7A36B960" w:rsidR="00071E78" w:rsidRPr="002B2454" w:rsidRDefault="00071E78" w:rsidP="00D8138E">
            <w:pPr>
              <w:spacing w:after="0" w:line="240" w:lineRule="exact"/>
              <w:jc w:val="center"/>
              <w:rPr>
                <w:sz w:val="18"/>
                <w:szCs w:val="18"/>
              </w:rPr>
            </w:pPr>
            <w:r w:rsidRPr="002B2454">
              <w:rPr>
                <w:b/>
                <w:bCs/>
                <w:sz w:val="18"/>
                <w:szCs w:val="18"/>
              </w:rPr>
              <w:t>Separate</w:t>
            </w:r>
          </w:p>
          <w:p w14:paraId="1AA78DFB" w14:textId="6193BA68" w:rsidR="00071E78" w:rsidRPr="002B2454" w:rsidRDefault="00071E78" w:rsidP="00D8138E">
            <w:pPr>
              <w:spacing w:after="0" w:line="240" w:lineRule="exact"/>
              <w:jc w:val="center"/>
              <w:rPr>
                <w:sz w:val="18"/>
                <w:szCs w:val="18"/>
              </w:rPr>
            </w:pPr>
            <w:r w:rsidRPr="002B2454">
              <w:rPr>
                <w:b/>
                <w:bCs/>
                <w:sz w:val="18"/>
                <w:szCs w:val="18"/>
              </w:rPr>
              <w:t xml:space="preserve">financial </w:t>
            </w:r>
            <w:r w:rsidR="00B93AAA" w:rsidRPr="002B2454">
              <w:rPr>
                <w:b/>
                <w:bCs/>
                <w:sz w:val="18"/>
                <w:szCs w:val="18"/>
              </w:rPr>
              <w:t>statements</w:t>
            </w:r>
          </w:p>
        </w:tc>
      </w:tr>
      <w:tr w:rsidR="00071E78" w:rsidRPr="002B2454" w14:paraId="40CAC140" w14:textId="77777777" w:rsidTr="006B79AA">
        <w:tc>
          <w:tcPr>
            <w:tcW w:w="3465" w:type="dxa"/>
            <w:tcBorders>
              <w:top w:val="nil"/>
              <w:left w:val="nil"/>
              <w:bottom w:val="nil"/>
              <w:right w:val="nil"/>
            </w:tcBorders>
            <w:vAlign w:val="bottom"/>
            <w:hideMark/>
          </w:tcPr>
          <w:p w14:paraId="4752F14F" w14:textId="6F9E0EC5" w:rsidR="00071E78" w:rsidRPr="002B2454" w:rsidRDefault="00071E78" w:rsidP="00D8138E">
            <w:pPr>
              <w:spacing w:after="0" w:line="240" w:lineRule="exact"/>
              <w:ind w:left="720" w:hanging="180"/>
              <w:rPr>
                <w:sz w:val="18"/>
                <w:szCs w:val="18"/>
              </w:rPr>
            </w:pPr>
          </w:p>
        </w:tc>
        <w:tc>
          <w:tcPr>
            <w:tcW w:w="1485" w:type="dxa"/>
            <w:tcBorders>
              <w:top w:val="nil"/>
              <w:left w:val="nil"/>
              <w:bottom w:val="nil"/>
              <w:right w:val="nil"/>
            </w:tcBorders>
            <w:vAlign w:val="bottom"/>
            <w:hideMark/>
          </w:tcPr>
          <w:p w14:paraId="54003DB0" w14:textId="77777777" w:rsidR="00071E78" w:rsidRPr="002B2454" w:rsidRDefault="00071E78" w:rsidP="00D8138E">
            <w:pPr>
              <w:spacing w:after="0" w:line="240" w:lineRule="exact"/>
              <w:jc w:val="right"/>
              <w:rPr>
                <w:sz w:val="18"/>
                <w:szCs w:val="18"/>
              </w:rPr>
            </w:pPr>
            <w:r w:rsidRPr="002B2454">
              <w:rPr>
                <w:b/>
                <w:bCs/>
                <w:sz w:val="18"/>
                <w:szCs w:val="18"/>
                <w:lang w:val="en-GB"/>
              </w:rPr>
              <w:t>2025</w:t>
            </w:r>
            <w:r w:rsidRPr="002B2454">
              <w:rPr>
                <w:sz w:val="18"/>
                <w:szCs w:val="18"/>
              </w:rPr>
              <w:t> </w:t>
            </w:r>
          </w:p>
        </w:tc>
        <w:tc>
          <w:tcPr>
            <w:tcW w:w="1485" w:type="dxa"/>
            <w:tcBorders>
              <w:top w:val="nil"/>
              <w:left w:val="nil"/>
              <w:bottom w:val="nil"/>
              <w:right w:val="nil"/>
            </w:tcBorders>
            <w:vAlign w:val="bottom"/>
            <w:hideMark/>
          </w:tcPr>
          <w:p w14:paraId="284B688C" w14:textId="77777777" w:rsidR="00071E78" w:rsidRPr="002B2454" w:rsidRDefault="00071E78" w:rsidP="00D8138E">
            <w:pPr>
              <w:spacing w:after="0" w:line="240" w:lineRule="exact"/>
              <w:jc w:val="right"/>
              <w:rPr>
                <w:sz w:val="18"/>
                <w:szCs w:val="18"/>
              </w:rPr>
            </w:pPr>
            <w:r w:rsidRPr="002B2454">
              <w:rPr>
                <w:b/>
                <w:bCs/>
                <w:sz w:val="18"/>
                <w:szCs w:val="18"/>
                <w:lang w:val="en-GB"/>
              </w:rPr>
              <w:t>2024</w:t>
            </w:r>
            <w:r w:rsidRPr="002B2454">
              <w:rPr>
                <w:sz w:val="18"/>
                <w:szCs w:val="18"/>
              </w:rPr>
              <w:t> </w:t>
            </w:r>
          </w:p>
        </w:tc>
        <w:tc>
          <w:tcPr>
            <w:tcW w:w="1485" w:type="dxa"/>
            <w:tcBorders>
              <w:top w:val="nil"/>
              <w:left w:val="nil"/>
              <w:bottom w:val="nil"/>
              <w:right w:val="nil"/>
            </w:tcBorders>
            <w:vAlign w:val="bottom"/>
            <w:hideMark/>
          </w:tcPr>
          <w:p w14:paraId="6FF69401" w14:textId="77777777" w:rsidR="00071E78" w:rsidRPr="002B2454" w:rsidRDefault="00071E78" w:rsidP="00D8138E">
            <w:pPr>
              <w:spacing w:after="0" w:line="240" w:lineRule="exact"/>
              <w:jc w:val="right"/>
              <w:rPr>
                <w:sz w:val="18"/>
                <w:szCs w:val="18"/>
              </w:rPr>
            </w:pPr>
            <w:r w:rsidRPr="002B2454">
              <w:rPr>
                <w:b/>
                <w:bCs/>
                <w:sz w:val="18"/>
                <w:szCs w:val="18"/>
                <w:lang w:val="en-GB"/>
              </w:rPr>
              <w:t>2025</w:t>
            </w:r>
            <w:r w:rsidRPr="002B2454">
              <w:rPr>
                <w:sz w:val="18"/>
                <w:szCs w:val="18"/>
              </w:rPr>
              <w:t> </w:t>
            </w:r>
          </w:p>
        </w:tc>
        <w:tc>
          <w:tcPr>
            <w:tcW w:w="1485" w:type="dxa"/>
            <w:tcBorders>
              <w:top w:val="nil"/>
              <w:left w:val="nil"/>
              <w:bottom w:val="nil"/>
              <w:right w:val="nil"/>
            </w:tcBorders>
            <w:vAlign w:val="bottom"/>
            <w:hideMark/>
          </w:tcPr>
          <w:p w14:paraId="6198DFB3" w14:textId="77777777" w:rsidR="00071E78" w:rsidRPr="002B2454" w:rsidRDefault="00071E78" w:rsidP="00D8138E">
            <w:pPr>
              <w:spacing w:after="0" w:line="240" w:lineRule="exact"/>
              <w:jc w:val="right"/>
              <w:rPr>
                <w:sz w:val="18"/>
                <w:szCs w:val="18"/>
              </w:rPr>
            </w:pPr>
            <w:r w:rsidRPr="002B2454">
              <w:rPr>
                <w:b/>
                <w:bCs/>
                <w:sz w:val="18"/>
                <w:szCs w:val="18"/>
                <w:lang w:val="en-GB"/>
              </w:rPr>
              <w:t>2024</w:t>
            </w:r>
            <w:r w:rsidRPr="002B2454">
              <w:rPr>
                <w:sz w:val="18"/>
                <w:szCs w:val="18"/>
              </w:rPr>
              <w:t> </w:t>
            </w:r>
          </w:p>
        </w:tc>
      </w:tr>
      <w:tr w:rsidR="00071E78" w:rsidRPr="002B2454" w14:paraId="7FA6B8C1" w14:textId="77777777" w:rsidTr="006B79AA">
        <w:tc>
          <w:tcPr>
            <w:tcW w:w="3465" w:type="dxa"/>
            <w:tcBorders>
              <w:top w:val="nil"/>
              <w:left w:val="nil"/>
              <w:bottom w:val="nil"/>
              <w:right w:val="nil"/>
            </w:tcBorders>
            <w:vAlign w:val="bottom"/>
            <w:hideMark/>
          </w:tcPr>
          <w:p w14:paraId="3D648B51" w14:textId="1DA99301" w:rsidR="00071E78" w:rsidRPr="002B2454" w:rsidRDefault="00071E78" w:rsidP="00D8138E">
            <w:pPr>
              <w:spacing w:after="0" w:line="240" w:lineRule="exact"/>
              <w:ind w:left="720" w:hanging="180"/>
              <w:rPr>
                <w:sz w:val="18"/>
                <w:szCs w:val="18"/>
              </w:rPr>
            </w:pPr>
          </w:p>
        </w:tc>
        <w:tc>
          <w:tcPr>
            <w:tcW w:w="1485" w:type="dxa"/>
            <w:tcBorders>
              <w:top w:val="nil"/>
              <w:left w:val="nil"/>
              <w:bottom w:val="single" w:sz="6" w:space="0" w:color="auto"/>
              <w:right w:val="nil"/>
            </w:tcBorders>
            <w:vAlign w:val="bottom"/>
            <w:hideMark/>
          </w:tcPr>
          <w:p w14:paraId="55417ED0" w14:textId="77777777" w:rsidR="00071E78" w:rsidRPr="002B2454" w:rsidRDefault="00071E78" w:rsidP="00D8138E">
            <w:pPr>
              <w:spacing w:after="0" w:line="240" w:lineRule="exact"/>
              <w:jc w:val="right"/>
              <w:rPr>
                <w:sz w:val="18"/>
                <w:szCs w:val="18"/>
              </w:rPr>
            </w:pPr>
            <w:r w:rsidRPr="002B2454">
              <w:rPr>
                <w:b/>
                <w:bCs/>
                <w:sz w:val="18"/>
                <w:szCs w:val="18"/>
              </w:rPr>
              <w:t>Million Baht</w:t>
            </w:r>
            <w:r w:rsidRPr="002B2454">
              <w:rPr>
                <w:sz w:val="18"/>
                <w:szCs w:val="18"/>
              </w:rPr>
              <w:t> </w:t>
            </w:r>
          </w:p>
        </w:tc>
        <w:tc>
          <w:tcPr>
            <w:tcW w:w="1485" w:type="dxa"/>
            <w:tcBorders>
              <w:top w:val="nil"/>
              <w:left w:val="nil"/>
              <w:bottom w:val="single" w:sz="6" w:space="0" w:color="auto"/>
              <w:right w:val="nil"/>
            </w:tcBorders>
            <w:vAlign w:val="bottom"/>
            <w:hideMark/>
          </w:tcPr>
          <w:p w14:paraId="4CAAC9FA" w14:textId="77777777" w:rsidR="00071E78" w:rsidRPr="002B2454" w:rsidRDefault="00071E78" w:rsidP="00D8138E">
            <w:pPr>
              <w:spacing w:after="0" w:line="240" w:lineRule="exact"/>
              <w:jc w:val="right"/>
              <w:rPr>
                <w:sz w:val="18"/>
                <w:szCs w:val="18"/>
              </w:rPr>
            </w:pPr>
            <w:r w:rsidRPr="002B2454">
              <w:rPr>
                <w:b/>
                <w:bCs/>
                <w:sz w:val="18"/>
                <w:szCs w:val="18"/>
              </w:rPr>
              <w:t>Million Baht</w:t>
            </w:r>
            <w:r w:rsidRPr="002B2454">
              <w:rPr>
                <w:sz w:val="18"/>
                <w:szCs w:val="18"/>
              </w:rPr>
              <w:t> </w:t>
            </w:r>
          </w:p>
        </w:tc>
        <w:tc>
          <w:tcPr>
            <w:tcW w:w="1485" w:type="dxa"/>
            <w:tcBorders>
              <w:top w:val="nil"/>
              <w:left w:val="nil"/>
              <w:bottom w:val="single" w:sz="6" w:space="0" w:color="auto"/>
              <w:right w:val="nil"/>
            </w:tcBorders>
            <w:vAlign w:val="bottom"/>
            <w:hideMark/>
          </w:tcPr>
          <w:p w14:paraId="4F13628C" w14:textId="77777777" w:rsidR="00071E78" w:rsidRPr="002B2454" w:rsidRDefault="00071E78" w:rsidP="00D8138E">
            <w:pPr>
              <w:spacing w:after="0" w:line="240" w:lineRule="exact"/>
              <w:jc w:val="right"/>
              <w:rPr>
                <w:sz w:val="18"/>
                <w:szCs w:val="18"/>
              </w:rPr>
            </w:pPr>
            <w:r w:rsidRPr="002B2454">
              <w:rPr>
                <w:b/>
                <w:bCs/>
                <w:sz w:val="18"/>
                <w:szCs w:val="18"/>
              </w:rPr>
              <w:t>Million Baht</w:t>
            </w:r>
            <w:r w:rsidRPr="002B2454">
              <w:rPr>
                <w:sz w:val="18"/>
                <w:szCs w:val="18"/>
              </w:rPr>
              <w:t> </w:t>
            </w:r>
          </w:p>
        </w:tc>
        <w:tc>
          <w:tcPr>
            <w:tcW w:w="1485" w:type="dxa"/>
            <w:tcBorders>
              <w:top w:val="nil"/>
              <w:left w:val="nil"/>
              <w:bottom w:val="single" w:sz="6" w:space="0" w:color="auto"/>
              <w:right w:val="nil"/>
            </w:tcBorders>
            <w:vAlign w:val="bottom"/>
            <w:hideMark/>
          </w:tcPr>
          <w:p w14:paraId="35B86FD3" w14:textId="77777777" w:rsidR="00071E78" w:rsidRPr="002B2454" w:rsidRDefault="00071E78" w:rsidP="00D8138E">
            <w:pPr>
              <w:spacing w:after="0" w:line="240" w:lineRule="exact"/>
              <w:jc w:val="right"/>
              <w:rPr>
                <w:sz w:val="18"/>
                <w:szCs w:val="18"/>
              </w:rPr>
            </w:pPr>
            <w:r w:rsidRPr="002B2454">
              <w:rPr>
                <w:b/>
                <w:bCs/>
                <w:sz w:val="18"/>
                <w:szCs w:val="18"/>
              </w:rPr>
              <w:t>Million Baht</w:t>
            </w:r>
            <w:r w:rsidRPr="002B2454">
              <w:rPr>
                <w:sz w:val="18"/>
                <w:szCs w:val="18"/>
              </w:rPr>
              <w:t> </w:t>
            </w:r>
          </w:p>
        </w:tc>
      </w:tr>
      <w:tr w:rsidR="00071E78" w:rsidRPr="002B2454" w14:paraId="16A5A0F0" w14:textId="77777777" w:rsidTr="006B79AA">
        <w:tc>
          <w:tcPr>
            <w:tcW w:w="3465" w:type="dxa"/>
            <w:tcBorders>
              <w:top w:val="nil"/>
              <w:left w:val="nil"/>
              <w:bottom w:val="nil"/>
              <w:right w:val="nil"/>
            </w:tcBorders>
            <w:vAlign w:val="bottom"/>
            <w:hideMark/>
          </w:tcPr>
          <w:p w14:paraId="3A0AD2C7" w14:textId="0D795586" w:rsidR="00071E78" w:rsidRPr="002B2454" w:rsidRDefault="00071E78" w:rsidP="00D8138E">
            <w:pPr>
              <w:spacing w:after="0" w:line="240" w:lineRule="exact"/>
              <w:ind w:left="720" w:hanging="180"/>
              <w:rPr>
                <w:sz w:val="18"/>
                <w:szCs w:val="18"/>
              </w:rPr>
            </w:pPr>
          </w:p>
        </w:tc>
        <w:tc>
          <w:tcPr>
            <w:tcW w:w="1485" w:type="dxa"/>
            <w:tcBorders>
              <w:top w:val="single" w:sz="6" w:space="0" w:color="auto"/>
              <w:left w:val="nil"/>
              <w:bottom w:val="nil"/>
              <w:right w:val="nil"/>
            </w:tcBorders>
            <w:vAlign w:val="bottom"/>
            <w:hideMark/>
          </w:tcPr>
          <w:p w14:paraId="4C44F023" w14:textId="77777777" w:rsidR="00071E78" w:rsidRPr="002B2454" w:rsidRDefault="00071E78" w:rsidP="00D8138E">
            <w:pPr>
              <w:spacing w:after="0" w:line="240" w:lineRule="exact"/>
              <w:jc w:val="right"/>
              <w:rPr>
                <w:sz w:val="18"/>
                <w:szCs w:val="18"/>
              </w:rPr>
            </w:pPr>
            <w:r w:rsidRPr="002B2454">
              <w:rPr>
                <w:sz w:val="18"/>
                <w:szCs w:val="18"/>
              </w:rPr>
              <w:t> </w:t>
            </w:r>
          </w:p>
        </w:tc>
        <w:tc>
          <w:tcPr>
            <w:tcW w:w="1485" w:type="dxa"/>
            <w:tcBorders>
              <w:top w:val="single" w:sz="6" w:space="0" w:color="auto"/>
              <w:left w:val="nil"/>
              <w:bottom w:val="nil"/>
              <w:right w:val="nil"/>
            </w:tcBorders>
            <w:vAlign w:val="bottom"/>
            <w:hideMark/>
          </w:tcPr>
          <w:p w14:paraId="0BBD525F" w14:textId="77777777" w:rsidR="00071E78" w:rsidRPr="002B2454" w:rsidRDefault="00071E78" w:rsidP="00D8138E">
            <w:pPr>
              <w:spacing w:after="0" w:line="240" w:lineRule="exact"/>
              <w:jc w:val="right"/>
              <w:rPr>
                <w:sz w:val="18"/>
                <w:szCs w:val="18"/>
              </w:rPr>
            </w:pPr>
            <w:r w:rsidRPr="002B2454">
              <w:rPr>
                <w:sz w:val="18"/>
                <w:szCs w:val="18"/>
              </w:rPr>
              <w:t> </w:t>
            </w:r>
          </w:p>
        </w:tc>
        <w:tc>
          <w:tcPr>
            <w:tcW w:w="1485" w:type="dxa"/>
            <w:tcBorders>
              <w:top w:val="single" w:sz="6" w:space="0" w:color="auto"/>
              <w:left w:val="nil"/>
              <w:bottom w:val="nil"/>
              <w:right w:val="nil"/>
            </w:tcBorders>
            <w:vAlign w:val="bottom"/>
            <w:hideMark/>
          </w:tcPr>
          <w:p w14:paraId="790DD050" w14:textId="77777777" w:rsidR="00071E78" w:rsidRPr="002B2454" w:rsidRDefault="00071E78" w:rsidP="00D8138E">
            <w:pPr>
              <w:spacing w:after="0" w:line="240" w:lineRule="exact"/>
              <w:jc w:val="right"/>
              <w:rPr>
                <w:sz w:val="18"/>
                <w:szCs w:val="18"/>
              </w:rPr>
            </w:pPr>
            <w:r w:rsidRPr="002B2454">
              <w:rPr>
                <w:sz w:val="18"/>
                <w:szCs w:val="18"/>
              </w:rPr>
              <w:t> </w:t>
            </w:r>
          </w:p>
        </w:tc>
        <w:tc>
          <w:tcPr>
            <w:tcW w:w="1485" w:type="dxa"/>
            <w:tcBorders>
              <w:top w:val="single" w:sz="6" w:space="0" w:color="auto"/>
              <w:left w:val="nil"/>
              <w:bottom w:val="nil"/>
              <w:right w:val="nil"/>
            </w:tcBorders>
            <w:vAlign w:val="bottom"/>
            <w:hideMark/>
          </w:tcPr>
          <w:p w14:paraId="21FD8A0C" w14:textId="77777777" w:rsidR="00071E78" w:rsidRPr="002B2454" w:rsidRDefault="00071E78" w:rsidP="00D8138E">
            <w:pPr>
              <w:spacing w:after="0" w:line="240" w:lineRule="exact"/>
              <w:jc w:val="right"/>
              <w:rPr>
                <w:sz w:val="18"/>
                <w:szCs w:val="18"/>
              </w:rPr>
            </w:pPr>
            <w:r w:rsidRPr="002B2454">
              <w:rPr>
                <w:sz w:val="18"/>
                <w:szCs w:val="18"/>
              </w:rPr>
              <w:t> </w:t>
            </w:r>
          </w:p>
        </w:tc>
      </w:tr>
      <w:tr w:rsidR="00071E78" w:rsidRPr="002B2454" w14:paraId="055C3A42" w14:textId="77777777" w:rsidTr="00C03E99">
        <w:tc>
          <w:tcPr>
            <w:tcW w:w="3465" w:type="dxa"/>
            <w:tcBorders>
              <w:top w:val="nil"/>
              <w:left w:val="nil"/>
              <w:bottom w:val="nil"/>
              <w:right w:val="nil"/>
            </w:tcBorders>
            <w:hideMark/>
          </w:tcPr>
          <w:p w14:paraId="6B1BE1F7" w14:textId="02D2A616" w:rsidR="00071E78" w:rsidRPr="002B2454" w:rsidRDefault="00071E78" w:rsidP="00D8138E">
            <w:pPr>
              <w:spacing w:after="0" w:line="240" w:lineRule="exact"/>
              <w:ind w:left="720" w:hanging="180"/>
              <w:rPr>
                <w:sz w:val="18"/>
                <w:szCs w:val="18"/>
              </w:rPr>
            </w:pPr>
            <w:r w:rsidRPr="002B2454">
              <w:rPr>
                <w:sz w:val="18"/>
                <w:szCs w:val="18"/>
              </w:rPr>
              <w:t>Salaries and other short-term</w:t>
            </w:r>
          </w:p>
          <w:p w14:paraId="27B8A536" w14:textId="05ED3505" w:rsidR="00071E78" w:rsidRPr="002B2454" w:rsidRDefault="00D8138E" w:rsidP="00D8138E">
            <w:pPr>
              <w:spacing w:after="0" w:line="240" w:lineRule="exact"/>
              <w:ind w:left="720" w:hanging="180"/>
              <w:rPr>
                <w:sz w:val="18"/>
                <w:szCs w:val="18"/>
              </w:rPr>
            </w:pPr>
            <w:r w:rsidRPr="002B2454">
              <w:rPr>
                <w:sz w:val="18"/>
                <w:szCs w:val="18"/>
              </w:rPr>
              <w:t xml:space="preserve">   </w:t>
            </w:r>
            <w:r w:rsidR="00071E78" w:rsidRPr="002B2454">
              <w:rPr>
                <w:sz w:val="18"/>
                <w:szCs w:val="18"/>
              </w:rPr>
              <w:t>employee benefits</w:t>
            </w:r>
          </w:p>
        </w:tc>
        <w:tc>
          <w:tcPr>
            <w:tcW w:w="1485" w:type="dxa"/>
            <w:tcBorders>
              <w:top w:val="nil"/>
              <w:left w:val="nil"/>
              <w:bottom w:val="nil"/>
              <w:right w:val="nil"/>
            </w:tcBorders>
            <w:vAlign w:val="bottom"/>
            <w:hideMark/>
          </w:tcPr>
          <w:p w14:paraId="71A6D26B" w14:textId="05C2120B" w:rsidR="00071E78" w:rsidRPr="002B2454" w:rsidRDefault="00F77DE0" w:rsidP="008762EB">
            <w:pPr>
              <w:spacing w:after="0" w:line="240" w:lineRule="exact"/>
              <w:ind w:right="31"/>
              <w:jc w:val="right"/>
              <w:rPr>
                <w:sz w:val="18"/>
                <w:szCs w:val="18"/>
              </w:rPr>
            </w:pPr>
            <w:r w:rsidRPr="002B2454">
              <w:rPr>
                <w:sz w:val="18"/>
                <w:szCs w:val="18"/>
              </w:rPr>
              <w:t>127</w:t>
            </w:r>
          </w:p>
        </w:tc>
        <w:tc>
          <w:tcPr>
            <w:tcW w:w="1485" w:type="dxa"/>
            <w:tcBorders>
              <w:top w:val="nil"/>
              <w:left w:val="nil"/>
              <w:bottom w:val="nil"/>
              <w:right w:val="nil"/>
            </w:tcBorders>
            <w:vAlign w:val="bottom"/>
            <w:hideMark/>
          </w:tcPr>
          <w:p w14:paraId="394E39E4" w14:textId="77777777" w:rsidR="00071E78" w:rsidRPr="002B2454" w:rsidRDefault="00071E78" w:rsidP="008762EB">
            <w:pPr>
              <w:spacing w:after="0" w:line="240" w:lineRule="exact"/>
              <w:ind w:right="34"/>
              <w:jc w:val="right"/>
              <w:rPr>
                <w:sz w:val="18"/>
                <w:szCs w:val="18"/>
              </w:rPr>
            </w:pPr>
          </w:p>
          <w:p w14:paraId="27E34FDA" w14:textId="6CF4B03D" w:rsidR="004D6913" w:rsidRPr="002B2454" w:rsidRDefault="004D6913" w:rsidP="008762EB">
            <w:pPr>
              <w:spacing w:after="0" w:line="240" w:lineRule="exact"/>
              <w:ind w:right="34"/>
              <w:jc w:val="right"/>
              <w:rPr>
                <w:sz w:val="18"/>
                <w:szCs w:val="18"/>
              </w:rPr>
            </w:pPr>
            <w:r w:rsidRPr="002B2454">
              <w:rPr>
                <w:sz w:val="18"/>
                <w:szCs w:val="18"/>
              </w:rPr>
              <w:t>125</w:t>
            </w:r>
          </w:p>
        </w:tc>
        <w:tc>
          <w:tcPr>
            <w:tcW w:w="1485" w:type="dxa"/>
            <w:tcBorders>
              <w:top w:val="nil"/>
              <w:left w:val="nil"/>
              <w:bottom w:val="nil"/>
              <w:right w:val="nil"/>
            </w:tcBorders>
            <w:vAlign w:val="bottom"/>
            <w:hideMark/>
          </w:tcPr>
          <w:p w14:paraId="567B3722" w14:textId="5E080FC8" w:rsidR="00071E78" w:rsidRPr="002B2454" w:rsidRDefault="00F77DE0" w:rsidP="008762EB">
            <w:pPr>
              <w:spacing w:after="0" w:line="240" w:lineRule="exact"/>
              <w:ind w:right="35"/>
              <w:jc w:val="right"/>
              <w:rPr>
                <w:sz w:val="18"/>
                <w:szCs w:val="18"/>
              </w:rPr>
            </w:pPr>
            <w:r w:rsidRPr="002B2454">
              <w:rPr>
                <w:sz w:val="18"/>
                <w:szCs w:val="18"/>
              </w:rPr>
              <w:t>48</w:t>
            </w:r>
          </w:p>
        </w:tc>
        <w:tc>
          <w:tcPr>
            <w:tcW w:w="1485" w:type="dxa"/>
            <w:tcBorders>
              <w:top w:val="nil"/>
              <w:left w:val="nil"/>
              <w:bottom w:val="nil"/>
              <w:right w:val="nil"/>
            </w:tcBorders>
            <w:vAlign w:val="bottom"/>
            <w:hideMark/>
          </w:tcPr>
          <w:p w14:paraId="7F0A8E84" w14:textId="77777777" w:rsidR="00071E78" w:rsidRPr="002B2454" w:rsidRDefault="00071E78" w:rsidP="008762EB">
            <w:pPr>
              <w:spacing w:after="0" w:line="240" w:lineRule="exact"/>
              <w:ind w:right="21"/>
              <w:jc w:val="right"/>
              <w:rPr>
                <w:sz w:val="18"/>
                <w:szCs w:val="18"/>
              </w:rPr>
            </w:pPr>
          </w:p>
          <w:p w14:paraId="4FFF047E" w14:textId="4D1075A1" w:rsidR="00C03E99" w:rsidRPr="002B2454" w:rsidRDefault="00C03E99" w:rsidP="008762EB">
            <w:pPr>
              <w:spacing w:after="0" w:line="240" w:lineRule="exact"/>
              <w:ind w:right="21"/>
              <w:jc w:val="right"/>
              <w:rPr>
                <w:sz w:val="18"/>
                <w:szCs w:val="18"/>
              </w:rPr>
            </w:pPr>
            <w:r w:rsidRPr="002B2454">
              <w:rPr>
                <w:sz w:val="18"/>
                <w:szCs w:val="18"/>
              </w:rPr>
              <w:t>45</w:t>
            </w:r>
          </w:p>
        </w:tc>
      </w:tr>
      <w:tr w:rsidR="00071E78" w:rsidRPr="002B2454" w14:paraId="3696D483" w14:textId="77777777" w:rsidTr="00C03E99">
        <w:tc>
          <w:tcPr>
            <w:tcW w:w="3465" w:type="dxa"/>
            <w:tcBorders>
              <w:top w:val="nil"/>
              <w:left w:val="nil"/>
              <w:bottom w:val="nil"/>
              <w:right w:val="nil"/>
            </w:tcBorders>
            <w:hideMark/>
          </w:tcPr>
          <w:p w14:paraId="3E339958" w14:textId="3D310812" w:rsidR="00071E78" w:rsidRPr="002B2454" w:rsidRDefault="00071E78" w:rsidP="00D8138E">
            <w:pPr>
              <w:spacing w:after="0" w:line="240" w:lineRule="exact"/>
              <w:ind w:left="720" w:hanging="180"/>
              <w:rPr>
                <w:sz w:val="18"/>
                <w:szCs w:val="18"/>
              </w:rPr>
            </w:pPr>
            <w:r w:rsidRPr="002B2454">
              <w:rPr>
                <w:sz w:val="18"/>
                <w:szCs w:val="18"/>
              </w:rPr>
              <w:t>Post-employment benefits</w:t>
            </w:r>
          </w:p>
        </w:tc>
        <w:tc>
          <w:tcPr>
            <w:tcW w:w="1485" w:type="dxa"/>
            <w:tcBorders>
              <w:top w:val="nil"/>
              <w:left w:val="nil"/>
              <w:bottom w:val="single" w:sz="6" w:space="0" w:color="auto"/>
              <w:right w:val="nil"/>
            </w:tcBorders>
            <w:vAlign w:val="bottom"/>
            <w:hideMark/>
          </w:tcPr>
          <w:p w14:paraId="5C8E949E" w14:textId="26430364" w:rsidR="00071E78" w:rsidRPr="002B2454" w:rsidRDefault="00F77DE0" w:rsidP="008762EB">
            <w:pPr>
              <w:spacing w:after="0" w:line="240" w:lineRule="exact"/>
              <w:ind w:right="31"/>
              <w:jc w:val="right"/>
              <w:rPr>
                <w:sz w:val="18"/>
                <w:szCs w:val="18"/>
              </w:rPr>
            </w:pPr>
            <w:r w:rsidRPr="002B2454">
              <w:rPr>
                <w:sz w:val="18"/>
                <w:szCs w:val="18"/>
              </w:rPr>
              <w:t>5</w:t>
            </w:r>
          </w:p>
        </w:tc>
        <w:tc>
          <w:tcPr>
            <w:tcW w:w="1485" w:type="dxa"/>
            <w:tcBorders>
              <w:top w:val="nil"/>
              <w:left w:val="nil"/>
              <w:bottom w:val="single" w:sz="6" w:space="0" w:color="auto"/>
              <w:right w:val="nil"/>
            </w:tcBorders>
            <w:vAlign w:val="bottom"/>
            <w:hideMark/>
          </w:tcPr>
          <w:p w14:paraId="64E84E75" w14:textId="3DE80165" w:rsidR="00071E78" w:rsidRPr="002B2454" w:rsidRDefault="004D6913" w:rsidP="004D249E">
            <w:pPr>
              <w:spacing w:after="0" w:line="240" w:lineRule="exact"/>
              <w:jc w:val="right"/>
              <w:rPr>
                <w:sz w:val="18"/>
                <w:szCs w:val="18"/>
              </w:rPr>
            </w:pPr>
            <w:r w:rsidRPr="002B2454">
              <w:rPr>
                <w:sz w:val="18"/>
                <w:szCs w:val="18"/>
              </w:rPr>
              <w:t>15</w:t>
            </w:r>
            <w:r w:rsidR="00071E78" w:rsidRPr="002B2454">
              <w:rPr>
                <w:sz w:val="18"/>
                <w:szCs w:val="18"/>
              </w:rPr>
              <w:t> </w:t>
            </w:r>
          </w:p>
        </w:tc>
        <w:tc>
          <w:tcPr>
            <w:tcW w:w="1485" w:type="dxa"/>
            <w:tcBorders>
              <w:top w:val="nil"/>
              <w:left w:val="nil"/>
              <w:bottom w:val="single" w:sz="6" w:space="0" w:color="auto"/>
              <w:right w:val="nil"/>
            </w:tcBorders>
            <w:vAlign w:val="bottom"/>
            <w:hideMark/>
          </w:tcPr>
          <w:p w14:paraId="3F16CF45" w14:textId="476C48FF" w:rsidR="00071E78" w:rsidRPr="002B2454" w:rsidRDefault="00C03E99" w:rsidP="004D249E">
            <w:pPr>
              <w:spacing w:after="0" w:line="240" w:lineRule="exact"/>
              <w:jc w:val="right"/>
              <w:rPr>
                <w:sz w:val="18"/>
                <w:szCs w:val="18"/>
              </w:rPr>
            </w:pPr>
            <w:r w:rsidRPr="002B2454">
              <w:rPr>
                <w:sz w:val="18"/>
                <w:szCs w:val="18"/>
              </w:rPr>
              <w:t>3</w:t>
            </w:r>
            <w:r w:rsidR="00071E78" w:rsidRPr="002B2454">
              <w:rPr>
                <w:sz w:val="18"/>
                <w:szCs w:val="18"/>
              </w:rPr>
              <w:t> </w:t>
            </w:r>
          </w:p>
        </w:tc>
        <w:tc>
          <w:tcPr>
            <w:tcW w:w="1485" w:type="dxa"/>
            <w:tcBorders>
              <w:top w:val="nil"/>
              <w:left w:val="nil"/>
              <w:bottom w:val="single" w:sz="6" w:space="0" w:color="auto"/>
              <w:right w:val="nil"/>
            </w:tcBorders>
            <w:vAlign w:val="bottom"/>
            <w:hideMark/>
          </w:tcPr>
          <w:p w14:paraId="691A7211" w14:textId="0B7D7EDA" w:rsidR="00071E78" w:rsidRPr="002B2454" w:rsidRDefault="00071E78" w:rsidP="008762EB">
            <w:pPr>
              <w:spacing w:after="0" w:line="240" w:lineRule="exact"/>
              <w:ind w:right="21"/>
              <w:jc w:val="right"/>
              <w:rPr>
                <w:sz w:val="18"/>
                <w:szCs w:val="18"/>
              </w:rPr>
            </w:pPr>
            <w:r w:rsidRPr="002B2454">
              <w:rPr>
                <w:sz w:val="18"/>
                <w:szCs w:val="18"/>
              </w:rPr>
              <w:t> </w:t>
            </w:r>
            <w:r w:rsidR="00C03E99" w:rsidRPr="002B2454">
              <w:rPr>
                <w:sz w:val="18"/>
                <w:szCs w:val="18"/>
              </w:rPr>
              <w:t>7</w:t>
            </w:r>
          </w:p>
        </w:tc>
      </w:tr>
      <w:tr w:rsidR="00071E78" w:rsidRPr="002B2454" w14:paraId="2481A1E8" w14:textId="77777777" w:rsidTr="00C03E99">
        <w:tc>
          <w:tcPr>
            <w:tcW w:w="3465" w:type="dxa"/>
            <w:tcBorders>
              <w:top w:val="nil"/>
              <w:left w:val="nil"/>
              <w:bottom w:val="nil"/>
              <w:right w:val="nil"/>
            </w:tcBorders>
            <w:hideMark/>
          </w:tcPr>
          <w:p w14:paraId="5363735D" w14:textId="1D0F7A86" w:rsidR="00071E78" w:rsidRPr="002B2454" w:rsidRDefault="00071E78" w:rsidP="00D8138E">
            <w:pPr>
              <w:spacing w:after="0" w:line="240" w:lineRule="exact"/>
              <w:ind w:left="720" w:hanging="180"/>
              <w:rPr>
                <w:sz w:val="18"/>
                <w:szCs w:val="18"/>
              </w:rPr>
            </w:pPr>
          </w:p>
        </w:tc>
        <w:tc>
          <w:tcPr>
            <w:tcW w:w="1485" w:type="dxa"/>
            <w:tcBorders>
              <w:top w:val="single" w:sz="6" w:space="0" w:color="auto"/>
              <w:left w:val="nil"/>
              <w:bottom w:val="nil"/>
              <w:right w:val="nil"/>
            </w:tcBorders>
            <w:hideMark/>
          </w:tcPr>
          <w:p w14:paraId="294DA575" w14:textId="77777777" w:rsidR="00071E78" w:rsidRPr="002B2454" w:rsidRDefault="00071E78" w:rsidP="008762EB">
            <w:pPr>
              <w:spacing w:after="0" w:line="240" w:lineRule="exact"/>
              <w:ind w:right="31"/>
              <w:jc w:val="right"/>
              <w:rPr>
                <w:sz w:val="18"/>
                <w:szCs w:val="18"/>
              </w:rPr>
            </w:pPr>
            <w:r w:rsidRPr="002B2454">
              <w:rPr>
                <w:sz w:val="18"/>
                <w:szCs w:val="18"/>
              </w:rPr>
              <w:t> </w:t>
            </w:r>
          </w:p>
        </w:tc>
        <w:tc>
          <w:tcPr>
            <w:tcW w:w="1485" w:type="dxa"/>
            <w:tcBorders>
              <w:top w:val="single" w:sz="6" w:space="0" w:color="auto"/>
              <w:left w:val="nil"/>
              <w:bottom w:val="nil"/>
              <w:right w:val="nil"/>
            </w:tcBorders>
            <w:hideMark/>
          </w:tcPr>
          <w:p w14:paraId="22D137D9" w14:textId="77777777" w:rsidR="00071E78" w:rsidRPr="002B2454" w:rsidRDefault="00071E78" w:rsidP="008762EB">
            <w:pPr>
              <w:spacing w:after="0" w:line="240" w:lineRule="exact"/>
              <w:ind w:right="34"/>
              <w:jc w:val="right"/>
              <w:rPr>
                <w:sz w:val="18"/>
                <w:szCs w:val="18"/>
              </w:rPr>
            </w:pPr>
            <w:r w:rsidRPr="002B2454">
              <w:rPr>
                <w:sz w:val="18"/>
                <w:szCs w:val="18"/>
              </w:rPr>
              <w:t> </w:t>
            </w:r>
          </w:p>
        </w:tc>
        <w:tc>
          <w:tcPr>
            <w:tcW w:w="1485" w:type="dxa"/>
            <w:tcBorders>
              <w:top w:val="single" w:sz="6" w:space="0" w:color="auto"/>
              <w:left w:val="nil"/>
              <w:bottom w:val="nil"/>
              <w:right w:val="nil"/>
            </w:tcBorders>
            <w:hideMark/>
          </w:tcPr>
          <w:p w14:paraId="4F58381A" w14:textId="77777777" w:rsidR="00071E78" w:rsidRPr="002B2454" w:rsidRDefault="00071E78" w:rsidP="008762EB">
            <w:pPr>
              <w:spacing w:after="0" w:line="240" w:lineRule="exact"/>
              <w:ind w:right="35"/>
              <w:jc w:val="right"/>
              <w:rPr>
                <w:sz w:val="18"/>
                <w:szCs w:val="18"/>
              </w:rPr>
            </w:pPr>
            <w:r w:rsidRPr="002B2454">
              <w:rPr>
                <w:sz w:val="18"/>
                <w:szCs w:val="18"/>
              </w:rPr>
              <w:t> </w:t>
            </w:r>
          </w:p>
        </w:tc>
        <w:tc>
          <w:tcPr>
            <w:tcW w:w="1485" w:type="dxa"/>
            <w:tcBorders>
              <w:top w:val="single" w:sz="6" w:space="0" w:color="auto"/>
              <w:left w:val="nil"/>
              <w:bottom w:val="nil"/>
              <w:right w:val="nil"/>
            </w:tcBorders>
            <w:hideMark/>
          </w:tcPr>
          <w:p w14:paraId="066D2719" w14:textId="77777777" w:rsidR="00071E78" w:rsidRPr="002B2454" w:rsidRDefault="00071E78" w:rsidP="008762EB">
            <w:pPr>
              <w:spacing w:after="0" w:line="240" w:lineRule="exact"/>
              <w:ind w:right="21"/>
              <w:jc w:val="right"/>
              <w:rPr>
                <w:sz w:val="18"/>
                <w:szCs w:val="18"/>
              </w:rPr>
            </w:pPr>
            <w:r w:rsidRPr="002B2454">
              <w:rPr>
                <w:sz w:val="18"/>
                <w:szCs w:val="18"/>
              </w:rPr>
              <w:t> </w:t>
            </w:r>
          </w:p>
        </w:tc>
      </w:tr>
      <w:tr w:rsidR="00071E78" w:rsidRPr="002B2454" w14:paraId="3E7E242B" w14:textId="77777777" w:rsidTr="00C03E99">
        <w:tc>
          <w:tcPr>
            <w:tcW w:w="3465" w:type="dxa"/>
            <w:tcBorders>
              <w:top w:val="nil"/>
              <w:left w:val="nil"/>
              <w:bottom w:val="nil"/>
              <w:right w:val="nil"/>
            </w:tcBorders>
            <w:hideMark/>
          </w:tcPr>
          <w:p w14:paraId="1C2D011F" w14:textId="75DC344D" w:rsidR="00071E78" w:rsidRPr="002B2454" w:rsidRDefault="00071E78" w:rsidP="00D8138E">
            <w:pPr>
              <w:spacing w:after="0" w:line="240" w:lineRule="exact"/>
              <w:ind w:left="720" w:hanging="180"/>
              <w:rPr>
                <w:sz w:val="18"/>
                <w:szCs w:val="18"/>
              </w:rPr>
            </w:pPr>
            <w:r w:rsidRPr="002B2454">
              <w:rPr>
                <w:sz w:val="18"/>
                <w:szCs w:val="18"/>
              </w:rPr>
              <w:t>Total</w:t>
            </w:r>
          </w:p>
        </w:tc>
        <w:tc>
          <w:tcPr>
            <w:tcW w:w="1485" w:type="dxa"/>
            <w:tcBorders>
              <w:top w:val="nil"/>
              <w:left w:val="nil"/>
              <w:bottom w:val="single" w:sz="6" w:space="0" w:color="auto"/>
              <w:right w:val="nil"/>
            </w:tcBorders>
            <w:vAlign w:val="bottom"/>
            <w:hideMark/>
          </w:tcPr>
          <w:p w14:paraId="0590D2D0" w14:textId="716A3274" w:rsidR="00071E78" w:rsidRPr="002B2454" w:rsidRDefault="004D6913" w:rsidP="004D249E">
            <w:pPr>
              <w:spacing w:after="0" w:line="240" w:lineRule="exact"/>
              <w:ind w:right="-12"/>
              <w:jc w:val="right"/>
              <w:rPr>
                <w:sz w:val="18"/>
                <w:szCs w:val="18"/>
              </w:rPr>
            </w:pPr>
            <w:r w:rsidRPr="002B2454">
              <w:rPr>
                <w:sz w:val="18"/>
                <w:szCs w:val="18"/>
              </w:rPr>
              <w:t>132</w:t>
            </w:r>
            <w:r w:rsidR="00071E78" w:rsidRPr="002B2454">
              <w:rPr>
                <w:sz w:val="18"/>
                <w:szCs w:val="18"/>
              </w:rPr>
              <w:t> </w:t>
            </w:r>
          </w:p>
        </w:tc>
        <w:tc>
          <w:tcPr>
            <w:tcW w:w="1485" w:type="dxa"/>
            <w:tcBorders>
              <w:top w:val="nil"/>
              <w:left w:val="nil"/>
              <w:bottom w:val="single" w:sz="6" w:space="0" w:color="auto"/>
              <w:right w:val="nil"/>
            </w:tcBorders>
            <w:vAlign w:val="bottom"/>
            <w:hideMark/>
          </w:tcPr>
          <w:p w14:paraId="1FF43328" w14:textId="22CA0DEF" w:rsidR="00071E78" w:rsidRPr="002B2454" w:rsidRDefault="004D6913" w:rsidP="004D249E">
            <w:pPr>
              <w:spacing w:after="0" w:line="240" w:lineRule="exact"/>
              <w:jc w:val="right"/>
              <w:rPr>
                <w:sz w:val="18"/>
                <w:szCs w:val="18"/>
              </w:rPr>
            </w:pPr>
            <w:r w:rsidRPr="002B2454">
              <w:rPr>
                <w:sz w:val="18"/>
                <w:szCs w:val="18"/>
              </w:rPr>
              <w:t>140</w:t>
            </w:r>
            <w:r w:rsidR="00071E78" w:rsidRPr="002B2454">
              <w:rPr>
                <w:sz w:val="18"/>
                <w:szCs w:val="18"/>
              </w:rPr>
              <w:t> </w:t>
            </w:r>
          </w:p>
        </w:tc>
        <w:tc>
          <w:tcPr>
            <w:tcW w:w="1485" w:type="dxa"/>
            <w:tcBorders>
              <w:top w:val="nil"/>
              <w:left w:val="nil"/>
              <w:bottom w:val="single" w:sz="6" w:space="0" w:color="auto"/>
              <w:right w:val="nil"/>
            </w:tcBorders>
            <w:vAlign w:val="bottom"/>
            <w:hideMark/>
          </w:tcPr>
          <w:p w14:paraId="765B44D8" w14:textId="4F944258" w:rsidR="00071E78" w:rsidRPr="002B2454" w:rsidRDefault="00C03E99" w:rsidP="004D249E">
            <w:pPr>
              <w:spacing w:after="0" w:line="240" w:lineRule="exact"/>
              <w:jc w:val="right"/>
              <w:rPr>
                <w:sz w:val="18"/>
                <w:szCs w:val="18"/>
              </w:rPr>
            </w:pPr>
            <w:r w:rsidRPr="002B2454">
              <w:rPr>
                <w:sz w:val="18"/>
                <w:szCs w:val="18"/>
              </w:rPr>
              <w:t>51</w:t>
            </w:r>
            <w:r w:rsidR="00071E78" w:rsidRPr="002B2454">
              <w:rPr>
                <w:sz w:val="18"/>
                <w:szCs w:val="18"/>
              </w:rPr>
              <w:t> </w:t>
            </w:r>
          </w:p>
        </w:tc>
        <w:tc>
          <w:tcPr>
            <w:tcW w:w="1485" w:type="dxa"/>
            <w:tcBorders>
              <w:top w:val="nil"/>
              <w:left w:val="nil"/>
              <w:bottom w:val="single" w:sz="6" w:space="0" w:color="auto"/>
              <w:right w:val="nil"/>
            </w:tcBorders>
            <w:hideMark/>
          </w:tcPr>
          <w:p w14:paraId="266CFEF8" w14:textId="6600D6B0" w:rsidR="00071E78" w:rsidRPr="002B2454" w:rsidRDefault="00071E78" w:rsidP="008762EB">
            <w:pPr>
              <w:spacing w:after="0" w:line="240" w:lineRule="exact"/>
              <w:ind w:right="21"/>
              <w:jc w:val="right"/>
              <w:rPr>
                <w:sz w:val="18"/>
                <w:szCs w:val="18"/>
              </w:rPr>
            </w:pPr>
            <w:r w:rsidRPr="002B2454">
              <w:rPr>
                <w:sz w:val="18"/>
                <w:szCs w:val="18"/>
              </w:rPr>
              <w:t> </w:t>
            </w:r>
            <w:r w:rsidR="00C03E99" w:rsidRPr="002B2454">
              <w:rPr>
                <w:sz w:val="18"/>
                <w:szCs w:val="18"/>
              </w:rPr>
              <w:t>52</w:t>
            </w:r>
          </w:p>
        </w:tc>
      </w:tr>
    </w:tbl>
    <w:p w14:paraId="083E68AE" w14:textId="7BA4926F" w:rsidR="00071E78" w:rsidRPr="002B2454" w:rsidRDefault="00071E78" w:rsidP="00D570C7">
      <w:pPr>
        <w:spacing w:after="0" w:line="240" w:lineRule="exact"/>
        <w:rPr>
          <w:sz w:val="18"/>
          <w:szCs w:val="18"/>
        </w:rPr>
      </w:pPr>
    </w:p>
    <w:p w14:paraId="62C2DE0A" w14:textId="77777777" w:rsidR="00D246F0" w:rsidRPr="002B2454" w:rsidRDefault="00D246F0" w:rsidP="00D570C7">
      <w:pPr>
        <w:spacing w:after="0" w:line="240" w:lineRule="exact"/>
        <w:rPr>
          <w:sz w:val="18"/>
          <w:szCs w:val="18"/>
        </w:rPr>
      </w:pPr>
    </w:p>
    <w:p w14:paraId="41BDCF9C" w14:textId="46A9546A" w:rsidR="00BA1BDD" w:rsidRPr="002B2454" w:rsidRDefault="00052B1D" w:rsidP="00D8138E">
      <w:pPr>
        <w:spacing w:after="0" w:line="240" w:lineRule="exact"/>
        <w:ind w:left="540" w:hanging="540"/>
        <w:rPr>
          <w:sz w:val="18"/>
          <w:szCs w:val="18"/>
        </w:rPr>
      </w:pPr>
      <w:r w:rsidRPr="002B2454">
        <w:rPr>
          <w:rFonts w:eastAsia="Arial"/>
          <w:b/>
          <w:color w:val="000000"/>
          <w:sz w:val="18"/>
          <w:szCs w:val="18"/>
          <w:lang w:val="en-GB"/>
        </w:rPr>
        <w:t>3</w:t>
      </w:r>
      <w:r w:rsidR="00533B33" w:rsidRPr="002B2454">
        <w:rPr>
          <w:rFonts w:eastAsia="Arial"/>
          <w:b/>
          <w:color w:val="000000"/>
          <w:sz w:val="18"/>
          <w:szCs w:val="18"/>
          <w:lang w:val="en-GB"/>
        </w:rPr>
        <w:t>9</w:t>
      </w:r>
      <w:r w:rsidR="00D246F0" w:rsidRPr="002B2454">
        <w:rPr>
          <w:rFonts w:eastAsia="Arial"/>
          <w:b/>
          <w:color w:val="000000"/>
          <w:sz w:val="18"/>
          <w:szCs w:val="18"/>
        </w:rPr>
        <w:tab/>
      </w:r>
      <w:r w:rsidR="005805C6" w:rsidRPr="002B2454">
        <w:rPr>
          <w:rFonts w:eastAsia="Arial"/>
          <w:b/>
          <w:color w:val="000000"/>
          <w:sz w:val="18"/>
          <w:szCs w:val="18"/>
        </w:rPr>
        <w:t>Promotional privileges</w:t>
      </w:r>
    </w:p>
    <w:p w14:paraId="62ABE818" w14:textId="77777777" w:rsidR="00BA1BDD" w:rsidRPr="002B2454" w:rsidRDefault="00BA1BDD" w:rsidP="00D8138E">
      <w:pPr>
        <w:spacing w:after="0" w:line="240" w:lineRule="exact"/>
        <w:jc w:val="both"/>
        <w:rPr>
          <w:sz w:val="18"/>
          <w:szCs w:val="18"/>
        </w:rPr>
      </w:pPr>
    </w:p>
    <w:p w14:paraId="77F3CF16" w14:textId="77777777" w:rsidR="00BA1BDD" w:rsidRPr="002B2454" w:rsidRDefault="00BA1BDD" w:rsidP="00D8138E">
      <w:pPr>
        <w:spacing w:after="0" w:line="240" w:lineRule="exact"/>
        <w:jc w:val="both"/>
        <w:rPr>
          <w:sz w:val="18"/>
          <w:szCs w:val="18"/>
        </w:rPr>
      </w:pPr>
      <w:r w:rsidRPr="002B2454">
        <w:rPr>
          <w:sz w:val="18"/>
          <w:szCs w:val="18"/>
        </w:rPr>
        <w:t xml:space="preserve">The Group in Thailand has received promotional privileges from the Board of Investment. Subject to certain imposed </w:t>
      </w:r>
      <w:proofErr w:type="gramStart"/>
      <w:r w:rsidRPr="002B2454">
        <w:rPr>
          <w:sz w:val="18"/>
          <w:szCs w:val="18"/>
        </w:rPr>
        <w:t>condition</w:t>
      </w:r>
      <w:proofErr w:type="gramEnd"/>
      <w:r w:rsidRPr="002B2454">
        <w:rPr>
          <w:sz w:val="18"/>
          <w:szCs w:val="18"/>
        </w:rPr>
        <w:t>, the privileges include an exemption from corporate income tax for promoted operations.</w:t>
      </w:r>
    </w:p>
    <w:p w14:paraId="5F5C6E2F" w14:textId="77777777" w:rsidR="00BA1BDD" w:rsidRPr="002B2454" w:rsidRDefault="00BA1BDD" w:rsidP="00D8138E">
      <w:pPr>
        <w:spacing w:after="0" w:line="240" w:lineRule="exact"/>
        <w:jc w:val="both"/>
        <w:rPr>
          <w:sz w:val="18"/>
          <w:szCs w:val="18"/>
        </w:rPr>
      </w:pPr>
    </w:p>
    <w:p w14:paraId="59932F96" w14:textId="5AF99444" w:rsidR="006B79AA" w:rsidRPr="002B2454" w:rsidRDefault="00BA1BDD" w:rsidP="00D8138E">
      <w:pPr>
        <w:spacing w:after="0" w:line="240" w:lineRule="exact"/>
        <w:jc w:val="both"/>
        <w:rPr>
          <w:sz w:val="18"/>
          <w:szCs w:val="18"/>
        </w:rPr>
      </w:pPr>
      <w:r w:rsidRPr="002B2454">
        <w:rPr>
          <w:sz w:val="18"/>
          <w:szCs w:val="18"/>
        </w:rPr>
        <w:t>In 202</w:t>
      </w:r>
      <w:r w:rsidR="00F67926" w:rsidRPr="002B2454">
        <w:rPr>
          <w:sz w:val="18"/>
          <w:szCs w:val="18"/>
        </w:rPr>
        <w:t>5</w:t>
      </w:r>
      <w:r w:rsidRPr="002B2454">
        <w:rPr>
          <w:sz w:val="18"/>
          <w:szCs w:val="18"/>
        </w:rPr>
        <w:t xml:space="preserve">, the Group in Thailand had revenues, determined in accordance with tax legislation, of promoted operations amounting to Baht </w:t>
      </w:r>
      <w:r w:rsidR="00381B3D" w:rsidRPr="002B2454">
        <w:rPr>
          <w:sz w:val="18"/>
          <w:szCs w:val="18"/>
        </w:rPr>
        <w:t>2,187</w:t>
      </w:r>
      <w:r w:rsidRPr="002B2454">
        <w:rPr>
          <w:sz w:val="18"/>
          <w:szCs w:val="18"/>
        </w:rPr>
        <w:t xml:space="preserve"> million (</w:t>
      </w:r>
      <w:proofErr w:type="gramStart"/>
      <w:r w:rsidRPr="002B2454">
        <w:rPr>
          <w:sz w:val="18"/>
          <w:szCs w:val="18"/>
        </w:rPr>
        <w:t>202</w:t>
      </w:r>
      <w:r w:rsidR="00052B1D" w:rsidRPr="002B2454">
        <w:rPr>
          <w:sz w:val="18"/>
          <w:szCs w:val="18"/>
        </w:rPr>
        <w:t>4</w:t>
      </w:r>
      <w:r w:rsidR="00FF181A" w:rsidRPr="002B2454">
        <w:rPr>
          <w:sz w:val="18"/>
          <w:szCs w:val="18"/>
        </w:rPr>
        <w:t xml:space="preserve"> </w:t>
      </w:r>
      <w:r w:rsidRPr="002B2454">
        <w:rPr>
          <w:sz w:val="18"/>
          <w:szCs w:val="18"/>
        </w:rPr>
        <w:t>:</w:t>
      </w:r>
      <w:proofErr w:type="gramEnd"/>
      <w:r w:rsidRPr="002B2454">
        <w:rPr>
          <w:sz w:val="18"/>
          <w:szCs w:val="18"/>
        </w:rPr>
        <w:t xml:space="preserve"> Baht </w:t>
      </w:r>
      <w:r w:rsidR="00052B1D" w:rsidRPr="002B2454">
        <w:rPr>
          <w:sz w:val="18"/>
          <w:szCs w:val="18"/>
        </w:rPr>
        <w:t>3,467</w:t>
      </w:r>
      <w:r w:rsidRPr="002B2454">
        <w:rPr>
          <w:sz w:val="18"/>
          <w:szCs w:val="18"/>
        </w:rPr>
        <w:t xml:space="preserve"> million). </w:t>
      </w:r>
    </w:p>
    <w:p w14:paraId="258DC329" w14:textId="7E95769D" w:rsidR="00071E78" w:rsidRPr="002B2454" w:rsidRDefault="00071E78" w:rsidP="00D8138E">
      <w:pPr>
        <w:spacing w:after="0" w:line="240" w:lineRule="exact"/>
        <w:jc w:val="both"/>
        <w:rPr>
          <w:sz w:val="18"/>
          <w:szCs w:val="18"/>
        </w:rPr>
      </w:pPr>
    </w:p>
    <w:p w14:paraId="412AAA93" w14:textId="05FFA2EE" w:rsidR="006B79AA" w:rsidRPr="002B2454" w:rsidRDefault="006B79AA">
      <w:pPr>
        <w:rPr>
          <w:sz w:val="18"/>
          <w:szCs w:val="18"/>
        </w:rPr>
      </w:pPr>
      <w:r w:rsidRPr="002B2454">
        <w:rPr>
          <w:sz w:val="18"/>
          <w:szCs w:val="18"/>
        </w:rPr>
        <w:br w:type="page"/>
      </w:r>
    </w:p>
    <w:tbl>
      <w:tblPr>
        <w:tblStyle w:val="affffffc"/>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2B2454" w14:paraId="6BD6D8DC" w14:textId="77777777" w:rsidTr="00343B6D">
        <w:trPr>
          <w:trHeight w:val="386"/>
        </w:trPr>
        <w:tc>
          <w:tcPr>
            <w:tcW w:w="9464" w:type="dxa"/>
          </w:tcPr>
          <w:p w14:paraId="177B2F6B" w14:textId="43F890B2" w:rsidR="00872DC9" w:rsidRPr="002B2454" w:rsidRDefault="00533B33" w:rsidP="006B79AA">
            <w:pPr>
              <w:spacing w:before="0" w:line="240" w:lineRule="exact"/>
              <w:ind w:left="446" w:hanging="547"/>
              <w:jc w:val="both"/>
              <w:rPr>
                <w:rFonts w:ascii="Arial" w:eastAsia="Arial" w:hAnsi="Arial" w:cs="Arial"/>
                <w:b/>
                <w:color w:val="000000"/>
                <w:sz w:val="18"/>
                <w:szCs w:val="18"/>
              </w:rPr>
            </w:pPr>
            <w:r w:rsidRPr="002B2454">
              <w:rPr>
                <w:rFonts w:ascii="Arial" w:eastAsia="Arial" w:hAnsi="Arial" w:cs="Arial"/>
                <w:b/>
                <w:color w:val="000000"/>
                <w:sz w:val="18"/>
                <w:szCs w:val="18"/>
                <w:lang w:val="en-GB"/>
              </w:rPr>
              <w:lastRenderedPageBreak/>
              <w:t>40</w:t>
            </w:r>
            <w:r w:rsidR="00DE43D6" w:rsidRPr="002B2454">
              <w:rPr>
                <w:rFonts w:ascii="Arial" w:eastAsia="Arial" w:hAnsi="Arial" w:cs="Arial"/>
                <w:b/>
                <w:color w:val="000000"/>
                <w:sz w:val="18"/>
                <w:szCs w:val="18"/>
              </w:rPr>
              <w:tab/>
              <w:t>Commitments and contingencies</w:t>
            </w:r>
          </w:p>
        </w:tc>
      </w:tr>
    </w:tbl>
    <w:p w14:paraId="2C4A6A95" w14:textId="77777777" w:rsidR="00872DC9" w:rsidRPr="002B2454" w:rsidRDefault="00872DC9" w:rsidP="006B79AA">
      <w:pPr>
        <w:spacing w:after="0" w:line="240" w:lineRule="exact"/>
        <w:jc w:val="both"/>
        <w:rPr>
          <w:color w:val="000000"/>
          <w:sz w:val="18"/>
          <w:szCs w:val="18"/>
        </w:rPr>
      </w:pPr>
    </w:p>
    <w:p w14:paraId="67CE4D2D" w14:textId="380DD70B" w:rsidR="00C05E23" w:rsidRPr="002B2454" w:rsidRDefault="006B79AA" w:rsidP="006B79AA">
      <w:pPr>
        <w:spacing w:after="0" w:line="240" w:lineRule="exact"/>
        <w:jc w:val="both"/>
        <w:rPr>
          <w:color w:val="000000"/>
          <w:sz w:val="18"/>
          <w:szCs w:val="18"/>
        </w:rPr>
      </w:pPr>
      <w:r w:rsidRPr="002B2454">
        <w:rPr>
          <w:b/>
          <w:bCs/>
          <w:color w:val="000000"/>
          <w:sz w:val="18"/>
          <w:szCs w:val="18"/>
        </w:rPr>
        <w:t>Capital</w:t>
      </w:r>
      <w:r w:rsidR="00C05E23" w:rsidRPr="002B2454">
        <w:rPr>
          <w:b/>
          <w:bCs/>
          <w:color w:val="000000"/>
          <w:sz w:val="18"/>
          <w:szCs w:val="18"/>
        </w:rPr>
        <w:t xml:space="preserve"> commitments</w:t>
      </w:r>
      <w:r w:rsidR="00C05E23" w:rsidRPr="002B2454">
        <w:rPr>
          <w:color w:val="000000"/>
          <w:sz w:val="18"/>
          <w:szCs w:val="18"/>
        </w:rPr>
        <w:t> </w:t>
      </w:r>
    </w:p>
    <w:p w14:paraId="7073B84C" w14:textId="63823EDE" w:rsidR="00C05E23" w:rsidRPr="002B2454" w:rsidRDefault="00C05E23" w:rsidP="006B79AA">
      <w:pPr>
        <w:spacing w:after="0" w:line="240" w:lineRule="exact"/>
        <w:jc w:val="both"/>
        <w:rPr>
          <w:color w:val="000000"/>
          <w:sz w:val="18"/>
          <w:szCs w:val="18"/>
        </w:rPr>
      </w:pPr>
    </w:p>
    <w:p w14:paraId="622015C2" w14:textId="3900579A" w:rsidR="00873D75" w:rsidRPr="002B2454" w:rsidRDefault="00873D75" w:rsidP="00FB701C">
      <w:pPr>
        <w:spacing w:after="0" w:line="240" w:lineRule="exact"/>
        <w:jc w:val="thaiDistribute"/>
        <w:rPr>
          <w:color w:val="000000"/>
          <w:sz w:val="18"/>
          <w:szCs w:val="18"/>
        </w:rPr>
      </w:pPr>
      <w:r w:rsidRPr="002B2454">
        <w:rPr>
          <w:color w:val="000000"/>
          <w:spacing w:val="-6"/>
          <w:sz w:val="18"/>
          <w:szCs w:val="18"/>
        </w:rPr>
        <w:t xml:space="preserve">As </w:t>
      </w:r>
      <w:proofErr w:type="gramStart"/>
      <w:r w:rsidRPr="002B2454">
        <w:rPr>
          <w:color w:val="000000"/>
          <w:spacing w:val="-6"/>
          <w:sz w:val="18"/>
          <w:szCs w:val="18"/>
        </w:rPr>
        <w:t>at</w:t>
      </w:r>
      <w:proofErr w:type="gramEnd"/>
      <w:r w:rsidRPr="002B2454">
        <w:rPr>
          <w:color w:val="000000"/>
          <w:spacing w:val="-6"/>
          <w:sz w:val="18"/>
          <w:szCs w:val="18"/>
        </w:rPr>
        <w:t xml:space="preserve"> 31 December 2025, </w:t>
      </w:r>
      <w:r w:rsidR="00C15087" w:rsidRPr="002B2454">
        <w:rPr>
          <w:color w:val="000000"/>
          <w:spacing w:val="-6"/>
          <w:sz w:val="18"/>
          <w:szCs w:val="18"/>
        </w:rPr>
        <w:t xml:space="preserve">the </w:t>
      </w:r>
      <w:r w:rsidR="000261E5" w:rsidRPr="002B2454">
        <w:rPr>
          <w:color w:val="000000"/>
          <w:spacing w:val="-6"/>
          <w:sz w:val="18"/>
          <w:szCs w:val="18"/>
        </w:rPr>
        <w:t>C</w:t>
      </w:r>
      <w:r w:rsidR="00C15087" w:rsidRPr="002B2454">
        <w:rPr>
          <w:color w:val="000000"/>
          <w:spacing w:val="-6"/>
          <w:sz w:val="18"/>
          <w:szCs w:val="18"/>
        </w:rPr>
        <w:t xml:space="preserve">ompany had capital commitments of </w:t>
      </w:r>
      <w:r w:rsidR="007130C1" w:rsidRPr="002B2454">
        <w:rPr>
          <w:color w:val="000000"/>
          <w:spacing w:val="-6"/>
          <w:sz w:val="18"/>
          <w:szCs w:val="18"/>
        </w:rPr>
        <w:t xml:space="preserve">approximately </w:t>
      </w:r>
      <w:r w:rsidR="00C15087" w:rsidRPr="002B2454">
        <w:rPr>
          <w:color w:val="000000"/>
          <w:spacing w:val="-6"/>
          <w:sz w:val="18"/>
          <w:szCs w:val="18"/>
        </w:rPr>
        <w:t>Baht 1,912 million relating to the construction</w:t>
      </w:r>
      <w:r w:rsidR="00C15087" w:rsidRPr="002B2454">
        <w:rPr>
          <w:color w:val="000000"/>
          <w:sz w:val="18"/>
          <w:szCs w:val="18"/>
        </w:rPr>
        <w:t xml:space="preserve"> of factory buildings and infrastructure systems (31 December </w:t>
      </w:r>
      <w:proofErr w:type="gramStart"/>
      <w:r w:rsidR="00C15087" w:rsidRPr="002B2454">
        <w:rPr>
          <w:color w:val="000000"/>
          <w:sz w:val="18"/>
          <w:szCs w:val="18"/>
        </w:rPr>
        <w:t>2024</w:t>
      </w:r>
      <w:r w:rsidR="002E3B2E" w:rsidRPr="002B2454">
        <w:rPr>
          <w:color w:val="000000"/>
          <w:sz w:val="18"/>
          <w:szCs w:val="18"/>
        </w:rPr>
        <w:t xml:space="preserve"> </w:t>
      </w:r>
      <w:r w:rsidR="00C15087" w:rsidRPr="002B2454">
        <w:rPr>
          <w:color w:val="000000"/>
          <w:sz w:val="18"/>
          <w:szCs w:val="18"/>
        </w:rPr>
        <w:t>:</w:t>
      </w:r>
      <w:proofErr w:type="gramEnd"/>
      <w:r w:rsidR="00C15087" w:rsidRPr="002B2454">
        <w:rPr>
          <w:color w:val="000000"/>
          <w:sz w:val="18"/>
          <w:szCs w:val="18"/>
        </w:rPr>
        <w:t xml:space="preserve"> Baht 168 million). Together with the subsidiaries operating in Thailand, the total capital commitments </w:t>
      </w:r>
      <w:r w:rsidR="007130C1" w:rsidRPr="002B2454">
        <w:rPr>
          <w:color w:val="000000"/>
          <w:sz w:val="18"/>
          <w:szCs w:val="18"/>
        </w:rPr>
        <w:t xml:space="preserve">approximately </w:t>
      </w:r>
      <w:r w:rsidR="00C15087" w:rsidRPr="002B2454">
        <w:rPr>
          <w:color w:val="000000"/>
          <w:sz w:val="18"/>
          <w:szCs w:val="18"/>
        </w:rPr>
        <w:t>amounted to Baht 2,</w:t>
      </w:r>
      <w:r w:rsidR="00211823" w:rsidRPr="002B2454">
        <w:rPr>
          <w:color w:val="000000"/>
          <w:sz w:val="18"/>
          <w:szCs w:val="18"/>
        </w:rPr>
        <w:t>518</w:t>
      </w:r>
      <w:r w:rsidR="00C15087" w:rsidRPr="002B2454">
        <w:rPr>
          <w:color w:val="000000"/>
          <w:sz w:val="18"/>
          <w:szCs w:val="18"/>
        </w:rPr>
        <w:t xml:space="preserve"> million (31 December 2024: Baht 678 million</w:t>
      </w:r>
      <w:r w:rsidR="009E44AF" w:rsidRPr="002B2454">
        <w:rPr>
          <w:color w:val="000000"/>
          <w:sz w:val="18"/>
          <w:szCs w:val="18"/>
        </w:rPr>
        <w:t>)</w:t>
      </w:r>
      <w:r w:rsidR="007130C1" w:rsidRPr="002B2454">
        <w:rPr>
          <w:color w:val="000000"/>
          <w:sz w:val="18"/>
          <w:szCs w:val="18"/>
        </w:rPr>
        <w:t>.</w:t>
      </w:r>
      <w:r w:rsidR="000261E5" w:rsidRPr="002B2454">
        <w:rPr>
          <w:color w:val="000000"/>
          <w:sz w:val="18"/>
          <w:szCs w:val="18"/>
        </w:rPr>
        <w:tab/>
      </w:r>
    </w:p>
    <w:p w14:paraId="18100DF9" w14:textId="77777777" w:rsidR="00873D75" w:rsidRPr="002B2454" w:rsidRDefault="00873D75" w:rsidP="00FB701C">
      <w:pPr>
        <w:spacing w:after="0" w:line="240" w:lineRule="exact"/>
        <w:jc w:val="thaiDistribute"/>
        <w:rPr>
          <w:color w:val="000000"/>
          <w:sz w:val="18"/>
          <w:szCs w:val="18"/>
        </w:rPr>
      </w:pPr>
    </w:p>
    <w:p w14:paraId="03EE7120" w14:textId="168201C5" w:rsidR="00827DED" w:rsidRPr="002B2454" w:rsidRDefault="00827DED" w:rsidP="006B2179">
      <w:pPr>
        <w:spacing w:after="0"/>
        <w:jc w:val="thaiDistribute"/>
        <w:rPr>
          <w:color w:val="000000"/>
          <w:sz w:val="18"/>
          <w:szCs w:val="18"/>
        </w:rPr>
      </w:pPr>
      <w:r w:rsidRPr="002B2454">
        <w:rPr>
          <w:color w:val="000000"/>
          <w:sz w:val="18"/>
          <w:szCs w:val="18"/>
        </w:rPr>
        <w:t xml:space="preserve">The subsidiaries operating in Vietnam had capital commitments of </w:t>
      </w:r>
      <w:r w:rsidR="00491C69" w:rsidRPr="002B2454">
        <w:rPr>
          <w:color w:val="000000"/>
          <w:sz w:val="18"/>
          <w:szCs w:val="18"/>
        </w:rPr>
        <w:t xml:space="preserve">VND 621 billion </w:t>
      </w:r>
      <w:r w:rsidR="000D6815" w:rsidRPr="002B2454">
        <w:rPr>
          <w:rFonts w:cs="Browallia New"/>
          <w:color w:val="000000"/>
          <w:sz w:val="18"/>
          <w:lang w:val="en-GB"/>
        </w:rPr>
        <w:t xml:space="preserve">or </w:t>
      </w:r>
      <w:r w:rsidRPr="002B2454">
        <w:rPr>
          <w:color w:val="000000"/>
          <w:sz w:val="18"/>
          <w:szCs w:val="18"/>
        </w:rPr>
        <w:t xml:space="preserve">approximately Baht 746 million relating to the construction of ready built factories and infrastructure systems (31 December </w:t>
      </w:r>
      <w:proofErr w:type="gramStart"/>
      <w:r w:rsidRPr="002B2454">
        <w:rPr>
          <w:color w:val="000000"/>
          <w:sz w:val="18"/>
          <w:szCs w:val="18"/>
        </w:rPr>
        <w:t>2024</w:t>
      </w:r>
      <w:r w:rsidR="005D63DB" w:rsidRPr="002B2454">
        <w:rPr>
          <w:color w:val="000000"/>
          <w:sz w:val="18"/>
          <w:szCs w:val="18"/>
        </w:rPr>
        <w:t xml:space="preserve"> </w:t>
      </w:r>
      <w:r w:rsidRPr="002B2454">
        <w:rPr>
          <w:color w:val="000000"/>
          <w:sz w:val="18"/>
          <w:szCs w:val="18"/>
        </w:rPr>
        <w:t>:</w:t>
      </w:r>
      <w:proofErr w:type="gramEnd"/>
      <w:r w:rsidRPr="002B2454">
        <w:rPr>
          <w:color w:val="000000"/>
          <w:sz w:val="18"/>
          <w:szCs w:val="18"/>
        </w:rPr>
        <w:t xml:space="preserve"> VND 623 billion</w:t>
      </w:r>
      <w:r w:rsidR="00491C69" w:rsidRPr="002B2454">
        <w:rPr>
          <w:color w:val="000000"/>
          <w:sz w:val="18"/>
          <w:szCs w:val="18"/>
        </w:rPr>
        <w:t xml:space="preserve"> or approximate</w:t>
      </w:r>
      <w:r w:rsidR="00E0202E" w:rsidRPr="002B2454">
        <w:rPr>
          <w:color w:val="000000"/>
          <w:sz w:val="18"/>
          <w:szCs w:val="18"/>
        </w:rPr>
        <w:t>ly</w:t>
      </w:r>
      <w:r w:rsidR="00E0202E" w:rsidRPr="002B2454">
        <w:t xml:space="preserve"> </w:t>
      </w:r>
      <w:r w:rsidRPr="002B2454">
        <w:rPr>
          <w:color w:val="000000"/>
          <w:sz w:val="18"/>
          <w:szCs w:val="18"/>
        </w:rPr>
        <w:t>Baht 450 million).</w:t>
      </w:r>
    </w:p>
    <w:p w14:paraId="1FE7DBB8" w14:textId="77777777" w:rsidR="00284F3B" w:rsidRPr="002B2454" w:rsidRDefault="00284F3B" w:rsidP="006B79AA">
      <w:pPr>
        <w:spacing w:after="0" w:line="240" w:lineRule="exact"/>
        <w:jc w:val="both"/>
        <w:rPr>
          <w:color w:val="000000"/>
          <w:sz w:val="18"/>
          <w:szCs w:val="18"/>
        </w:rPr>
      </w:pPr>
    </w:p>
    <w:p w14:paraId="76081B61" w14:textId="77777777" w:rsidR="00C05E23" w:rsidRPr="002B2454" w:rsidRDefault="00C05E23" w:rsidP="006B79AA">
      <w:pPr>
        <w:spacing w:after="0" w:line="240" w:lineRule="exact"/>
        <w:jc w:val="both"/>
        <w:rPr>
          <w:color w:val="000000"/>
          <w:sz w:val="18"/>
          <w:szCs w:val="18"/>
        </w:rPr>
      </w:pPr>
      <w:r w:rsidRPr="002B2454">
        <w:rPr>
          <w:b/>
          <w:bCs/>
          <w:color w:val="000000"/>
          <w:sz w:val="18"/>
          <w:szCs w:val="18"/>
        </w:rPr>
        <w:t>Collateral assets</w:t>
      </w:r>
      <w:r w:rsidRPr="002B2454">
        <w:rPr>
          <w:color w:val="000000"/>
          <w:sz w:val="18"/>
          <w:szCs w:val="18"/>
        </w:rPr>
        <w:t> </w:t>
      </w:r>
    </w:p>
    <w:p w14:paraId="300F4D81" w14:textId="41A5DEA6" w:rsidR="00C05E23" w:rsidRPr="002B2454" w:rsidRDefault="00C05E23" w:rsidP="006B79AA">
      <w:pPr>
        <w:spacing w:after="0" w:line="240" w:lineRule="exact"/>
        <w:jc w:val="both"/>
        <w:rPr>
          <w:color w:val="000000"/>
          <w:sz w:val="18"/>
          <w:szCs w:val="18"/>
        </w:rPr>
      </w:pPr>
    </w:p>
    <w:p w14:paraId="3336A09B" w14:textId="0EA34A8F" w:rsidR="00873D75" w:rsidRPr="002B2454" w:rsidRDefault="00873D75" w:rsidP="00FB701C">
      <w:pPr>
        <w:spacing w:after="0" w:line="240" w:lineRule="exact"/>
        <w:jc w:val="thaiDistribute"/>
        <w:rPr>
          <w:color w:val="000000"/>
          <w:sz w:val="18"/>
          <w:szCs w:val="18"/>
        </w:rPr>
      </w:pPr>
      <w:r w:rsidRPr="002B2454">
        <w:rPr>
          <w:color w:val="000000"/>
          <w:sz w:val="18"/>
          <w:szCs w:val="18"/>
        </w:rPr>
        <w:t xml:space="preserve">As </w:t>
      </w:r>
      <w:proofErr w:type="gramStart"/>
      <w:r w:rsidRPr="002B2454">
        <w:rPr>
          <w:color w:val="000000"/>
          <w:sz w:val="18"/>
          <w:szCs w:val="18"/>
        </w:rPr>
        <w:t>at</w:t>
      </w:r>
      <w:proofErr w:type="gramEnd"/>
      <w:r w:rsidRPr="002B2454">
        <w:rPr>
          <w:color w:val="000000"/>
          <w:sz w:val="18"/>
          <w:szCs w:val="18"/>
        </w:rPr>
        <w:t xml:space="preserve"> 31 December 2025, the investment partners of the subsidiaries</w:t>
      </w:r>
      <w:r w:rsidR="00C84845" w:rsidRPr="002B2454">
        <w:rPr>
          <w:color w:val="000000"/>
          <w:sz w:val="18"/>
          <w:szCs w:val="18"/>
        </w:rPr>
        <w:t xml:space="preserve"> in Vietnam</w:t>
      </w:r>
      <w:r w:rsidRPr="002B2454">
        <w:rPr>
          <w:color w:val="000000"/>
          <w:sz w:val="18"/>
          <w:szCs w:val="18"/>
        </w:rPr>
        <w:t xml:space="preserve"> have pledged portions of land-use rights documents as collateral to secure a loan from a financial institution for share acquisition. The land-use rights documents were pledged in accordance with the proportion of their shareholding</w:t>
      </w:r>
      <w:r w:rsidR="00205DAE" w:rsidRPr="002B2454">
        <w:rPr>
          <w:color w:val="000000"/>
          <w:sz w:val="18"/>
          <w:szCs w:val="18"/>
        </w:rPr>
        <w:t xml:space="preserve"> (Note </w:t>
      </w:r>
      <w:r w:rsidR="00687F5C" w:rsidRPr="002B2454">
        <w:rPr>
          <w:color w:val="000000"/>
          <w:sz w:val="18"/>
          <w:szCs w:val="18"/>
        </w:rPr>
        <w:t>16</w:t>
      </w:r>
      <w:r w:rsidR="00205DAE" w:rsidRPr="002B2454">
        <w:rPr>
          <w:color w:val="000000"/>
          <w:sz w:val="18"/>
          <w:szCs w:val="18"/>
        </w:rPr>
        <w:t xml:space="preserve"> and Note</w:t>
      </w:r>
      <w:r w:rsidR="00687F5C" w:rsidRPr="002B2454">
        <w:rPr>
          <w:color w:val="000000"/>
          <w:sz w:val="18"/>
          <w:szCs w:val="18"/>
        </w:rPr>
        <w:t xml:space="preserve"> 22</w:t>
      </w:r>
      <w:r w:rsidR="00F64ECA" w:rsidRPr="002B2454">
        <w:rPr>
          <w:color w:val="000000"/>
          <w:sz w:val="18"/>
          <w:szCs w:val="18"/>
        </w:rPr>
        <w:t>)</w:t>
      </w:r>
      <w:r w:rsidRPr="002B2454">
        <w:rPr>
          <w:color w:val="000000"/>
          <w:sz w:val="18"/>
          <w:szCs w:val="18"/>
        </w:rPr>
        <w:t>.</w:t>
      </w:r>
    </w:p>
    <w:p w14:paraId="3355E66E" w14:textId="77777777" w:rsidR="00C05E23" w:rsidRPr="002B2454" w:rsidRDefault="00C05E23" w:rsidP="006B79AA">
      <w:pPr>
        <w:spacing w:after="0" w:line="240" w:lineRule="exact"/>
        <w:jc w:val="both"/>
        <w:rPr>
          <w:color w:val="000000"/>
          <w:sz w:val="18"/>
          <w:szCs w:val="18"/>
        </w:rPr>
      </w:pPr>
      <w:r w:rsidRPr="002B2454">
        <w:rPr>
          <w:color w:val="000000"/>
          <w:sz w:val="18"/>
          <w:szCs w:val="18"/>
        </w:rPr>
        <w:t> </w:t>
      </w:r>
    </w:p>
    <w:p w14:paraId="0175EA19" w14:textId="77777777" w:rsidR="00C05E23" w:rsidRPr="002B2454" w:rsidRDefault="00C05E23" w:rsidP="006B79AA">
      <w:pPr>
        <w:spacing w:after="0" w:line="240" w:lineRule="exact"/>
        <w:jc w:val="both"/>
        <w:rPr>
          <w:color w:val="000000"/>
          <w:sz w:val="18"/>
          <w:szCs w:val="18"/>
        </w:rPr>
      </w:pPr>
      <w:r w:rsidRPr="002B2454">
        <w:rPr>
          <w:b/>
          <w:bCs/>
          <w:color w:val="000000"/>
          <w:sz w:val="18"/>
          <w:szCs w:val="18"/>
        </w:rPr>
        <w:t>Service agreements</w:t>
      </w:r>
      <w:r w:rsidRPr="002B2454">
        <w:rPr>
          <w:color w:val="000000"/>
          <w:sz w:val="18"/>
          <w:szCs w:val="18"/>
        </w:rPr>
        <w:t> </w:t>
      </w:r>
    </w:p>
    <w:p w14:paraId="23A27648" w14:textId="4F023E1D" w:rsidR="00C05E23" w:rsidRPr="002B2454" w:rsidRDefault="00C05E23" w:rsidP="006B79AA">
      <w:pPr>
        <w:spacing w:after="0" w:line="240" w:lineRule="exact"/>
        <w:jc w:val="both"/>
        <w:rPr>
          <w:color w:val="000000"/>
          <w:sz w:val="18"/>
          <w:szCs w:val="18"/>
        </w:rPr>
      </w:pPr>
    </w:p>
    <w:p w14:paraId="70912992" w14:textId="1EE1A9DD" w:rsidR="00873D75" w:rsidRPr="002B2454" w:rsidRDefault="00873D75" w:rsidP="00FB701C">
      <w:pPr>
        <w:spacing w:after="0" w:line="240" w:lineRule="exact"/>
        <w:jc w:val="thaiDistribute"/>
        <w:rPr>
          <w:color w:val="000000"/>
          <w:sz w:val="18"/>
          <w:szCs w:val="18"/>
        </w:rPr>
      </w:pPr>
      <w:r w:rsidRPr="002B2454">
        <w:rPr>
          <w:color w:val="000000"/>
          <w:sz w:val="18"/>
          <w:szCs w:val="18"/>
        </w:rPr>
        <w:t xml:space="preserve">Subsidiaries have entered into a service agreement for the management and maintenance of water pipe networks in Amata City Chonburi Industrial Estate and Amata City Rayong Industrial Estate. The term of agreement </w:t>
      </w:r>
      <w:proofErr w:type="gramStart"/>
      <w:r w:rsidRPr="002B2454">
        <w:rPr>
          <w:color w:val="000000"/>
          <w:sz w:val="18"/>
          <w:szCs w:val="18"/>
        </w:rPr>
        <w:t>is</w:t>
      </w:r>
      <w:proofErr w:type="gramEnd"/>
      <w:r w:rsidRPr="002B2454">
        <w:rPr>
          <w:color w:val="000000"/>
          <w:sz w:val="18"/>
          <w:szCs w:val="18"/>
        </w:rPr>
        <w:t xml:space="preserve"> 10 years.</w:t>
      </w:r>
    </w:p>
    <w:p w14:paraId="0DE6D830" w14:textId="7BD031A2" w:rsidR="00C05E23" w:rsidRPr="002B2454" w:rsidRDefault="00C05E23" w:rsidP="00FB701C">
      <w:pPr>
        <w:spacing w:after="0" w:line="240" w:lineRule="exact"/>
        <w:jc w:val="thaiDistribute"/>
        <w:rPr>
          <w:color w:val="000000"/>
          <w:sz w:val="18"/>
          <w:szCs w:val="18"/>
        </w:rPr>
      </w:pPr>
    </w:p>
    <w:p w14:paraId="76F88F29" w14:textId="7E1B21DD" w:rsidR="00873D75" w:rsidRPr="002B2454" w:rsidRDefault="00873D75" w:rsidP="00FB701C">
      <w:pPr>
        <w:spacing w:after="0" w:line="240" w:lineRule="exact"/>
        <w:jc w:val="thaiDistribute"/>
        <w:rPr>
          <w:color w:val="000000"/>
          <w:sz w:val="18"/>
          <w:szCs w:val="18"/>
        </w:rPr>
      </w:pPr>
      <w:r w:rsidRPr="002B2454">
        <w:rPr>
          <w:color w:val="000000"/>
          <w:sz w:val="18"/>
          <w:szCs w:val="18"/>
        </w:rPr>
        <w:t>Subsidiaries have future minimum service fee payment required under this service agreement as follows.</w:t>
      </w:r>
    </w:p>
    <w:p w14:paraId="3DC4F4EC" w14:textId="77777777" w:rsidR="00873D75" w:rsidRPr="002B2454" w:rsidRDefault="00873D75" w:rsidP="00FB701C">
      <w:pPr>
        <w:spacing w:after="0" w:line="240" w:lineRule="exact"/>
        <w:jc w:val="thaiDistribute"/>
        <w:rPr>
          <w:color w:val="000000"/>
          <w:sz w:val="18"/>
          <w:szCs w:val="18"/>
        </w:rPr>
      </w:pPr>
    </w:p>
    <w:tbl>
      <w:tblPr>
        <w:tblW w:w="9474"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6"/>
        <w:gridCol w:w="1362"/>
        <w:gridCol w:w="1446"/>
      </w:tblGrid>
      <w:tr w:rsidR="00354DAC" w:rsidRPr="002B2454" w14:paraId="364F1AC8" w14:textId="77777777" w:rsidTr="00354DAC">
        <w:tc>
          <w:tcPr>
            <w:tcW w:w="6666" w:type="dxa"/>
            <w:tcBorders>
              <w:top w:val="nil"/>
              <w:left w:val="nil"/>
              <w:bottom w:val="nil"/>
              <w:right w:val="nil"/>
            </w:tcBorders>
            <w:vAlign w:val="bottom"/>
          </w:tcPr>
          <w:p w14:paraId="12C14588" w14:textId="77777777" w:rsidR="00354DAC" w:rsidRPr="002B2454" w:rsidRDefault="00354DAC" w:rsidP="00354DAC">
            <w:pPr>
              <w:spacing w:after="0" w:line="240" w:lineRule="exact"/>
              <w:ind w:left="13"/>
              <w:rPr>
                <w:sz w:val="18"/>
                <w:szCs w:val="18"/>
              </w:rPr>
            </w:pPr>
          </w:p>
        </w:tc>
        <w:tc>
          <w:tcPr>
            <w:tcW w:w="1362" w:type="dxa"/>
            <w:tcBorders>
              <w:top w:val="nil"/>
              <w:bottom w:val="nil"/>
            </w:tcBorders>
            <w:vAlign w:val="bottom"/>
          </w:tcPr>
          <w:p w14:paraId="1B953971" w14:textId="4EDC1265" w:rsidR="00354DAC" w:rsidRPr="002B2454" w:rsidRDefault="00354DAC" w:rsidP="00354DAC">
            <w:pPr>
              <w:spacing w:after="0" w:line="240" w:lineRule="exact"/>
              <w:ind w:right="29"/>
              <w:jc w:val="right"/>
              <w:rPr>
                <w:sz w:val="18"/>
                <w:szCs w:val="18"/>
              </w:rPr>
            </w:pPr>
            <w:r w:rsidRPr="002B2454">
              <w:rPr>
                <w:b/>
                <w:bCs/>
                <w:color w:val="000000"/>
                <w:sz w:val="18"/>
                <w:szCs w:val="18"/>
                <w:lang w:val="en-GB"/>
              </w:rPr>
              <w:t>2025</w:t>
            </w:r>
          </w:p>
        </w:tc>
        <w:tc>
          <w:tcPr>
            <w:tcW w:w="1446" w:type="dxa"/>
            <w:tcBorders>
              <w:top w:val="nil"/>
              <w:left w:val="nil"/>
              <w:bottom w:val="nil"/>
              <w:right w:val="nil"/>
            </w:tcBorders>
            <w:vAlign w:val="bottom"/>
          </w:tcPr>
          <w:p w14:paraId="46C95F05" w14:textId="6BBA7F7C" w:rsidR="00354DAC" w:rsidRPr="002B2454" w:rsidRDefault="00354DAC" w:rsidP="00354DAC">
            <w:pPr>
              <w:spacing w:after="0" w:line="240" w:lineRule="exact"/>
              <w:ind w:right="29"/>
              <w:jc w:val="right"/>
              <w:rPr>
                <w:sz w:val="18"/>
                <w:szCs w:val="18"/>
              </w:rPr>
            </w:pPr>
            <w:r w:rsidRPr="002B2454">
              <w:rPr>
                <w:b/>
                <w:bCs/>
                <w:color w:val="000000"/>
                <w:sz w:val="18"/>
                <w:szCs w:val="18"/>
                <w:lang w:val="en-GB"/>
              </w:rPr>
              <w:t>2024</w:t>
            </w:r>
          </w:p>
        </w:tc>
      </w:tr>
      <w:tr w:rsidR="00354DAC" w:rsidRPr="002B2454" w14:paraId="2AC450BE" w14:textId="77777777" w:rsidTr="00354DAC">
        <w:tc>
          <w:tcPr>
            <w:tcW w:w="6666" w:type="dxa"/>
            <w:tcBorders>
              <w:top w:val="nil"/>
              <w:left w:val="nil"/>
              <w:bottom w:val="nil"/>
              <w:right w:val="nil"/>
            </w:tcBorders>
            <w:vAlign w:val="bottom"/>
          </w:tcPr>
          <w:p w14:paraId="1C0D8974" w14:textId="71077D0B" w:rsidR="00354DAC" w:rsidRPr="002B2454" w:rsidRDefault="00354DAC" w:rsidP="00354DAC">
            <w:pPr>
              <w:spacing w:after="0" w:line="240" w:lineRule="exact"/>
              <w:ind w:left="13"/>
              <w:rPr>
                <w:sz w:val="18"/>
                <w:szCs w:val="18"/>
              </w:rPr>
            </w:pPr>
          </w:p>
        </w:tc>
        <w:tc>
          <w:tcPr>
            <w:tcW w:w="1362" w:type="dxa"/>
            <w:tcBorders>
              <w:top w:val="nil"/>
              <w:bottom w:val="single" w:sz="4" w:space="0" w:color="auto"/>
            </w:tcBorders>
          </w:tcPr>
          <w:p w14:paraId="5078F34B" w14:textId="7E28455E" w:rsidR="00354DAC" w:rsidRPr="002B2454" w:rsidRDefault="00354DAC">
            <w:pPr>
              <w:spacing w:after="0" w:line="240" w:lineRule="exact"/>
              <w:ind w:right="29"/>
              <w:jc w:val="right"/>
              <w:rPr>
                <w:b/>
                <w:bCs/>
                <w:sz w:val="18"/>
                <w:szCs w:val="18"/>
              </w:rPr>
            </w:pPr>
            <w:r w:rsidRPr="002B2454">
              <w:rPr>
                <w:b/>
                <w:bCs/>
                <w:sz w:val="18"/>
                <w:szCs w:val="18"/>
              </w:rPr>
              <w:t>Million Baht</w:t>
            </w:r>
          </w:p>
        </w:tc>
        <w:tc>
          <w:tcPr>
            <w:tcW w:w="1446" w:type="dxa"/>
            <w:tcBorders>
              <w:top w:val="nil"/>
              <w:left w:val="nil"/>
              <w:bottom w:val="single" w:sz="4" w:space="0" w:color="auto"/>
              <w:right w:val="nil"/>
            </w:tcBorders>
            <w:vAlign w:val="bottom"/>
            <w:hideMark/>
          </w:tcPr>
          <w:p w14:paraId="4E5EED59" w14:textId="7C908CDD" w:rsidR="00354DAC" w:rsidRPr="002B2454" w:rsidRDefault="00354DAC">
            <w:pPr>
              <w:spacing w:after="0" w:line="240" w:lineRule="exact"/>
              <w:ind w:right="29"/>
              <w:jc w:val="right"/>
              <w:rPr>
                <w:sz w:val="18"/>
                <w:szCs w:val="18"/>
              </w:rPr>
            </w:pPr>
            <w:r w:rsidRPr="002B2454">
              <w:rPr>
                <w:b/>
                <w:bCs/>
                <w:sz w:val="18"/>
                <w:szCs w:val="18"/>
              </w:rPr>
              <w:t>Million Baht</w:t>
            </w:r>
          </w:p>
        </w:tc>
      </w:tr>
      <w:tr w:rsidR="00354DAC" w:rsidRPr="002B2454" w14:paraId="318CADF1" w14:textId="77777777" w:rsidTr="00354DAC">
        <w:tc>
          <w:tcPr>
            <w:tcW w:w="6666" w:type="dxa"/>
            <w:tcBorders>
              <w:top w:val="nil"/>
              <w:left w:val="nil"/>
              <w:bottom w:val="nil"/>
              <w:right w:val="nil"/>
            </w:tcBorders>
            <w:vAlign w:val="bottom"/>
          </w:tcPr>
          <w:p w14:paraId="485A4198" w14:textId="77777777" w:rsidR="00354DAC" w:rsidRPr="002B2454" w:rsidRDefault="00354DAC" w:rsidP="00354DAC">
            <w:pPr>
              <w:spacing w:after="0" w:line="240" w:lineRule="exact"/>
              <w:ind w:left="13"/>
              <w:rPr>
                <w:sz w:val="18"/>
                <w:szCs w:val="18"/>
              </w:rPr>
            </w:pPr>
          </w:p>
        </w:tc>
        <w:tc>
          <w:tcPr>
            <w:tcW w:w="1362" w:type="dxa"/>
            <w:tcBorders>
              <w:top w:val="single" w:sz="4" w:space="0" w:color="auto"/>
              <w:bottom w:val="nil"/>
            </w:tcBorders>
          </w:tcPr>
          <w:p w14:paraId="4F9DAC62" w14:textId="77777777" w:rsidR="00354DAC" w:rsidRPr="002B2454" w:rsidRDefault="00354DAC">
            <w:pPr>
              <w:spacing w:after="0" w:line="240" w:lineRule="exact"/>
              <w:ind w:right="29"/>
              <w:jc w:val="right"/>
              <w:rPr>
                <w:sz w:val="18"/>
                <w:szCs w:val="18"/>
              </w:rPr>
            </w:pPr>
          </w:p>
        </w:tc>
        <w:tc>
          <w:tcPr>
            <w:tcW w:w="1446" w:type="dxa"/>
            <w:tcBorders>
              <w:top w:val="single" w:sz="4" w:space="0" w:color="auto"/>
              <w:left w:val="nil"/>
              <w:bottom w:val="nil"/>
              <w:right w:val="nil"/>
            </w:tcBorders>
            <w:vAlign w:val="bottom"/>
            <w:hideMark/>
          </w:tcPr>
          <w:p w14:paraId="49934361" w14:textId="4B1A6B92" w:rsidR="00354DAC" w:rsidRPr="002B2454" w:rsidRDefault="00354DAC">
            <w:pPr>
              <w:spacing w:after="0" w:line="240" w:lineRule="exact"/>
              <w:ind w:right="29"/>
              <w:jc w:val="right"/>
              <w:rPr>
                <w:sz w:val="18"/>
                <w:szCs w:val="18"/>
              </w:rPr>
            </w:pPr>
          </w:p>
        </w:tc>
      </w:tr>
      <w:tr w:rsidR="00354DAC" w:rsidRPr="002B2454" w14:paraId="2DC5DCA8" w14:textId="77777777" w:rsidTr="00381B3D">
        <w:tc>
          <w:tcPr>
            <w:tcW w:w="6666" w:type="dxa"/>
            <w:tcBorders>
              <w:top w:val="nil"/>
              <w:left w:val="nil"/>
              <w:bottom w:val="nil"/>
              <w:right w:val="nil"/>
            </w:tcBorders>
            <w:vAlign w:val="bottom"/>
          </w:tcPr>
          <w:p w14:paraId="435C38BB" w14:textId="3F7BF708" w:rsidR="00354DAC" w:rsidRPr="002B2454" w:rsidRDefault="00354DAC" w:rsidP="00354DAC">
            <w:pPr>
              <w:spacing w:after="0" w:line="240" w:lineRule="exact"/>
              <w:ind w:left="13"/>
              <w:rPr>
                <w:sz w:val="18"/>
                <w:szCs w:val="18"/>
              </w:rPr>
            </w:pPr>
            <w:r w:rsidRPr="002B2454">
              <w:rPr>
                <w:color w:val="000000"/>
                <w:sz w:val="18"/>
                <w:szCs w:val="18"/>
              </w:rPr>
              <w:t>Within 1 year</w:t>
            </w:r>
          </w:p>
        </w:tc>
        <w:tc>
          <w:tcPr>
            <w:tcW w:w="1362" w:type="dxa"/>
            <w:tcBorders>
              <w:top w:val="nil"/>
              <w:bottom w:val="nil"/>
            </w:tcBorders>
          </w:tcPr>
          <w:p w14:paraId="43F92929" w14:textId="0F0795CB" w:rsidR="00354DAC" w:rsidRPr="002B2454" w:rsidRDefault="003169A2">
            <w:pPr>
              <w:spacing w:after="0" w:line="240" w:lineRule="exact"/>
              <w:ind w:right="29"/>
              <w:jc w:val="right"/>
              <w:rPr>
                <w:sz w:val="18"/>
                <w:szCs w:val="18"/>
              </w:rPr>
            </w:pPr>
            <w:r w:rsidRPr="002B2454">
              <w:rPr>
                <w:sz w:val="18"/>
                <w:szCs w:val="18"/>
              </w:rPr>
              <w:t>26</w:t>
            </w:r>
          </w:p>
        </w:tc>
        <w:tc>
          <w:tcPr>
            <w:tcW w:w="1446" w:type="dxa"/>
            <w:tcBorders>
              <w:top w:val="nil"/>
              <w:left w:val="nil"/>
              <w:bottom w:val="nil"/>
              <w:right w:val="nil"/>
            </w:tcBorders>
            <w:vAlign w:val="bottom"/>
          </w:tcPr>
          <w:p w14:paraId="48ACF1D2" w14:textId="316D0BE2" w:rsidR="00354DAC" w:rsidRPr="002B2454" w:rsidRDefault="00354DAC">
            <w:pPr>
              <w:spacing w:after="0" w:line="240" w:lineRule="exact"/>
              <w:ind w:right="29"/>
              <w:jc w:val="right"/>
              <w:rPr>
                <w:sz w:val="18"/>
                <w:szCs w:val="18"/>
              </w:rPr>
            </w:pPr>
            <w:r w:rsidRPr="002B2454">
              <w:rPr>
                <w:color w:val="000000"/>
                <w:sz w:val="18"/>
                <w:szCs w:val="18"/>
                <w:lang w:val="en-GB"/>
              </w:rPr>
              <w:t>25</w:t>
            </w:r>
          </w:p>
        </w:tc>
      </w:tr>
      <w:tr w:rsidR="00354DAC" w:rsidRPr="002B2454" w14:paraId="3EA342F2" w14:textId="77777777" w:rsidTr="00381B3D">
        <w:tc>
          <w:tcPr>
            <w:tcW w:w="6666" w:type="dxa"/>
            <w:tcBorders>
              <w:top w:val="nil"/>
              <w:left w:val="nil"/>
              <w:bottom w:val="nil"/>
              <w:right w:val="nil"/>
            </w:tcBorders>
            <w:vAlign w:val="bottom"/>
          </w:tcPr>
          <w:p w14:paraId="306E3ACB" w14:textId="69A20D56" w:rsidR="00354DAC" w:rsidRPr="002B2454" w:rsidRDefault="00354DAC" w:rsidP="00354DAC">
            <w:pPr>
              <w:spacing w:after="0" w:line="240" w:lineRule="exact"/>
              <w:ind w:left="13"/>
              <w:rPr>
                <w:sz w:val="18"/>
                <w:szCs w:val="18"/>
              </w:rPr>
            </w:pPr>
            <w:r w:rsidRPr="002B2454">
              <w:rPr>
                <w:sz w:val="18"/>
                <w:szCs w:val="18"/>
              </w:rPr>
              <w:t>Later than 1 year but not over 5 years</w:t>
            </w:r>
          </w:p>
        </w:tc>
        <w:tc>
          <w:tcPr>
            <w:tcW w:w="1362" w:type="dxa"/>
            <w:tcBorders>
              <w:top w:val="nil"/>
              <w:bottom w:val="single" w:sz="4" w:space="0" w:color="auto"/>
            </w:tcBorders>
          </w:tcPr>
          <w:p w14:paraId="0FD239EB" w14:textId="56BBE2D1" w:rsidR="00354DAC" w:rsidRPr="002B2454" w:rsidRDefault="00FC49CF">
            <w:pPr>
              <w:spacing w:after="0" w:line="240" w:lineRule="exact"/>
              <w:ind w:right="29"/>
              <w:jc w:val="right"/>
              <w:rPr>
                <w:sz w:val="18"/>
                <w:szCs w:val="18"/>
              </w:rPr>
            </w:pPr>
            <w:r w:rsidRPr="002B2454">
              <w:rPr>
                <w:sz w:val="18"/>
                <w:szCs w:val="18"/>
              </w:rPr>
              <w:t>-</w:t>
            </w:r>
          </w:p>
        </w:tc>
        <w:tc>
          <w:tcPr>
            <w:tcW w:w="1446" w:type="dxa"/>
            <w:tcBorders>
              <w:top w:val="nil"/>
              <w:left w:val="nil"/>
              <w:bottom w:val="single" w:sz="4" w:space="0" w:color="auto"/>
              <w:right w:val="nil"/>
            </w:tcBorders>
            <w:vAlign w:val="bottom"/>
          </w:tcPr>
          <w:p w14:paraId="0F049A61" w14:textId="0DA1EA4A" w:rsidR="00354DAC" w:rsidRPr="002B2454" w:rsidRDefault="00F87AB1">
            <w:pPr>
              <w:spacing w:after="0" w:line="240" w:lineRule="exact"/>
              <w:ind w:right="29"/>
              <w:jc w:val="right"/>
              <w:rPr>
                <w:sz w:val="18"/>
                <w:szCs w:val="18"/>
              </w:rPr>
            </w:pPr>
            <w:r w:rsidRPr="002B2454">
              <w:rPr>
                <w:color w:val="000000"/>
                <w:sz w:val="18"/>
                <w:szCs w:val="18"/>
                <w:lang w:val="en-GB"/>
              </w:rPr>
              <w:t>50</w:t>
            </w:r>
          </w:p>
        </w:tc>
      </w:tr>
      <w:tr w:rsidR="00354DAC" w:rsidRPr="002B2454" w14:paraId="193A78C9" w14:textId="77777777" w:rsidTr="00381B3D">
        <w:tc>
          <w:tcPr>
            <w:tcW w:w="6666" w:type="dxa"/>
            <w:tcBorders>
              <w:top w:val="nil"/>
              <w:left w:val="nil"/>
              <w:bottom w:val="nil"/>
              <w:right w:val="nil"/>
            </w:tcBorders>
            <w:vAlign w:val="bottom"/>
          </w:tcPr>
          <w:p w14:paraId="55B62311" w14:textId="77777777" w:rsidR="00354DAC" w:rsidRPr="002B2454" w:rsidRDefault="00354DAC" w:rsidP="00354DAC">
            <w:pPr>
              <w:spacing w:after="0" w:line="240" w:lineRule="exact"/>
              <w:ind w:left="13"/>
              <w:rPr>
                <w:sz w:val="18"/>
                <w:szCs w:val="18"/>
              </w:rPr>
            </w:pPr>
          </w:p>
        </w:tc>
        <w:tc>
          <w:tcPr>
            <w:tcW w:w="1362" w:type="dxa"/>
            <w:tcBorders>
              <w:top w:val="single" w:sz="4" w:space="0" w:color="auto"/>
              <w:bottom w:val="nil"/>
            </w:tcBorders>
          </w:tcPr>
          <w:p w14:paraId="4CFCA687" w14:textId="77777777" w:rsidR="00354DAC" w:rsidRPr="002B2454" w:rsidRDefault="00354DAC">
            <w:pPr>
              <w:spacing w:after="0" w:line="240" w:lineRule="exact"/>
              <w:ind w:right="29"/>
              <w:jc w:val="right"/>
              <w:rPr>
                <w:sz w:val="18"/>
                <w:szCs w:val="18"/>
              </w:rPr>
            </w:pPr>
          </w:p>
        </w:tc>
        <w:tc>
          <w:tcPr>
            <w:tcW w:w="1446" w:type="dxa"/>
            <w:tcBorders>
              <w:top w:val="single" w:sz="4" w:space="0" w:color="auto"/>
              <w:left w:val="nil"/>
              <w:bottom w:val="nil"/>
              <w:right w:val="nil"/>
            </w:tcBorders>
            <w:vAlign w:val="bottom"/>
          </w:tcPr>
          <w:p w14:paraId="476C1A51" w14:textId="6EEB1E77" w:rsidR="00354DAC" w:rsidRPr="002B2454" w:rsidRDefault="00354DAC">
            <w:pPr>
              <w:spacing w:after="0" w:line="240" w:lineRule="exact"/>
              <w:ind w:right="29"/>
              <w:jc w:val="right"/>
              <w:rPr>
                <w:sz w:val="18"/>
                <w:szCs w:val="18"/>
              </w:rPr>
            </w:pPr>
          </w:p>
        </w:tc>
      </w:tr>
      <w:tr w:rsidR="00354DAC" w:rsidRPr="002B2454" w14:paraId="4072FCB8" w14:textId="77777777" w:rsidTr="00381B3D">
        <w:tc>
          <w:tcPr>
            <w:tcW w:w="6666" w:type="dxa"/>
            <w:tcBorders>
              <w:top w:val="nil"/>
              <w:left w:val="nil"/>
              <w:bottom w:val="nil"/>
              <w:right w:val="nil"/>
            </w:tcBorders>
            <w:vAlign w:val="bottom"/>
          </w:tcPr>
          <w:p w14:paraId="777DBD37" w14:textId="00CB927B" w:rsidR="00354DAC" w:rsidRPr="002B2454" w:rsidRDefault="00354DAC" w:rsidP="00354DAC">
            <w:pPr>
              <w:spacing w:after="0" w:line="240" w:lineRule="exact"/>
              <w:ind w:left="13"/>
              <w:rPr>
                <w:b/>
                <w:bCs/>
                <w:sz w:val="18"/>
                <w:szCs w:val="18"/>
              </w:rPr>
            </w:pPr>
            <w:r w:rsidRPr="002B2454">
              <w:rPr>
                <w:b/>
                <w:bCs/>
                <w:sz w:val="18"/>
                <w:szCs w:val="18"/>
              </w:rPr>
              <w:t>Total</w:t>
            </w:r>
          </w:p>
        </w:tc>
        <w:tc>
          <w:tcPr>
            <w:tcW w:w="1362" w:type="dxa"/>
            <w:tcBorders>
              <w:top w:val="nil"/>
              <w:bottom w:val="single" w:sz="4" w:space="0" w:color="auto"/>
            </w:tcBorders>
          </w:tcPr>
          <w:p w14:paraId="32B84288" w14:textId="7618C052" w:rsidR="00354DAC" w:rsidRPr="002B2454" w:rsidRDefault="00FC49CF">
            <w:pPr>
              <w:spacing w:after="0" w:line="240" w:lineRule="exact"/>
              <w:ind w:right="29"/>
              <w:jc w:val="right"/>
              <w:rPr>
                <w:sz w:val="18"/>
                <w:szCs w:val="18"/>
              </w:rPr>
            </w:pPr>
            <w:r w:rsidRPr="002B2454">
              <w:rPr>
                <w:sz w:val="18"/>
                <w:szCs w:val="18"/>
              </w:rPr>
              <w:t>26</w:t>
            </w:r>
          </w:p>
        </w:tc>
        <w:tc>
          <w:tcPr>
            <w:tcW w:w="1446" w:type="dxa"/>
            <w:tcBorders>
              <w:top w:val="nil"/>
              <w:left w:val="nil"/>
              <w:bottom w:val="single" w:sz="4" w:space="0" w:color="auto"/>
              <w:right w:val="nil"/>
            </w:tcBorders>
            <w:vAlign w:val="bottom"/>
          </w:tcPr>
          <w:p w14:paraId="2DD0DB1F" w14:textId="1F42100A" w:rsidR="00354DAC" w:rsidRPr="002B2454" w:rsidRDefault="00F87AB1">
            <w:pPr>
              <w:spacing w:after="0" w:line="240" w:lineRule="exact"/>
              <w:ind w:right="29"/>
              <w:jc w:val="right"/>
              <w:rPr>
                <w:sz w:val="18"/>
                <w:szCs w:val="18"/>
              </w:rPr>
            </w:pPr>
            <w:r w:rsidRPr="002B2454">
              <w:rPr>
                <w:sz w:val="18"/>
                <w:szCs w:val="18"/>
              </w:rPr>
              <w:t>50</w:t>
            </w:r>
          </w:p>
        </w:tc>
      </w:tr>
    </w:tbl>
    <w:p w14:paraId="0B71F101" w14:textId="71463ACD" w:rsidR="00A23347" w:rsidRPr="002B2454" w:rsidRDefault="00A23347" w:rsidP="00D570C7">
      <w:pPr>
        <w:spacing w:after="0" w:line="240" w:lineRule="exact"/>
        <w:rPr>
          <w:color w:val="000000"/>
          <w:sz w:val="18"/>
          <w:szCs w:val="18"/>
        </w:rPr>
      </w:pPr>
    </w:p>
    <w:p w14:paraId="05AEF391" w14:textId="2587F8B5" w:rsidR="00740F44" w:rsidRPr="002B2454" w:rsidRDefault="00572422" w:rsidP="00D570C7">
      <w:pPr>
        <w:spacing w:after="0" w:line="240" w:lineRule="exact"/>
        <w:rPr>
          <w:b/>
          <w:bCs/>
          <w:color w:val="000000"/>
          <w:sz w:val="18"/>
          <w:szCs w:val="18"/>
        </w:rPr>
      </w:pPr>
      <w:r w:rsidRPr="002B2454">
        <w:rPr>
          <w:b/>
          <w:bCs/>
          <w:color w:val="000000"/>
          <w:sz w:val="18"/>
          <w:szCs w:val="18"/>
        </w:rPr>
        <w:t>Long-term commitments</w:t>
      </w:r>
    </w:p>
    <w:p w14:paraId="44C17C35" w14:textId="77777777" w:rsidR="00572422" w:rsidRPr="002B2454" w:rsidRDefault="00572422" w:rsidP="00D570C7">
      <w:pPr>
        <w:spacing w:after="0" w:line="240" w:lineRule="exact"/>
        <w:rPr>
          <w:b/>
          <w:bCs/>
          <w:color w:val="000000"/>
          <w:sz w:val="18"/>
          <w:szCs w:val="18"/>
        </w:rPr>
      </w:pPr>
    </w:p>
    <w:p w14:paraId="2E35A9EB" w14:textId="77777777" w:rsidR="00572422" w:rsidRPr="002B2454" w:rsidRDefault="00572422" w:rsidP="00D570C7">
      <w:pPr>
        <w:spacing w:after="0" w:line="240" w:lineRule="exact"/>
        <w:rPr>
          <w:color w:val="000000"/>
          <w:sz w:val="18"/>
          <w:szCs w:val="18"/>
          <w:u w:val="single"/>
        </w:rPr>
      </w:pPr>
      <w:r w:rsidRPr="002B2454">
        <w:rPr>
          <w:color w:val="000000"/>
          <w:sz w:val="18"/>
          <w:szCs w:val="18"/>
          <w:u w:val="single"/>
        </w:rPr>
        <w:t>The Company</w:t>
      </w:r>
    </w:p>
    <w:p w14:paraId="2577CB78" w14:textId="77777777" w:rsidR="006B2179" w:rsidRPr="002B2454" w:rsidRDefault="006B2179" w:rsidP="00D570C7">
      <w:pPr>
        <w:spacing w:after="0" w:line="240" w:lineRule="exact"/>
        <w:rPr>
          <w:color w:val="000000"/>
          <w:sz w:val="18"/>
          <w:szCs w:val="18"/>
        </w:rPr>
      </w:pPr>
    </w:p>
    <w:p w14:paraId="2A40EF77" w14:textId="0ABE5E76" w:rsidR="00572422" w:rsidRPr="002B2454" w:rsidRDefault="00BD544D" w:rsidP="009F5291">
      <w:pPr>
        <w:spacing w:after="0" w:line="240" w:lineRule="exact"/>
        <w:jc w:val="thaiDistribute"/>
        <w:rPr>
          <w:color w:val="000000"/>
          <w:sz w:val="18"/>
          <w:szCs w:val="18"/>
        </w:rPr>
      </w:pPr>
      <w:r w:rsidRPr="002B2454">
        <w:rPr>
          <w:color w:val="000000"/>
          <w:sz w:val="18"/>
          <w:szCs w:val="18"/>
        </w:rPr>
        <w:t xml:space="preserve">The Company had outstanding commitments to pay certain remuneration to the Industrial Estate Authority of Thailand </w:t>
      </w:r>
      <w:r w:rsidRPr="002B2454">
        <w:rPr>
          <w:color w:val="000000"/>
          <w:spacing w:val="-6"/>
          <w:sz w:val="18"/>
          <w:szCs w:val="18"/>
        </w:rPr>
        <w:t>in accordance with an agreement to collaborate in the development of Amata City Chonburi Industrial Estate. This remuneration</w:t>
      </w:r>
      <w:r w:rsidRPr="002B2454">
        <w:rPr>
          <w:color w:val="000000"/>
          <w:sz w:val="18"/>
          <w:szCs w:val="18"/>
        </w:rPr>
        <w:t xml:space="preserve"> consists of sales promotion expenses at a rate of Baht 1</w:t>
      </w:r>
      <w:r w:rsidR="007824EA" w:rsidRPr="002B2454">
        <w:rPr>
          <w:color w:val="000000"/>
          <w:sz w:val="18"/>
          <w:szCs w:val="18"/>
        </w:rPr>
        <w:t>5</w:t>
      </w:r>
      <w:r w:rsidRPr="002B2454">
        <w:rPr>
          <w:color w:val="000000"/>
          <w:sz w:val="18"/>
          <w:szCs w:val="18"/>
        </w:rPr>
        <w:t>,</w:t>
      </w:r>
      <w:r w:rsidR="007824EA" w:rsidRPr="002B2454">
        <w:rPr>
          <w:color w:val="000000"/>
          <w:sz w:val="18"/>
          <w:szCs w:val="18"/>
        </w:rPr>
        <w:t>944</w:t>
      </w:r>
      <w:r w:rsidRPr="002B2454">
        <w:rPr>
          <w:color w:val="000000"/>
          <w:sz w:val="18"/>
          <w:szCs w:val="18"/>
        </w:rPr>
        <w:t xml:space="preserve"> per rai</w:t>
      </w:r>
      <w:r w:rsidR="000A15A3" w:rsidRPr="002B2454">
        <w:rPr>
          <w:rFonts w:cs="Browallia New"/>
          <w:color w:val="000000"/>
          <w:sz w:val="18"/>
        </w:rPr>
        <w:t xml:space="preserve">. Additionally, the Company must contribute Baht 145 million (2024: Baht 99 million) </w:t>
      </w:r>
      <w:r w:rsidRPr="002B2454">
        <w:rPr>
          <w:rFonts w:cs="Browallia New"/>
          <w:color w:val="000000"/>
          <w:sz w:val="18"/>
        </w:rPr>
        <w:t xml:space="preserve">to the Amata City Chonburi Industrial Estate Maintenance Fund </w:t>
      </w:r>
      <w:r w:rsidR="000A15A3" w:rsidRPr="002B2454">
        <w:rPr>
          <w:rFonts w:cs="Browallia New"/>
          <w:color w:val="000000"/>
          <w:sz w:val="18"/>
        </w:rPr>
        <w:t>as per the supplementary agreement, with Baht 46 million (2024: Baht 10 million) paid</w:t>
      </w:r>
      <w:r w:rsidRPr="002B2454">
        <w:rPr>
          <w:rFonts w:cs="Browallia New"/>
          <w:color w:val="000000"/>
          <w:sz w:val="18"/>
        </w:rPr>
        <w:t xml:space="preserve"> to </w:t>
      </w:r>
      <w:r w:rsidR="000A15A3" w:rsidRPr="002B2454">
        <w:rPr>
          <w:rFonts w:cs="Browallia New"/>
          <w:color w:val="000000"/>
          <w:sz w:val="18"/>
        </w:rPr>
        <w:t>date</w:t>
      </w:r>
      <w:r w:rsidR="00AB204F" w:rsidRPr="002B2454">
        <w:rPr>
          <w:color w:val="000000"/>
          <w:sz w:val="18"/>
          <w:szCs w:val="18"/>
        </w:rPr>
        <w:t xml:space="preserve">. </w:t>
      </w:r>
      <w:r w:rsidR="00C919C5" w:rsidRPr="002B2454">
        <w:rPr>
          <w:color w:val="000000"/>
          <w:sz w:val="18"/>
          <w:szCs w:val="18"/>
        </w:rPr>
        <w:t xml:space="preserve">The Company is also responsible </w:t>
      </w:r>
      <w:r w:rsidRPr="002B2454">
        <w:rPr>
          <w:color w:val="000000"/>
          <w:sz w:val="18"/>
          <w:szCs w:val="18"/>
        </w:rPr>
        <w:t xml:space="preserve">for supervision of services </w:t>
      </w:r>
      <w:r w:rsidR="00571F02" w:rsidRPr="002B2454">
        <w:rPr>
          <w:color w:val="000000"/>
          <w:sz w:val="18"/>
          <w:szCs w:val="18"/>
        </w:rPr>
        <w:t xml:space="preserve">fees </w:t>
      </w:r>
      <w:r w:rsidRPr="002B2454">
        <w:rPr>
          <w:color w:val="000000"/>
          <w:sz w:val="18"/>
          <w:szCs w:val="18"/>
        </w:rPr>
        <w:t>not less than Baht 1</w:t>
      </w:r>
      <w:r w:rsidR="003B5049" w:rsidRPr="002B2454">
        <w:rPr>
          <w:color w:val="000000"/>
          <w:sz w:val="18"/>
          <w:szCs w:val="18"/>
        </w:rPr>
        <w:t>4</w:t>
      </w:r>
      <w:r w:rsidRPr="002B2454">
        <w:rPr>
          <w:color w:val="000000"/>
          <w:sz w:val="18"/>
          <w:szCs w:val="18"/>
        </w:rPr>
        <w:t xml:space="preserve"> million per annum.</w:t>
      </w:r>
    </w:p>
    <w:p w14:paraId="06877B30" w14:textId="77777777" w:rsidR="003B5049" w:rsidRPr="002B2454" w:rsidRDefault="003B5049" w:rsidP="00BD544D">
      <w:pPr>
        <w:spacing w:after="0" w:line="240" w:lineRule="exact"/>
        <w:rPr>
          <w:color w:val="000000"/>
          <w:sz w:val="18"/>
          <w:szCs w:val="18"/>
        </w:rPr>
      </w:pPr>
    </w:p>
    <w:p w14:paraId="4EEF1B02" w14:textId="3F1F8C93" w:rsidR="003B5049" w:rsidRPr="002B2454" w:rsidRDefault="0083116A" w:rsidP="00BD544D">
      <w:pPr>
        <w:spacing w:after="0" w:line="240" w:lineRule="exact"/>
        <w:rPr>
          <w:color w:val="000000"/>
          <w:sz w:val="18"/>
          <w:szCs w:val="18"/>
        </w:rPr>
      </w:pPr>
      <w:r w:rsidRPr="002B2454">
        <w:rPr>
          <w:color w:val="000000"/>
          <w:sz w:val="18"/>
          <w:szCs w:val="18"/>
          <w:u w:val="single"/>
        </w:rPr>
        <w:t>Amata City Rayong Co., Ltd.</w:t>
      </w:r>
    </w:p>
    <w:p w14:paraId="0B700A8E" w14:textId="77777777" w:rsidR="0083116A" w:rsidRPr="002B2454" w:rsidRDefault="0083116A" w:rsidP="00BD544D">
      <w:pPr>
        <w:spacing w:after="0" w:line="240" w:lineRule="exact"/>
        <w:rPr>
          <w:color w:val="000000"/>
          <w:sz w:val="18"/>
          <w:szCs w:val="18"/>
        </w:rPr>
      </w:pPr>
    </w:p>
    <w:p w14:paraId="2B95AE61" w14:textId="643B8380" w:rsidR="0083116A" w:rsidRPr="002B2454" w:rsidRDefault="0065783E" w:rsidP="00FB701C">
      <w:pPr>
        <w:spacing w:after="0" w:line="240" w:lineRule="exact"/>
        <w:jc w:val="thaiDistribute"/>
        <w:rPr>
          <w:color w:val="000000"/>
          <w:sz w:val="18"/>
          <w:szCs w:val="18"/>
        </w:rPr>
      </w:pPr>
      <w:r w:rsidRPr="002B2454">
        <w:rPr>
          <w:color w:val="000000"/>
          <w:sz w:val="18"/>
          <w:szCs w:val="18"/>
        </w:rPr>
        <w:t>Th</w:t>
      </w:r>
      <w:r w:rsidRPr="002B2454">
        <w:rPr>
          <w:color w:val="000000"/>
          <w:sz w:val="18"/>
          <w:lang w:val="en-GB"/>
        </w:rPr>
        <w:t>is</w:t>
      </w:r>
      <w:r w:rsidRPr="002B2454">
        <w:rPr>
          <w:color w:val="000000"/>
          <w:sz w:val="18"/>
          <w:szCs w:val="18"/>
        </w:rPr>
        <w:t xml:space="preserve"> </w:t>
      </w:r>
      <w:r w:rsidR="00110D1C" w:rsidRPr="002B2454">
        <w:rPr>
          <w:color w:val="000000"/>
          <w:sz w:val="18"/>
          <w:szCs w:val="18"/>
        </w:rPr>
        <w:t>subsidiary</w:t>
      </w:r>
      <w:r w:rsidRPr="002B2454">
        <w:rPr>
          <w:color w:val="000000"/>
          <w:sz w:val="18"/>
          <w:szCs w:val="18"/>
        </w:rPr>
        <w:t xml:space="preserve"> company had outstanding commitments to pay certain remuneration to the Industrial Estate Authority of Thailand in accordance with an agreement to collaborate on the development of Amata City Rayong Industrial Estate. This remuneration consists of promotion expenses of Baht </w:t>
      </w:r>
      <w:r w:rsidR="004E225F" w:rsidRPr="002B2454">
        <w:rPr>
          <w:color w:val="000000"/>
          <w:sz w:val="18"/>
          <w:szCs w:val="18"/>
        </w:rPr>
        <w:t>15,944</w:t>
      </w:r>
      <w:r w:rsidRPr="002B2454">
        <w:rPr>
          <w:color w:val="000000"/>
          <w:sz w:val="18"/>
          <w:szCs w:val="18"/>
          <w:cs/>
        </w:rPr>
        <w:t xml:space="preserve"> </w:t>
      </w:r>
      <w:r w:rsidRPr="002B2454">
        <w:rPr>
          <w:color w:val="000000"/>
          <w:sz w:val="18"/>
          <w:szCs w:val="18"/>
        </w:rPr>
        <w:t xml:space="preserve">per </w:t>
      </w:r>
      <w:proofErr w:type="gramStart"/>
      <w:r w:rsidRPr="002B2454">
        <w:rPr>
          <w:color w:val="000000"/>
          <w:sz w:val="18"/>
          <w:szCs w:val="18"/>
        </w:rPr>
        <w:t>rai</w:t>
      </w:r>
      <w:proofErr w:type="gramEnd"/>
      <w:r w:rsidR="00D76F55" w:rsidRPr="002B2454">
        <w:rPr>
          <w:color w:val="000000"/>
          <w:sz w:val="18"/>
          <w:szCs w:val="18"/>
        </w:rPr>
        <w:t xml:space="preserve">. Additionally, the subsidiary must contribute Baht 167 million </w:t>
      </w:r>
      <w:r w:rsidRPr="002B2454">
        <w:rPr>
          <w:color w:val="000000"/>
          <w:sz w:val="18"/>
          <w:szCs w:val="18"/>
        </w:rPr>
        <w:t xml:space="preserve">to the Amata City </w:t>
      </w:r>
      <w:r w:rsidR="00D76F55" w:rsidRPr="002B2454">
        <w:rPr>
          <w:color w:val="000000"/>
          <w:sz w:val="18"/>
          <w:szCs w:val="18"/>
        </w:rPr>
        <w:t>Chonburi</w:t>
      </w:r>
      <w:r w:rsidRPr="002B2454">
        <w:rPr>
          <w:color w:val="000000"/>
          <w:sz w:val="18"/>
          <w:szCs w:val="18"/>
        </w:rPr>
        <w:t xml:space="preserve"> Industrial Estate Maintenance Fund </w:t>
      </w:r>
      <w:r w:rsidR="00D76F55" w:rsidRPr="002B2454">
        <w:rPr>
          <w:color w:val="000000"/>
          <w:sz w:val="18"/>
          <w:szCs w:val="18"/>
        </w:rPr>
        <w:t>as per the supplementary agreement, with</w:t>
      </w:r>
      <w:r w:rsidRPr="002B2454">
        <w:rPr>
          <w:color w:val="000000"/>
          <w:sz w:val="18"/>
          <w:szCs w:val="18"/>
        </w:rPr>
        <w:t xml:space="preserve"> Baht </w:t>
      </w:r>
      <w:r w:rsidR="00322BCB" w:rsidRPr="002B2454">
        <w:rPr>
          <w:color w:val="000000"/>
          <w:sz w:val="18"/>
          <w:szCs w:val="18"/>
        </w:rPr>
        <w:t>1</w:t>
      </w:r>
      <w:r w:rsidR="00BA4378" w:rsidRPr="002B2454">
        <w:rPr>
          <w:color w:val="000000"/>
          <w:sz w:val="18"/>
          <w:szCs w:val="18"/>
        </w:rPr>
        <w:t>04</w:t>
      </w:r>
      <w:r w:rsidR="00322BCB" w:rsidRPr="002B2454">
        <w:rPr>
          <w:color w:val="000000"/>
          <w:sz w:val="18"/>
          <w:szCs w:val="18"/>
        </w:rPr>
        <w:t xml:space="preserve"> </w:t>
      </w:r>
      <w:r w:rsidRPr="002B2454">
        <w:rPr>
          <w:color w:val="000000"/>
          <w:sz w:val="18"/>
          <w:szCs w:val="18"/>
        </w:rPr>
        <w:t>million</w:t>
      </w:r>
      <w:r w:rsidR="00D76F55" w:rsidRPr="002B2454">
        <w:rPr>
          <w:color w:val="000000"/>
          <w:sz w:val="18"/>
          <w:szCs w:val="18"/>
        </w:rPr>
        <w:t xml:space="preserve"> paid to date. The</w:t>
      </w:r>
      <w:r w:rsidR="00383BE1" w:rsidRPr="002B2454">
        <w:rPr>
          <w:color w:val="000000"/>
          <w:sz w:val="18"/>
          <w:szCs w:val="18"/>
        </w:rPr>
        <w:t xml:space="preserve"> </w:t>
      </w:r>
      <w:r w:rsidR="00110D1C" w:rsidRPr="002B2454">
        <w:rPr>
          <w:color w:val="000000"/>
          <w:sz w:val="18"/>
          <w:szCs w:val="18"/>
        </w:rPr>
        <w:t>subsidiary</w:t>
      </w:r>
      <w:r w:rsidR="00383BE1" w:rsidRPr="002B2454">
        <w:rPr>
          <w:color w:val="000000"/>
          <w:sz w:val="18"/>
          <w:szCs w:val="18"/>
        </w:rPr>
        <w:t xml:space="preserve"> </w:t>
      </w:r>
      <w:r w:rsidR="00D76F55" w:rsidRPr="002B2454">
        <w:rPr>
          <w:color w:val="000000"/>
          <w:sz w:val="18"/>
          <w:szCs w:val="18"/>
        </w:rPr>
        <w:t xml:space="preserve">is also responsible </w:t>
      </w:r>
      <w:r w:rsidRPr="002B2454">
        <w:rPr>
          <w:color w:val="000000"/>
          <w:sz w:val="18"/>
          <w:szCs w:val="18"/>
        </w:rPr>
        <w:t xml:space="preserve">for supervision of services </w:t>
      </w:r>
      <w:r w:rsidR="00D76F55" w:rsidRPr="002B2454">
        <w:rPr>
          <w:color w:val="000000"/>
          <w:sz w:val="18"/>
          <w:szCs w:val="18"/>
        </w:rPr>
        <w:t xml:space="preserve">fees </w:t>
      </w:r>
      <w:r w:rsidRPr="002B2454">
        <w:rPr>
          <w:color w:val="000000"/>
          <w:sz w:val="18"/>
          <w:szCs w:val="18"/>
        </w:rPr>
        <w:t>not less than Baht</w:t>
      </w:r>
      <w:r w:rsidR="004E0117" w:rsidRPr="002B2454">
        <w:rPr>
          <w:color w:val="000000"/>
          <w:sz w:val="18"/>
          <w:szCs w:val="18"/>
        </w:rPr>
        <w:t xml:space="preserve"> 7 </w:t>
      </w:r>
      <w:r w:rsidRPr="002B2454">
        <w:rPr>
          <w:color w:val="000000"/>
          <w:sz w:val="18"/>
          <w:szCs w:val="18"/>
        </w:rPr>
        <w:t>million per annum.</w:t>
      </w:r>
    </w:p>
    <w:p w14:paraId="0238D490" w14:textId="77777777" w:rsidR="00BD544D" w:rsidRPr="002B2454" w:rsidRDefault="00BD544D" w:rsidP="00BD544D">
      <w:pPr>
        <w:spacing w:after="0" w:line="240" w:lineRule="exact"/>
        <w:rPr>
          <w:color w:val="000000"/>
          <w:sz w:val="18"/>
          <w:szCs w:val="18"/>
        </w:rPr>
      </w:pPr>
    </w:p>
    <w:p w14:paraId="022EE2EE" w14:textId="77777777" w:rsidR="009F5291" w:rsidRPr="002B2454" w:rsidRDefault="009F5291" w:rsidP="000043FA">
      <w:pPr>
        <w:spacing w:after="0" w:line="240" w:lineRule="exact"/>
        <w:rPr>
          <w:b/>
          <w:bCs/>
          <w:color w:val="000000"/>
          <w:sz w:val="18"/>
          <w:szCs w:val="18"/>
          <w:u w:val="single"/>
        </w:rPr>
      </w:pPr>
    </w:p>
    <w:p w14:paraId="187403CF" w14:textId="1652ACEC" w:rsidR="006B2179" w:rsidRPr="002B2454" w:rsidRDefault="006B2179">
      <w:pPr>
        <w:rPr>
          <w:b/>
          <w:bCs/>
          <w:color w:val="000000"/>
          <w:sz w:val="18"/>
          <w:szCs w:val="18"/>
          <w:u w:val="single"/>
        </w:rPr>
      </w:pPr>
      <w:r w:rsidRPr="002B2454">
        <w:rPr>
          <w:b/>
          <w:bCs/>
          <w:color w:val="000000"/>
          <w:sz w:val="18"/>
          <w:szCs w:val="18"/>
          <w:u w:val="single"/>
        </w:rPr>
        <w:br w:type="page"/>
      </w:r>
    </w:p>
    <w:p w14:paraId="0157E8D9" w14:textId="18500172" w:rsidR="00AC2CF4" w:rsidRPr="002B2454" w:rsidRDefault="000043FA" w:rsidP="000043FA">
      <w:pPr>
        <w:spacing w:after="0" w:line="240" w:lineRule="exact"/>
        <w:rPr>
          <w:color w:val="000000"/>
          <w:sz w:val="18"/>
          <w:szCs w:val="18"/>
          <w:u w:val="single"/>
        </w:rPr>
      </w:pPr>
      <w:r w:rsidRPr="002B2454">
        <w:rPr>
          <w:color w:val="000000"/>
          <w:sz w:val="18"/>
          <w:szCs w:val="18"/>
          <w:u w:val="single"/>
        </w:rPr>
        <w:lastRenderedPageBreak/>
        <w:t>Amata U Co., Ltd.</w:t>
      </w:r>
    </w:p>
    <w:p w14:paraId="4994529A" w14:textId="77777777" w:rsidR="000043FA" w:rsidRPr="002B2454" w:rsidRDefault="000043FA" w:rsidP="000043FA">
      <w:pPr>
        <w:spacing w:after="0" w:line="240" w:lineRule="exact"/>
        <w:rPr>
          <w:b/>
          <w:bCs/>
          <w:color w:val="000000"/>
          <w:sz w:val="18"/>
          <w:szCs w:val="18"/>
          <w:u w:val="single"/>
        </w:rPr>
      </w:pPr>
    </w:p>
    <w:p w14:paraId="3E59433B" w14:textId="39BBA91D" w:rsidR="000043FA" w:rsidRPr="002B2454" w:rsidRDefault="00FB701C" w:rsidP="007F3466">
      <w:pPr>
        <w:spacing w:after="0" w:line="240" w:lineRule="exact"/>
        <w:jc w:val="thaiDistribute"/>
        <w:rPr>
          <w:sz w:val="18"/>
          <w:szCs w:val="18"/>
        </w:rPr>
      </w:pPr>
      <w:r w:rsidRPr="002B2454">
        <w:rPr>
          <w:sz w:val="18"/>
          <w:szCs w:val="18"/>
        </w:rPr>
        <w:t xml:space="preserve">On 26 September 2023, this </w:t>
      </w:r>
      <w:r w:rsidR="00110D1C" w:rsidRPr="002B2454">
        <w:rPr>
          <w:sz w:val="18"/>
          <w:szCs w:val="18"/>
        </w:rPr>
        <w:t>subsidiary</w:t>
      </w:r>
      <w:r w:rsidRPr="002B2454">
        <w:rPr>
          <w:sz w:val="18"/>
          <w:szCs w:val="18"/>
        </w:rPr>
        <w:t xml:space="preserve"> company entered into business right agreements to acquire business rights from </w:t>
      </w:r>
      <w:r w:rsidR="000C36C2" w:rsidRPr="002B2454">
        <w:rPr>
          <w:sz w:val="18"/>
          <w:szCs w:val="18"/>
        </w:rPr>
        <w:t xml:space="preserve">the </w:t>
      </w:r>
      <w:r w:rsidR="00143A69" w:rsidRPr="002B2454">
        <w:rPr>
          <w:sz w:val="18"/>
          <w:szCs w:val="18"/>
        </w:rPr>
        <w:t>C</w:t>
      </w:r>
      <w:r w:rsidR="000C36C2" w:rsidRPr="002B2454">
        <w:rPr>
          <w:sz w:val="18"/>
          <w:szCs w:val="18"/>
        </w:rPr>
        <w:t xml:space="preserve">ompany </w:t>
      </w:r>
      <w:r w:rsidRPr="002B2454">
        <w:rPr>
          <w:sz w:val="18"/>
          <w:szCs w:val="18"/>
        </w:rPr>
        <w:t>to provide water utilities in Amata City Chonburi Industrial Estate and from Amata City Rayong Company Limited to provide water utilities in Amata City Rayong Industrial Estate. The agreements include the investment and construction of properties used in the water utility business, as well as the management, maintenance, and repair of the property, including pipelines and components related to the water management system of the grantor and receiving revenue from the water utility services. The term of the agreement is 60 years from the signing date. Th</w:t>
      </w:r>
      <w:r w:rsidR="007F3466" w:rsidRPr="002B2454">
        <w:rPr>
          <w:sz w:val="18"/>
          <w:szCs w:val="18"/>
        </w:rPr>
        <w:t xml:space="preserve">is </w:t>
      </w:r>
      <w:r w:rsidR="00617BE1" w:rsidRPr="002B2454">
        <w:rPr>
          <w:sz w:val="18"/>
          <w:szCs w:val="18"/>
        </w:rPr>
        <w:t>subsidiary</w:t>
      </w:r>
      <w:r w:rsidRPr="002B2454">
        <w:rPr>
          <w:sz w:val="18"/>
          <w:szCs w:val="18"/>
        </w:rPr>
        <w:t xml:space="preserve"> </w:t>
      </w:r>
      <w:r w:rsidR="007F3466" w:rsidRPr="002B2454">
        <w:rPr>
          <w:sz w:val="18"/>
          <w:szCs w:val="18"/>
        </w:rPr>
        <w:t>c</w:t>
      </w:r>
      <w:r w:rsidRPr="002B2454">
        <w:rPr>
          <w:sz w:val="18"/>
          <w:szCs w:val="18"/>
        </w:rPr>
        <w:t>ompany is required to pay business right fees to the grantors annually at a rate of 1% of total revenue generated from the water utility business prior to the deduction of any expenses. During the year ended 31 December 2025, th</w:t>
      </w:r>
      <w:r w:rsidR="007F3466" w:rsidRPr="002B2454">
        <w:rPr>
          <w:sz w:val="18"/>
          <w:szCs w:val="18"/>
        </w:rPr>
        <w:t xml:space="preserve">is </w:t>
      </w:r>
      <w:r w:rsidR="00110D1C" w:rsidRPr="002B2454">
        <w:rPr>
          <w:sz w:val="18"/>
          <w:szCs w:val="18"/>
        </w:rPr>
        <w:t>subsidiary</w:t>
      </w:r>
      <w:r w:rsidR="007F3466" w:rsidRPr="002B2454">
        <w:rPr>
          <w:sz w:val="18"/>
          <w:szCs w:val="18"/>
        </w:rPr>
        <w:t xml:space="preserve"> c</w:t>
      </w:r>
      <w:r w:rsidRPr="002B2454">
        <w:rPr>
          <w:sz w:val="18"/>
          <w:szCs w:val="18"/>
        </w:rPr>
        <w:t>ompany has expenses under such agreements, amounting to Baht 14 million (</w:t>
      </w:r>
      <w:proofErr w:type="gramStart"/>
      <w:r w:rsidRPr="002B2454">
        <w:rPr>
          <w:sz w:val="18"/>
          <w:szCs w:val="18"/>
        </w:rPr>
        <w:t>2024</w:t>
      </w:r>
      <w:r w:rsidR="005D63DB" w:rsidRPr="002B2454">
        <w:rPr>
          <w:sz w:val="18"/>
          <w:szCs w:val="18"/>
        </w:rPr>
        <w:t xml:space="preserve"> </w:t>
      </w:r>
      <w:r w:rsidRPr="002B2454">
        <w:rPr>
          <w:sz w:val="18"/>
          <w:szCs w:val="18"/>
        </w:rPr>
        <w:t>:</w:t>
      </w:r>
      <w:proofErr w:type="gramEnd"/>
      <w:r w:rsidRPr="002B2454">
        <w:rPr>
          <w:sz w:val="18"/>
          <w:szCs w:val="18"/>
        </w:rPr>
        <w:t xml:space="preserve"> Baht 14 million)</w:t>
      </w:r>
      <w:r w:rsidR="006A1A2A" w:rsidRPr="002B2454">
        <w:rPr>
          <w:sz w:val="18"/>
          <w:szCs w:val="18"/>
        </w:rPr>
        <w:t>.</w:t>
      </w:r>
    </w:p>
    <w:p w14:paraId="2301DCFF" w14:textId="77777777" w:rsidR="007F3466" w:rsidRPr="002B2454" w:rsidRDefault="007F3466" w:rsidP="007F3466">
      <w:pPr>
        <w:spacing w:after="0" w:line="240" w:lineRule="exact"/>
        <w:jc w:val="thaiDistribute"/>
        <w:rPr>
          <w:sz w:val="18"/>
          <w:szCs w:val="18"/>
        </w:rPr>
      </w:pPr>
    </w:p>
    <w:p w14:paraId="0ED6FE0D" w14:textId="6F5380F8" w:rsidR="007F3466" w:rsidRPr="002B2454" w:rsidRDefault="000A2A4C" w:rsidP="007F3466">
      <w:pPr>
        <w:spacing w:after="0" w:line="240" w:lineRule="exact"/>
        <w:jc w:val="thaiDistribute"/>
        <w:rPr>
          <w:sz w:val="18"/>
          <w:szCs w:val="18"/>
        </w:rPr>
      </w:pPr>
      <w:r w:rsidRPr="002B2454">
        <w:rPr>
          <w:spacing w:val="-4"/>
          <w:sz w:val="18"/>
          <w:szCs w:val="18"/>
        </w:rPr>
        <w:t xml:space="preserve">On 1 June 2025, this </w:t>
      </w:r>
      <w:r w:rsidR="00617BE1" w:rsidRPr="002B2454">
        <w:rPr>
          <w:spacing w:val="-4"/>
          <w:sz w:val="18"/>
          <w:szCs w:val="18"/>
        </w:rPr>
        <w:t>subsidiary</w:t>
      </w:r>
      <w:r w:rsidRPr="002B2454">
        <w:rPr>
          <w:spacing w:val="-4"/>
          <w:sz w:val="18"/>
          <w:szCs w:val="18"/>
        </w:rPr>
        <w:t xml:space="preserve"> company entered into business right agreements to acquire business rights from </w:t>
      </w:r>
      <w:proofErr w:type="gramStart"/>
      <w:r w:rsidRPr="002B2454">
        <w:rPr>
          <w:spacing w:val="-4"/>
          <w:sz w:val="18"/>
          <w:szCs w:val="18"/>
        </w:rPr>
        <w:t>Thai-Chinese</w:t>
      </w:r>
      <w:proofErr w:type="gramEnd"/>
      <w:r w:rsidRPr="002B2454">
        <w:rPr>
          <w:sz w:val="18"/>
          <w:szCs w:val="18"/>
        </w:rPr>
        <w:t xml:space="preserve"> Rayong Industrial Realty Development Co., Ltd. to provide water utilities in Nong </w:t>
      </w:r>
      <w:proofErr w:type="spellStart"/>
      <w:r w:rsidRPr="002B2454">
        <w:rPr>
          <w:sz w:val="18"/>
          <w:szCs w:val="18"/>
        </w:rPr>
        <w:t>Lalok</w:t>
      </w:r>
      <w:proofErr w:type="spellEnd"/>
      <w:r w:rsidRPr="002B2454">
        <w:rPr>
          <w:sz w:val="18"/>
          <w:szCs w:val="18"/>
        </w:rPr>
        <w:t xml:space="preserve"> Industrial Estate. The agreements include the investment and construction of properties used in the water utility business, as well as the management, maintenance, and repair of the property, including pipelines and components related to the water management system of the grantor and receiving revenue from the water utility services. The term of the agreement is 60 years from the signing date. This </w:t>
      </w:r>
      <w:r w:rsidR="00617BE1" w:rsidRPr="002B2454">
        <w:rPr>
          <w:sz w:val="18"/>
          <w:szCs w:val="18"/>
        </w:rPr>
        <w:t>subsidiary</w:t>
      </w:r>
      <w:r w:rsidRPr="002B2454">
        <w:rPr>
          <w:sz w:val="18"/>
          <w:szCs w:val="18"/>
        </w:rPr>
        <w:t xml:space="preserve"> company is required to pay business right fees to the grantors annually at a rate of 1% of total revenue generated from the water utility business prior to the deduction of any expenses. During the year ended 31 December 2025, th</w:t>
      </w:r>
      <w:r w:rsidR="00E45C9A" w:rsidRPr="002B2454">
        <w:rPr>
          <w:sz w:val="18"/>
          <w:szCs w:val="18"/>
        </w:rPr>
        <w:t xml:space="preserve">is </w:t>
      </w:r>
      <w:r w:rsidR="00617BE1" w:rsidRPr="002B2454">
        <w:rPr>
          <w:sz w:val="18"/>
          <w:szCs w:val="18"/>
        </w:rPr>
        <w:t>subsidiary</w:t>
      </w:r>
      <w:r w:rsidR="00E45C9A" w:rsidRPr="002B2454">
        <w:rPr>
          <w:sz w:val="18"/>
          <w:szCs w:val="18"/>
        </w:rPr>
        <w:t xml:space="preserve"> c</w:t>
      </w:r>
      <w:r w:rsidRPr="002B2454">
        <w:rPr>
          <w:sz w:val="18"/>
          <w:szCs w:val="18"/>
        </w:rPr>
        <w:t>ompany has expenses under such agreements, amounting to Baht 0.14 million (</w:t>
      </w:r>
      <w:proofErr w:type="gramStart"/>
      <w:r w:rsidRPr="002B2454">
        <w:rPr>
          <w:sz w:val="18"/>
          <w:szCs w:val="18"/>
        </w:rPr>
        <w:t>2024</w:t>
      </w:r>
      <w:r w:rsidR="005D63DB" w:rsidRPr="002B2454">
        <w:rPr>
          <w:sz w:val="18"/>
          <w:szCs w:val="18"/>
        </w:rPr>
        <w:t xml:space="preserve"> </w:t>
      </w:r>
      <w:r w:rsidRPr="002B2454">
        <w:rPr>
          <w:sz w:val="18"/>
          <w:szCs w:val="18"/>
        </w:rPr>
        <w:t>:</w:t>
      </w:r>
      <w:proofErr w:type="gramEnd"/>
      <w:r w:rsidRPr="002B2454">
        <w:rPr>
          <w:sz w:val="18"/>
          <w:szCs w:val="18"/>
        </w:rPr>
        <w:t xml:space="preserve"> None)</w:t>
      </w:r>
      <w:r w:rsidR="006A1A2A" w:rsidRPr="002B2454">
        <w:rPr>
          <w:sz w:val="18"/>
          <w:szCs w:val="18"/>
        </w:rPr>
        <w:t>.</w:t>
      </w:r>
    </w:p>
    <w:p w14:paraId="5E710161" w14:textId="77777777" w:rsidR="006B2179" w:rsidRPr="002B2454" w:rsidRDefault="006B2179" w:rsidP="007F3466">
      <w:pPr>
        <w:spacing w:after="0" w:line="240" w:lineRule="exact"/>
        <w:jc w:val="thaiDistribute"/>
        <w:rPr>
          <w:sz w:val="18"/>
          <w:szCs w:val="18"/>
        </w:rPr>
      </w:pPr>
    </w:p>
    <w:p w14:paraId="5714A031" w14:textId="799A9A03" w:rsidR="00FB701C" w:rsidRPr="002B2454" w:rsidRDefault="00E07E47" w:rsidP="00E07E47">
      <w:pPr>
        <w:spacing w:after="0" w:line="240" w:lineRule="exact"/>
        <w:jc w:val="thaiDistribute"/>
        <w:rPr>
          <w:sz w:val="18"/>
          <w:szCs w:val="18"/>
        </w:rPr>
      </w:pPr>
      <w:r w:rsidRPr="002B2454">
        <w:rPr>
          <w:sz w:val="18"/>
          <w:szCs w:val="18"/>
        </w:rPr>
        <w:t>In order to facilitate the supply of sufficient water to meet consumer demand in Amata City Chonburi Industrial Estate and Amata City Rayong Industrial Estate, </w:t>
      </w:r>
      <w:r w:rsidR="00FE003F" w:rsidRPr="002B2454">
        <w:rPr>
          <w:sz w:val="18"/>
          <w:szCs w:val="18"/>
        </w:rPr>
        <w:t>t</w:t>
      </w:r>
      <w:r w:rsidRPr="002B2454">
        <w:rPr>
          <w:sz w:val="18"/>
          <w:szCs w:val="18"/>
        </w:rPr>
        <w:t>h</w:t>
      </w:r>
      <w:r w:rsidR="006930C9" w:rsidRPr="002B2454">
        <w:rPr>
          <w:sz w:val="18"/>
          <w:szCs w:val="18"/>
        </w:rPr>
        <w:t xml:space="preserve">is </w:t>
      </w:r>
      <w:r w:rsidR="00617BE1" w:rsidRPr="002B2454">
        <w:rPr>
          <w:sz w:val="18"/>
          <w:szCs w:val="18"/>
        </w:rPr>
        <w:t>subsidiary</w:t>
      </w:r>
      <w:r w:rsidR="006930C9" w:rsidRPr="002B2454">
        <w:rPr>
          <w:sz w:val="18"/>
          <w:szCs w:val="18"/>
        </w:rPr>
        <w:t xml:space="preserve"> company</w:t>
      </w:r>
      <w:r w:rsidRPr="002B2454">
        <w:rPr>
          <w:sz w:val="18"/>
          <w:szCs w:val="18"/>
        </w:rPr>
        <w:t> have entered into several long-term agreements with other companies for purchase of raw water and treated water at prices and in quality stipulated in the agreements, with the prices subject to increase based on the Consumer Price Index. These agreements are scheduled to expire between </w:t>
      </w:r>
      <w:r w:rsidRPr="002B2454">
        <w:rPr>
          <w:sz w:val="18"/>
          <w:szCs w:val="18"/>
          <w:lang w:val="en-GB"/>
        </w:rPr>
        <w:t>2026</w:t>
      </w:r>
      <w:r w:rsidRPr="002B2454">
        <w:rPr>
          <w:sz w:val="18"/>
          <w:szCs w:val="18"/>
        </w:rPr>
        <w:t> and </w:t>
      </w:r>
      <w:r w:rsidRPr="002B2454">
        <w:rPr>
          <w:sz w:val="18"/>
          <w:szCs w:val="18"/>
          <w:lang w:val="en-GB"/>
        </w:rPr>
        <w:t>2051</w:t>
      </w:r>
      <w:r w:rsidRPr="002B2454">
        <w:rPr>
          <w:sz w:val="18"/>
          <w:szCs w:val="18"/>
        </w:rPr>
        <w:t>. During the year ended </w:t>
      </w:r>
      <w:r w:rsidRPr="002B2454">
        <w:rPr>
          <w:sz w:val="18"/>
          <w:szCs w:val="18"/>
          <w:lang w:val="en-GB"/>
        </w:rPr>
        <w:t>31 December</w:t>
      </w:r>
      <w:r w:rsidRPr="002B2454">
        <w:rPr>
          <w:sz w:val="18"/>
          <w:szCs w:val="18"/>
        </w:rPr>
        <w:t> </w:t>
      </w:r>
      <w:r w:rsidRPr="002B2454">
        <w:rPr>
          <w:sz w:val="18"/>
          <w:szCs w:val="18"/>
          <w:lang w:val="en-GB"/>
        </w:rPr>
        <w:t>2025</w:t>
      </w:r>
      <w:r w:rsidRPr="002B2454">
        <w:rPr>
          <w:sz w:val="18"/>
          <w:szCs w:val="18"/>
        </w:rPr>
        <w:t>, t</w:t>
      </w:r>
      <w:r w:rsidR="003409C9" w:rsidRPr="002B2454">
        <w:rPr>
          <w:sz w:val="18"/>
          <w:szCs w:val="18"/>
        </w:rPr>
        <w:t xml:space="preserve">his </w:t>
      </w:r>
      <w:r w:rsidR="00617BE1" w:rsidRPr="002B2454">
        <w:rPr>
          <w:sz w:val="18"/>
          <w:szCs w:val="18"/>
        </w:rPr>
        <w:t xml:space="preserve">subsidiary </w:t>
      </w:r>
      <w:r w:rsidR="00617BE1" w:rsidRPr="002B2454">
        <w:rPr>
          <w:sz w:val="18"/>
          <w:szCs w:val="18"/>
          <w:lang w:val="en-GB"/>
        </w:rPr>
        <w:t>company</w:t>
      </w:r>
      <w:r w:rsidRPr="002B2454">
        <w:rPr>
          <w:sz w:val="18"/>
          <w:szCs w:val="18"/>
        </w:rPr>
        <w:t> has expenses under the agreements, amounting to Baht </w:t>
      </w:r>
      <w:r w:rsidRPr="002B2454">
        <w:rPr>
          <w:sz w:val="18"/>
          <w:szCs w:val="18"/>
          <w:lang w:val="en-GB"/>
        </w:rPr>
        <w:t>185 </w:t>
      </w:r>
      <w:r w:rsidRPr="002B2454">
        <w:rPr>
          <w:sz w:val="18"/>
          <w:szCs w:val="18"/>
        </w:rPr>
        <w:t>million</w:t>
      </w:r>
      <w:r w:rsidRPr="002B2454">
        <w:rPr>
          <w:sz w:val="18"/>
          <w:szCs w:val="18"/>
          <w:lang w:val="en-GB"/>
        </w:rPr>
        <w:t xml:space="preserve"> (</w:t>
      </w:r>
      <w:proofErr w:type="gramStart"/>
      <w:r w:rsidRPr="002B2454">
        <w:rPr>
          <w:sz w:val="18"/>
          <w:szCs w:val="18"/>
          <w:lang w:val="en-GB"/>
        </w:rPr>
        <w:t>2024</w:t>
      </w:r>
      <w:r w:rsidR="005D63DB" w:rsidRPr="002B2454">
        <w:rPr>
          <w:sz w:val="18"/>
          <w:szCs w:val="18"/>
          <w:lang w:val="en-GB"/>
        </w:rPr>
        <w:t xml:space="preserve"> </w:t>
      </w:r>
      <w:r w:rsidRPr="002B2454">
        <w:rPr>
          <w:sz w:val="18"/>
          <w:szCs w:val="18"/>
          <w:lang w:val="en-GB"/>
        </w:rPr>
        <w:t>:</w:t>
      </w:r>
      <w:proofErr w:type="gramEnd"/>
      <w:r w:rsidRPr="002B2454">
        <w:rPr>
          <w:sz w:val="18"/>
          <w:szCs w:val="18"/>
          <w:lang w:val="en-GB"/>
        </w:rPr>
        <w:t> </w:t>
      </w:r>
      <w:r w:rsidRPr="002B2454">
        <w:rPr>
          <w:sz w:val="18"/>
          <w:szCs w:val="18"/>
        </w:rPr>
        <w:t>Baht </w:t>
      </w:r>
      <w:r w:rsidRPr="002B2454">
        <w:rPr>
          <w:sz w:val="18"/>
          <w:szCs w:val="18"/>
          <w:lang w:val="en-GB"/>
        </w:rPr>
        <w:t>176</w:t>
      </w:r>
      <w:r w:rsidRPr="002B2454">
        <w:rPr>
          <w:sz w:val="18"/>
          <w:szCs w:val="18"/>
        </w:rPr>
        <w:t> million</w:t>
      </w:r>
      <w:r w:rsidRPr="002B2454">
        <w:rPr>
          <w:sz w:val="18"/>
          <w:szCs w:val="18"/>
          <w:lang w:val="en-GB"/>
        </w:rPr>
        <w:t>).</w:t>
      </w:r>
      <w:r w:rsidRPr="002B2454">
        <w:rPr>
          <w:sz w:val="18"/>
          <w:szCs w:val="18"/>
        </w:rPr>
        <w:t> </w:t>
      </w:r>
    </w:p>
    <w:p w14:paraId="6CCA72F3" w14:textId="77777777" w:rsidR="00FB701C" w:rsidRPr="002B2454" w:rsidRDefault="00FB701C" w:rsidP="000043FA">
      <w:pPr>
        <w:spacing w:after="0" w:line="240" w:lineRule="exact"/>
        <w:rPr>
          <w:sz w:val="18"/>
          <w:szCs w:val="18"/>
        </w:rPr>
      </w:pPr>
    </w:p>
    <w:p w14:paraId="5D45C213" w14:textId="77B5F29E" w:rsidR="00671CC7" w:rsidRPr="002B2454" w:rsidRDefault="00671CC7" w:rsidP="000043FA">
      <w:pPr>
        <w:spacing w:after="0" w:line="240" w:lineRule="exact"/>
        <w:rPr>
          <w:sz w:val="18"/>
          <w:szCs w:val="18"/>
        </w:rPr>
      </w:pPr>
      <w:r w:rsidRPr="002B2454">
        <w:rPr>
          <w:b/>
          <w:bCs/>
          <w:sz w:val="18"/>
          <w:szCs w:val="18"/>
        </w:rPr>
        <w:t>Guarantees</w:t>
      </w:r>
    </w:p>
    <w:p w14:paraId="451A89C3" w14:textId="77777777" w:rsidR="00671CC7" w:rsidRPr="002B2454" w:rsidRDefault="00671CC7" w:rsidP="000043FA">
      <w:pPr>
        <w:spacing w:after="0" w:line="240" w:lineRule="exact"/>
        <w:rPr>
          <w:sz w:val="18"/>
          <w:szCs w:val="18"/>
        </w:rPr>
      </w:pPr>
    </w:p>
    <w:p w14:paraId="2C7F3BF9" w14:textId="070C13E9" w:rsidR="00671CC7" w:rsidRPr="002B2454" w:rsidRDefault="00BD1AF7" w:rsidP="00ED5FDE">
      <w:pPr>
        <w:spacing w:after="0" w:line="240" w:lineRule="exact"/>
        <w:jc w:val="thaiDistribute"/>
        <w:rPr>
          <w:sz w:val="18"/>
          <w:szCs w:val="18"/>
        </w:rPr>
      </w:pPr>
      <w:r w:rsidRPr="002B2454">
        <w:rPr>
          <w:sz w:val="18"/>
          <w:szCs w:val="18"/>
        </w:rPr>
        <w:t xml:space="preserve">As </w:t>
      </w:r>
      <w:proofErr w:type="gramStart"/>
      <w:r w:rsidRPr="002B2454">
        <w:rPr>
          <w:sz w:val="18"/>
          <w:szCs w:val="18"/>
        </w:rPr>
        <w:t>at</w:t>
      </w:r>
      <w:proofErr w:type="gramEnd"/>
      <w:r w:rsidRPr="002B2454">
        <w:rPr>
          <w:sz w:val="18"/>
          <w:szCs w:val="18"/>
        </w:rPr>
        <w:t xml:space="preserve"> 31 December 2025, there were outstanding bank guarantees of approximately Baht </w:t>
      </w:r>
      <w:r w:rsidR="008D5BE4" w:rsidRPr="002B2454">
        <w:rPr>
          <w:sz w:val="18"/>
          <w:szCs w:val="18"/>
        </w:rPr>
        <w:t>3</w:t>
      </w:r>
      <w:r w:rsidR="005D3A30" w:rsidRPr="002B2454">
        <w:rPr>
          <w:sz w:val="18"/>
          <w:szCs w:val="18"/>
        </w:rPr>
        <w:t>3</w:t>
      </w:r>
      <w:r w:rsidRPr="002B2454">
        <w:rPr>
          <w:sz w:val="18"/>
          <w:szCs w:val="18"/>
        </w:rPr>
        <w:t xml:space="preserve"> million issued by banks on behalf of the Group and the Company only of Baht 3 million (</w:t>
      </w:r>
      <w:proofErr w:type="gramStart"/>
      <w:r w:rsidRPr="002B2454">
        <w:rPr>
          <w:sz w:val="18"/>
          <w:szCs w:val="18"/>
        </w:rPr>
        <w:t>2024 :</w:t>
      </w:r>
      <w:proofErr w:type="gramEnd"/>
      <w:r w:rsidRPr="002B2454">
        <w:rPr>
          <w:sz w:val="18"/>
          <w:szCs w:val="18"/>
        </w:rPr>
        <w:t xml:space="preserve"> Baht 23 million and Baht 3 million, respectively) to guarantee electricity use and other contractual performance of the Group.</w:t>
      </w:r>
    </w:p>
    <w:p w14:paraId="2472F1BA" w14:textId="77777777" w:rsidR="00BD1AF7" w:rsidRPr="002B2454" w:rsidRDefault="00BD1AF7" w:rsidP="00ED5FDE">
      <w:pPr>
        <w:spacing w:after="0" w:line="240" w:lineRule="exact"/>
        <w:jc w:val="thaiDistribute"/>
        <w:rPr>
          <w:sz w:val="18"/>
          <w:szCs w:val="18"/>
        </w:rPr>
      </w:pPr>
    </w:p>
    <w:p w14:paraId="4D61BDA0" w14:textId="3B1363CB" w:rsidR="00BD1AF7" w:rsidRPr="002B2454" w:rsidRDefault="00FE2084" w:rsidP="00ED5FDE">
      <w:pPr>
        <w:spacing w:after="0" w:line="240" w:lineRule="exact"/>
        <w:jc w:val="thaiDistribute"/>
        <w:rPr>
          <w:sz w:val="18"/>
          <w:szCs w:val="18"/>
        </w:rPr>
      </w:pPr>
      <w:r w:rsidRPr="002B2454">
        <w:rPr>
          <w:sz w:val="18"/>
          <w:szCs w:val="18"/>
        </w:rPr>
        <w:t>As at 31 December 202</w:t>
      </w:r>
      <w:r w:rsidR="005E5963" w:rsidRPr="002B2454">
        <w:rPr>
          <w:sz w:val="18"/>
          <w:szCs w:val="18"/>
        </w:rPr>
        <w:t>5</w:t>
      </w:r>
      <w:r w:rsidRPr="002B2454">
        <w:rPr>
          <w:sz w:val="18"/>
          <w:szCs w:val="18"/>
        </w:rPr>
        <w:t xml:space="preserve">, there were outstanding letters of guarantee for a total of Baht </w:t>
      </w:r>
      <w:r w:rsidR="008E217D" w:rsidRPr="002B2454">
        <w:rPr>
          <w:sz w:val="18"/>
          <w:szCs w:val="18"/>
        </w:rPr>
        <w:t>2,779</w:t>
      </w:r>
      <w:r w:rsidRPr="002B2454">
        <w:rPr>
          <w:sz w:val="18"/>
          <w:szCs w:val="18"/>
        </w:rPr>
        <w:t xml:space="preserve"> million issued by banks to the Industrial Estate Authority of Thailand to guarantee performance of the Group and the Company of Baht </w:t>
      </w:r>
      <w:r w:rsidR="00162857" w:rsidRPr="002B2454">
        <w:rPr>
          <w:sz w:val="18"/>
          <w:szCs w:val="18"/>
        </w:rPr>
        <w:t>1,303</w:t>
      </w:r>
      <w:r w:rsidRPr="002B2454">
        <w:rPr>
          <w:sz w:val="18"/>
          <w:szCs w:val="18"/>
        </w:rPr>
        <w:t xml:space="preserve"> million (2024 : Baht </w:t>
      </w:r>
      <w:r w:rsidR="00ED5FDE" w:rsidRPr="002B2454">
        <w:rPr>
          <w:sz w:val="18"/>
          <w:szCs w:val="18"/>
        </w:rPr>
        <w:t>1,581</w:t>
      </w:r>
      <w:r w:rsidRPr="002B2454">
        <w:rPr>
          <w:sz w:val="18"/>
          <w:szCs w:val="18"/>
        </w:rPr>
        <w:t xml:space="preserve"> million and Baht 32</w:t>
      </w:r>
      <w:r w:rsidR="00ED5FDE" w:rsidRPr="002B2454">
        <w:rPr>
          <w:sz w:val="18"/>
          <w:szCs w:val="18"/>
        </w:rPr>
        <w:t>8</w:t>
      </w:r>
      <w:r w:rsidRPr="002B2454">
        <w:rPr>
          <w:sz w:val="18"/>
          <w:szCs w:val="18"/>
        </w:rPr>
        <w:t xml:space="preserve"> million, respectively) under the agreement to jointly</w:t>
      </w:r>
      <w:r w:rsidR="00F107DB" w:rsidRPr="002B2454">
        <w:rPr>
          <w:sz w:val="18"/>
          <w:szCs w:val="18"/>
        </w:rPr>
        <w:t xml:space="preserve"> </w:t>
      </w:r>
      <w:r w:rsidRPr="002B2454">
        <w:rPr>
          <w:sz w:val="18"/>
          <w:szCs w:val="18"/>
        </w:rPr>
        <w:t>develop the Amata City Chonburi Industrial Estate and the Amata City Rayong Industrial</w:t>
      </w:r>
      <w:r w:rsidR="00ED5FDE" w:rsidRPr="002B2454">
        <w:rPr>
          <w:sz w:val="18"/>
          <w:szCs w:val="18"/>
        </w:rPr>
        <w:t xml:space="preserve"> </w:t>
      </w:r>
      <w:r w:rsidRPr="002B2454">
        <w:rPr>
          <w:sz w:val="18"/>
          <w:szCs w:val="18"/>
        </w:rPr>
        <w:t>Estate.</w:t>
      </w:r>
    </w:p>
    <w:p w14:paraId="6CD3FDC3" w14:textId="77777777" w:rsidR="00ED5FDE" w:rsidRPr="002B2454" w:rsidRDefault="00ED5FDE" w:rsidP="00ED5FDE">
      <w:pPr>
        <w:spacing w:after="0" w:line="240" w:lineRule="exact"/>
        <w:jc w:val="thaiDistribute"/>
        <w:rPr>
          <w:sz w:val="18"/>
          <w:szCs w:val="18"/>
        </w:rPr>
      </w:pPr>
    </w:p>
    <w:p w14:paraId="179FC1CC" w14:textId="77777777" w:rsidR="006B2179" w:rsidRPr="002B2454" w:rsidRDefault="00101EA5" w:rsidP="00415F05">
      <w:pPr>
        <w:spacing w:after="0" w:line="240" w:lineRule="exact"/>
        <w:jc w:val="thaiDistribute"/>
        <w:rPr>
          <w:b/>
          <w:bCs/>
          <w:sz w:val="18"/>
          <w:szCs w:val="18"/>
        </w:rPr>
      </w:pPr>
      <w:r w:rsidRPr="002B2454">
        <w:rPr>
          <w:b/>
          <w:bCs/>
          <w:sz w:val="18"/>
          <w:szCs w:val="18"/>
        </w:rPr>
        <w:t>Litigation</w:t>
      </w:r>
    </w:p>
    <w:p w14:paraId="67465526" w14:textId="77777777" w:rsidR="006B2179" w:rsidRPr="002B2454" w:rsidRDefault="006B2179" w:rsidP="00415F05">
      <w:pPr>
        <w:spacing w:after="0" w:line="240" w:lineRule="exact"/>
        <w:jc w:val="thaiDistribute"/>
        <w:rPr>
          <w:sz w:val="18"/>
          <w:szCs w:val="18"/>
        </w:rPr>
      </w:pPr>
    </w:p>
    <w:p w14:paraId="576F2558" w14:textId="71E84294" w:rsidR="00101EA5" w:rsidRPr="002B2454" w:rsidRDefault="004671C4" w:rsidP="00415F05">
      <w:pPr>
        <w:spacing w:after="0" w:line="240" w:lineRule="exact"/>
        <w:jc w:val="thaiDistribute"/>
        <w:rPr>
          <w:sz w:val="18"/>
          <w:szCs w:val="18"/>
        </w:rPr>
      </w:pPr>
      <w:r w:rsidRPr="002B2454">
        <w:rPr>
          <w:sz w:val="18"/>
          <w:szCs w:val="18"/>
        </w:rPr>
        <w:t xml:space="preserve">On 23 February 2024, a land seller filed a lawsuit against the Company regarding a dispute over a land sale and purchase agreement located in the Chonburi Industrial Estate. According to the agreement, the seller was required to eliminate </w:t>
      </w:r>
      <w:proofErr w:type="gramStart"/>
      <w:r w:rsidRPr="002B2454">
        <w:rPr>
          <w:sz w:val="18"/>
          <w:szCs w:val="18"/>
        </w:rPr>
        <w:t>wastes</w:t>
      </w:r>
      <w:proofErr w:type="gramEnd"/>
      <w:r w:rsidRPr="002B2454">
        <w:rPr>
          <w:sz w:val="18"/>
          <w:szCs w:val="18"/>
        </w:rPr>
        <w:t xml:space="preserve"> from the property and prepare the area for its intended purpose within a specified period after which the Company would pay the remaining balance for the land. Currently, the seller is in the process of remediating the land, which is expected to be completed within the year. However, the land seller has filed a lawsuit </w:t>
      </w:r>
      <w:proofErr w:type="gramStart"/>
      <w:r w:rsidRPr="002B2454">
        <w:rPr>
          <w:sz w:val="18"/>
          <w:szCs w:val="18"/>
        </w:rPr>
        <w:t>demanding</w:t>
      </w:r>
      <w:proofErr w:type="gramEnd"/>
      <w:r w:rsidRPr="002B2454">
        <w:rPr>
          <w:sz w:val="18"/>
          <w:szCs w:val="18"/>
        </w:rPr>
        <w:t xml:space="preserve"> the Company pay Baht 50 million for the land along with interest at the rate of 5 percent per annum</w:t>
      </w:r>
      <w:r w:rsidR="00BD351B" w:rsidRPr="002B2454">
        <w:rPr>
          <w:sz w:val="18"/>
          <w:szCs w:val="18"/>
        </w:rPr>
        <w:t xml:space="preserve">. The Company has already recorded the liability for such land purchase deducting waste disposal cost, excluding interest in the </w:t>
      </w:r>
      <w:r w:rsidR="00BD351B" w:rsidRPr="002B2454">
        <w:rPr>
          <w:sz w:val="18"/>
          <w:szCs w:val="18"/>
          <w:lang w:val="en-GB"/>
        </w:rPr>
        <w:t xml:space="preserve">2024 </w:t>
      </w:r>
      <w:r w:rsidR="00BD351B" w:rsidRPr="002B2454">
        <w:rPr>
          <w:sz w:val="18"/>
          <w:szCs w:val="18"/>
        </w:rPr>
        <w:t>financial statements</w:t>
      </w:r>
      <w:r w:rsidRPr="002B2454">
        <w:rPr>
          <w:sz w:val="18"/>
          <w:szCs w:val="18"/>
        </w:rPr>
        <w:t xml:space="preserve">. </w:t>
      </w:r>
      <w:r w:rsidR="000820EB" w:rsidRPr="002B2454">
        <w:rPr>
          <w:sz w:val="18"/>
          <w:szCs w:val="18"/>
        </w:rPr>
        <w:t xml:space="preserve">Subsequently, in January 2025, the court of first instance dismissed the case, and thus, the </w:t>
      </w:r>
      <w:r w:rsidR="00A57741" w:rsidRPr="002B2454">
        <w:rPr>
          <w:sz w:val="18"/>
          <w:szCs w:val="18"/>
        </w:rPr>
        <w:t>C</w:t>
      </w:r>
      <w:r w:rsidR="000820EB" w:rsidRPr="002B2454">
        <w:rPr>
          <w:sz w:val="18"/>
          <w:szCs w:val="18"/>
        </w:rPr>
        <w:t>ompany had no obligation to pay the land price as claimed by the plaintiff.</w:t>
      </w:r>
    </w:p>
    <w:p w14:paraId="001943D9" w14:textId="77777777" w:rsidR="000D0648" w:rsidRPr="002B2454" w:rsidRDefault="000D0648" w:rsidP="00415F05">
      <w:pPr>
        <w:spacing w:after="0" w:line="240" w:lineRule="exact"/>
        <w:jc w:val="thaiDistribute"/>
        <w:rPr>
          <w:sz w:val="18"/>
          <w:szCs w:val="18"/>
        </w:rPr>
      </w:pPr>
    </w:p>
    <w:p w14:paraId="732EF241" w14:textId="51D1F40D" w:rsidR="002D2581" w:rsidRPr="002B2454" w:rsidRDefault="000B77CB" w:rsidP="00415F05">
      <w:pPr>
        <w:spacing w:after="0" w:line="240" w:lineRule="exact"/>
        <w:jc w:val="thaiDistribute"/>
        <w:rPr>
          <w:sz w:val="18"/>
          <w:szCs w:val="18"/>
        </w:rPr>
      </w:pPr>
      <w:r w:rsidRPr="002B2454">
        <w:rPr>
          <w:sz w:val="18"/>
          <w:szCs w:val="18"/>
        </w:rPr>
        <w:t>O</w:t>
      </w:r>
      <w:r w:rsidR="007F6040" w:rsidRPr="002B2454">
        <w:rPr>
          <w:sz w:val="18"/>
          <w:szCs w:val="18"/>
        </w:rPr>
        <w:t xml:space="preserve">n 25 July 2025, the land seller filed a lawsuit against the Company in </w:t>
      </w:r>
      <w:r w:rsidR="005E02C0" w:rsidRPr="002B2454">
        <w:rPr>
          <w:sz w:val="18"/>
          <w:szCs w:val="18"/>
        </w:rPr>
        <w:t>C</w:t>
      </w:r>
      <w:r w:rsidR="007F6040" w:rsidRPr="002B2454">
        <w:rPr>
          <w:sz w:val="18"/>
          <w:szCs w:val="18"/>
        </w:rPr>
        <w:t xml:space="preserve">ivil </w:t>
      </w:r>
      <w:r w:rsidR="005E02C0" w:rsidRPr="002B2454">
        <w:rPr>
          <w:sz w:val="18"/>
          <w:szCs w:val="18"/>
        </w:rPr>
        <w:t>C</w:t>
      </w:r>
      <w:r w:rsidR="007F6040" w:rsidRPr="002B2454">
        <w:rPr>
          <w:sz w:val="18"/>
          <w:szCs w:val="18"/>
        </w:rPr>
        <w:t xml:space="preserve">ourt regarding the same land sale and </w:t>
      </w:r>
      <w:r w:rsidR="007F6040" w:rsidRPr="002B2454">
        <w:rPr>
          <w:spacing w:val="-6"/>
          <w:sz w:val="18"/>
          <w:szCs w:val="18"/>
        </w:rPr>
        <w:t>purchase dispute, demanding payment of Baht 50 million. The court set the hearing date from 9 to 11 June 2026. The Company</w:t>
      </w:r>
      <w:r w:rsidR="007F6040" w:rsidRPr="002B2454">
        <w:rPr>
          <w:sz w:val="18"/>
          <w:szCs w:val="18"/>
        </w:rPr>
        <w:t xml:space="preserve"> continues to closely monitor the case and assess the financial impact prudently. Currently, the Company believes it has fulfilled its obligations under the agreement in full and does not expect additional liabilities arising from this matter.</w:t>
      </w:r>
    </w:p>
    <w:p w14:paraId="786D5565" w14:textId="77777777" w:rsidR="002D2581" w:rsidRPr="002B2454" w:rsidRDefault="002D2581" w:rsidP="00415F05">
      <w:pPr>
        <w:spacing w:after="0" w:line="240" w:lineRule="exact"/>
        <w:jc w:val="thaiDistribute"/>
        <w:rPr>
          <w:sz w:val="18"/>
          <w:szCs w:val="18"/>
        </w:rPr>
      </w:pPr>
    </w:p>
    <w:p w14:paraId="0521423B" w14:textId="5B1B2A95" w:rsidR="006B2179" w:rsidRPr="002B2454" w:rsidRDefault="006B2179" w:rsidP="0064362F">
      <w:pPr>
        <w:spacing w:after="0" w:line="240" w:lineRule="auto"/>
        <w:rPr>
          <w:sz w:val="18"/>
          <w:szCs w:val="18"/>
        </w:rPr>
      </w:pPr>
      <w:r w:rsidRPr="002B2454">
        <w:rPr>
          <w:sz w:val="18"/>
          <w:szCs w:val="18"/>
        </w:rPr>
        <w:br w:type="page"/>
      </w:r>
    </w:p>
    <w:tbl>
      <w:tblPr>
        <w:tblStyle w:val="af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2B2454" w14:paraId="0E409802" w14:textId="77777777" w:rsidTr="00343B6D">
        <w:trPr>
          <w:trHeight w:val="386"/>
        </w:trPr>
        <w:tc>
          <w:tcPr>
            <w:tcW w:w="9464" w:type="dxa"/>
          </w:tcPr>
          <w:p w14:paraId="11C00305" w14:textId="37807AD3" w:rsidR="002F38F8" w:rsidRPr="002B2454" w:rsidRDefault="00ED2F29" w:rsidP="006B2179">
            <w:pPr>
              <w:spacing w:before="0" w:line="240" w:lineRule="exact"/>
              <w:ind w:left="245" w:hanging="360"/>
              <w:jc w:val="both"/>
              <w:rPr>
                <w:rFonts w:ascii="Arial" w:eastAsia="Arial" w:hAnsi="Arial" w:cs="Arial"/>
                <w:b/>
                <w:sz w:val="18"/>
                <w:szCs w:val="18"/>
              </w:rPr>
            </w:pPr>
            <w:r w:rsidRPr="002B2454">
              <w:rPr>
                <w:rFonts w:ascii="Arial" w:eastAsia="Arial" w:hAnsi="Arial" w:cs="Arial"/>
                <w:b/>
                <w:sz w:val="18"/>
                <w:szCs w:val="18"/>
                <w:lang w:val="en-GB"/>
              </w:rPr>
              <w:lastRenderedPageBreak/>
              <w:t>4</w:t>
            </w:r>
            <w:r w:rsidR="00533B33" w:rsidRPr="002B2454">
              <w:rPr>
                <w:rFonts w:ascii="Arial" w:eastAsia="Arial" w:hAnsi="Arial" w:cs="Arial"/>
                <w:b/>
                <w:sz w:val="18"/>
                <w:szCs w:val="18"/>
                <w:lang w:val="en-GB"/>
              </w:rPr>
              <w:t>1</w:t>
            </w:r>
            <w:r w:rsidR="002F38F8" w:rsidRPr="002B2454">
              <w:rPr>
                <w:rFonts w:ascii="Arial" w:eastAsia="Arial" w:hAnsi="Arial" w:cs="Arial"/>
                <w:b/>
                <w:sz w:val="18"/>
                <w:szCs w:val="18"/>
              </w:rPr>
              <w:tab/>
              <w:t>S</w:t>
            </w:r>
            <w:r w:rsidR="007341AA" w:rsidRPr="002B2454">
              <w:rPr>
                <w:rFonts w:ascii="Arial" w:eastAsia="Arial" w:hAnsi="Arial" w:cs="Arial"/>
                <w:b/>
                <w:sz w:val="18"/>
                <w:szCs w:val="18"/>
              </w:rPr>
              <w:t>ubsequent</w:t>
            </w:r>
            <w:r w:rsidR="002F38F8" w:rsidRPr="002B2454">
              <w:rPr>
                <w:rFonts w:ascii="Arial" w:eastAsia="Arial" w:hAnsi="Arial" w:cs="Arial"/>
                <w:b/>
                <w:sz w:val="18"/>
                <w:szCs w:val="18"/>
              </w:rPr>
              <w:t xml:space="preserve"> event</w:t>
            </w:r>
            <w:r w:rsidR="002D2D0D" w:rsidRPr="002B2454">
              <w:rPr>
                <w:rFonts w:ascii="Arial" w:eastAsia="Arial" w:hAnsi="Arial" w:cs="Arial"/>
                <w:b/>
                <w:sz w:val="18"/>
                <w:szCs w:val="18"/>
              </w:rPr>
              <w:t>s</w:t>
            </w:r>
          </w:p>
        </w:tc>
      </w:tr>
    </w:tbl>
    <w:p w14:paraId="74D13EB2" w14:textId="77777777" w:rsidR="002D2D0D" w:rsidRPr="002B2454" w:rsidRDefault="002D2D0D" w:rsidP="00D570C7">
      <w:pPr>
        <w:spacing w:after="0" w:line="240" w:lineRule="exact"/>
        <w:jc w:val="thaiDistribute"/>
        <w:rPr>
          <w:sz w:val="18"/>
          <w:szCs w:val="18"/>
        </w:rPr>
      </w:pPr>
    </w:p>
    <w:p w14:paraId="51A41721" w14:textId="09BF1542" w:rsidR="00707A33" w:rsidRPr="002B2454" w:rsidRDefault="00E65E36" w:rsidP="001C1618">
      <w:pPr>
        <w:spacing w:after="0" w:line="240" w:lineRule="exact"/>
        <w:jc w:val="thaiDistribute"/>
        <w:rPr>
          <w:rFonts w:eastAsia="Browallia New" w:cstheme="minorBidi"/>
          <w:b/>
          <w:bCs/>
          <w:noProof/>
          <w:color w:val="000000"/>
          <w:sz w:val="18"/>
          <w:szCs w:val="18"/>
          <w:lang w:val="en-GB"/>
        </w:rPr>
      </w:pPr>
      <w:r w:rsidRPr="002B2454">
        <w:rPr>
          <w:rFonts w:eastAsia="Browallia New"/>
          <w:b/>
          <w:bCs/>
          <w:noProof/>
          <w:color w:val="000000"/>
          <w:sz w:val="18"/>
          <w:szCs w:val="18"/>
        </w:rPr>
        <w:t>Approval of dividend payment from the operating results for the year 2025</w:t>
      </w:r>
      <w:r w:rsidR="00935AF6" w:rsidRPr="002B2454">
        <w:rPr>
          <w:rFonts w:eastAsia="Browallia New" w:cstheme="minorBidi" w:hint="cs"/>
          <w:b/>
          <w:bCs/>
          <w:noProof/>
          <w:color w:val="000000"/>
          <w:sz w:val="18"/>
          <w:szCs w:val="18"/>
          <w:cs/>
        </w:rPr>
        <w:t xml:space="preserve"> </w:t>
      </w:r>
      <w:r w:rsidR="00935AF6" w:rsidRPr="002B2454">
        <w:rPr>
          <w:rFonts w:eastAsia="Browallia New" w:cstheme="minorBidi"/>
          <w:b/>
          <w:bCs/>
          <w:noProof/>
          <w:color w:val="000000"/>
          <w:sz w:val="18"/>
          <w:szCs w:val="18"/>
          <w:lang w:val="en-GB"/>
        </w:rPr>
        <w:t xml:space="preserve">of </w:t>
      </w:r>
      <w:r w:rsidR="00C10AD5" w:rsidRPr="002B2454">
        <w:rPr>
          <w:rFonts w:eastAsia="Browallia New" w:cstheme="minorBidi"/>
          <w:b/>
          <w:bCs/>
          <w:noProof/>
          <w:color w:val="000000"/>
          <w:sz w:val="18"/>
          <w:szCs w:val="18"/>
          <w:lang w:val="en-GB"/>
        </w:rPr>
        <w:t>the Company</w:t>
      </w:r>
    </w:p>
    <w:p w14:paraId="6817FDD4" w14:textId="77777777" w:rsidR="00E65E36" w:rsidRPr="002B2454" w:rsidRDefault="00E65E36" w:rsidP="001C1618">
      <w:pPr>
        <w:spacing w:after="0" w:line="240" w:lineRule="exact"/>
        <w:jc w:val="thaiDistribute"/>
        <w:rPr>
          <w:rFonts w:cstheme="minorBidi"/>
          <w:sz w:val="18"/>
          <w:szCs w:val="18"/>
          <w:cs/>
        </w:rPr>
      </w:pPr>
    </w:p>
    <w:p w14:paraId="5669160F" w14:textId="5B7A766C" w:rsidR="003F1084" w:rsidRPr="003F1084" w:rsidRDefault="001C1618" w:rsidP="003F1084">
      <w:pPr>
        <w:spacing w:after="0" w:line="240" w:lineRule="exact"/>
        <w:jc w:val="thaiDistribute"/>
        <w:rPr>
          <w:rFonts w:cstheme="minorBidi"/>
          <w:sz w:val="18"/>
          <w:szCs w:val="18"/>
        </w:rPr>
      </w:pPr>
      <w:r w:rsidRPr="002B2454">
        <w:rPr>
          <w:sz w:val="18"/>
          <w:szCs w:val="18"/>
        </w:rPr>
        <w:t>On 2 March 2026, the Meeting of the Board of Directors of the Company agreed to propose the Annual General Meeting of Shareholders to consider and approve the annual dividend payment from the results of the Company's operation for the period from 1 January 2025 to 31 December 2025 from Non-</w:t>
      </w:r>
      <w:proofErr w:type="spellStart"/>
      <w:r w:rsidRPr="002B2454">
        <w:rPr>
          <w:sz w:val="18"/>
          <w:szCs w:val="18"/>
        </w:rPr>
        <w:t>BOl</w:t>
      </w:r>
      <w:proofErr w:type="spellEnd"/>
      <w:r w:rsidRPr="002B2454">
        <w:rPr>
          <w:sz w:val="18"/>
          <w:szCs w:val="18"/>
        </w:rPr>
        <w:t xml:space="preserve"> promoted activities. This dividend distribution of Baht </w:t>
      </w:r>
      <w:r w:rsidR="0023313A">
        <w:rPr>
          <w:sz w:val="18"/>
          <w:szCs w:val="18"/>
        </w:rPr>
        <w:t>0.75</w:t>
      </w:r>
      <w:r w:rsidRPr="002B2454">
        <w:rPr>
          <w:sz w:val="18"/>
          <w:szCs w:val="18"/>
        </w:rPr>
        <w:t xml:space="preserve"> per share amounting to Baht </w:t>
      </w:r>
      <w:r w:rsidR="002F1EFE">
        <w:rPr>
          <w:sz w:val="18"/>
          <w:szCs w:val="18"/>
          <w:lang w:val="en-GB"/>
        </w:rPr>
        <w:t>862.50</w:t>
      </w:r>
      <w:r w:rsidRPr="002B2454">
        <w:rPr>
          <w:sz w:val="18"/>
          <w:szCs w:val="18"/>
        </w:rPr>
        <w:t xml:space="preserve"> million. In this regard, the Company will fix </w:t>
      </w:r>
      <w:r w:rsidR="00B76D14">
        <w:rPr>
          <w:sz w:val="18"/>
          <w:szCs w:val="18"/>
        </w:rPr>
        <w:t>6</w:t>
      </w:r>
      <w:r w:rsidRPr="002B2454">
        <w:rPr>
          <w:sz w:val="18"/>
          <w:szCs w:val="18"/>
        </w:rPr>
        <w:t xml:space="preserve"> May 2026 as the record date on which the shareholders whose names appear on the Company's share register book to identify the shareholders who are entitled to receive the annual dividend payment from the results of the Company's operation for the period from </w:t>
      </w:r>
      <w:r w:rsidRPr="002B2454">
        <w:rPr>
          <w:rFonts w:cstheme="minorBidi"/>
          <w:sz w:val="18"/>
          <w:szCs w:val="18"/>
          <w:cs/>
        </w:rPr>
        <w:br/>
      </w:r>
      <w:r w:rsidRPr="002B2454">
        <w:rPr>
          <w:sz w:val="18"/>
          <w:szCs w:val="18"/>
        </w:rPr>
        <w:t xml:space="preserve">1 January 2025 to 31 December 2025. The dividend payment will be made on </w:t>
      </w:r>
      <w:r w:rsidR="00B76D14">
        <w:rPr>
          <w:sz w:val="18"/>
          <w:szCs w:val="18"/>
        </w:rPr>
        <w:t>26</w:t>
      </w:r>
      <w:r w:rsidRPr="002B2454">
        <w:rPr>
          <w:sz w:val="18"/>
          <w:szCs w:val="18"/>
        </w:rPr>
        <w:t xml:space="preserve"> May 2026</w:t>
      </w:r>
      <w:r w:rsidR="003F1084" w:rsidRPr="003F1084">
        <w:rPr>
          <w:rFonts w:cs="Angsana New"/>
          <w:sz w:val="18"/>
          <w:szCs w:val="18"/>
          <w:cs/>
        </w:rPr>
        <w:t>.</w:t>
      </w:r>
    </w:p>
    <w:p w14:paraId="3CBFAD64" w14:textId="77777777" w:rsidR="00D013A0" w:rsidRPr="002B2454" w:rsidRDefault="00D013A0" w:rsidP="001C1618">
      <w:pPr>
        <w:spacing w:after="0" w:line="240" w:lineRule="exact"/>
        <w:jc w:val="thaiDistribute"/>
        <w:rPr>
          <w:sz w:val="18"/>
          <w:szCs w:val="18"/>
        </w:rPr>
      </w:pPr>
    </w:p>
    <w:p w14:paraId="6BC59BEE" w14:textId="49C1480E" w:rsidR="0055724E" w:rsidRPr="002B2454" w:rsidRDefault="0055724E" w:rsidP="0055724E">
      <w:pPr>
        <w:tabs>
          <w:tab w:val="left" w:pos="432"/>
        </w:tabs>
        <w:spacing w:after="0" w:line="240" w:lineRule="auto"/>
        <w:jc w:val="both"/>
        <w:rPr>
          <w:rFonts w:eastAsia="Browallia New"/>
          <w:b/>
          <w:bCs/>
          <w:noProof/>
          <w:color w:val="000000"/>
          <w:sz w:val="18"/>
          <w:szCs w:val="18"/>
        </w:rPr>
      </w:pPr>
      <w:r w:rsidRPr="002B2454">
        <w:rPr>
          <w:rFonts w:eastAsia="Browallia New"/>
          <w:b/>
          <w:bCs/>
          <w:noProof/>
          <w:color w:val="000000"/>
          <w:sz w:val="18"/>
          <w:szCs w:val="18"/>
        </w:rPr>
        <w:t>Approval of registered capital increase and additional investment in Amata U Laos Co., Ltd. (“AUL”)</w:t>
      </w:r>
    </w:p>
    <w:p w14:paraId="16FBE01E" w14:textId="77777777" w:rsidR="0055724E" w:rsidRPr="002B2454" w:rsidRDefault="0055724E" w:rsidP="0055724E">
      <w:pPr>
        <w:tabs>
          <w:tab w:val="left" w:pos="432"/>
        </w:tabs>
        <w:spacing w:after="0" w:line="240" w:lineRule="auto"/>
        <w:jc w:val="both"/>
        <w:rPr>
          <w:rFonts w:eastAsia="Browallia New"/>
          <w:noProof/>
          <w:color w:val="000000"/>
          <w:sz w:val="18"/>
          <w:szCs w:val="18"/>
          <w:lang w:val="en-GB"/>
        </w:rPr>
      </w:pPr>
    </w:p>
    <w:p w14:paraId="57D18CAE" w14:textId="3F604454" w:rsidR="0055724E" w:rsidRPr="002B2454" w:rsidRDefault="0055724E" w:rsidP="0055724E">
      <w:pPr>
        <w:tabs>
          <w:tab w:val="left" w:pos="432"/>
        </w:tabs>
        <w:spacing w:after="0" w:line="240" w:lineRule="auto"/>
        <w:jc w:val="both"/>
        <w:rPr>
          <w:rFonts w:eastAsia="Browallia New"/>
          <w:noProof/>
          <w:color w:val="000000"/>
          <w:sz w:val="18"/>
          <w:szCs w:val="18"/>
          <w:lang w:val="en-GB"/>
        </w:rPr>
      </w:pPr>
      <w:r w:rsidRPr="002B2454">
        <w:rPr>
          <w:rFonts w:eastAsia="Browallia New"/>
          <w:noProof/>
          <w:color w:val="000000"/>
          <w:sz w:val="18"/>
          <w:szCs w:val="18"/>
          <w:lang w:val="en-GB"/>
        </w:rPr>
        <w:t xml:space="preserve">On 22 December 2025, the Extraordinary General Meeting of Shareholders of AU resolved to approve </w:t>
      </w:r>
      <w:r w:rsidR="0057274C">
        <w:rPr>
          <w:rFonts w:eastAsia="Browallia New"/>
          <w:noProof/>
          <w:color w:val="000000"/>
          <w:sz w:val="18"/>
          <w:szCs w:val="18"/>
          <w:lang w:val="en-GB"/>
        </w:rPr>
        <w:t xml:space="preserve">an </w:t>
      </w:r>
      <w:r w:rsidRPr="002B2454">
        <w:rPr>
          <w:rFonts w:eastAsia="Browallia New"/>
          <w:noProof/>
          <w:color w:val="000000"/>
          <w:spacing w:val="-6"/>
          <w:sz w:val="18"/>
          <w:szCs w:val="18"/>
          <w:lang w:val="en-GB"/>
        </w:rPr>
        <w:t xml:space="preserve">increase </w:t>
      </w:r>
      <w:r w:rsidR="00366174">
        <w:rPr>
          <w:rFonts w:eastAsia="Browallia New"/>
          <w:noProof/>
          <w:color w:val="000000"/>
          <w:spacing w:val="-6"/>
          <w:sz w:val="18"/>
          <w:szCs w:val="18"/>
          <w:lang w:val="en-GB"/>
        </w:rPr>
        <w:t xml:space="preserve">in the registered capital of AUL from </w:t>
      </w:r>
      <w:r w:rsidRPr="002B2454">
        <w:rPr>
          <w:rFonts w:eastAsia="Browallia New"/>
          <w:noProof/>
          <w:color w:val="000000"/>
          <w:spacing w:val="-6"/>
          <w:sz w:val="18"/>
          <w:szCs w:val="18"/>
          <w:lang w:val="en-GB"/>
        </w:rPr>
        <w:t>LAK 10,100 million</w:t>
      </w:r>
      <w:r w:rsidRPr="002B2454">
        <w:rPr>
          <w:rFonts w:eastAsia="Browallia New"/>
          <w:color w:val="000000"/>
          <w:spacing w:val="-6"/>
          <w:sz w:val="18"/>
          <w:szCs w:val="18"/>
          <w:lang w:val="en-GB"/>
        </w:rPr>
        <w:t xml:space="preserve"> </w:t>
      </w:r>
      <w:r w:rsidR="00366174">
        <w:rPr>
          <w:rFonts w:eastAsia="Browallia New"/>
          <w:color w:val="000000"/>
          <w:spacing w:val="-6"/>
          <w:sz w:val="18"/>
          <w:szCs w:val="18"/>
          <w:lang w:val="en-GB"/>
        </w:rPr>
        <w:t>(</w:t>
      </w:r>
      <w:r w:rsidRPr="002B2454">
        <w:rPr>
          <w:rFonts w:eastAsia="Browallia New"/>
          <w:noProof/>
          <w:color w:val="000000"/>
          <w:spacing w:val="-6"/>
          <w:sz w:val="18"/>
          <w:szCs w:val="18"/>
        </w:rPr>
        <w:t>equivalent to</w:t>
      </w:r>
      <w:r w:rsidRPr="002B2454">
        <w:rPr>
          <w:rFonts w:eastAsia="Browallia New"/>
          <w:noProof/>
          <w:color w:val="000000"/>
          <w:spacing w:val="-6"/>
          <w:sz w:val="18"/>
          <w:szCs w:val="18"/>
          <w:lang w:val="en-GB"/>
        </w:rPr>
        <w:t xml:space="preserve"> Baht 15 million</w:t>
      </w:r>
      <w:r w:rsidR="00366174">
        <w:rPr>
          <w:rFonts w:eastAsia="Browallia New"/>
          <w:noProof/>
          <w:color w:val="000000"/>
          <w:spacing w:val="-6"/>
          <w:sz w:val="18"/>
          <w:szCs w:val="18"/>
          <w:lang w:val="en-GB"/>
        </w:rPr>
        <w:t>)</w:t>
      </w:r>
      <w:r w:rsidRPr="002B2454">
        <w:rPr>
          <w:rFonts w:eastAsia="Browallia New"/>
          <w:noProof/>
          <w:color w:val="000000"/>
          <w:spacing w:val="-6"/>
          <w:sz w:val="18"/>
          <w:szCs w:val="18"/>
          <w:lang w:val="en-GB"/>
        </w:rPr>
        <w:t xml:space="preserve"> to LAK 45,000 million </w:t>
      </w:r>
      <w:r w:rsidR="005774A0">
        <w:rPr>
          <w:rFonts w:eastAsia="Browallia New"/>
          <w:noProof/>
          <w:color w:val="000000"/>
          <w:spacing w:val="-6"/>
          <w:sz w:val="18"/>
          <w:szCs w:val="18"/>
          <w:lang w:val="en-GB"/>
        </w:rPr>
        <w:t>(</w:t>
      </w:r>
      <w:r w:rsidRPr="002B2454">
        <w:rPr>
          <w:rFonts w:eastAsia="Browallia New"/>
          <w:noProof/>
          <w:color w:val="000000"/>
          <w:spacing w:val="-6"/>
          <w:sz w:val="18"/>
          <w:szCs w:val="18"/>
        </w:rPr>
        <w:t>equivalent to</w:t>
      </w:r>
      <w:r w:rsidRPr="002B2454">
        <w:rPr>
          <w:rFonts w:eastAsia="Browallia New"/>
          <w:noProof/>
          <w:color w:val="000000"/>
          <w:spacing w:val="-6"/>
          <w:sz w:val="18"/>
          <w:szCs w:val="18"/>
          <w:lang w:val="en-GB"/>
        </w:rPr>
        <w:t xml:space="preserve"> Baht 67 million</w:t>
      </w:r>
      <w:r w:rsidR="005774A0">
        <w:rPr>
          <w:rFonts w:eastAsia="Browallia New"/>
          <w:noProof/>
          <w:color w:val="000000"/>
          <w:spacing w:val="-6"/>
          <w:sz w:val="18"/>
          <w:szCs w:val="18"/>
          <w:lang w:val="en-GB"/>
        </w:rPr>
        <w:t>)</w:t>
      </w:r>
      <w:r w:rsidRPr="002B2454">
        <w:rPr>
          <w:rFonts w:eastAsia="Browallia New"/>
          <w:noProof/>
          <w:color w:val="000000"/>
          <w:sz w:val="18"/>
          <w:szCs w:val="18"/>
          <w:lang w:val="en-GB"/>
        </w:rPr>
        <w:t xml:space="preserve"> </w:t>
      </w:r>
      <w:r w:rsidR="005774A0">
        <w:rPr>
          <w:rFonts w:eastAsia="Browallia New"/>
          <w:noProof/>
          <w:color w:val="000000"/>
          <w:sz w:val="18"/>
          <w:szCs w:val="18"/>
          <w:lang w:val="en-GB"/>
        </w:rPr>
        <w:t>by issuing</w:t>
      </w:r>
      <w:r w:rsidRPr="002B2454">
        <w:rPr>
          <w:rFonts w:eastAsia="Browallia New"/>
          <w:noProof/>
          <w:color w:val="000000"/>
          <w:sz w:val="18"/>
          <w:szCs w:val="18"/>
          <w:lang w:val="en-GB"/>
        </w:rPr>
        <w:t xml:space="preserve"> 22,500,000 new ordinary shares with a par value of LAK 2,000 per share. </w:t>
      </w:r>
      <w:r w:rsidR="00DD2E3E" w:rsidRPr="002B2454">
        <w:rPr>
          <w:rFonts w:eastAsia="Browallia New"/>
          <w:noProof/>
          <w:color w:val="000000"/>
          <w:sz w:val="18"/>
          <w:szCs w:val="18"/>
          <w:lang w:val="en-GB"/>
        </w:rPr>
        <w:t>Amata U Co</w:t>
      </w:r>
      <w:r w:rsidR="005774A0">
        <w:rPr>
          <w:rFonts w:eastAsia="Browallia New"/>
          <w:noProof/>
          <w:color w:val="000000"/>
          <w:sz w:val="18"/>
          <w:szCs w:val="18"/>
          <w:lang w:val="en-GB"/>
        </w:rPr>
        <w:t>., Ltd.</w:t>
      </w:r>
      <w:r w:rsidR="00B35035" w:rsidRPr="002B2454">
        <w:rPr>
          <w:rFonts w:eastAsia="Browallia New"/>
          <w:noProof/>
          <w:color w:val="000000"/>
          <w:sz w:val="18"/>
          <w:szCs w:val="18"/>
          <w:lang w:val="en-GB"/>
        </w:rPr>
        <w:t xml:space="preserve"> </w:t>
      </w:r>
      <w:r w:rsidR="005774A0">
        <w:rPr>
          <w:rFonts w:eastAsia="Browallia New"/>
          <w:noProof/>
          <w:color w:val="000000"/>
          <w:sz w:val="18"/>
          <w:szCs w:val="18"/>
          <w:lang w:val="en-GB"/>
        </w:rPr>
        <w:t xml:space="preserve">and Amata </w:t>
      </w:r>
      <w:r w:rsidR="006B0F16">
        <w:rPr>
          <w:rFonts w:eastAsia="Browallia New"/>
          <w:noProof/>
          <w:color w:val="000000"/>
          <w:sz w:val="18"/>
          <w:szCs w:val="18"/>
          <w:lang w:val="en-GB"/>
        </w:rPr>
        <w:t xml:space="preserve">City </w:t>
      </w:r>
      <w:r w:rsidR="005774A0">
        <w:rPr>
          <w:rFonts w:eastAsia="Browallia New"/>
          <w:noProof/>
          <w:color w:val="000000"/>
          <w:sz w:val="18"/>
          <w:szCs w:val="18"/>
          <w:lang w:val="en-GB"/>
        </w:rPr>
        <w:t>Lao</w:t>
      </w:r>
      <w:r w:rsidR="00BE7777">
        <w:rPr>
          <w:rFonts w:eastAsia="Browallia New"/>
          <w:noProof/>
          <w:color w:val="000000"/>
          <w:sz w:val="18"/>
          <w:szCs w:val="18"/>
          <w:lang w:val="en-GB"/>
        </w:rPr>
        <w:t xml:space="preserve"> Co., Ltd., the shareholders of AUL holding 95% and 5% of the shares, respectively, fully paid for their </w:t>
      </w:r>
      <w:r w:rsidR="00C545C2">
        <w:rPr>
          <w:rFonts w:eastAsia="Browallia New"/>
          <w:noProof/>
          <w:color w:val="000000"/>
          <w:sz w:val="18"/>
          <w:szCs w:val="18"/>
          <w:lang w:val="en-GB"/>
        </w:rPr>
        <w:t>respective share subscriptions in January 2026. Such transaction did not change the existing shareholding proportion.</w:t>
      </w:r>
    </w:p>
    <w:p w14:paraId="70C31B10" w14:textId="77777777" w:rsidR="0055724E" w:rsidRPr="002C5C4E" w:rsidRDefault="0055724E" w:rsidP="0055724E">
      <w:pPr>
        <w:tabs>
          <w:tab w:val="left" w:pos="432"/>
        </w:tabs>
        <w:spacing w:after="0" w:line="240" w:lineRule="auto"/>
        <w:jc w:val="both"/>
        <w:rPr>
          <w:rFonts w:eastAsia="Browallia New" w:cstheme="minorBidi" w:hint="cs"/>
          <w:noProof/>
          <w:color w:val="000000"/>
          <w:sz w:val="18"/>
          <w:szCs w:val="18"/>
          <w:lang w:val="en-GB"/>
        </w:rPr>
      </w:pPr>
    </w:p>
    <w:p w14:paraId="07F227C2" w14:textId="2B64BBE7" w:rsidR="0055724E" w:rsidRPr="002B2454" w:rsidRDefault="0055724E" w:rsidP="0055724E">
      <w:pPr>
        <w:tabs>
          <w:tab w:val="left" w:pos="432"/>
        </w:tabs>
        <w:spacing w:after="0" w:line="240" w:lineRule="auto"/>
        <w:jc w:val="both"/>
        <w:rPr>
          <w:rFonts w:eastAsia="Browallia New"/>
          <w:b/>
          <w:bCs/>
          <w:noProof/>
          <w:color w:val="000000"/>
          <w:sz w:val="18"/>
          <w:szCs w:val="18"/>
        </w:rPr>
      </w:pPr>
      <w:r w:rsidRPr="002B2454">
        <w:rPr>
          <w:b/>
          <w:bCs/>
          <w:spacing w:val="-2"/>
          <w:sz w:val="18"/>
          <w:szCs w:val="18"/>
          <w:lang w:val="en-GB"/>
        </w:rPr>
        <w:t xml:space="preserve">Approval to call for the remaining 75% of the unpaid share capital </w:t>
      </w:r>
      <w:r w:rsidRPr="002B2454">
        <w:rPr>
          <w:rFonts w:eastAsia="Browallia New"/>
          <w:b/>
          <w:bCs/>
          <w:noProof/>
          <w:color w:val="000000"/>
          <w:spacing w:val="-2"/>
          <w:sz w:val="18"/>
          <w:szCs w:val="18"/>
        </w:rPr>
        <w:t>in Amata B.Grimm Renewable Energy Co.,</w:t>
      </w:r>
      <w:r w:rsidRPr="002B2454">
        <w:rPr>
          <w:rFonts w:eastAsia="Browallia New"/>
          <w:b/>
          <w:bCs/>
          <w:noProof/>
          <w:color w:val="000000"/>
          <w:spacing w:val="-2"/>
          <w:sz w:val="18"/>
          <w:szCs w:val="18"/>
          <w:cs/>
          <w:lang w:val="en-GB"/>
        </w:rPr>
        <w:t xml:space="preserve"> </w:t>
      </w:r>
      <w:r w:rsidRPr="002B2454">
        <w:rPr>
          <w:rFonts w:eastAsia="Browallia New"/>
          <w:b/>
          <w:bCs/>
          <w:noProof/>
          <w:color w:val="000000"/>
          <w:spacing w:val="-2"/>
          <w:sz w:val="18"/>
          <w:szCs w:val="18"/>
        </w:rPr>
        <w:t>Ltd.</w:t>
      </w:r>
      <w:r w:rsidRPr="002B2454">
        <w:rPr>
          <w:rFonts w:eastAsia="Browallia New"/>
          <w:b/>
          <w:bCs/>
          <w:noProof/>
          <w:color w:val="000000"/>
          <w:sz w:val="18"/>
          <w:szCs w:val="18"/>
        </w:rPr>
        <w:t xml:space="preserve"> (“AMBRE”)</w:t>
      </w:r>
    </w:p>
    <w:p w14:paraId="6FEBE32A" w14:textId="77777777" w:rsidR="0055724E" w:rsidRPr="002B2454" w:rsidRDefault="0055724E" w:rsidP="0055724E">
      <w:pPr>
        <w:tabs>
          <w:tab w:val="left" w:pos="432"/>
        </w:tabs>
        <w:spacing w:after="0" w:line="240" w:lineRule="auto"/>
        <w:jc w:val="both"/>
        <w:rPr>
          <w:rFonts w:eastAsia="Browallia New"/>
          <w:noProof/>
          <w:color w:val="000000"/>
          <w:sz w:val="18"/>
          <w:szCs w:val="18"/>
        </w:rPr>
      </w:pPr>
    </w:p>
    <w:p w14:paraId="4776AA1C" w14:textId="24681DB9" w:rsidR="0055724E" w:rsidRPr="002B2454" w:rsidRDefault="0055724E" w:rsidP="0055724E">
      <w:pPr>
        <w:tabs>
          <w:tab w:val="left" w:pos="432"/>
        </w:tabs>
        <w:spacing w:after="0" w:line="240" w:lineRule="auto"/>
        <w:jc w:val="both"/>
        <w:rPr>
          <w:rFonts w:eastAsia="Browallia New" w:cstheme="minorBidi"/>
          <w:noProof/>
          <w:color w:val="000000"/>
          <w:sz w:val="18"/>
          <w:szCs w:val="18"/>
          <w:lang w:val="en-GB"/>
        </w:rPr>
      </w:pPr>
      <w:r w:rsidRPr="002B2454">
        <w:rPr>
          <w:rFonts w:eastAsia="Browallia New"/>
          <w:noProof/>
          <w:color w:val="000000"/>
          <w:sz w:val="18"/>
          <w:szCs w:val="18"/>
          <w:lang w:val="en-GB"/>
        </w:rPr>
        <w:t xml:space="preserve">On 23 February 2026, the Board of Directors’ Meeting No. 3/2026 of AMBRE, a subsidiary, passed a resolution to call </w:t>
      </w:r>
      <w:r w:rsidRPr="002B2454">
        <w:rPr>
          <w:rFonts w:eastAsia="Browallia New"/>
          <w:noProof/>
          <w:color w:val="000000"/>
          <w:spacing w:val="-4"/>
          <w:sz w:val="18"/>
          <w:szCs w:val="18"/>
          <w:lang w:val="en-GB"/>
        </w:rPr>
        <w:t>for the remaining 75% of the unpaid share capital (following an initial 25% payment). This call represents Baht 100 per share,</w:t>
      </w:r>
      <w:r w:rsidRPr="002B2454">
        <w:rPr>
          <w:rFonts w:eastAsia="Browallia New"/>
          <w:noProof/>
          <w:color w:val="000000"/>
          <w:sz w:val="18"/>
          <w:szCs w:val="18"/>
          <w:lang w:val="en-GB"/>
        </w:rPr>
        <w:t xml:space="preserve"> </w:t>
      </w:r>
      <w:r w:rsidRPr="002B2454">
        <w:rPr>
          <w:rFonts w:eastAsia="Browallia New"/>
          <w:noProof/>
          <w:color w:val="000000"/>
          <w:spacing w:val="-6"/>
          <w:sz w:val="18"/>
          <w:szCs w:val="18"/>
          <w:lang w:val="en-GB"/>
        </w:rPr>
        <w:t>totaling Baht 205.31 million.</w:t>
      </w:r>
      <w:r w:rsidRPr="002B2454">
        <w:rPr>
          <w:rFonts w:eastAsia="Browallia New"/>
          <w:noProof/>
          <w:color w:val="000000"/>
          <w:spacing w:val="-6"/>
          <w:sz w:val="18"/>
          <w:szCs w:val="18"/>
          <w:cs/>
          <w:lang w:val="en-GB"/>
        </w:rPr>
        <w:t xml:space="preserve"> </w:t>
      </w:r>
      <w:r w:rsidRPr="002B2454">
        <w:rPr>
          <w:rFonts w:eastAsia="Browallia New"/>
          <w:noProof/>
          <w:color w:val="000000"/>
          <w:spacing w:val="-6"/>
          <w:sz w:val="18"/>
          <w:szCs w:val="18"/>
          <w:lang w:val="en-GB"/>
        </w:rPr>
        <w:t xml:space="preserve">The subsidiary is held 75% by </w:t>
      </w:r>
      <w:r w:rsidR="00E2012C" w:rsidRPr="002B2454">
        <w:rPr>
          <w:rFonts w:eastAsia="Browallia New"/>
          <w:noProof/>
          <w:color w:val="000000"/>
          <w:spacing w:val="-6"/>
          <w:sz w:val="18"/>
          <w:szCs w:val="18"/>
          <w:lang w:val="en-GB"/>
        </w:rPr>
        <w:t>AU</w:t>
      </w:r>
      <w:r w:rsidRPr="002B2454">
        <w:rPr>
          <w:rFonts w:eastAsia="Browallia New"/>
          <w:noProof/>
          <w:color w:val="000000"/>
          <w:spacing w:val="-6"/>
          <w:sz w:val="18"/>
          <w:szCs w:val="18"/>
          <w:lang w:val="en-GB"/>
        </w:rPr>
        <w:t xml:space="preserve"> and 25% by B.Grimm Power Smart Solutions Co., Ltd.,</w:t>
      </w:r>
      <w:r w:rsidRPr="002B2454">
        <w:rPr>
          <w:rFonts w:eastAsia="Browallia New"/>
          <w:noProof/>
          <w:color w:val="000000"/>
          <w:sz w:val="18"/>
          <w:szCs w:val="18"/>
          <w:lang w:val="en-GB"/>
        </w:rPr>
        <w:t xml:space="preserve"> respectively.</w:t>
      </w:r>
      <w:r w:rsidRPr="002B2454">
        <w:rPr>
          <w:rFonts w:eastAsia="Browallia New"/>
          <w:noProof/>
          <w:color w:val="000000"/>
          <w:sz w:val="18"/>
          <w:szCs w:val="18"/>
          <w:cs/>
          <w:lang w:val="en-GB"/>
        </w:rPr>
        <w:t xml:space="preserve"> </w:t>
      </w:r>
      <w:r w:rsidRPr="002B2454">
        <w:rPr>
          <w:rFonts w:eastAsia="Browallia New"/>
          <w:noProof/>
          <w:color w:val="000000"/>
          <w:sz w:val="18"/>
          <w:szCs w:val="18"/>
          <w:lang w:val="en-GB"/>
        </w:rPr>
        <w:t xml:space="preserve">Accordingly, </w:t>
      </w:r>
      <w:r w:rsidR="00C34ECE" w:rsidRPr="002B2454">
        <w:rPr>
          <w:rFonts w:eastAsia="Browallia New"/>
          <w:noProof/>
          <w:color w:val="000000"/>
          <w:sz w:val="18"/>
          <w:szCs w:val="18"/>
          <w:lang w:val="en-GB"/>
        </w:rPr>
        <w:t>AU</w:t>
      </w:r>
      <w:r w:rsidRPr="002B2454">
        <w:rPr>
          <w:rFonts w:eastAsia="Browallia New"/>
          <w:noProof/>
          <w:color w:val="000000"/>
          <w:sz w:val="18"/>
          <w:szCs w:val="18"/>
          <w:lang w:val="en-GB"/>
        </w:rPr>
        <w:t>’s obligation for this share capital call based on its shareholding proportion amounts to Baht 153.99 million.</w:t>
      </w:r>
    </w:p>
    <w:p w14:paraId="6FF6E48F" w14:textId="77777777" w:rsidR="00160AF6" w:rsidRPr="002B2454" w:rsidRDefault="00160AF6" w:rsidP="0055724E">
      <w:pPr>
        <w:tabs>
          <w:tab w:val="left" w:pos="432"/>
        </w:tabs>
        <w:spacing w:after="0" w:line="240" w:lineRule="auto"/>
        <w:jc w:val="both"/>
        <w:rPr>
          <w:rFonts w:eastAsia="Browallia New" w:cstheme="minorBidi"/>
          <w:noProof/>
          <w:color w:val="000000"/>
          <w:sz w:val="18"/>
          <w:szCs w:val="18"/>
          <w:lang w:val="en-GB"/>
        </w:rPr>
      </w:pPr>
    </w:p>
    <w:p w14:paraId="7889CDFB" w14:textId="440AB302" w:rsidR="00160AF6" w:rsidRPr="002B2454" w:rsidRDefault="00160AF6" w:rsidP="00160AF6">
      <w:pPr>
        <w:tabs>
          <w:tab w:val="left" w:pos="432"/>
        </w:tabs>
        <w:spacing w:after="0" w:line="240" w:lineRule="auto"/>
        <w:jc w:val="both"/>
        <w:rPr>
          <w:rFonts w:eastAsia="Browallia New"/>
          <w:b/>
          <w:bCs/>
          <w:noProof/>
          <w:color w:val="000000"/>
          <w:sz w:val="18"/>
          <w:szCs w:val="18"/>
        </w:rPr>
      </w:pPr>
      <w:r w:rsidRPr="002B2454">
        <w:rPr>
          <w:b/>
          <w:bCs/>
          <w:spacing w:val="-2"/>
          <w:sz w:val="18"/>
          <w:szCs w:val="18"/>
          <w:lang w:val="en-GB"/>
        </w:rPr>
        <w:t xml:space="preserve">Approval </w:t>
      </w:r>
      <w:r w:rsidR="00B96B7A" w:rsidRPr="002B2454">
        <w:rPr>
          <w:rFonts w:cs="Browallia New"/>
          <w:b/>
          <w:bCs/>
          <w:spacing w:val="-2"/>
          <w:sz w:val="18"/>
        </w:rPr>
        <w:t xml:space="preserve">of </w:t>
      </w:r>
      <w:r w:rsidR="00440DFC" w:rsidRPr="002B2454">
        <w:rPr>
          <w:rFonts w:cs="Browallia New"/>
          <w:b/>
          <w:bCs/>
          <w:spacing w:val="-2"/>
          <w:sz w:val="18"/>
        </w:rPr>
        <w:t>capital injection</w:t>
      </w:r>
      <w:r w:rsidR="00B96B7A" w:rsidRPr="002B2454">
        <w:rPr>
          <w:rFonts w:cs="Browallia New"/>
          <w:b/>
          <w:bCs/>
          <w:spacing w:val="-2"/>
          <w:sz w:val="18"/>
        </w:rPr>
        <w:t xml:space="preserve"> in </w:t>
      </w:r>
      <w:r w:rsidRPr="002B2454">
        <w:rPr>
          <w:rFonts w:eastAsia="Browallia New"/>
          <w:b/>
          <w:bCs/>
          <w:noProof/>
          <w:color w:val="000000"/>
          <w:spacing w:val="-2"/>
          <w:sz w:val="18"/>
          <w:szCs w:val="18"/>
        </w:rPr>
        <w:t>Amata</w:t>
      </w:r>
      <w:r w:rsidR="00E258E8" w:rsidRPr="002B2454">
        <w:rPr>
          <w:rFonts w:eastAsia="Browallia New"/>
          <w:b/>
          <w:bCs/>
          <w:noProof/>
          <w:color w:val="000000"/>
          <w:spacing w:val="-2"/>
          <w:sz w:val="18"/>
          <w:szCs w:val="18"/>
        </w:rPr>
        <w:t xml:space="preserve"> City Phu</w:t>
      </w:r>
      <w:r w:rsidR="00DB7BCF" w:rsidRPr="002B2454">
        <w:rPr>
          <w:rFonts w:eastAsia="Browallia New"/>
          <w:b/>
          <w:bCs/>
          <w:noProof/>
          <w:color w:val="000000"/>
          <w:spacing w:val="-2"/>
          <w:sz w:val="18"/>
          <w:szCs w:val="18"/>
        </w:rPr>
        <w:t xml:space="preserve"> Tho</w:t>
      </w:r>
      <w:r w:rsidR="00DF78D1" w:rsidRPr="002B2454">
        <w:rPr>
          <w:rFonts w:eastAsia="Browallia New"/>
          <w:b/>
          <w:bCs/>
          <w:noProof/>
          <w:color w:val="000000"/>
          <w:spacing w:val="-2"/>
          <w:sz w:val="18"/>
          <w:szCs w:val="18"/>
        </w:rPr>
        <w:t xml:space="preserve"> Join</w:t>
      </w:r>
      <w:r w:rsidR="005E649A" w:rsidRPr="002B2454">
        <w:rPr>
          <w:rFonts w:eastAsia="Browallia New"/>
          <w:b/>
          <w:bCs/>
          <w:noProof/>
          <w:color w:val="000000"/>
          <w:spacing w:val="-2"/>
          <w:sz w:val="18"/>
          <w:szCs w:val="18"/>
        </w:rPr>
        <w:t>t Stock</w:t>
      </w:r>
      <w:r w:rsidR="006256D8" w:rsidRPr="002B2454">
        <w:rPr>
          <w:rFonts w:eastAsia="Browallia New"/>
          <w:b/>
          <w:bCs/>
          <w:noProof/>
          <w:color w:val="000000"/>
          <w:spacing w:val="-2"/>
          <w:sz w:val="18"/>
          <w:szCs w:val="18"/>
        </w:rPr>
        <w:t xml:space="preserve"> Company</w:t>
      </w:r>
      <w:r w:rsidR="00EF5A3A" w:rsidRPr="002B2454">
        <w:rPr>
          <w:rFonts w:eastAsia="Browallia New"/>
          <w:b/>
          <w:bCs/>
          <w:noProof/>
          <w:color w:val="000000"/>
          <w:spacing w:val="-2"/>
          <w:sz w:val="18"/>
          <w:szCs w:val="18"/>
        </w:rPr>
        <w:t>,</w:t>
      </w:r>
      <w:r w:rsidRPr="002B2454">
        <w:rPr>
          <w:rFonts w:eastAsia="Browallia New"/>
          <w:b/>
          <w:bCs/>
          <w:noProof/>
          <w:color w:val="000000"/>
          <w:sz w:val="18"/>
          <w:szCs w:val="18"/>
        </w:rPr>
        <w:t xml:space="preserve"> </w:t>
      </w:r>
      <w:r w:rsidR="00862692" w:rsidRPr="002B2454">
        <w:rPr>
          <w:rFonts w:eastAsia="Browallia New"/>
          <w:b/>
          <w:bCs/>
          <w:noProof/>
          <w:color w:val="000000"/>
          <w:sz w:val="18"/>
          <w:szCs w:val="18"/>
        </w:rPr>
        <w:t xml:space="preserve">a new subsidiary </w:t>
      </w:r>
      <w:r w:rsidR="00440DFC" w:rsidRPr="002B2454">
        <w:rPr>
          <w:rFonts w:eastAsia="Browallia New"/>
          <w:b/>
          <w:bCs/>
          <w:noProof/>
          <w:color w:val="000000"/>
          <w:sz w:val="18"/>
          <w:szCs w:val="18"/>
        </w:rPr>
        <w:t xml:space="preserve">of Amata VN Public Company Limited </w:t>
      </w:r>
      <w:r w:rsidRPr="002B2454">
        <w:rPr>
          <w:rFonts w:eastAsia="Browallia New"/>
          <w:b/>
          <w:bCs/>
          <w:noProof/>
          <w:color w:val="000000"/>
          <w:sz w:val="18"/>
          <w:szCs w:val="18"/>
        </w:rPr>
        <w:t>(“A</w:t>
      </w:r>
      <w:r w:rsidR="00B96B7A" w:rsidRPr="002B2454">
        <w:rPr>
          <w:rFonts w:eastAsia="Browallia New"/>
          <w:b/>
          <w:bCs/>
          <w:noProof/>
          <w:color w:val="000000"/>
          <w:sz w:val="18"/>
          <w:szCs w:val="18"/>
        </w:rPr>
        <w:t>VN</w:t>
      </w:r>
      <w:r w:rsidRPr="002B2454">
        <w:rPr>
          <w:rFonts w:eastAsia="Browallia New"/>
          <w:b/>
          <w:bCs/>
          <w:noProof/>
          <w:color w:val="000000"/>
          <w:sz w:val="18"/>
          <w:szCs w:val="18"/>
        </w:rPr>
        <w:t>”)</w:t>
      </w:r>
    </w:p>
    <w:p w14:paraId="59B01F14" w14:textId="77777777" w:rsidR="00160AF6" w:rsidRPr="002B2454" w:rsidRDefault="00160AF6" w:rsidP="00160AF6">
      <w:pPr>
        <w:tabs>
          <w:tab w:val="left" w:pos="432"/>
        </w:tabs>
        <w:spacing w:after="0" w:line="240" w:lineRule="auto"/>
        <w:jc w:val="both"/>
        <w:rPr>
          <w:rFonts w:eastAsia="Browallia New"/>
          <w:noProof/>
          <w:color w:val="000000"/>
          <w:sz w:val="18"/>
          <w:szCs w:val="18"/>
        </w:rPr>
      </w:pPr>
    </w:p>
    <w:p w14:paraId="6DDCFB19" w14:textId="0904BA84" w:rsidR="00160AF6" w:rsidRPr="004D249E" w:rsidRDefault="00620A76" w:rsidP="0055724E">
      <w:pPr>
        <w:tabs>
          <w:tab w:val="left" w:pos="432"/>
        </w:tabs>
        <w:spacing w:after="0" w:line="240" w:lineRule="auto"/>
        <w:jc w:val="both"/>
        <w:rPr>
          <w:rFonts w:eastAsia="Browallia New" w:cstheme="minorBidi"/>
          <w:noProof/>
          <w:color w:val="000000"/>
          <w:sz w:val="18"/>
          <w:szCs w:val="18"/>
          <w:lang w:val="en-GB"/>
        </w:rPr>
      </w:pPr>
      <w:r w:rsidRPr="002B2454">
        <w:rPr>
          <w:rFonts w:eastAsia="Browallia New"/>
          <w:noProof/>
          <w:color w:val="000000"/>
          <w:sz w:val="18"/>
          <w:szCs w:val="18"/>
          <w:lang w:val="en-GB"/>
        </w:rPr>
        <w:t xml:space="preserve">On 2 March 2026, the Board of Directors’ meeting of the Company approved the initial capital injection amounting to </w:t>
      </w:r>
      <w:r w:rsidR="00813006">
        <w:rPr>
          <w:rFonts w:eastAsia="Browallia New"/>
          <w:noProof/>
          <w:color w:val="000000"/>
          <w:sz w:val="18"/>
          <w:szCs w:val="18"/>
          <w:lang w:val="en-GB"/>
        </w:rPr>
        <w:br/>
      </w:r>
      <w:r w:rsidR="00177D41">
        <w:rPr>
          <w:rFonts w:eastAsia="Browallia New" w:cstheme="minorBidi"/>
          <w:noProof/>
          <w:color w:val="000000"/>
          <w:sz w:val="18"/>
          <w:szCs w:val="18"/>
          <w:lang w:val="en-GB"/>
        </w:rPr>
        <w:t>20</w:t>
      </w:r>
      <w:r w:rsidRPr="002B2454">
        <w:rPr>
          <w:rFonts w:eastAsia="Browallia New"/>
          <w:noProof/>
          <w:color w:val="000000"/>
          <w:sz w:val="18"/>
          <w:szCs w:val="18"/>
          <w:lang w:val="en-GB"/>
        </w:rPr>
        <w:t xml:space="preserve"> BVND in Amata City Phu Tho Joint Stock Company Limited, New subsidiary in Vietnam, Amata VN Public Company Limited holding  99.99% stake in its registered capital.</w:t>
      </w:r>
    </w:p>
    <w:p w14:paraId="1D88FA1B" w14:textId="77777777" w:rsidR="00872DC9" w:rsidRPr="00795D70" w:rsidRDefault="00872DC9" w:rsidP="00D570C7">
      <w:pPr>
        <w:spacing w:after="0" w:line="240" w:lineRule="exact"/>
        <w:jc w:val="both"/>
        <w:rPr>
          <w:color w:val="000000"/>
          <w:sz w:val="18"/>
          <w:szCs w:val="18"/>
        </w:rPr>
      </w:pPr>
    </w:p>
    <w:p w14:paraId="2FB647AE" w14:textId="77777777" w:rsidR="006B79AA" w:rsidRPr="00795D70" w:rsidRDefault="006B79AA" w:rsidP="00D570C7">
      <w:pPr>
        <w:spacing w:after="0" w:line="240" w:lineRule="exact"/>
        <w:jc w:val="both"/>
        <w:rPr>
          <w:color w:val="000000"/>
          <w:sz w:val="18"/>
          <w:szCs w:val="18"/>
        </w:rPr>
      </w:pPr>
    </w:p>
    <w:p w14:paraId="3F4BAF05" w14:textId="77777777" w:rsidR="006B79AA" w:rsidRPr="00795D70" w:rsidRDefault="006B79AA" w:rsidP="00D570C7">
      <w:pPr>
        <w:spacing w:after="0" w:line="240" w:lineRule="exact"/>
        <w:jc w:val="both"/>
        <w:rPr>
          <w:color w:val="000000"/>
          <w:sz w:val="18"/>
          <w:szCs w:val="18"/>
        </w:rPr>
      </w:pPr>
    </w:p>
    <w:p w14:paraId="7FE78B6D" w14:textId="0C885D3F" w:rsidR="00872DC9" w:rsidRPr="00795D70" w:rsidRDefault="00872DC9" w:rsidP="00D570C7">
      <w:pPr>
        <w:spacing w:after="0" w:line="240" w:lineRule="exact"/>
        <w:jc w:val="both"/>
        <w:rPr>
          <w:color w:val="000000"/>
          <w:sz w:val="18"/>
          <w:szCs w:val="18"/>
        </w:rPr>
      </w:pPr>
    </w:p>
    <w:sectPr w:rsidR="00872DC9" w:rsidRPr="00795D70" w:rsidSect="00474B0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F855" w14:textId="77777777" w:rsidR="00345618" w:rsidRDefault="00345618">
      <w:pPr>
        <w:spacing w:after="0" w:line="240" w:lineRule="auto"/>
      </w:pPr>
      <w:r>
        <w:separator/>
      </w:r>
    </w:p>
  </w:endnote>
  <w:endnote w:type="continuationSeparator" w:id="0">
    <w:p w14:paraId="4ADABAA5" w14:textId="77777777" w:rsidR="00345618" w:rsidRDefault="00345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650A" w14:textId="77777777" w:rsidR="00872DC9" w:rsidRPr="00D570C7" w:rsidRDefault="00DE43D6" w:rsidP="00D570C7">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sidRPr="00D570C7">
      <w:rPr>
        <w:color w:val="000000"/>
        <w:sz w:val="18"/>
        <w:szCs w:val="18"/>
      </w:rPr>
      <w:fldChar w:fldCharType="begin"/>
    </w:r>
    <w:r w:rsidRPr="00D570C7">
      <w:rPr>
        <w:color w:val="000000"/>
        <w:sz w:val="18"/>
        <w:szCs w:val="18"/>
      </w:rPr>
      <w:instrText>PAGE</w:instrText>
    </w:r>
    <w:r w:rsidRPr="00D570C7">
      <w:rPr>
        <w:color w:val="000000"/>
        <w:sz w:val="18"/>
        <w:szCs w:val="18"/>
      </w:rPr>
      <w:fldChar w:fldCharType="separate"/>
    </w:r>
    <w:r w:rsidR="00B54AD9" w:rsidRPr="00D570C7">
      <w:rPr>
        <w:noProof/>
        <w:color w:val="000000"/>
        <w:sz w:val="18"/>
        <w:szCs w:val="18"/>
      </w:rPr>
      <w:t>16</w:t>
    </w:r>
    <w:r w:rsidRPr="00D570C7">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EEB30" w14:textId="77777777" w:rsidR="00345618" w:rsidRDefault="00345618">
      <w:pPr>
        <w:spacing w:after="0" w:line="240" w:lineRule="auto"/>
      </w:pPr>
      <w:r>
        <w:separator/>
      </w:r>
    </w:p>
  </w:footnote>
  <w:footnote w:type="continuationSeparator" w:id="0">
    <w:p w14:paraId="0F2EBF6E" w14:textId="77777777" w:rsidR="00345618" w:rsidRDefault="00345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D72D" w14:textId="03AA8CF9" w:rsidR="00872DC9" w:rsidRPr="00D570C7" w:rsidRDefault="00327317">
    <w:pPr>
      <w:pBdr>
        <w:top w:val="nil"/>
        <w:left w:val="nil"/>
        <w:bottom w:val="nil"/>
        <w:right w:val="nil"/>
        <w:between w:val="nil"/>
      </w:pBdr>
      <w:tabs>
        <w:tab w:val="center" w:pos="4680"/>
        <w:tab w:val="right" w:pos="9360"/>
      </w:tabs>
      <w:spacing w:after="0" w:line="240" w:lineRule="auto"/>
      <w:rPr>
        <w:b/>
        <w:color w:val="000000"/>
        <w:sz w:val="18"/>
        <w:szCs w:val="18"/>
      </w:rPr>
    </w:pPr>
    <w:r w:rsidRPr="00D570C7">
      <w:rPr>
        <w:b/>
        <w:color w:val="000000"/>
        <w:sz w:val="18"/>
        <w:szCs w:val="18"/>
      </w:rPr>
      <w:t>Amata</w:t>
    </w:r>
    <w:r w:rsidR="00DE43D6" w:rsidRPr="00D570C7">
      <w:rPr>
        <w:b/>
        <w:color w:val="000000"/>
        <w:sz w:val="18"/>
        <w:szCs w:val="18"/>
      </w:rPr>
      <w:t xml:space="preserve"> Corporation Public Company Limited</w:t>
    </w:r>
  </w:p>
  <w:p w14:paraId="30568FAC" w14:textId="58D7A616" w:rsidR="00872DC9" w:rsidRPr="00D570C7" w:rsidRDefault="00DE43D6">
    <w:pPr>
      <w:pBdr>
        <w:top w:val="nil"/>
        <w:left w:val="nil"/>
        <w:bottom w:val="nil"/>
        <w:right w:val="nil"/>
        <w:between w:val="nil"/>
      </w:pBdr>
      <w:tabs>
        <w:tab w:val="center" w:pos="4680"/>
        <w:tab w:val="right" w:pos="9360"/>
      </w:tabs>
      <w:spacing w:after="0" w:line="240" w:lineRule="auto"/>
      <w:rPr>
        <w:b/>
        <w:color w:val="000000"/>
        <w:sz w:val="18"/>
        <w:szCs w:val="18"/>
      </w:rPr>
    </w:pPr>
    <w:r w:rsidRPr="00D570C7">
      <w:rPr>
        <w:b/>
        <w:color w:val="000000"/>
        <w:sz w:val="18"/>
        <w:szCs w:val="18"/>
      </w:rPr>
      <w:t xml:space="preserve">Notes to the </w:t>
    </w:r>
    <w:r w:rsidR="00A308FA" w:rsidRPr="00D570C7">
      <w:rPr>
        <w:b/>
        <w:color w:val="000000"/>
        <w:sz w:val="18"/>
        <w:szCs w:val="18"/>
      </w:rPr>
      <w:t>c</w:t>
    </w:r>
    <w:r w:rsidRPr="00D570C7">
      <w:rPr>
        <w:b/>
        <w:color w:val="000000"/>
        <w:sz w:val="18"/>
        <w:szCs w:val="18"/>
      </w:rPr>
      <w:t xml:space="preserve">onsolidated and </w:t>
    </w:r>
    <w:r w:rsidR="00A308FA" w:rsidRPr="00D570C7">
      <w:rPr>
        <w:b/>
        <w:color w:val="000000"/>
        <w:sz w:val="18"/>
        <w:szCs w:val="18"/>
      </w:rPr>
      <w:t>s</w:t>
    </w:r>
    <w:r w:rsidRPr="00D570C7">
      <w:rPr>
        <w:b/>
        <w:color w:val="000000"/>
        <w:sz w:val="18"/>
        <w:szCs w:val="18"/>
      </w:rPr>
      <w:t xml:space="preserve">eparate </w:t>
    </w:r>
    <w:r w:rsidR="00A308FA" w:rsidRPr="00D570C7">
      <w:rPr>
        <w:b/>
        <w:color w:val="000000"/>
        <w:sz w:val="18"/>
        <w:szCs w:val="18"/>
      </w:rPr>
      <w:t>f</w:t>
    </w:r>
    <w:r w:rsidRPr="00D570C7">
      <w:rPr>
        <w:b/>
        <w:color w:val="000000"/>
        <w:sz w:val="18"/>
        <w:szCs w:val="18"/>
      </w:rPr>
      <w:t xml:space="preserve">inancial </w:t>
    </w:r>
    <w:r w:rsidR="00A308FA" w:rsidRPr="00D570C7">
      <w:rPr>
        <w:b/>
        <w:color w:val="000000"/>
        <w:sz w:val="18"/>
        <w:szCs w:val="18"/>
      </w:rPr>
      <w:t>s</w:t>
    </w:r>
    <w:r w:rsidRPr="00D570C7">
      <w:rPr>
        <w:b/>
        <w:color w:val="000000"/>
        <w:sz w:val="18"/>
        <w:szCs w:val="18"/>
      </w:rPr>
      <w:t>tatements</w:t>
    </w:r>
  </w:p>
  <w:p w14:paraId="03D2876B" w14:textId="5E5F05EF" w:rsidR="00872DC9" w:rsidRPr="00D570C7" w:rsidRDefault="00DE43D6">
    <w:pPr>
      <w:pBdr>
        <w:top w:val="nil"/>
        <w:left w:val="nil"/>
        <w:bottom w:val="single" w:sz="8" w:space="1" w:color="000000"/>
        <w:right w:val="nil"/>
        <w:between w:val="nil"/>
      </w:pBdr>
      <w:tabs>
        <w:tab w:val="center" w:pos="4680"/>
        <w:tab w:val="right" w:pos="9360"/>
      </w:tabs>
      <w:spacing w:after="0" w:line="240" w:lineRule="auto"/>
      <w:rPr>
        <w:b/>
        <w:color w:val="000000"/>
        <w:sz w:val="18"/>
        <w:szCs w:val="18"/>
      </w:rPr>
    </w:pPr>
    <w:r w:rsidRPr="00D570C7">
      <w:rPr>
        <w:b/>
        <w:color w:val="000000"/>
        <w:sz w:val="18"/>
        <w:szCs w:val="18"/>
      </w:rPr>
      <w:t xml:space="preserve">For the year ended 31 December </w:t>
    </w:r>
    <w:r w:rsidR="009A5B52" w:rsidRPr="00D570C7">
      <w:rPr>
        <w:b/>
        <w:color w:val="000000"/>
        <w:sz w:val="18"/>
        <w:szCs w:val="18"/>
      </w:rPr>
      <w:t>2025</w:t>
    </w:r>
  </w:p>
  <w:p w14:paraId="3EA1B464" w14:textId="77777777" w:rsidR="00872DC9" w:rsidRPr="00D570C7" w:rsidRDefault="00872DC9">
    <w:pPr>
      <w:pBdr>
        <w:top w:val="nil"/>
        <w:left w:val="nil"/>
        <w:bottom w:val="nil"/>
        <w:right w:val="nil"/>
        <w:between w:val="nil"/>
      </w:pBdr>
      <w:tabs>
        <w:tab w:val="center" w:pos="4680"/>
        <w:tab w:val="right" w:pos="9360"/>
      </w:tabs>
      <w:spacing w:after="0" w:line="240" w:lineRule="auto"/>
      <w:rPr>
        <w:color w:val="000000"/>
        <w:sz w:val="18"/>
        <w:szCs w:val="18"/>
      </w:rPr>
    </w:pPr>
  </w:p>
  <w:p w14:paraId="5C9233B9" w14:textId="77777777" w:rsidR="00872DC9" w:rsidRPr="00D570C7" w:rsidRDefault="00872DC9">
    <w:pPr>
      <w:pBdr>
        <w:top w:val="nil"/>
        <w:left w:val="nil"/>
        <w:bottom w:val="nil"/>
        <w:right w:val="nil"/>
        <w:between w:val="nil"/>
      </w:pBdr>
      <w:tabs>
        <w:tab w:val="center" w:pos="4680"/>
        <w:tab w:val="right" w:pos="9360"/>
      </w:tabs>
      <w:spacing w:after="0"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F0E3D"/>
    <w:multiLevelType w:val="hybridMultilevel"/>
    <w:tmpl w:val="D298AA5E"/>
    <w:lvl w:ilvl="0" w:tplc="FFFFFFFF">
      <w:start w:val="1"/>
      <w:numFmt w:val="lowerLetter"/>
      <w:lvlText w:val="%1)"/>
      <w:lvlJc w:val="left"/>
      <w:pPr>
        <w:ind w:left="643" w:hanging="360"/>
      </w:pPr>
      <w:rPr>
        <w:rFonts w:ascii="Arial" w:hAnsi="Arial" w:cs="Arial" w:hint="default"/>
        <w:b w:val="0"/>
        <w:bCs/>
        <w:color w:val="auto"/>
        <w:sz w:val="20"/>
        <w:szCs w:val="2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5F6F23"/>
    <w:multiLevelType w:val="hybridMultilevel"/>
    <w:tmpl w:val="D220C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44271"/>
    <w:multiLevelType w:val="hybridMultilevel"/>
    <w:tmpl w:val="ECE22ABE"/>
    <w:lvl w:ilvl="0" w:tplc="FFFFFFFF">
      <w:start w:val="1"/>
      <w:numFmt w:val="lowerLetter"/>
      <w:lvlText w:val="%1)"/>
      <w:lvlJc w:val="left"/>
      <w:pPr>
        <w:ind w:left="900" w:hanging="360"/>
      </w:pPr>
      <w:rPr>
        <w:rFonts w:ascii="Arial" w:hAnsi="Arial" w:cs="Arial" w:hint="default"/>
        <w:b/>
        <w:color w:val="auto"/>
        <w:sz w:val="20"/>
        <w:szCs w:val="2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38A546A7"/>
    <w:multiLevelType w:val="hybridMultilevel"/>
    <w:tmpl w:val="D298AA5E"/>
    <w:lvl w:ilvl="0" w:tplc="6C7083B2">
      <w:start w:val="1"/>
      <w:numFmt w:val="lowerLetter"/>
      <w:lvlText w:val="%1)"/>
      <w:lvlJc w:val="left"/>
      <w:pPr>
        <w:ind w:left="643" w:hanging="360"/>
      </w:pPr>
      <w:rPr>
        <w:rFonts w:ascii="Arial" w:hAnsi="Arial" w:cs="Arial" w:hint="default"/>
        <w:b w:val="0"/>
        <w:bCs/>
        <w:color w:val="auto"/>
        <w:sz w:val="20"/>
        <w:szCs w:val="2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44390540"/>
    <w:multiLevelType w:val="hybridMultilevel"/>
    <w:tmpl w:val="2DC8AA6A"/>
    <w:lvl w:ilvl="0" w:tplc="27264C80">
      <w:start w:val="1"/>
      <w:numFmt w:val="bullet"/>
      <w:lvlText w:val=""/>
      <w:lvlJc w:val="left"/>
      <w:pPr>
        <w:ind w:left="927" w:hanging="360"/>
      </w:pPr>
      <w:rPr>
        <w:rFonts w:ascii="Symbol" w:hAnsi="Symbol" w:hint="default"/>
        <w:sz w:val="18"/>
        <w:szCs w:val="18"/>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6"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CE406CC"/>
    <w:multiLevelType w:val="hybridMultilevel"/>
    <w:tmpl w:val="81FC2BBE"/>
    <w:lvl w:ilvl="0" w:tplc="5F965482">
      <w:start w:val="1"/>
      <w:numFmt w:val="lowerLetter"/>
      <w:lvlText w:val="%1)"/>
      <w:lvlJc w:val="left"/>
      <w:pPr>
        <w:ind w:left="907" w:hanging="360"/>
      </w:pPr>
      <w:rPr>
        <w:rFonts w:hint="default"/>
        <w:b w:val="0"/>
        <w:bCs/>
        <w:i/>
        <w:iCs/>
        <w:color w:val="auto"/>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8" w15:restartNumberingAfterBreak="0">
    <w:nsid w:val="5B545E12"/>
    <w:multiLevelType w:val="hybridMultilevel"/>
    <w:tmpl w:val="BE02F26E"/>
    <w:lvl w:ilvl="0" w:tplc="62724332">
      <w:start w:val="1"/>
      <w:numFmt w:val="lowerLetter"/>
      <w:lvlText w:val="%1)"/>
      <w:lvlJc w:val="left"/>
      <w:pPr>
        <w:ind w:left="1440" w:hanging="360"/>
      </w:pPr>
      <w:rPr>
        <w:rFonts w:ascii="Arial" w:hAnsi="Arial" w:cs="Arial" w:hint="default"/>
        <w:b/>
        <w:color w:val="auto"/>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E302130"/>
    <w:multiLevelType w:val="multilevel"/>
    <w:tmpl w:val="23E42D40"/>
    <w:lvl w:ilvl="0">
      <w:start w:val="1"/>
      <w:numFmt w:val="bullet"/>
      <w:lvlText w:val=""/>
      <w:lvlJc w:val="left"/>
      <w:pPr>
        <w:tabs>
          <w:tab w:val="num" w:pos="1800"/>
        </w:tabs>
        <w:ind w:left="1800" w:hanging="360"/>
      </w:pPr>
      <w:rPr>
        <w:rFonts w:ascii="Symbol" w:hAnsi="Symbol" w:hint="default"/>
        <w:sz w:val="20"/>
      </w:rPr>
    </w:lvl>
    <w:lvl w:ilvl="1">
      <w:start w:val="1"/>
      <w:numFmt w:val="lowerLetter"/>
      <w:lvlText w:val="%2)"/>
      <w:lvlJc w:val="left"/>
      <w:pPr>
        <w:ind w:left="2520" w:hanging="360"/>
      </w:pPr>
      <w:rPr>
        <w:rFonts w:hint="default"/>
      </w:rPr>
    </w:lvl>
    <w:lvl w:ilvl="2">
      <w:start w:val="427"/>
      <w:numFmt w:val="bullet"/>
      <w:lvlText w:val="-"/>
      <w:lvlJc w:val="left"/>
      <w:pPr>
        <w:ind w:left="3240" w:hanging="360"/>
      </w:pPr>
      <w:rPr>
        <w:rFonts w:ascii="Arial" w:eastAsia="Angsana New" w:hAnsi="Arial" w:cs="Arial" w:hint="default"/>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0" w15:restartNumberingAfterBreak="0">
    <w:nsid w:val="6096276E"/>
    <w:multiLevelType w:val="hybridMultilevel"/>
    <w:tmpl w:val="C7B05F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41848FB"/>
    <w:multiLevelType w:val="hybridMultilevel"/>
    <w:tmpl w:val="E34C8EA6"/>
    <w:lvl w:ilvl="0" w:tplc="7F74E4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3" w15:restartNumberingAfterBreak="0">
    <w:nsid w:val="6B514AA5"/>
    <w:multiLevelType w:val="hybridMultilevel"/>
    <w:tmpl w:val="A6DA70E2"/>
    <w:lvl w:ilvl="0" w:tplc="62724332">
      <w:start w:val="1"/>
      <w:numFmt w:val="lowerLetter"/>
      <w:lvlText w:val="%1)"/>
      <w:lvlJc w:val="left"/>
      <w:pPr>
        <w:ind w:left="1440" w:hanging="360"/>
      </w:pPr>
      <w:rPr>
        <w:rFonts w:ascii="Arial" w:hAnsi="Arial" w:cs="Arial" w:hint="default"/>
        <w:b/>
        <w:color w:val="auto"/>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0872D8E"/>
    <w:multiLevelType w:val="hybridMultilevel"/>
    <w:tmpl w:val="D1D8D88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5910D02"/>
    <w:multiLevelType w:val="hybridMultilevel"/>
    <w:tmpl w:val="78B2E776"/>
    <w:lvl w:ilvl="0" w:tplc="4BE85A22">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3665798">
    <w:abstractNumId w:val="15"/>
  </w:num>
  <w:num w:numId="2" w16cid:durableId="1180195530">
    <w:abstractNumId w:val="1"/>
  </w:num>
  <w:num w:numId="3" w16cid:durableId="12195763">
    <w:abstractNumId w:val="14"/>
  </w:num>
  <w:num w:numId="4" w16cid:durableId="776363895">
    <w:abstractNumId w:val="6"/>
  </w:num>
  <w:num w:numId="5" w16cid:durableId="2040275802">
    <w:abstractNumId w:val="12"/>
  </w:num>
  <w:num w:numId="6" w16cid:durableId="1877883789">
    <w:abstractNumId w:val="5"/>
  </w:num>
  <w:num w:numId="7" w16cid:durableId="1632008742">
    <w:abstractNumId w:val="7"/>
  </w:num>
  <w:num w:numId="8" w16cid:durableId="1327856976">
    <w:abstractNumId w:val="11"/>
  </w:num>
  <w:num w:numId="9" w16cid:durableId="297271803">
    <w:abstractNumId w:val="9"/>
  </w:num>
  <w:num w:numId="10" w16cid:durableId="1776631316">
    <w:abstractNumId w:val="4"/>
  </w:num>
  <w:num w:numId="11" w16cid:durableId="974485023">
    <w:abstractNumId w:val="10"/>
  </w:num>
  <w:num w:numId="12" w16cid:durableId="433284181">
    <w:abstractNumId w:val="8"/>
  </w:num>
  <w:num w:numId="13" w16cid:durableId="769081777">
    <w:abstractNumId w:val="13"/>
  </w:num>
  <w:num w:numId="14" w16cid:durableId="690910471">
    <w:abstractNumId w:val="3"/>
  </w:num>
  <w:num w:numId="15" w16cid:durableId="463042362">
    <w:abstractNumId w:val="2"/>
  </w:num>
  <w:num w:numId="16" w16cid:durableId="157917135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DC9"/>
    <w:rsid w:val="00000397"/>
    <w:rsid w:val="00000B14"/>
    <w:rsid w:val="00000B81"/>
    <w:rsid w:val="00000E97"/>
    <w:rsid w:val="00001029"/>
    <w:rsid w:val="0000139F"/>
    <w:rsid w:val="000013C7"/>
    <w:rsid w:val="000018AA"/>
    <w:rsid w:val="00001F18"/>
    <w:rsid w:val="00001F94"/>
    <w:rsid w:val="00002229"/>
    <w:rsid w:val="0000228B"/>
    <w:rsid w:val="000031B4"/>
    <w:rsid w:val="00003758"/>
    <w:rsid w:val="00003A0D"/>
    <w:rsid w:val="00003F62"/>
    <w:rsid w:val="0000417D"/>
    <w:rsid w:val="000043FA"/>
    <w:rsid w:val="000047D3"/>
    <w:rsid w:val="00004B90"/>
    <w:rsid w:val="00004E79"/>
    <w:rsid w:val="00004FA2"/>
    <w:rsid w:val="000050DA"/>
    <w:rsid w:val="0000574F"/>
    <w:rsid w:val="000058D1"/>
    <w:rsid w:val="00005C31"/>
    <w:rsid w:val="0000617D"/>
    <w:rsid w:val="00006BED"/>
    <w:rsid w:val="000070F4"/>
    <w:rsid w:val="00007160"/>
    <w:rsid w:val="00007980"/>
    <w:rsid w:val="00007EA1"/>
    <w:rsid w:val="00007ECF"/>
    <w:rsid w:val="000102EC"/>
    <w:rsid w:val="000105D7"/>
    <w:rsid w:val="000111DE"/>
    <w:rsid w:val="000114E0"/>
    <w:rsid w:val="000117C3"/>
    <w:rsid w:val="000119D4"/>
    <w:rsid w:val="00011B0A"/>
    <w:rsid w:val="00012A19"/>
    <w:rsid w:val="00012D0E"/>
    <w:rsid w:val="00012E8B"/>
    <w:rsid w:val="000131B2"/>
    <w:rsid w:val="0001361E"/>
    <w:rsid w:val="000137E7"/>
    <w:rsid w:val="00013891"/>
    <w:rsid w:val="00013BCE"/>
    <w:rsid w:val="00013D1F"/>
    <w:rsid w:val="000140E7"/>
    <w:rsid w:val="00014111"/>
    <w:rsid w:val="000147CB"/>
    <w:rsid w:val="00014A09"/>
    <w:rsid w:val="00014C57"/>
    <w:rsid w:val="0001513D"/>
    <w:rsid w:val="0001538D"/>
    <w:rsid w:val="000159BB"/>
    <w:rsid w:val="000159C0"/>
    <w:rsid w:val="00015A9F"/>
    <w:rsid w:val="00015BDD"/>
    <w:rsid w:val="000161AB"/>
    <w:rsid w:val="00016821"/>
    <w:rsid w:val="00016CED"/>
    <w:rsid w:val="000175A6"/>
    <w:rsid w:val="00017C98"/>
    <w:rsid w:val="0002037C"/>
    <w:rsid w:val="000208AE"/>
    <w:rsid w:val="00020A0D"/>
    <w:rsid w:val="000216B4"/>
    <w:rsid w:val="000218FA"/>
    <w:rsid w:val="000219E4"/>
    <w:rsid w:val="00021D97"/>
    <w:rsid w:val="00021F5A"/>
    <w:rsid w:val="00022B20"/>
    <w:rsid w:val="00022E26"/>
    <w:rsid w:val="000235CA"/>
    <w:rsid w:val="000239E0"/>
    <w:rsid w:val="00023CA9"/>
    <w:rsid w:val="00023FE8"/>
    <w:rsid w:val="000240AE"/>
    <w:rsid w:val="00024463"/>
    <w:rsid w:val="00025236"/>
    <w:rsid w:val="00025549"/>
    <w:rsid w:val="0002576F"/>
    <w:rsid w:val="0002599B"/>
    <w:rsid w:val="00025A32"/>
    <w:rsid w:val="0002607E"/>
    <w:rsid w:val="000261E5"/>
    <w:rsid w:val="00026635"/>
    <w:rsid w:val="000266CF"/>
    <w:rsid w:val="00026768"/>
    <w:rsid w:val="00026A5B"/>
    <w:rsid w:val="00026A9D"/>
    <w:rsid w:val="00026FEB"/>
    <w:rsid w:val="000275D1"/>
    <w:rsid w:val="000279EA"/>
    <w:rsid w:val="00027C09"/>
    <w:rsid w:val="00030719"/>
    <w:rsid w:val="00030742"/>
    <w:rsid w:val="000309BF"/>
    <w:rsid w:val="00031061"/>
    <w:rsid w:val="000312AE"/>
    <w:rsid w:val="000315C7"/>
    <w:rsid w:val="00031978"/>
    <w:rsid w:val="00031A50"/>
    <w:rsid w:val="00031EE1"/>
    <w:rsid w:val="00032299"/>
    <w:rsid w:val="00032899"/>
    <w:rsid w:val="00032A39"/>
    <w:rsid w:val="00032B3A"/>
    <w:rsid w:val="00032CF3"/>
    <w:rsid w:val="000331C5"/>
    <w:rsid w:val="000332C7"/>
    <w:rsid w:val="00034B8D"/>
    <w:rsid w:val="00034BB7"/>
    <w:rsid w:val="000352F7"/>
    <w:rsid w:val="00035518"/>
    <w:rsid w:val="00035DE2"/>
    <w:rsid w:val="0003615D"/>
    <w:rsid w:val="0003702B"/>
    <w:rsid w:val="0003762C"/>
    <w:rsid w:val="00037BD0"/>
    <w:rsid w:val="00037DE3"/>
    <w:rsid w:val="00040463"/>
    <w:rsid w:val="000405E7"/>
    <w:rsid w:val="00040920"/>
    <w:rsid w:val="00040F87"/>
    <w:rsid w:val="000411F9"/>
    <w:rsid w:val="000412BA"/>
    <w:rsid w:val="00041425"/>
    <w:rsid w:val="00041792"/>
    <w:rsid w:val="0004188D"/>
    <w:rsid w:val="000419B0"/>
    <w:rsid w:val="00041E52"/>
    <w:rsid w:val="00042655"/>
    <w:rsid w:val="000426DF"/>
    <w:rsid w:val="00043719"/>
    <w:rsid w:val="000437B2"/>
    <w:rsid w:val="00043938"/>
    <w:rsid w:val="00043EAD"/>
    <w:rsid w:val="00044513"/>
    <w:rsid w:val="0004453F"/>
    <w:rsid w:val="00044628"/>
    <w:rsid w:val="00044CEC"/>
    <w:rsid w:val="00045260"/>
    <w:rsid w:val="00045756"/>
    <w:rsid w:val="000458F5"/>
    <w:rsid w:val="00045A77"/>
    <w:rsid w:val="00045A78"/>
    <w:rsid w:val="00045E03"/>
    <w:rsid w:val="00046359"/>
    <w:rsid w:val="00046492"/>
    <w:rsid w:val="000468B9"/>
    <w:rsid w:val="00046995"/>
    <w:rsid w:val="00047081"/>
    <w:rsid w:val="00047197"/>
    <w:rsid w:val="00047213"/>
    <w:rsid w:val="00047264"/>
    <w:rsid w:val="0004773D"/>
    <w:rsid w:val="00047CD7"/>
    <w:rsid w:val="00047E46"/>
    <w:rsid w:val="000506FA"/>
    <w:rsid w:val="00050E39"/>
    <w:rsid w:val="000513F7"/>
    <w:rsid w:val="0005162D"/>
    <w:rsid w:val="00051A24"/>
    <w:rsid w:val="0005231F"/>
    <w:rsid w:val="000525CF"/>
    <w:rsid w:val="00052988"/>
    <w:rsid w:val="00052AF2"/>
    <w:rsid w:val="00052B1D"/>
    <w:rsid w:val="00052EFC"/>
    <w:rsid w:val="00053225"/>
    <w:rsid w:val="00053642"/>
    <w:rsid w:val="000538BB"/>
    <w:rsid w:val="00053BD7"/>
    <w:rsid w:val="00053E14"/>
    <w:rsid w:val="000540C3"/>
    <w:rsid w:val="00054317"/>
    <w:rsid w:val="00054A0B"/>
    <w:rsid w:val="00054AA3"/>
    <w:rsid w:val="00054AF1"/>
    <w:rsid w:val="00054FC8"/>
    <w:rsid w:val="000552BF"/>
    <w:rsid w:val="000553E6"/>
    <w:rsid w:val="000554EE"/>
    <w:rsid w:val="000554F5"/>
    <w:rsid w:val="00055A3F"/>
    <w:rsid w:val="000564BB"/>
    <w:rsid w:val="0005697F"/>
    <w:rsid w:val="000569D1"/>
    <w:rsid w:val="000569E1"/>
    <w:rsid w:val="00057B3E"/>
    <w:rsid w:val="00057B7C"/>
    <w:rsid w:val="000600B6"/>
    <w:rsid w:val="00060242"/>
    <w:rsid w:val="00060716"/>
    <w:rsid w:val="0006078E"/>
    <w:rsid w:val="00060AA4"/>
    <w:rsid w:val="00060CCD"/>
    <w:rsid w:val="0006125F"/>
    <w:rsid w:val="0006127A"/>
    <w:rsid w:val="000612E1"/>
    <w:rsid w:val="00061991"/>
    <w:rsid w:val="00062105"/>
    <w:rsid w:val="000621B3"/>
    <w:rsid w:val="0006256B"/>
    <w:rsid w:val="00062571"/>
    <w:rsid w:val="00062697"/>
    <w:rsid w:val="000627D8"/>
    <w:rsid w:val="00062A12"/>
    <w:rsid w:val="00062A80"/>
    <w:rsid w:val="00062EA4"/>
    <w:rsid w:val="000635CA"/>
    <w:rsid w:val="0006391A"/>
    <w:rsid w:val="00063AE4"/>
    <w:rsid w:val="00063C2D"/>
    <w:rsid w:val="00064B2B"/>
    <w:rsid w:val="00064F0D"/>
    <w:rsid w:val="000651D6"/>
    <w:rsid w:val="000656F6"/>
    <w:rsid w:val="00065776"/>
    <w:rsid w:val="000657C5"/>
    <w:rsid w:val="00065834"/>
    <w:rsid w:val="00065AA6"/>
    <w:rsid w:val="00065D69"/>
    <w:rsid w:val="00066047"/>
    <w:rsid w:val="000662ED"/>
    <w:rsid w:val="000665E6"/>
    <w:rsid w:val="00066600"/>
    <w:rsid w:val="0006667F"/>
    <w:rsid w:val="000667CE"/>
    <w:rsid w:val="0006710C"/>
    <w:rsid w:val="0006748D"/>
    <w:rsid w:val="00067738"/>
    <w:rsid w:val="00067889"/>
    <w:rsid w:val="00067A4D"/>
    <w:rsid w:val="00067FCB"/>
    <w:rsid w:val="000700A0"/>
    <w:rsid w:val="00070D36"/>
    <w:rsid w:val="0007115D"/>
    <w:rsid w:val="0007119C"/>
    <w:rsid w:val="0007126C"/>
    <w:rsid w:val="00071970"/>
    <w:rsid w:val="0007199C"/>
    <w:rsid w:val="00071C6D"/>
    <w:rsid w:val="00071E78"/>
    <w:rsid w:val="00071FBA"/>
    <w:rsid w:val="0007229C"/>
    <w:rsid w:val="000722D1"/>
    <w:rsid w:val="0007299E"/>
    <w:rsid w:val="00072EC1"/>
    <w:rsid w:val="00073331"/>
    <w:rsid w:val="000734B6"/>
    <w:rsid w:val="00073F3F"/>
    <w:rsid w:val="0007418D"/>
    <w:rsid w:val="00074692"/>
    <w:rsid w:val="00074A7C"/>
    <w:rsid w:val="00074B66"/>
    <w:rsid w:val="00075458"/>
    <w:rsid w:val="00075932"/>
    <w:rsid w:val="00075F8F"/>
    <w:rsid w:val="0007602F"/>
    <w:rsid w:val="000769E9"/>
    <w:rsid w:val="00077196"/>
    <w:rsid w:val="0007739D"/>
    <w:rsid w:val="00077DA4"/>
    <w:rsid w:val="00080C6A"/>
    <w:rsid w:val="00080E86"/>
    <w:rsid w:val="00080F89"/>
    <w:rsid w:val="0008109C"/>
    <w:rsid w:val="00081FFC"/>
    <w:rsid w:val="000820EB"/>
    <w:rsid w:val="00082A09"/>
    <w:rsid w:val="00082C13"/>
    <w:rsid w:val="00082C40"/>
    <w:rsid w:val="00082D9B"/>
    <w:rsid w:val="00082F65"/>
    <w:rsid w:val="00082FD5"/>
    <w:rsid w:val="00083227"/>
    <w:rsid w:val="00083717"/>
    <w:rsid w:val="00083B3C"/>
    <w:rsid w:val="00083DDD"/>
    <w:rsid w:val="00084087"/>
    <w:rsid w:val="000840E8"/>
    <w:rsid w:val="0008426D"/>
    <w:rsid w:val="00084743"/>
    <w:rsid w:val="000848F2"/>
    <w:rsid w:val="00084BFE"/>
    <w:rsid w:val="00084F23"/>
    <w:rsid w:val="00085B06"/>
    <w:rsid w:val="00085F98"/>
    <w:rsid w:val="00085FC3"/>
    <w:rsid w:val="00086475"/>
    <w:rsid w:val="00086F59"/>
    <w:rsid w:val="000876FC"/>
    <w:rsid w:val="00087C7E"/>
    <w:rsid w:val="00087CBE"/>
    <w:rsid w:val="00087D80"/>
    <w:rsid w:val="000902B3"/>
    <w:rsid w:val="00090660"/>
    <w:rsid w:val="000906E4"/>
    <w:rsid w:val="000908F0"/>
    <w:rsid w:val="000909EC"/>
    <w:rsid w:val="00091101"/>
    <w:rsid w:val="000913C8"/>
    <w:rsid w:val="0009165C"/>
    <w:rsid w:val="000916BE"/>
    <w:rsid w:val="000918E4"/>
    <w:rsid w:val="00091C50"/>
    <w:rsid w:val="00091CDF"/>
    <w:rsid w:val="00091F16"/>
    <w:rsid w:val="0009296B"/>
    <w:rsid w:val="00092BB0"/>
    <w:rsid w:val="00092E4F"/>
    <w:rsid w:val="00093703"/>
    <w:rsid w:val="00093BE7"/>
    <w:rsid w:val="00093C2C"/>
    <w:rsid w:val="00094667"/>
    <w:rsid w:val="00094682"/>
    <w:rsid w:val="00094683"/>
    <w:rsid w:val="0009543B"/>
    <w:rsid w:val="000954CA"/>
    <w:rsid w:val="00095537"/>
    <w:rsid w:val="00095E97"/>
    <w:rsid w:val="00095FAD"/>
    <w:rsid w:val="00096C12"/>
    <w:rsid w:val="00096EAB"/>
    <w:rsid w:val="00096EAD"/>
    <w:rsid w:val="000971F8"/>
    <w:rsid w:val="000A020E"/>
    <w:rsid w:val="000A0399"/>
    <w:rsid w:val="000A125C"/>
    <w:rsid w:val="000A1387"/>
    <w:rsid w:val="000A1457"/>
    <w:rsid w:val="000A15A3"/>
    <w:rsid w:val="000A163C"/>
    <w:rsid w:val="000A167C"/>
    <w:rsid w:val="000A1821"/>
    <w:rsid w:val="000A1AB9"/>
    <w:rsid w:val="000A1BF5"/>
    <w:rsid w:val="000A1C82"/>
    <w:rsid w:val="000A2219"/>
    <w:rsid w:val="000A2A4C"/>
    <w:rsid w:val="000A2AE0"/>
    <w:rsid w:val="000A2CBC"/>
    <w:rsid w:val="000A2F09"/>
    <w:rsid w:val="000A2F1D"/>
    <w:rsid w:val="000A3631"/>
    <w:rsid w:val="000A3F93"/>
    <w:rsid w:val="000A42DA"/>
    <w:rsid w:val="000A4530"/>
    <w:rsid w:val="000A493C"/>
    <w:rsid w:val="000A4B15"/>
    <w:rsid w:val="000A5513"/>
    <w:rsid w:val="000A56F7"/>
    <w:rsid w:val="000A6899"/>
    <w:rsid w:val="000A6C95"/>
    <w:rsid w:val="000A6D17"/>
    <w:rsid w:val="000A6E0B"/>
    <w:rsid w:val="000A6EC8"/>
    <w:rsid w:val="000A6FB4"/>
    <w:rsid w:val="000A7841"/>
    <w:rsid w:val="000A7B77"/>
    <w:rsid w:val="000A7D0D"/>
    <w:rsid w:val="000B0489"/>
    <w:rsid w:val="000B0CDA"/>
    <w:rsid w:val="000B1785"/>
    <w:rsid w:val="000B178C"/>
    <w:rsid w:val="000B204E"/>
    <w:rsid w:val="000B23BB"/>
    <w:rsid w:val="000B23C6"/>
    <w:rsid w:val="000B287E"/>
    <w:rsid w:val="000B2D15"/>
    <w:rsid w:val="000B2DF1"/>
    <w:rsid w:val="000B37B6"/>
    <w:rsid w:val="000B48AE"/>
    <w:rsid w:val="000B48B7"/>
    <w:rsid w:val="000B4A0C"/>
    <w:rsid w:val="000B4A86"/>
    <w:rsid w:val="000B4B43"/>
    <w:rsid w:val="000B4F4D"/>
    <w:rsid w:val="000B5259"/>
    <w:rsid w:val="000B5422"/>
    <w:rsid w:val="000B55B9"/>
    <w:rsid w:val="000B5624"/>
    <w:rsid w:val="000B577A"/>
    <w:rsid w:val="000B5794"/>
    <w:rsid w:val="000B59F3"/>
    <w:rsid w:val="000B62D5"/>
    <w:rsid w:val="000B634E"/>
    <w:rsid w:val="000B7445"/>
    <w:rsid w:val="000B74C9"/>
    <w:rsid w:val="000B76D0"/>
    <w:rsid w:val="000B77CB"/>
    <w:rsid w:val="000B77D2"/>
    <w:rsid w:val="000C0802"/>
    <w:rsid w:val="000C08E7"/>
    <w:rsid w:val="000C0C02"/>
    <w:rsid w:val="000C1040"/>
    <w:rsid w:val="000C10D5"/>
    <w:rsid w:val="000C14DA"/>
    <w:rsid w:val="000C2268"/>
    <w:rsid w:val="000C2572"/>
    <w:rsid w:val="000C26DC"/>
    <w:rsid w:val="000C2EE4"/>
    <w:rsid w:val="000C3375"/>
    <w:rsid w:val="000C3551"/>
    <w:rsid w:val="000C36C2"/>
    <w:rsid w:val="000C3CC1"/>
    <w:rsid w:val="000C42AC"/>
    <w:rsid w:val="000C434E"/>
    <w:rsid w:val="000C4509"/>
    <w:rsid w:val="000C4A88"/>
    <w:rsid w:val="000C5980"/>
    <w:rsid w:val="000C5B3E"/>
    <w:rsid w:val="000C622B"/>
    <w:rsid w:val="000C6CD8"/>
    <w:rsid w:val="000C6CDB"/>
    <w:rsid w:val="000C739D"/>
    <w:rsid w:val="000C796F"/>
    <w:rsid w:val="000D0481"/>
    <w:rsid w:val="000D0648"/>
    <w:rsid w:val="000D074B"/>
    <w:rsid w:val="000D09B0"/>
    <w:rsid w:val="000D0BD2"/>
    <w:rsid w:val="000D1203"/>
    <w:rsid w:val="000D134F"/>
    <w:rsid w:val="000D135E"/>
    <w:rsid w:val="000D139E"/>
    <w:rsid w:val="000D1CA7"/>
    <w:rsid w:val="000D1CBC"/>
    <w:rsid w:val="000D21C6"/>
    <w:rsid w:val="000D3460"/>
    <w:rsid w:val="000D388A"/>
    <w:rsid w:val="000D3BCF"/>
    <w:rsid w:val="000D4019"/>
    <w:rsid w:val="000D45FC"/>
    <w:rsid w:val="000D46BE"/>
    <w:rsid w:val="000D4A14"/>
    <w:rsid w:val="000D4AB0"/>
    <w:rsid w:val="000D4D81"/>
    <w:rsid w:val="000D56E0"/>
    <w:rsid w:val="000D5C54"/>
    <w:rsid w:val="000D6815"/>
    <w:rsid w:val="000D68E9"/>
    <w:rsid w:val="000D7304"/>
    <w:rsid w:val="000D7765"/>
    <w:rsid w:val="000D7A86"/>
    <w:rsid w:val="000D7EAA"/>
    <w:rsid w:val="000E06A1"/>
    <w:rsid w:val="000E0F96"/>
    <w:rsid w:val="000E1960"/>
    <w:rsid w:val="000E2245"/>
    <w:rsid w:val="000E2372"/>
    <w:rsid w:val="000E2452"/>
    <w:rsid w:val="000E250C"/>
    <w:rsid w:val="000E2544"/>
    <w:rsid w:val="000E27CA"/>
    <w:rsid w:val="000E2D27"/>
    <w:rsid w:val="000E3201"/>
    <w:rsid w:val="000E3BC3"/>
    <w:rsid w:val="000E3D4B"/>
    <w:rsid w:val="000E3F4D"/>
    <w:rsid w:val="000E440E"/>
    <w:rsid w:val="000E4475"/>
    <w:rsid w:val="000E46A9"/>
    <w:rsid w:val="000E4978"/>
    <w:rsid w:val="000E4B9D"/>
    <w:rsid w:val="000E4C8B"/>
    <w:rsid w:val="000E519F"/>
    <w:rsid w:val="000E551E"/>
    <w:rsid w:val="000E5CAC"/>
    <w:rsid w:val="000E629A"/>
    <w:rsid w:val="000E68DF"/>
    <w:rsid w:val="000E6AB7"/>
    <w:rsid w:val="000E6EC7"/>
    <w:rsid w:val="000E7070"/>
    <w:rsid w:val="000E7722"/>
    <w:rsid w:val="000E7E34"/>
    <w:rsid w:val="000E7F54"/>
    <w:rsid w:val="000F0AAF"/>
    <w:rsid w:val="000F0AF2"/>
    <w:rsid w:val="000F0C1D"/>
    <w:rsid w:val="000F199D"/>
    <w:rsid w:val="000F1F32"/>
    <w:rsid w:val="000F1F5B"/>
    <w:rsid w:val="000F21C6"/>
    <w:rsid w:val="000F25B5"/>
    <w:rsid w:val="000F35A0"/>
    <w:rsid w:val="000F3C19"/>
    <w:rsid w:val="000F4E19"/>
    <w:rsid w:val="000F504B"/>
    <w:rsid w:val="000F50EA"/>
    <w:rsid w:val="000F5310"/>
    <w:rsid w:val="000F5413"/>
    <w:rsid w:val="000F5657"/>
    <w:rsid w:val="000F58CE"/>
    <w:rsid w:val="000F5D57"/>
    <w:rsid w:val="000F62D0"/>
    <w:rsid w:val="000F6420"/>
    <w:rsid w:val="000F6CA6"/>
    <w:rsid w:val="000F6F4A"/>
    <w:rsid w:val="000F759F"/>
    <w:rsid w:val="000F762E"/>
    <w:rsid w:val="000F7DCC"/>
    <w:rsid w:val="0010022A"/>
    <w:rsid w:val="0010033B"/>
    <w:rsid w:val="001005D4"/>
    <w:rsid w:val="00100662"/>
    <w:rsid w:val="00100CD0"/>
    <w:rsid w:val="00100E53"/>
    <w:rsid w:val="00101161"/>
    <w:rsid w:val="00101892"/>
    <w:rsid w:val="00101A00"/>
    <w:rsid w:val="00101A9E"/>
    <w:rsid w:val="00101EA5"/>
    <w:rsid w:val="00102656"/>
    <w:rsid w:val="0010336D"/>
    <w:rsid w:val="00103F25"/>
    <w:rsid w:val="00104092"/>
    <w:rsid w:val="00104F8F"/>
    <w:rsid w:val="001051A8"/>
    <w:rsid w:val="00105414"/>
    <w:rsid w:val="001068A5"/>
    <w:rsid w:val="001068AD"/>
    <w:rsid w:val="00106FB0"/>
    <w:rsid w:val="00106FFF"/>
    <w:rsid w:val="00107551"/>
    <w:rsid w:val="00107B77"/>
    <w:rsid w:val="00107CB9"/>
    <w:rsid w:val="00107D18"/>
    <w:rsid w:val="00110061"/>
    <w:rsid w:val="001105CC"/>
    <w:rsid w:val="00110609"/>
    <w:rsid w:val="00110AE9"/>
    <w:rsid w:val="00110D1C"/>
    <w:rsid w:val="00111313"/>
    <w:rsid w:val="0011162E"/>
    <w:rsid w:val="001117DF"/>
    <w:rsid w:val="00112287"/>
    <w:rsid w:val="001123A5"/>
    <w:rsid w:val="0011330B"/>
    <w:rsid w:val="00113413"/>
    <w:rsid w:val="0011359D"/>
    <w:rsid w:val="0011400D"/>
    <w:rsid w:val="00114105"/>
    <w:rsid w:val="00114119"/>
    <w:rsid w:val="001141FC"/>
    <w:rsid w:val="0011441D"/>
    <w:rsid w:val="0011475D"/>
    <w:rsid w:val="00114998"/>
    <w:rsid w:val="00114AC9"/>
    <w:rsid w:val="00114BEB"/>
    <w:rsid w:val="00114D0B"/>
    <w:rsid w:val="00114E6D"/>
    <w:rsid w:val="00114EE9"/>
    <w:rsid w:val="00115051"/>
    <w:rsid w:val="00115363"/>
    <w:rsid w:val="001157F1"/>
    <w:rsid w:val="00115847"/>
    <w:rsid w:val="001158A1"/>
    <w:rsid w:val="001161CA"/>
    <w:rsid w:val="00116FAA"/>
    <w:rsid w:val="00117250"/>
    <w:rsid w:val="001173B9"/>
    <w:rsid w:val="001205B6"/>
    <w:rsid w:val="001207F6"/>
    <w:rsid w:val="00120CA6"/>
    <w:rsid w:val="00120F97"/>
    <w:rsid w:val="0012128E"/>
    <w:rsid w:val="001212C9"/>
    <w:rsid w:val="00121906"/>
    <w:rsid w:val="00121CFF"/>
    <w:rsid w:val="0012234D"/>
    <w:rsid w:val="00122DEC"/>
    <w:rsid w:val="00123A77"/>
    <w:rsid w:val="00123D51"/>
    <w:rsid w:val="00123DC1"/>
    <w:rsid w:val="00123FD6"/>
    <w:rsid w:val="00124267"/>
    <w:rsid w:val="00124728"/>
    <w:rsid w:val="00124FCD"/>
    <w:rsid w:val="0012519C"/>
    <w:rsid w:val="0012557F"/>
    <w:rsid w:val="001257F4"/>
    <w:rsid w:val="00125904"/>
    <w:rsid w:val="00126370"/>
    <w:rsid w:val="001263BA"/>
    <w:rsid w:val="001268D9"/>
    <w:rsid w:val="0012730C"/>
    <w:rsid w:val="001274C5"/>
    <w:rsid w:val="00127A13"/>
    <w:rsid w:val="00127CAE"/>
    <w:rsid w:val="00130153"/>
    <w:rsid w:val="001304DA"/>
    <w:rsid w:val="00130A74"/>
    <w:rsid w:val="00130B2E"/>
    <w:rsid w:val="00130BCB"/>
    <w:rsid w:val="00130F9A"/>
    <w:rsid w:val="00131458"/>
    <w:rsid w:val="001316FD"/>
    <w:rsid w:val="00131770"/>
    <w:rsid w:val="001317A9"/>
    <w:rsid w:val="00131BE6"/>
    <w:rsid w:val="00131FB2"/>
    <w:rsid w:val="0013336A"/>
    <w:rsid w:val="00133977"/>
    <w:rsid w:val="001339EF"/>
    <w:rsid w:val="00133B10"/>
    <w:rsid w:val="00133CC5"/>
    <w:rsid w:val="00134111"/>
    <w:rsid w:val="00134595"/>
    <w:rsid w:val="0013491D"/>
    <w:rsid w:val="001349BE"/>
    <w:rsid w:val="00134A17"/>
    <w:rsid w:val="00134C99"/>
    <w:rsid w:val="00135263"/>
    <w:rsid w:val="001354C1"/>
    <w:rsid w:val="00135E1E"/>
    <w:rsid w:val="00136128"/>
    <w:rsid w:val="001363F1"/>
    <w:rsid w:val="00136426"/>
    <w:rsid w:val="001365E2"/>
    <w:rsid w:val="001367D7"/>
    <w:rsid w:val="00136D7D"/>
    <w:rsid w:val="001370A1"/>
    <w:rsid w:val="001371E0"/>
    <w:rsid w:val="00137530"/>
    <w:rsid w:val="001377BB"/>
    <w:rsid w:val="00137805"/>
    <w:rsid w:val="00137DD5"/>
    <w:rsid w:val="00140175"/>
    <w:rsid w:val="00140BC9"/>
    <w:rsid w:val="00141190"/>
    <w:rsid w:val="0014125E"/>
    <w:rsid w:val="001413D5"/>
    <w:rsid w:val="00141837"/>
    <w:rsid w:val="00141BF2"/>
    <w:rsid w:val="00141D6C"/>
    <w:rsid w:val="001420BE"/>
    <w:rsid w:val="001426D7"/>
    <w:rsid w:val="00142735"/>
    <w:rsid w:val="00142A1F"/>
    <w:rsid w:val="00142E56"/>
    <w:rsid w:val="00142F21"/>
    <w:rsid w:val="00143027"/>
    <w:rsid w:val="00143383"/>
    <w:rsid w:val="0014341A"/>
    <w:rsid w:val="001439E4"/>
    <w:rsid w:val="00143A69"/>
    <w:rsid w:val="00143FE3"/>
    <w:rsid w:val="00144002"/>
    <w:rsid w:val="0014439F"/>
    <w:rsid w:val="001444D4"/>
    <w:rsid w:val="00144503"/>
    <w:rsid w:val="00145564"/>
    <w:rsid w:val="001456B6"/>
    <w:rsid w:val="001456DE"/>
    <w:rsid w:val="001462F1"/>
    <w:rsid w:val="00146412"/>
    <w:rsid w:val="0014653F"/>
    <w:rsid w:val="001469C2"/>
    <w:rsid w:val="00146B47"/>
    <w:rsid w:val="001470F4"/>
    <w:rsid w:val="001474E4"/>
    <w:rsid w:val="00147854"/>
    <w:rsid w:val="00147D24"/>
    <w:rsid w:val="00147E53"/>
    <w:rsid w:val="001506A0"/>
    <w:rsid w:val="00150A9A"/>
    <w:rsid w:val="00150ABC"/>
    <w:rsid w:val="00150B4C"/>
    <w:rsid w:val="001510BF"/>
    <w:rsid w:val="00151242"/>
    <w:rsid w:val="00151278"/>
    <w:rsid w:val="001513A9"/>
    <w:rsid w:val="001516DB"/>
    <w:rsid w:val="00152179"/>
    <w:rsid w:val="00152478"/>
    <w:rsid w:val="00152A6B"/>
    <w:rsid w:val="00152E7F"/>
    <w:rsid w:val="00153104"/>
    <w:rsid w:val="00153A2A"/>
    <w:rsid w:val="00153E2D"/>
    <w:rsid w:val="00154471"/>
    <w:rsid w:val="0015471C"/>
    <w:rsid w:val="00154A1C"/>
    <w:rsid w:val="00154EE4"/>
    <w:rsid w:val="001556AE"/>
    <w:rsid w:val="001559F7"/>
    <w:rsid w:val="00155FB0"/>
    <w:rsid w:val="0015620B"/>
    <w:rsid w:val="00156431"/>
    <w:rsid w:val="001565DF"/>
    <w:rsid w:val="0015720C"/>
    <w:rsid w:val="00157263"/>
    <w:rsid w:val="001576C9"/>
    <w:rsid w:val="001578B9"/>
    <w:rsid w:val="00157FE4"/>
    <w:rsid w:val="00157FF4"/>
    <w:rsid w:val="0016034E"/>
    <w:rsid w:val="0016075D"/>
    <w:rsid w:val="001608D9"/>
    <w:rsid w:val="00160AF6"/>
    <w:rsid w:val="00160D33"/>
    <w:rsid w:val="00160FD1"/>
    <w:rsid w:val="001613E2"/>
    <w:rsid w:val="0016144D"/>
    <w:rsid w:val="0016189E"/>
    <w:rsid w:val="001618FA"/>
    <w:rsid w:val="00161B6F"/>
    <w:rsid w:val="00161F54"/>
    <w:rsid w:val="00161F99"/>
    <w:rsid w:val="00162436"/>
    <w:rsid w:val="00162857"/>
    <w:rsid w:val="00162A68"/>
    <w:rsid w:val="00162E06"/>
    <w:rsid w:val="001632E9"/>
    <w:rsid w:val="00163311"/>
    <w:rsid w:val="00163505"/>
    <w:rsid w:val="00163CD0"/>
    <w:rsid w:val="0016447E"/>
    <w:rsid w:val="00164E0F"/>
    <w:rsid w:val="00164F12"/>
    <w:rsid w:val="001653CA"/>
    <w:rsid w:val="001654BA"/>
    <w:rsid w:val="00165C21"/>
    <w:rsid w:val="00165E97"/>
    <w:rsid w:val="00166219"/>
    <w:rsid w:val="00166240"/>
    <w:rsid w:val="001666B2"/>
    <w:rsid w:val="00166B22"/>
    <w:rsid w:val="001670DC"/>
    <w:rsid w:val="00167158"/>
    <w:rsid w:val="0016788E"/>
    <w:rsid w:val="00167909"/>
    <w:rsid w:val="00167B7A"/>
    <w:rsid w:val="00167C04"/>
    <w:rsid w:val="00167FE1"/>
    <w:rsid w:val="00170BB6"/>
    <w:rsid w:val="00170D3F"/>
    <w:rsid w:val="001710F0"/>
    <w:rsid w:val="0017160F"/>
    <w:rsid w:val="00171736"/>
    <w:rsid w:val="00171CEB"/>
    <w:rsid w:val="00172281"/>
    <w:rsid w:val="00172F3F"/>
    <w:rsid w:val="00173260"/>
    <w:rsid w:val="00173951"/>
    <w:rsid w:val="0017398C"/>
    <w:rsid w:val="00173C88"/>
    <w:rsid w:val="00173D1F"/>
    <w:rsid w:val="00173FB4"/>
    <w:rsid w:val="001741CA"/>
    <w:rsid w:val="00174474"/>
    <w:rsid w:val="00174526"/>
    <w:rsid w:val="0017453F"/>
    <w:rsid w:val="00174BF1"/>
    <w:rsid w:val="00174C97"/>
    <w:rsid w:val="00174D7C"/>
    <w:rsid w:val="001751C5"/>
    <w:rsid w:val="0017532C"/>
    <w:rsid w:val="00175B86"/>
    <w:rsid w:val="00175E75"/>
    <w:rsid w:val="0017749E"/>
    <w:rsid w:val="00177B6F"/>
    <w:rsid w:val="00177D41"/>
    <w:rsid w:val="00177FEE"/>
    <w:rsid w:val="001804CB"/>
    <w:rsid w:val="001805F0"/>
    <w:rsid w:val="001805FB"/>
    <w:rsid w:val="00180721"/>
    <w:rsid w:val="00180D6D"/>
    <w:rsid w:val="0018100F"/>
    <w:rsid w:val="001815A8"/>
    <w:rsid w:val="00181FE8"/>
    <w:rsid w:val="00182633"/>
    <w:rsid w:val="00182810"/>
    <w:rsid w:val="00182D1A"/>
    <w:rsid w:val="00182D98"/>
    <w:rsid w:val="00182EE3"/>
    <w:rsid w:val="00183477"/>
    <w:rsid w:val="00183521"/>
    <w:rsid w:val="00183641"/>
    <w:rsid w:val="00183A80"/>
    <w:rsid w:val="00183AD0"/>
    <w:rsid w:val="00184D16"/>
    <w:rsid w:val="00185538"/>
    <w:rsid w:val="00185697"/>
    <w:rsid w:val="0018594D"/>
    <w:rsid w:val="00185E30"/>
    <w:rsid w:val="00185FA8"/>
    <w:rsid w:val="0018678E"/>
    <w:rsid w:val="00186824"/>
    <w:rsid w:val="00186A82"/>
    <w:rsid w:val="001873E3"/>
    <w:rsid w:val="0018756B"/>
    <w:rsid w:val="00187765"/>
    <w:rsid w:val="00187806"/>
    <w:rsid w:val="00187838"/>
    <w:rsid w:val="001878E8"/>
    <w:rsid w:val="00187AF2"/>
    <w:rsid w:val="0019032B"/>
    <w:rsid w:val="00190590"/>
    <w:rsid w:val="00190AA1"/>
    <w:rsid w:val="00190E79"/>
    <w:rsid w:val="0019140F"/>
    <w:rsid w:val="0019207C"/>
    <w:rsid w:val="001923E3"/>
    <w:rsid w:val="001925FA"/>
    <w:rsid w:val="0019289B"/>
    <w:rsid w:val="00192DD3"/>
    <w:rsid w:val="00192E86"/>
    <w:rsid w:val="0019316D"/>
    <w:rsid w:val="00193195"/>
    <w:rsid w:val="001931B5"/>
    <w:rsid w:val="0019352B"/>
    <w:rsid w:val="001938C8"/>
    <w:rsid w:val="00193A02"/>
    <w:rsid w:val="00193D73"/>
    <w:rsid w:val="001940ED"/>
    <w:rsid w:val="00194770"/>
    <w:rsid w:val="001949E4"/>
    <w:rsid w:val="00194BDE"/>
    <w:rsid w:val="001954E6"/>
    <w:rsid w:val="0019563D"/>
    <w:rsid w:val="0019576C"/>
    <w:rsid w:val="001957B8"/>
    <w:rsid w:val="001962C4"/>
    <w:rsid w:val="001968EF"/>
    <w:rsid w:val="00196B99"/>
    <w:rsid w:val="00197796"/>
    <w:rsid w:val="001A0177"/>
    <w:rsid w:val="001A039F"/>
    <w:rsid w:val="001A05CA"/>
    <w:rsid w:val="001A0DAB"/>
    <w:rsid w:val="001A0F4C"/>
    <w:rsid w:val="001A1148"/>
    <w:rsid w:val="001A156E"/>
    <w:rsid w:val="001A15DB"/>
    <w:rsid w:val="001A1A6E"/>
    <w:rsid w:val="001A1C67"/>
    <w:rsid w:val="001A1D7B"/>
    <w:rsid w:val="001A1E12"/>
    <w:rsid w:val="001A20E3"/>
    <w:rsid w:val="001A2730"/>
    <w:rsid w:val="001A27DD"/>
    <w:rsid w:val="001A2D9E"/>
    <w:rsid w:val="001A3125"/>
    <w:rsid w:val="001A3495"/>
    <w:rsid w:val="001A393D"/>
    <w:rsid w:val="001A3E75"/>
    <w:rsid w:val="001A3EF6"/>
    <w:rsid w:val="001A4423"/>
    <w:rsid w:val="001A459C"/>
    <w:rsid w:val="001A4D2A"/>
    <w:rsid w:val="001A57CE"/>
    <w:rsid w:val="001A5BFC"/>
    <w:rsid w:val="001A68DD"/>
    <w:rsid w:val="001A6D51"/>
    <w:rsid w:val="001A6FED"/>
    <w:rsid w:val="001A78F7"/>
    <w:rsid w:val="001A7BA0"/>
    <w:rsid w:val="001A7BA9"/>
    <w:rsid w:val="001A7BFA"/>
    <w:rsid w:val="001B0671"/>
    <w:rsid w:val="001B0FA1"/>
    <w:rsid w:val="001B1305"/>
    <w:rsid w:val="001B1974"/>
    <w:rsid w:val="001B1AD2"/>
    <w:rsid w:val="001B2044"/>
    <w:rsid w:val="001B23A1"/>
    <w:rsid w:val="001B273E"/>
    <w:rsid w:val="001B2794"/>
    <w:rsid w:val="001B282C"/>
    <w:rsid w:val="001B2AA8"/>
    <w:rsid w:val="001B31BD"/>
    <w:rsid w:val="001B32DE"/>
    <w:rsid w:val="001B349B"/>
    <w:rsid w:val="001B34D5"/>
    <w:rsid w:val="001B356D"/>
    <w:rsid w:val="001B3738"/>
    <w:rsid w:val="001B38CD"/>
    <w:rsid w:val="001B3968"/>
    <w:rsid w:val="001B3B42"/>
    <w:rsid w:val="001B3EE5"/>
    <w:rsid w:val="001B40BE"/>
    <w:rsid w:val="001B4146"/>
    <w:rsid w:val="001B42CC"/>
    <w:rsid w:val="001B49FC"/>
    <w:rsid w:val="001B4BFB"/>
    <w:rsid w:val="001B4D97"/>
    <w:rsid w:val="001B56FD"/>
    <w:rsid w:val="001B59B8"/>
    <w:rsid w:val="001B5A59"/>
    <w:rsid w:val="001B5B79"/>
    <w:rsid w:val="001B5BFF"/>
    <w:rsid w:val="001B5E09"/>
    <w:rsid w:val="001B6444"/>
    <w:rsid w:val="001B670C"/>
    <w:rsid w:val="001B6723"/>
    <w:rsid w:val="001B67E1"/>
    <w:rsid w:val="001B6825"/>
    <w:rsid w:val="001B6985"/>
    <w:rsid w:val="001B6CD2"/>
    <w:rsid w:val="001B6EBD"/>
    <w:rsid w:val="001B6FAB"/>
    <w:rsid w:val="001B72F7"/>
    <w:rsid w:val="001B796F"/>
    <w:rsid w:val="001B7CFA"/>
    <w:rsid w:val="001C008C"/>
    <w:rsid w:val="001C048E"/>
    <w:rsid w:val="001C05E9"/>
    <w:rsid w:val="001C0C02"/>
    <w:rsid w:val="001C0FA9"/>
    <w:rsid w:val="001C143B"/>
    <w:rsid w:val="001C1524"/>
    <w:rsid w:val="001C1618"/>
    <w:rsid w:val="001C1649"/>
    <w:rsid w:val="001C1703"/>
    <w:rsid w:val="001C1BC2"/>
    <w:rsid w:val="001C1C99"/>
    <w:rsid w:val="001C2392"/>
    <w:rsid w:val="001C28C0"/>
    <w:rsid w:val="001C2A5F"/>
    <w:rsid w:val="001C2A8B"/>
    <w:rsid w:val="001C34CF"/>
    <w:rsid w:val="001C3790"/>
    <w:rsid w:val="001C3822"/>
    <w:rsid w:val="001C3A4F"/>
    <w:rsid w:val="001C3D31"/>
    <w:rsid w:val="001C4BED"/>
    <w:rsid w:val="001C60A2"/>
    <w:rsid w:val="001C61FE"/>
    <w:rsid w:val="001C642D"/>
    <w:rsid w:val="001C6881"/>
    <w:rsid w:val="001C69B4"/>
    <w:rsid w:val="001C77D2"/>
    <w:rsid w:val="001D0108"/>
    <w:rsid w:val="001D0ECF"/>
    <w:rsid w:val="001D1467"/>
    <w:rsid w:val="001D1903"/>
    <w:rsid w:val="001D1AB8"/>
    <w:rsid w:val="001D1F66"/>
    <w:rsid w:val="001D1F87"/>
    <w:rsid w:val="001D2B45"/>
    <w:rsid w:val="001D2BCA"/>
    <w:rsid w:val="001D2DDC"/>
    <w:rsid w:val="001D2FB0"/>
    <w:rsid w:val="001D36F0"/>
    <w:rsid w:val="001D3AE5"/>
    <w:rsid w:val="001D3C08"/>
    <w:rsid w:val="001D4191"/>
    <w:rsid w:val="001D4279"/>
    <w:rsid w:val="001D429F"/>
    <w:rsid w:val="001D44DD"/>
    <w:rsid w:val="001D498E"/>
    <w:rsid w:val="001D55A7"/>
    <w:rsid w:val="001D5993"/>
    <w:rsid w:val="001D5F96"/>
    <w:rsid w:val="001D60FF"/>
    <w:rsid w:val="001D63A8"/>
    <w:rsid w:val="001D684F"/>
    <w:rsid w:val="001D6E80"/>
    <w:rsid w:val="001D75E2"/>
    <w:rsid w:val="001D7682"/>
    <w:rsid w:val="001D77A8"/>
    <w:rsid w:val="001D7B83"/>
    <w:rsid w:val="001D7FAE"/>
    <w:rsid w:val="001E0180"/>
    <w:rsid w:val="001E0AEE"/>
    <w:rsid w:val="001E0C2A"/>
    <w:rsid w:val="001E10E3"/>
    <w:rsid w:val="001E238C"/>
    <w:rsid w:val="001E2948"/>
    <w:rsid w:val="001E2E5D"/>
    <w:rsid w:val="001E3634"/>
    <w:rsid w:val="001E3D55"/>
    <w:rsid w:val="001E3EF4"/>
    <w:rsid w:val="001E45A7"/>
    <w:rsid w:val="001E4662"/>
    <w:rsid w:val="001E49C2"/>
    <w:rsid w:val="001E4F8E"/>
    <w:rsid w:val="001E507B"/>
    <w:rsid w:val="001E513D"/>
    <w:rsid w:val="001E514C"/>
    <w:rsid w:val="001E52E0"/>
    <w:rsid w:val="001E53A9"/>
    <w:rsid w:val="001E5477"/>
    <w:rsid w:val="001E5A98"/>
    <w:rsid w:val="001E5B8B"/>
    <w:rsid w:val="001E5C49"/>
    <w:rsid w:val="001E5DBB"/>
    <w:rsid w:val="001E6738"/>
    <w:rsid w:val="001E6BCD"/>
    <w:rsid w:val="001E6CE4"/>
    <w:rsid w:val="001E72BA"/>
    <w:rsid w:val="001E7940"/>
    <w:rsid w:val="001F023F"/>
    <w:rsid w:val="001F0282"/>
    <w:rsid w:val="001F0851"/>
    <w:rsid w:val="001F08FC"/>
    <w:rsid w:val="001F0B03"/>
    <w:rsid w:val="001F1814"/>
    <w:rsid w:val="001F1865"/>
    <w:rsid w:val="001F186D"/>
    <w:rsid w:val="001F1EBE"/>
    <w:rsid w:val="001F222E"/>
    <w:rsid w:val="001F266E"/>
    <w:rsid w:val="001F284D"/>
    <w:rsid w:val="001F2923"/>
    <w:rsid w:val="001F2A32"/>
    <w:rsid w:val="001F2B93"/>
    <w:rsid w:val="001F2BB8"/>
    <w:rsid w:val="001F2DCD"/>
    <w:rsid w:val="001F2EC7"/>
    <w:rsid w:val="001F2FD3"/>
    <w:rsid w:val="001F302A"/>
    <w:rsid w:val="001F30F5"/>
    <w:rsid w:val="001F3302"/>
    <w:rsid w:val="001F333F"/>
    <w:rsid w:val="001F3677"/>
    <w:rsid w:val="001F3806"/>
    <w:rsid w:val="001F3ACA"/>
    <w:rsid w:val="001F3B52"/>
    <w:rsid w:val="001F3F48"/>
    <w:rsid w:val="001F3FA2"/>
    <w:rsid w:val="001F414F"/>
    <w:rsid w:val="001F44D9"/>
    <w:rsid w:val="001F4A38"/>
    <w:rsid w:val="001F4D8E"/>
    <w:rsid w:val="001F4EAD"/>
    <w:rsid w:val="001F507A"/>
    <w:rsid w:val="001F5367"/>
    <w:rsid w:val="001F5725"/>
    <w:rsid w:val="001F670D"/>
    <w:rsid w:val="001F6AD4"/>
    <w:rsid w:val="001F6B59"/>
    <w:rsid w:val="001F6B6E"/>
    <w:rsid w:val="001F7194"/>
    <w:rsid w:val="001F746E"/>
    <w:rsid w:val="001F78C2"/>
    <w:rsid w:val="001F7B4F"/>
    <w:rsid w:val="001F7F23"/>
    <w:rsid w:val="002001E1"/>
    <w:rsid w:val="00200313"/>
    <w:rsid w:val="002003E9"/>
    <w:rsid w:val="00201193"/>
    <w:rsid w:val="00201C6C"/>
    <w:rsid w:val="00201CFD"/>
    <w:rsid w:val="0020219A"/>
    <w:rsid w:val="002029D7"/>
    <w:rsid w:val="0020357B"/>
    <w:rsid w:val="00203D92"/>
    <w:rsid w:val="00203F3F"/>
    <w:rsid w:val="0020425D"/>
    <w:rsid w:val="00204721"/>
    <w:rsid w:val="00204CB4"/>
    <w:rsid w:val="00204EE8"/>
    <w:rsid w:val="00205855"/>
    <w:rsid w:val="00205DAE"/>
    <w:rsid w:val="00205E25"/>
    <w:rsid w:val="00205EEB"/>
    <w:rsid w:val="00206019"/>
    <w:rsid w:val="002067E9"/>
    <w:rsid w:val="00206890"/>
    <w:rsid w:val="002073C8"/>
    <w:rsid w:val="00207647"/>
    <w:rsid w:val="00207867"/>
    <w:rsid w:val="00207C80"/>
    <w:rsid w:val="00207EA5"/>
    <w:rsid w:val="00210074"/>
    <w:rsid w:val="00210574"/>
    <w:rsid w:val="00211098"/>
    <w:rsid w:val="00211320"/>
    <w:rsid w:val="00211823"/>
    <w:rsid w:val="00211830"/>
    <w:rsid w:val="00211B59"/>
    <w:rsid w:val="00211FCD"/>
    <w:rsid w:val="002126AE"/>
    <w:rsid w:val="00212B6B"/>
    <w:rsid w:val="00212C18"/>
    <w:rsid w:val="00213A2C"/>
    <w:rsid w:val="00213B74"/>
    <w:rsid w:val="00213D27"/>
    <w:rsid w:val="0021415C"/>
    <w:rsid w:val="0021460C"/>
    <w:rsid w:val="00215898"/>
    <w:rsid w:val="00215A3E"/>
    <w:rsid w:val="00216057"/>
    <w:rsid w:val="002161B3"/>
    <w:rsid w:val="00216293"/>
    <w:rsid w:val="002169A1"/>
    <w:rsid w:val="00216C49"/>
    <w:rsid w:val="00217060"/>
    <w:rsid w:val="002174A1"/>
    <w:rsid w:val="002177A8"/>
    <w:rsid w:val="00220142"/>
    <w:rsid w:val="002204F6"/>
    <w:rsid w:val="00220890"/>
    <w:rsid w:val="00220BC1"/>
    <w:rsid w:val="00220FCC"/>
    <w:rsid w:val="0022206D"/>
    <w:rsid w:val="00222A21"/>
    <w:rsid w:val="00222AA4"/>
    <w:rsid w:val="002232F5"/>
    <w:rsid w:val="002233FA"/>
    <w:rsid w:val="00223A51"/>
    <w:rsid w:val="002244F0"/>
    <w:rsid w:val="00225E34"/>
    <w:rsid w:val="002266B2"/>
    <w:rsid w:val="002266D2"/>
    <w:rsid w:val="002269B7"/>
    <w:rsid w:val="00226B6F"/>
    <w:rsid w:val="00227307"/>
    <w:rsid w:val="00227364"/>
    <w:rsid w:val="00227460"/>
    <w:rsid w:val="002276AA"/>
    <w:rsid w:val="002305A0"/>
    <w:rsid w:val="0023062C"/>
    <w:rsid w:val="0023063E"/>
    <w:rsid w:val="002306AC"/>
    <w:rsid w:val="002309D3"/>
    <w:rsid w:val="00230A83"/>
    <w:rsid w:val="002316FD"/>
    <w:rsid w:val="002318F4"/>
    <w:rsid w:val="00232297"/>
    <w:rsid w:val="002329BE"/>
    <w:rsid w:val="00232B70"/>
    <w:rsid w:val="00232EE0"/>
    <w:rsid w:val="0023313A"/>
    <w:rsid w:val="002331BB"/>
    <w:rsid w:val="0023332B"/>
    <w:rsid w:val="00233563"/>
    <w:rsid w:val="002336FE"/>
    <w:rsid w:val="002337B3"/>
    <w:rsid w:val="00233A2A"/>
    <w:rsid w:val="00233E9F"/>
    <w:rsid w:val="002343F0"/>
    <w:rsid w:val="00234E8E"/>
    <w:rsid w:val="002352A1"/>
    <w:rsid w:val="002353F9"/>
    <w:rsid w:val="00235A3E"/>
    <w:rsid w:val="00235B38"/>
    <w:rsid w:val="00236886"/>
    <w:rsid w:val="00236E34"/>
    <w:rsid w:val="00237602"/>
    <w:rsid w:val="0023791B"/>
    <w:rsid w:val="0024024E"/>
    <w:rsid w:val="0024081D"/>
    <w:rsid w:val="00240979"/>
    <w:rsid w:val="002426AB"/>
    <w:rsid w:val="0024293D"/>
    <w:rsid w:val="00242A67"/>
    <w:rsid w:val="00242BD9"/>
    <w:rsid w:val="002438A6"/>
    <w:rsid w:val="00243CD8"/>
    <w:rsid w:val="00243D14"/>
    <w:rsid w:val="00244010"/>
    <w:rsid w:val="002441A9"/>
    <w:rsid w:val="00244267"/>
    <w:rsid w:val="00244370"/>
    <w:rsid w:val="00244595"/>
    <w:rsid w:val="00244704"/>
    <w:rsid w:val="002449C7"/>
    <w:rsid w:val="002451C3"/>
    <w:rsid w:val="002451F1"/>
    <w:rsid w:val="00245498"/>
    <w:rsid w:val="00245796"/>
    <w:rsid w:val="00245817"/>
    <w:rsid w:val="00246438"/>
    <w:rsid w:val="002468F2"/>
    <w:rsid w:val="00246AAC"/>
    <w:rsid w:val="00247464"/>
    <w:rsid w:val="00247E06"/>
    <w:rsid w:val="002501D2"/>
    <w:rsid w:val="00250485"/>
    <w:rsid w:val="002507E0"/>
    <w:rsid w:val="00250F98"/>
    <w:rsid w:val="00251934"/>
    <w:rsid w:val="00251F12"/>
    <w:rsid w:val="002520CD"/>
    <w:rsid w:val="002520FD"/>
    <w:rsid w:val="0025266F"/>
    <w:rsid w:val="0025285D"/>
    <w:rsid w:val="00252AAA"/>
    <w:rsid w:val="00252E1F"/>
    <w:rsid w:val="002534E2"/>
    <w:rsid w:val="00253EE3"/>
    <w:rsid w:val="0025402D"/>
    <w:rsid w:val="00254040"/>
    <w:rsid w:val="002545AE"/>
    <w:rsid w:val="00254819"/>
    <w:rsid w:val="00254B38"/>
    <w:rsid w:val="00254E49"/>
    <w:rsid w:val="00254E92"/>
    <w:rsid w:val="00255045"/>
    <w:rsid w:val="00255294"/>
    <w:rsid w:val="002557C5"/>
    <w:rsid w:val="002559FA"/>
    <w:rsid w:val="00255EE3"/>
    <w:rsid w:val="00256C79"/>
    <w:rsid w:val="002577D1"/>
    <w:rsid w:val="002606C7"/>
    <w:rsid w:val="002614CC"/>
    <w:rsid w:val="00261722"/>
    <w:rsid w:val="00261835"/>
    <w:rsid w:val="0026194B"/>
    <w:rsid w:val="00261B73"/>
    <w:rsid w:val="00262440"/>
    <w:rsid w:val="00262453"/>
    <w:rsid w:val="00263ACC"/>
    <w:rsid w:val="00263F98"/>
    <w:rsid w:val="00264079"/>
    <w:rsid w:val="0026459A"/>
    <w:rsid w:val="002645D3"/>
    <w:rsid w:val="002649BE"/>
    <w:rsid w:val="00265390"/>
    <w:rsid w:val="002656F9"/>
    <w:rsid w:val="00265DA6"/>
    <w:rsid w:val="00265FB5"/>
    <w:rsid w:val="002660FF"/>
    <w:rsid w:val="0026650C"/>
    <w:rsid w:val="002665C2"/>
    <w:rsid w:val="00266D57"/>
    <w:rsid w:val="0026726F"/>
    <w:rsid w:val="002673A6"/>
    <w:rsid w:val="002675BE"/>
    <w:rsid w:val="00267680"/>
    <w:rsid w:val="00267BA9"/>
    <w:rsid w:val="00270493"/>
    <w:rsid w:val="00270718"/>
    <w:rsid w:val="00270B08"/>
    <w:rsid w:val="00270CD4"/>
    <w:rsid w:val="00270FA8"/>
    <w:rsid w:val="002718D8"/>
    <w:rsid w:val="00271910"/>
    <w:rsid w:val="0027193E"/>
    <w:rsid w:val="00271D01"/>
    <w:rsid w:val="00271E2E"/>
    <w:rsid w:val="00271E75"/>
    <w:rsid w:val="0027238C"/>
    <w:rsid w:val="002724A5"/>
    <w:rsid w:val="002727FC"/>
    <w:rsid w:val="00272A27"/>
    <w:rsid w:val="00272B6A"/>
    <w:rsid w:val="00273756"/>
    <w:rsid w:val="002737D1"/>
    <w:rsid w:val="002739AD"/>
    <w:rsid w:val="00273A7D"/>
    <w:rsid w:val="00273CAE"/>
    <w:rsid w:val="00274132"/>
    <w:rsid w:val="002744F3"/>
    <w:rsid w:val="0027481B"/>
    <w:rsid w:val="002749E9"/>
    <w:rsid w:val="00274CEE"/>
    <w:rsid w:val="0027511D"/>
    <w:rsid w:val="00275D65"/>
    <w:rsid w:val="00275FE5"/>
    <w:rsid w:val="00276267"/>
    <w:rsid w:val="00277575"/>
    <w:rsid w:val="002776D7"/>
    <w:rsid w:val="002779CB"/>
    <w:rsid w:val="00277B71"/>
    <w:rsid w:val="00277E55"/>
    <w:rsid w:val="002802BD"/>
    <w:rsid w:val="0028055F"/>
    <w:rsid w:val="00281325"/>
    <w:rsid w:val="00281423"/>
    <w:rsid w:val="00282B86"/>
    <w:rsid w:val="00282DB6"/>
    <w:rsid w:val="00282E84"/>
    <w:rsid w:val="00282F80"/>
    <w:rsid w:val="002832C1"/>
    <w:rsid w:val="002832FE"/>
    <w:rsid w:val="0028359F"/>
    <w:rsid w:val="00283680"/>
    <w:rsid w:val="00283686"/>
    <w:rsid w:val="00283844"/>
    <w:rsid w:val="00283F02"/>
    <w:rsid w:val="00284499"/>
    <w:rsid w:val="0028469D"/>
    <w:rsid w:val="002846B8"/>
    <w:rsid w:val="00284AC5"/>
    <w:rsid w:val="00284D16"/>
    <w:rsid w:val="00284F3B"/>
    <w:rsid w:val="00285228"/>
    <w:rsid w:val="0028539A"/>
    <w:rsid w:val="002853E1"/>
    <w:rsid w:val="002864BD"/>
    <w:rsid w:val="00286529"/>
    <w:rsid w:val="002869C2"/>
    <w:rsid w:val="00286AD5"/>
    <w:rsid w:val="00286B2E"/>
    <w:rsid w:val="00286BE7"/>
    <w:rsid w:val="00286F4F"/>
    <w:rsid w:val="00286FB8"/>
    <w:rsid w:val="00286FE5"/>
    <w:rsid w:val="002871B1"/>
    <w:rsid w:val="002873CE"/>
    <w:rsid w:val="00287833"/>
    <w:rsid w:val="00287B3C"/>
    <w:rsid w:val="00287F2D"/>
    <w:rsid w:val="00287F66"/>
    <w:rsid w:val="0029001E"/>
    <w:rsid w:val="002901C8"/>
    <w:rsid w:val="00290489"/>
    <w:rsid w:val="002913AE"/>
    <w:rsid w:val="00292279"/>
    <w:rsid w:val="00292414"/>
    <w:rsid w:val="002928F8"/>
    <w:rsid w:val="00292E85"/>
    <w:rsid w:val="00293125"/>
    <w:rsid w:val="00293888"/>
    <w:rsid w:val="002938A9"/>
    <w:rsid w:val="00294113"/>
    <w:rsid w:val="00294281"/>
    <w:rsid w:val="00294438"/>
    <w:rsid w:val="00294449"/>
    <w:rsid w:val="00294745"/>
    <w:rsid w:val="00294ADD"/>
    <w:rsid w:val="00294DBF"/>
    <w:rsid w:val="00294E6D"/>
    <w:rsid w:val="00295351"/>
    <w:rsid w:val="0029542F"/>
    <w:rsid w:val="00295857"/>
    <w:rsid w:val="00295B8E"/>
    <w:rsid w:val="00295E02"/>
    <w:rsid w:val="00295EA0"/>
    <w:rsid w:val="00295F11"/>
    <w:rsid w:val="0029624A"/>
    <w:rsid w:val="0029626F"/>
    <w:rsid w:val="002963FD"/>
    <w:rsid w:val="0029657B"/>
    <w:rsid w:val="00296977"/>
    <w:rsid w:val="0029767A"/>
    <w:rsid w:val="00297866"/>
    <w:rsid w:val="00297892"/>
    <w:rsid w:val="00297A89"/>
    <w:rsid w:val="00297AC8"/>
    <w:rsid w:val="002A0B1F"/>
    <w:rsid w:val="002A0C48"/>
    <w:rsid w:val="002A0E02"/>
    <w:rsid w:val="002A12A6"/>
    <w:rsid w:val="002A1729"/>
    <w:rsid w:val="002A1A0F"/>
    <w:rsid w:val="002A1A48"/>
    <w:rsid w:val="002A1BBA"/>
    <w:rsid w:val="002A20DB"/>
    <w:rsid w:val="002A247D"/>
    <w:rsid w:val="002A30EE"/>
    <w:rsid w:val="002A3377"/>
    <w:rsid w:val="002A4206"/>
    <w:rsid w:val="002A4332"/>
    <w:rsid w:val="002A44C5"/>
    <w:rsid w:val="002A46F6"/>
    <w:rsid w:val="002A4E7B"/>
    <w:rsid w:val="002A4EB8"/>
    <w:rsid w:val="002A50D4"/>
    <w:rsid w:val="002A5168"/>
    <w:rsid w:val="002A5239"/>
    <w:rsid w:val="002A590A"/>
    <w:rsid w:val="002A6783"/>
    <w:rsid w:val="002A7432"/>
    <w:rsid w:val="002A7494"/>
    <w:rsid w:val="002A7A7B"/>
    <w:rsid w:val="002A7FA1"/>
    <w:rsid w:val="002B02E8"/>
    <w:rsid w:val="002B0629"/>
    <w:rsid w:val="002B0737"/>
    <w:rsid w:val="002B09EC"/>
    <w:rsid w:val="002B0D2A"/>
    <w:rsid w:val="002B0EC7"/>
    <w:rsid w:val="002B118F"/>
    <w:rsid w:val="002B11AD"/>
    <w:rsid w:val="002B1218"/>
    <w:rsid w:val="002B159B"/>
    <w:rsid w:val="002B1DB1"/>
    <w:rsid w:val="002B1FCA"/>
    <w:rsid w:val="002B2103"/>
    <w:rsid w:val="002B2454"/>
    <w:rsid w:val="002B2650"/>
    <w:rsid w:val="002B276E"/>
    <w:rsid w:val="002B27DE"/>
    <w:rsid w:val="002B287D"/>
    <w:rsid w:val="002B2904"/>
    <w:rsid w:val="002B3E26"/>
    <w:rsid w:val="002B433F"/>
    <w:rsid w:val="002B4392"/>
    <w:rsid w:val="002B4500"/>
    <w:rsid w:val="002B45D5"/>
    <w:rsid w:val="002B47E6"/>
    <w:rsid w:val="002B48C7"/>
    <w:rsid w:val="002B4F48"/>
    <w:rsid w:val="002B5C7C"/>
    <w:rsid w:val="002B5C95"/>
    <w:rsid w:val="002B5CA5"/>
    <w:rsid w:val="002B5D1D"/>
    <w:rsid w:val="002B5F7F"/>
    <w:rsid w:val="002B622D"/>
    <w:rsid w:val="002B627D"/>
    <w:rsid w:val="002B6320"/>
    <w:rsid w:val="002B63E9"/>
    <w:rsid w:val="002B68B9"/>
    <w:rsid w:val="002B6AD0"/>
    <w:rsid w:val="002B76A2"/>
    <w:rsid w:val="002B7A81"/>
    <w:rsid w:val="002B7B55"/>
    <w:rsid w:val="002B7C64"/>
    <w:rsid w:val="002B7CF7"/>
    <w:rsid w:val="002C08F9"/>
    <w:rsid w:val="002C1133"/>
    <w:rsid w:val="002C1930"/>
    <w:rsid w:val="002C19C5"/>
    <w:rsid w:val="002C1ABA"/>
    <w:rsid w:val="002C214E"/>
    <w:rsid w:val="002C24F6"/>
    <w:rsid w:val="002C2786"/>
    <w:rsid w:val="002C33DA"/>
    <w:rsid w:val="002C33F4"/>
    <w:rsid w:val="002C3402"/>
    <w:rsid w:val="002C366E"/>
    <w:rsid w:val="002C37D2"/>
    <w:rsid w:val="002C3C46"/>
    <w:rsid w:val="002C4200"/>
    <w:rsid w:val="002C4C4D"/>
    <w:rsid w:val="002C4D65"/>
    <w:rsid w:val="002C4FF5"/>
    <w:rsid w:val="002C5069"/>
    <w:rsid w:val="002C580E"/>
    <w:rsid w:val="002C5BBC"/>
    <w:rsid w:val="002C5C4E"/>
    <w:rsid w:val="002C5E90"/>
    <w:rsid w:val="002C5F9E"/>
    <w:rsid w:val="002C6182"/>
    <w:rsid w:val="002C62A9"/>
    <w:rsid w:val="002C63FC"/>
    <w:rsid w:val="002C6D63"/>
    <w:rsid w:val="002C6EB5"/>
    <w:rsid w:val="002C748D"/>
    <w:rsid w:val="002C7C2C"/>
    <w:rsid w:val="002D025F"/>
    <w:rsid w:val="002D033A"/>
    <w:rsid w:val="002D0364"/>
    <w:rsid w:val="002D0B8D"/>
    <w:rsid w:val="002D0FB4"/>
    <w:rsid w:val="002D13ED"/>
    <w:rsid w:val="002D1863"/>
    <w:rsid w:val="002D1DF4"/>
    <w:rsid w:val="002D20CF"/>
    <w:rsid w:val="002D24C1"/>
    <w:rsid w:val="002D2581"/>
    <w:rsid w:val="002D29FA"/>
    <w:rsid w:val="002D2C63"/>
    <w:rsid w:val="002D2D0D"/>
    <w:rsid w:val="002D31D2"/>
    <w:rsid w:val="002D3324"/>
    <w:rsid w:val="002D44E8"/>
    <w:rsid w:val="002D4638"/>
    <w:rsid w:val="002D4644"/>
    <w:rsid w:val="002D4886"/>
    <w:rsid w:val="002D4BEE"/>
    <w:rsid w:val="002D4C3B"/>
    <w:rsid w:val="002D583F"/>
    <w:rsid w:val="002D5956"/>
    <w:rsid w:val="002D61B4"/>
    <w:rsid w:val="002D6740"/>
    <w:rsid w:val="002D6F29"/>
    <w:rsid w:val="002D7210"/>
    <w:rsid w:val="002D738C"/>
    <w:rsid w:val="002D7464"/>
    <w:rsid w:val="002D7559"/>
    <w:rsid w:val="002D76DE"/>
    <w:rsid w:val="002D7AA0"/>
    <w:rsid w:val="002D7AD1"/>
    <w:rsid w:val="002D7B7A"/>
    <w:rsid w:val="002E0164"/>
    <w:rsid w:val="002E0316"/>
    <w:rsid w:val="002E0359"/>
    <w:rsid w:val="002E05B7"/>
    <w:rsid w:val="002E0EDB"/>
    <w:rsid w:val="002E1095"/>
    <w:rsid w:val="002E1435"/>
    <w:rsid w:val="002E1707"/>
    <w:rsid w:val="002E1A71"/>
    <w:rsid w:val="002E1E21"/>
    <w:rsid w:val="002E1E3F"/>
    <w:rsid w:val="002E1ED8"/>
    <w:rsid w:val="002E1F17"/>
    <w:rsid w:val="002E263B"/>
    <w:rsid w:val="002E2692"/>
    <w:rsid w:val="002E2EF1"/>
    <w:rsid w:val="002E3084"/>
    <w:rsid w:val="002E3141"/>
    <w:rsid w:val="002E385C"/>
    <w:rsid w:val="002E3B2E"/>
    <w:rsid w:val="002E3F81"/>
    <w:rsid w:val="002E4415"/>
    <w:rsid w:val="002E4A13"/>
    <w:rsid w:val="002E4A49"/>
    <w:rsid w:val="002E4B79"/>
    <w:rsid w:val="002E58A1"/>
    <w:rsid w:val="002E5B3A"/>
    <w:rsid w:val="002E5FAD"/>
    <w:rsid w:val="002E621C"/>
    <w:rsid w:val="002E6722"/>
    <w:rsid w:val="002E67D4"/>
    <w:rsid w:val="002E6CA3"/>
    <w:rsid w:val="002E7A9F"/>
    <w:rsid w:val="002E7E95"/>
    <w:rsid w:val="002F05AE"/>
    <w:rsid w:val="002F07C7"/>
    <w:rsid w:val="002F09DA"/>
    <w:rsid w:val="002F0B4F"/>
    <w:rsid w:val="002F0D9C"/>
    <w:rsid w:val="002F148D"/>
    <w:rsid w:val="002F1D76"/>
    <w:rsid w:val="002F1E77"/>
    <w:rsid w:val="002F1EFE"/>
    <w:rsid w:val="002F2110"/>
    <w:rsid w:val="002F2842"/>
    <w:rsid w:val="002F2B7E"/>
    <w:rsid w:val="002F2BBB"/>
    <w:rsid w:val="002F2EF3"/>
    <w:rsid w:val="002F337B"/>
    <w:rsid w:val="002F3656"/>
    <w:rsid w:val="002F365E"/>
    <w:rsid w:val="002F38F8"/>
    <w:rsid w:val="002F3D91"/>
    <w:rsid w:val="002F3F18"/>
    <w:rsid w:val="002F42F9"/>
    <w:rsid w:val="002F42FB"/>
    <w:rsid w:val="002F45D4"/>
    <w:rsid w:val="002F4768"/>
    <w:rsid w:val="002F47BC"/>
    <w:rsid w:val="002F49F6"/>
    <w:rsid w:val="002F4CA0"/>
    <w:rsid w:val="002F506C"/>
    <w:rsid w:val="002F5300"/>
    <w:rsid w:val="002F60A5"/>
    <w:rsid w:val="002F618E"/>
    <w:rsid w:val="002F627A"/>
    <w:rsid w:val="002F6452"/>
    <w:rsid w:val="002F64E0"/>
    <w:rsid w:val="002F6D51"/>
    <w:rsid w:val="002F6F42"/>
    <w:rsid w:val="002F7770"/>
    <w:rsid w:val="002F77D1"/>
    <w:rsid w:val="003005AC"/>
    <w:rsid w:val="003009D4"/>
    <w:rsid w:val="00300F68"/>
    <w:rsid w:val="003010BD"/>
    <w:rsid w:val="00301298"/>
    <w:rsid w:val="003012C1"/>
    <w:rsid w:val="003019B1"/>
    <w:rsid w:val="00301A0D"/>
    <w:rsid w:val="00302046"/>
    <w:rsid w:val="003023C1"/>
    <w:rsid w:val="003024A5"/>
    <w:rsid w:val="003025C8"/>
    <w:rsid w:val="00302620"/>
    <w:rsid w:val="003034F5"/>
    <w:rsid w:val="00303564"/>
    <w:rsid w:val="003035C1"/>
    <w:rsid w:val="00303D66"/>
    <w:rsid w:val="00303EDE"/>
    <w:rsid w:val="00304161"/>
    <w:rsid w:val="00304404"/>
    <w:rsid w:val="00304971"/>
    <w:rsid w:val="00304A59"/>
    <w:rsid w:val="00304B1A"/>
    <w:rsid w:val="00304CB5"/>
    <w:rsid w:val="00304D9E"/>
    <w:rsid w:val="00305457"/>
    <w:rsid w:val="00305D8B"/>
    <w:rsid w:val="00305F1B"/>
    <w:rsid w:val="0030645B"/>
    <w:rsid w:val="00306830"/>
    <w:rsid w:val="00307999"/>
    <w:rsid w:val="00307ADE"/>
    <w:rsid w:val="00307B4F"/>
    <w:rsid w:val="00307FF7"/>
    <w:rsid w:val="003107AA"/>
    <w:rsid w:val="003107F2"/>
    <w:rsid w:val="00310C97"/>
    <w:rsid w:val="00310D9B"/>
    <w:rsid w:val="0031105E"/>
    <w:rsid w:val="003113FE"/>
    <w:rsid w:val="0031147A"/>
    <w:rsid w:val="00311657"/>
    <w:rsid w:val="00311BAA"/>
    <w:rsid w:val="00311D2A"/>
    <w:rsid w:val="00312C8B"/>
    <w:rsid w:val="00312D00"/>
    <w:rsid w:val="00312D46"/>
    <w:rsid w:val="0031341F"/>
    <w:rsid w:val="00313C2F"/>
    <w:rsid w:val="00313D02"/>
    <w:rsid w:val="00314161"/>
    <w:rsid w:val="0031469C"/>
    <w:rsid w:val="00314991"/>
    <w:rsid w:val="00314B54"/>
    <w:rsid w:val="00314BB9"/>
    <w:rsid w:val="00314C0F"/>
    <w:rsid w:val="00315849"/>
    <w:rsid w:val="003158B7"/>
    <w:rsid w:val="00315FB1"/>
    <w:rsid w:val="00316210"/>
    <w:rsid w:val="003169A2"/>
    <w:rsid w:val="00316A05"/>
    <w:rsid w:val="0031710E"/>
    <w:rsid w:val="003171F2"/>
    <w:rsid w:val="00317625"/>
    <w:rsid w:val="00317884"/>
    <w:rsid w:val="003178C2"/>
    <w:rsid w:val="00317B6F"/>
    <w:rsid w:val="00317D1A"/>
    <w:rsid w:val="003201F6"/>
    <w:rsid w:val="00320407"/>
    <w:rsid w:val="00320542"/>
    <w:rsid w:val="003206D0"/>
    <w:rsid w:val="003218EB"/>
    <w:rsid w:val="0032263B"/>
    <w:rsid w:val="00322BCB"/>
    <w:rsid w:val="00323AF8"/>
    <w:rsid w:val="00324546"/>
    <w:rsid w:val="00324DF7"/>
    <w:rsid w:val="003252F6"/>
    <w:rsid w:val="00325659"/>
    <w:rsid w:val="00325A30"/>
    <w:rsid w:val="00325F52"/>
    <w:rsid w:val="00326560"/>
    <w:rsid w:val="00326806"/>
    <w:rsid w:val="0032696A"/>
    <w:rsid w:val="0032699B"/>
    <w:rsid w:val="003270B1"/>
    <w:rsid w:val="00327317"/>
    <w:rsid w:val="003276AB"/>
    <w:rsid w:val="003277C1"/>
    <w:rsid w:val="00327FF4"/>
    <w:rsid w:val="0033028F"/>
    <w:rsid w:val="0033067C"/>
    <w:rsid w:val="00330D73"/>
    <w:rsid w:val="00330F6A"/>
    <w:rsid w:val="00331559"/>
    <w:rsid w:val="0033168C"/>
    <w:rsid w:val="00331C5B"/>
    <w:rsid w:val="00331F9D"/>
    <w:rsid w:val="003322B9"/>
    <w:rsid w:val="00332ACC"/>
    <w:rsid w:val="00332CC5"/>
    <w:rsid w:val="00332DE7"/>
    <w:rsid w:val="003331CF"/>
    <w:rsid w:val="003334E5"/>
    <w:rsid w:val="003336A1"/>
    <w:rsid w:val="003338DF"/>
    <w:rsid w:val="003339E0"/>
    <w:rsid w:val="00333A55"/>
    <w:rsid w:val="00333B02"/>
    <w:rsid w:val="00333C2C"/>
    <w:rsid w:val="00334094"/>
    <w:rsid w:val="0033415B"/>
    <w:rsid w:val="0033435F"/>
    <w:rsid w:val="0033453D"/>
    <w:rsid w:val="0033460E"/>
    <w:rsid w:val="003346F2"/>
    <w:rsid w:val="0033488B"/>
    <w:rsid w:val="00334E74"/>
    <w:rsid w:val="00334F39"/>
    <w:rsid w:val="003351B4"/>
    <w:rsid w:val="003353BD"/>
    <w:rsid w:val="00335577"/>
    <w:rsid w:val="00335A2F"/>
    <w:rsid w:val="00335A6D"/>
    <w:rsid w:val="00336167"/>
    <w:rsid w:val="00336705"/>
    <w:rsid w:val="003367FC"/>
    <w:rsid w:val="003369F2"/>
    <w:rsid w:val="003373D8"/>
    <w:rsid w:val="0033753F"/>
    <w:rsid w:val="00337645"/>
    <w:rsid w:val="00337E09"/>
    <w:rsid w:val="00337F1E"/>
    <w:rsid w:val="00340279"/>
    <w:rsid w:val="00340779"/>
    <w:rsid w:val="003409C9"/>
    <w:rsid w:val="00340A2E"/>
    <w:rsid w:val="00340BB5"/>
    <w:rsid w:val="00340DC0"/>
    <w:rsid w:val="00341337"/>
    <w:rsid w:val="00341392"/>
    <w:rsid w:val="003417BE"/>
    <w:rsid w:val="00341AE0"/>
    <w:rsid w:val="003420D5"/>
    <w:rsid w:val="0034242D"/>
    <w:rsid w:val="00342A00"/>
    <w:rsid w:val="00342A5F"/>
    <w:rsid w:val="00342AC2"/>
    <w:rsid w:val="00342FC6"/>
    <w:rsid w:val="0034310E"/>
    <w:rsid w:val="00343599"/>
    <w:rsid w:val="003437BB"/>
    <w:rsid w:val="00343A5B"/>
    <w:rsid w:val="00343B6D"/>
    <w:rsid w:val="00343E0A"/>
    <w:rsid w:val="00344123"/>
    <w:rsid w:val="00344174"/>
    <w:rsid w:val="003441AC"/>
    <w:rsid w:val="0034484D"/>
    <w:rsid w:val="00344D00"/>
    <w:rsid w:val="00345023"/>
    <w:rsid w:val="0034509F"/>
    <w:rsid w:val="00345190"/>
    <w:rsid w:val="003451F6"/>
    <w:rsid w:val="0034523D"/>
    <w:rsid w:val="00345618"/>
    <w:rsid w:val="00345689"/>
    <w:rsid w:val="00345CBC"/>
    <w:rsid w:val="00345FC2"/>
    <w:rsid w:val="003469C3"/>
    <w:rsid w:val="00346E91"/>
    <w:rsid w:val="00347206"/>
    <w:rsid w:val="003474B4"/>
    <w:rsid w:val="00347799"/>
    <w:rsid w:val="0034798A"/>
    <w:rsid w:val="00347C90"/>
    <w:rsid w:val="00347D89"/>
    <w:rsid w:val="00347F4C"/>
    <w:rsid w:val="00350024"/>
    <w:rsid w:val="0035021E"/>
    <w:rsid w:val="003508F7"/>
    <w:rsid w:val="00350951"/>
    <w:rsid w:val="00350B32"/>
    <w:rsid w:val="00350C8F"/>
    <w:rsid w:val="003518BD"/>
    <w:rsid w:val="00351FC9"/>
    <w:rsid w:val="00352369"/>
    <w:rsid w:val="003525B9"/>
    <w:rsid w:val="00352A47"/>
    <w:rsid w:val="00352B06"/>
    <w:rsid w:val="00352F8E"/>
    <w:rsid w:val="00353623"/>
    <w:rsid w:val="0035366F"/>
    <w:rsid w:val="00353D68"/>
    <w:rsid w:val="0035417C"/>
    <w:rsid w:val="003542EE"/>
    <w:rsid w:val="00354C1C"/>
    <w:rsid w:val="00354DAC"/>
    <w:rsid w:val="00354E38"/>
    <w:rsid w:val="00355126"/>
    <w:rsid w:val="0035521E"/>
    <w:rsid w:val="003553EA"/>
    <w:rsid w:val="00355B9D"/>
    <w:rsid w:val="003560F7"/>
    <w:rsid w:val="003561CC"/>
    <w:rsid w:val="00356426"/>
    <w:rsid w:val="00357CC1"/>
    <w:rsid w:val="00360904"/>
    <w:rsid w:val="0036090F"/>
    <w:rsid w:val="00360BAF"/>
    <w:rsid w:val="00360FE9"/>
    <w:rsid w:val="003611F7"/>
    <w:rsid w:val="0036142F"/>
    <w:rsid w:val="00361670"/>
    <w:rsid w:val="003618C1"/>
    <w:rsid w:val="00361990"/>
    <w:rsid w:val="00361C6F"/>
    <w:rsid w:val="00361F7E"/>
    <w:rsid w:val="00361FC0"/>
    <w:rsid w:val="00362533"/>
    <w:rsid w:val="00362584"/>
    <w:rsid w:val="003627EC"/>
    <w:rsid w:val="00362C26"/>
    <w:rsid w:val="00362E9A"/>
    <w:rsid w:val="00362EA3"/>
    <w:rsid w:val="00362F88"/>
    <w:rsid w:val="0036300A"/>
    <w:rsid w:val="0036327D"/>
    <w:rsid w:val="00363556"/>
    <w:rsid w:val="00363AC5"/>
    <w:rsid w:val="00363E0F"/>
    <w:rsid w:val="00363EBD"/>
    <w:rsid w:val="00364812"/>
    <w:rsid w:val="0036587F"/>
    <w:rsid w:val="00365CAA"/>
    <w:rsid w:val="00365D79"/>
    <w:rsid w:val="00365F86"/>
    <w:rsid w:val="00366174"/>
    <w:rsid w:val="00366436"/>
    <w:rsid w:val="00366F47"/>
    <w:rsid w:val="00367237"/>
    <w:rsid w:val="003675F2"/>
    <w:rsid w:val="003679EE"/>
    <w:rsid w:val="00370048"/>
    <w:rsid w:val="0037013D"/>
    <w:rsid w:val="00370ACB"/>
    <w:rsid w:val="00370FF7"/>
    <w:rsid w:val="003715EF"/>
    <w:rsid w:val="0037197F"/>
    <w:rsid w:val="00371D10"/>
    <w:rsid w:val="00371E79"/>
    <w:rsid w:val="0037213A"/>
    <w:rsid w:val="00372704"/>
    <w:rsid w:val="00372F4E"/>
    <w:rsid w:val="003738F7"/>
    <w:rsid w:val="00373B8B"/>
    <w:rsid w:val="003744B6"/>
    <w:rsid w:val="003748F1"/>
    <w:rsid w:val="003752E1"/>
    <w:rsid w:val="003755C7"/>
    <w:rsid w:val="00375C9B"/>
    <w:rsid w:val="00375E59"/>
    <w:rsid w:val="003761DA"/>
    <w:rsid w:val="003772B0"/>
    <w:rsid w:val="003778B4"/>
    <w:rsid w:val="00377E24"/>
    <w:rsid w:val="0038021B"/>
    <w:rsid w:val="003807D6"/>
    <w:rsid w:val="00380A9E"/>
    <w:rsid w:val="0038112F"/>
    <w:rsid w:val="003814B6"/>
    <w:rsid w:val="00381501"/>
    <w:rsid w:val="003817B3"/>
    <w:rsid w:val="003817DA"/>
    <w:rsid w:val="003818E3"/>
    <w:rsid w:val="003819FD"/>
    <w:rsid w:val="00381B3D"/>
    <w:rsid w:val="00381C4D"/>
    <w:rsid w:val="00381E6F"/>
    <w:rsid w:val="00382062"/>
    <w:rsid w:val="003820A4"/>
    <w:rsid w:val="003828A3"/>
    <w:rsid w:val="00382D1C"/>
    <w:rsid w:val="00383BE1"/>
    <w:rsid w:val="00383CFD"/>
    <w:rsid w:val="003843F4"/>
    <w:rsid w:val="0038456B"/>
    <w:rsid w:val="003845A7"/>
    <w:rsid w:val="00384723"/>
    <w:rsid w:val="00385642"/>
    <w:rsid w:val="00385A33"/>
    <w:rsid w:val="00385C56"/>
    <w:rsid w:val="00385E0C"/>
    <w:rsid w:val="00386019"/>
    <w:rsid w:val="00386713"/>
    <w:rsid w:val="00386823"/>
    <w:rsid w:val="0038690C"/>
    <w:rsid w:val="00386BCC"/>
    <w:rsid w:val="00386EA2"/>
    <w:rsid w:val="00386FC7"/>
    <w:rsid w:val="003873CE"/>
    <w:rsid w:val="00387564"/>
    <w:rsid w:val="003877F3"/>
    <w:rsid w:val="00390929"/>
    <w:rsid w:val="00391AC0"/>
    <w:rsid w:val="00391E4C"/>
    <w:rsid w:val="00391E70"/>
    <w:rsid w:val="00392909"/>
    <w:rsid w:val="00392D0B"/>
    <w:rsid w:val="00392FD2"/>
    <w:rsid w:val="00392FE8"/>
    <w:rsid w:val="00393515"/>
    <w:rsid w:val="00393A47"/>
    <w:rsid w:val="00393F85"/>
    <w:rsid w:val="003941A0"/>
    <w:rsid w:val="0039449C"/>
    <w:rsid w:val="00394576"/>
    <w:rsid w:val="00394581"/>
    <w:rsid w:val="003947FE"/>
    <w:rsid w:val="003948C5"/>
    <w:rsid w:val="00394A0D"/>
    <w:rsid w:val="00394B8A"/>
    <w:rsid w:val="00395C7C"/>
    <w:rsid w:val="00395DD3"/>
    <w:rsid w:val="0039605D"/>
    <w:rsid w:val="003960AB"/>
    <w:rsid w:val="00396641"/>
    <w:rsid w:val="00396F0A"/>
    <w:rsid w:val="003973EF"/>
    <w:rsid w:val="00397A25"/>
    <w:rsid w:val="003A04B7"/>
    <w:rsid w:val="003A090A"/>
    <w:rsid w:val="003A0F2A"/>
    <w:rsid w:val="003A1181"/>
    <w:rsid w:val="003A11AE"/>
    <w:rsid w:val="003A15E6"/>
    <w:rsid w:val="003A161F"/>
    <w:rsid w:val="003A1D1A"/>
    <w:rsid w:val="003A1F25"/>
    <w:rsid w:val="003A20B3"/>
    <w:rsid w:val="003A2815"/>
    <w:rsid w:val="003A2F88"/>
    <w:rsid w:val="003A30DC"/>
    <w:rsid w:val="003A42DB"/>
    <w:rsid w:val="003A48C1"/>
    <w:rsid w:val="003A4EBE"/>
    <w:rsid w:val="003A4FE9"/>
    <w:rsid w:val="003A616A"/>
    <w:rsid w:val="003A64FB"/>
    <w:rsid w:val="003A670D"/>
    <w:rsid w:val="003A6EA4"/>
    <w:rsid w:val="003A705A"/>
    <w:rsid w:val="003A73B2"/>
    <w:rsid w:val="003A7401"/>
    <w:rsid w:val="003A7CE4"/>
    <w:rsid w:val="003A7F15"/>
    <w:rsid w:val="003B0370"/>
    <w:rsid w:val="003B0425"/>
    <w:rsid w:val="003B0456"/>
    <w:rsid w:val="003B0700"/>
    <w:rsid w:val="003B08D7"/>
    <w:rsid w:val="003B10DB"/>
    <w:rsid w:val="003B150D"/>
    <w:rsid w:val="003B1558"/>
    <w:rsid w:val="003B1AA5"/>
    <w:rsid w:val="003B1D0A"/>
    <w:rsid w:val="003B1F25"/>
    <w:rsid w:val="003B23B8"/>
    <w:rsid w:val="003B2912"/>
    <w:rsid w:val="003B299B"/>
    <w:rsid w:val="003B2C80"/>
    <w:rsid w:val="003B2F53"/>
    <w:rsid w:val="003B30AB"/>
    <w:rsid w:val="003B3A3B"/>
    <w:rsid w:val="003B3E02"/>
    <w:rsid w:val="003B4214"/>
    <w:rsid w:val="003B42F7"/>
    <w:rsid w:val="003B439F"/>
    <w:rsid w:val="003B4E1A"/>
    <w:rsid w:val="003B5006"/>
    <w:rsid w:val="003B5049"/>
    <w:rsid w:val="003B5111"/>
    <w:rsid w:val="003B5C0D"/>
    <w:rsid w:val="003B5D10"/>
    <w:rsid w:val="003B5F42"/>
    <w:rsid w:val="003B600E"/>
    <w:rsid w:val="003B6FE1"/>
    <w:rsid w:val="003B75CA"/>
    <w:rsid w:val="003B7CCF"/>
    <w:rsid w:val="003B7EDE"/>
    <w:rsid w:val="003C0196"/>
    <w:rsid w:val="003C0613"/>
    <w:rsid w:val="003C083D"/>
    <w:rsid w:val="003C0C08"/>
    <w:rsid w:val="003C0E36"/>
    <w:rsid w:val="003C13E2"/>
    <w:rsid w:val="003C1CA8"/>
    <w:rsid w:val="003C1FF4"/>
    <w:rsid w:val="003C2135"/>
    <w:rsid w:val="003C221B"/>
    <w:rsid w:val="003C2836"/>
    <w:rsid w:val="003C2869"/>
    <w:rsid w:val="003C2904"/>
    <w:rsid w:val="003C3269"/>
    <w:rsid w:val="003C3676"/>
    <w:rsid w:val="003C3947"/>
    <w:rsid w:val="003C3DBF"/>
    <w:rsid w:val="003C3EC9"/>
    <w:rsid w:val="003C3FFE"/>
    <w:rsid w:val="003C49B7"/>
    <w:rsid w:val="003C4B10"/>
    <w:rsid w:val="003C4B16"/>
    <w:rsid w:val="003C4CB2"/>
    <w:rsid w:val="003C4D43"/>
    <w:rsid w:val="003C4EF4"/>
    <w:rsid w:val="003C5490"/>
    <w:rsid w:val="003C5ADF"/>
    <w:rsid w:val="003C5EDE"/>
    <w:rsid w:val="003C5EFD"/>
    <w:rsid w:val="003C628C"/>
    <w:rsid w:val="003C62CE"/>
    <w:rsid w:val="003C67F7"/>
    <w:rsid w:val="003C6C11"/>
    <w:rsid w:val="003C6C36"/>
    <w:rsid w:val="003C6E68"/>
    <w:rsid w:val="003C6F13"/>
    <w:rsid w:val="003C7062"/>
    <w:rsid w:val="003C75D5"/>
    <w:rsid w:val="003C7ECD"/>
    <w:rsid w:val="003D01DD"/>
    <w:rsid w:val="003D024C"/>
    <w:rsid w:val="003D041A"/>
    <w:rsid w:val="003D0A5C"/>
    <w:rsid w:val="003D0DBF"/>
    <w:rsid w:val="003D2132"/>
    <w:rsid w:val="003D215D"/>
    <w:rsid w:val="003D22B8"/>
    <w:rsid w:val="003D281B"/>
    <w:rsid w:val="003D2D9B"/>
    <w:rsid w:val="003D2FDD"/>
    <w:rsid w:val="003D30BD"/>
    <w:rsid w:val="003D320F"/>
    <w:rsid w:val="003D327A"/>
    <w:rsid w:val="003D35FC"/>
    <w:rsid w:val="003D3843"/>
    <w:rsid w:val="003D39A2"/>
    <w:rsid w:val="003D3B55"/>
    <w:rsid w:val="003D4427"/>
    <w:rsid w:val="003D47DE"/>
    <w:rsid w:val="003D4DDF"/>
    <w:rsid w:val="003D4E3C"/>
    <w:rsid w:val="003D50DA"/>
    <w:rsid w:val="003D5E3A"/>
    <w:rsid w:val="003D5E5A"/>
    <w:rsid w:val="003D62C4"/>
    <w:rsid w:val="003D63F2"/>
    <w:rsid w:val="003D6A7A"/>
    <w:rsid w:val="003D6F5C"/>
    <w:rsid w:val="003D7088"/>
    <w:rsid w:val="003D7628"/>
    <w:rsid w:val="003D7669"/>
    <w:rsid w:val="003D781D"/>
    <w:rsid w:val="003D7CEF"/>
    <w:rsid w:val="003D7DD1"/>
    <w:rsid w:val="003E0394"/>
    <w:rsid w:val="003E057F"/>
    <w:rsid w:val="003E0A0A"/>
    <w:rsid w:val="003E16DC"/>
    <w:rsid w:val="003E1817"/>
    <w:rsid w:val="003E1FDA"/>
    <w:rsid w:val="003E2230"/>
    <w:rsid w:val="003E230C"/>
    <w:rsid w:val="003E26B7"/>
    <w:rsid w:val="003E31A1"/>
    <w:rsid w:val="003E3D75"/>
    <w:rsid w:val="003E3E87"/>
    <w:rsid w:val="003E3EF1"/>
    <w:rsid w:val="003E4139"/>
    <w:rsid w:val="003E4B16"/>
    <w:rsid w:val="003E4E21"/>
    <w:rsid w:val="003E50E2"/>
    <w:rsid w:val="003E5236"/>
    <w:rsid w:val="003E5579"/>
    <w:rsid w:val="003E560E"/>
    <w:rsid w:val="003E5740"/>
    <w:rsid w:val="003E5784"/>
    <w:rsid w:val="003E57BC"/>
    <w:rsid w:val="003E5A50"/>
    <w:rsid w:val="003E5B61"/>
    <w:rsid w:val="003E5CBE"/>
    <w:rsid w:val="003E5EE5"/>
    <w:rsid w:val="003E6087"/>
    <w:rsid w:val="003E66C2"/>
    <w:rsid w:val="003E6AA1"/>
    <w:rsid w:val="003E71AB"/>
    <w:rsid w:val="003E741D"/>
    <w:rsid w:val="003E744B"/>
    <w:rsid w:val="003E77A6"/>
    <w:rsid w:val="003E77D8"/>
    <w:rsid w:val="003E79B9"/>
    <w:rsid w:val="003E79F3"/>
    <w:rsid w:val="003E7AB4"/>
    <w:rsid w:val="003F0175"/>
    <w:rsid w:val="003F0564"/>
    <w:rsid w:val="003F09E0"/>
    <w:rsid w:val="003F1084"/>
    <w:rsid w:val="003F12E3"/>
    <w:rsid w:val="003F1853"/>
    <w:rsid w:val="003F1AF7"/>
    <w:rsid w:val="003F1F11"/>
    <w:rsid w:val="003F20D1"/>
    <w:rsid w:val="003F2547"/>
    <w:rsid w:val="003F2612"/>
    <w:rsid w:val="003F273A"/>
    <w:rsid w:val="003F2957"/>
    <w:rsid w:val="003F347E"/>
    <w:rsid w:val="003F3973"/>
    <w:rsid w:val="003F4299"/>
    <w:rsid w:val="003F4ADA"/>
    <w:rsid w:val="003F5440"/>
    <w:rsid w:val="003F5681"/>
    <w:rsid w:val="003F5B6C"/>
    <w:rsid w:val="003F5C8C"/>
    <w:rsid w:val="003F5CCD"/>
    <w:rsid w:val="003F7533"/>
    <w:rsid w:val="003F75BD"/>
    <w:rsid w:val="003F768B"/>
    <w:rsid w:val="003F7888"/>
    <w:rsid w:val="003F7BC3"/>
    <w:rsid w:val="003F7D25"/>
    <w:rsid w:val="003F7DB2"/>
    <w:rsid w:val="0040031C"/>
    <w:rsid w:val="004004DC"/>
    <w:rsid w:val="00400AA5"/>
    <w:rsid w:val="00400AE8"/>
    <w:rsid w:val="00400C47"/>
    <w:rsid w:val="00400CB8"/>
    <w:rsid w:val="00400EFC"/>
    <w:rsid w:val="00401082"/>
    <w:rsid w:val="00401385"/>
    <w:rsid w:val="004014A2"/>
    <w:rsid w:val="00401BF8"/>
    <w:rsid w:val="00401D2C"/>
    <w:rsid w:val="00401FF6"/>
    <w:rsid w:val="00402942"/>
    <w:rsid w:val="00402CAB"/>
    <w:rsid w:val="00402EE0"/>
    <w:rsid w:val="004032B5"/>
    <w:rsid w:val="0040330C"/>
    <w:rsid w:val="0040374F"/>
    <w:rsid w:val="004038E2"/>
    <w:rsid w:val="00403931"/>
    <w:rsid w:val="0040439E"/>
    <w:rsid w:val="00404504"/>
    <w:rsid w:val="00405025"/>
    <w:rsid w:val="004052D6"/>
    <w:rsid w:val="00405EA4"/>
    <w:rsid w:val="004062E3"/>
    <w:rsid w:val="0040653A"/>
    <w:rsid w:val="00406563"/>
    <w:rsid w:val="004066BC"/>
    <w:rsid w:val="00406796"/>
    <w:rsid w:val="00406A24"/>
    <w:rsid w:val="00406AEC"/>
    <w:rsid w:val="00406B75"/>
    <w:rsid w:val="00407B7E"/>
    <w:rsid w:val="00407D2E"/>
    <w:rsid w:val="0041033B"/>
    <w:rsid w:val="004107ED"/>
    <w:rsid w:val="00410B8F"/>
    <w:rsid w:val="00410C89"/>
    <w:rsid w:val="004118FB"/>
    <w:rsid w:val="00411975"/>
    <w:rsid w:val="0041258F"/>
    <w:rsid w:val="004127E3"/>
    <w:rsid w:val="00412D6B"/>
    <w:rsid w:val="004132FA"/>
    <w:rsid w:val="00413995"/>
    <w:rsid w:val="00413E5C"/>
    <w:rsid w:val="0041425E"/>
    <w:rsid w:val="00414351"/>
    <w:rsid w:val="0041546A"/>
    <w:rsid w:val="00415879"/>
    <w:rsid w:val="00415BBE"/>
    <w:rsid w:val="00415C94"/>
    <w:rsid w:val="00415F05"/>
    <w:rsid w:val="00415F2A"/>
    <w:rsid w:val="0041650B"/>
    <w:rsid w:val="00416A40"/>
    <w:rsid w:val="00417113"/>
    <w:rsid w:val="00417325"/>
    <w:rsid w:val="00417776"/>
    <w:rsid w:val="004204D0"/>
    <w:rsid w:val="0042078A"/>
    <w:rsid w:val="004210F8"/>
    <w:rsid w:val="00421545"/>
    <w:rsid w:val="004218C5"/>
    <w:rsid w:val="0042193F"/>
    <w:rsid w:val="00421975"/>
    <w:rsid w:val="004219B9"/>
    <w:rsid w:val="00421D17"/>
    <w:rsid w:val="00421E34"/>
    <w:rsid w:val="00422777"/>
    <w:rsid w:val="0042285A"/>
    <w:rsid w:val="00422B61"/>
    <w:rsid w:val="00422CF2"/>
    <w:rsid w:val="00422E92"/>
    <w:rsid w:val="00422EFB"/>
    <w:rsid w:val="0042307A"/>
    <w:rsid w:val="004238F9"/>
    <w:rsid w:val="00423B73"/>
    <w:rsid w:val="0042415D"/>
    <w:rsid w:val="004241E4"/>
    <w:rsid w:val="0042441A"/>
    <w:rsid w:val="00424672"/>
    <w:rsid w:val="00424863"/>
    <w:rsid w:val="00424877"/>
    <w:rsid w:val="00424A75"/>
    <w:rsid w:val="00424B0B"/>
    <w:rsid w:val="00424B5D"/>
    <w:rsid w:val="00424F19"/>
    <w:rsid w:val="00425775"/>
    <w:rsid w:val="00425B2B"/>
    <w:rsid w:val="0042665F"/>
    <w:rsid w:val="00426A31"/>
    <w:rsid w:val="00427192"/>
    <w:rsid w:val="00427D77"/>
    <w:rsid w:val="00427D9A"/>
    <w:rsid w:val="00427DB9"/>
    <w:rsid w:val="0043094F"/>
    <w:rsid w:val="00430C80"/>
    <w:rsid w:val="00430FBB"/>
    <w:rsid w:val="0043134F"/>
    <w:rsid w:val="0043170A"/>
    <w:rsid w:val="00431912"/>
    <w:rsid w:val="00431BAC"/>
    <w:rsid w:val="00431FE4"/>
    <w:rsid w:val="004323DB"/>
    <w:rsid w:val="00432A2E"/>
    <w:rsid w:val="00432A72"/>
    <w:rsid w:val="00432D97"/>
    <w:rsid w:val="00432EFF"/>
    <w:rsid w:val="00432FAA"/>
    <w:rsid w:val="00433242"/>
    <w:rsid w:val="00433562"/>
    <w:rsid w:val="00433962"/>
    <w:rsid w:val="00433DFB"/>
    <w:rsid w:val="00433ECE"/>
    <w:rsid w:val="00434240"/>
    <w:rsid w:val="004343EB"/>
    <w:rsid w:val="004347D8"/>
    <w:rsid w:val="00434B3B"/>
    <w:rsid w:val="00434C1B"/>
    <w:rsid w:val="00434DCA"/>
    <w:rsid w:val="00434E1D"/>
    <w:rsid w:val="0043531B"/>
    <w:rsid w:val="004357EB"/>
    <w:rsid w:val="004359F1"/>
    <w:rsid w:val="00435C34"/>
    <w:rsid w:val="00435FA3"/>
    <w:rsid w:val="00436E16"/>
    <w:rsid w:val="0043751D"/>
    <w:rsid w:val="0043779F"/>
    <w:rsid w:val="00437C68"/>
    <w:rsid w:val="00437DA1"/>
    <w:rsid w:val="00440254"/>
    <w:rsid w:val="0044048F"/>
    <w:rsid w:val="00440506"/>
    <w:rsid w:val="00440CB1"/>
    <w:rsid w:val="00440DFC"/>
    <w:rsid w:val="00441162"/>
    <w:rsid w:val="004415E9"/>
    <w:rsid w:val="0044166C"/>
    <w:rsid w:val="0044171A"/>
    <w:rsid w:val="0044185E"/>
    <w:rsid w:val="004418EE"/>
    <w:rsid w:val="00441E45"/>
    <w:rsid w:val="004421C6"/>
    <w:rsid w:val="00442D99"/>
    <w:rsid w:val="00443324"/>
    <w:rsid w:val="004435DB"/>
    <w:rsid w:val="00443BB9"/>
    <w:rsid w:val="00443ED0"/>
    <w:rsid w:val="0044405D"/>
    <w:rsid w:val="0044461C"/>
    <w:rsid w:val="00444776"/>
    <w:rsid w:val="00444DC5"/>
    <w:rsid w:val="004450C1"/>
    <w:rsid w:val="004450D9"/>
    <w:rsid w:val="004452C8"/>
    <w:rsid w:val="004456DC"/>
    <w:rsid w:val="004458BE"/>
    <w:rsid w:val="00445921"/>
    <w:rsid w:val="00446312"/>
    <w:rsid w:val="00446626"/>
    <w:rsid w:val="0044739A"/>
    <w:rsid w:val="004476D0"/>
    <w:rsid w:val="00447723"/>
    <w:rsid w:val="0044777E"/>
    <w:rsid w:val="004477BA"/>
    <w:rsid w:val="004479D4"/>
    <w:rsid w:val="00450130"/>
    <w:rsid w:val="004501AE"/>
    <w:rsid w:val="004505D9"/>
    <w:rsid w:val="00450C5A"/>
    <w:rsid w:val="00450E13"/>
    <w:rsid w:val="00450FC8"/>
    <w:rsid w:val="00451D82"/>
    <w:rsid w:val="004520EE"/>
    <w:rsid w:val="0045220D"/>
    <w:rsid w:val="00452352"/>
    <w:rsid w:val="0045262C"/>
    <w:rsid w:val="00452758"/>
    <w:rsid w:val="00452A71"/>
    <w:rsid w:val="00452AAB"/>
    <w:rsid w:val="00452C3E"/>
    <w:rsid w:val="00452D49"/>
    <w:rsid w:val="004531B5"/>
    <w:rsid w:val="004533C4"/>
    <w:rsid w:val="00453984"/>
    <w:rsid w:val="00453A9C"/>
    <w:rsid w:val="00454093"/>
    <w:rsid w:val="0045465F"/>
    <w:rsid w:val="00454BC8"/>
    <w:rsid w:val="00454D3D"/>
    <w:rsid w:val="00455160"/>
    <w:rsid w:val="00455955"/>
    <w:rsid w:val="004563D6"/>
    <w:rsid w:val="004565CE"/>
    <w:rsid w:val="0045675E"/>
    <w:rsid w:val="004567D0"/>
    <w:rsid w:val="00456D14"/>
    <w:rsid w:val="00456EF6"/>
    <w:rsid w:val="00457035"/>
    <w:rsid w:val="00457157"/>
    <w:rsid w:val="00457276"/>
    <w:rsid w:val="00457708"/>
    <w:rsid w:val="0045770D"/>
    <w:rsid w:val="00457A0D"/>
    <w:rsid w:val="00457C24"/>
    <w:rsid w:val="00460203"/>
    <w:rsid w:val="0046043D"/>
    <w:rsid w:val="004605BD"/>
    <w:rsid w:val="0046138F"/>
    <w:rsid w:val="004614A1"/>
    <w:rsid w:val="004614CA"/>
    <w:rsid w:val="004623F6"/>
    <w:rsid w:val="004624C0"/>
    <w:rsid w:val="00462769"/>
    <w:rsid w:val="00462A7D"/>
    <w:rsid w:val="004636FA"/>
    <w:rsid w:val="00463757"/>
    <w:rsid w:val="00463A26"/>
    <w:rsid w:val="00463B9A"/>
    <w:rsid w:val="00463FC0"/>
    <w:rsid w:val="0046402D"/>
    <w:rsid w:val="00464478"/>
    <w:rsid w:val="0046469A"/>
    <w:rsid w:val="00464A4E"/>
    <w:rsid w:val="00464AF5"/>
    <w:rsid w:val="00464CCA"/>
    <w:rsid w:val="00465598"/>
    <w:rsid w:val="004655D5"/>
    <w:rsid w:val="00465CE2"/>
    <w:rsid w:val="0046612E"/>
    <w:rsid w:val="00466740"/>
    <w:rsid w:val="00467076"/>
    <w:rsid w:val="004671C4"/>
    <w:rsid w:val="00467936"/>
    <w:rsid w:val="0047016D"/>
    <w:rsid w:val="004704FA"/>
    <w:rsid w:val="0047054D"/>
    <w:rsid w:val="00470816"/>
    <w:rsid w:val="00470CF4"/>
    <w:rsid w:val="00470F19"/>
    <w:rsid w:val="0047115D"/>
    <w:rsid w:val="004711EB"/>
    <w:rsid w:val="00471496"/>
    <w:rsid w:val="004715E7"/>
    <w:rsid w:val="0047184A"/>
    <w:rsid w:val="00471864"/>
    <w:rsid w:val="00471920"/>
    <w:rsid w:val="004719EF"/>
    <w:rsid w:val="00471E22"/>
    <w:rsid w:val="00471E2D"/>
    <w:rsid w:val="00472EE6"/>
    <w:rsid w:val="00472F39"/>
    <w:rsid w:val="0047308B"/>
    <w:rsid w:val="004730A0"/>
    <w:rsid w:val="0047367B"/>
    <w:rsid w:val="0047390D"/>
    <w:rsid w:val="00474021"/>
    <w:rsid w:val="00474385"/>
    <w:rsid w:val="004748A1"/>
    <w:rsid w:val="00474B02"/>
    <w:rsid w:val="00474E68"/>
    <w:rsid w:val="00474F87"/>
    <w:rsid w:val="00475231"/>
    <w:rsid w:val="00475515"/>
    <w:rsid w:val="0047599E"/>
    <w:rsid w:val="00475D8E"/>
    <w:rsid w:val="0047669C"/>
    <w:rsid w:val="004771AC"/>
    <w:rsid w:val="004771D9"/>
    <w:rsid w:val="004772AC"/>
    <w:rsid w:val="0048042D"/>
    <w:rsid w:val="0048049D"/>
    <w:rsid w:val="00480592"/>
    <w:rsid w:val="004805B3"/>
    <w:rsid w:val="00480983"/>
    <w:rsid w:val="00480E7E"/>
    <w:rsid w:val="004813E7"/>
    <w:rsid w:val="004823C3"/>
    <w:rsid w:val="00482411"/>
    <w:rsid w:val="004824B6"/>
    <w:rsid w:val="0048322D"/>
    <w:rsid w:val="0048416F"/>
    <w:rsid w:val="00484CC5"/>
    <w:rsid w:val="00485346"/>
    <w:rsid w:val="00485D96"/>
    <w:rsid w:val="00485E40"/>
    <w:rsid w:val="00485FD6"/>
    <w:rsid w:val="0048697B"/>
    <w:rsid w:val="00486EFE"/>
    <w:rsid w:val="00487263"/>
    <w:rsid w:val="004873B8"/>
    <w:rsid w:val="004874C7"/>
    <w:rsid w:val="0048775D"/>
    <w:rsid w:val="004878E7"/>
    <w:rsid w:val="00487A79"/>
    <w:rsid w:val="00487C7C"/>
    <w:rsid w:val="00487E67"/>
    <w:rsid w:val="00490130"/>
    <w:rsid w:val="00490184"/>
    <w:rsid w:val="00491091"/>
    <w:rsid w:val="004910A2"/>
    <w:rsid w:val="00491C69"/>
    <w:rsid w:val="0049286A"/>
    <w:rsid w:val="00492C5A"/>
    <w:rsid w:val="00493111"/>
    <w:rsid w:val="004937F9"/>
    <w:rsid w:val="00494093"/>
    <w:rsid w:val="004940B1"/>
    <w:rsid w:val="00494160"/>
    <w:rsid w:val="0049459F"/>
    <w:rsid w:val="00494692"/>
    <w:rsid w:val="0049491F"/>
    <w:rsid w:val="00494C29"/>
    <w:rsid w:val="00494EB9"/>
    <w:rsid w:val="004952A9"/>
    <w:rsid w:val="004955C3"/>
    <w:rsid w:val="00495BE3"/>
    <w:rsid w:val="004964D7"/>
    <w:rsid w:val="00496E01"/>
    <w:rsid w:val="00496E69"/>
    <w:rsid w:val="00496EA8"/>
    <w:rsid w:val="00496FCD"/>
    <w:rsid w:val="0049732E"/>
    <w:rsid w:val="00497481"/>
    <w:rsid w:val="00497E00"/>
    <w:rsid w:val="00497E75"/>
    <w:rsid w:val="004A00D0"/>
    <w:rsid w:val="004A02A9"/>
    <w:rsid w:val="004A03DC"/>
    <w:rsid w:val="004A062B"/>
    <w:rsid w:val="004A0664"/>
    <w:rsid w:val="004A0738"/>
    <w:rsid w:val="004A0C32"/>
    <w:rsid w:val="004A0D50"/>
    <w:rsid w:val="004A11EC"/>
    <w:rsid w:val="004A1270"/>
    <w:rsid w:val="004A1592"/>
    <w:rsid w:val="004A1629"/>
    <w:rsid w:val="004A16A9"/>
    <w:rsid w:val="004A1ABA"/>
    <w:rsid w:val="004A1E2D"/>
    <w:rsid w:val="004A28D6"/>
    <w:rsid w:val="004A3016"/>
    <w:rsid w:val="004A3150"/>
    <w:rsid w:val="004A3642"/>
    <w:rsid w:val="004A3A58"/>
    <w:rsid w:val="004A3C82"/>
    <w:rsid w:val="004A415B"/>
    <w:rsid w:val="004A4190"/>
    <w:rsid w:val="004A43FB"/>
    <w:rsid w:val="004A4788"/>
    <w:rsid w:val="004A496C"/>
    <w:rsid w:val="004A4E69"/>
    <w:rsid w:val="004A52D5"/>
    <w:rsid w:val="004A5381"/>
    <w:rsid w:val="004A540E"/>
    <w:rsid w:val="004A5629"/>
    <w:rsid w:val="004A5781"/>
    <w:rsid w:val="004A579D"/>
    <w:rsid w:val="004A5ADA"/>
    <w:rsid w:val="004A6035"/>
    <w:rsid w:val="004A61B5"/>
    <w:rsid w:val="004A62BF"/>
    <w:rsid w:val="004A62CF"/>
    <w:rsid w:val="004A64E3"/>
    <w:rsid w:val="004A6560"/>
    <w:rsid w:val="004A669C"/>
    <w:rsid w:val="004A6852"/>
    <w:rsid w:val="004A6A2A"/>
    <w:rsid w:val="004A71A8"/>
    <w:rsid w:val="004A735F"/>
    <w:rsid w:val="004A74A1"/>
    <w:rsid w:val="004A799B"/>
    <w:rsid w:val="004A7E1E"/>
    <w:rsid w:val="004B0756"/>
    <w:rsid w:val="004B0D6C"/>
    <w:rsid w:val="004B14C7"/>
    <w:rsid w:val="004B1B5F"/>
    <w:rsid w:val="004B25F1"/>
    <w:rsid w:val="004B2CB1"/>
    <w:rsid w:val="004B2FCB"/>
    <w:rsid w:val="004B319B"/>
    <w:rsid w:val="004B35DD"/>
    <w:rsid w:val="004B3FE9"/>
    <w:rsid w:val="004B4025"/>
    <w:rsid w:val="004B445D"/>
    <w:rsid w:val="004B5336"/>
    <w:rsid w:val="004B5401"/>
    <w:rsid w:val="004B5565"/>
    <w:rsid w:val="004B5800"/>
    <w:rsid w:val="004B5B4A"/>
    <w:rsid w:val="004B5C04"/>
    <w:rsid w:val="004B5FEF"/>
    <w:rsid w:val="004B607F"/>
    <w:rsid w:val="004B61AE"/>
    <w:rsid w:val="004B6463"/>
    <w:rsid w:val="004B6549"/>
    <w:rsid w:val="004B6559"/>
    <w:rsid w:val="004B6982"/>
    <w:rsid w:val="004B6A04"/>
    <w:rsid w:val="004B6AF7"/>
    <w:rsid w:val="004B736A"/>
    <w:rsid w:val="004B791C"/>
    <w:rsid w:val="004B7B6B"/>
    <w:rsid w:val="004C025D"/>
    <w:rsid w:val="004C0274"/>
    <w:rsid w:val="004C0462"/>
    <w:rsid w:val="004C0826"/>
    <w:rsid w:val="004C0EEF"/>
    <w:rsid w:val="004C11C7"/>
    <w:rsid w:val="004C1AF4"/>
    <w:rsid w:val="004C1AF8"/>
    <w:rsid w:val="004C1B16"/>
    <w:rsid w:val="004C27BA"/>
    <w:rsid w:val="004C2B01"/>
    <w:rsid w:val="004C2B32"/>
    <w:rsid w:val="004C2D15"/>
    <w:rsid w:val="004C2D30"/>
    <w:rsid w:val="004C3B01"/>
    <w:rsid w:val="004C3BC0"/>
    <w:rsid w:val="004C409B"/>
    <w:rsid w:val="004C4404"/>
    <w:rsid w:val="004C4875"/>
    <w:rsid w:val="004C4AFD"/>
    <w:rsid w:val="004C51DB"/>
    <w:rsid w:val="004C5285"/>
    <w:rsid w:val="004C5620"/>
    <w:rsid w:val="004C59AD"/>
    <w:rsid w:val="004C621F"/>
    <w:rsid w:val="004C657B"/>
    <w:rsid w:val="004C690C"/>
    <w:rsid w:val="004C695F"/>
    <w:rsid w:val="004C714A"/>
    <w:rsid w:val="004C726C"/>
    <w:rsid w:val="004C778A"/>
    <w:rsid w:val="004C7FC1"/>
    <w:rsid w:val="004D0755"/>
    <w:rsid w:val="004D0851"/>
    <w:rsid w:val="004D0B1D"/>
    <w:rsid w:val="004D10CB"/>
    <w:rsid w:val="004D1103"/>
    <w:rsid w:val="004D1327"/>
    <w:rsid w:val="004D1688"/>
    <w:rsid w:val="004D1DCA"/>
    <w:rsid w:val="004D1F01"/>
    <w:rsid w:val="004D2245"/>
    <w:rsid w:val="004D249E"/>
    <w:rsid w:val="004D282B"/>
    <w:rsid w:val="004D2D4C"/>
    <w:rsid w:val="004D34AA"/>
    <w:rsid w:val="004D3679"/>
    <w:rsid w:val="004D3DE0"/>
    <w:rsid w:val="004D44CA"/>
    <w:rsid w:val="004D4751"/>
    <w:rsid w:val="004D4854"/>
    <w:rsid w:val="004D49AA"/>
    <w:rsid w:val="004D4D6B"/>
    <w:rsid w:val="004D4F61"/>
    <w:rsid w:val="004D4FB1"/>
    <w:rsid w:val="004D5663"/>
    <w:rsid w:val="004D601B"/>
    <w:rsid w:val="004D6094"/>
    <w:rsid w:val="004D667B"/>
    <w:rsid w:val="004D6797"/>
    <w:rsid w:val="004D6851"/>
    <w:rsid w:val="004D6913"/>
    <w:rsid w:val="004D6B5B"/>
    <w:rsid w:val="004D6F7C"/>
    <w:rsid w:val="004D72BB"/>
    <w:rsid w:val="004D7A2B"/>
    <w:rsid w:val="004D7B3D"/>
    <w:rsid w:val="004E0049"/>
    <w:rsid w:val="004E0117"/>
    <w:rsid w:val="004E04CE"/>
    <w:rsid w:val="004E06C8"/>
    <w:rsid w:val="004E0A00"/>
    <w:rsid w:val="004E0A2A"/>
    <w:rsid w:val="004E0E9A"/>
    <w:rsid w:val="004E117A"/>
    <w:rsid w:val="004E19D4"/>
    <w:rsid w:val="004E1C69"/>
    <w:rsid w:val="004E225F"/>
    <w:rsid w:val="004E2DE5"/>
    <w:rsid w:val="004E2E17"/>
    <w:rsid w:val="004E3154"/>
    <w:rsid w:val="004E344F"/>
    <w:rsid w:val="004E3968"/>
    <w:rsid w:val="004E3D73"/>
    <w:rsid w:val="004E424D"/>
    <w:rsid w:val="004E43C9"/>
    <w:rsid w:val="004E4767"/>
    <w:rsid w:val="004E4846"/>
    <w:rsid w:val="004E4FED"/>
    <w:rsid w:val="004E5778"/>
    <w:rsid w:val="004E5B74"/>
    <w:rsid w:val="004E690F"/>
    <w:rsid w:val="004E6A08"/>
    <w:rsid w:val="004E6D8C"/>
    <w:rsid w:val="004E6F56"/>
    <w:rsid w:val="004E762A"/>
    <w:rsid w:val="004E7935"/>
    <w:rsid w:val="004E7CAE"/>
    <w:rsid w:val="004E7D31"/>
    <w:rsid w:val="004E7DDA"/>
    <w:rsid w:val="004F0000"/>
    <w:rsid w:val="004F0083"/>
    <w:rsid w:val="004F0151"/>
    <w:rsid w:val="004F02DF"/>
    <w:rsid w:val="004F0580"/>
    <w:rsid w:val="004F05CB"/>
    <w:rsid w:val="004F06D1"/>
    <w:rsid w:val="004F07F0"/>
    <w:rsid w:val="004F0906"/>
    <w:rsid w:val="004F09DB"/>
    <w:rsid w:val="004F09F9"/>
    <w:rsid w:val="004F0C73"/>
    <w:rsid w:val="004F1220"/>
    <w:rsid w:val="004F1841"/>
    <w:rsid w:val="004F188F"/>
    <w:rsid w:val="004F1909"/>
    <w:rsid w:val="004F1A0E"/>
    <w:rsid w:val="004F2171"/>
    <w:rsid w:val="004F24F3"/>
    <w:rsid w:val="004F28AB"/>
    <w:rsid w:val="004F3006"/>
    <w:rsid w:val="004F335A"/>
    <w:rsid w:val="004F343A"/>
    <w:rsid w:val="004F3581"/>
    <w:rsid w:val="004F3A1B"/>
    <w:rsid w:val="004F3C52"/>
    <w:rsid w:val="004F3FBD"/>
    <w:rsid w:val="004F45B1"/>
    <w:rsid w:val="004F467D"/>
    <w:rsid w:val="004F474F"/>
    <w:rsid w:val="004F47C0"/>
    <w:rsid w:val="004F5160"/>
    <w:rsid w:val="004F58C2"/>
    <w:rsid w:val="004F5924"/>
    <w:rsid w:val="004F5E92"/>
    <w:rsid w:val="004F6000"/>
    <w:rsid w:val="004F6A49"/>
    <w:rsid w:val="004F6B42"/>
    <w:rsid w:val="004F6B6B"/>
    <w:rsid w:val="004F6C28"/>
    <w:rsid w:val="004F71CA"/>
    <w:rsid w:val="004F7934"/>
    <w:rsid w:val="004F7C97"/>
    <w:rsid w:val="004F7E66"/>
    <w:rsid w:val="005002C8"/>
    <w:rsid w:val="005007A3"/>
    <w:rsid w:val="00500914"/>
    <w:rsid w:val="00501E59"/>
    <w:rsid w:val="00502046"/>
    <w:rsid w:val="0050207F"/>
    <w:rsid w:val="0050214C"/>
    <w:rsid w:val="00502175"/>
    <w:rsid w:val="005024F8"/>
    <w:rsid w:val="0050278B"/>
    <w:rsid w:val="005029F8"/>
    <w:rsid w:val="00502B82"/>
    <w:rsid w:val="0050307D"/>
    <w:rsid w:val="005030C9"/>
    <w:rsid w:val="005036CF"/>
    <w:rsid w:val="0050379C"/>
    <w:rsid w:val="0050382D"/>
    <w:rsid w:val="00504318"/>
    <w:rsid w:val="0050432A"/>
    <w:rsid w:val="005044E3"/>
    <w:rsid w:val="00504B60"/>
    <w:rsid w:val="00504B74"/>
    <w:rsid w:val="00504D93"/>
    <w:rsid w:val="00504F25"/>
    <w:rsid w:val="005052FA"/>
    <w:rsid w:val="0050582F"/>
    <w:rsid w:val="00505B43"/>
    <w:rsid w:val="00505C4E"/>
    <w:rsid w:val="00505C52"/>
    <w:rsid w:val="00505FA5"/>
    <w:rsid w:val="005060BE"/>
    <w:rsid w:val="00506720"/>
    <w:rsid w:val="005067B2"/>
    <w:rsid w:val="00506AD6"/>
    <w:rsid w:val="00507882"/>
    <w:rsid w:val="00507900"/>
    <w:rsid w:val="00507AF7"/>
    <w:rsid w:val="00507D1E"/>
    <w:rsid w:val="00507DA9"/>
    <w:rsid w:val="00507DF2"/>
    <w:rsid w:val="00510047"/>
    <w:rsid w:val="00510129"/>
    <w:rsid w:val="005101AB"/>
    <w:rsid w:val="00510309"/>
    <w:rsid w:val="00510866"/>
    <w:rsid w:val="00510AE1"/>
    <w:rsid w:val="005110A1"/>
    <w:rsid w:val="0051191C"/>
    <w:rsid w:val="0051199F"/>
    <w:rsid w:val="005119E4"/>
    <w:rsid w:val="00511E94"/>
    <w:rsid w:val="00512007"/>
    <w:rsid w:val="0051264F"/>
    <w:rsid w:val="00512F04"/>
    <w:rsid w:val="00512F27"/>
    <w:rsid w:val="0051328B"/>
    <w:rsid w:val="005132C2"/>
    <w:rsid w:val="005132CE"/>
    <w:rsid w:val="00513359"/>
    <w:rsid w:val="00513A55"/>
    <w:rsid w:val="00513E3D"/>
    <w:rsid w:val="00513ED1"/>
    <w:rsid w:val="00513FA7"/>
    <w:rsid w:val="005140CB"/>
    <w:rsid w:val="005144C5"/>
    <w:rsid w:val="005146ED"/>
    <w:rsid w:val="00514909"/>
    <w:rsid w:val="00514BBB"/>
    <w:rsid w:val="005154DB"/>
    <w:rsid w:val="0051564B"/>
    <w:rsid w:val="00515A9D"/>
    <w:rsid w:val="005160BA"/>
    <w:rsid w:val="005164D7"/>
    <w:rsid w:val="005169B1"/>
    <w:rsid w:val="00516C8F"/>
    <w:rsid w:val="00516F03"/>
    <w:rsid w:val="00516FA0"/>
    <w:rsid w:val="0051713D"/>
    <w:rsid w:val="00517157"/>
    <w:rsid w:val="005176A7"/>
    <w:rsid w:val="005178D7"/>
    <w:rsid w:val="00517A38"/>
    <w:rsid w:val="00517BA4"/>
    <w:rsid w:val="00520061"/>
    <w:rsid w:val="005202D1"/>
    <w:rsid w:val="005202EA"/>
    <w:rsid w:val="00520342"/>
    <w:rsid w:val="00520469"/>
    <w:rsid w:val="00520559"/>
    <w:rsid w:val="005208B4"/>
    <w:rsid w:val="00520B5E"/>
    <w:rsid w:val="00520DEB"/>
    <w:rsid w:val="00521402"/>
    <w:rsid w:val="0052143B"/>
    <w:rsid w:val="00521800"/>
    <w:rsid w:val="00521E0B"/>
    <w:rsid w:val="005221F7"/>
    <w:rsid w:val="0052256F"/>
    <w:rsid w:val="00522921"/>
    <w:rsid w:val="00522935"/>
    <w:rsid w:val="0052308D"/>
    <w:rsid w:val="00523D50"/>
    <w:rsid w:val="00524443"/>
    <w:rsid w:val="00525462"/>
    <w:rsid w:val="005255C9"/>
    <w:rsid w:val="00525630"/>
    <w:rsid w:val="00525703"/>
    <w:rsid w:val="00525C8B"/>
    <w:rsid w:val="00525E66"/>
    <w:rsid w:val="00525EAE"/>
    <w:rsid w:val="00526626"/>
    <w:rsid w:val="00526863"/>
    <w:rsid w:val="00527647"/>
    <w:rsid w:val="005276C1"/>
    <w:rsid w:val="00527787"/>
    <w:rsid w:val="00527DA1"/>
    <w:rsid w:val="00530161"/>
    <w:rsid w:val="00530705"/>
    <w:rsid w:val="00530BFC"/>
    <w:rsid w:val="00530D54"/>
    <w:rsid w:val="00530E04"/>
    <w:rsid w:val="00530F5D"/>
    <w:rsid w:val="0053188E"/>
    <w:rsid w:val="0053193F"/>
    <w:rsid w:val="005319E4"/>
    <w:rsid w:val="00531A07"/>
    <w:rsid w:val="00532589"/>
    <w:rsid w:val="00532990"/>
    <w:rsid w:val="005329F5"/>
    <w:rsid w:val="00532FE2"/>
    <w:rsid w:val="00533B33"/>
    <w:rsid w:val="005348F7"/>
    <w:rsid w:val="00534C4F"/>
    <w:rsid w:val="00534E4E"/>
    <w:rsid w:val="00534E78"/>
    <w:rsid w:val="00535495"/>
    <w:rsid w:val="005354B3"/>
    <w:rsid w:val="005354C9"/>
    <w:rsid w:val="00535D7E"/>
    <w:rsid w:val="0053665C"/>
    <w:rsid w:val="00536C2C"/>
    <w:rsid w:val="005373DA"/>
    <w:rsid w:val="005377C7"/>
    <w:rsid w:val="005377D4"/>
    <w:rsid w:val="0053785D"/>
    <w:rsid w:val="005403D4"/>
    <w:rsid w:val="005406E3"/>
    <w:rsid w:val="00540E38"/>
    <w:rsid w:val="005411C8"/>
    <w:rsid w:val="00541580"/>
    <w:rsid w:val="00541BFE"/>
    <w:rsid w:val="0054238D"/>
    <w:rsid w:val="0054253B"/>
    <w:rsid w:val="00542795"/>
    <w:rsid w:val="0054292D"/>
    <w:rsid w:val="00542D74"/>
    <w:rsid w:val="005434D0"/>
    <w:rsid w:val="0054367F"/>
    <w:rsid w:val="005438BA"/>
    <w:rsid w:val="00543A06"/>
    <w:rsid w:val="00543ACD"/>
    <w:rsid w:val="00543DE9"/>
    <w:rsid w:val="00543E46"/>
    <w:rsid w:val="0054405F"/>
    <w:rsid w:val="005451C4"/>
    <w:rsid w:val="00545640"/>
    <w:rsid w:val="005458EA"/>
    <w:rsid w:val="00545AA2"/>
    <w:rsid w:val="00545B81"/>
    <w:rsid w:val="00545CAC"/>
    <w:rsid w:val="00545D8D"/>
    <w:rsid w:val="0054724F"/>
    <w:rsid w:val="0054741B"/>
    <w:rsid w:val="00547614"/>
    <w:rsid w:val="0054767C"/>
    <w:rsid w:val="00547DFB"/>
    <w:rsid w:val="00547E46"/>
    <w:rsid w:val="0055058D"/>
    <w:rsid w:val="0055063D"/>
    <w:rsid w:val="005509F0"/>
    <w:rsid w:val="00550C99"/>
    <w:rsid w:val="00550CA9"/>
    <w:rsid w:val="005518CC"/>
    <w:rsid w:val="00551953"/>
    <w:rsid w:val="0055237B"/>
    <w:rsid w:val="00552A9F"/>
    <w:rsid w:val="00552AAD"/>
    <w:rsid w:val="00553369"/>
    <w:rsid w:val="00553572"/>
    <w:rsid w:val="00553BF9"/>
    <w:rsid w:val="00553CA4"/>
    <w:rsid w:val="00553EF7"/>
    <w:rsid w:val="0055406A"/>
    <w:rsid w:val="0055489C"/>
    <w:rsid w:val="00554F20"/>
    <w:rsid w:val="005551A3"/>
    <w:rsid w:val="0055559B"/>
    <w:rsid w:val="005555F5"/>
    <w:rsid w:val="0055562A"/>
    <w:rsid w:val="00555A4C"/>
    <w:rsid w:val="00555F41"/>
    <w:rsid w:val="0055644B"/>
    <w:rsid w:val="0055645A"/>
    <w:rsid w:val="00556646"/>
    <w:rsid w:val="00556ADD"/>
    <w:rsid w:val="00556C84"/>
    <w:rsid w:val="00556DC8"/>
    <w:rsid w:val="00556EE1"/>
    <w:rsid w:val="0055724E"/>
    <w:rsid w:val="00557468"/>
    <w:rsid w:val="00557ECA"/>
    <w:rsid w:val="00560B3A"/>
    <w:rsid w:val="00560FC7"/>
    <w:rsid w:val="005612BD"/>
    <w:rsid w:val="005617C6"/>
    <w:rsid w:val="00562188"/>
    <w:rsid w:val="0056249B"/>
    <w:rsid w:val="00562896"/>
    <w:rsid w:val="00562C9D"/>
    <w:rsid w:val="005631FA"/>
    <w:rsid w:val="00563881"/>
    <w:rsid w:val="00564049"/>
    <w:rsid w:val="005644B3"/>
    <w:rsid w:val="005646A9"/>
    <w:rsid w:val="005649A3"/>
    <w:rsid w:val="00564A33"/>
    <w:rsid w:val="00564C9D"/>
    <w:rsid w:val="00564F1C"/>
    <w:rsid w:val="00565903"/>
    <w:rsid w:val="00565AC5"/>
    <w:rsid w:val="00565E12"/>
    <w:rsid w:val="0056646D"/>
    <w:rsid w:val="0056649F"/>
    <w:rsid w:val="0056670D"/>
    <w:rsid w:val="005667C4"/>
    <w:rsid w:val="00566D2A"/>
    <w:rsid w:val="0056704B"/>
    <w:rsid w:val="005670C1"/>
    <w:rsid w:val="00567206"/>
    <w:rsid w:val="0056723A"/>
    <w:rsid w:val="005672DF"/>
    <w:rsid w:val="0056764A"/>
    <w:rsid w:val="00567804"/>
    <w:rsid w:val="00567A22"/>
    <w:rsid w:val="00567DDA"/>
    <w:rsid w:val="00567FCF"/>
    <w:rsid w:val="0057011C"/>
    <w:rsid w:val="005703B9"/>
    <w:rsid w:val="00570E37"/>
    <w:rsid w:val="00570F09"/>
    <w:rsid w:val="0057110A"/>
    <w:rsid w:val="0057118D"/>
    <w:rsid w:val="00571D95"/>
    <w:rsid w:val="00571F02"/>
    <w:rsid w:val="005722C8"/>
    <w:rsid w:val="00572422"/>
    <w:rsid w:val="0057260A"/>
    <w:rsid w:val="0057274C"/>
    <w:rsid w:val="00572F7E"/>
    <w:rsid w:val="00573396"/>
    <w:rsid w:val="00573542"/>
    <w:rsid w:val="0057398A"/>
    <w:rsid w:val="00573DED"/>
    <w:rsid w:val="00573E20"/>
    <w:rsid w:val="005744D4"/>
    <w:rsid w:val="0057466F"/>
    <w:rsid w:val="00574B59"/>
    <w:rsid w:val="00574BE6"/>
    <w:rsid w:val="00574C17"/>
    <w:rsid w:val="005751C8"/>
    <w:rsid w:val="0057537B"/>
    <w:rsid w:val="005753DF"/>
    <w:rsid w:val="005753F3"/>
    <w:rsid w:val="005755FF"/>
    <w:rsid w:val="0057571E"/>
    <w:rsid w:val="00575B4F"/>
    <w:rsid w:val="00575D19"/>
    <w:rsid w:val="00576036"/>
    <w:rsid w:val="005762AB"/>
    <w:rsid w:val="005762FE"/>
    <w:rsid w:val="00576B59"/>
    <w:rsid w:val="00576E1F"/>
    <w:rsid w:val="00576F07"/>
    <w:rsid w:val="00576F9A"/>
    <w:rsid w:val="00576FB3"/>
    <w:rsid w:val="00577063"/>
    <w:rsid w:val="00577366"/>
    <w:rsid w:val="005774A0"/>
    <w:rsid w:val="00577662"/>
    <w:rsid w:val="00577AD0"/>
    <w:rsid w:val="005805C6"/>
    <w:rsid w:val="005807ED"/>
    <w:rsid w:val="00580D2F"/>
    <w:rsid w:val="005817DB"/>
    <w:rsid w:val="00581BB8"/>
    <w:rsid w:val="005820F8"/>
    <w:rsid w:val="0058232F"/>
    <w:rsid w:val="00582F4B"/>
    <w:rsid w:val="005833D0"/>
    <w:rsid w:val="00583566"/>
    <w:rsid w:val="005839C2"/>
    <w:rsid w:val="00583A46"/>
    <w:rsid w:val="00583D75"/>
    <w:rsid w:val="005847DE"/>
    <w:rsid w:val="00585A31"/>
    <w:rsid w:val="005862B8"/>
    <w:rsid w:val="005868A2"/>
    <w:rsid w:val="00587435"/>
    <w:rsid w:val="00587564"/>
    <w:rsid w:val="00587822"/>
    <w:rsid w:val="00587933"/>
    <w:rsid w:val="005879D2"/>
    <w:rsid w:val="00587D2E"/>
    <w:rsid w:val="00587D9F"/>
    <w:rsid w:val="00587DAE"/>
    <w:rsid w:val="005900CD"/>
    <w:rsid w:val="005905C4"/>
    <w:rsid w:val="0059108F"/>
    <w:rsid w:val="005912DC"/>
    <w:rsid w:val="0059141E"/>
    <w:rsid w:val="005918A7"/>
    <w:rsid w:val="00591D42"/>
    <w:rsid w:val="0059205D"/>
    <w:rsid w:val="0059254A"/>
    <w:rsid w:val="0059296D"/>
    <w:rsid w:val="00592A83"/>
    <w:rsid w:val="00592AD4"/>
    <w:rsid w:val="0059334E"/>
    <w:rsid w:val="00594230"/>
    <w:rsid w:val="005942F5"/>
    <w:rsid w:val="00594534"/>
    <w:rsid w:val="00594D6B"/>
    <w:rsid w:val="00594EDE"/>
    <w:rsid w:val="00594EF2"/>
    <w:rsid w:val="005951A7"/>
    <w:rsid w:val="0059551E"/>
    <w:rsid w:val="0059554E"/>
    <w:rsid w:val="0059555A"/>
    <w:rsid w:val="005959E0"/>
    <w:rsid w:val="00595AE9"/>
    <w:rsid w:val="00595D05"/>
    <w:rsid w:val="00595FD0"/>
    <w:rsid w:val="0059620D"/>
    <w:rsid w:val="00597196"/>
    <w:rsid w:val="00597410"/>
    <w:rsid w:val="00597604"/>
    <w:rsid w:val="005A04E4"/>
    <w:rsid w:val="005A051D"/>
    <w:rsid w:val="005A096E"/>
    <w:rsid w:val="005A0CE3"/>
    <w:rsid w:val="005A0D14"/>
    <w:rsid w:val="005A1550"/>
    <w:rsid w:val="005A16B3"/>
    <w:rsid w:val="005A1999"/>
    <w:rsid w:val="005A1C93"/>
    <w:rsid w:val="005A2335"/>
    <w:rsid w:val="005A2438"/>
    <w:rsid w:val="005A258E"/>
    <w:rsid w:val="005A2701"/>
    <w:rsid w:val="005A30F6"/>
    <w:rsid w:val="005A3266"/>
    <w:rsid w:val="005A366A"/>
    <w:rsid w:val="005A36DD"/>
    <w:rsid w:val="005A3778"/>
    <w:rsid w:val="005A3B68"/>
    <w:rsid w:val="005A3BED"/>
    <w:rsid w:val="005A3F8F"/>
    <w:rsid w:val="005A43CB"/>
    <w:rsid w:val="005A44AC"/>
    <w:rsid w:val="005A44CA"/>
    <w:rsid w:val="005A58A4"/>
    <w:rsid w:val="005A5AC0"/>
    <w:rsid w:val="005A5B7F"/>
    <w:rsid w:val="005A5BEA"/>
    <w:rsid w:val="005A5CD4"/>
    <w:rsid w:val="005A5D83"/>
    <w:rsid w:val="005A625B"/>
    <w:rsid w:val="005A6424"/>
    <w:rsid w:val="005A66BE"/>
    <w:rsid w:val="005A6957"/>
    <w:rsid w:val="005A6D50"/>
    <w:rsid w:val="005A6D70"/>
    <w:rsid w:val="005A70DA"/>
    <w:rsid w:val="005A7669"/>
    <w:rsid w:val="005A7CF0"/>
    <w:rsid w:val="005A7E89"/>
    <w:rsid w:val="005A7ED6"/>
    <w:rsid w:val="005B04B6"/>
    <w:rsid w:val="005B0655"/>
    <w:rsid w:val="005B0684"/>
    <w:rsid w:val="005B0691"/>
    <w:rsid w:val="005B0D55"/>
    <w:rsid w:val="005B183F"/>
    <w:rsid w:val="005B1AF4"/>
    <w:rsid w:val="005B1C44"/>
    <w:rsid w:val="005B1D27"/>
    <w:rsid w:val="005B245E"/>
    <w:rsid w:val="005B289C"/>
    <w:rsid w:val="005B28FB"/>
    <w:rsid w:val="005B2F14"/>
    <w:rsid w:val="005B2F68"/>
    <w:rsid w:val="005B4241"/>
    <w:rsid w:val="005B4346"/>
    <w:rsid w:val="005B46C2"/>
    <w:rsid w:val="005B474D"/>
    <w:rsid w:val="005B4A24"/>
    <w:rsid w:val="005B5A54"/>
    <w:rsid w:val="005B5D80"/>
    <w:rsid w:val="005B5EB5"/>
    <w:rsid w:val="005B5F6E"/>
    <w:rsid w:val="005B6008"/>
    <w:rsid w:val="005B62D3"/>
    <w:rsid w:val="005B6321"/>
    <w:rsid w:val="005B6579"/>
    <w:rsid w:val="005B68C7"/>
    <w:rsid w:val="005B6CE1"/>
    <w:rsid w:val="005B6E54"/>
    <w:rsid w:val="005B6E83"/>
    <w:rsid w:val="005B701B"/>
    <w:rsid w:val="005B7092"/>
    <w:rsid w:val="005B734D"/>
    <w:rsid w:val="005B7479"/>
    <w:rsid w:val="005B7630"/>
    <w:rsid w:val="005C0221"/>
    <w:rsid w:val="005C0240"/>
    <w:rsid w:val="005C02E3"/>
    <w:rsid w:val="005C0675"/>
    <w:rsid w:val="005C08F4"/>
    <w:rsid w:val="005C0910"/>
    <w:rsid w:val="005C0A17"/>
    <w:rsid w:val="005C0E97"/>
    <w:rsid w:val="005C0EA2"/>
    <w:rsid w:val="005C0F3A"/>
    <w:rsid w:val="005C10D6"/>
    <w:rsid w:val="005C1903"/>
    <w:rsid w:val="005C1AC3"/>
    <w:rsid w:val="005C2B62"/>
    <w:rsid w:val="005C2CB8"/>
    <w:rsid w:val="005C311C"/>
    <w:rsid w:val="005C31F0"/>
    <w:rsid w:val="005C320F"/>
    <w:rsid w:val="005C37F1"/>
    <w:rsid w:val="005C3D2B"/>
    <w:rsid w:val="005C43D8"/>
    <w:rsid w:val="005C4899"/>
    <w:rsid w:val="005C4FFD"/>
    <w:rsid w:val="005C5D14"/>
    <w:rsid w:val="005C6363"/>
    <w:rsid w:val="005C63E5"/>
    <w:rsid w:val="005C65EE"/>
    <w:rsid w:val="005C6BE0"/>
    <w:rsid w:val="005C7466"/>
    <w:rsid w:val="005C7907"/>
    <w:rsid w:val="005C799E"/>
    <w:rsid w:val="005C7FA4"/>
    <w:rsid w:val="005D0736"/>
    <w:rsid w:val="005D0A81"/>
    <w:rsid w:val="005D0D60"/>
    <w:rsid w:val="005D0FFA"/>
    <w:rsid w:val="005D1309"/>
    <w:rsid w:val="005D1360"/>
    <w:rsid w:val="005D14D3"/>
    <w:rsid w:val="005D1A31"/>
    <w:rsid w:val="005D1BF0"/>
    <w:rsid w:val="005D286A"/>
    <w:rsid w:val="005D2A05"/>
    <w:rsid w:val="005D2F55"/>
    <w:rsid w:val="005D3599"/>
    <w:rsid w:val="005D3A30"/>
    <w:rsid w:val="005D3A53"/>
    <w:rsid w:val="005D3ED3"/>
    <w:rsid w:val="005D41E4"/>
    <w:rsid w:val="005D4D26"/>
    <w:rsid w:val="005D5884"/>
    <w:rsid w:val="005D6220"/>
    <w:rsid w:val="005D63D9"/>
    <w:rsid w:val="005D63DB"/>
    <w:rsid w:val="005D656A"/>
    <w:rsid w:val="005D66B0"/>
    <w:rsid w:val="005D67A4"/>
    <w:rsid w:val="005D6832"/>
    <w:rsid w:val="005D6A9F"/>
    <w:rsid w:val="005D6CB4"/>
    <w:rsid w:val="005D6F39"/>
    <w:rsid w:val="005D6F79"/>
    <w:rsid w:val="005D763F"/>
    <w:rsid w:val="005D7E7A"/>
    <w:rsid w:val="005E0258"/>
    <w:rsid w:val="005E02C0"/>
    <w:rsid w:val="005E0518"/>
    <w:rsid w:val="005E0585"/>
    <w:rsid w:val="005E0858"/>
    <w:rsid w:val="005E0E4B"/>
    <w:rsid w:val="005E1503"/>
    <w:rsid w:val="005E1786"/>
    <w:rsid w:val="005E19B2"/>
    <w:rsid w:val="005E1B35"/>
    <w:rsid w:val="005E1CF3"/>
    <w:rsid w:val="005E25DD"/>
    <w:rsid w:val="005E2A1E"/>
    <w:rsid w:val="005E2AA7"/>
    <w:rsid w:val="005E2C4F"/>
    <w:rsid w:val="005E2F1B"/>
    <w:rsid w:val="005E2F30"/>
    <w:rsid w:val="005E31D5"/>
    <w:rsid w:val="005E3BFE"/>
    <w:rsid w:val="005E3FC1"/>
    <w:rsid w:val="005E42B6"/>
    <w:rsid w:val="005E4836"/>
    <w:rsid w:val="005E4BCA"/>
    <w:rsid w:val="005E51EB"/>
    <w:rsid w:val="005E5222"/>
    <w:rsid w:val="005E549E"/>
    <w:rsid w:val="005E5729"/>
    <w:rsid w:val="005E5944"/>
    <w:rsid w:val="005E5963"/>
    <w:rsid w:val="005E59E7"/>
    <w:rsid w:val="005E649A"/>
    <w:rsid w:val="005E65B2"/>
    <w:rsid w:val="005E66DC"/>
    <w:rsid w:val="005E6774"/>
    <w:rsid w:val="005E6A7C"/>
    <w:rsid w:val="005E6BAB"/>
    <w:rsid w:val="005E6C5E"/>
    <w:rsid w:val="005E6EB6"/>
    <w:rsid w:val="005E728B"/>
    <w:rsid w:val="005E7944"/>
    <w:rsid w:val="005E7CFE"/>
    <w:rsid w:val="005F01F7"/>
    <w:rsid w:val="005F06BD"/>
    <w:rsid w:val="005F17A7"/>
    <w:rsid w:val="005F188A"/>
    <w:rsid w:val="005F1AAB"/>
    <w:rsid w:val="005F1F55"/>
    <w:rsid w:val="005F200B"/>
    <w:rsid w:val="005F22B0"/>
    <w:rsid w:val="005F2347"/>
    <w:rsid w:val="005F2925"/>
    <w:rsid w:val="005F2CA1"/>
    <w:rsid w:val="005F36D0"/>
    <w:rsid w:val="005F3778"/>
    <w:rsid w:val="005F3856"/>
    <w:rsid w:val="005F3901"/>
    <w:rsid w:val="005F3C81"/>
    <w:rsid w:val="005F4AEF"/>
    <w:rsid w:val="005F5275"/>
    <w:rsid w:val="005F5B2C"/>
    <w:rsid w:val="005F618D"/>
    <w:rsid w:val="005F66B4"/>
    <w:rsid w:val="005F6EE1"/>
    <w:rsid w:val="00600388"/>
    <w:rsid w:val="00600612"/>
    <w:rsid w:val="00600626"/>
    <w:rsid w:val="006008B5"/>
    <w:rsid w:val="00601108"/>
    <w:rsid w:val="006017C4"/>
    <w:rsid w:val="00601ACD"/>
    <w:rsid w:val="0060226F"/>
    <w:rsid w:val="006022E5"/>
    <w:rsid w:val="00602A5A"/>
    <w:rsid w:val="00602D08"/>
    <w:rsid w:val="00602E04"/>
    <w:rsid w:val="00603121"/>
    <w:rsid w:val="00603233"/>
    <w:rsid w:val="00603236"/>
    <w:rsid w:val="00603690"/>
    <w:rsid w:val="00603D10"/>
    <w:rsid w:val="00603F5D"/>
    <w:rsid w:val="00604028"/>
    <w:rsid w:val="006041B1"/>
    <w:rsid w:val="00604AE8"/>
    <w:rsid w:val="00604B92"/>
    <w:rsid w:val="00604BC3"/>
    <w:rsid w:val="00604EB5"/>
    <w:rsid w:val="00604F3E"/>
    <w:rsid w:val="00605AC8"/>
    <w:rsid w:val="00606C24"/>
    <w:rsid w:val="00606D44"/>
    <w:rsid w:val="006070C4"/>
    <w:rsid w:val="00607A64"/>
    <w:rsid w:val="0061005F"/>
    <w:rsid w:val="00610531"/>
    <w:rsid w:val="00610A8C"/>
    <w:rsid w:val="00610C8F"/>
    <w:rsid w:val="0061103D"/>
    <w:rsid w:val="00611253"/>
    <w:rsid w:val="00611E87"/>
    <w:rsid w:val="00612369"/>
    <w:rsid w:val="00612778"/>
    <w:rsid w:val="00612883"/>
    <w:rsid w:val="00613DB2"/>
    <w:rsid w:val="00614437"/>
    <w:rsid w:val="00614B44"/>
    <w:rsid w:val="00614C82"/>
    <w:rsid w:val="00614D3A"/>
    <w:rsid w:val="00614E89"/>
    <w:rsid w:val="006150B6"/>
    <w:rsid w:val="006151B6"/>
    <w:rsid w:val="006152F9"/>
    <w:rsid w:val="00615D6E"/>
    <w:rsid w:val="00616115"/>
    <w:rsid w:val="006165BF"/>
    <w:rsid w:val="00616615"/>
    <w:rsid w:val="0061669C"/>
    <w:rsid w:val="00616ABB"/>
    <w:rsid w:val="00616D6E"/>
    <w:rsid w:val="00617209"/>
    <w:rsid w:val="00617B7F"/>
    <w:rsid w:val="00617BE1"/>
    <w:rsid w:val="00620162"/>
    <w:rsid w:val="00620227"/>
    <w:rsid w:val="00620A15"/>
    <w:rsid w:val="00620A76"/>
    <w:rsid w:val="00620ACD"/>
    <w:rsid w:val="00620E2B"/>
    <w:rsid w:val="00621715"/>
    <w:rsid w:val="006221EE"/>
    <w:rsid w:val="0062222A"/>
    <w:rsid w:val="006223C3"/>
    <w:rsid w:val="006228F3"/>
    <w:rsid w:val="00622A44"/>
    <w:rsid w:val="00622A78"/>
    <w:rsid w:val="00622D05"/>
    <w:rsid w:val="006234DF"/>
    <w:rsid w:val="006236DE"/>
    <w:rsid w:val="006240B7"/>
    <w:rsid w:val="006240E1"/>
    <w:rsid w:val="006246BE"/>
    <w:rsid w:val="00624BEE"/>
    <w:rsid w:val="00624D1D"/>
    <w:rsid w:val="0062530A"/>
    <w:rsid w:val="006256D8"/>
    <w:rsid w:val="00625C42"/>
    <w:rsid w:val="00625EA3"/>
    <w:rsid w:val="00626EB9"/>
    <w:rsid w:val="00626F75"/>
    <w:rsid w:val="006270EC"/>
    <w:rsid w:val="006271BD"/>
    <w:rsid w:val="006272DC"/>
    <w:rsid w:val="00627A27"/>
    <w:rsid w:val="00627B19"/>
    <w:rsid w:val="00630786"/>
    <w:rsid w:val="006307D7"/>
    <w:rsid w:val="00630825"/>
    <w:rsid w:val="00630901"/>
    <w:rsid w:val="00630A8E"/>
    <w:rsid w:val="00631136"/>
    <w:rsid w:val="00631186"/>
    <w:rsid w:val="0063119B"/>
    <w:rsid w:val="0063136C"/>
    <w:rsid w:val="00631372"/>
    <w:rsid w:val="006314DA"/>
    <w:rsid w:val="00631AFC"/>
    <w:rsid w:val="006328C0"/>
    <w:rsid w:val="00632B27"/>
    <w:rsid w:val="00632F54"/>
    <w:rsid w:val="00633679"/>
    <w:rsid w:val="00633C57"/>
    <w:rsid w:val="00633EE3"/>
    <w:rsid w:val="00634114"/>
    <w:rsid w:val="00634691"/>
    <w:rsid w:val="00635B65"/>
    <w:rsid w:val="006369B3"/>
    <w:rsid w:val="00637310"/>
    <w:rsid w:val="006375A8"/>
    <w:rsid w:val="0063773D"/>
    <w:rsid w:val="00637AB3"/>
    <w:rsid w:val="00640248"/>
    <w:rsid w:val="006409D0"/>
    <w:rsid w:val="00640C5C"/>
    <w:rsid w:val="00640D10"/>
    <w:rsid w:val="00641752"/>
    <w:rsid w:val="006419A8"/>
    <w:rsid w:val="00641D73"/>
    <w:rsid w:val="00642526"/>
    <w:rsid w:val="006426E8"/>
    <w:rsid w:val="00642714"/>
    <w:rsid w:val="0064277E"/>
    <w:rsid w:val="006428EE"/>
    <w:rsid w:val="00643060"/>
    <w:rsid w:val="0064362F"/>
    <w:rsid w:val="00643711"/>
    <w:rsid w:val="006439DA"/>
    <w:rsid w:val="00644259"/>
    <w:rsid w:val="00644B63"/>
    <w:rsid w:val="00644DED"/>
    <w:rsid w:val="006450C1"/>
    <w:rsid w:val="0064545A"/>
    <w:rsid w:val="00645855"/>
    <w:rsid w:val="00645878"/>
    <w:rsid w:val="006458F4"/>
    <w:rsid w:val="00645D79"/>
    <w:rsid w:val="00646121"/>
    <w:rsid w:val="0064615C"/>
    <w:rsid w:val="00646645"/>
    <w:rsid w:val="00647321"/>
    <w:rsid w:val="006478D6"/>
    <w:rsid w:val="00650380"/>
    <w:rsid w:val="00650511"/>
    <w:rsid w:val="006506C1"/>
    <w:rsid w:val="0065072E"/>
    <w:rsid w:val="006507BF"/>
    <w:rsid w:val="00650845"/>
    <w:rsid w:val="00650939"/>
    <w:rsid w:val="00651803"/>
    <w:rsid w:val="00651896"/>
    <w:rsid w:val="00652196"/>
    <w:rsid w:val="006521B5"/>
    <w:rsid w:val="00652487"/>
    <w:rsid w:val="00652515"/>
    <w:rsid w:val="0065259C"/>
    <w:rsid w:val="00652D09"/>
    <w:rsid w:val="0065319D"/>
    <w:rsid w:val="0065374E"/>
    <w:rsid w:val="006537D4"/>
    <w:rsid w:val="006538CA"/>
    <w:rsid w:val="00653997"/>
    <w:rsid w:val="006542D0"/>
    <w:rsid w:val="006544F3"/>
    <w:rsid w:val="00654B52"/>
    <w:rsid w:val="00654F7B"/>
    <w:rsid w:val="0065543D"/>
    <w:rsid w:val="006555F1"/>
    <w:rsid w:val="00655968"/>
    <w:rsid w:val="0065601D"/>
    <w:rsid w:val="00656661"/>
    <w:rsid w:val="00656CEF"/>
    <w:rsid w:val="00656DC8"/>
    <w:rsid w:val="0065707E"/>
    <w:rsid w:val="006570DE"/>
    <w:rsid w:val="0065783E"/>
    <w:rsid w:val="00657E5C"/>
    <w:rsid w:val="0066016B"/>
    <w:rsid w:val="006601BF"/>
    <w:rsid w:val="00660288"/>
    <w:rsid w:val="006602B3"/>
    <w:rsid w:val="0066063D"/>
    <w:rsid w:val="0066111A"/>
    <w:rsid w:val="006624CC"/>
    <w:rsid w:val="00662597"/>
    <w:rsid w:val="006629BE"/>
    <w:rsid w:val="00662A19"/>
    <w:rsid w:val="00662A20"/>
    <w:rsid w:val="00662B7A"/>
    <w:rsid w:val="00662FB8"/>
    <w:rsid w:val="00663293"/>
    <w:rsid w:val="006636D6"/>
    <w:rsid w:val="00663A15"/>
    <w:rsid w:val="00663CBB"/>
    <w:rsid w:val="00663F12"/>
    <w:rsid w:val="00663F7C"/>
    <w:rsid w:val="006641B7"/>
    <w:rsid w:val="0066429C"/>
    <w:rsid w:val="006644E6"/>
    <w:rsid w:val="006645DB"/>
    <w:rsid w:val="00664738"/>
    <w:rsid w:val="00664BEA"/>
    <w:rsid w:val="00664CB0"/>
    <w:rsid w:val="0066537A"/>
    <w:rsid w:val="006659B7"/>
    <w:rsid w:val="00665DEB"/>
    <w:rsid w:val="00665EA8"/>
    <w:rsid w:val="00665ECB"/>
    <w:rsid w:val="00666135"/>
    <w:rsid w:val="0066619C"/>
    <w:rsid w:val="0066644B"/>
    <w:rsid w:val="006665E7"/>
    <w:rsid w:val="006665FB"/>
    <w:rsid w:val="006666D3"/>
    <w:rsid w:val="00666C9B"/>
    <w:rsid w:val="00666EDC"/>
    <w:rsid w:val="00667084"/>
    <w:rsid w:val="00667305"/>
    <w:rsid w:val="006674AE"/>
    <w:rsid w:val="00667A34"/>
    <w:rsid w:val="00667F95"/>
    <w:rsid w:val="0067002D"/>
    <w:rsid w:val="0067021D"/>
    <w:rsid w:val="00670627"/>
    <w:rsid w:val="0067079C"/>
    <w:rsid w:val="00670A73"/>
    <w:rsid w:val="00670AFA"/>
    <w:rsid w:val="00671005"/>
    <w:rsid w:val="0067158F"/>
    <w:rsid w:val="00671CC7"/>
    <w:rsid w:val="00672045"/>
    <w:rsid w:val="00672081"/>
    <w:rsid w:val="00672CA7"/>
    <w:rsid w:val="00672F2F"/>
    <w:rsid w:val="00672F9A"/>
    <w:rsid w:val="00672FCA"/>
    <w:rsid w:val="00673211"/>
    <w:rsid w:val="00673496"/>
    <w:rsid w:val="00673814"/>
    <w:rsid w:val="00673861"/>
    <w:rsid w:val="00673DCC"/>
    <w:rsid w:val="00673F75"/>
    <w:rsid w:val="006740CB"/>
    <w:rsid w:val="00675768"/>
    <w:rsid w:val="00675916"/>
    <w:rsid w:val="00675A7B"/>
    <w:rsid w:val="00675AB3"/>
    <w:rsid w:val="00675B63"/>
    <w:rsid w:val="00675CC3"/>
    <w:rsid w:val="00675F92"/>
    <w:rsid w:val="00676498"/>
    <w:rsid w:val="006764E8"/>
    <w:rsid w:val="0067688E"/>
    <w:rsid w:val="00676E2E"/>
    <w:rsid w:val="006778E7"/>
    <w:rsid w:val="00677BAF"/>
    <w:rsid w:val="00680269"/>
    <w:rsid w:val="0068033F"/>
    <w:rsid w:val="0068057E"/>
    <w:rsid w:val="0068059C"/>
    <w:rsid w:val="00680650"/>
    <w:rsid w:val="0068189B"/>
    <w:rsid w:val="00681ADF"/>
    <w:rsid w:val="00681E52"/>
    <w:rsid w:val="00682CE9"/>
    <w:rsid w:val="0068304B"/>
    <w:rsid w:val="006833FF"/>
    <w:rsid w:val="00683EBB"/>
    <w:rsid w:val="006845CB"/>
    <w:rsid w:val="006850AA"/>
    <w:rsid w:val="00685D1D"/>
    <w:rsid w:val="006862D3"/>
    <w:rsid w:val="0068648B"/>
    <w:rsid w:val="0068691B"/>
    <w:rsid w:val="00686993"/>
    <w:rsid w:val="00686A9C"/>
    <w:rsid w:val="00687299"/>
    <w:rsid w:val="006874AC"/>
    <w:rsid w:val="006874DD"/>
    <w:rsid w:val="006878F0"/>
    <w:rsid w:val="00687F5C"/>
    <w:rsid w:val="00690678"/>
    <w:rsid w:val="00690717"/>
    <w:rsid w:val="00690846"/>
    <w:rsid w:val="00690D3C"/>
    <w:rsid w:val="00690E36"/>
    <w:rsid w:val="0069121E"/>
    <w:rsid w:val="00691590"/>
    <w:rsid w:val="00692077"/>
    <w:rsid w:val="006921B2"/>
    <w:rsid w:val="00692285"/>
    <w:rsid w:val="0069252B"/>
    <w:rsid w:val="00692580"/>
    <w:rsid w:val="00692819"/>
    <w:rsid w:val="006930C9"/>
    <w:rsid w:val="006937C9"/>
    <w:rsid w:val="00694644"/>
    <w:rsid w:val="0069482F"/>
    <w:rsid w:val="00694C36"/>
    <w:rsid w:val="006954AE"/>
    <w:rsid w:val="00695D4D"/>
    <w:rsid w:val="00695E52"/>
    <w:rsid w:val="006961A2"/>
    <w:rsid w:val="006967F8"/>
    <w:rsid w:val="0069717D"/>
    <w:rsid w:val="006976CB"/>
    <w:rsid w:val="006979DB"/>
    <w:rsid w:val="00697FAC"/>
    <w:rsid w:val="006A00C7"/>
    <w:rsid w:val="006A01E7"/>
    <w:rsid w:val="006A0448"/>
    <w:rsid w:val="006A0926"/>
    <w:rsid w:val="006A0C86"/>
    <w:rsid w:val="006A0F1E"/>
    <w:rsid w:val="006A12A5"/>
    <w:rsid w:val="006A19A4"/>
    <w:rsid w:val="006A1A2A"/>
    <w:rsid w:val="006A1ADA"/>
    <w:rsid w:val="006A1B9B"/>
    <w:rsid w:val="006A1C35"/>
    <w:rsid w:val="006A1E7E"/>
    <w:rsid w:val="006A1F1E"/>
    <w:rsid w:val="006A2873"/>
    <w:rsid w:val="006A2E85"/>
    <w:rsid w:val="006A301C"/>
    <w:rsid w:val="006A3165"/>
    <w:rsid w:val="006A3461"/>
    <w:rsid w:val="006A3653"/>
    <w:rsid w:val="006A388A"/>
    <w:rsid w:val="006A461D"/>
    <w:rsid w:val="006A4891"/>
    <w:rsid w:val="006A4EB3"/>
    <w:rsid w:val="006A4FD6"/>
    <w:rsid w:val="006A5F69"/>
    <w:rsid w:val="006A6026"/>
    <w:rsid w:val="006A6314"/>
    <w:rsid w:val="006A655F"/>
    <w:rsid w:val="006A6C49"/>
    <w:rsid w:val="006A6D22"/>
    <w:rsid w:val="006A6ED3"/>
    <w:rsid w:val="006A75AF"/>
    <w:rsid w:val="006A76DE"/>
    <w:rsid w:val="006A7701"/>
    <w:rsid w:val="006B021D"/>
    <w:rsid w:val="006B06D2"/>
    <w:rsid w:val="006B0EF5"/>
    <w:rsid w:val="006B0F16"/>
    <w:rsid w:val="006B0F34"/>
    <w:rsid w:val="006B12CA"/>
    <w:rsid w:val="006B2179"/>
    <w:rsid w:val="006B2278"/>
    <w:rsid w:val="006B22BE"/>
    <w:rsid w:val="006B2447"/>
    <w:rsid w:val="006B24C2"/>
    <w:rsid w:val="006B2868"/>
    <w:rsid w:val="006B2A32"/>
    <w:rsid w:val="006B2D3C"/>
    <w:rsid w:val="006B34AF"/>
    <w:rsid w:val="006B4034"/>
    <w:rsid w:val="006B45FC"/>
    <w:rsid w:val="006B46AF"/>
    <w:rsid w:val="006B471B"/>
    <w:rsid w:val="006B4E76"/>
    <w:rsid w:val="006B578C"/>
    <w:rsid w:val="006B5A82"/>
    <w:rsid w:val="006B5B32"/>
    <w:rsid w:val="006B5BF1"/>
    <w:rsid w:val="006B63B9"/>
    <w:rsid w:val="006B6824"/>
    <w:rsid w:val="006B6F1E"/>
    <w:rsid w:val="006B745D"/>
    <w:rsid w:val="006B75FD"/>
    <w:rsid w:val="006B7785"/>
    <w:rsid w:val="006B79AA"/>
    <w:rsid w:val="006B7F9F"/>
    <w:rsid w:val="006C0063"/>
    <w:rsid w:val="006C018C"/>
    <w:rsid w:val="006C0B82"/>
    <w:rsid w:val="006C10F7"/>
    <w:rsid w:val="006C113B"/>
    <w:rsid w:val="006C1506"/>
    <w:rsid w:val="006C15FA"/>
    <w:rsid w:val="006C179A"/>
    <w:rsid w:val="006C19B5"/>
    <w:rsid w:val="006C2A52"/>
    <w:rsid w:val="006C2AF7"/>
    <w:rsid w:val="006C2B2D"/>
    <w:rsid w:val="006C2DF9"/>
    <w:rsid w:val="006C3373"/>
    <w:rsid w:val="006C3836"/>
    <w:rsid w:val="006C3FA9"/>
    <w:rsid w:val="006C41B6"/>
    <w:rsid w:val="006C4494"/>
    <w:rsid w:val="006C4615"/>
    <w:rsid w:val="006C49FE"/>
    <w:rsid w:val="006C5286"/>
    <w:rsid w:val="006C52CC"/>
    <w:rsid w:val="006C54E0"/>
    <w:rsid w:val="006C56CA"/>
    <w:rsid w:val="006C5B25"/>
    <w:rsid w:val="006C5EAE"/>
    <w:rsid w:val="006C6637"/>
    <w:rsid w:val="006C66C7"/>
    <w:rsid w:val="006C6BA7"/>
    <w:rsid w:val="006C751B"/>
    <w:rsid w:val="006D028A"/>
    <w:rsid w:val="006D0469"/>
    <w:rsid w:val="006D0535"/>
    <w:rsid w:val="006D0681"/>
    <w:rsid w:val="006D0879"/>
    <w:rsid w:val="006D09C2"/>
    <w:rsid w:val="006D0A9B"/>
    <w:rsid w:val="006D0AEC"/>
    <w:rsid w:val="006D17F0"/>
    <w:rsid w:val="006D1C07"/>
    <w:rsid w:val="006D2123"/>
    <w:rsid w:val="006D2218"/>
    <w:rsid w:val="006D2D1F"/>
    <w:rsid w:val="006D2E41"/>
    <w:rsid w:val="006D2E71"/>
    <w:rsid w:val="006D3439"/>
    <w:rsid w:val="006D38B8"/>
    <w:rsid w:val="006D3DD9"/>
    <w:rsid w:val="006D403A"/>
    <w:rsid w:val="006D4AEB"/>
    <w:rsid w:val="006D4DF3"/>
    <w:rsid w:val="006D5A3F"/>
    <w:rsid w:val="006D5A8B"/>
    <w:rsid w:val="006D5B28"/>
    <w:rsid w:val="006D5BC7"/>
    <w:rsid w:val="006D5F56"/>
    <w:rsid w:val="006D5FFC"/>
    <w:rsid w:val="006D6013"/>
    <w:rsid w:val="006D6083"/>
    <w:rsid w:val="006D624B"/>
    <w:rsid w:val="006D625A"/>
    <w:rsid w:val="006D6482"/>
    <w:rsid w:val="006D65DC"/>
    <w:rsid w:val="006D670B"/>
    <w:rsid w:val="006D67AD"/>
    <w:rsid w:val="006D69D4"/>
    <w:rsid w:val="006D6B51"/>
    <w:rsid w:val="006D716A"/>
    <w:rsid w:val="006D7443"/>
    <w:rsid w:val="006D7546"/>
    <w:rsid w:val="006D76F6"/>
    <w:rsid w:val="006D776A"/>
    <w:rsid w:val="006D7A88"/>
    <w:rsid w:val="006D7D00"/>
    <w:rsid w:val="006D7E5F"/>
    <w:rsid w:val="006D7F8F"/>
    <w:rsid w:val="006D7FE1"/>
    <w:rsid w:val="006E00B5"/>
    <w:rsid w:val="006E0144"/>
    <w:rsid w:val="006E12EB"/>
    <w:rsid w:val="006E1657"/>
    <w:rsid w:val="006E1B4C"/>
    <w:rsid w:val="006E1E37"/>
    <w:rsid w:val="006E1F4E"/>
    <w:rsid w:val="006E2087"/>
    <w:rsid w:val="006E2630"/>
    <w:rsid w:val="006E3CE9"/>
    <w:rsid w:val="006E5190"/>
    <w:rsid w:val="006E537E"/>
    <w:rsid w:val="006E57B2"/>
    <w:rsid w:val="006E6394"/>
    <w:rsid w:val="006E69D5"/>
    <w:rsid w:val="006E6A15"/>
    <w:rsid w:val="006E6B0E"/>
    <w:rsid w:val="006E6B1D"/>
    <w:rsid w:val="006E7142"/>
    <w:rsid w:val="006E742B"/>
    <w:rsid w:val="006E742F"/>
    <w:rsid w:val="006E78E2"/>
    <w:rsid w:val="006E7AE6"/>
    <w:rsid w:val="006E7BBC"/>
    <w:rsid w:val="006E7FE6"/>
    <w:rsid w:val="006F06EE"/>
    <w:rsid w:val="006F08F1"/>
    <w:rsid w:val="006F0DB9"/>
    <w:rsid w:val="006F0DEA"/>
    <w:rsid w:val="006F13B2"/>
    <w:rsid w:val="006F1839"/>
    <w:rsid w:val="006F18F7"/>
    <w:rsid w:val="006F2342"/>
    <w:rsid w:val="006F2571"/>
    <w:rsid w:val="006F2718"/>
    <w:rsid w:val="006F2CDE"/>
    <w:rsid w:val="006F3011"/>
    <w:rsid w:val="006F309C"/>
    <w:rsid w:val="006F373A"/>
    <w:rsid w:val="006F3A40"/>
    <w:rsid w:val="006F3BA5"/>
    <w:rsid w:val="006F3C0D"/>
    <w:rsid w:val="006F3E45"/>
    <w:rsid w:val="006F4601"/>
    <w:rsid w:val="006F487D"/>
    <w:rsid w:val="006F4F53"/>
    <w:rsid w:val="006F5198"/>
    <w:rsid w:val="006F55E6"/>
    <w:rsid w:val="006F5C2A"/>
    <w:rsid w:val="006F605F"/>
    <w:rsid w:val="006F668E"/>
    <w:rsid w:val="006F6E1D"/>
    <w:rsid w:val="006F7139"/>
    <w:rsid w:val="006F7239"/>
    <w:rsid w:val="006F7A68"/>
    <w:rsid w:val="006F7C7F"/>
    <w:rsid w:val="0070034E"/>
    <w:rsid w:val="0070045B"/>
    <w:rsid w:val="007006EA"/>
    <w:rsid w:val="0070122B"/>
    <w:rsid w:val="00701690"/>
    <w:rsid w:val="00701996"/>
    <w:rsid w:val="00701D1D"/>
    <w:rsid w:val="00701DA3"/>
    <w:rsid w:val="00702012"/>
    <w:rsid w:val="00702126"/>
    <w:rsid w:val="007023D4"/>
    <w:rsid w:val="0070259D"/>
    <w:rsid w:val="00702B40"/>
    <w:rsid w:val="00702BD0"/>
    <w:rsid w:val="00702E65"/>
    <w:rsid w:val="00703076"/>
    <w:rsid w:val="00703339"/>
    <w:rsid w:val="00703883"/>
    <w:rsid w:val="00703B8F"/>
    <w:rsid w:val="00703FD7"/>
    <w:rsid w:val="00704059"/>
    <w:rsid w:val="0070419A"/>
    <w:rsid w:val="007045CC"/>
    <w:rsid w:val="007046F6"/>
    <w:rsid w:val="00704C50"/>
    <w:rsid w:val="00704E9E"/>
    <w:rsid w:val="0070522F"/>
    <w:rsid w:val="007058F6"/>
    <w:rsid w:val="00705945"/>
    <w:rsid w:val="007059C0"/>
    <w:rsid w:val="00705A98"/>
    <w:rsid w:val="00705BCD"/>
    <w:rsid w:val="00705D24"/>
    <w:rsid w:val="00706083"/>
    <w:rsid w:val="007060A1"/>
    <w:rsid w:val="00706907"/>
    <w:rsid w:val="00706E38"/>
    <w:rsid w:val="00706F63"/>
    <w:rsid w:val="00707164"/>
    <w:rsid w:val="007071DC"/>
    <w:rsid w:val="007077AE"/>
    <w:rsid w:val="00707A33"/>
    <w:rsid w:val="0071033B"/>
    <w:rsid w:val="00710668"/>
    <w:rsid w:val="00710A25"/>
    <w:rsid w:val="00710D01"/>
    <w:rsid w:val="0071105D"/>
    <w:rsid w:val="00711692"/>
    <w:rsid w:val="007123F5"/>
    <w:rsid w:val="00712A6D"/>
    <w:rsid w:val="00712E29"/>
    <w:rsid w:val="007130C1"/>
    <w:rsid w:val="00713312"/>
    <w:rsid w:val="007140C8"/>
    <w:rsid w:val="0071433F"/>
    <w:rsid w:val="00714358"/>
    <w:rsid w:val="00714A4B"/>
    <w:rsid w:val="00714BE3"/>
    <w:rsid w:val="007154E0"/>
    <w:rsid w:val="007157C8"/>
    <w:rsid w:val="007159EC"/>
    <w:rsid w:val="00715E05"/>
    <w:rsid w:val="00715E38"/>
    <w:rsid w:val="00716201"/>
    <w:rsid w:val="00716926"/>
    <w:rsid w:val="00716949"/>
    <w:rsid w:val="00717240"/>
    <w:rsid w:val="007173F2"/>
    <w:rsid w:val="00717676"/>
    <w:rsid w:val="0071773C"/>
    <w:rsid w:val="0071786C"/>
    <w:rsid w:val="00717CE1"/>
    <w:rsid w:val="00717E88"/>
    <w:rsid w:val="00720093"/>
    <w:rsid w:val="00720880"/>
    <w:rsid w:val="00720A2F"/>
    <w:rsid w:val="00720AA5"/>
    <w:rsid w:val="00720AE6"/>
    <w:rsid w:val="00720C99"/>
    <w:rsid w:val="00721265"/>
    <w:rsid w:val="007212E1"/>
    <w:rsid w:val="00721447"/>
    <w:rsid w:val="0072167F"/>
    <w:rsid w:val="00721A94"/>
    <w:rsid w:val="00721CE9"/>
    <w:rsid w:val="00722207"/>
    <w:rsid w:val="0072221A"/>
    <w:rsid w:val="0072243C"/>
    <w:rsid w:val="007224D7"/>
    <w:rsid w:val="00722F88"/>
    <w:rsid w:val="00723007"/>
    <w:rsid w:val="007232EC"/>
    <w:rsid w:val="0072365A"/>
    <w:rsid w:val="00723A71"/>
    <w:rsid w:val="00723B7B"/>
    <w:rsid w:val="00723C08"/>
    <w:rsid w:val="00723F10"/>
    <w:rsid w:val="0072436D"/>
    <w:rsid w:val="007243E7"/>
    <w:rsid w:val="00724705"/>
    <w:rsid w:val="00724E76"/>
    <w:rsid w:val="0072526E"/>
    <w:rsid w:val="00725620"/>
    <w:rsid w:val="007257E7"/>
    <w:rsid w:val="007258F6"/>
    <w:rsid w:val="00725B03"/>
    <w:rsid w:val="00725CA0"/>
    <w:rsid w:val="007261F3"/>
    <w:rsid w:val="007269F1"/>
    <w:rsid w:val="00726AD7"/>
    <w:rsid w:val="00726C5E"/>
    <w:rsid w:val="00726F6B"/>
    <w:rsid w:val="00726FAB"/>
    <w:rsid w:val="007274C2"/>
    <w:rsid w:val="00727C82"/>
    <w:rsid w:val="007306B0"/>
    <w:rsid w:val="00730F0C"/>
    <w:rsid w:val="007312A7"/>
    <w:rsid w:val="00731635"/>
    <w:rsid w:val="007318EC"/>
    <w:rsid w:val="00731B65"/>
    <w:rsid w:val="0073247D"/>
    <w:rsid w:val="007325AC"/>
    <w:rsid w:val="00732758"/>
    <w:rsid w:val="00732A88"/>
    <w:rsid w:val="00732BD3"/>
    <w:rsid w:val="00732C6C"/>
    <w:rsid w:val="00732E8F"/>
    <w:rsid w:val="007332AC"/>
    <w:rsid w:val="0073343D"/>
    <w:rsid w:val="00733629"/>
    <w:rsid w:val="00733C44"/>
    <w:rsid w:val="0073412B"/>
    <w:rsid w:val="007341AA"/>
    <w:rsid w:val="0073443F"/>
    <w:rsid w:val="00734443"/>
    <w:rsid w:val="00734D8B"/>
    <w:rsid w:val="00734F0D"/>
    <w:rsid w:val="00735159"/>
    <w:rsid w:val="00735775"/>
    <w:rsid w:val="00735870"/>
    <w:rsid w:val="00735C9C"/>
    <w:rsid w:val="00735E18"/>
    <w:rsid w:val="00735E73"/>
    <w:rsid w:val="00736591"/>
    <w:rsid w:val="007365AB"/>
    <w:rsid w:val="007369C2"/>
    <w:rsid w:val="00736B0D"/>
    <w:rsid w:val="00736C41"/>
    <w:rsid w:val="00736CA6"/>
    <w:rsid w:val="00736DD6"/>
    <w:rsid w:val="00736ED6"/>
    <w:rsid w:val="00736F7F"/>
    <w:rsid w:val="00737518"/>
    <w:rsid w:val="00737B83"/>
    <w:rsid w:val="00737F37"/>
    <w:rsid w:val="00740321"/>
    <w:rsid w:val="00740578"/>
    <w:rsid w:val="0074075F"/>
    <w:rsid w:val="007409D3"/>
    <w:rsid w:val="007409FF"/>
    <w:rsid w:val="00740BA8"/>
    <w:rsid w:val="00740C50"/>
    <w:rsid w:val="00740F44"/>
    <w:rsid w:val="00740F61"/>
    <w:rsid w:val="007411A5"/>
    <w:rsid w:val="00741831"/>
    <w:rsid w:val="00741A59"/>
    <w:rsid w:val="00742135"/>
    <w:rsid w:val="0074222C"/>
    <w:rsid w:val="0074228F"/>
    <w:rsid w:val="00742C12"/>
    <w:rsid w:val="00742C4D"/>
    <w:rsid w:val="00742CBE"/>
    <w:rsid w:val="0074310F"/>
    <w:rsid w:val="00743243"/>
    <w:rsid w:val="00743600"/>
    <w:rsid w:val="00743AE9"/>
    <w:rsid w:val="00743DE9"/>
    <w:rsid w:val="00743FF6"/>
    <w:rsid w:val="0074400F"/>
    <w:rsid w:val="007443FA"/>
    <w:rsid w:val="00744636"/>
    <w:rsid w:val="00745464"/>
    <w:rsid w:val="0074581A"/>
    <w:rsid w:val="00745C6F"/>
    <w:rsid w:val="00745DC2"/>
    <w:rsid w:val="00745E19"/>
    <w:rsid w:val="00746B71"/>
    <w:rsid w:val="0074735A"/>
    <w:rsid w:val="00747825"/>
    <w:rsid w:val="007478A1"/>
    <w:rsid w:val="00747AB5"/>
    <w:rsid w:val="00747B6C"/>
    <w:rsid w:val="00747E0A"/>
    <w:rsid w:val="00750E87"/>
    <w:rsid w:val="00750E8E"/>
    <w:rsid w:val="007510E1"/>
    <w:rsid w:val="0075192F"/>
    <w:rsid w:val="00751E4F"/>
    <w:rsid w:val="00752153"/>
    <w:rsid w:val="00752830"/>
    <w:rsid w:val="00752A02"/>
    <w:rsid w:val="00752B66"/>
    <w:rsid w:val="00752ED9"/>
    <w:rsid w:val="00753438"/>
    <w:rsid w:val="00753843"/>
    <w:rsid w:val="00753A4B"/>
    <w:rsid w:val="00753E30"/>
    <w:rsid w:val="00754124"/>
    <w:rsid w:val="00754223"/>
    <w:rsid w:val="00755087"/>
    <w:rsid w:val="007550CD"/>
    <w:rsid w:val="00755200"/>
    <w:rsid w:val="007553F4"/>
    <w:rsid w:val="007555F0"/>
    <w:rsid w:val="007556E0"/>
    <w:rsid w:val="00755B8C"/>
    <w:rsid w:val="00755D73"/>
    <w:rsid w:val="0075650D"/>
    <w:rsid w:val="00756BD8"/>
    <w:rsid w:val="00756EA4"/>
    <w:rsid w:val="0075719F"/>
    <w:rsid w:val="00757AB3"/>
    <w:rsid w:val="00757D08"/>
    <w:rsid w:val="007600B0"/>
    <w:rsid w:val="007602BC"/>
    <w:rsid w:val="00760BC5"/>
    <w:rsid w:val="0076199F"/>
    <w:rsid w:val="007622A3"/>
    <w:rsid w:val="00762358"/>
    <w:rsid w:val="00763063"/>
    <w:rsid w:val="0076383C"/>
    <w:rsid w:val="007639D9"/>
    <w:rsid w:val="00763A2B"/>
    <w:rsid w:val="00763E16"/>
    <w:rsid w:val="00763F85"/>
    <w:rsid w:val="00764117"/>
    <w:rsid w:val="007643BC"/>
    <w:rsid w:val="0076443B"/>
    <w:rsid w:val="00764BBB"/>
    <w:rsid w:val="007652B0"/>
    <w:rsid w:val="00765CFA"/>
    <w:rsid w:val="00766053"/>
    <w:rsid w:val="00766255"/>
    <w:rsid w:val="00766517"/>
    <w:rsid w:val="0076663B"/>
    <w:rsid w:val="00766B45"/>
    <w:rsid w:val="0076734C"/>
    <w:rsid w:val="00767A6F"/>
    <w:rsid w:val="00767D20"/>
    <w:rsid w:val="007702C2"/>
    <w:rsid w:val="007704CB"/>
    <w:rsid w:val="007705EE"/>
    <w:rsid w:val="0077060E"/>
    <w:rsid w:val="0077110E"/>
    <w:rsid w:val="0077119B"/>
    <w:rsid w:val="00771454"/>
    <w:rsid w:val="007718EB"/>
    <w:rsid w:val="007719B6"/>
    <w:rsid w:val="00772602"/>
    <w:rsid w:val="0077266E"/>
    <w:rsid w:val="00772C4E"/>
    <w:rsid w:val="0077384C"/>
    <w:rsid w:val="00773ACD"/>
    <w:rsid w:val="00773C09"/>
    <w:rsid w:val="00773CAF"/>
    <w:rsid w:val="007740FC"/>
    <w:rsid w:val="00774153"/>
    <w:rsid w:val="007742A8"/>
    <w:rsid w:val="007745DB"/>
    <w:rsid w:val="007747A5"/>
    <w:rsid w:val="007748EA"/>
    <w:rsid w:val="00774B28"/>
    <w:rsid w:val="00774B8C"/>
    <w:rsid w:val="00775162"/>
    <w:rsid w:val="00775882"/>
    <w:rsid w:val="00775945"/>
    <w:rsid w:val="00775A55"/>
    <w:rsid w:val="00775AA1"/>
    <w:rsid w:val="00775C7D"/>
    <w:rsid w:val="00775C99"/>
    <w:rsid w:val="00776732"/>
    <w:rsid w:val="00777568"/>
    <w:rsid w:val="0078011C"/>
    <w:rsid w:val="007802B6"/>
    <w:rsid w:val="00780F05"/>
    <w:rsid w:val="007813E7"/>
    <w:rsid w:val="007817E3"/>
    <w:rsid w:val="007818BC"/>
    <w:rsid w:val="007823A5"/>
    <w:rsid w:val="007824EA"/>
    <w:rsid w:val="00782652"/>
    <w:rsid w:val="007828D7"/>
    <w:rsid w:val="00782AC0"/>
    <w:rsid w:val="00782E4F"/>
    <w:rsid w:val="00783891"/>
    <w:rsid w:val="00783892"/>
    <w:rsid w:val="0078397B"/>
    <w:rsid w:val="00783E76"/>
    <w:rsid w:val="0078403E"/>
    <w:rsid w:val="007840E3"/>
    <w:rsid w:val="00784A09"/>
    <w:rsid w:val="00784AB0"/>
    <w:rsid w:val="00784C39"/>
    <w:rsid w:val="00784C53"/>
    <w:rsid w:val="00784D23"/>
    <w:rsid w:val="0078509B"/>
    <w:rsid w:val="0078563F"/>
    <w:rsid w:val="007858EC"/>
    <w:rsid w:val="00785C5F"/>
    <w:rsid w:val="00785D32"/>
    <w:rsid w:val="0078608B"/>
    <w:rsid w:val="007861FB"/>
    <w:rsid w:val="0078679B"/>
    <w:rsid w:val="007867FA"/>
    <w:rsid w:val="007868D3"/>
    <w:rsid w:val="0078731A"/>
    <w:rsid w:val="007875FE"/>
    <w:rsid w:val="007877B3"/>
    <w:rsid w:val="007878AA"/>
    <w:rsid w:val="00787BF3"/>
    <w:rsid w:val="00787C84"/>
    <w:rsid w:val="00787E76"/>
    <w:rsid w:val="00790468"/>
    <w:rsid w:val="007906F4"/>
    <w:rsid w:val="00790D38"/>
    <w:rsid w:val="00790E53"/>
    <w:rsid w:val="0079128F"/>
    <w:rsid w:val="0079138A"/>
    <w:rsid w:val="007921DA"/>
    <w:rsid w:val="00792491"/>
    <w:rsid w:val="00792549"/>
    <w:rsid w:val="00792A07"/>
    <w:rsid w:val="00792C9B"/>
    <w:rsid w:val="00792ECB"/>
    <w:rsid w:val="00792F71"/>
    <w:rsid w:val="007932E7"/>
    <w:rsid w:val="00793585"/>
    <w:rsid w:val="00793B2E"/>
    <w:rsid w:val="007946DD"/>
    <w:rsid w:val="00794D0D"/>
    <w:rsid w:val="0079517A"/>
    <w:rsid w:val="00795722"/>
    <w:rsid w:val="00795D70"/>
    <w:rsid w:val="00796574"/>
    <w:rsid w:val="0079684C"/>
    <w:rsid w:val="00796AFB"/>
    <w:rsid w:val="00796E5D"/>
    <w:rsid w:val="00797084"/>
    <w:rsid w:val="0079740F"/>
    <w:rsid w:val="00797468"/>
    <w:rsid w:val="0079747E"/>
    <w:rsid w:val="0079763A"/>
    <w:rsid w:val="00797643"/>
    <w:rsid w:val="007976A1"/>
    <w:rsid w:val="00797964"/>
    <w:rsid w:val="007979B0"/>
    <w:rsid w:val="00797B0D"/>
    <w:rsid w:val="007A005D"/>
    <w:rsid w:val="007A0936"/>
    <w:rsid w:val="007A0CAC"/>
    <w:rsid w:val="007A0CB6"/>
    <w:rsid w:val="007A0ECC"/>
    <w:rsid w:val="007A112B"/>
    <w:rsid w:val="007A176A"/>
    <w:rsid w:val="007A1F0A"/>
    <w:rsid w:val="007A2A54"/>
    <w:rsid w:val="007A2D3E"/>
    <w:rsid w:val="007A310B"/>
    <w:rsid w:val="007A315E"/>
    <w:rsid w:val="007A32C6"/>
    <w:rsid w:val="007A387B"/>
    <w:rsid w:val="007A3F2B"/>
    <w:rsid w:val="007A42E5"/>
    <w:rsid w:val="007A4A1F"/>
    <w:rsid w:val="007A520C"/>
    <w:rsid w:val="007A534C"/>
    <w:rsid w:val="007A5CA6"/>
    <w:rsid w:val="007A63FB"/>
    <w:rsid w:val="007A6778"/>
    <w:rsid w:val="007A6A73"/>
    <w:rsid w:val="007A7065"/>
    <w:rsid w:val="007A73BE"/>
    <w:rsid w:val="007A784A"/>
    <w:rsid w:val="007B0D76"/>
    <w:rsid w:val="007B13B3"/>
    <w:rsid w:val="007B1691"/>
    <w:rsid w:val="007B1931"/>
    <w:rsid w:val="007B1AE7"/>
    <w:rsid w:val="007B1B9E"/>
    <w:rsid w:val="007B1E4F"/>
    <w:rsid w:val="007B1ED7"/>
    <w:rsid w:val="007B1EE2"/>
    <w:rsid w:val="007B22C8"/>
    <w:rsid w:val="007B23A8"/>
    <w:rsid w:val="007B2497"/>
    <w:rsid w:val="007B249A"/>
    <w:rsid w:val="007B26EE"/>
    <w:rsid w:val="007B2BB7"/>
    <w:rsid w:val="007B2BE5"/>
    <w:rsid w:val="007B2D68"/>
    <w:rsid w:val="007B2D8C"/>
    <w:rsid w:val="007B2F38"/>
    <w:rsid w:val="007B3A7D"/>
    <w:rsid w:val="007B3E77"/>
    <w:rsid w:val="007B41BC"/>
    <w:rsid w:val="007B436C"/>
    <w:rsid w:val="007B4579"/>
    <w:rsid w:val="007B459C"/>
    <w:rsid w:val="007B45F3"/>
    <w:rsid w:val="007B45FF"/>
    <w:rsid w:val="007B52CA"/>
    <w:rsid w:val="007B5591"/>
    <w:rsid w:val="007B5C53"/>
    <w:rsid w:val="007B5FDC"/>
    <w:rsid w:val="007B6014"/>
    <w:rsid w:val="007B61CC"/>
    <w:rsid w:val="007B6952"/>
    <w:rsid w:val="007B6DE4"/>
    <w:rsid w:val="007B740A"/>
    <w:rsid w:val="007B7A10"/>
    <w:rsid w:val="007B7A1A"/>
    <w:rsid w:val="007B7C0C"/>
    <w:rsid w:val="007C03F9"/>
    <w:rsid w:val="007C090F"/>
    <w:rsid w:val="007C0C50"/>
    <w:rsid w:val="007C1115"/>
    <w:rsid w:val="007C147A"/>
    <w:rsid w:val="007C1568"/>
    <w:rsid w:val="007C1B74"/>
    <w:rsid w:val="007C1CA5"/>
    <w:rsid w:val="007C1E83"/>
    <w:rsid w:val="007C1ED2"/>
    <w:rsid w:val="007C238D"/>
    <w:rsid w:val="007C266F"/>
    <w:rsid w:val="007C28B8"/>
    <w:rsid w:val="007C2F14"/>
    <w:rsid w:val="007C30A3"/>
    <w:rsid w:val="007C3181"/>
    <w:rsid w:val="007C344A"/>
    <w:rsid w:val="007C40B0"/>
    <w:rsid w:val="007C4134"/>
    <w:rsid w:val="007C431B"/>
    <w:rsid w:val="007C454B"/>
    <w:rsid w:val="007C4C21"/>
    <w:rsid w:val="007C4DB1"/>
    <w:rsid w:val="007C521D"/>
    <w:rsid w:val="007C5E29"/>
    <w:rsid w:val="007C63EE"/>
    <w:rsid w:val="007C6864"/>
    <w:rsid w:val="007C7174"/>
    <w:rsid w:val="007C7236"/>
    <w:rsid w:val="007C73FC"/>
    <w:rsid w:val="007C75FE"/>
    <w:rsid w:val="007C7F78"/>
    <w:rsid w:val="007D0297"/>
    <w:rsid w:val="007D039A"/>
    <w:rsid w:val="007D0613"/>
    <w:rsid w:val="007D0B02"/>
    <w:rsid w:val="007D104F"/>
    <w:rsid w:val="007D1334"/>
    <w:rsid w:val="007D14A9"/>
    <w:rsid w:val="007D168F"/>
    <w:rsid w:val="007D17D3"/>
    <w:rsid w:val="007D1CB3"/>
    <w:rsid w:val="007D1EA8"/>
    <w:rsid w:val="007D1F40"/>
    <w:rsid w:val="007D200D"/>
    <w:rsid w:val="007D2134"/>
    <w:rsid w:val="007D2634"/>
    <w:rsid w:val="007D29AF"/>
    <w:rsid w:val="007D2A6D"/>
    <w:rsid w:val="007D342F"/>
    <w:rsid w:val="007D3685"/>
    <w:rsid w:val="007D3D25"/>
    <w:rsid w:val="007D41FF"/>
    <w:rsid w:val="007D4514"/>
    <w:rsid w:val="007D45C8"/>
    <w:rsid w:val="007D4827"/>
    <w:rsid w:val="007D4996"/>
    <w:rsid w:val="007D5070"/>
    <w:rsid w:val="007D511C"/>
    <w:rsid w:val="007D5303"/>
    <w:rsid w:val="007D58DB"/>
    <w:rsid w:val="007D5D1F"/>
    <w:rsid w:val="007D60D8"/>
    <w:rsid w:val="007D62CD"/>
    <w:rsid w:val="007D649F"/>
    <w:rsid w:val="007D65A9"/>
    <w:rsid w:val="007D675C"/>
    <w:rsid w:val="007D6922"/>
    <w:rsid w:val="007D6992"/>
    <w:rsid w:val="007D6DBF"/>
    <w:rsid w:val="007D70BD"/>
    <w:rsid w:val="007D70E6"/>
    <w:rsid w:val="007D725C"/>
    <w:rsid w:val="007D72CC"/>
    <w:rsid w:val="007D77D3"/>
    <w:rsid w:val="007D7CEF"/>
    <w:rsid w:val="007E0006"/>
    <w:rsid w:val="007E0FC3"/>
    <w:rsid w:val="007E13D3"/>
    <w:rsid w:val="007E19C7"/>
    <w:rsid w:val="007E2734"/>
    <w:rsid w:val="007E2A2B"/>
    <w:rsid w:val="007E2B92"/>
    <w:rsid w:val="007E3399"/>
    <w:rsid w:val="007E3A61"/>
    <w:rsid w:val="007E3DA0"/>
    <w:rsid w:val="007E3E93"/>
    <w:rsid w:val="007E4094"/>
    <w:rsid w:val="007E43C0"/>
    <w:rsid w:val="007E4414"/>
    <w:rsid w:val="007E4B12"/>
    <w:rsid w:val="007E5235"/>
    <w:rsid w:val="007E5260"/>
    <w:rsid w:val="007E56CA"/>
    <w:rsid w:val="007E59D5"/>
    <w:rsid w:val="007E5E2A"/>
    <w:rsid w:val="007E5EEF"/>
    <w:rsid w:val="007E5FB7"/>
    <w:rsid w:val="007E6111"/>
    <w:rsid w:val="007E6206"/>
    <w:rsid w:val="007E6555"/>
    <w:rsid w:val="007E6857"/>
    <w:rsid w:val="007E74D7"/>
    <w:rsid w:val="007E75DF"/>
    <w:rsid w:val="007E7D1F"/>
    <w:rsid w:val="007E7E31"/>
    <w:rsid w:val="007F0069"/>
    <w:rsid w:val="007F007A"/>
    <w:rsid w:val="007F06DF"/>
    <w:rsid w:val="007F0A10"/>
    <w:rsid w:val="007F114D"/>
    <w:rsid w:val="007F1218"/>
    <w:rsid w:val="007F1406"/>
    <w:rsid w:val="007F289D"/>
    <w:rsid w:val="007F2A10"/>
    <w:rsid w:val="007F3466"/>
    <w:rsid w:val="007F3AB1"/>
    <w:rsid w:val="007F3B7B"/>
    <w:rsid w:val="007F3EBA"/>
    <w:rsid w:val="007F4147"/>
    <w:rsid w:val="007F4B36"/>
    <w:rsid w:val="007F5331"/>
    <w:rsid w:val="007F55C8"/>
    <w:rsid w:val="007F58D0"/>
    <w:rsid w:val="007F6040"/>
    <w:rsid w:val="007F73F5"/>
    <w:rsid w:val="007F752B"/>
    <w:rsid w:val="007F7789"/>
    <w:rsid w:val="007F78F0"/>
    <w:rsid w:val="007F7A67"/>
    <w:rsid w:val="007F7CB4"/>
    <w:rsid w:val="007F7E3C"/>
    <w:rsid w:val="008001D6"/>
    <w:rsid w:val="00800292"/>
    <w:rsid w:val="008003F9"/>
    <w:rsid w:val="00800CC7"/>
    <w:rsid w:val="00801176"/>
    <w:rsid w:val="008018D0"/>
    <w:rsid w:val="00801F2C"/>
    <w:rsid w:val="00802252"/>
    <w:rsid w:val="008029EF"/>
    <w:rsid w:val="00802E4A"/>
    <w:rsid w:val="00802FE0"/>
    <w:rsid w:val="00803289"/>
    <w:rsid w:val="0080363E"/>
    <w:rsid w:val="00804663"/>
    <w:rsid w:val="008048EE"/>
    <w:rsid w:val="00805221"/>
    <w:rsid w:val="00805423"/>
    <w:rsid w:val="00805571"/>
    <w:rsid w:val="00805D0D"/>
    <w:rsid w:val="0080607F"/>
    <w:rsid w:val="00806343"/>
    <w:rsid w:val="008068AD"/>
    <w:rsid w:val="00806C7E"/>
    <w:rsid w:val="00807077"/>
    <w:rsid w:val="00807FC3"/>
    <w:rsid w:val="008100DA"/>
    <w:rsid w:val="00810CE3"/>
    <w:rsid w:val="00810E39"/>
    <w:rsid w:val="00811000"/>
    <w:rsid w:val="00811308"/>
    <w:rsid w:val="008114B2"/>
    <w:rsid w:val="00811BFA"/>
    <w:rsid w:val="00811D22"/>
    <w:rsid w:val="00811DC1"/>
    <w:rsid w:val="00811E6F"/>
    <w:rsid w:val="00811F0B"/>
    <w:rsid w:val="008120A3"/>
    <w:rsid w:val="008122A9"/>
    <w:rsid w:val="008122C9"/>
    <w:rsid w:val="008125EC"/>
    <w:rsid w:val="00812921"/>
    <w:rsid w:val="00813006"/>
    <w:rsid w:val="00813097"/>
    <w:rsid w:val="008134B3"/>
    <w:rsid w:val="008135F5"/>
    <w:rsid w:val="00813915"/>
    <w:rsid w:val="00813C6C"/>
    <w:rsid w:val="00813D2A"/>
    <w:rsid w:val="008146C9"/>
    <w:rsid w:val="00814A70"/>
    <w:rsid w:val="00814AA8"/>
    <w:rsid w:val="00814B7A"/>
    <w:rsid w:val="00814C41"/>
    <w:rsid w:val="00814F91"/>
    <w:rsid w:val="0081515F"/>
    <w:rsid w:val="008157A8"/>
    <w:rsid w:val="008157D3"/>
    <w:rsid w:val="0081590E"/>
    <w:rsid w:val="00815EC2"/>
    <w:rsid w:val="00815FFE"/>
    <w:rsid w:val="008168A3"/>
    <w:rsid w:val="00816B77"/>
    <w:rsid w:val="00817E0A"/>
    <w:rsid w:val="00820043"/>
    <w:rsid w:val="0082014A"/>
    <w:rsid w:val="00820243"/>
    <w:rsid w:val="00820304"/>
    <w:rsid w:val="0082079F"/>
    <w:rsid w:val="008207DA"/>
    <w:rsid w:val="00820BAB"/>
    <w:rsid w:val="00820CD7"/>
    <w:rsid w:val="008214BC"/>
    <w:rsid w:val="008218AC"/>
    <w:rsid w:val="00821925"/>
    <w:rsid w:val="00821B39"/>
    <w:rsid w:val="00821E29"/>
    <w:rsid w:val="0082213A"/>
    <w:rsid w:val="00822246"/>
    <w:rsid w:val="008227B8"/>
    <w:rsid w:val="008228FD"/>
    <w:rsid w:val="00822ACA"/>
    <w:rsid w:val="008231B1"/>
    <w:rsid w:val="00824212"/>
    <w:rsid w:val="008244E8"/>
    <w:rsid w:val="00824817"/>
    <w:rsid w:val="00824E3B"/>
    <w:rsid w:val="00824EFA"/>
    <w:rsid w:val="00825462"/>
    <w:rsid w:val="00825728"/>
    <w:rsid w:val="0082578A"/>
    <w:rsid w:val="00825A76"/>
    <w:rsid w:val="008261F0"/>
    <w:rsid w:val="008265A3"/>
    <w:rsid w:val="00826EB5"/>
    <w:rsid w:val="008271E3"/>
    <w:rsid w:val="008275B0"/>
    <w:rsid w:val="008276D3"/>
    <w:rsid w:val="008277A3"/>
    <w:rsid w:val="00827DED"/>
    <w:rsid w:val="00830004"/>
    <w:rsid w:val="008302BD"/>
    <w:rsid w:val="008306E9"/>
    <w:rsid w:val="0083116A"/>
    <w:rsid w:val="00831179"/>
    <w:rsid w:val="00832484"/>
    <w:rsid w:val="008325C3"/>
    <w:rsid w:val="00832725"/>
    <w:rsid w:val="0083325A"/>
    <w:rsid w:val="00833F9A"/>
    <w:rsid w:val="00834257"/>
    <w:rsid w:val="00834C90"/>
    <w:rsid w:val="00834D70"/>
    <w:rsid w:val="00835185"/>
    <w:rsid w:val="00835273"/>
    <w:rsid w:val="00835435"/>
    <w:rsid w:val="00835924"/>
    <w:rsid w:val="00835AD7"/>
    <w:rsid w:val="00835C44"/>
    <w:rsid w:val="00835DFC"/>
    <w:rsid w:val="00835EBC"/>
    <w:rsid w:val="008360F4"/>
    <w:rsid w:val="00836EB5"/>
    <w:rsid w:val="00837697"/>
    <w:rsid w:val="00837939"/>
    <w:rsid w:val="00837CDF"/>
    <w:rsid w:val="00837CE3"/>
    <w:rsid w:val="00837FD2"/>
    <w:rsid w:val="008400C9"/>
    <w:rsid w:val="0084050C"/>
    <w:rsid w:val="00840699"/>
    <w:rsid w:val="00840A03"/>
    <w:rsid w:val="0084180B"/>
    <w:rsid w:val="00841C27"/>
    <w:rsid w:val="00841CC6"/>
    <w:rsid w:val="008420FA"/>
    <w:rsid w:val="008424C6"/>
    <w:rsid w:val="0084282D"/>
    <w:rsid w:val="00842BF1"/>
    <w:rsid w:val="00842D66"/>
    <w:rsid w:val="008432FB"/>
    <w:rsid w:val="008435FE"/>
    <w:rsid w:val="00843E1D"/>
    <w:rsid w:val="00843F88"/>
    <w:rsid w:val="00844659"/>
    <w:rsid w:val="00844E27"/>
    <w:rsid w:val="008451E5"/>
    <w:rsid w:val="008454C4"/>
    <w:rsid w:val="0084559D"/>
    <w:rsid w:val="00845757"/>
    <w:rsid w:val="00845DD0"/>
    <w:rsid w:val="00845E78"/>
    <w:rsid w:val="00845F02"/>
    <w:rsid w:val="00846010"/>
    <w:rsid w:val="00846170"/>
    <w:rsid w:val="008461D6"/>
    <w:rsid w:val="00846481"/>
    <w:rsid w:val="00847108"/>
    <w:rsid w:val="00847342"/>
    <w:rsid w:val="008476D2"/>
    <w:rsid w:val="00847836"/>
    <w:rsid w:val="00847DA0"/>
    <w:rsid w:val="00847E1B"/>
    <w:rsid w:val="008506C5"/>
    <w:rsid w:val="00850DA0"/>
    <w:rsid w:val="00850DE4"/>
    <w:rsid w:val="00850E59"/>
    <w:rsid w:val="008513B5"/>
    <w:rsid w:val="008513D6"/>
    <w:rsid w:val="008515A3"/>
    <w:rsid w:val="00851725"/>
    <w:rsid w:val="00851B0A"/>
    <w:rsid w:val="00851B60"/>
    <w:rsid w:val="00851EA3"/>
    <w:rsid w:val="00851FD8"/>
    <w:rsid w:val="00852099"/>
    <w:rsid w:val="008521A6"/>
    <w:rsid w:val="008524A5"/>
    <w:rsid w:val="008527BA"/>
    <w:rsid w:val="008529C4"/>
    <w:rsid w:val="00852D1D"/>
    <w:rsid w:val="008531AF"/>
    <w:rsid w:val="008535D3"/>
    <w:rsid w:val="008538FE"/>
    <w:rsid w:val="00853974"/>
    <w:rsid w:val="00853E8F"/>
    <w:rsid w:val="00853F53"/>
    <w:rsid w:val="00854922"/>
    <w:rsid w:val="00854E76"/>
    <w:rsid w:val="00855711"/>
    <w:rsid w:val="00855C8B"/>
    <w:rsid w:val="00856181"/>
    <w:rsid w:val="00856406"/>
    <w:rsid w:val="008564B9"/>
    <w:rsid w:val="00856603"/>
    <w:rsid w:val="0085694E"/>
    <w:rsid w:val="00856EA1"/>
    <w:rsid w:val="00856F81"/>
    <w:rsid w:val="00857AF9"/>
    <w:rsid w:val="00860063"/>
    <w:rsid w:val="00860158"/>
    <w:rsid w:val="008605BD"/>
    <w:rsid w:val="00860D02"/>
    <w:rsid w:val="00860E04"/>
    <w:rsid w:val="00860E70"/>
    <w:rsid w:val="00861B64"/>
    <w:rsid w:val="00861C99"/>
    <w:rsid w:val="00861E15"/>
    <w:rsid w:val="0086212B"/>
    <w:rsid w:val="008622DA"/>
    <w:rsid w:val="00862658"/>
    <w:rsid w:val="0086266E"/>
    <w:rsid w:val="00862692"/>
    <w:rsid w:val="0086363F"/>
    <w:rsid w:val="00863E2F"/>
    <w:rsid w:val="00864425"/>
    <w:rsid w:val="00864921"/>
    <w:rsid w:val="008649A4"/>
    <w:rsid w:val="00865B1E"/>
    <w:rsid w:val="00865D5B"/>
    <w:rsid w:val="00865DE1"/>
    <w:rsid w:val="00865EEC"/>
    <w:rsid w:val="008663D6"/>
    <w:rsid w:val="0086654D"/>
    <w:rsid w:val="0086697A"/>
    <w:rsid w:val="00866C89"/>
    <w:rsid w:val="008674CB"/>
    <w:rsid w:val="00867584"/>
    <w:rsid w:val="00867A11"/>
    <w:rsid w:val="00867D92"/>
    <w:rsid w:val="008700DD"/>
    <w:rsid w:val="008703BC"/>
    <w:rsid w:val="008704CE"/>
    <w:rsid w:val="008704D7"/>
    <w:rsid w:val="00870EFF"/>
    <w:rsid w:val="00871119"/>
    <w:rsid w:val="00871251"/>
    <w:rsid w:val="008712A3"/>
    <w:rsid w:val="008714E1"/>
    <w:rsid w:val="0087150B"/>
    <w:rsid w:val="008719D4"/>
    <w:rsid w:val="00871CE3"/>
    <w:rsid w:val="00872060"/>
    <w:rsid w:val="008721D9"/>
    <w:rsid w:val="00872272"/>
    <w:rsid w:val="008725D2"/>
    <w:rsid w:val="0087266B"/>
    <w:rsid w:val="00872703"/>
    <w:rsid w:val="00872B44"/>
    <w:rsid w:val="00872DC9"/>
    <w:rsid w:val="00873191"/>
    <w:rsid w:val="00873335"/>
    <w:rsid w:val="00873863"/>
    <w:rsid w:val="00873B84"/>
    <w:rsid w:val="00873D75"/>
    <w:rsid w:val="00874042"/>
    <w:rsid w:val="0087523A"/>
    <w:rsid w:val="008752A0"/>
    <w:rsid w:val="00875E5F"/>
    <w:rsid w:val="00875F2E"/>
    <w:rsid w:val="00875F8B"/>
    <w:rsid w:val="008762EB"/>
    <w:rsid w:val="008768A9"/>
    <w:rsid w:val="00876E37"/>
    <w:rsid w:val="00877526"/>
    <w:rsid w:val="008806FD"/>
    <w:rsid w:val="008807AE"/>
    <w:rsid w:val="008808B0"/>
    <w:rsid w:val="00880B11"/>
    <w:rsid w:val="00880D66"/>
    <w:rsid w:val="00880F4C"/>
    <w:rsid w:val="0088101D"/>
    <w:rsid w:val="00881058"/>
    <w:rsid w:val="00881115"/>
    <w:rsid w:val="0088114B"/>
    <w:rsid w:val="00881274"/>
    <w:rsid w:val="0088222E"/>
    <w:rsid w:val="0088235F"/>
    <w:rsid w:val="008825A3"/>
    <w:rsid w:val="00882603"/>
    <w:rsid w:val="00882F18"/>
    <w:rsid w:val="008834B5"/>
    <w:rsid w:val="00883932"/>
    <w:rsid w:val="00883B1D"/>
    <w:rsid w:val="00883B8D"/>
    <w:rsid w:val="00884758"/>
    <w:rsid w:val="008849A8"/>
    <w:rsid w:val="00885052"/>
    <w:rsid w:val="0088520F"/>
    <w:rsid w:val="00885E6B"/>
    <w:rsid w:val="00885F40"/>
    <w:rsid w:val="008860CE"/>
    <w:rsid w:val="00886698"/>
    <w:rsid w:val="00886CB7"/>
    <w:rsid w:val="008873B5"/>
    <w:rsid w:val="0088748A"/>
    <w:rsid w:val="00887630"/>
    <w:rsid w:val="00887AB0"/>
    <w:rsid w:val="00890345"/>
    <w:rsid w:val="008912AD"/>
    <w:rsid w:val="00891440"/>
    <w:rsid w:val="008916C5"/>
    <w:rsid w:val="00892662"/>
    <w:rsid w:val="008926E3"/>
    <w:rsid w:val="00892BC1"/>
    <w:rsid w:val="00892C91"/>
    <w:rsid w:val="0089301C"/>
    <w:rsid w:val="008937FB"/>
    <w:rsid w:val="008939F0"/>
    <w:rsid w:val="00893F4A"/>
    <w:rsid w:val="008940D9"/>
    <w:rsid w:val="0089448F"/>
    <w:rsid w:val="00894B57"/>
    <w:rsid w:val="00895058"/>
    <w:rsid w:val="0089511D"/>
    <w:rsid w:val="0089512C"/>
    <w:rsid w:val="00895242"/>
    <w:rsid w:val="00895D8F"/>
    <w:rsid w:val="008965F1"/>
    <w:rsid w:val="00896643"/>
    <w:rsid w:val="008966E8"/>
    <w:rsid w:val="00896B92"/>
    <w:rsid w:val="00897125"/>
    <w:rsid w:val="008974CB"/>
    <w:rsid w:val="008A0489"/>
    <w:rsid w:val="008A063D"/>
    <w:rsid w:val="008A0F52"/>
    <w:rsid w:val="008A16BE"/>
    <w:rsid w:val="008A1C05"/>
    <w:rsid w:val="008A1D9B"/>
    <w:rsid w:val="008A2176"/>
    <w:rsid w:val="008A2681"/>
    <w:rsid w:val="008A27C4"/>
    <w:rsid w:val="008A29F8"/>
    <w:rsid w:val="008A2B15"/>
    <w:rsid w:val="008A2FF8"/>
    <w:rsid w:val="008A32CE"/>
    <w:rsid w:val="008A3334"/>
    <w:rsid w:val="008A348F"/>
    <w:rsid w:val="008A383B"/>
    <w:rsid w:val="008A3C21"/>
    <w:rsid w:val="008A3CB3"/>
    <w:rsid w:val="008A3F9C"/>
    <w:rsid w:val="008A412B"/>
    <w:rsid w:val="008A44AB"/>
    <w:rsid w:val="008A461D"/>
    <w:rsid w:val="008A4644"/>
    <w:rsid w:val="008A52EA"/>
    <w:rsid w:val="008A5AC1"/>
    <w:rsid w:val="008A5DF3"/>
    <w:rsid w:val="008A5F1C"/>
    <w:rsid w:val="008A5FEA"/>
    <w:rsid w:val="008A6DF4"/>
    <w:rsid w:val="008A704A"/>
    <w:rsid w:val="008A70CF"/>
    <w:rsid w:val="008A70F5"/>
    <w:rsid w:val="008A7586"/>
    <w:rsid w:val="008A7DA9"/>
    <w:rsid w:val="008B06B2"/>
    <w:rsid w:val="008B08D8"/>
    <w:rsid w:val="008B0A41"/>
    <w:rsid w:val="008B0B06"/>
    <w:rsid w:val="008B1097"/>
    <w:rsid w:val="008B113C"/>
    <w:rsid w:val="008B1787"/>
    <w:rsid w:val="008B1F6A"/>
    <w:rsid w:val="008B22A3"/>
    <w:rsid w:val="008B2546"/>
    <w:rsid w:val="008B301F"/>
    <w:rsid w:val="008B3141"/>
    <w:rsid w:val="008B3263"/>
    <w:rsid w:val="008B377C"/>
    <w:rsid w:val="008B41F2"/>
    <w:rsid w:val="008B43C2"/>
    <w:rsid w:val="008B4517"/>
    <w:rsid w:val="008B46BE"/>
    <w:rsid w:val="008B4F4A"/>
    <w:rsid w:val="008B515B"/>
    <w:rsid w:val="008B5834"/>
    <w:rsid w:val="008B5C8D"/>
    <w:rsid w:val="008B5E4B"/>
    <w:rsid w:val="008B5F63"/>
    <w:rsid w:val="008B6032"/>
    <w:rsid w:val="008B6234"/>
    <w:rsid w:val="008B6631"/>
    <w:rsid w:val="008B6645"/>
    <w:rsid w:val="008B6648"/>
    <w:rsid w:val="008B66B1"/>
    <w:rsid w:val="008B6B4D"/>
    <w:rsid w:val="008B7403"/>
    <w:rsid w:val="008B76E2"/>
    <w:rsid w:val="008B7988"/>
    <w:rsid w:val="008C03FF"/>
    <w:rsid w:val="008C086F"/>
    <w:rsid w:val="008C099E"/>
    <w:rsid w:val="008C0DA3"/>
    <w:rsid w:val="008C0FF3"/>
    <w:rsid w:val="008C0FF5"/>
    <w:rsid w:val="008C11C7"/>
    <w:rsid w:val="008C198D"/>
    <w:rsid w:val="008C1CD6"/>
    <w:rsid w:val="008C22C9"/>
    <w:rsid w:val="008C29F4"/>
    <w:rsid w:val="008C2D17"/>
    <w:rsid w:val="008C2FB9"/>
    <w:rsid w:val="008C3509"/>
    <w:rsid w:val="008C38F7"/>
    <w:rsid w:val="008C44B3"/>
    <w:rsid w:val="008C4B99"/>
    <w:rsid w:val="008C4F3C"/>
    <w:rsid w:val="008C525C"/>
    <w:rsid w:val="008C534D"/>
    <w:rsid w:val="008C5984"/>
    <w:rsid w:val="008C59D7"/>
    <w:rsid w:val="008C59DB"/>
    <w:rsid w:val="008C5B6C"/>
    <w:rsid w:val="008C5D89"/>
    <w:rsid w:val="008C5DEA"/>
    <w:rsid w:val="008C679E"/>
    <w:rsid w:val="008C6840"/>
    <w:rsid w:val="008C6C73"/>
    <w:rsid w:val="008C73F4"/>
    <w:rsid w:val="008C7468"/>
    <w:rsid w:val="008C7974"/>
    <w:rsid w:val="008C7C2F"/>
    <w:rsid w:val="008C7D6C"/>
    <w:rsid w:val="008D0322"/>
    <w:rsid w:val="008D0453"/>
    <w:rsid w:val="008D06A8"/>
    <w:rsid w:val="008D07AC"/>
    <w:rsid w:val="008D07AE"/>
    <w:rsid w:val="008D0AB3"/>
    <w:rsid w:val="008D0D15"/>
    <w:rsid w:val="008D10BD"/>
    <w:rsid w:val="008D20A9"/>
    <w:rsid w:val="008D24C0"/>
    <w:rsid w:val="008D2B4E"/>
    <w:rsid w:val="008D2E94"/>
    <w:rsid w:val="008D2EE8"/>
    <w:rsid w:val="008D3529"/>
    <w:rsid w:val="008D363B"/>
    <w:rsid w:val="008D3842"/>
    <w:rsid w:val="008D39B7"/>
    <w:rsid w:val="008D3DA3"/>
    <w:rsid w:val="008D3E48"/>
    <w:rsid w:val="008D4649"/>
    <w:rsid w:val="008D4ED8"/>
    <w:rsid w:val="008D4FA3"/>
    <w:rsid w:val="008D506D"/>
    <w:rsid w:val="008D591A"/>
    <w:rsid w:val="008D5BE4"/>
    <w:rsid w:val="008D5C62"/>
    <w:rsid w:val="008D5D12"/>
    <w:rsid w:val="008D624A"/>
    <w:rsid w:val="008D6499"/>
    <w:rsid w:val="008D676A"/>
    <w:rsid w:val="008D6B5D"/>
    <w:rsid w:val="008D6C51"/>
    <w:rsid w:val="008D7ABB"/>
    <w:rsid w:val="008D7E1C"/>
    <w:rsid w:val="008D7EDD"/>
    <w:rsid w:val="008D7FD0"/>
    <w:rsid w:val="008E0208"/>
    <w:rsid w:val="008E0302"/>
    <w:rsid w:val="008E0304"/>
    <w:rsid w:val="008E0E85"/>
    <w:rsid w:val="008E11CA"/>
    <w:rsid w:val="008E13B5"/>
    <w:rsid w:val="008E19C4"/>
    <w:rsid w:val="008E1B04"/>
    <w:rsid w:val="008E1CCC"/>
    <w:rsid w:val="008E1D88"/>
    <w:rsid w:val="008E217D"/>
    <w:rsid w:val="008E2325"/>
    <w:rsid w:val="008E2699"/>
    <w:rsid w:val="008E2F99"/>
    <w:rsid w:val="008E31C9"/>
    <w:rsid w:val="008E32CA"/>
    <w:rsid w:val="008E330D"/>
    <w:rsid w:val="008E399D"/>
    <w:rsid w:val="008E41DF"/>
    <w:rsid w:val="008E442C"/>
    <w:rsid w:val="008E44F2"/>
    <w:rsid w:val="008E45D9"/>
    <w:rsid w:val="008E4674"/>
    <w:rsid w:val="008E49DB"/>
    <w:rsid w:val="008E4F17"/>
    <w:rsid w:val="008E4F33"/>
    <w:rsid w:val="008E6356"/>
    <w:rsid w:val="008E68B6"/>
    <w:rsid w:val="008E68D0"/>
    <w:rsid w:val="008E772B"/>
    <w:rsid w:val="008F031C"/>
    <w:rsid w:val="008F0727"/>
    <w:rsid w:val="008F0902"/>
    <w:rsid w:val="008F098B"/>
    <w:rsid w:val="008F0E9D"/>
    <w:rsid w:val="008F13E6"/>
    <w:rsid w:val="008F163D"/>
    <w:rsid w:val="008F19B0"/>
    <w:rsid w:val="008F1C3C"/>
    <w:rsid w:val="008F1CF8"/>
    <w:rsid w:val="008F1EBD"/>
    <w:rsid w:val="008F1EF7"/>
    <w:rsid w:val="008F2A43"/>
    <w:rsid w:val="008F2DB4"/>
    <w:rsid w:val="008F2F3E"/>
    <w:rsid w:val="008F315A"/>
    <w:rsid w:val="008F3286"/>
    <w:rsid w:val="008F3376"/>
    <w:rsid w:val="008F38CB"/>
    <w:rsid w:val="008F44BD"/>
    <w:rsid w:val="008F44F9"/>
    <w:rsid w:val="008F4639"/>
    <w:rsid w:val="008F4BD1"/>
    <w:rsid w:val="008F5296"/>
    <w:rsid w:val="008F53C4"/>
    <w:rsid w:val="008F5452"/>
    <w:rsid w:val="008F553A"/>
    <w:rsid w:val="008F56C7"/>
    <w:rsid w:val="008F5FCD"/>
    <w:rsid w:val="008F6271"/>
    <w:rsid w:val="008F6663"/>
    <w:rsid w:val="008F68A0"/>
    <w:rsid w:val="008F6A21"/>
    <w:rsid w:val="008F6A7D"/>
    <w:rsid w:val="008F6C64"/>
    <w:rsid w:val="008F6F43"/>
    <w:rsid w:val="008F6FCE"/>
    <w:rsid w:val="008F7134"/>
    <w:rsid w:val="008F7138"/>
    <w:rsid w:val="008F7B21"/>
    <w:rsid w:val="008F7D5A"/>
    <w:rsid w:val="008F7FA0"/>
    <w:rsid w:val="0090016B"/>
    <w:rsid w:val="00900AE1"/>
    <w:rsid w:val="009012B0"/>
    <w:rsid w:val="00901367"/>
    <w:rsid w:val="009016B3"/>
    <w:rsid w:val="00901C42"/>
    <w:rsid w:val="00901F8A"/>
    <w:rsid w:val="0090265D"/>
    <w:rsid w:val="009026D5"/>
    <w:rsid w:val="009027B2"/>
    <w:rsid w:val="00902E0C"/>
    <w:rsid w:val="00902FED"/>
    <w:rsid w:val="009034FC"/>
    <w:rsid w:val="00903D28"/>
    <w:rsid w:val="00904EBE"/>
    <w:rsid w:val="009052E6"/>
    <w:rsid w:val="009054DD"/>
    <w:rsid w:val="009059CA"/>
    <w:rsid w:val="00905CA9"/>
    <w:rsid w:val="009064A8"/>
    <w:rsid w:val="009066FE"/>
    <w:rsid w:val="0090674D"/>
    <w:rsid w:val="00906DBA"/>
    <w:rsid w:val="009073F3"/>
    <w:rsid w:val="00907776"/>
    <w:rsid w:val="0090785E"/>
    <w:rsid w:val="00907B33"/>
    <w:rsid w:val="00907E41"/>
    <w:rsid w:val="009101D7"/>
    <w:rsid w:val="009108B1"/>
    <w:rsid w:val="00910C55"/>
    <w:rsid w:val="00910D31"/>
    <w:rsid w:val="00910D40"/>
    <w:rsid w:val="0091149E"/>
    <w:rsid w:val="009114B7"/>
    <w:rsid w:val="009117AD"/>
    <w:rsid w:val="00911A60"/>
    <w:rsid w:val="00911AB3"/>
    <w:rsid w:val="00911ACC"/>
    <w:rsid w:val="00911CF2"/>
    <w:rsid w:val="00911FA1"/>
    <w:rsid w:val="009121B7"/>
    <w:rsid w:val="009125FB"/>
    <w:rsid w:val="00912D6C"/>
    <w:rsid w:val="009134FF"/>
    <w:rsid w:val="009136F4"/>
    <w:rsid w:val="009137C1"/>
    <w:rsid w:val="00913CE3"/>
    <w:rsid w:val="009143E4"/>
    <w:rsid w:val="009146A2"/>
    <w:rsid w:val="00914B0D"/>
    <w:rsid w:val="00914D10"/>
    <w:rsid w:val="00914FD2"/>
    <w:rsid w:val="0091514E"/>
    <w:rsid w:val="009158A4"/>
    <w:rsid w:val="00915A2A"/>
    <w:rsid w:val="00915A4C"/>
    <w:rsid w:val="00915B58"/>
    <w:rsid w:val="00916D9E"/>
    <w:rsid w:val="009173A0"/>
    <w:rsid w:val="0091751D"/>
    <w:rsid w:val="0092013E"/>
    <w:rsid w:val="009203CB"/>
    <w:rsid w:val="0092054C"/>
    <w:rsid w:val="00920813"/>
    <w:rsid w:val="009208F0"/>
    <w:rsid w:val="0092106F"/>
    <w:rsid w:val="009210DB"/>
    <w:rsid w:val="009214FD"/>
    <w:rsid w:val="00921AC6"/>
    <w:rsid w:val="00922131"/>
    <w:rsid w:val="00922332"/>
    <w:rsid w:val="00922615"/>
    <w:rsid w:val="009226BE"/>
    <w:rsid w:val="00922852"/>
    <w:rsid w:val="00922AAB"/>
    <w:rsid w:val="00922ED1"/>
    <w:rsid w:val="00922FAD"/>
    <w:rsid w:val="00922FEF"/>
    <w:rsid w:val="009237BC"/>
    <w:rsid w:val="00923968"/>
    <w:rsid w:val="0092409E"/>
    <w:rsid w:val="0092415C"/>
    <w:rsid w:val="00924586"/>
    <w:rsid w:val="009245AC"/>
    <w:rsid w:val="00924909"/>
    <w:rsid w:val="00924BD8"/>
    <w:rsid w:val="00924D79"/>
    <w:rsid w:val="00924E2F"/>
    <w:rsid w:val="00925050"/>
    <w:rsid w:val="009253B1"/>
    <w:rsid w:val="00925430"/>
    <w:rsid w:val="0092558A"/>
    <w:rsid w:val="00925C01"/>
    <w:rsid w:val="009266B8"/>
    <w:rsid w:val="00927ADD"/>
    <w:rsid w:val="00927C19"/>
    <w:rsid w:val="00927CC9"/>
    <w:rsid w:val="0093065D"/>
    <w:rsid w:val="00930A75"/>
    <w:rsid w:val="009314DD"/>
    <w:rsid w:val="0093194D"/>
    <w:rsid w:val="00932850"/>
    <w:rsid w:val="00932B15"/>
    <w:rsid w:val="00932DBE"/>
    <w:rsid w:val="009331DF"/>
    <w:rsid w:val="00934083"/>
    <w:rsid w:val="009342B6"/>
    <w:rsid w:val="00934308"/>
    <w:rsid w:val="00934884"/>
    <w:rsid w:val="009355B0"/>
    <w:rsid w:val="00935AF6"/>
    <w:rsid w:val="00935B0D"/>
    <w:rsid w:val="00936839"/>
    <w:rsid w:val="00936BA8"/>
    <w:rsid w:val="00936DBA"/>
    <w:rsid w:val="00936FDA"/>
    <w:rsid w:val="00937306"/>
    <w:rsid w:val="00937A0F"/>
    <w:rsid w:val="00937B86"/>
    <w:rsid w:val="00937E86"/>
    <w:rsid w:val="00937EFE"/>
    <w:rsid w:val="00940028"/>
    <w:rsid w:val="00940AC0"/>
    <w:rsid w:val="0094108C"/>
    <w:rsid w:val="0094122C"/>
    <w:rsid w:val="009412B4"/>
    <w:rsid w:val="009418C9"/>
    <w:rsid w:val="00941ADE"/>
    <w:rsid w:val="0094209C"/>
    <w:rsid w:val="009422ED"/>
    <w:rsid w:val="00942565"/>
    <w:rsid w:val="009428EC"/>
    <w:rsid w:val="00943485"/>
    <w:rsid w:val="009434CD"/>
    <w:rsid w:val="0094514C"/>
    <w:rsid w:val="009452F8"/>
    <w:rsid w:val="009455FD"/>
    <w:rsid w:val="009456A9"/>
    <w:rsid w:val="00945E5D"/>
    <w:rsid w:val="0094611A"/>
    <w:rsid w:val="00946638"/>
    <w:rsid w:val="00946BF6"/>
    <w:rsid w:val="00946F5F"/>
    <w:rsid w:val="0094713A"/>
    <w:rsid w:val="009473A5"/>
    <w:rsid w:val="009473A9"/>
    <w:rsid w:val="00947A4C"/>
    <w:rsid w:val="00947EF2"/>
    <w:rsid w:val="00947FF5"/>
    <w:rsid w:val="0095013D"/>
    <w:rsid w:val="009502E4"/>
    <w:rsid w:val="00950502"/>
    <w:rsid w:val="009507AB"/>
    <w:rsid w:val="00950865"/>
    <w:rsid w:val="0095090E"/>
    <w:rsid w:val="009509F8"/>
    <w:rsid w:val="00950ABB"/>
    <w:rsid w:val="00951043"/>
    <w:rsid w:val="00951123"/>
    <w:rsid w:val="009517A6"/>
    <w:rsid w:val="009517D7"/>
    <w:rsid w:val="00952571"/>
    <w:rsid w:val="009527DA"/>
    <w:rsid w:val="0095290C"/>
    <w:rsid w:val="009529BD"/>
    <w:rsid w:val="00952A4F"/>
    <w:rsid w:val="00952DFC"/>
    <w:rsid w:val="0095324A"/>
    <w:rsid w:val="00953722"/>
    <w:rsid w:val="00953AC5"/>
    <w:rsid w:val="00953C81"/>
    <w:rsid w:val="00953F0A"/>
    <w:rsid w:val="009541F7"/>
    <w:rsid w:val="00954207"/>
    <w:rsid w:val="009545A9"/>
    <w:rsid w:val="00954677"/>
    <w:rsid w:val="00954C30"/>
    <w:rsid w:val="00955164"/>
    <w:rsid w:val="00955293"/>
    <w:rsid w:val="009553A0"/>
    <w:rsid w:val="0095576E"/>
    <w:rsid w:val="009557CD"/>
    <w:rsid w:val="00955B8E"/>
    <w:rsid w:val="00955C16"/>
    <w:rsid w:val="00956308"/>
    <w:rsid w:val="0095693D"/>
    <w:rsid w:val="009570F8"/>
    <w:rsid w:val="0095719E"/>
    <w:rsid w:val="00957728"/>
    <w:rsid w:val="00957770"/>
    <w:rsid w:val="0095788A"/>
    <w:rsid w:val="00957A23"/>
    <w:rsid w:val="00957EF2"/>
    <w:rsid w:val="00957FD8"/>
    <w:rsid w:val="0096063A"/>
    <w:rsid w:val="00960982"/>
    <w:rsid w:val="00960ED8"/>
    <w:rsid w:val="00961947"/>
    <w:rsid w:val="009619FB"/>
    <w:rsid w:val="00961AC5"/>
    <w:rsid w:val="00961FE6"/>
    <w:rsid w:val="009622BC"/>
    <w:rsid w:val="00962470"/>
    <w:rsid w:val="00962C3D"/>
    <w:rsid w:val="00962FEA"/>
    <w:rsid w:val="009630FD"/>
    <w:rsid w:val="00963242"/>
    <w:rsid w:val="00963364"/>
    <w:rsid w:val="00963365"/>
    <w:rsid w:val="00963820"/>
    <w:rsid w:val="00963C06"/>
    <w:rsid w:val="00963D0E"/>
    <w:rsid w:val="00963E80"/>
    <w:rsid w:val="00964CEB"/>
    <w:rsid w:val="00964DAB"/>
    <w:rsid w:val="00965373"/>
    <w:rsid w:val="009654B0"/>
    <w:rsid w:val="00965777"/>
    <w:rsid w:val="0096644A"/>
    <w:rsid w:val="009664C1"/>
    <w:rsid w:val="00966C42"/>
    <w:rsid w:val="00966E2E"/>
    <w:rsid w:val="00966ECE"/>
    <w:rsid w:val="0096755D"/>
    <w:rsid w:val="0096796F"/>
    <w:rsid w:val="00967BF9"/>
    <w:rsid w:val="0097044C"/>
    <w:rsid w:val="00970AD2"/>
    <w:rsid w:val="00970EA7"/>
    <w:rsid w:val="00970FFF"/>
    <w:rsid w:val="00971534"/>
    <w:rsid w:val="00971981"/>
    <w:rsid w:val="00971ABA"/>
    <w:rsid w:val="0097252F"/>
    <w:rsid w:val="009729C9"/>
    <w:rsid w:val="00972B77"/>
    <w:rsid w:val="009730E5"/>
    <w:rsid w:val="009731B0"/>
    <w:rsid w:val="00973D92"/>
    <w:rsid w:val="00973EF9"/>
    <w:rsid w:val="0097541B"/>
    <w:rsid w:val="009754F7"/>
    <w:rsid w:val="00975DD8"/>
    <w:rsid w:val="00975E65"/>
    <w:rsid w:val="00975F66"/>
    <w:rsid w:val="00976139"/>
    <w:rsid w:val="009769B6"/>
    <w:rsid w:val="009770D7"/>
    <w:rsid w:val="00977174"/>
    <w:rsid w:val="00977A27"/>
    <w:rsid w:val="00977FE7"/>
    <w:rsid w:val="00980871"/>
    <w:rsid w:val="009819DA"/>
    <w:rsid w:val="009819E1"/>
    <w:rsid w:val="00981B58"/>
    <w:rsid w:val="00982174"/>
    <w:rsid w:val="009826B0"/>
    <w:rsid w:val="00982BC3"/>
    <w:rsid w:val="00982E78"/>
    <w:rsid w:val="009832BA"/>
    <w:rsid w:val="00983C3F"/>
    <w:rsid w:val="00983EF1"/>
    <w:rsid w:val="009845D8"/>
    <w:rsid w:val="00984B84"/>
    <w:rsid w:val="00984D5B"/>
    <w:rsid w:val="0098505B"/>
    <w:rsid w:val="00986403"/>
    <w:rsid w:val="009864DB"/>
    <w:rsid w:val="009867A1"/>
    <w:rsid w:val="00986B5A"/>
    <w:rsid w:val="00986C88"/>
    <w:rsid w:val="0098711C"/>
    <w:rsid w:val="00987325"/>
    <w:rsid w:val="009873AC"/>
    <w:rsid w:val="00987483"/>
    <w:rsid w:val="00987E53"/>
    <w:rsid w:val="0099034F"/>
    <w:rsid w:val="00990891"/>
    <w:rsid w:val="0099093C"/>
    <w:rsid w:val="00990A0F"/>
    <w:rsid w:val="00990B5B"/>
    <w:rsid w:val="00990BBB"/>
    <w:rsid w:val="00991155"/>
    <w:rsid w:val="0099118E"/>
    <w:rsid w:val="0099128C"/>
    <w:rsid w:val="009913AB"/>
    <w:rsid w:val="00991671"/>
    <w:rsid w:val="0099183E"/>
    <w:rsid w:val="0099244B"/>
    <w:rsid w:val="00992AF3"/>
    <w:rsid w:val="00993AB9"/>
    <w:rsid w:val="00993C75"/>
    <w:rsid w:val="00993E0B"/>
    <w:rsid w:val="009940F8"/>
    <w:rsid w:val="00994A29"/>
    <w:rsid w:val="00994E4C"/>
    <w:rsid w:val="00995947"/>
    <w:rsid w:val="009959F1"/>
    <w:rsid w:val="00995FBB"/>
    <w:rsid w:val="00996138"/>
    <w:rsid w:val="00996840"/>
    <w:rsid w:val="00996F62"/>
    <w:rsid w:val="00996FDA"/>
    <w:rsid w:val="0099778F"/>
    <w:rsid w:val="009A02E4"/>
    <w:rsid w:val="009A02ED"/>
    <w:rsid w:val="009A064A"/>
    <w:rsid w:val="009A08F7"/>
    <w:rsid w:val="009A0C60"/>
    <w:rsid w:val="009A1403"/>
    <w:rsid w:val="009A1639"/>
    <w:rsid w:val="009A1669"/>
    <w:rsid w:val="009A1B6B"/>
    <w:rsid w:val="009A2149"/>
    <w:rsid w:val="009A21C4"/>
    <w:rsid w:val="009A21F5"/>
    <w:rsid w:val="009A25CB"/>
    <w:rsid w:val="009A2894"/>
    <w:rsid w:val="009A297C"/>
    <w:rsid w:val="009A2C7A"/>
    <w:rsid w:val="009A3249"/>
    <w:rsid w:val="009A3414"/>
    <w:rsid w:val="009A39FB"/>
    <w:rsid w:val="009A3A3F"/>
    <w:rsid w:val="009A3BFC"/>
    <w:rsid w:val="009A3F5F"/>
    <w:rsid w:val="009A401C"/>
    <w:rsid w:val="009A414B"/>
    <w:rsid w:val="009A47D4"/>
    <w:rsid w:val="009A4AE4"/>
    <w:rsid w:val="009A4CC4"/>
    <w:rsid w:val="009A4EC5"/>
    <w:rsid w:val="009A5044"/>
    <w:rsid w:val="009A5048"/>
    <w:rsid w:val="009A571F"/>
    <w:rsid w:val="009A58D2"/>
    <w:rsid w:val="009A5B52"/>
    <w:rsid w:val="009A5C93"/>
    <w:rsid w:val="009A76E6"/>
    <w:rsid w:val="009A7AFC"/>
    <w:rsid w:val="009A7D2F"/>
    <w:rsid w:val="009B0213"/>
    <w:rsid w:val="009B0339"/>
    <w:rsid w:val="009B06B1"/>
    <w:rsid w:val="009B136F"/>
    <w:rsid w:val="009B1AAB"/>
    <w:rsid w:val="009B1E9C"/>
    <w:rsid w:val="009B214D"/>
    <w:rsid w:val="009B22BF"/>
    <w:rsid w:val="009B2319"/>
    <w:rsid w:val="009B2801"/>
    <w:rsid w:val="009B2DB5"/>
    <w:rsid w:val="009B3562"/>
    <w:rsid w:val="009B3710"/>
    <w:rsid w:val="009B3955"/>
    <w:rsid w:val="009B3A82"/>
    <w:rsid w:val="009B3D79"/>
    <w:rsid w:val="009B4214"/>
    <w:rsid w:val="009B4670"/>
    <w:rsid w:val="009B46BC"/>
    <w:rsid w:val="009B49C8"/>
    <w:rsid w:val="009B4A6E"/>
    <w:rsid w:val="009B4FD0"/>
    <w:rsid w:val="009B51F4"/>
    <w:rsid w:val="009B5B6A"/>
    <w:rsid w:val="009B6129"/>
    <w:rsid w:val="009B6150"/>
    <w:rsid w:val="009B645A"/>
    <w:rsid w:val="009B66E5"/>
    <w:rsid w:val="009B66EF"/>
    <w:rsid w:val="009B66FC"/>
    <w:rsid w:val="009B6700"/>
    <w:rsid w:val="009B6938"/>
    <w:rsid w:val="009B6F32"/>
    <w:rsid w:val="009B7523"/>
    <w:rsid w:val="009B7620"/>
    <w:rsid w:val="009B77A0"/>
    <w:rsid w:val="009B7D07"/>
    <w:rsid w:val="009B7F1A"/>
    <w:rsid w:val="009B7FF2"/>
    <w:rsid w:val="009C006E"/>
    <w:rsid w:val="009C00EF"/>
    <w:rsid w:val="009C0D1D"/>
    <w:rsid w:val="009C0EB5"/>
    <w:rsid w:val="009C11B1"/>
    <w:rsid w:val="009C1257"/>
    <w:rsid w:val="009C168B"/>
    <w:rsid w:val="009C1707"/>
    <w:rsid w:val="009C1A6B"/>
    <w:rsid w:val="009C1CFD"/>
    <w:rsid w:val="009C2350"/>
    <w:rsid w:val="009C240D"/>
    <w:rsid w:val="009C2758"/>
    <w:rsid w:val="009C2A89"/>
    <w:rsid w:val="009C2BEF"/>
    <w:rsid w:val="009C2C13"/>
    <w:rsid w:val="009C2F22"/>
    <w:rsid w:val="009C2F37"/>
    <w:rsid w:val="009C30DA"/>
    <w:rsid w:val="009C3FCF"/>
    <w:rsid w:val="009C44FB"/>
    <w:rsid w:val="009C48BC"/>
    <w:rsid w:val="009C4AB3"/>
    <w:rsid w:val="009C4F7F"/>
    <w:rsid w:val="009C52FF"/>
    <w:rsid w:val="009C574E"/>
    <w:rsid w:val="009C5D89"/>
    <w:rsid w:val="009C6250"/>
    <w:rsid w:val="009C6953"/>
    <w:rsid w:val="009C7088"/>
    <w:rsid w:val="009C70F7"/>
    <w:rsid w:val="009C71D4"/>
    <w:rsid w:val="009C738C"/>
    <w:rsid w:val="009C7554"/>
    <w:rsid w:val="009C79E0"/>
    <w:rsid w:val="009D01A7"/>
    <w:rsid w:val="009D02BE"/>
    <w:rsid w:val="009D097C"/>
    <w:rsid w:val="009D0A85"/>
    <w:rsid w:val="009D1104"/>
    <w:rsid w:val="009D18A2"/>
    <w:rsid w:val="009D1FCC"/>
    <w:rsid w:val="009D2608"/>
    <w:rsid w:val="009D2775"/>
    <w:rsid w:val="009D2A63"/>
    <w:rsid w:val="009D2D56"/>
    <w:rsid w:val="009D34B4"/>
    <w:rsid w:val="009D3809"/>
    <w:rsid w:val="009D3952"/>
    <w:rsid w:val="009D3A31"/>
    <w:rsid w:val="009D4067"/>
    <w:rsid w:val="009D42DE"/>
    <w:rsid w:val="009D4397"/>
    <w:rsid w:val="009D43EC"/>
    <w:rsid w:val="009D456A"/>
    <w:rsid w:val="009D4643"/>
    <w:rsid w:val="009D4B62"/>
    <w:rsid w:val="009D4C6B"/>
    <w:rsid w:val="009D4F2F"/>
    <w:rsid w:val="009D51CF"/>
    <w:rsid w:val="009D53D4"/>
    <w:rsid w:val="009D5559"/>
    <w:rsid w:val="009D559B"/>
    <w:rsid w:val="009D593E"/>
    <w:rsid w:val="009D5E0F"/>
    <w:rsid w:val="009D611D"/>
    <w:rsid w:val="009D6CED"/>
    <w:rsid w:val="009D7614"/>
    <w:rsid w:val="009D7BFF"/>
    <w:rsid w:val="009E0530"/>
    <w:rsid w:val="009E0823"/>
    <w:rsid w:val="009E0859"/>
    <w:rsid w:val="009E0F3E"/>
    <w:rsid w:val="009E105B"/>
    <w:rsid w:val="009E113A"/>
    <w:rsid w:val="009E1146"/>
    <w:rsid w:val="009E1507"/>
    <w:rsid w:val="009E17AA"/>
    <w:rsid w:val="009E18F5"/>
    <w:rsid w:val="009E1903"/>
    <w:rsid w:val="009E1E6B"/>
    <w:rsid w:val="009E1F3E"/>
    <w:rsid w:val="009E21C2"/>
    <w:rsid w:val="009E21FD"/>
    <w:rsid w:val="009E27C1"/>
    <w:rsid w:val="009E30E4"/>
    <w:rsid w:val="009E31DD"/>
    <w:rsid w:val="009E32F0"/>
    <w:rsid w:val="009E35C7"/>
    <w:rsid w:val="009E3A21"/>
    <w:rsid w:val="009E3FD6"/>
    <w:rsid w:val="009E41A0"/>
    <w:rsid w:val="009E44A9"/>
    <w:rsid w:val="009E44AF"/>
    <w:rsid w:val="009E473A"/>
    <w:rsid w:val="009E4C39"/>
    <w:rsid w:val="009E4D1A"/>
    <w:rsid w:val="009E5142"/>
    <w:rsid w:val="009E5432"/>
    <w:rsid w:val="009E5491"/>
    <w:rsid w:val="009E54DF"/>
    <w:rsid w:val="009E57C9"/>
    <w:rsid w:val="009E5932"/>
    <w:rsid w:val="009E5C92"/>
    <w:rsid w:val="009E5EE2"/>
    <w:rsid w:val="009E5F97"/>
    <w:rsid w:val="009E6041"/>
    <w:rsid w:val="009E63F7"/>
    <w:rsid w:val="009E65D6"/>
    <w:rsid w:val="009E661E"/>
    <w:rsid w:val="009E69C1"/>
    <w:rsid w:val="009E6C31"/>
    <w:rsid w:val="009E7101"/>
    <w:rsid w:val="009E7460"/>
    <w:rsid w:val="009E7BE4"/>
    <w:rsid w:val="009F0186"/>
    <w:rsid w:val="009F05BA"/>
    <w:rsid w:val="009F0791"/>
    <w:rsid w:val="009F07C1"/>
    <w:rsid w:val="009F0B4B"/>
    <w:rsid w:val="009F0BB4"/>
    <w:rsid w:val="009F0C6D"/>
    <w:rsid w:val="009F1C15"/>
    <w:rsid w:val="009F1D10"/>
    <w:rsid w:val="009F1E28"/>
    <w:rsid w:val="009F20D1"/>
    <w:rsid w:val="009F2170"/>
    <w:rsid w:val="009F23E4"/>
    <w:rsid w:val="009F2654"/>
    <w:rsid w:val="009F2D7D"/>
    <w:rsid w:val="009F2F23"/>
    <w:rsid w:val="009F2FA5"/>
    <w:rsid w:val="009F3426"/>
    <w:rsid w:val="009F34BE"/>
    <w:rsid w:val="009F4141"/>
    <w:rsid w:val="009F4855"/>
    <w:rsid w:val="009F4934"/>
    <w:rsid w:val="009F4AFA"/>
    <w:rsid w:val="009F4E97"/>
    <w:rsid w:val="009F4F5E"/>
    <w:rsid w:val="009F50B3"/>
    <w:rsid w:val="009F5291"/>
    <w:rsid w:val="009F57B5"/>
    <w:rsid w:val="009F5F93"/>
    <w:rsid w:val="009F628A"/>
    <w:rsid w:val="009F63C6"/>
    <w:rsid w:val="009F653F"/>
    <w:rsid w:val="009F663C"/>
    <w:rsid w:val="009F6A6F"/>
    <w:rsid w:val="009F73C5"/>
    <w:rsid w:val="00A00317"/>
    <w:rsid w:val="00A007FE"/>
    <w:rsid w:val="00A00CBB"/>
    <w:rsid w:val="00A00E01"/>
    <w:rsid w:val="00A00E81"/>
    <w:rsid w:val="00A01088"/>
    <w:rsid w:val="00A0148B"/>
    <w:rsid w:val="00A014C8"/>
    <w:rsid w:val="00A0172A"/>
    <w:rsid w:val="00A01822"/>
    <w:rsid w:val="00A0196D"/>
    <w:rsid w:val="00A01ABD"/>
    <w:rsid w:val="00A020A1"/>
    <w:rsid w:val="00A02268"/>
    <w:rsid w:val="00A02A78"/>
    <w:rsid w:val="00A02BA2"/>
    <w:rsid w:val="00A02D24"/>
    <w:rsid w:val="00A02D9F"/>
    <w:rsid w:val="00A02EE1"/>
    <w:rsid w:val="00A02F77"/>
    <w:rsid w:val="00A030EB"/>
    <w:rsid w:val="00A03286"/>
    <w:rsid w:val="00A03483"/>
    <w:rsid w:val="00A03506"/>
    <w:rsid w:val="00A03536"/>
    <w:rsid w:val="00A0381C"/>
    <w:rsid w:val="00A04136"/>
    <w:rsid w:val="00A04602"/>
    <w:rsid w:val="00A04884"/>
    <w:rsid w:val="00A049F9"/>
    <w:rsid w:val="00A054C5"/>
    <w:rsid w:val="00A05EEF"/>
    <w:rsid w:val="00A06D64"/>
    <w:rsid w:val="00A06FFE"/>
    <w:rsid w:val="00A071D2"/>
    <w:rsid w:val="00A07499"/>
    <w:rsid w:val="00A075D5"/>
    <w:rsid w:val="00A07958"/>
    <w:rsid w:val="00A103B7"/>
    <w:rsid w:val="00A1051F"/>
    <w:rsid w:val="00A1169C"/>
    <w:rsid w:val="00A11BAF"/>
    <w:rsid w:val="00A11CF6"/>
    <w:rsid w:val="00A11E5B"/>
    <w:rsid w:val="00A1276C"/>
    <w:rsid w:val="00A12DC8"/>
    <w:rsid w:val="00A132DE"/>
    <w:rsid w:val="00A13627"/>
    <w:rsid w:val="00A13F50"/>
    <w:rsid w:val="00A14060"/>
    <w:rsid w:val="00A14180"/>
    <w:rsid w:val="00A14666"/>
    <w:rsid w:val="00A1468D"/>
    <w:rsid w:val="00A14792"/>
    <w:rsid w:val="00A148A0"/>
    <w:rsid w:val="00A14B2A"/>
    <w:rsid w:val="00A14BEC"/>
    <w:rsid w:val="00A151E9"/>
    <w:rsid w:val="00A155D8"/>
    <w:rsid w:val="00A15D2E"/>
    <w:rsid w:val="00A1616C"/>
    <w:rsid w:val="00A164A3"/>
    <w:rsid w:val="00A166CE"/>
    <w:rsid w:val="00A1676A"/>
    <w:rsid w:val="00A16896"/>
    <w:rsid w:val="00A16A2B"/>
    <w:rsid w:val="00A16BAF"/>
    <w:rsid w:val="00A16CD6"/>
    <w:rsid w:val="00A17375"/>
    <w:rsid w:val="00A17662"/>
    <w:rsid w:val="00A17890"/>
    <w:rsid w:val="00A203F5"/>
    <w:rsid w:val="00A20422"/>
    <w:rsid w:val="00A20486"/>
    <w:rsid w:val="00A20750"/>
    <w:rsid w:val="00A20AA4"/>
    <w:rsid w:val="00A20BDB"/>
    <w:rsid w:val="00A20BF2"/>
    <w:rsid w:val="00A20DCA"/>
    <w:rsid w:val="00A20E32"/>
    <w:rsid w:val="00A21A8F"/>
    <w:rsid w:val="00A21C6D"/>
    <w:rsid w:val="00A21E51"/>
    <w:rsid w:val="00A22357"/>
    <w:rsid w:val="00A231A1"/>
    <w:rsid w:val="00A23347"/>
    <w:rsid w:val="00A23413"/>
    <w:rsid w:val="00A23481"/>
    <w:rsid w:val="00A23A6A"/>
    <w:rsid w:val="00A23E59"/>
    <w:rsid w:val="00A24450"/>
    <w:rsid w:val="00A2474D"/>
    <w:rsid w:val="00A24DE0"/>
    <w:rsid w:val="00A2579A"/>
    <w:rsid w:val="00A25976"/>
    <w:rsid w:val="00A259E8"/>
    <w:rsid w:val="00A25CFE"/>
    <w:rsid w:val="00A25F14"/>
    <w:rsid w:val="00A25F8C"/>
    <w:rsid w:val="00A27549"/>
    <w:rsid w:val="00A27832"/>
    <w:rsid w:val="00A2787C"/>
    <w:rsid w:val="00A27AC9"/>
    <w:rsid w:val="00A300FB"/>
    <w:rsid w:val="00A3017C"/>
    <w:rsid w:val="00A302AE"/>
    <w:rsid w:val="00A308FA"/>
    <w:rsid w:val="00A30BC2"/>
    <w:rsid w:val="00A31649"/>
    <w:rsid w:val="00A31672"/>
    <w:rsid w:val="00A316D6"/>
    <w:rsid w:val="00A31785"/>
    <w:rsid w:val="00A319EE"/>
    <w:rsid w:val="00A31A00"/>
    <w:rsid w:val="00A31C78"/>
    <w:rsid w:val="00A31F97"/>
    <w:rsid w:val="00A32136"/>
    <w:rsid w:val="00A3267D"/>
    <w:rsid w:val="00A32851"/>
    <w:rsid w:val="00A334D6"/>
    <w:rsid w:val="00A3373D"/>
    <w:rsid w:val="00A338C9"/>
    <w:rsid w:val="00A33CAA"/>
    <w:rsid w:val="00A33EF7"/>
    <w:rsid w:val="00A3401C"/>
    <w:rsid w:val="00A34115"/>
    <w:rsid w:val="00A342F3"/>
    <w:rsid w:val="00A344DB"/>
    <w:rsid w:val="00A34735"/>
    <w:rsid w:val="00A347A9"/>
    <w:rsid w:val="00A34880"/>
    <w:rsid w:val="00A34ABB"/>
    <w:rsid w:val="00A350C8"/>
    <w:rsid w:val="00A35734"/>
    <w:rsid w:val="00A35976"/>
    <w:rsid w:val="00A35A41"/>
    <w:rsid w:val="00A36540"/>
    <w:rsid w:val="00A36831"/>
    <w:rsid w:val="00A37708"/>
    <w:rsid w:val="00A37746"/>
    <w:rsid w:val="00A37763"/>
    <w:rsid w:val="00A37D7A"/>
    <w:rsid w:val="00A37E56"/>
    <w:rsid w:val="00A40095"/>
    <w:rsid w:val="00A406C3"/>
    <w:rsid w:val="00A40A10"/>
    <w:rsid w:val="00A411DE"/>
    <w:rsid w:val="00A41203"/>
    <w:rsid w:val="00A412F3"/>
    <w:rsid w:val="00A4233C"/>
    <w:rsid w:val="00A42776"/>
    <w:rsid w:val="00A42C07"/>
    <w:rsid w:val="00A42F6F"/>
    <w:rsid w:val="00A43A09"/>
    <w:rsid w:val="00A443AA"/>
    <w:rsid w:val="00A449B2"/>
    <w:rsid w:val="00A45000"/>
    <w:rsid w:val="00A45090"/>
    <w:rsid w:val="00A45A3A"/>
    <w:rsid w:val="00A45D8D"/>
    <w:rsid w:val="00A45ED4"/>
    <w:rsid w:val="00A4637A"/>
    <w:rsid w:val="00A46380"/>
    <w:rsid w:val="00A46AB1"/>
    <w:rsid w:val="00A46AC5"/>
    <w:rsid w:val="00A4704F"/>
    <w:rsid w:val="00A476E3"/>
    <w:rsid w:val="00A47737"/>
    <w:rsid w:val="00A50309"/>
    <w:rsid w:val="00A503A2"/>
    <w:rsid w:val="00A507C1"/>
    <w:rsid w:val="00A50803"/>
    <w:rsid w:val="00A50BD7"/>
    <w:rsid w:val="00A5131E"/>
    <w:rsid w:val="00A513E0"/>
    <w:rsid w:val="00A51558"/>
    <w:rsid w:val="00A516F7"/>
    <w:rsid w:val="00A517E0"/>
    <w:rsid w:val="00A51F77"/>
    <w:rsid w:val="00A5265E"/>
    <w:rsid w:val="00A5299E"/>
    <w:rsid w:val="00A52C20"/>
    <w:rsid w:val="00A53342"/>
    <w:rsid w:val="00A53859"/>
    <w:rsid w:val="00A53AC4"/>
    <w:rsid w:val="00A53AF4"/>
    <w:rsid w:val="00A53C06"/>
    <w:rsid w:val="00A53CDE"/>
    <w:rsid w:val="00A54372"/>
    <w:rsid w:val="00A545FD"/>
    <w:rsid w:val="00A54A87"/>
    <w:rsid w:val="00A55CEF"/>
    <w:rsid w:val="00A5618F"/>
    <w:rsid w:val="00A567B7"/>
    <w:rsid w:val="00A56859"/>
    <w:rsid w:val="00A56DEC"/>
    <w:rsid w:val="00A576DB"/>
    <w:rsid w:val="00A57741"/>
    <w:rsid w:val="00A57955"/>
    <w:rsid w:val="00A57C33"/>
    <w:rsid w:val="00A57F5D"/>
    <w:rsid w:val="00A601C6"/>
    <w:rsid w:val="00A6040A"/>
    <w:rsid w:val="00A60AE4"/>
    <w:rsid w:val="00A60E67"/>
    <w:rsid w:val="00A6120F"/>
    <w:rsid w:val="00A61413"/>
    <w:rsid w:val="00A61744"/>
    <w:rsid w:val="00A61804"/>
    <w:rsid w:val="00A61ABD"/>
    <w:rsid w:val="00A61C95"/>
    <w:rsid w:val="00A61CD0"/>
    <w:rsid w:val="00A62300"/>
    <w:rsid w:val="00A625BF"/>
    <w:rsid w:val="00A62F6E"/>
    <w:rsid w:val="00A63182"/>
    <w:rsid w:val="00A638B2"/>
    <w:rsid w:val="00A644F1"/>
    <w:rsid w:val="00A64846"/>
    <w:rsid w:val="00A64AE2"/>
    <w:rsid w:val="00A64D4E"/>
    <w:rsid w:val="00A64F8E"/>
    <w:rsid w:val="00A64FFF"/>
    <w:rsid w:val="00A66540"/>
    <w:rsid w:val="00A665B3"/>
    <w:rsid w:val="00A66F39"/>
    <w:rsid w:val="00A672D2"/>
    <w:rsid w:val="00A672E0"/>
    <w:rsid w:val="00A67861"/>
    <w:rsid w:val="00A67F58"/>
    <w:rsid w:val="00A710D1"/>
    <w:rsid w:val="00A7134F"/>
    <w:rsid w:val="00A71606"/>
    <w:rsid w:val="00A717D0"/>
    <w:rsid w:val="00A71E80"/>
    <w:rsid w:val="00A72DE8"/>
    <w:rsid w:val="00A730E2"/>
    <w:rsid w:val="00A734E9"/>
    <w:rsid w:val="00A73961"/>
    <w:rsid w:val="00A739A9"/>
    <w:rsid w:val="00A73B34"/>
    <w:rsid w:val="00A73B95"/>
    <w:rsid w:val="00A73EC3"/>
    <w:rsid w:val="00A73FC7"/>
    <w:rsid w:val="00A74106"/>
    <w:rsid w:val="00A74BE4"/>
    <w:rsid w:val="00A74C0B"/>
    <w:rsid w:val="00A758F8"/>
    <w:rsid w:val="00A768CB"/>
    <w:rsid w:val="00A76CAC"/>
    <w:rsid w:val="00A76F53"/>
    <w:rsid w:val="00A77A46"/>
    <w:rsid w:val="00A80545"/>
    <w:rsid w:val="00A807B3"/>
    <w:rsid w:val="00A80A1B"/>
    <w:rsid w:val="00A81341"/>
    <w:rsid w:val="00A816FC"/>
    <w:rsid w:val="00A81C80"/>
    <w:rsid w:val="00A81F72"/>
    <w:rsid w:val="00A820AF"/>
    <w:rsid w:val="00A82325"/>
    <w:rsid w:val="00A82487"/>
    <w:rsid w:val="00A826BA"/>
    <w:rsid w:val="00A82DC0"/>
    <w:rsid w:val="00A83030"/>
    <w:rsid w:val="00A8307F"/>
    <w:rsid w:val="00A83326"/>
    <w:rsid w:val="00A83778"/>
    <w:rsid w:val="00A83AF8"/>
    <w:rsid w:val="00A83D65"/>
    <w:rsid w:val="00A8401F"/>
    <w:rsid w:val="00A843A2"/>
    <w:rsid w:val="00A843DC"/>
    <w:rsid w:val="00A852AE"/>
    <w:rsid w:val="00A85753"/>
    <w:rsid w:val="00A85814"/>
    <w:rsid w:val="00A85965"/>
    <w:rsid w:val="00A86120"/>
    <w:rsid w:val="00A865AC"/>
    <w:rsid w:val="00A86CE4"/>
    <w:rsid w:val="00A873EC"/>
    <w:rsid w:val="00A87EB8"/>
    <w:rsid w:val="00A90DC4"/>
    <w:rsid w:val="00A91201"/>
    <w:rsid w:val="00A913F9"/>
    <w:rsid w:val="00A91580"/>
    <w:rsid w:val="00A92088"/>
    <w:rsid w:val="00A920D0"/>
    <w:rsid w:val="00A926B0"/>
    <w:rsid w:val="00A9293B"/>
    <w:rsid w:val="00A92B33"/>
    <w:rsid w:val="00A92BBC"/>
    <w:rsid w:val="00A92DD4"/>
    <w:rsid w:val="00A93319"/>
    <w:rsid w:val="00A9372E"/>
    <w:rsid w:val="00A93BC3"/>
    <w:rsid w:val="00A93D75"/>
    <w:rsid w:val="00A94023"/>
    <w:rsid w:val="00A944A7"/>
    <w:rsid w:val="00A94691"/>
    <w:rsid w:val="00A94F2C"/>
    <w:rsid w:val="00A952F9"/>
    <w:rsid w:val="00A95508"/>
    <w:rsid w:val="00A9554B"/>
    <w:rsid w:val="00A95A10"/>
    <w:rsid w:val="00A95D5C"/>
    <w:rsid w:val="00A9621F"/>
    <w:rsid w:val="00A963AB"/>
    <w:rsid w:val="00A96FFB"/>
    <w:rsid w:val="00A9719E"/>
    <w:rsid w:val="00A97314"/>
    <w:rsid w:val="00A973B1"/>
    <w:rsid w:val="00A974B8"/>
    <w:rsid w:val="00A97766"/>
    <w:rsid w:val="00A978AF"/>
    <w:rsid w:val="00A979B8"/>
    <w:rsid w:val="00A97C21"/>
    <w:rsid w:val="00A97EA6"/>
    <w:rsid w:val="00AA02DE"/>
    <w:rsid w:val="00AA148B"/>
    <w:rsid w:val="00AA1771"/>
    <w:rsid w:val="00AA19A6"/>
    <w:rsid w:val="00AA1B2E"/>
    <w:rsid w:val="00AA1C8F"/>
    <w:rsid w:val="00AA1D7E"/>
    <w:rsid w:val="00AA22EE"/>
    <w:rsid w:val="00AA25E2"/>
    <w:rsid w:val="00AA297F"/>
    <w:rsid w:val="00AA31C7"/>
    <w:rsid w:val="00AA33E7"/>
    <w:rsid w:val="00AA3669"/>
    <w:rsid w:val="00AA3AB9"/>
    <w:rsid w:val="00AA4016"/>
    <w:rsid w:val="00AA476B"/>
    <w:rsid w:val="00AA4CD3"/>
    <w:rsid w:val="00AA52C3"/>
    <w:rsid w:val="00AA52F8"/>
    <w:rsid w:val="00AA536C"/>
    <w:rsid w:val="00AA539E"/>
    <w:rsid w:val="00AA53AB"/>
    <w:rsid w:val="00AA6384"/>
    <w:rsid w:val="00AA67A6"/>
    <w:rsid w:val="00AA69CA"/>
    <w:rsid w:val="00AA6B36"/>
    <w:rsid w:val="00AA6D8D"/>
    <w:rsid w:val="00AA6EF9"/>
    <w:rsid w:val="00AA7286"/>
    <w:rsid w:val="00AA755F"/>
    <w:rsid w:val="00AA76E4"/>
    <w:rsid w:val="00AA7AF3"/>
    <w:rsid w:val="00AA7E19"/>
    <w:rsid w:val="00AA7E1F"/>
    <w:rsid w:val="00AB056D"/>
    <w:rsid w:val="00AB0C73"/>
    <w:rsid w:val="00AB0D2D"/>
    <w:rsid w:val="00AB11DA"/>
    <w:rsid w:val="00AB19BF"/>
    <w:rsid w:val="00AB19F5"/>
    <w:rsid w:val="00AB1BF5"/>
    <w:rsid w:val="00AB1F5A"/>
    <w:rsid w:val="00AB204F"/>
    <w:rsid w:val="00AB20F8"/>
    <w:rsid w:val="00AB26BF"/>
    <w:rsid w:val="00AB294B"/>
    <w:rsid w:val="00AB296C"/>
    <w:rsid w:val="00AB2D2B"/>
    <w:rsid w:val="00AB2D7C"/>
    <w:rsid w:val="00AB2E04"/>
    <w:rsid w:val="00AB3226"/>
    <w:rsid w:val="00AB35C3"/>
    <w:rsid w:val="00AB36D5"/>
    <w:rsid w:val="00AB3D06"/>
    <w:rsid w:val="00AB4233"/>
    <w:rsid w:val="00AB46FD"/>
    <w:rsid w:val="00AB48C7"/>
    <w:rsid w:val="00AB4942"/>
    <w:rsid w:val="00AB4BBD"/>
    <w:rsid w:val="00AB557B"/>
    <w:rsid w:val="00AB5CD6"/>
    <w:rsid w:val="00AB5D6A"/>
    <w:rsid w:val="00AB5F0D"/>
    <w:rsid w:val="00AB5F8B"/>
    <w:rsid w:val="00AB670F"/>
    <w:rsid w:val="00AB67AD"/>
    <w:rsid w:val="00AB7994"/>
    <w:rsid w:val="00AB7B52"/>
    <w:rsid w:val="00AB7D33"/>
    <w:rsid w:val="00AB7E96"/>
    <w:rsid w:val="00AC068B"/>
    <w:rsid w:val="00AC09C7"/>
    <w:rsid w:val="00AC0CE2"/>
    <w:rsid w:val="00AC10BA"/>
    <w:rsid w:val="00AC13E3"/>
    <w:rsid w:val="00AC1B46"/>
    <w:rsid w:val="00AC214C"/>
    <w:rsid w:val="00AC26C2"/>
    <w:rsid w:val="00AC28D5"/>
    <w:rsid w:val="00AC2CD0"/>
    <w:rsid w:val="00AC2CF4"/>
    <w:rsid w:val="00AC3AD5"/>
    <w:rsid w:val="00AC3D25"/>
    <w:rsid w:val="00AC4416"/>
    <w:rsid w:val="00AC44A2"/>
    <w:rsid w:val="00AC4CAE"/>
    <w:rsid w:val="00AC54AA"/>
    <w:rsid w:val="00AC5826"/>
    <w:rsid w:val="00AC59DA"/>
    <w:rsid w:val="00AC6A84"/>
    <w:rsid w:val="00AC6F43"/>
    <w:rsid w:val="00AC717D"/>
    <w:rsid w:val="00AC773D"/>
    <w:rsid w:val="00AC776E"/>
    <w:rsid w:val="00AC789E"/>
    <w:rsid w:val="00AC7BE4"/>
    <w:rsid w:val="00AD0128"/>
    <w:rsid w:val="00AD07D7"/>
    <w:rsid w:val="00AD09DF"/>
    <w:rsid w:val="00AD0CB5"/>
    <w:rsid w:val="00AD1A1D"/>
    <w:rsid w:val="00AD274A"/>
    <w:rsid w:val="00AD2782"/>
    <w:rsid w:val="00AD2911"/>
    <w:rsid w:val="00AD2C12"/>
    <w:rsid w:val="00AD2D97"/>
    <w:rsid w:val="00AD2E77"/>
    <w:rsid w:val="00AD3074"/>
    <w:rsid w:val="00AD32E6"/>
    <w:rsid w:val="00AD340C"/>
    <w:rsid w:val="00AD342A"/>
    <w:rsid w:val="00AD352A"/>
    <w:rsid w:val="00AD3531"/>
    <w:rsid w:val="00AD385E"/>
    <w:rsid w:val="00AD3CD2"/>
    <w:rsid w:val="00AD3FEA"/>
    <w:rsid w:val="00AD40E2"/>
    <w:rsid w:val="00AD48CE"/>
    <w:rsid w:val="00AD4D61"/>
    <w:rsid w:val="00AD4FEC"/>
    <w:rsid w:val="00AD508C"/>
    <w:rsid w:val="00AD6071"/>
    <w:rsid w:val="00AD6077"/>
    <w:rsid w:val="00AD66F3"/>
    <w:rsid w:val="00AD7832"/>
    <w:rsid w:val="00AD7C97"/>
    <w:rsid w:val="00AD7D4D"/>
    <w:rsid w:val="00AE03A7"/>
    <w:rsid w:val="00AE0B88"/>
    <w:rsid w:val="00AE0DAF"/>
    <w:rsid w:val="00AE1507"/>
    <w:rsid w:val="00AE1843"/>
    <w:rsid w:val="00AE1C5F"/>
    <w:rsid w:val="00AE228A"/>
    <w:rsid w:val="00AE23E9"/>
    <w:rsid w:val="00AE29AB"/>
    <w:rsid w:val="00AE2E07"/>
    <w:rsid w:val="00AE3019"/>
    <w:rsid w:val="00AE3A2C"/>
    <w:rsid w:val="00AE3B97"/>
    <w:rsid w:val="00AE3E68"/>
    <w:rsid w:val="00AE3F28"/>
    <w:rsid w:val="00AE3F57"/>
    <w:rsid w:val="00AE4081"/>
    <w:rsid w:val="00AE44BF"/>
    <w:rsid w:val="00AE478B"/>
    <w:rsid w:val="00AE4C88"/>
    <w:rsid w:val="00AE4D35"/>
    <w:rsid w:val="00AE5ACD"/>
    <w:rsid w:val="00AE5C2A"/>
    <w:rsid w:val="00AE5C41"/>
    <w:rsid w:val="00AE6253"/>
    <w:rsid w:val="00AE6955"/>
    <w:rsid w:val="00AE6A5C"/>
    <w:rsid w:val="00AE73F3"/>
    <w:rsid w:val="00AE741B"/>
    <w:rsid w:val="00AE7465"/>
    <w:rsid w:val="00AE74B5"/>
    <w:rsid w:val="00AE75D0"/>
    <w:rsid w:val="00AE75D1"/>
    <w:rsid w:val="00AE7D18"/>
    <w:rsid w:val="00AE7DAD"/>
    <w:rsid w:val="00AF0DBE"/>
    <w:rsid w:val="00AF0F89"/>
    <w:rsid w:val="00AF1437"/>
    <w:rsid w:val="00AF1766"/>
    <w:rsid w:val="00AF1829"/>
    <w:rsid w:val="00AF1F05"/>
    <w:rsid w:val="00AF208E"/>
    <w:rsid w:val="00AF28D9"/>
    <w:rsid w:val="00AF2C4B"/>
    <w:rsid w:val="00AF2DAB"/>
    <w:rsid w:val="00AF2DDF"/>
    <w:rsid w:val="00AF3A69"/>
    <w:rsid w:val="00AF3B01"/>
    <w:rsid w:val="00AF4599"/>
    <w:rsid w:val="00AF4FF9"/>
    <w:rsid w:val="00AF5200"/>
    <w:rsid w:val="00AF52CE"/>
    <w:rsid w:val="00AF5394"/>
    <w:rsid w:val="00AF5416"/>
    <w:rsid w:val="00AF5614"/>
    <w:rsid w:val="00AF5920"/>
    <w:rsid w:val="00AF5F35"/>
    <w:rsid w:val="00AF624B"/>
    <w:rsid w:val="00AF672F"/>
    <w:rsid w:val="00AF6A32"/>
    <w:rsid w:val="00AF6D60"/>
    <w:rsid w:val="00AF6DF1"/>
    <w:rsid w:val="00AF6F66"/>
    <w:rsid w:val="00AF711A"/>
    <w:rsid w:val="00AF7348"/>
    <w:rsid w:val="00AF7C71"/>
    <w:rsid w:val="00B007D7"/>
    <w:rsid w:val="00B00A06"/>
    <w:rsid w:val="00B00C82"/>
    <w:rsid w:val="00B01143"/>
    <w:rsid w:val="00B01664"/>
    <w:rsid w:val="00B01B27"/>
    <w:rsid w:val="00B01D14"/>
    <w:rsid w:val="00B01FE2"/>
    <w:rsid w:val="00B023A2"/>
    <w:rsid w:val="00B02635"/>
    <w:rsid w:val="00B028B4"/>
    <w:rsid w:val="00B02AA4"/>
    <w:rsid w:val="00B02BF1"/>
    <w:rsid w:val="00B03318"/>
    <w:rsid w:val="00B03473"/>
    <w:rsid w:val="00B03654"/>
    <w:rsid w:val="00B03C6F"/>
    <w:rsid w:val="00B03CA3"/>
    <w:rsid w:val="00B03F7B"/>
    <w:rsid w:val="00B03FF2"/>
    <w:rsid w:val="00B04477"/>
    <w:rsid w:val="00B04546"/>
    <w:rsid w:val="00B04894"/>
    <w:rsid w:val="00B05491"/>
    <w:rsid w:val="00B05EF0"/>
    <w:rsid w:val="00B0631C"/>
    <w:rsid w:val="00B06C12"/>
    <w:rsid w:val="00B06F70"/>
    <w:rsid w:val="00B07293"/>
    <w:rsid w:val="00B0739D"/>
    <w:rsid w:val="00B073DA"/>
    <w:rsid w:val="00B0775A"/>
    <w:rsid w:val="00B079D2"/>
    <w:rsid w:val="00B07BD2"/>
    <w:rsid w:val="00B07E57"/>
    <w:rsid w:val="00B1063A"/>
    <w:rsid w:val="00B107A0"/>
    <w:rsid w:val="00B1082A"/>
    <w:rsid w:val="00B10C45"/>
    <w:rsid w:val="00B10C70"/>
    <w:rsid w:val="00B10DED"/>
    <w:rsid w:val="00B10F25"/>
    <w:rsid w:val="00B10FBA"/>
    <w:rsid w:val="00B11485"/>
    <w:rsid w:val="00B118A9"/>
    <w:rsid w:val="00B11A57"/>
    <w:rsid w:val="00B11AAB"/>
    <w:rsid w:val="00B11B13"/>
    <w:rsid w:val="00B11BCC"/>
    <w:rsid w:val="00B12416"/>
    <w:rsid w:val="00B12515"/>
    <w:rsid w:val="00B1253B"/>
    <w:rsid w:val="00B12844"/>
    <w:rsid w:val="00B12A34"/>
    <w:rsid w:val="00B12BF0"/>
    <w:rsid w:val="00B12CD1"/>
    <w:rsid w:val="00B133D2"/>
    <w:rsid w:val="00B13927"/>
    <w:rsid w:val="00B1437D"/>
    <w:rsid w:val="00B1514E"/>
    <w:rsid w:val="00B1536C"/>
    <w:rsid w:val="00B15A06"/>
    <w:rsid w:val="00B15A17"/>
    <w:rsid w:val="00B166AA"/>
    <w:rsid w:val="00B16794"/>
    <w:rsid w:val="00B16832"/>
    <w:rsid w:val="00B169F9"/>
    <w:rsid w:val="00B16D9D"/>
    <w:rsid w:val="00B16E38"/>
    <w:rsid w:val="00B16EC2"/>
    <w:rsid w:val="00B17631"/>
    <w:rsid w:val="00B20038"/>
    <w:rsid w:val="00B20B83"/>
    <w:rsid w:val="00B20F18"/>
    <w:rsid w:val="00B2114E"/>
    <w:rsid w:val="00B215D1"/>
    <w:rsid w:val="00B216B4"/>
    <w:rsid w:val="00B21742"/>
    <w:rsid w:val="00B219E9"/>
    <w:rsid w:val="00B21E4D"/>
    <w:rsid w:val="00B22046"/>
    <w:rsid w:val="00B22200"/>
    <w:rsid w:val="00B2257B"/>
    <w:rsid w:val="00B232B3"/>
    <w:rsid w:val="00B23439"/>
    <w:rsid w:val="00B23F71"/>
    <w:rsid w:val="00B24361"/>
    <w:rsid w:val="00B24373"/>
    <w:rsid w:val="00B2462D"/>
    <w:rsid w:val="00B24AD5"/>
    <w:rsid w:val="00B2502D"/>
    <w:rsid w:val="00B25675"/>
    <w:rsid w:val="00B269A6"/>
    <w:rsid w:val="00B27013"/>
    <w:rsid w:val="00B27300"/>
    <w:rsid w:val="00B27686"/>
    <w:rsid w:val="00B276E7"/>
    <w:rsid w:val="00B2785E"/>
    <w:rsid w:val="00B27A17"/>
    <w:rsid w:val="00B27B2D"/>
    <w:rsid w:val="00B27B52"/>
    <w:rsid w:val="00B30505"/>
    <w:rsid w:val="00B30765"/>
    <w:rsid w:val="00B30787"/>
    <w:rsid w:val="00B30A55"/>
    <w:rsid w:val="00B30B92"/>
    <w:rsid w:val="00B30EB8"/>
    <w:rsid w:val="00B31279"/>
    <w:rsid w:val="00B31D76"/>
    <w:rsid w:val="00B322ED"/>
    <w:rsid w:val="00B32CDD"/>
    <w:rsid w:val="00B32D12"/>
    <w:rsid w:val="00B3311E"/>
    <w:rsid w:val="00B3334D"/>
    <w:rsid w:val="00B336DD"/>
    <w:rsid w:val="00B33A3C"/>
    <w:rsid w:val="00B33D95"/>
    <w:rsid w:val="00B33DF4"/>
    <w:rsid w:val="00B342E4"/>
    <w:rsid w:val="00B34946"/>
    <w:rsid w:val="00B34C7C"/>
    <w:rsid w:val="00B35035"/>
    <w:rsid w:val="00B35A5A"/>
    <w:rsid w:val="00B35ED9"/>
    <w:rsid w:val="00B36438"/>
    <w:rsid w:val="00B36BEB"/>
    <w:rsid w:val="00B3700A"/>
    <w:rsid w:val="00B37AC5"/>
    <w:rsid w:val="00B37EE1"/>
    <w:rsid w:val="00B37F5B"/>
    <w:rsid w:val="00B4013C"/>
    <w:rsid w:val="00B40624"/>
    <w:rsid w:val="00B4079B"/>
    <w:rsid w:val="00B40B6E"/>
    <w:rsid w:val="00B40B7B"/>
    <w:rsid w:val="00B40EC5"/>
    <w:rsid w:val="00B40ED1"/>
    <w:rsid w:val="00B414EB"/>
    <w:rsid w:val="00B41517"/>
    <w:rsid w:val="00B41544"/>
    <w:rsid w:val="00B415B4"/>
    <w:rsid w:val="00B41DC3"/>
    <w:rsid w:val="00B426D3"/>
    <w:rsid w:val="00B4276D"/>
    <w:rsid w:val="00B42B1E"/>
    <w:rsid w:val="00B43B02"/>
    <w:rsid w:val="00B43CFD"/>
    <w:rsid w:val="00B440C0"/>
    <w:rsid w:val="00B4424C"/>
    <w:rsid w:val="00B442E9"/>
    <w:rsid w:val="00B44BDA"/>
    <w:rsid w:val="00B45200"/>
    <w:rsid w:val="00B4565C"/>
    <w:rsid w:val="00B45719"/>
    <w:rsid w:val="00B45940"/>
    <w:rsid w:val="00B45979"/>
    <w:rsid w:val="00B45AA5"/>
    <w:rsid w:val="00B45AC1"/>
    <w:rsid w:val="00B45CBC"/>
    <w:rsid w:val="00B45DD0"/>
    <w:rsid w:val="00B46354"/>
    <w:rsid w:val="00B4650E"/>
    <w:rsid w:val="00B465D1"/>
    <w:rsid w:val="00B47129"/>
    <w:rsid w:val="00B47AE8"/>
    <w:rsid w:val="00B47EBA"/>
    <w:rsid w:val="00B50184"/>
    <w:rsid w:val="00B509E0"/>
    <w:rsid w:val="00B50CC9"/>
    <w:rsid w:val="00B50D0A"/>
    <w:rsid w:val="00B51209"/>
    <w:rsid w:val="00B513A9"/>
    <w:rsid w:val="00B5158D"/>
    <w:rsid w:val="00B51B18"/>
    <w:rsid w:val="00B52082"/>
    <w:rsid w:val="00B52235"/>
    <w:rsid w:val="00B5245C"/>
    <w:rsid w:val="00B52844"/>
    <w:rsid w:val="00B53455"/>
    <w:rsid w:val="00B537BF"/>
    <w:rsid w:val="00B53EDE"/>
    <w:rsid w:val="00B5444B"/>
    <w:rsid w:val="00B548D9"/>
    <w:rsid w:val="00B54AD9"/>
    <w:rsid w:val="00B54C0D"/>
    <w:rsid w:val="00B54ECD"/>
    <w:rsid w:val="00B558F6"/>
    <w:rsid w:val="00B56000"/>
    <w:rsid w:val="00B56158"/>
    <w:rsid w:val="00B56387"/>
    <w:rsid w:val="00B567AF"/>
    <w:rsid w:val="00B56839"/>
    <w:rsid w:val="00B56BD5"/>
    <w:rsid w:val="00B5707E"/>
    <w:rsid w:val="00B57285"/>
    <w:rsid w:val="00B574D5"/>
    <w:rsid w:val="00B57A98"/>
    <w:rsid w:val="00B57C20"/>
    <w:rsid w:val="00B57DA5"/>
    <w:rsid w:val="00B57E90"/>
    <w:rsid w:val="00B6009A"/>
    <w:rsid w:val="00B603F8"/>
    <w:rsid w:val="00B6052A"/>
    <w:rsid w:val="00B6079A"/>
    <w:rsid w:val="00B60B28"/>
    <w:rsid w:val="00B60F01"/>
    <w:rsid w:val="00B61427"/>
    <w:rsid w:val="00B61701"/>
    <w:rsid w:val="00B61852"/>
    <w:rsid w:val="00B624D3"/>
    <w:rsid w:val="00B625D8"/>
    <w:rsid w:val="00B62B4A"/>
    <w:rsid w:val="00B62DA6"/>
    <w:rsid w:val="00B62F5C"/>
    <w:rsid w:val="00B63535"/>
    <w:rsid w:val="00B63C54"/>
    <w:rsid w:val="00B64012"/>
    <w:rsid w:val="00B6464B"/>
    <w:rsid w:val="00B64D44"/>
    <w:rsid w:val="00B64E1C"/>
    <w:rsid w:val="00B65462"/>
    <w:rsid w:val="00B65487"/>
    <w:rsid w:val="00B6634E"/>
    <w:rsid w:val="00B664D9"/>
    <w:rsid w:val="00B667C2"/>
    <w:rsid w:val="00B6687D"/>
    <w:rsid w:val="00B66B78"/>
    <w:rsid w:val="00B66B9F"/>
    <w:rsid w:val="00B66E99"/>
    <w:rsid w:val="00B6751A"/>
    <w:rsid w:val="00B6771A"/>
    <w:rsid w:val="00B67750"/>
    <w:rsid w:val="00B677CA"/>
    <w:rsid w:val="00B67C3B"/>
    <w:rsid w:val="00B702DA"/>
    <w:rsid w:val="00B7047B"/>
    <w:rsid w:val="00B70719"/>
    <w:rsid w:val="00B70960"/>
    <w:rsid w:val="00B70C85"/>
    <w:rsid w:val="00B7100D"/>
    <w:rsid w:val="00B71032"/>
    <w:rsid w:val="00B71E53"/>
    <w:rsid w:val="00B724C3"/>
    <w:rsid w:val="00B72686"/>
    <w:rsid w:val="00B72989"/>
    <w:rsid w:val="00B72A46"/>
    <w:rsid w:val="00B72E28"/>
    <w:rsid w:val="00B72FDB"/>
    <w:rsid w:val="00B732BF"/>
    <w:rsid w:val="00B73DBE"/>
    <w:rsid w:val="00B73F7C"/>
    <w:rsid w:val="00B74058"/>
    <w:rsid w:val="00B740CF"/>
    <w:rsid w:val="00B74127"/>
    <w:rsid w:val="00B7441A"/>
    <w:rsid w:val="00B74D89"/>
    <w:rsid w:val="00B753D8"/>
    <w:rsid w:val="00B758F6"/>
    <w:rsid w:val="00B7662F"/>
    <w:rsid w:val="00B767B7"/>
    <w:rsid w:val="00B76D14"/>
    <w:rsid w:val="00B76EA7"/>
    <w:rsid w:val="00B77432"/>
    <w:rsid w:val="00B775E9"/>
    <w:rsid w:val="00B7762D"/>
    <w:rsid w:val="00B777B1"/>
    <w:rsid w:val="00B77BCD"/>
    <w:rsid w:val="00B77D17"/>
    <w:rsid w:val="00B77DE6"/>
    <w:rsid w:val="00B77F0A"/>
    <w:rsid w:val="00B80480"/>
    <w:rsid w:val="00B81339"/>
    <w:rsid w:val="00B813E0"/>
    <w:rsid w:val="00B81492"/>
    <w:rsid w:val="00B814D4"/>
    <w:rsid w:val="00B81D8F"/>
    <w:rsid w:val="00B81ED9"/>
    <w:rsid w:val="00B82050"/>
    <w:rsid w:val="00B821FC"/>
    <w:rsid w:val="00B82220"/>
    <w:rsid w:val="00B824DC"/>
    <w:rsid w:val="00B8297C"/>
    <w:rsid w:val="00B82BEE"/>
    <w:rsid w:val="00B82E63"/>
    <w:rsid w:val="00B83229"/>
    <w:rsid w:val="00B8342A"/>
    <w:rsid w:val="00B837D1"/>
    <w:rsid w:val="00B84478"/>
    <w:rsid w:val="00B847B8"/>
    <w:rsid w:val="00B847CF"/>
    <w:rsid w:val="00B8562B"/>
    <w:rsid w:val="00B858F8"/>
    <w:rsid w:val="00B85C3E"/>
    <w:rsid w:val="00B85D20"/>
    <w:rsid w:val="00B86142"/>
    <w:rsid w:val="00B8698A"/>
    <w:rsid w:val="00B86C1B"/>
    <w:rsid w:val="00B86C88"/>
    <w:rsid w:val="00B86D08"/>
    <w:rsid w:val="00B86F3C"/>
    <w:rsid w:val="00B8757C"/>
    <w:rsid w:val="00B876A4"/>
    <w:rsid w:val="00B90556"/>
    <w:rsid w:val="00B906DC"/>
    <w:rsid w:val="00B907CC"/>
    <w:rsid w:val="00B90862"/>
    <w:rsid w:val="00B90CEC"/>
    <w:rsid w:val="00B90F2D"/>
    <w:rsid w:val="00B91081"/>
    <w:rsid w:val="00B9115E"/>
    <w:rsid w:val="00B91510"/>
    <w:rsid w:val="00B9152A"/>
    <w:rsid w:val="00B91BDD"/>
    <w:rsid w:val="00B92303"/>
    <w:rsid w:val="00B92C42"/>
    <w:rsid w:val="00B92DA4"/>
    <w:rsid w:val="00B93089"/>
    <w:rsid w:val="00B93430"/>
    <w:rsid w:val="00B934F4"/>
    <w:rsid w:val="00B9371C"/>
    <w:rsid w:val="00B937A5"/>
    <w:rsid w:val="00B93AAA"/>
    <w:rsid w:val="00B93C78"/>
    <w:rsid w:val="00B94208"/>
    <w:rsid w:val="00B948FE"/>
    <w:rsid w:val="00B94D39"/>
    <w:rsid w:val="00B94F2B"/>
    <w:rsid w:val="00B95176"/>
    <w:rsid w:val="00B9517A"/>
    <w:rsid w:val="00B952CC"/>
    <w:rsid w:val="00B953E6"/>
    <w:rsid w:val="00B95713"/>
    <w:rsid w:val="00B95724"/>
    <w:rsid w:val="00B9578A"/>
    <w:rsid w:val="00B958DD"/>
    <w:rsid w:val="00B9619F"/>
    <w:rsid w:val="00B96B7A"/>
    <w:rsid w:val="00B9717D"/>
    <w:rsid w:val="00BA079C"/>
    <w:rsid w:val="00BA0C2A"/>
    <w:rsid w:val="00BA1021"/>
    <w:rsid w:val="00BA10E2"/>
    <w:rsid w:val="00BA1298"/>
    <w:rsid w:val="00BA1764"/>
    <w:rsid w:val="00BA1BDD"/>
    <w:rsid w:val="00BA1D08"/>
    <w:rsid w:val="00BA1F2C"/>
    <w:rsid w:val="00BA2119"/>
    <w:rsid w:val="00BA253A"/>
    <w:rsid w:val="00BA2674"/>
    <w:rsid w:val="00BA2BA4"/>
    <w:rsid w:val="00BA2E97"/>
    <w:rsid w:val="00BA380A"/>
    <w:rsid w:val="00BA3E41"/>
    <w:rsid w:val="00BA4378"/>
    <w:rsid w:val="00BA4424"/>
    <w:rsid w:val="00BA4A45"/>
    <w:rsid w:val="00BA4B7A"/>
    <w:rsid w:val="00BA4C24"/>
    <w:rsid w:val="00BA5733"/>
    <w:rsid w:val="00BA5919"/>
    <w:rsid w:val="00BA6006"/>
    <w:rsid w:val="00BA62F0"/>
    <w:rsid w:val="00BA6C2D"/>
    <w:rsid w:val="00BA6D6A"/>
    <w:rsid w:val="00BA6E54"/>
    <w:rsid w:val="00BA6EF5"/>
    <w:rsid w:val="00BA7114"/>
    <w:rsid w:val="00BA711B"/>
    <w:rsid w:val="00BA759D"/>
    <w:rsid w:val="00BA77AC"/>
    <w:rsid w:val="00BB047F"/>
    <w:rsid w:val="00BB06D9"/>
    <w:rsid w:val="00BB0731"/>
    <w:rsid w:val="00BB074C"/>
    <w:rsid w:val="00BB09CC"/>
    <w:rsid w:val="00BB09E3"/>
    <w:rsid w:val="00BB0BBC"/>
    <w:rsid w:val="00BB0C29"/>
    <w:rsid w:val="00BB0DB2"/>
    <w:rsid w:val="00BB105D"/>
    <w:rsid w:val="00BB13B7"/>
    <w:rsid w:val="00BB1608"/>
    <w:rsid w:val="00BB19F8"/>
    <w:rsid w:val="00BB1C70"/>
    <w:rsid w:val="00BB1FB9"/>
    <w:rsid w:val="00BB1FC0"/>
    <w:rsid w:val="00BB2095"/>
    <w:rsid w:val="00BB2112"/>
    <w:rsid w:val="00BB2183"/>
    <w:rsid w:val="00BB25C7"/>
    <w:rsid w:val="00BB2937"/>
    <w:rsid w:val="00BB29F7"/>
    <w:rsid w:val="00BB2D03"/>
    <w:rsid w:val="00BB2D9F"/>
    <w:rsid w:val="00BB30ED"/>
    <w:rsid w:val="00BB30FD"/>
    <w:rsid w:val="00BB3CC8"/>
    <w:rsid w:val="00BB4953"/>
    <w:rsid w:val="00BB5978"/>
    <w:rsid w:val="00BB6531"/>
    <w:rsid w:val="00BB6B33"/>
    <w:rsid w:val="00BB6C1F"/>
    <w:rsid w:val="00BB6D3E"/>
    <w:rsid w:val="00BB7054"/>
    <w:rsid w:val="00BB70E0"/>
    <w:rsid w:val="00BB7377"/>
    <w:rsid w:val="00BB7A75"/>
    <w:rsid w:val="00BB7AF4"/>
    <w:rsid w:val="00BC0249"/>
    <w:rsid w:val="00BC03C4"/>
    <w:rsid w:val="00BC0EC5"/>
    <w:rsid w:val="00BC1E1A"/>
    <w:rsid w:val="00BC1E4E"/>
    <w:rsid w:val="00BC1F92"/>
    <w:rsid w:val="00BC21F5"/>
    <w:rsid w:val="00BC22E5"/>
    <w:rsid w:val="00BC2386"/>
    <w:rsid w:val="00BC241B"/>
    <w:rsid w:val="00BC2AC3"/>
    <w:rsid w:val="00BC2C17"/>
    <w:rsid w:val="00BC2F3E"/>
    <w:rsid w:val="00BC32EA"/>
    <w:rsid w:val="00BC34F2"/>
    <w:rsid w:val="00BC38A5"/>
    <w:rsid w:val="00BC3AF7"/>
    <w:rsid w:val="00BC4072"/>
    <w:rsid w:val="00BC4182"/>
    <w:rsid w:val="00BC42AA"/>
    <w:rsid w:val="00BC4DE2"/>
    <w:rsid w:val="00BC4E21"/>
    <w:rsid w:val="00BC4F03"/>
    <w:rsid w:val="00BC5268"/>
    <w:rsid w:val="00BC572D"/>
    <w:rsid w:val="00BC57E5"/>
    <w:rsid w:val="00BC5CB4"/>
    <w:rsid w:val="00BC5ED6"/>
    <w:rsid w:val="00BC6137"/>
    <w:rsid w:val="00BC6675"/>
    <w:rsid w:val="00BC6979"/>
    <w:rsid w:val="00BC6B26"/>
    <w:rsid w:val="00BC6E6A"/>
    <w:rsid w:val="00BC744E"/>
    <w:rsid w:val="00BC74A4"/>
    <w:rsid w:val="00BC74A6"/>
    <w:rsid w:val="00BC7597"/>
    <w:rsid w:val="00BC77D4"/>
    <w:rsid w:val="00BC7DAD"/>
    <w:rsid w:val="00BC7F13"/>
    <w:rsid w:val="00BC7FF7"/>
    <w:rsid w:val="00BD060B"/>
    <w:rsid w:val="00BD09AE"/>
    <w:rsid w:val="00BD106E"/>
    <w:rsid w:val="00BD14D3"/>
    <w:rsid w:val="00BD15AC"/>
    <w:rsid w:val="00BD16BC"/>
    <w:rsid w:val="00BD1AF7"/>
    <w:rsid w:val="00BD1CC5"/>
    <w:rsid w:val="00BD201C"/>
    <w:rsid w:val="00BD22BE"/>
    <w:rsid w:val="00BD27E0"/>
    <w:rsid w:val="00BD2AFC"/>
    <w:rsid w:val="00BD30D2"/>
    <w:rsid w:val="00BD3206"/>
    <w:rsid w:val="00BD351B"/>
    <w:rsid w:val="00BD3C14"/>
    <w:rsid w:val="00BD3D0B"/>
    <w:rsid w:val="00BD3FB4"/>
    <w:rsid w:val="00BD401D"/>
    <w:rsid w:val="00BD4E08"/>
    <w:rsid w:val="00BD5230"/>
    <w:rsid w:val="00BD544D"/>
    <w:rsid w:val="00BD58A5"/>
    <w:rsid w:val="00BD5936"/>
    <w:rsid w:val="00BD594A"/>
    <w:rsid w:val="00BD5A59"/>
    <w:rsid w:val="00BD5D7B"/>
    <w:rsid w:val="00BD5EF8"/>
    <w:rsid w:val="00BD6408"/>
    <w:rsid w:val="00BD6534"/>
    <w:rsid w:val="00BD6890"/>
    <w:rsid w:val="00BD6B3D"/>
    <w:rsid w:val="00BD6DB2"/>
    <w:rsid w:val="00BD77F6"/>
    <w:rsid w:val="00BD7955"/>
    <w:rsid w:val="00BD79AE"/>
    <w:rsid w:val="00BD79EB"/>
    <w:rsid w:val="00BD7A76"/>
    <w:rsid w:val="00BD7AE3"/>
    <w:rsid w:val="00BD7AF8"/>
    <w:rsid w:val="00BE031F"/>
    <w:rsid w:val="00BE0960"/>
    <w:rsid w:val="00BE11FE"/>
    <w:rsid w:val="00BE1A58"/>
    <w:rsid w:val="00BE1D81"/>
    <w:rsid w:val="00BE205D"/>
    <w:rsid w:val="00BE206A"/>
    <w:rsid w:val="00BE21A8"/>
    <w:rsid w:val="00BE2F8C"/>
    <w:rsid w:val="00BE2FB8"/>
    <w:rsid w:val="00BE3066"/>
    <w:rsid w:val="00BE3C9D"/>
    <w:rsid w:val="00BE4058"/>
    <w:rsid w:val="00BE4085"/>
    <w:rsid w:val="00BE414B"/>
    <w:rsid w:val="00BE41BF"/>
    <w:rsid w:val="00BE4312"/>
    <w:rsid w:val="00BE4366"/>
    <w:rsid w:val="00BE4A41"/>
    <w:rsid w:val="00BE5574"/>
    <w:rsid w:val="00BE5A95"/>
    <w:rsid w:val="00BE5BD5"/>
    <w:rsid w:val="00BE6031"/>
    <w:rsid w:val="00BE60FE"/>
    <w:rsid w:val="00BE62F5"/>
    <w:rsid w:val="00BE711D"/>
    <w:rsid w:val="00BE71EC"/>
    <w:rsid w:val="00BE732A"/>
    <w:rsid w:val="00BE75B2"/>
    <w:rsid w:val="00BE7627"/>
    <w:rsid w:val="00BE76FC"/>
    <w:rsid w:val="00BE7777"/>
    <w:rsid w:val="00BE7E5B"/>
    <w:rsid w:val="00BF0014"/>
    <w:rsid w:val="00BF0190"/>
    <w:rsid w:val="00BF02CC"/>
    <w:rsid w:val="00BF03BE"/>
    <w:rsid w:val="00BF06BE"/>
    <w:rsid w:val="00BF0E8A"/>
    <w:rsid w:val="00BF0E98"/>
    <w:rsid w:val="00BF1FF2"/>
    <w:rsid w:val="00BF20DE"/>
    <w:rsid w:val="00BF2842"/>
    <w:rsid w:val="00BF29A5"/>
    <w:rsid w:val="00BF2CA4"/>
    <w:rsid w:val="00BF38B7"/>
    <w:rsid w:val="00BF39B9"/>
    <w:rsid w:val="00BF3C47"/>
    <w:rsid w:val="00BF40A7"/>
    <w:rsid w:val="00BF4298"/>
    <w:rsid w:val="00BF4533"/>
    <w:rsid w:val="00BF46DD"/>
    <w:rsid w:val="00BF4C52"/>
    <w:rsid w:val="00BF4D29"/>
    <w:rsid w:val="00BF4EA3"/>
    <w:rsid w:val="00BF4F56"/>
    <w:rsid w:val="00BF4FB6"/>
    <w:rsid w:val="00BF5A6C"/>
    <w:rsid w:val="00BF6067"/>
    <w:rsid w:val="00BF60F7"/>
    <w:rsid w:val="00BF684C"/>
    <w:rsid w:val="00BF6BD9"/>
    <w:rsid w:val="00BF6BDC"/>
    <w:rsid w:val="00BF736D"/>
    <w:rsid w:val="00C00353"/>
    <w:rsid w:val="00C006D9"/>
    <w:rsid w:val="00C0076F"/>
    <w:rsid w:val="00C00CA1"/>
    <w:rsid w:val="00C00DD6"/>
    <w:rsid w:val="00C01017"/>
    <w:rsid w:val="00C01030"/>
    <w:rsid w:val="00C0138E"/>
    <w:rsid w:val="00C0141D"/>
    <w:rsid w:val="00C017F0"/>
    <w:rsid w:val="00C01C27"/>
    <w:rsid w:val="00C01E45"/>
    <w:rsid w:val="00C02291"/>
    <w:rsid w:val="00C0243D"/>
    <w:rsid w:val="00C02642"/>
    <w:rsid w:val="00C02653"/>
    <w:rsid w:val="00C02807"/>
    <w:rsid w:val="00C02939"/>
    <w:rsid w:val="00C02A64"/>
    <w:rsid w:val="00C02F71"/>
    <w:rsid w:val="00C0367F"/>
    <w:rsid w:val="00C03E69"/>
    <w:rsid w:val="00C03E99"/>
    <w:rsid w:val="00C03F4D"/>
    <w:rsid w:val="00C04A3E"/>
    <w:rsid w:val="00C051E6"/>
    <w:rsid w:val="00C053C8"/>
    <w:rsid w:val="00C05D8A"/>
    <w:rsid w:val="00C05E23"/>
    <w:rsid w:val="00C06424"/>
    <w:rsid w:val="00C068C4"/>
    <w:rsid w:val="00C06D09"/>
    <w:rsid w:val="00C07411"/>
    <w:rsid w:val="00C07DA0"/>
    <w:rsid w:val="00C1010F"/>
    <w:rsid w:val="00C10951"/>
    <w:rsid w:val="00C10AD5"/>
    <w:rsid w:val="00C10B14"/>
    <w:rsid w:val="00C10C83"/>
    <w:rsid w:val="00C10C92"/>
    <w:rsid w:val="00C1174A"/>
    <w:rsid w:val="00C11DE2"/>
    <w:rsid w:val="00C11F98"/>
    <w:rsid w:val="00C12B4B"/>
    <w:rsid w:val="00C12DEC"/>
    <w:rsid w:val="00C138BB"/>
    <w:rsid w:val="00C139DC"/>
    <w:rsid w:val="00C13D87"/>
    <w:rsid w:val="00C13F66"/>
    <w:rsid w:val="00C14A2B"/>
    <w:rsid w:val="00C15087"/>
    <w:rsid w:val="00C155D7"/>
    <w:rsid w:val="00C1561D"/>
    <w:rsid w:val="00C158D2"/>
    <w:rsid w:val="00C15B22"/>
    <w:rsid w:val="00C15E8D"/>
    <w:rsid w:val="00C15F60"/>
    <w:rsid w:val="00C16003"/>
    <w:rsid w:val="00C16265"/>
    <w:rsid w:val="00C16605"/>
    <w:rsid w:val="00C166DE"/>
    <w:rsid w:val="00C166F6"/>
    <w:rsid w:val="00C169CC"/>
    <w:rsid w:val="00C16AD0"/>
    <w:rsid w:val="00C16B57"/>
    <w:rsid w:val="00C16C70"/>
    <w:rsid w:val="00C17272"/>
    <w:rsid w:val="00C175D4"/>
    <w:rsid w:val="00C175F4"/>
    <w:rsid w:val="00C1790D"/>
    <w:rsid w:val="00C17AEB"/>
    <w:rsid w:val="00C20519"/>
    <w:rsid w:val="00C205BC"/>
    <w:rsid w:val="00C20AF5"/>
    <w:rsid w:val="00C20C02"/>
    <w:rsid w:val="00C20F6A"/>
    <w:rsid w:val="00C211C4"/>
    <w:rsid w:val="00C212F4"/>
    <w:rsid w:val="00C2131A"/>
    <w:rsid w:val="00C21362"/>
    <w:rsid w:val="00C216F3"/>
    <w:rsid w:val="00C21BBD"/>
    <w:rsid w:val="00C22161"/>
    <w:rsid w:val="00C22179"/>
    <w:rsid w:val="00C221DB"/>
    <w:rsid w:val="00C223D2"/>
    <w:rsid w:val="00C2263D"/>
    <w:rsid w:val="00C2280F"/>
    <w:rsid w:val="00C2284A"/>
    <w:rsid w:val="00C229A0"/>
    <w:rsid w:val="00C22BA7"/>
    <w:rsid w:val="00C22BE8"/>
    <w:rsid w:val="00C22CEC"/>
    <w:rsid w:val="00C231CA"/>
    <w:rsid w:val="00C232EB"/>
    <w:rsid w:val="00C23784"/>
    <w:rsid w:val="00C238F3"/>
    <w:rsid w:val="00C2397B"/>
    <w:rsid w:val="00C23DD5"/>
    <w:rsid w:val="00C2418C"/>
    <w:rsid w:val="00C242CB"/>
    <w:rsid w:val="00C259FD"/>
    <w:rsid w:val="00C25AD6"/>
    <w:rsid w:val="00C25B5B"/>
    <w:rsid w:val="00C25EF7"/>
    <w:rsid w:val="00C2618B"/>
    <w:rsid w:val="00C264BA"/>
    <w:rsid w:val="00C26B09"/>
    <w:rsid w:val="00C26B7F"/>
    <w:rsid w:val="00C2710E"/>
    <w:rsid w:val="00C2754F"/>
    <w:rsid w:val="00C27695"/>
    <w:rsid w:val="00C27727"/>
    <w:rsid w:val="00C27882"/>
    <w:rsid w:val="00C27D21"/>
    <w:rsid w:val="00C30013"/>
    <w:rsid w:val="00C30099"/>
    <w:rsid w:val="00C30432"/>
    <w:rsid w:val="00C3089D"/>
    <w:rsid w:val="00C309F0"/>
    <w:rsid w:val="00C3112B"/>
    <w:rsid w:val="00C3124C"/>
    <w:rsid w:val="00C31466"/>
    <w:rsid w:val="00C3152D"/>
    <w:rsid w:val="00C316FE"/>
    <w:rsid w:val="00C319D2"/>
    <w:rsid w:val="00C31AC8"/>
    <w:rsid w:val="00C31AFB"/>
    <w:rsid w:val="00C31B2C"/>
    <w:rsid w:val="00C31BE5"/>
    <w:rsid w:val="00C3240C"/>
    <w:rsid w:val="00C32A1C"/>
    <w:rsid w:val="00C32FD5"/>
    <w:rsid w:val="00C338BD"/>
    <w:rsid w:val="00C33B9C"/>
    <w:rsid w:val="00C33E8D"/>
    <w:rsid w:val="00C348B4"/>
    <w:rsid w:val="00C348DB"/>
    <w:rsid w:val="00C34EB9"/>
    <w:rsid w:val="00C34ECE"/>
    <w:rsid w:val="00C34F1C"/>
    <w:rsid w:val="00C34FCC"/>
    <w:rsid w:val="00C352A4"/>
    <w:rsid w:val="00C353CE"/>
    <w:rsid w:val="00C35799"/>
    <w:rsid w:val="00C35FEB"/>
    <w:rsid w:val="00C369AF"/>
    <w:rsid w:val="00C3715F"/>
    <w:rsid w:val="00C3736A"/>
    <w:rsid w:val="00C376E3"/>
    <w:rsid w:val="00C400D0"/>
    <w:rsid w:val="00C4015B"/>
    <w:rsid w:val="00C401F3"/>
    <w:rsid w:val="00C4043D"/>
    <w:rsid w:val="00C4082C"/>
    <w:rsid w:val="00C41373"/>
    <w:rsid w:val="00C4142C"/>
    <w:rsid w:val="00C416F9"/>
    <w:rsid w:val="00C4195A"/>
    <w:rsid w:val="00C41B9F"/>
    <w:rsid w:val="00C41D41"/>
    <w:rsid w:val="00C4252D"/>
    <w:rsid w:val="00C42641"/>
    <w:rsid w:val="00C4288E"/>
    <w:rsid w:val="00C42958"/>
    <w:rsid w:val="00C42BA1"/>
    <w:rsid w:val="00C43046"/>
    <w:rsid w:val="00C43238"/>
    <w:rsid w:val="00C43584"/>
    <w:rsid w:val="00C43AB8"/>
    <w:rsid w:val="00C43E1F"/>
    <w:rsid w:val="00C4515F"/>
    <w:rsid w:val="00C4521C"/>
    <w:rsid w:val="00C452AB"/>
    <w:rsid w:val="00C45399"/>
    <w:rsid w:val="00C45406"/>
    <w:rsid w:val="00C454F6"/>
    <w:rsid w:val="00C45A18"/>
    <w:rsid w:val="00C45CCE"/>
    <w:rsid w:val="00C46385"/>
    <w:rsid w:val="00C46A2A"/>
    <w:rsid w:val="00C46FA2"/>
    <w:rsid w:val="00C47169"/>
    <w:rsid w:val="00C47AA3"/>
    <w:rsid w:val="00C47E84"/>
    <w:rsid w:val="00C47FF0"/>
    <w:rsid w:val="00C50E69"/>
    <w:rsid w:val="00C513D6"/>
    <w:rsid w:val="00C518EC"/>
    <w:rsid w:val="00C51BA4"/>
    <w:rsid w:val="00C5236D"/>
    <w:rsid w:val="00C528A8"/>
    <w:rsid w:val="00C52D0D"/>
    <w:rsid w:val="00C53276"/>
    <w:rsid w:val="00C53A73"/>
    <w:rsid w:val="00C541BC"/>
    <w:rsid w:val="00C545C2"/>
    <w:rsid w:val="00C54662"/>
    <w:rsid w:val="00C5484F"/>
    <w:rsid w:val="00C54CD8"/>
    <w:rsid w:val="00C550AF"/>
    <w:rsid w:val="00C557DD"/>
    <w:rsid w:val="00C56139"/>
    <w:rsid w:val="00C5622E"/>
    <w:rsid w:val="00C56A9E"/>
    <w:rsid w:val="00C570FF"/>
    <w:rsid w:val="00C578DA"/>
    <w:rsid w:val="00C57A13"/>
    <w:rsid w:val="00C57AD2"/>
    <w:rsid w:val="00C600F3"/>
    <w:rsid w:val="00C60748"/>
    <w:rsid w:val="00C6085B"/>
    <w:rsid w:val="00C6088E"/>
    <w:rsid w:val="00C617CD"/>
    <w:rsid w:val="00C62573"/>
    <w:rsid w:val="00C6260E"/>
    <w:rsid w:val="00C62932"/>
    <w:rsid w:val="00C62DCC"/>
    <w:rsid w:val="00C62F1D"/>
    <w:rsid w:val="00C6316E"/>
    <w:rsid w:val="00C63185"/>
    <w:rsid w:val="00C63417"/>
    <w:rsid w:val="00C6446B"/>
    <w:rsid w:val="00C648F9"/>
    <w:rsid w:val="00C65475"/>
    <w:rsid w:val="00C65699"/>
    <w:rsid w:val="00C65783"/>
    <w:rsid w:val="00C6658D"/>
    <w:rsid w:val="00C666A5"/>
    <w:rsid w:val="00C66788"/>
    <w:rsid w:val="00C66E5B"/>
    <w:rsid w:val="00C66FAF"/>
    <w:rsid w:val="00C67230"/>
    <w:rsid w:val="00C673BC"/>
    <w:rsid w:val="00C67B8F"/>
    <w:rsid w:val="00C67F9D"/>
    <w:rsid w:val="00C70BF0"/>
    <w:rsid w:val="00C710E6"/>
    <w:rsid w:val="00C711DF"/>
    <w:rsid w:val="00C71261"/>
    <w:rsid w:val="00C712D0"/>
    <w:rsid w:val="00C717C6"/>
    <w:rsid w:val="00C71B2E"/>
    <w:rsid w:val="00C724A9"/>
    <w:rsid w:val="00C72722"/>
    <w:rsid w:val="00C72A71"/>
    <w:rsid w:val="00C72C5B"/>
    <w:rsid w:val="00C72F35"/>
    <w:rsid w:val="00C7323E"/>
    <w:rsid w:val="00C734EB"/>
    <w:rsid w:val="00C73700"/>
    <w:rsid w:val="00C741C7"/>
    <w:rsid w:val="00C74A40"/>
    <w:rsid w:val="00C74AF8"/>
    <w:rsid w:val="00C74B7B"/>
    <w:rsid w:val="00C74F20"/>
    <w:rsid w:val="00C75129"/>
    <w:rsid w:val="00C752A1"/>
    <w:rsid w:val="00C754BF"/>
    <w:rsid w:val="00C755C2"/>
    <w:rsid w:val="00C756A8"/>
    <w:rsid w:val="00C75778"/>
    <w:rsid w:val="00C757D9"/>
    <w:rsid w:val="00C75965"/>
    <w:rsid w:val="00C75B84"/>
    <w:rsid w:val="00C75DBB"/>
    <w:rsid w:val="00C7610D"/>
    <w:rsid w:val="00C76AAD"/>
    <w:rsid w:val="00C77328"/>
    <w:rsid w:val="00C775B8"/>
    <w:rsid w:val="00C779EE"/>
    <w:rsid w:val="00C77BA1"/>
    <w:rsid w:val="00C77D47"/>
    <w:rsid w:val="00C77D8F"/>
    <w:rsid w:val="00C77E9B"/>
    <w:rsid w:val="00C77FEF"/>
    <w:rsid w:val="00C80308"/>
    <w:rsid w:val="00C80358"/>
    <w:rsid w:val="00C80851"/>
    <w:rsid w:val="00C80ABC"/>
    <w:rsid w:val="00C815C2"/>
    <w:rsid w:val="00C81977"/>
    <w:rsid w:val="00C819B6"/>
    <w:rsid w:val="00C81A08"/>
    <w:rsid w:val="00C81FA7"/>
    <w:rsid w:val="00C82838"/>
    <w:rsid w:val="00C82CE5"/>
    <w:rsid w:val="00C82D08"/>
    <w:rsid w:val="00C83546"/>
    <w:rsid w:val="00C83C01"/>
    <w:rsid w:val="00C84829"/>
    <w:rsid w:val="00C84845"/>
    <w:rsid w:val="00C84D8A"/>
    <w:rsid w:val="00C84E24"/>
    <w:rsid w:val="00C85EBE"/>
    <w:rsid w:val="00C86A51"/>
    <w:rsid w:val="00C86B4A"/>
    <w:rsid w:val="00C86B5C"/>
    <w:rsid w:val="00C86FC8"/>
    <w:rsid w:val="00C873B4"/>
    <w:rsid w:val="00C87737"/>
    <w:rsid w:val="00C877E0"/>
    <w:rsid w:val="00C87BC2"/>
    <w:rsid w:val="00C87C30"/>
    <w:rsid w:val="00C900D9"/>
    <w:rsid w:val="00C901AA"/>
    <w:rsid w:val="00C90775"/>
    <w:rsid w:val="00C90A58"/>
    <w:rsid w:val="00C91113"/>
    <w:rsid w:val="00C911DC"/>
    <w:rsid w:val="00C915E3"/>
    <w:rsid w:val="00C91973"/>
    <w:rsid w:val="00C919C5"/>
    <w:rsid w:val="00C91FD8"/>
    <w:rsid w:val="00C923D3"/>
    <w:rsid w:val="00C92B15"/>
    <w:rsid w:val="00C93A39"/>
    <w:rsid w:val="00C93C01"/>
    <w:rsid w:val="00C941B1"/>
    <w:rsid w:val="00C9449E"/>
    <w:rsid w:val="00C949A8"/>
    <w:rsid w:val="00C94BAB"/>
    <w:rsid w:val="00C94FDE"/>
    <w:rsid w:val="00C950F1"/>
    <w:rsid w:val="00C95BD9"/>
    <w:rsid w:val="00C96611"/>
    <w:rsid w:val="00C96630"/>
    <w:rsid w:val="00C966E3"/>
    <w:rsid w:val="00C9692B"/>
    <w:rsid w:val="00C96E10"/>
    <w:rsid w:val="00C9703B"/>
    <w:rsid w:val="00C97815"/>
    <w:rsid w:val="00CA03D4"/>
    <w:rsid w:val="00CA089C"/>
    <w:rsid w:val="00CA0BB9"/>
    <w:rsid w:val="00CA10CA"/>
    <w:rsid w:val="00CA12D8"/>
    <w:rsid w:val="00CA1496"/>
    <w:rsid w:val="00CA1733"/>
    <w:rsid w:val="00CA1F02"/>
    <w:rsid w:val="00CA2081"/>
    <w:rsid w:val="00CA2222"/>
    <w:rsid w:val="00CA226E"/>
    <w:rsid w:val="00CA2576"/>
    <w:rsid w:val="00CA25B9"/>
    <w:rsid w:val="00CA2900"/>
    <w:rsid w:val="00CA2A03"/>
    <w:rsid w:val="00CA2DD3"/>
    <w:rsid w:val="00CA3229"/>
    <w:rsid w:val="00CA365C"/>
    <w:rsid w:val="00CA37BF"/>
    <w:rsid w:val="00CA3BF1"/>
    <w:rsid w:val="00CA3F45"/>
    <w:rsid w:val="00CA4000"/>
    <w:rsid w:val="00CA4060"/>
    <w:rsid w:val="00CA4486"/>
    <w:rsid w:val="00CA468E"/>
    <w:rsid w:val="00CA4FEB"/>
    <w:rsid w:val="00CA53B8"/>
    <w:rsid w:val="00CA56C3"/>
    <w:rsid w:val="00CA5D09"/>
    <w:rsid w:val="00CA5D59"/>
    <w:rsid w:val="00CA60D5"/>
    <w:rsid w:val="00CA6162"/>
    <w:rsid w:val="00CA66FE"/>
    <w:rsid w:val="00CA67CB"/>
    <w:rsid w:val="00CA6983"/>
    <w:rsid w:val="00CA6BBD"/>
    <w:rsid w:val="00CA6ED5"/>
    <w:rsid w:val="00CA7349"/>
    <w:rsid w:val="00CA7549"/>
    <w:rsid w:val="00CA76A4"/>
    <w:rsid w:val="00CA7784"/>
    <w:rsid w:val="00CA7F5A"/>
    <w:rsid w:val="00CB0189"/>
    <w:rsid w:val="00CB024C"/>
    <w:rsid w:val="00CB0E10"/>
    <w:rsid w:val="00CB0FE5"/>
    <w:rsid w:val="00CB10F5"/>
    <w:rsid w:val="00CB12EB"/>
    <w:rsid w:val="00CB15F7"/>
    <w:rsid w:val="00CB1C5D"/>
    <w:rsid w:val="00CB2415"/>
    <w:rsid w:val="00CB258C"/>
    <w:rsid w:val="00CB2AD3"/>
    <w:rsid w:val="00CB2C21"/>
    <w:rsid w:val="00CB2C4A"/>
    <w:rsid w:val="00CB2F1B"/>
    <w:rsid w:val="00CB3616"/>
    <w:rsid w:val="00CB3EB0"/>
    <w:rsid w:val="00CB4051"/>
    <w:rsid w:val="00CB40C4"/>
    <w:rsid w:val="00CB42F3"/>
    <w:rsid w:val="00CB44C7"/>
    <w:rsid w:val="00CB4D31"/>
    <w:rsid w:val="00CB4F07"/>
    <w:rsid w:val="00CB505D"/>
    <w:rsid w:val="00CB50EC"/>
    <w:rsid w:val="00CB5481"/>
    <w:rsid w:val="00CB5544"/>
    <w:rsid w:val="00CB5CF1"/>
    <w:rsid w:val="00CB64ED"/>
    <w:rsid w:val="00CB6962"/>
    <w:rsid w:val="00CB75B6"/>
    <w:rsid w:val="00CB78CC"/>
    <w:rsid w:val="00CB7AFB"/>
    <w:rsid w:val="00CC008B"/>
    <w:rsid w:val="00CC0360"/>
    <w:rsid w:val="00CC06DF"/>
    <w:rsid w:val="00CC0C95"/>
    <w:rsid w:val="00CC136C"/>
    <w:rsid w:val="00CC1400"/>
    <w:rsid w:val="00CC1A4F"/>
    <w:rsid w:val="00CC1A5F"/>
    <w:rsid w:val="00CC1CFC"/>
    <w:rsid w:val="00CC1E65"/>
    <w:rsid w:val="00CC206E"/>
    <w:rsid w:val="00CC2392"/>
    <w:rsid w:val="00CC3034"/>
    <w:rsid w:val="00CC311E"/>
    <w:rsid w:val="00CC328D"/>
    <w:rsid w:val="00CC3795"/>
    <w:rsid w:val="00CC37A8"/>
    <w:rsid w:val="00CC39F8"/>
    <w:rsid w:val="00CC3A8D"/>
    <w:rsid w:val="00CC4089"/>
    <w:rsid w:val="00CC454A"/>
    <w:rsid w:val="00CC495F"/>
    <w:rsid w:val="00CC4F1E"/>
    <w:rsid w:val="00CC511A"/>
    <w:rsid w:val="00CC682C"/>
    <w:rsid w:val="00CC6A49"/>
    <w:rsid w:val="00CC6B07"/>
    <w:rsid w:val="00CC7263"/>
    <w:rsid w:val="00CC7283"/>
    <w:rsid w:val="00CC734A"/>
    <w:rsid w:val="00CC738D"/>
    <w:rsid w:val="00CD0106"/>
    <w:rsid w:val="00CD0153"/>
    <w:rsid w:val="00CD033C"/>
    <w:rsid w:val="00CD04E6"/>
    <w:rsid w:val="00CD064D"/>
    <w:rsid w:val="00CD06EE"/>
    <w:rsid w:val="00CD0768"/>
    <w:rsid w:val="00CD0875"/>
    <w:rsid w:val="00CD0BA9"/>
    <w:rsid w:val="00CD1536"/>
    <w:rsid w:val="00CD1C41"/>
    <w:rsid w:val="00CD2198"/>
    <w:rsid w:val="00CD21B9"/>
    <w:rsid w:val="00CD221E"/>
    <w:rsid w:val="00CD2935"/>
    <w:rsid w:val="00CD294D"/>
    <w:rsid w:val="00CD29C2"/>
    <w:rsid w:val="00CD2AB0"/>
    <w:rsid w:val="00CD2B53"/>
    <w:rsid w:val="00CD2F10"/>
    <w:rsid w:val="00CD2FC1"/>
    <w:rsid w:val="00CD34A1"/>
    <w:rsid w:val="00CD395D"/>
    <w:rsid w:val="00CD3A13"/>
    <w:rsid w:val="00CD3A71"/>
    <w:rsid w:val="00CD4251"/>
    <w:rsid w:val="00CD433D"/>
    <w:rsid w:val="00CD4A42"/>
    <w:rsid w:val="00CD4C31"/>
    <w:rsid w:val="00CD4F52"/>
    <w:rsid w:val="00CD54B8"/>
    <w:rsid w:val="00CD5B77"/>
    <w:rsid w:val="00CD5CC7"/>
    <w:rsid w:val="00CD5D32"/>
    <w:rsid w:val="00CD64E8"/>
    <w:rsid w:val="00CD66CB"/>
    <w:rsid w:val="00CD6B91"/>
    <w:rsid w:val="00CD6D17"/>
    <w:rsid w:val="00CD70E9"/>
    <w:rsid w:val="00CD73A6"/>
    <w:rsid w:val="00CD7A07"/>
    <w:rsid w:val="00CD7AB8"/>
    <w:rsid w:val="00CD7AD3"/>
    <w:rsid w:val="00CD7CF2"/>
    <w:rsid w:val="00CE03DB"/>
    <w:rsid w:val="00CE04E0"/>
    <w:rsid w:val="00CE0509"/>
    <w:rsid w:val="00CE0A08"/>
    <w:rsid w:val="00CE0C24"/>
    <w:rsid w:val="00CE0F9B"/>
    <w:rsid w:val="00CE0FEA"/>
    <w:rsid w:val="00CE1405"/>
    <w:rsid w:val="00CE15F6"/>
    <w:rsid w:val="00CE2735"/>
    <w:rsid w:val="00CE288F"/>
    <w:rsid w:val="00CE2BF6"/>
    <w:rsid w:val="00CE2DE7"/>
    <w:rsid w:val="00CE32AD"/>
    <w:rsid w:val="00CE39D7"/>
    <w:rsid w:val="00CE3E73"/>
    <w:rsid w:val="00CE4EE5"/>
    <w:rsid w:val="00CE4FFF"/>
    <w:rsid w:val="00CE52D0"/>
    <w:rsid w:val="00CE56ED"/>
    <w:rsid w:val="00CE5BA2"/>
    <w:rsid w:val="00CE644B"/>
    <w:rsid w:val="00CE6825"/>
    <w:rsid w:val="00CE6C2A"/>
    <w:rsid w:val="00CE6C3E"/>
    <w:rsid w:val="00CE6F50"/>
    <w:rsid w:val="00CE77A9"/>
    <w:rsid w:val="00CE7F8F"/>
    <w:rsid w:val="00CF0093"/>
    <w:rsid w:val="00CF04D7"/>
    <w:rsid w:val="00CF0752"/>
    <w:rsid w:val="00CF1259"/>
    <w:rsid w:val="00CF13C6"/>
    <w:rsid w:val="00CF16FA"/>
    <w:rsid w:val="00CF189A"/>
    <w:rsid w:val="00CF1B6F"/>
    <w:rsid w:val="00CF1F55"/>
    <w:rsid w:val="00CF2017"/>
    <w:rsid w:val="00CF26A5"/>
    <w:rsid w:val="00CF2F6F"/>
    <w:rsid w:val="00CF3139"/>
    <w:rsid w:val="00CF3331"/>
    <w:rsid w:val="00CF3AEA"/>
    <w:rsid w:val="00CF3FF8"/>
    <w:rsid w:val="00CF4170"/>
    <w:rsid w:val="00CF42A4"/>
    <w:rsid w:val="00CF444F"/>
    <w:rsid w:val="00CF47C1"/>
    <w:rsid w:val="00CF49B2"/>
    <w:rsid w:val="00CF4E1E"/>
    <w:rsid w:val="00CF5B2D"/>
    <w:rsid w:val="00CF636F"/>
    <w:rsid w:val="00CF64ED"/>
    <w:rsid w:val="00CF6901"/>
    <w:rsid w:val="00CF693D"/>
    <w:rsid w:val="00CF6964"/>
    <w:rsid w:val="00CF6CE9"/>
    <w:rsid w:val="00CF6E4B"/>
    <w:rsid w:val="00CF6EDD"/>
    <w:rsid w:val="00CF72C4"/>
    <w:rsid w:val="00CF7395"/>
    <w:rsid w:val="00CF76C2"/>
    <w:rsid w:val="00D002A5"/>
    <w:rsid w:val="00D01034"/>
    <w:rsid w:val="00D01273"/>
    <w:rsid w:val="00D012A2"/>
    <w:rsid w:val="00D013A0"/>
    <w:rsid w:val="00D01814"/>
    <w:rsid w:val="00D01DA4"/>
    <w:rsid w:val="00D01E48"/>
    <w:rsid w:val="00D01F40"/>
    <w:rsid w:val="00D01F81"/>
    <w:rsid w:val="00D02005"/>
    <w:rsid w:val="00D0296A"/>
    <w:rsid w:val="00D0299D"/>
    <w:rsid w:val="00D0351D"/>
    <w:rsid w:val="00D0376F"/>
    <w:rsid w:val="00D03902"/>
    <w:rsid w:val="00D039B2"/>
    <w:rsid w:val="00D03F0C"/>
    <w:rsid w:val="00D03F9A"/>
    <w:rsid w:val="00D04803"/>
    <w:rsid w:val="00D0484D"/>
    <w:rsid w:val="00D04B41"/>
    <w:rsid w:val="00D053B8"/>
    <w:rsid w:val="00D05A14"/>
    <w:rsid w:val="00D05A32"/>
    <w:rsid w:val="00D05B15"/>
    <w:rsid w:val="00D05CC0"/>
    <w:rsid w:val="00D05DEF"/>
    <w:rsid w:val="00D05F42"/>
    <w:rsid w:val="00D060CF"/>
    <w:rsid w:val="00D061C4"/>
    <w:rsid w:val="00D06363"/>
    <w:rsid w:val="00D06415"/>
    <w:rsid w:val="00D065A5"/>
    <w:rsid w:val="00D06AE8"/>
    <w:rsid w:val="00D06FED"/>
    <w:rsid w:val="00D0735D"/>
    <w:rsid w:val="00D075C3"/>
    <w:rsid w:val="00D077EC"/>
    <w:rsid w:val="00D07A53"/>
    <w:rsid w:val="00D07C56"/>
    <w:rsid w:val="00D07C67"/>
    <w:rsid w:val="00D07C82"/>
    <w:rsid w:val="00D10636"/>
    <w:rsid w:val="00D1071A"/>
    <w:rsid w:val="00D1080D"/>
    <w:rsid w:val="00D10D14"/>
    <w:rsid w:val="00D10EE3"/>
    <w:rsid w:val="00D113DF"/>
    <w:rsid w:val="00D11A62"/>
    <w:rsid w:val="00D11CF1"/>
    <w:rsid w:val="00D123A6"/>
    <w:rsid w:val="00D128AF"/>
    <w:rsid w:val="00D12BCC"/>
    <w:rsid w:val="00D12DD8"/>
    <w:rsid w:val="00D13502"/>
    <w:rsid w:val="00D136EC"/>
    <w:rsid w:val="00D139F4"/>
    <w:rsid w:val="00D143A6"/>
    <w:rsid w:val="00D1490E"/>
    <w:rsid w:val="00D154D4"/>
    <w:rsid w:val="00D156CF"/>
    <w:rsid w:val="00D15B67"/>
    <w:rsid w:val="00D15DCF"/>
    <w:rsid w:val="00D16224"/>
    <w:rsid w:val="00D1719E"/>
    <w:rsid w:val="00D1772A"/>
    <w:rsid w:val="00D17997"/>
    <w:rsid w:val="00D17A1F"/>
    <w:rsid w:val="00D17DEB"/>
    <w:rsid w:val="00D2006F"/>
    <w:rsid w:val="00D20E27"/>
    <w:rsid w:val="00D20F06"/>
    <w:rsid w:val="00D20F2F"/>
    <w:rsid w:val="00D2164B"/>
    <w:rsid w:val="00D21AD6"/>
    <w:rsid w:val="00D226EA"/>
    <w:rsid w:val="00D22A53"/>
    <w:rsid w:val="00D22CBA"/>
    <w:rsid w:val="00D22DFD"/>
    <w:rsid w:val="00D230E9"/>
    <w:rsid w:val="00D23284"/>
    <w:rsid w:val="00D2331A"/>
    <w:rsid w:val="00D23558"/>
    <w:rsid w:val="00D23902"/>
    <w:rsid w:val="00D23BEA"/>
    <w:rsid w:val="00D23BFB"/>
    <w:rsid w:val="00D241DF"/>
    <w:rsid w:val="00D246F0"/>
    <w:rsid w:val="00D24CF2"/>
    <w:rsid w:val="00D24FCD"/>
    <w:rsid w:val="00D25263"/>
    <w:rsid w:val="00D2563F"/>
    <w:rsid w:val="00D25CF7"/>
    <w:rsid w:val="00D25D2B"/>
    <w:rsid w:val="00D25D3E"/>
    <w:rsid w:val="00D26596"/>
    <w:rsid w:val="00D2686C"/>
    <w:rsid w:val="00D268B0"/>
    <w:rsid w:val="00D26A86"/>
    <w:rsid w:val="00D26EB1"/>
    <w:rsid w:val="00D27200"/>
    <w:rsid w:val="00D27CFA"/>
    <w:rsid w:val="00D3007A"/>
    <w:rsid w:val="00D3041A"/>
    <w:rsid w:val="00D305F5"/>
    <w:rsid w:val="00D308A8"/>
    <w:rsid w:val="00D31156"/>
    <w:rsid w:val="00D313F2"/>
    <w:rsid w:val="00D31A0D"/>
    <w:rsid w:val="00D323EF"/>
    <w:rsid w:val="00D3279E"/>
    <w:rsid w:val="00D329E1"/>
    <w:rsid w:val="00D32C3A"/>
    <w:rsid w:val="00D3345E"/>
    <w:rsid w:val="00D3359A"/>
    <w:rsid w:val="00D33930"/>
    <w:rsid w:val="00D3396D"/>
    <w:rsid w:val="00D339D1"/>
    <w:rsid w:val="00D33B30"/>
    <w:rsid w:val="00D34213"/>
    <w:rsid w:val="00D34343"/>
    <w:rsid w:val="00D356FF"/>
    <w:rsid w:val="00D35746"/>
    <w:rsid w:val="00D3581C"/>
    <w:rsid w:val="00D35990"/>
    <w:rsid w:val="00D36097"/>
    <w:rsid w:val="00D36A69"/>
    <w:rsid w:val="00D36C9F"/>
    <w:rsid w:val="00D3755F"/>
    <w:rsid w:val="00D3763B"/>
    <w:rsid w:val="00D37810"/>
    <w:rsid w:val="00D37A8E"/>
    <w:rsid w:val="00D37AA5"/>
    <w:rsid w:val="00D37DA5"/>
    <w:rsid w:val="00D4007D"/>
    <w:rsid w:val="00D40BEC"/>
    <w:rsid w:val="00D40E0A"/>
    <w:rsid w:val="00D4122E"/>
    <w:rsid w:val="00D4220F"/>
    <w:rsid w:val="00D4248C"/>
    <w:rsid w:val="00D42AB5"/>
    <w:rsid w:val="00D42DE8"/>
    <w:rsid w:val="00D43BDE"/>
    <w:rsid w:val="00D43DC4"/>
    <w:rsid w:val="00D443AA"/>
    <w:rsid w:val="00D4451E"/>
    <w:rsid w:val="00D449D2"/>
    <w:rsid w:val="00D44B88"/>
    <w:rsid w:val="00D44E6B"/>
    <w:rsid w:val="00D44FBA"/>
    <w:rsid w:val="00D45373"/>
    <w:rsid w:val="00D458B9"/>
    <w:rsid w:val="00D4616D"/>
    <w:rsid w:val="00D461BF"/>
    <w:rsid w:val="00D47809"/>
    <w:rsid w:val="00D47873"/>
    <w:rsid w:val="00D479AA"/>
    <w:rsid w:val="00D479E2"/>
    <w:rsid w:val="00D47E23"/>
    <w:rsid w:val="00D500D3"/>
    <w:rsid w:val="00D5039E"/>
    <w:rsid w:val="00D504CE"/>
    <w:rsid w:val="00D50545"/>
    <w:rsid w:val="00D50547"/>
    <w:rsid w:val="00D5101D"/>
    <w:rsid w:val="00D510EF"/>
    <w:rsid w:val="00D51E6F"/>
    <w:rsid w:val="00D522CA"/>
    <w:rsid w:val="00D5239E"/>
    <w:rsid w:val="00D52948"/>
    <w:rsid w:val="00D52A54"/>
    <w:rsid w:val="00D52BB7"/>
    <w:rsid w:val="00D52F88"/>
    <w:rsid w:val="00D53173"/>
    <w:rsid w:val="00D5377C"/>
    <w:rsid w:val="00D53AB0"/>
    <w:rsid w:val="00D542DD"/>
    <w:rsid w:val="00D5489E"/>
    <w:rsid w:val="00D54BB9"/>
    <w:rsid w:val="00D54BF5"/>
    <w:rsid w:val="00D55007"/>
    <w:rsid w:val="00D55086"/>
    <w:rsid w:val="00D5511F"/>
    <w:rsid w:val="00D55134"/>
    <w:rsid w:val="00D554A5"/>
    <w:rsid w:val="00D558DD"/>
    <w:rsid w:val="00D55BFA"/>
    <w:rsid w:val="00D55C9E"/>
    <w:rsid w:val="00D55ECC"/>
    <w:rsid w:val="00D564AC"/>
    <w:rsid w:val="00D56ECE"/>
    <w:rsid w:val="00D570C7"/>
    <w:rsid w:val="00D57807"/>
    <w:rsid w:val="00D57B6D"/>
    <w:rsid w:val="00D57F06"/>
    <w:rsid w:val="00D605FE"/>
    <w:rsid w:val="00D6199B"/>
    <w:rsid w:val="00D61ACA"/>
    <w:rsid w:val="00D61EAA"/>
    <w:rsid w:val="00D620BE"/>
    <w:rsid w:val="00D62964"/>
    <w:rsid w:val="00D62A09"/>
    <w:rsid w:val="00D62CF2"/>
    <w:rsid w:val="00D62F45"/>
    <w:rsid w:val="00D62FE6"/>
    <w:rsid w:val="00D6300F"/>
    <w:rsid w:val="00D63F1E"/>
    <w:rsid w:val="00D6459F"/>
    <w:rsid w:val="00D6486A"/>
    <w:rsid w:val="00D6492B"/>
    <w:rsid w:val="00D64945"/>
    <w:rsid w:val="00D64961"/>
    <w:rsid w:val="00D64D57"/>
    <w:rsid w:val="00D65030"/>
    <w:rsid w:val="00D6550B"/>
    <w:rsid w:val="00D655AD"/>
    <w:rsid w:val="00D660C1"/>
    <w:rsid w:val="00D66D11"/>
    <w:rsid w:val="00D675EF"/>
    <w:rsid w:val="00D67948"/>
    <w:rsid w:val="00D6798F"/>
    <w:rsid w:val="00D67FFC"/>
    <w:rsid w:val="00D708E1"/>
    <w:rsid w:val="00D70DAA"/>
    <w:rsid w:val="00D7114D"/>
    <w:rsid w:val="00D711BE"/>
    <w:rsid w:val="00D71501"/>
    <w:rsid w:val="00D71A5E"/>
    <w:rsid w:val="00D72094"/>
    <w:rsid w:val="00D72195"/>
    <w:rsid w:val="00D72A2A"/>
    <w:rsid w:val="00D73224"/>
    <w:rsid w:val="00D73427"/>
    <w:rsid w:val="00D738D1"/>
    <w:rsid w:val="00D73A80"/>
    <w:rsid w:val="00D73C59"/>
    <w:rsid w:val="00D73D2E"/>
    <w:rsid w:val="00D7401A"/>
    <w:rsid w:val="00D740BB"/>
    <w:rsid w:val="00D74397"/>
    <w:rsid w:val="00D7446F"/>
    <w:rsid w:val="00D74A05"/>
    <w:rsid w:val="00D75900"/>
    <w:rsid w:val="00D75F16"/>
    <w:rsid w:val="00D76096"/>
    <w:rsid w:val="00D76226"/>
    <w:rsid w:val="00D76857"/>
    <w:rsid w:val="00D76F55"/>
    <w:rsid w:val="00D76F8E"/>
    <w:rsid w:val="00D772A5"/>
    <w:rsid w:val="00D772B0"/>
    <w:rsid w:val="00D777A5"/>
    <w:rsid w:val="00D77E9E"/>
    <w:rsid w:val="00D80263"/>
    <w:rsid w:val="00D80693"/>
    <w:rsid w:val="00D80718"/>
    <w:rsid w:val="00D80D4A"/>
    <w:rsid w:val="00D810E6"/>
    <w:rsid w:val="00D81255"/>
    <w:rsid w:val="00D8138E"/>
    <w:rsid w:val="00D8141A"/>
    <w:rsid w:val="00D815BD"/>
    <w:rsid w:val="00D81618"/>
    <w:rsid w:val="00D818DD"/>
    <w:rsid w:val="00D822ED"/>
    <w:rsid w:val="00D82495"/>
    <w:rsid w:val="00D828CE"/>
    <w:rsid w:val="00D83675"/>
    <w:rsid w:val="00D83DE9"/>
    <w:rsid w:val="00D83F31"/>
    <w:rsid w:val="00D8419B"/>
    <w:rsid w:val="00D8442C"/>
    <w:rsid w:val="00D84451"/>
    <w:rsid w:val="00D8456A"/>
    <w:rsid w:val="00D849B0"/>
    <w:rsid w:val="00D8504F"/>
    <w:rsid w:val="00D855F0"/>
    <w:rsid w:val="00D857D5"/>
    <w:rsid w:val="00D85AF6"/>
    <w:rsid w:val="00D85B7E"/>
    <w:rsid w:val="00D861CD"/>
    <w:rsid w:val="00D86BCC"/>
    <w:rsid w:val="00D86C0A"/>
    <w:rsid w:val="00D8706A"/>
    <w:rsid w:val="00D870E8"/>
    <w:rsid w:val="00D87260"/>
    <w:rsid w:val="00D87932"/>
    <w:rsid w:val="00D87FBB"/>
    <w:rsid w:val="00D87FDE"/>
    <w:rsid w:val="00D903E1"/>
    <w:rsid w:val="00D90449"/>
    <w:rsid w:val="00D90847"/>
    <w:rsid w:val="00D90B47"/>
    <w:rsid w:val="00D90E10"/>
    <w:rsid w:val="00D90E58"/>
    <w:rsid w:val="00D911F2"/>
    <w:rsid w:val="00D91686"/>
    <w:rsid w:val="00D91724"/>
    <w:rsid w:val="00D917D5"/>
    <w:rsid w:val="00D91DF1"/>
    <w:rsid w:val="00D9232C"/>
    <w:rsid w:val="00D92338"/>
    <w:rsid w:val="00D927D0"/>
    <w:rsid w:val="00D92A25"/>
    <w:rsid w:val="00D92FF3"/>
    <w:rsid w:val="00D934C5"/>
    <w:rsid w:val="00D93773"/>
    <w:rsid w:val="00D93CFF"/>
    <w:rsid w:val="00D93F42"/>
    <w:rsid w:val="00D94066"/>
    <w:rsid w:val="00D945B4"/>
    <w:rsid w:val="00D948E3"/>
    <w:rsid w:val="00D94E03"/>
    <w:rsid w:val="00D94E89"/>
    <w:rsid w:val="00D95CE4"/>
    <w:rsid w:val="00D95D05"/>
    <w:rsid w:val="00D962BB"/>
    <w:rsid w:val="00D96306"/>
    <w:rsid w:val="00D96673"/>
    <w:rsid w:val="00D96718"/>
    <w:rsid w:val="00D96A2C"/>
    <w:rsid w:val="00D96CD4"/>
    <w:rsid w:val="00D97A1F"/>
    <w:rsid w:val="00D97C5F"/>
    <w:rsid w:val="00D97D2F"/>
    <w:rsid w:val="00D97D5C"/>
    <w:rsid w:val="00DA039D"/>
    <w:rsid w:val="00DA068D"/>
    <w:rsid w:val="00DA084F"/>
    <w:rsid w:val="00DA085C"/>
    <w:rsid w:val="00DA0982"/>
    <w:rsid w:val="00DA0AD2"/>
    <w:rsid w:val="00DA1109"/>
    <w:rsid w:val="00DA1A47"/>
    <w:rsid w:val="00DA1DA4"/>
    <w:rsid w:val="00DA1DC8"/>
    <w:rsid w:val="00DA1F0D"/>
    <w:rsid w:val="00DA24A8"/>
    <w:rsid w:val="00DA3272"/>
    <w:rsid w:val="00DA3297"/>
    <w:rsid w:val="00DA337F"/>
    <w:rsid w:val="00DA34C1"/>
    <w:rsid w:val="00DA39DF"/>
    <w:rsid w:val="00DA3ABE"/>
    <w:rsid w:val="00DA3B51"/>
    <w:rsid w:val="00DA3D80"/>
    <w:rsid w:val="00DA3D8B"/>
    <w:rsid w:val="00DA3E3D"/>
    <w:rsid w:val="00DA3EC2"/>
    <w:rsid w:val="00DA49A6"/>
    <w:rsid w:val="00DA4D75"/>
    <w:rsid w:val="00DA52A0"/>
    <w:rsid w:val="00DA567E"/>
    <w:rsid w:val="00DA5AEA"/>
    <w:rsid w:val="00DA5C08"/>
    <w:rsid w:val="00DA5D16"/>
    <w:rsid w:val="00DA6203"/>
    <w:rsid w:val="00DA624E"/>
    <w:rsid w:val="00DA65C6"/>
    <w:rsid w:val="00DA65C8"/>
    <w:rsid w:val="00DA6AD9"/>
    <w:rsid w:val="00DA6DD4"/>
    <w:rsid w:val="00DA7585"/>
    <w:rsid w:val="00DA7A03"/>
    <w:rsid w:val="00DA7E88"/>
    <w:rsid w:val="00DA7F70"/>
    <w:rsid w:val="00DA7F73"/>
    <w:rsid w:val="00DA7F75"/>
    <w:rsid w:val="00DB0465"/>
    <w:rsid w:val="00DB0478"/>
    <w:rsid w:val="00DB06E3"/>
    <w:rsid w:val="00DB0BD0"/>
    <w:rsid w:val="00DB10EB"/>
    <w:rsid w:val="00DB131A"/>
    <w:rsid w:val="00DB17A3"/>
    <w:rsid w:val="00DB18D1"/>
    <w:rsid w:val="00DB1AEC"/>
    <w:rsid w:val="00DB1B58"/>
    <w:rsid w:val="00DB1EF8"/>
    <w:rsid w:val="00DB2289"/>
    <w:rsid w:val="00DB259C"/>
    <w:rsid w:val="00DB28F3"/>
    <w:rsid w:val="00DB2D20"/>
    <w:rsid w:val="00DB2E9A"/>
    <w:rsid w:val="00DB2EFF"/>
    <w:rsid w:val="00DB416B"/>
    <w:rsid w:val="00DB41CB"/>
    <w:rsid w:val="00DB5094"/>
    <w:rsid w:val="00DB509F"/>
    <w:rsid w:val="00DB5366"/>
    <w:rsid w:val="00DB58AF"/>
    <w:rsid w:val="00DB59CE"/>
    <w:rsid w:val="00DB62A5"/>
    <w:rsid w:val="00DB62D2"/>
    <w:rsid w:val="00DB6DC1"/>
    <w:rsid w:val="00DB7067"/>
    <w:rsid w:val="00DB74A2"/>
    <w:rsid w:val="00DB771A"/>
    <w:rsid w:val="00DB7793"/>
    <w:rsid w:val="00DB780B"/>
    <w:rsid w:val="00DB7B0D"/>
    <w:rsid w:val="00DB7BCF"/>
    <w:rsid w:val="00DB7E39"/>
    <w:rsid w:val="00DB7F4C"/>
    <w:rsid w:val="00DB7FAC"/>
    <w:rsid w:val="00DC049A"/>
    <w:rsid w:val="00DC0807"/>
    <w:rsid w:val="00DC0ADD"/>
    <w:rsid w:val="00DC0CD3"/>
    <w:rsid w:val="00DC0DDF"/>
    <w:rsid w:val="00DC0FED"/>
    <w:rsid w:val="00DC11BB"/>
    <w:rsid w:val="00DC1663"/>
    <w:rsid w:val="00DC1820"/>
    <w:rsid w:val="00DC18B2"/>
    <w:rsid w:val="00DC1A72"/>
    <w:rsid w:val="00DC1B08"/>
    <w:rsid w:val="00DC1E41"/>
    <w:rsid w:val="00DC2099"/>
    <w:rsid w:val="00DC20B2"/>
    <w:rsid w:val="00DC212A"/>
    <w:rsid w:val="00DC2477"/>
    <w:rsid w:val="00DC24A1"/>
    <w:rsid w:val="00DC2657"/>
    <w:rsid w:val="00DC27F7"/>
    <w:rsid w:val="00DC2C9E"/>
    <w:rsid w:val="00DC33DB"/>
    <w:rsid w:val="00DC3AF5"/>
    <w:rsid w:val="00DC3D93"/>
    <w:rsid w:val="00DC4502"/>
    <w:rsid w:val="00DC46B4"/>
    <w:rsid w:val="00DC46D6"/>
    <w:rsid w:val="00DC4B70"/>
    <w:rsid w:val="00DC4D17"/>
    <w:rsid w:val="00DC55AD"/>
    <w:rsid w:val="00DC601D"/>
    <w:rsid w:val="00DC62DB"/>
    <w:rsid w:val="00DC63BB"/>
    <w:rsid w:val="00DC6591"/>
    <w:rsid w:val="00DC6926"/>
    <w:rsid w:val="00DC6987"/>
    <w:rsid w:val="00DC6A55"/>
    <w:rsid w:val="00DC6BAF"/>
    <w:rsid w:val="00DC6DE8"/>
    <w:rsid w:val="00DC6EE1"/>
    <w:rsid w:val="00DC6FCB"/>
    <w:rsid w:val="00DC731C"/>
    <w:rsid w:val="00DC74F0"/>
    <w:rsid w:val="00DC7666"/>
    <w:rsid w:val="00DC7CB6"/>
    <w:rsid w:val="00DC7D08"/>
    <w:rsid w:val="00DC7DC9"/>
    <w:rsid w:val="00DC7F37"/>
    <w:rsid w:val="00DD01A2"/>
    <w:rsid w:val="00DD02A2"/>
    <w:rsid w:val="00DD02C4"/>
    <w:rsid w:val="00DD069A"/>
    <w:rsid w:val="00DD0718"/>
    <w:rsid w:val="00DD0931"/>
    <w:rsid w:val="00DD1207"/>
    <w:rsid w:val="00DD13C1"/>
    <w:rsid w:val="00DD1549"/>
    <w:rsid w:val="00DD1690"/>
    <w:rsid w:val="00DD1917"/>
    <w:rsid w:val="00DD24B6"/>
    <w:rsid w:val="00DD2528"/>
    <w:rsid w:val="00DD298B"/>
    <w:rsid w:val="00DD2C62"/>
    <w:rsid w:val="00DD2E3E"/>
    <w:rsid w:val="00DD2FFF"/>
    <w:rsid w:val="00DD328A"/>
    <w:rsid w:val="00DD389B"/>
    <w:rsid w:val="00DD3D23"/>
    <w:rsid w:val="00DD453D"/>
    <w:rsid w:val="00DD47FA"/>
    <w:rsid w:val="00DD4A26"/>
    <w:rsid w:val="00DD4C2E"/>
    <w:rsid w:val="00DD5283"/>
    <w:rsid w:val="00DD5875"/>
    <w:rsid w:val="00DD6445"/>
    <w:rsid w:val="00DD689C"/>
    <w:rsid w:val="00DD6C01"/>
    <w:rsid w:val="00DD7297"/>
    <w:rsid w:val="00DD72CF"/>
    <w:rsid w:val="00DD7653"/>
    <w:rsid w:val="00DD76E3"/>
    <w:rsid w:val="00DE0021"/>
    <w:rsid w:val="00DE0812"/>
    <w:rsid w:val="00DE0C59"/>
    <w:rsid w:val="00DE104C"/>
    <w:rsid w:val="00DE17F6"/>
    <w:rsid w:val="00DE1891"/>
    <w:rsid w:val="00DE1CBB"/>
    <w:rsid w:val="00DE1FE5"/>
    <w:rsid w:val="00DE218C"/>
    <w:rsid w:val="00DE2250"/>
    <w:rsid w:val="00DE22C2"/>
    <w:rsid w:val="00DE241B"/>
    <w:rsid w:val="00DE2CB1"/>
    <w:rsid w:val="00DE3219"/>
    <w:rsid w:val="00DE346F"/>
    <w:rsid w:val="00DE357A"/>
    <w:rsid w:val="00DE3659"/>
    <w:rsid w:val="00DE369F"/>
    <w:rsid w:val="00DE3990"/>
    <w:rsid w:val="00DE3CAB"/>
    <w:rsid w:val="00DE3F0B"/>
    <w:rsid w:val="00DE4233"/>
    <w:rsid w:val="00DE42FE"/>
    <w:rsid w:val="00DE43D6"/>
    <w:rsid w:val="00DE488C"/>
    <w:rsid w:val="00DE4FC6"/>
    <w:rsid w:val="00DE5110"/>
    <w:rsid w:val="00DE51DE"/>
    <w:rsid w:val="00DE5A31"/>
    <w:rsid w:val="00DE5CA2"/>
    <w:rsid w:val="00DE6640"/>
    <w:rsid w:val="00DE6E15"/>
    <w:rsid w:val="00DE77C2"/>
    <w:rsid w:val="00DE77C9"/>
    <w:rsid w:val="00DE7AA4"/>
    <w:rsid w:val="00DE7D43"/>
    <w:rsid w:val="00DF03DD"/>
    <w:rsid w:val="00DF0641"/>
    <w:rsid w:val="00DF0CE8"/>
    <w:rsid w:val="00DF196C"/>
    <w:rsid w:val="00DF20CE"/>
    <w:rsid w:val="00DF2105"/>
    <w:rsid w:val="00DF2180"/>
    <w:rsid w:val="00DF245B"/>
    <w:rsid w:val="00DF2AED"/>
    <w:rsid w:val="00DF2E8E"/>
    <w:rsid w:val="00DF2F24"/>
    <w:rsid w:val="00DF348D"/>
    <w:rsid w:val="00DF3753"/>
    <w:rsid w:val="00DF37AD"/>
    <w:rsid w:val="00DF3AD3"/>
    <w:rsid w:val="00DF3C99"/>
    <w:rsid w:val="00DF3FB9"/>
    <w:rsid w:val="00DF42C3"/>
    <w:rsid w:val="00DF4480"/>
    <w:rsid w:val="00DF4838"/>
    <w:rsid w:val="00DF4BFF"/>
    <w:rsid w:val="00DF4C2D"/>
    <w:rsid w:val="00DF53F0"/>
    <w:rsid w:val="00DF5EEC"/>
    <w:rsid w:val="00DF625E"/>
    <w:rsid w:val="00DF627F"/>
    <w:rsid w:val="00DF67A1"/>
    <w:rsid w:val="00DF70D7"/>
    <w:rsid w:val="00DF7693"/>
    <w:rsid w:val="00DF78D1"/>
    <w:rsid w:val="00DF7A40"/>
    <w:rsid w:val="00DF7CEB"/>
    <w:rsid w:val="00E00075"/>
    <w:rsid w:val="00E002D5"/>
    <w:rsid w:val="00E002DF"/>
    <w:rsid w:val="00E0033D"/>
    <w:rsid w:val="00E00C0B"/>
    <w:rsid w:val="00E00DA9"/>
    <w:rsid w:val="00E00F41"/>
    <w:rsid w:val="00E0141A"/>
    <w:rsid w:val="00E019BC"/>
    <w:rsid w:val="00E0202E"/>
    <w:rsid w:val="00E02258"/>
    <w:rsid w:val="00E02BEF"/>
    <w:rsid w:val="00E02E10"/>
    <w:rsid w:val="00E0311F"/>
    <w:rsid w:val="00E03893"/>
    <w:rsid w:val="00E0454C"/>
    <w:rsid w:val="00E04869"/>
    <w:rsid w:val="00E0487E"/>
    <w:rsid w:val="00E057B0"/>
    <w:rsid w:val="00E05A21"/>
    <w:rsid w:val="00E05D57"/>
    <w:rsid w:val="00E060BE"/>
    <w:rsid w:val="00E06C60"/>
    <w:rsid w:val="00E06F35"/>
    <w:rsid w:val="00E0794C"/>
    <w:rsid w:val="00E07A43"/>
    <w:rsid w:val="00E07C88"/>
    <w:rsid w:val="00E07E47"/>
    <w:rsid w:val="00E102ED"/>
    <w:rsid w:val="00E1051A"/>
    <w:rsid w:val="00E10C49"/>
    <w:rsid w:val="00E1130B"/>
    <w:rsid w:val="00E11BC8"/>
    <w:rsid w:val="00E11D2D"/>
    <w:rsid w:val="00E11DA9"/>
    <w:rsid w:val="00E123D1"/>
    <w:rsid w:val="00E12659"/>
    <w:rsid w:val="00E12FB9"/>
    <w:rsid w:val="00E130FE"/>
    <w:rsid w:val="00E13382"/>
    <w:rsid w:val="00E13670"/>
    <w:rsid w:val="00E13D80"/>
    <w:rsid w:val="00E13F57"/>
    <w:rsid w:val="00E14242"/>
    <w:rsid w:val="00E14347"/>
    <w:rsid w:val="00E14577"/>
    <w:rsid w:val="00E14916"/>
    <w:rsid w:val="00E150BF"/>
    <w:rsid w:val="00E15832"/>
    <w:rsid w:val="00E15B1D"/>
    <w:rsid w:val="00E15BDF"/>
    <w:rsid w:val="00E15FE6"/>
    <w:rsid w:val="00E16122"/>
    <w:rsid w:val="00E1615E"/>
    <w:rsid w:val="00E165BE"/>
    <w:rsid w:val="00E16722"/>
    <w:rsid w:val="00E1697D"/>
    <w:rsid w:val="00E16C21"/>
    <w:rsid w:val="00E16E1F"/>
    <w:rsid w:val="00E1702F"/>
    <w:rsid w:val="00E2012C"/>
    <w:rsid w:val="00E202C7"/>
    <w:rsid w:val="00E207B8"/>
    <w:rsid w:val="00E20C09"/>
    <w:rsid w:val="00E20FE6"/>
    <w:rsid w:val="00E214C1"/>
    <w:rsid w:val="00E21C16"/>
    <w:rsid w:val="00E21F1D"/>
    <w:rsid w:val="00E220CA"/>
    <w:rsid w:val="00E23265"/>
    <w:rsid w:val="00E232DF"/>
    <w:rsid w:val="00E23651"/>
    <w:rsid w:val="00E23A46"/>
    <w:rsid w:val="00E23F63"/>
    <w:rsid w:val="00E244DC"/>
    <w:rsid w:val="00E2475F"/>
    <w:rsid w:val="00E248BC"/>
    <w:rsid w:val="00E24D35"/>
    <w:rsid w:val="00E24DA3"/>
    <w:rsid w:val="00E2536B"/>
    <w:rsid w:val="00E256E6"/>
    <w:rsid w:val="00E257FB"/>
    <w:rsid w:val="00E258E8"/>
    <w:rsid w:val="00E259E5"/>
    <w:rsid w:val="00E25B9E"/>
    <w:rsid w:val="00E26562"/>
    <w:rsid w:val="00E265C8"/>
    <w:rsid w:val="00E266DE"/>
    <w:rsid w:val="00E26894"/>
    <w:rsid w:val="00E27092"/>
    <w:rsid w:val="00E27410"/>
    <w:rsid w:val="00E2747B"/>
    <w:rsid w:val="00E27762"/>
    <w:rsid w:val="00E2784A"/>
    <w:rsid w:val="00E27B48"/>
    <w:rsid w:val="00E27D0E"/>
    <w:rsid w:val="00E3008C"/>
    <w:rsid w:val="00E306C6"/>
    <w:rsid w:val="00E307AA"/>
    <w:rsid w:val="00E307F1"/>
    <w:rsid w:val="00E31122"/>
    <w:rsid w:val="00E3128A"/>
    <w:rsid w:val="00E317FE"/>
    <w:rsid w:val="00E31EA7"/>
    <w:rsid w:val="00E31F0A"/>
    <w:rsid w:val="00E31FCC"/>
    <w:rsid w:val="00E320C4"/>
    <w:rsid w:val="00E32193"/>
    <w:rsid w:val="00E323D8"/>
    <w:rsid w:val="00E3255B"/>
    <w:rsid w:val="00E3265B"/>
    <w:rsid w:val="00E3290B"/>
    <w:rsid w:val="00E32CA1"/>
    <w:rsid w:val="00E32D5A"/>
    <w:rsid w:val="00E32DE8"/>
    <w:rsid w:val="00E32EE6"/>
    <w:rsid w:val="00E33520"/>
    <w:rsid w:val="00E33E23"/>
    <w:rsid w:val="00E340AA"/>
    <w:rsid w:val="00E3445E"/>
    <w:rsid w:val="00E34A3F"/>
    <w:rsid w:val="00E34D79"/>
    <w:rsid w:val="00E35066"/>
    <w:rsid w:val="00E35149"/>
    <w:rsid w:val="00E357AA"/>
    <w:rsid w:val="00E35BCF"/>
    <w:rsid w:val="00E362E1"/>
    <w:rsid w:val="00E3652C"/>
    <w:rsid w:val="00E36CBD"/>
    <w:rsid w:val="00E36E28"/>
    <w:rsid w:val="00E36E3B"/>
    <w:rsid w:val="00E36FC1"/>
    <w:rsid w:val="00E372D9"/>
    <w:rsid w:val="00E377DC"/>
    <w:rsid w:val="00E377FC"/>
    <w:rsid w:val="00E37A54"/>
    <w:rsid w:val="00E37E06"/>
    <w:rsid w:val="00E37FF3"/>
    <w:rsid w:val="00E40323"/>
    <w:rsid w:val="00E408F4"/>
    <w:rsid w:val="00E40981"/>
    <w:rsid w:val="00E40DD8"/>
    <w:rsid w:val="00E424E2"/>
    <w:rsid w:val="00E426FB"/>
    <w:rsid w:val="00E427F1"/>
    <w:rsid w:val="00E42A40"/>
    <w:rsid w:val="00E4329F"/>
    <w:rsid w:val="00E4332F"/>
    <w:rsid w:val="00E433B0"/>
    <w:rsid w:val="00E4340F"/>
    <w:rsid w:val="00E43948"/>
    <w:rsid w:val="00E43A5C"/>
    <w:rsid w:val="00E43D67"/>
    <w:rsid w:val="00E444EE"/>
    <w:rsid w:val="00E445F9"/>
    <w:rsid w:val="00E44A7E"/>
    <w:rsid w:val="00E44CF0"/>
    <w:rsid w:val="00E44F90"/>
    <w:rsid w:val="00E450BF"/>
    <w:rsid w:val="00E4560C"/>
    <w:rsid w:val="00E45C9A"/>
    <w:rsid w:val="00E45CA6"/>
    <w:rsid w:val="00E4624D"/>
    <w:rsid w:val="00E46588"/>
    <w:rsid w:val="00E46AAF"/>
    <w:rsid w:val="00E474B4"/>
    <w:rsid w:val="00E47744"/>
    <w:rsid w:val="00E47925"/>
    <w:rsid w:val="00E47C04"/>
    <w:rsid w:val="00E47C7B"/>
    <w:rsid w:val="00E50393"/>
    <w:rsid w:val="00E503D0"/>
    <w:rsid w:val="00E506AF"/>
    <w:rsid w:val="00E50887"/>
    <w:rsid w:val="00E508E1"/>
    <w:rsid w:val="00E5096C"/>
    <w:rsid w:val="00E509C4"/>
    <w:rsid w:val="00E50F94"/>
    <w:rsid w:val="00E51406"/>
    <w:rsid w:val="00E514F9"/>
    <w:rsid w:val="00E5184A"/>
    <w:rsid w:val="00E51B15"/>
    <w:rsid w:val="00E5228E"/>
    <w:rsid w:val="00E52362"/>
    <w:rsid w:val="00E52DC4"/>
    <w:rsid w:val="00E52F44"/>
    <w:rsid w:val="00E5330B"/>
    <w:rsid w:val="00E533FD"/>
    <w:rsid w:val="00E53443"/>
    <w:rsid w:val="00E53604"/>
    <w:rsid w:val="00E53637"/>
    <w:rsid w:val="00E53714"/>
    <w:rsid w:val="00E537A0"/>
    <w:rsid w:val="00E53811"/>
    <w:rsid w:val="00E5389A"/>
    <w:rsid w:val="00E53982"/>
    <w:rsid w:val="00E53C0B"/>
    <w:rsid w:val="00E53DD9"/>
    <w:rsid w:val="00E54DA0"/>
    <w:rsid w:val="00E54EC9"/>
    <w:rsid w:val="00E5532F"/>
    <w:rsid w:val="00E555D3"/>
    <w:rsid w:val="00E557CF"/>
    <w:rsid w:val="00E55A25"/>
    <w:rsid w:val="00E56359"/>
    <w:rsid w:val="00E563DF"/>
    <w:rsid w:val="00E5663A"/>
    <w:rsid w:val="00E56665"/>
    <w:rsid w:val="00E566B3"/>
    <w:rsid w:val="00E56AEC"/>
    <w:rsid w:val="00E572EF"/>
    <w:rsid w:val="00E577B9"/>
    <w:rsid w:val="00E5782C"/>
    <w:rsid w:val="00E57852"/>
    <w:rsid w:val="00E579F6"/>
    <w:rsid w:val="00E60019"/>
    <w:rsid w:val="00E60349"/>
    <w:rsid w:val="00E60403"/>
    <w:rsid w:val="00E60758"/>
    <w:rsid w:val="00E60CAD"/>
    <w:rsid w:val="00E61293"/>
    <w:rsid w:val="00E613A6"/>
    <w:rsid w:val="00E61BEE"/>
    <w:rsid w:val="00E61E97"/>
    <w:rsid w:val="00E61FAE"/>
    <w:rsid w:val="00E6200A"/>
    <w:rsid w:val="00E6216B"/>
    <w:rsid w:val="00E625B9"/>
    <w:rsid w:val="00E62623"/>
    <w:rsid w:val="00E626F3"/>
    <w:rsid w:val="00E62CAD"/>
    <w:rsid w:val="00E62CD6"/>
    <w:rsid w:val="00E62E8D"/>
    <w:rsid w:val="00E63403"/>
    <w:rsid w:val="00E63E86"/>
    <w:rsid w:val="00E648B5"/>
    <w:rsid w:val="00E6505E"/>
    <w:rsid w:val="00E65677"/>
    <w:rsid w:val="00E65AFD"/>
    <w:rsid w:val="00E65C61"/>
    <w:rsid w:val="00E65E36"/>
    <w:rsid w:val="00E65E7F"/>
    <w:rsid w:val="00E6633E"/>
    <w:rsid w:val="00E66A2E"/>
    <w:rsid w:val="00E67196"/>
    <w:rsid w:val="00E6784E"/>
    <w:rsid w:val="00E67C7E"/>
    <w:rsid w:val="00E67D10"/>
    <w:rsid w:val="00E70D75"/>
    <w:rsid w:val="00E711A5"/>
    <w:rsid w:val="00E71799"/>
    <w:rsid w:val="00E71865"/>
    <w:rsid w:val="00E7217B"/>
    <w:rsid w:val="00E72180"/>
    <w:rsid w:val="00E725DD"/>
    <w:rsid w:val="00E733BA"/>
    <w:rsid w:val="00E73A0E"/>
    <w:rsid w:val="00E73B23"/>
    <w:rsid w:val="00E74006"/>
    <w:rsid w:val="00E74589"/>
    <w:rsid w:val="00E7475D"/>
    <w:rsid w:val="00E747F4"/>
    <w:rsid w:val="00E748C0"/>
    <w:rsid w:val="00E74C34"/>
    <w:rsid w:val="00E75055"/>
    <w:rsid w:val="00E750AE"/>
    <w:rsid w:val="00E75127"/>
    <w:rsid w:val="00E7533A"/>
    <w:rsid w:val="00E754F9"/>
    <w:rsid w:val="00E75A57"/>
    <w:rsid w:val="00E75F10"/>
    <w:rsid w:val="00E76B4E"/>
    <w:rsid w:val="00E77137"/>
    <w:rsid w:val="00E80003"/>
    <w:rsid w:val="00E800B9"/>
    <w:rsid w:val="00E80152"/>
    <w:rsid w:val="00E80342"/>
    <w:rsid w:val="00E80389"/>
    <w:rsid w:val="00E80BF7"/>
    <w:rsid w:val="00E80CA3"/>
    <w:rsid w:val="00E80DB2"/>
    <w:rsid w:val="00E81667"/>
    <w:rsid w:val="00E81A17"/>
    <w:rsid w:val="00E81B86"/>
    <w:rsid w:val="00E81CB6"/>
    <w:rsid w:val="00E81FF2"/>
    <w:rsid w:val="00E8201A"/>
    <w:rsid w:val="00E8278C"/>
    <w:rsid w:val="00E82956"/>
    <w:rsid w:val="00E82A4C"/>
    <w:rsid w:val="00E82AA8"/>
    <w:rsid w:val="00E82CCD"/>
    <w:rsid w:val="00E82DD3"/>
    <w:rsid w:val="00E83444"/>
    <w:rsid w:val="00E83992"/>
    <w:rsid w:val="00E84788"/>
    <w:rsid w:val="00E84E56"/>
    <w:rsid w:val="00E852A4"/>
    <w:rsid w:val="00E85423"/>
    <w:rsid w:val="00E8559C"/>
    <w:rsid w:val="00E855AA"/>
    <w:rsid w:val="00E8569C"/>
    <w:rsid w:val="00E8652E"/>
    <w:rsid w:val="00E869EB"/>
    <w:rsid w:val="00E86BB2"/>
    <w:rsid w:val="00E878E1"/>
    <w:rsid w:val="00E87C73"/>
    <w:rsid w:val="00E900AC"/>
    <w:rsid w:val="00E90127"/>
    <w:rsid w:val="00E90780"/>
    <w:rsid w:val="00E90904"/>
    <w:rsid w:val="00E90B26"/>
    <w:rsid w:val="00E90E30"/>
    <w:rsid w:val="00E91007"/>
    <w:rsid w:val="00E91245"/>
    <w:rsid w:val="00E913B5"/>
    <w:rsid w:val="00E9194A"/>
    <w:rsid w:val="00E91B39"/>
    <w:rsid w:val="00E91B7A"/>
    <w:rsid w:val="00E91E80"/>
    <w:rsid w:val="00E92038"/>
    <w:rsid w:val="00E92118"/>
    <w:rsid w:val="00E9220F"/>
    <w:rsid w:val="00E9273B"/>
    <w:rsid w:val="00E92D61"/>
    <w:rsid w:val="00E92E02"/>
    <w:rsid w:val="00E92F64"/>
    <w:rsid w:val="00E938E6"/>
    <w:rsid w:val="00E93EB4"/>
    <w:rsid w:val="00E93EE4"/>
    <w:rsid w:val="00E942C7"/>
    <w:rsid w:val="00E94413"/>
    <w:rsid w:val="00E94BF9"/>
    <w:rsid w:val="00E9505A"/>
    <w:rsid w:val="00E9582C"/>
    <w:rsid w:val="00E9589D"/>
    <w:rsid w:val="00E95B9A"/>
    <w:rsid w:val="00E95D15"/>
    <w:rsid w:val="00E96074"/>
    <w:rsid w:val="00E9639F"/>
    <w:rsid w:val="00E9670B"/>
    <w:rsid w:val="00E96D1B"/>
    <w:rsid w:val="00E96DEA"/>
    <w:rsid w:val="00E979D5"/>
    <w:rsid w:val="00E97D5B"/>
    <w:rsid w:val="00EA0472"/>
    <w:rsid w:val="00EA073E"/>
    <w:rsid w:val="00EA07B4"/>
    <w:rsid w:val="00EA09B1"/>
    <w:rsid w:val="00EA0E0F"/>
    <w:rsid w:val="00EA0F30"/>
    <w:rsid w:val="00EA101B"/>
    <w:rsid w:val="00EA18C5"/>
    <w:rsid w:val="00EA1916"/>
    <w:rsid w:val="00EA1ECF"/>
    <w:rsid w:val="00EA2283"/>
    <w:rsid w:val="00EA29F9"/>
    <w:rsid w:val="00EA2B50"/>
    <w:rsid w:val="00EA3039"/>
    <w:rsid w:val="00EA3192"/>
    <w:rsid w:val="00EA36E7"/>
    <w:rsid w:val="00EA3873"/>
    <w:rsid w:val="00EA38D2"/>
    <w:rsid w:val="00EA3A07"/>
    <w:rsid w:val="00EA431A"/>
    <w:rsid w:val="00EA4380"/>
    <w:rsid w:val="00EA439B"/>
    <w:rsid w:val="00EA4631"/>
    <w:rsid w:val="00EA4D3D"/>
    <w:rsid w:val="00EA4FDF"/>
    <w:rsid w:val="00EA5036"/>
    <w:rsid w:val="00EA52D0"/>
    <w:rsid w:val="00EA5526"/>
    <w:rsid w:val="00EA5566"/>
    <w:rsid w:val="00EA564D"/>
    <w:rsid w:val="00EA584B"/>
    <w:rsid w:val="00EA58F8"/>
    <w:rsid w:val="00EA5B77"/>
    <w:rsid w:val="00EA5BC5"/>
    <w:rsid w:val="00EA5BCD"/>
    <w:rsid w:val="00EA5CE4"/>
    <w:rsid w:val="00EA60E9"/>
    <w:rsid w:val="00EA6B7C"/>
    <w:rsid w:val="00EA74E7"/>
    <w:rsid w:val="00EA783B"/>
    <w:rsid w:val="00EA7EFB"/>
    <w:rsid w:val="00EB000E"/>
    <w:rsid w:val="00EB0222"/>
    <w:rsid w:val="00EB05B8"/>
    <w:rsid w:val="00EB0879"/>
    <w:rsid w:val="00EB0A6D"/>
    <w:rsid w:val="00EB0E27"/>
    <w:rsid w:val="00EB125C"/>
    <w:rsid w:val="00EB1399"/>
    <w:rsid w:val="00EB173D"/>
    <w:rsid w:val="00EB18E9"/>
    <w:rsid w:val="00EB2247"/>
    <w:rsid w:val="00EB2E79"/>
    <w:rsid w:val="00EB393B"/>
    <w:rsid w:val="00EB3B82"/>
    <w:rsid w:val="00EB4392"/>
    <w:rsid w:val="00EB4C7C"/>
    <w:rsid w:val="00EB4F6F"/>
    <w:rsid w:val="00EB5531"/>
    <w:rsid w:val="00EB5832"/>
    <w:rsid w:val="00EB59B4"/>
    <w:rsid w:val="00EB5C2A"/>
    <w:rsid w:val="00EB5D5D"/>
    <w:rsid w:val="00EB5F37"/>
    <w:rsid w:val="00EB6056"/>
    <w:rsid w:val="00EB656D"/>
    <w:rsid w:val="00EB6670"/>
    <w:rsid w:val="00EB679F"/>
    <w:rsid w:val="00EB7065"/>
    <w:rsid w:val="00EB70C3"/>
    <w:rsid w:val="00EB7465"/>
    <w:rsid w:val="00EC0317"/>
    <w:rsid w:val="00EC07C1"/>
    <w:rsid w:val="00EC0AF7"/>
    <w:rsid w:val="00EC0F88"/>
    <w:rsid w:val="00EC11B0"/>
    <w:rsid w:val="00EC12F4"/>
    <w:rsid w:val="00EC1681"/>
    <w:rsid w:val="00EC1C79"/>
    <w:rsid w:val="00EC1EF6"/>
    <w:rsid w:val="00EC2D36"/>
    <w:rsid w:val="00EC2DDD"/>
    <w:rsid w:val="00EC3006"/>
    <w:rsid w:val="00EC432A"/>
    <w:rsid w:val="00EC4399"/>
    <w:rsid w:val="00EC46FF"/>
    <w:rsid w:val="00EC4A66"/>
    <w:rsid w:val="00EC4C09"/>
    <w:rsid w:val="00EC5630"/>
    <w:rsid w:val="00EC56CF"/>
    <w:rsid w:val="00EC5AF7"/>
    <w:rsid w:val="00EC5B55"/>
    <w:rsid w:val="00EC6594"/>
    <w:rsid w:val="00EC673D"/>
    <w:rsid w:val="00EC6BC1"/>
    <w:rsid w:val="00EC71D2"/>
    <w:rsid w:val="00EC7787"/>
    <w:rsid w:val="00EC7C61"/>
    <w:rsid w:val="00EC7C95"/>
    <w:rsid w:val="00EC7D07"/>
    <w:rsid w:val="00EC7E14"/>
    <w:rsid w:val="00EC7EEC"/>
    <w:rsid w:val="00ED036D"/>
    <w:rsid w:val="00ED0BB5"/>
    <w:rsid w:val="00ED0BB7"/>
    <w:rsid w:val="00ED1AF8"/>
    <w:rsid w:val="00ED21F4"/>
    <w:rsid w:val="00ED24FA"/>
    <w:rsid w:val="00ED25D8"/>
    <w:rsid w:val="00ED2715"/>
    <w:rsid w:val="00ED279D"/>
    <w:rsid w:val="00ED294E"/>
    <w:rsid w:val="00ED29B3"/>
    <w:rsid w:val="00ED2F29"/>
    <w:rsid w:val="00ED3593"/>
    <w:rsid w:val="00ED395B"/>
    <w:rsid w:val="00ED3A03"/>
    <w:rsid w:val="00ED3B06"/>
    <w:rsid w:val="00ED3FCD"/>
    <w:rsid w:val="00ED410D"/>
    <w:rsid w:val="00ED419D"/>
    <w:rsid w:val="00ED44EB"/>
    <w:rsid w:val="00ED4557"/>
    <w:rsid w:val="00ED48EB"/>
    <w:rsid w:val="00ED4909"/>
    <w:rsid w:val="00ED4B6B"/>
    <w:rsid w:val="00ED5034"/>
    <w:rsid w:val="00ED569A"/>
    <w:rsid w:val="00ED587F"/>
    <w:rsid w:val="00ED5958"/>
    <w:rsid w:val="00ED5FDD"/>
    <w:rsid w:val="00ED5FDE"/>
    <w:rsid w:val="00ED64E9"/>
    <w:rsid w:val="00ED65D0"/>
    <w:rsid w:val="00ED65E6"/>
    <w:rsid w:val="00ED7325"/>
    <w:rsid w:val="00ED75D5"/>
    <w:rsid w:val="00ED791F"/>
    <w:rsid w:val="00EE0033"/>
    <w:rsid w:val="00EE0842"/>
    <w:rsid w:val="00EE0C70"/>
    <w:rsid w:val="00EE1468"/>
    <w:rsid w:val="00EE1960"/>
    <w:rsid w:val="00EE1B53"/>
    <w:rsid w:val="00EE298C"/>
    <w:rsid w:val="00EE2CDB"/>
    <w:rsid w:val="00EE3115"/>
    <w:rsid w:val="00EE319B"/>
    <w:rsid w:val="00EE31B2"/>
    <w:rsid w:val="00EE33D1"/>
    <w:rsid w:val="00EE363C"/>
    <w:rsid w:val="00EE3B07"/>
    <w:rsid w:val="00EE3E24"/>
    <w:rsid w:val="00EE3F7B"/>
    <w:rsid w:val="00EE41BC"/>
    <w:rsid w:val="00EE48AF"/>
    <w:rsid w:val="00EE4CAA"/>
    <w:rsid w:val="00EE4F7F"/>
    <w:rsid w:val="00EE4F8C"/>
    <w:rsid w:val="00EE544A"/>
    <w:rsid w:val="00EE5DBD"/>
    <w:rsid w:val="00EE5E99"/>
    <w:rsid w:val="00EE6326"/>
    <w:rsid w:val="00EE6640"/>
    <w:rsid w:val="00EE688A"/>
    <w:rsid w:val="00EE7126"/>
    <w:rsid w:val="00EE7287"/>
    <w:rsid w:val="00EE77A7"/>
    <w:rsid w:val="00EE7814"/>
    <w:rsid w:val="00EE7D39"/>
    <w:rsid w:val="00EF01DA"/>
    <w:rsid w:val="00EF0572"/>
    <w:rsid w:val="00EF0AA5"/>
    <w:rsid w:val="00EF12A9"/>
    <w:rsid w:val="00EF12B7"/>
    <w:rsid w:val="00EF1A5F"/>
    <w:rsid w:val="00EF1E93"/>
    <w:rsid w:val="00EF1F0B"/>
    <w:rsid w:val="00EF20CC"/>
    <w:rsid w:val="00EF2304"/>
    <w:rsid w:val="00EF270D"/>
    <w:rsid w:val="00EF29F4"/>
    <w:rsid w:val="00EF2B8A"/>
    <w:rsid w:val="00EF2C24"/>
    <w:rsid w:val="00EF2EEB"/>
    <w:rsid w:val="00EF2F59"/>
    <w:rsid w:val="00EF32F8"/>
    <w:rsid w:val="00EF338A"/>
    <w:rsid w:val="00EF367A"/>
    <w:rsid w:val="00EF3D83"/>
    <w:rsid w:val="00EF3DB5"/>
    <w:rsid w:val="00EF460D"/>
    <w:rsid w:val="00EF47CC"/>
    <w:rsid w:val="00EF47ED"/>
    <w:rsid w:val="00EF48E4"/>
    <w:rsid w:val="00EF4A3B"/>
    <w:rsid w:val="00EF4C18"/>
    <w:rsid w:val="00EF4C50"/>
    <w:rsid w:val="00EF56A0"/>
    <w:rsid w:val="00EF5A3A"/>
    <w:rsid w:val="00EF5B1B"/>
    <w:rsid w:val="00EF5EAA"/>
    <w:rsid w:val="00EF6483"/>
    <w:rsid w:val="00EF6588"/>
    <w:rsid w:val="00EF6A23"/>
    <w:rsid w:val="00EF6AE6"/>
    <w:rsid w:val="00EF6D05"/>
    <w:rsid w:val="00EF6FB9"/>
    <w:rsid w:val="00EF777F"/>
    <w:rsid w:val="00EF7C1F"/>
    <w:rsid w:val="00F000D8"/>
    <w:rsid w:val="00F009C2"/>
    <w:rsid w:val="00F00BF3"/>
    <w:rsid w:val="00F00E2D"/>
    <w:rsid w:val="00F00FA5"/>
    <w:rsid w:val="00F01336"/>
    <w:rsid w:val="00F0195F"/>
    <w:rsid w:val="00F01D2B"/>
    <w:rsid w:val="00F01E4B"/>
    <w:rsid w:val="00F01E5C"/>
    <w:rsid w:val="00F01F94"/>
    <w:rsid w:val="00F0215F"/>
    <w:rsid w:val="00F02267"/>
    <w:rsid w:val="00F02406"/>
    <w:rsid w:val="00F02667"/>
    <w:rsid w:val="00F027B1"/>
    <w:rsid w:val="00F029CD"/>
    <w:rsid w:val="00F02EB6"/>
    <w:rsid w:val="00F03336"/>
    <w:rsid w:val="00F03CCB"/>
    <w:rsid w:val="00F043D1"/>
    <w:rsid w:val="00F04512"/>
    <w:rsid w:val="00F04875"/>
    <w:rsid w:val="00F04D3C"/>
    <w:rsid w:val="00F055E8"/>
    <w:rsid w:val="00F058AC"/>
    <w:rsid w:val="00F05948"/>
    <w:rsid w:val="00F05D98"/>
    <w:rsid w:val="00F065E1"/>
    <w:rsid w:val="00F069F8"/>
    <w:rsid w:val="00F06BD7"/>
    <w:rsid w:val="00F06C5A"/>
    <w:rsid w:val="00F06E0C"/>
    <w:rsid w:val="00F06E3A"/>
    <w:rsid w:val="00F07EBE"/>
    <w:rsid w:val="00F10789"/>
    <w:rsid w:val="00F107DB"/>
    <w:rsid w:val="00F1087C"/>
    <w:rsid w:val="00F10AC3"/>
    <w:rsid w:val="00F10BF7"/>
    <w:rsid w:val="00F10F1F"/>
    <w:rsid w:val="00F11A37"/>
    <w:rsid w:val="00F11AFA"/>
    <w:rsid w:val="00F11B3F"/>
    <w:rsid w:val="00F1213A"/>
    <w:rsid w:val="00F123AC"/>
    <w:rsid w:val="00F1269E"/>
    <w:rsid w:val="00F12776"/>
    <w:rsid w:val="00F12A42"/>
    <w:rsid w:val="00F12E46"/>
    <w:rsid w:val="00F12E49"/>
    <w:rsid w:val="00F130C7"/>
    <w:rsid w:val="00F1379A"/>
    <w:rsid w:val="00F1385D"/>
    <w:rsid w:val="00F138C4"/>
    <w:rsid w:val="00F143B3"/>
    <w:rsid w:val="00F14F63"/>
    <w:rsid w:val="00F1509D"/>
    <w:rsid w:val="00F15324"/>
    <w:rsid w:val="00F15596"/>
    <w:rsid w:val="00F15794"/>
    <w:rsid w:val="00F16876"/>
    <w:rsid w:val="00F1698F"/>
    <w:rsid w:val="00F16D3A"/>
    <w:rsid w:val="00F17577"/>
    <w:rsid w:val="00F17B90"/>
    <w:rsid w:val="00F17DEB"/>
    <w:rsid w:val="00F17E0A"/>
    <w:rsid w:val="00F206F8"/>
    <w:rsid w:val="00F208CA"/>
    <w:rsid w:val="00F20930"/>
    <w:rsid w:val="00F20FD5"/>
    <w:rsid w:val="00F21CBD"/>
    <w:rsid w:val="00F23106"/>
    <w:rsid w:val="00F23667"/>
    <w:rsid w:val="00F23BF5"/>
    <w:rsid w:val="00F23C80"/>
    <w:rsid w:val="00F241C2"/>
    <w:rsid w:val="00F242E4"/>
    <w:rsid w:val="00F244C2"/>
    <w:rsid w:val="00F246B9"/>
    <w:rsid w:val="00F24722"/>
    <w:rsid w:val="00F24B92"/>
    <w:rsid w:val="00F24CAA"/>
    <w:rsid w:val="00F25720"/>
    <w:rsid w:val="00F25868"/>
    <w:rsid w:val="00F25888"/>
    <w:rsid w:val="00F25A9A"/>
    <w:rsid w:val="00F25C5A"/>
    <w:rsid w:val="00F25FE6"/>
    <w:rsid w:val="00F2604A"/>
    <w:rsid w:val="00F26498"/>
    <w:rsid w:val="00F26710"/>
    <w:rsid w:val="00F26BEA"/>
    <w:rsid w:val="00F26FFF"/>
    <w:rsid w:val="00F2765F"/>
    <w:rsid w:val="00F27681"/>
    <w:rsid w:val="00F276A3"/>
    <w:rsid w:val="00F27CD8"/>
    <w:rsid w:val="00F27DC2"/>
    <w:rsid w:val="00F30023"/>
    <w:rsid w:val="00F30144"/>
    <w:rsid w:val="00F30828"/>
    <w:rsid w:val="00F30B24"/>
    <w:rsid w:val="00F30EA1"/>
    <w:rsid w:val="00F3145D"/>
    <w:rsid w:val="00F31E88"/>
    <w:rsid w:val="00F3291F"/>
    <w:rsid w:val="00F32A33"/>
    <w:rsid w:val="00F32B54"/>
    <w:rsid w:val="00F32B96"/>
    <w:rsid w:val="00F32D21"/>
    <w:rsid w:val="00F33070"/>
    <w:rsid w:val="00F33143"/>
    <w:rsid w:val="00F331DC"/>
    <w:rsid w:val="00F3370D"/>
    <w:rsid w:val="00F3384D"/>
    <w:rsid w:val="00F33DF7"/>
    <w:rsid w:val="00F33FD8"/>
    <w:rsid w:val="00F36242"/>
    <w:rsid w:val="00F36297"/>
    <w:rsid w:val="00F366D1"/>
    <w:rsid w:val="00F3724A"/>
    <w:rsid w:val="00F3741F"/>
    <w:rsid w:val="00F3749C"/>
    <w:rsid w:val="00F40097"/>
    <w:rsid w:val="00F4015B"/>
    <w:rsid w:val="00F40182"/>
    <w:rsid w:val="00F4026F"/>
    <w:rsid w:val="00F4034D"/>
    <w:rsid w:val="00F403D8"/>
    <w:rsid w:val="00F40573"/>
    <w:rsid w:val="00F406BE"/>
    <w:rsid w:val="00F40DEF"/>
    <w:rsid w:val="00F41581"/>
    <w:rsid w:val="00F415F3"/>
    <w:rsid w:val="00F41E6F"/>
    <w:rsid w:val="00F423A3"/>
    <w:rsid w:val="00F423E0"/>
    <w:rsid w:val="00F425FE"/>
    <w:rsid w:val="00F42F18"/>
    <w:rsid w:val="00F4345C"/>
    <w:rsid w:val="00F43572"/>
    <w:rsid w:val="00F43633"/>
    <w:rsid w:val="00F43E26"/>
    <w:rsid w:val="00F43F54"/>
    <w:rsid w:val="00F44995"/>
    <w:rsid w:val="00F44AED"/>
    <w:rsid w:val="00F44F19"/>
    <w:rsid w:val="00F4512B"/>
    <w:rsid w:val="00F451BA"/>
    <w:rsid w:val="00F45302"/>
    <w:rsid w:val="00F45409"/>
    <w:rsid w:val="00F45914"/>
    <w:rsid w:val="00F45C12"/>
    <w:rsid w:val="00F45ECB"/>
    <w:rsid w:val="00F46032"/>
    <w:rsid w:val="00F46B00"/>
    <w:rsid w:val="00F473E8"/>
    <w:rsid w:val="00F4749B"/>
    <w:rsid w:val="00F476F7"/>
    <w:rsid w:val="00F47871"/>
    <w:rsid w:val="00F47960"/>
    <w:rsid w:val="00F47CF4"/>
    <w:rsid w:val="00F5012E"/>
    <w:rsid w:val="00F50187"/>
    <w:rsid w:val="00F50726"/>
    <w:rsid w:val="00F50ACE"/>
    <w:rsid w:val="00F50E44"/>
    <w:rsid w:val="00F50F90"/>
    <w:rsid w:val="00F51024"/>
    <w:rsid w:val="00F51C33"/>
    <w:rsid w:val="00F51F9B"/>
    <w:rsid w:val="00F522D9"/>
    <w:rsid w:val="00F523BA"/>
    <w:rsid w:val="00F52BA8"/>
    <w:rsid w:val="00F53133"/>
    <w:rsid w:val="00F532B1"/>
    <w:rsid w:val="00F535B2"/>
    <w:rsid w:val="00F537ED"/>
    <w:rsid w:val="00F5392B"/>
    <w:rsid w:val="00F53E55"/>
    <w:rsid w:val="00F54CA1"/>
    <w:rsid w:val="00F54D20"/>
    <w:rsid w:val="00F54F4C"/>
    <w:rsid w:val="00F55867"/>
    <w:rsid w:val="00F55A34"/>
    <w:rsid w:val="00F55B11"/>
    <w:rsid w:val="00F55C44"/>
    <w:rsid w:val="00F55D70"/>
    <w:rsid w:val="00F55E21"/>
    <w:rsid w:val="00F55FA0"/>
    <w:rsid w:val="00F562B1"/>
    <w:rsid w:val="00F56B7B"/>
    <w:rsid w:val="00F57116"/>
    <w:rsid w:val="00F5737D"/>
    <w:rsid w:val="00F57470"/>
    <w:rsid w:val="00F57494"/>
    <w:rsid w:val="00F57937"/>
    <w:rsid w:val="00F6001D"/>
    <w:rsid w:val="00F600E9"/>
    <w:rsid w:val="00F60101"/>
    <w:rsid w:val="00F60354"/>
    <w:rsid w:val="00F6036C"/>
    <w:rsid w:val="00F6042E"/>
    <w:rsid w:val="00F60BAA"/>
    <w:rsid w:val="00F60D7A"/>
    <w:rsid w:val="00F60E3C"/>
    <w:rsid w:val="00F61302"/>
    <w:rsid w:val="00F61833"/>
    <w:rsid w:val="00F61B1A"/>
    <w:rsid w:val="00F61EB6"/>
    <w:rsid w:val="00F61F39"/>
    <w:rsid w:val="00F622FE"/>
    <w:rsid w:val="00F62426"/>
    <w:rsid w:val="00F62572"/>
    <w:rsid w:val="00F628F5"/>
    <w:rsid w:val="00F62E9E"/>
    <w:rsid w:val="00F62EB6"/>
    <w:rsid w:val="00F63390"/>
    <w:rsid w:val="00F633E7"/>
    <w:rsid w:val="00F63634"/>
    <w:rsid w:val="00F63814"/>
    <w:rsid w:val="00F63B81"/>
    <w:rsid w:val="00F63E75"/>
    <w:rsid w:val="00F649A1"/>
    <w:rsid w:val="00F64A2C"/>
    <w:rsid w:val="00F64BDE"/>
    <w:rsid w:val="00F64CE7"/>
    <w:rsid w:val="00F64ECA"/>
    <w:rsid w:val="00F64F1D"/>
    <w:rsid w:val="00F64FCB"/>
    <w:rsid w:val="00F65431"/>
    <w:rsid w:val="00F65D7A"/>
    <w:rsid w:val="00F6605C"/>
    <w:rsid w:val="00F6696B"/>
    <w:rsid w:val="00F66E88"/>
    <w:rsid w:val="00F66F02"/>
    <w:rsid w:val="00F671D0"/>
    <w:rsid w:val="00F67569"/>
    <w:rsid w:val="00F67926"/>
    <w:rsid w:val="00F67CF0"/>
    <w:rsid w:val="00F67ED4"/>
    <w:rsid w:val="00F70045"/>
    <w:rsid w:val="00F700F4"/>
    <w:rsid w:val="00F7068D"/>
    <w:rsid w:val="00F70957"/>
    <w:rsid w:val="00F70D7A"/>
    <w:rsid w:val="00F70F40"/>
    <w:rsid w:val="00F7151D"/>
    <w:rsid w:val="00F7161C"/>
    <w:rsid w:val="00F72055"/>
    <w:rsid w:val="00F7226B"/>
    <w:rsid w:val="00F72828"/>
    <w:rsid w:val="00F7291F"/>
    <w:rsid w:val="00F72A74"/>
    <w:rsid w:val="00F7371F"/>
    <w:rsid w:val="00F737E3"/>
    <w:rsid w:val="00F737EA"/>
    <w:rsid w:val="00F73816"/>
    <w:rsid w:val="00F73B63"/>
    <w:rsid w:val="00F7411A"/>
    <w:rsid w:val="00F7414D"/>
    <w:rsid w:val="00F743C6"/>
    <w:rsid w:val="00F74673"/>
    <w:rsid w:val="00F74934"/>
    <w:rsid w:val="00F74BF6"/>
    <w:rsid w:val="00F74F6D"/>
    <w:rsid w:val="00F7527E"/>
    <w:rsid w:val="00F75489"/>
    <w:rsid w:val="00F755E4"/>
    <w:rsid w:val="00F75A09"/>
    <w:rsid w:val="00F75C91"/>
    <w:rsid w:val="00F75DFF"/>
    <w:rsid w:val="00F767D6"/>
    <w:rsid w:val="00F76A23"/>
    <w:rsid w:val="00F76A4D"/>
    <w:rsid w:val="00F76AE6"/>
    <w:rsid w:val="00F76B23"/>
    <w:rsid w:val="00F76F12"/>
    <w:rsid w:val="00F77078"/>
    <w:rsid w:val="00F772C2"/>
    <w:rsid w:val="00F773E4"/>
    <w:rsid w:val="00F777D3"/>
    <w:rsid w:val="00F77DE0"/>
    <w:rsid w:val="00F77E31"/>
    <w:rsid w:val="00F8043B"/>
    <w:rsid w:val="00F80F55"/>
    <w:rsid w:val="00F81035"/>
    <w:rsid w:val="00F813E0"/>
    <w:rsid w:val="00F81427"/>
    <w:rsid w:val="00F81654"/>
    <w:rsid w:val="00F81741"/>
    <w:rsid w:val="00F818ED"/>
    <w:rsid w:val="00F81B57"/>
    <w:rsid w:val="00F81DD5"/>
    <w:rsid w:val="00F81F0A"/>
    <w:rsid w:val="00F82493"/>
    <w:rsid w:val="00F82B89"/>
    <w:rsid w:val="00F8302F"/>
    <w:rsid w:val="00F83060"/>
    <w:rsid w:val="00F83AE9"/>
    <w:rsid w:val="00F84816"/>
    <w:rsid w:val="00F84FDB"/>
    <w:rsid w:val="00F854F4"/>
    <w:rsid w:val="00F8615B"/>
    <w:rsid w:val="00F86925"/>
    <w:rsid w:val="00F86B1F"/>
    <w:rsid w:val="00F86B72"/>
    <w:rsid w:val="00F86BDB"/>
    <w:rsid w:val="00F86CA7"/>
    <w:rsid w:val="00F87AB1"/>
    <w:rsid w:val="00F87C27"/>
    <w:rsid w:val="00F87E44"/>
    <w:rsid w:val="00F91926"/>
    <w:rsid w:val="00F9194D"/>
    <w:rsid w:val="00F91957"/>
    <w:rsid w:val="00F91A88"/>
    <w:rsid w:val="00F9220A"/>
    <w:rsid w:val="00F924F6"/>
    <w:rsid w:val="00F9265E"/>
    <w:rsid w:val="00F92A4C"/>
    <w:rsid w:val="00F92CA9"/>
    <w:rsid w:val="00F92FBB"/>
    <w:rsid w:val="00F93A93"/>
    <w:rsid w:val="00F93B89"/>
    <w:rsid w:val="00F93C8F"/>
    <w:rsid w:val="00F93E87"/>
    <w:rsid w:val="00F94424"/>
    <w:rsid w:val="00F94C00"/>
    <w:rsid w:val="00F94E8F"/>
    <w:rsid w:val="00F9539B"/>
    <w:rsid w:val="00F954C7"/>
    <w:rsid w:val="00F958D0"/>
    <w:rsid w:val="00F965B0"/>
    <w:rsid w:val="00F96E54"/>
    <w:rsid w:val="00F97519"/>
    <w:rsid w:val="00F975AC"/>
    <w:rsid w:val="00F97906"/>
    <w:rsid w:val="00F9796F"/>
    <w:rsid w:val="00FA028E"/>
    <w:rsid w:val="00FA02FB"/>
    <w:rsid w:val="00FA032C"/>
    <w:rsid w:val="00FA074E"/>
    <w:rsid w:val="00FA0784"/>
    <w:rsid w:val="00FA0879"/>
    <w:rsid w:val="00FA0BC0"/>
    <w:rsid w:val="00FA0DFE"/>
    <w:rsid w:val="00FA0FE3"/>
    <w:rsid w:val="00FA135C"/>
    <w:rsid w:val="00FA1AA4"/>
    <w:rsid w:val="00FA20C8"/>
    <w:rsid w:val="00FA23C9"/>
    <w:rsid w:val="00FA2580"/>
    <w:rsid w:val="00FA2880"/>
    <w:rsid w:val="00FA2DD3"/>
    <w:rsid w:val="00FA2E60"/>
    <w:rsid w:val="00FA3C05"/>
    <w:rsid w:val="00FA3C36"/>
    <w:rsid w:val="00FA3EC0"/>
    <w:rsid w:val="00FA42B5"/>
    <w:rsid w:val="00FA4432"/>
    <w:rsid w:val="00FA477D"/>
    <w:rsid w:val="00FA49E4"/>
    <w:rsid w:val="00FA4BAD"/>
    <w:rsid w:val="00FA4F80"/>
    <w:rsid w:val="00FA57F3"/>
    <w:rsid w:val="00FA5B83"/>
    <w:rsid w:val="00FA61E6"/>
    <w:rsid w:val="00FA62AD"/>
    <w:rsid w:val="00FA630A"/>
    <w:rsid w:val="00FA63D0"/>
    <w:rsid w:val="00FA64A4"/>
    <w:rsid w:val="00FA6D05"/>
    <w:rsid w:val="00FA7939"/>
    <w:rsid w:val="00FA7A5F"/>
    <w:rsid w:val="00FB03AF"/>
    <w:rsid w:val="00FB03E4"/>
    <w:rsid w:val="00FB04FD"/>
    <w:rsid w:val="00FB0B15"/>
    <w:rsid w:val="00FB0D44"/>
    <w:rsid w:val="00FB0D97"/>
    <w:rsid w:val="00FB0DC7"/>
    <w:rsid w:val="00FB1125"/>
    <w:rsid w:val="00FB1305"/>
    <w:rsid w:val="00FB1D48"/>
    <w:rsid w:val="00FB2177"/>
    <w:rsid w:val="00FB2230"/>
    <w:rsid w:val="00FB2439"/>
    <w:rsid w:val="00FB243D"/>
    <w:rsid w:val="00FB2486"/>
    <w:rsid w:val="00FB25B3"/>
    <w:rsid w:val="00FB264F"/>
    <w:rsid w:val="00FB2A7D"/>
    <w:rsid w:val="00FB2D7A"/>
    <w:rsid w:val="00FB3099"/>
    <w:rsid w:val="00FB3532"/>
    <w:rsid w:val="00FB3854"/>
    <w:rsid w:val="00FB3930"/>
    <w:rsid w:val="00FB3932"/>
    <w:rsid w:val="00FB3DB5"/>
    <w:rsid w:val="00FB402C"/>
    <w:rsid w:val="00FB45CE"/>
    <w:rsid w:val="00FB487C"/>
    <w:rsid w:val="00FB56EC"/>
    <w:rsid w:val="00FB58D3"/>
    <w:rsid w:val="00FB5B3A"/>
    <w:rsid w:val="00FB6045"/>
    <w:rsid w:val="00FB60A3"/>
    <w:rsid w:val="00FB61CE"/>
    <w:rsid w:val="00FB659B"/>
    <w:rsid w:val="00FB68A2"/>
    <w:rsid w:val="00FB6B14"/>
    <w:rsid w:val="00FB6BDA"/>
    <w:rsid w:val="00FB701C"/>
    <w:rsid w:val="00FB72F4"/>
    <w:rsid w:val="00FB7385"/>
    <w:rsid w:val="00FB7794"/>
    <w:rsid w:val="00FB78A3"/>
    <w:rsid w:val="00FB7C05"/>
    <w:rsid w:val="00FB7EBE"/>
    <w:rsid w:val="00FB7F86"/>
    <w:rsid w:val="00FC04CF"/>
    <w:rsid w:val="00FC0514"/>
    <w:rsid w:val="00FC0A55"/>
    <w:rsid w:val="00FC1696"/>
    <w:rsid w:val="00FC19FB"/>
    <w:rsid w:val="00FC1CB6"/>
    <w:rsid w:val="00FC28E2"/>
    <w:rsid w:val="00FC2931"/>
    <w:rsid w:val="00FC29DC"/>
    <w:rsid w:val="00FC2E28"/>
    <w:rsid w:val="00FC312D"/>
    <w:rsid w:val="00FC35ED"/>
    <w:rsid w:val="00FC4288"/>
    <w:rsid w:val="00FC49CF"/>
    <w:rsid w:val="00FC5F3C"/>
    <w:rsid w:val="00FC5F83"/>
    <w:rsid w:val="00FC5FA2"/>
    <w:rsid w:val="00FC6117"/>
    <w:rsid w:val="00FC62A9"/>
    <w:rsid w:val="00FC63F6"/>
    <w:rsid w:val="00FC674C"/>
    <w:rsid w:val="00FC67DB"/>
    <w:rsid w:val="00FC6BC5"/>
    <w:rsid w:val="00FC7389"/>
    <w:rsid w:val="00FC787B"/>
    <w:rsid w:val="00FC7C8B"/>
    <w:rsid w:val="00FC7DE9"/>
    <w:rsid w:val="00FD0578"/>
    <w:rsid w:val="00FD0739"/>
    <w:rsid w:val="00FD09DD"/>
    <w:rsid w:val="00FD0A4C"/>
    <w:rsid w:val="00FD0CA2"/>
    <w:rsid w:val="00FD1548"/>
    <w:rsid w:val="00FD186D"/>
    <w:rsid w:val="00FD1A28"/>
    <w:rsid w:val="00FD1C51"/>
    <w:rsid w:val="00FD1CB3"/>
    <w:rsid w:val="00FD20DA"/>
    <w:rsid w:val="00FD22B4"/>
    <w:rsid w:val="00FD23AA"/>
    <w:rsid w:val="00FD2564"/>
    <w:rsid w:val="00FD275D"/>
    <w:rsid w:val="00FD307A"/>
    <w:rsid w:val="00FD3352"/>
    <w:rsid w:val="00FD3F90"/>
    <w:rsid w:val="00FD43A8"/>
    <w:rsid w:val="00FD48AF"/>
    <w:rsid w:val="00FD4BA1"/>
    <w:rsid w:val="00FD4CFC"/>
    <w:rsid w:val="00FD562E"/>
    <w:rsid w:val="00FD610F"/>
    <w:rsid w:val="00FD61CF"/>
    <w:rsid w:val="00FD6454"/>
    <w:rsid w:val="00FD6830"/>
    <w:rsid w:val="00FD68C7"/>
    <w:rsid w:val="00FD6D29"/>
    <w:rsid w:val="00FD731C"/>
    <w:rsid w:val="00FD7C0A"/>
    <w:rsid w:val="00FD7E35"/>
    <w:rsid w:val="00FE003F"/>
    <w:rsid w:val="00FE0086"/>
    <w:rsid w:val="00FE009E"/>
    <w:rsid w:val="00FE02B0"/>
    <w:rsid w:val="00FE037C"/>
    <w:rsid w:val="00FE03AC"/>
    <w:rsid w:val="00FE0577"/>
    <w:rsid w:val="00FE07F0"/>
    <w:rsid w:val="00FE0D82"/>
    <w:rsid w:val="00FE0EAA"/>
    <w:rsid w:val="00FE11AC"/>
    <w:rsid w:val="00FE11F4"/>
    <w:rsid w:val="00FE15F7"/>
    <w:rsid w:val="00FE1A66"/>
    <w:rsid w:val="00FE2084"/>
    <w:rsid w:val="00FE239D"/>
    <w:rsid w:val="00FE26AA"/>
    <w:rsid w:val="00FE277D"/>
    <w:rsid w:val="00FE2F3E"/>
    <w:rsid w:val="00FE308F"/>
    <w:rsid w:val="00FE321F"/>
    <w:rsid w:val="00FE3798"/>
    <w:rsid w:val="00FE37EF"/>
    <w:rsid w:val="00FE382A"/>
    <w:rsid w:val="00FE4363"/>
    <w:rsid w:val="00FE4679"/>
    <w:rsid w:val="00FE48CF"/>
    <w:rsid w:val="00FE4B35"/>
    <w:rsid w:val="00FE4E94"/>
    <w:rsid w:val="00FE4EE4"/>
    <w:rsid w:val="00FE5438"/>
    <w:rsid w:val="00FE5871"/>
    <w:rsid w:val="00FE59AB"/>
    <w:rsid w:val="00FE5B77"/>
    <w:rsid w:val="00FE5C4E"/>
    <w:rsid w:val="00FE5C60"/>
    <w:rsid w:val="00FE5E50"/>
    <w:rsid w:val="00FE6003"/>
    <w:rsid w:val="00FE6134"/>
    <w:rsid w:val="00FE615E"/>
    <w:rsid w:val="00FE62FF"/>
    <w:rsid w:val="00FE64FB"/>
    <w:rsid w:val="00FE6826"/>
    <w:rsid w:val="00FE6877"/>
    <w:rsid w:val="00FE6B2C"/>
    <w:rsid w:val="00FE7C44"/>
    <w:rsid w:val="00FE7FE8"/>
    <w:rsid w:val="00FF00CA"/>
    <w:rsid w:val="00FF0306"/>
    <w:rsid w:val="00FF05B6"/>
    <w:rsid w:val="00FF0724"/>
    <w:rsid w:val="00FF0732"/>
    <w:rsid w:val="00FF0C2F"/>
    <w:rsid w:val="00FF0E48"/>
    <w:rsid w:val="00FF0E9F"/>
    <w:rsid w:val="00FF181A"/>
    <w:rsid w:val="00FF1E07"/>
    <w:rsid w:val="00FF1F7D"/>
    <w:rsid w:val="00FF2353"/>
    <w:rsid w:val="00FF26DD"/>
    <w:rsid w:val="00FF2776"/>
    <w:rsid w:val="00FF27B7"/>
    <w:rsid w:val="00FF27FE"/>
    <w:rsid w:val="00FF29C0"/>
    <w:rsid w:val="00FF2AEF"/>
    <w:rsid w:val="00FF30B1"/>
    <w:rsid w:val="00FF32C6"/>
    <w:rsid w:val="00FF358F"/>
    <w:rsid w:val="00FF38F8"/>
    <w:rsid w:val="00FF39C5"/>
    <w:rsid w:val="00FF4039"/>
    <w:rsid w:val="00FF4808"/>
    <w:rsid w:val="00FF5348"/>
    <w:rsid w:val="00FF57B9"/>
    <w:rsid w:val="00FF5818"/>
    <w:rsid w:val="00FF5D4C"/>
    <w:rsid w:val="00FF5EEE"/>
    <w:rsid w:val="00FF5FB5"/>
    <w:rsid w:val="00FF62DF"/>
    <w:rsid w:val="00FF72B1"/>
    <w:rsid w:val="00FF7AC8"/>
    <w:rsid w:val="00FF7B43"/>
    <w:rsid w:val="00FF7E50"/>
    <w:rsid w:val="01879F11"/>
    <w:rsid w:val="021DC596"/>
    <w:rsid w:val="04DC43A8"/>
    <w:rsid w:val="0CF29D6E"/>
    <w:rsid w:val="0D46638D"/>
    <w:rsid w:val="0F789854"/>
    <w:rsid w:val="126821B6"/>
    <w:rsid w:val="145A28C8"/>
    <w:rsid w:val="1BA6DD58"/>
    <w:rsid w:val="1C03B157"/>
    <w:rsid w:val="3622CDB4"/>
    <w:rsid w:val="3E428026"/>
    <w:rsid w:val="3F98953C"/>
    <w:rsid w:val="45B9D236"/>
    <w:rsid w:val="482239A9"/>
    <w:rsid w:val="51D86255"/>
    <w:rsid w:val="5591247A"/>
    <w:rsid w:val="56C076FA"/>
    <w:rsid w:val="57458A1B"/>
    <w:rsid w:val="5E3D36E5"/>
    <w:rsid w:val="77E9BFF8"/>
    <w:rsid w:val="7DCEBF59"/>
    <w:rsid w:val="7F5E948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8695E"/>
  <w15:docId w15:val="{D3D78EC8-F7D9-4B75-B0D3-102B17D2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88A"/>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5007A3"/>
    <w:pPr>
      <w:keepNext/>
      <w:keepLines/>
      <w:spacing w:before="40" w:after="0"/>
      <w:outlineLvl w:val="6"/>
    </w:pPr>
    <w:rPr>
      <w:rFonts w:asciiTheme="majorHAnsi" w:eastAsiaTheme="majorEastAsia" w:hAnsiTheme="majorHAnsi" w:cstheme="majorBidi"/>
      <w:i/>
      <w:iCs/>
      <w:color w:val="6D3300" w:themeColor="accent1" w:themeShade="7F"/>
      <w:szCs w:val="28"/>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512DD0"/>
    <w:pPr>
      <w:keepNext/>
      <w:keepLines/>
      <w:spacing w:after="0" w:line="240" w:lineRule="auto"/>
    </w:pPr>
    <w:rPr>
      <w:color w:val="E27588"/>
      <w:sz w:val="20"/>
      <w:szCs w:val="20"/>
      <w:lang w:eastAsia="en-GB"/>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eastAsia="Times New Roman"/>
      <w:color w:val="000000"/>
      <w:sz w:val="24"/>
      <w:szCs w:val="24"/>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TableGridLight1">
    <w:name w:val="Table Grid Light1"/>
    <w:basedOn w:val="TableNormal"/>
    <w:next w:val="TableGridLight"/>
    <w:uiPriority w:val="40"/>
    <w:rsid w:val="003012C1"/>
    <w:pPr>
      <w:spacing w:after="0" w:line="240" w:lineRule="auto"/>
    </w:pPr>
    <w:rPr>
      <w:rFonts w:asciiTheme="minorHAnsi" w:eastAsiaTheme="minorHAnsi" w:hAnsiTheme="minorHAnsi" w:cstheme="minorBidi"/>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012C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7Char">
    <w:name w:val="Heading 7 Char"/>
    <w:basedOn w:val="DefaultParagraphFont"/>
    <w:link w:val="Heading7"/>
    <w:uiPriority w:val="9"/>
    <w:semiHidden/>
    <w:rsid w:val="005007A3"/>
    <w:rPr>
      <w:rFonts w:asciiTheme="majorHAnsi" w:eastAsiaTheme="majorEastAsia" w:hAnsiTheme="majorHAnsi" w:cstheme="majorBidi"/>
      <w:i/>
      <w:iCs/>
      <w:color w:val="6D3300" w:themeColor="accent1" w:themeShade="7F"/>
      <w:szCs w:val="28"/>
    </w:rPr>
  </w:style>
  <w:style w:type="paragraph" w:customStyle="1" w:styleId="paragraph">
    <w:name w:val="paragraph"/>
    <w:basedOn w:val="Normal"/>
    <w:rsid w:val="008B3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301F"/>
  </w:style>
  <w:style w:type="character" w:customStyle="1" w:styleId="eop">
    <w:name w:val="eop"/>
    <w:basedOn w:val="DefaultParagraphFont"/>
    <w:rsid w:val="008B3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27111">
      <w:bodyDiv w:val="1"/>
      <w:marLeft w:val="0"/>
      <w:marRight w:val="0"/>
      <w:marTop w:val="0"/>
      <w:marBottom w:val="0"/>
      <w:divBdr>
        <w:top w:val="none" w:sz="0" w:space="0" w:color="auto"/>
        <w:left w:val="none" w:sz="0" w:space="0" w:color="auto"/>
        <w:bottom w:val="none" w:sz="0" w:space="0" w:color="auto"/>
        <w:right w:val="none" w:sz="0" w:space="0" w:color="auto"/>
      </w:divBdr>
    </w:div>
    <w:div w:id="1470052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viDfdvpUK6pA0H9+0sXz1mr9jWw==">AMUW2mWf5/sRFKG/lqZdh0Uj2y4u9WEo7JfFbuFpiCOQGWM2YVP6KXcSC4HZQj1g0yh9H53sPYouUqbdgk4ojqcN5odBUWODNNfWQn/smtTX5C5n5Pp/fU/pH+zZM1al+SfHNfPsyzj1rw/N+t+DjvgZy1d+kU7RGufKrAfNwyJmrqgUiYv1Irod5T6PpfM8PSMZnpBtbVneClKdr6obw5JJDcVWAk6SDB4W6axInauQ1JATacr8Zl8anhJOZp01FdyVAKCA1GIJPWS4nkafI5ZOA068MjE7s1L2oWPpaDOTYfXTtXhRVNcaVYy1W58cBGqmhV6dcnfjdZdlDULG35VqSe3kOwZyB+r5Ewf7zuo3a9g930+gNmFJytvfGiI6+OBWZmZHnMlQ</go:docsCustomData>
</go:gDocsCustomXmlDataStorage>
</file>

<file path=customXml/itemProps1.xml><?xml version="1.0" encoding="utf-8"?>
<ds:datastoreItem xmlns:ds="http://schemas.openxmlformats.org/officeDocument/2006/customXml" ds:itemID="{FC7BA794-17B1-4A54-A2D2-350B1A40C6B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73</Pages>
  <Words>21673</Words>
  <Characters>123542</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Thunrada Jatupatsakun (TH)</cp:lastModifiedBy>
  <cp:revision>804</cp:revision>
  <cp:lastPrinted>2026-03-02T07:37:00Z</cp:lastPrinted>
  <dcterms:created xsi:type="dcterms:W3CDTF">2026-03-02T09:24:00Z</dcterms:created>
  <dcterms:modified xsi:type="dcterms:W3CDTF">2026-03-02T14:07:00Z</dcterms:modified>
</cp:coreProperties>
</file>